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D1" w:rsidRPr="003319D1" w:rsidRDefault="004C7630" w:rsidP="003319D1">
      <w:pPr>
        <w:ind w:left="4962" w:right="-143" w:firstLine="0"/>
        <w:jc w:val="left"/>
        <w:rPr>
          <w:rFonts w:ascii="Times New Roman" w:hAnsi="Times New Roman" w:cs="Times New Roman"/>
          <w:lang w:eastAsia="ru-RU"/>
        </w:rPr>
      </w:pPr>
      <w:bookmarkStart w:id="0" w:name="_GoBack"/>
      <w:bookmarkEnd w:id="0"/>
      <w:r w:rsidRPr="004C7630">
        <w:rPr>
          <w:rFonts w:ascii="Times New Roman" w:eastAsia="Times New Roman" w:hAnsi="Times New Roman" w:cs="Times New Roman"/>
          <w:sz w:val="24"/>
          <w:szCs w:val="24"/>
          <w:lang w:eastAsia="ru-RU"/>
        </w:rPr>
        <w:t>УТВЕРЖДЕН</w:t>
      </w:r>
      <w:r w:rsidR="000C12EB">
        <w:rPr>
          <w:rFonts w:ascii="Times New Roman" w:eastAsia="Times New Roman" w:hAnsi="Times New Roman" w:cs="Times New Roman"/>
          <w:sz w:val="24"/>
          <w:szCs w:val="24"/>
          <w:lang w:eastAsia="ru-RU"/>
        </w:rPr>
        <w:t>О</w:t>
      </w:r>
      <w:r w:rsidRPr="004C7630">
        <w:rPr>
          <w:rFonts w:ascii="Times New Roman" w:eastAsia="Times New Roman" w:hAnsi="Times New Roman" w:cs="Times New Roman"/>
          <w:sz w:val="24"/>
          <w:szCs w:val="24"/>
          <w:lang w:eastAsia="ru-RU"/>
        </w:rPr>
        <w:t xml:space="preserve">                                                                                                                                                                                                               </w:t>
      </w:r>
      <w:r w:rsidR="003319D1">
        <w:rPr>
          <w:rFonts w:ascii="Times New Roman" w:eastAsia="Times New Roman" w:hAnsi="Times New Roman" w:cs="Times New Roman"/>
          <w:sz w:val="24"/>
          <w:szCs w:val="24"/>
          <w:lang w:eastAsia="ru-RU"/>
        </w:rPr>
        <w:t xml:space="preserve">                 постановлением</w:t>
      </w:r>
      <w:r w:rsidRPr="004C7630">
        <w:rPr>
          <w:rFonts w:ascii="Times New Roman" w:eastAsia="Times New Roman" w:hAnsi="Times New Roman" w:cs="Times New Roman"/>
          <w:sz w:val="24"/>
          <w:szCs w:val="24"/>
          <w:lang w:eastAsia="ru-RU"/>
        </w:rPr>
        <w:t xml:space="preserve"> Администрации района                                                                                  </w:t>
      </w:r>
      <w:r w:rsidR="003319D1" w:rsidRPr="003319D1">
        <w:rPr>
          <w:rFonts w:ascii="Times New Roman" w:hAnsi="Times New Roman" w:cs="Times New Roman"/>
          <w:lang w:eastAsia="ru-RU"/>
        </w:rPr>
        <w:t>от  _</w:t>
      </w:r>
      <w:r w:rsidR="005710A8">
        <w:rPr>
          <w:rFonts w:ascii="Times New Roman" w:hAnsi="Times New Roman" w:cs="Times New Roman"/>
          <w:u w:val="single"/>
          <w:lang w:eastAsia="ru-RU"/>
        </w:rPr>
        <w:t>22</w:t>
      </w:r>
      <w:r w:rsidR="003319D1" w:rsidRPr="003319D1">
        <w:rPr>
          <w:rFonts w:ascii="Times New Roman" w:hAnsi="Times New Roman" w:cs="Times New Roman"/>
          <w:lang w:eastAsia="ru-RU"/>
        </w:rPr>
        <w:t>_   _</w:t>
      </w:r>
      <w:r w:rsidR="005710A8">
        <w:rPr>
          <w:rFonts w:ascii="Times New Roman" w:hAnsi="Times New Roman" w:cs="Times New Roman"/>
          <w:u w:val="single"/>
          <w:lang w:eastAsia="ru-RU"/>
        </w:rPr>
        <w:t>февраля</w:t>
      </w:r>
      <w:r w:rsidR="003319D1" w:rsidRPr="003319D1">
        <w:rPr>
          <w:rFonts w:ascii="Times New Roman" w:hAnsi="Times New Roman" w:cs="Times New Roman"/>
          <w:lang w:eastAsia="ru-RU"/>
        </w:rPr>
        <w:t>_201   г. № _</w:t>
      </w:r>
      <w:r w:rsidR="005710A8">
        <w:rPr>
          <w:rFonts w:ascii="Times New Roman" w:hAnsi="Times New Roman" w:cs="Times New Roman"/>
          <w:u w:val="single"/>
          <w:lang w:eastAsia="ru-RU"/>
        </w:rPr>
        <w:t>38-ПА</w:t>
      </w:r>
      <w:r w:rsidR="003319D1" w:rsidRPr="003319D1">
        <w:rPr>
          <w:rFonts w:ascii="Times New Roman" w:hAnsi="Times New Roman" w:cs="Times New Roman"/>
          <w:lang w:eastAsia="ru-RU"/>
        </w:rPr>
        <w:t>__</w:t>
      </w:r>
    </w:p>
    <w:p w:rsidR="003319D1" w:rsidRPr="003319D1" w:rsidRDefault="003319D1" w:rsidP="003319D1">
      <w:pPr>
        <w:spacing w:before="0"/>
        <w:ind w:left="4962" w:right="-143" w:firstLine="0"/>
        <w:jc w:val="left"/>
        <w:rPr>
          <w:rFonts w:ascii="Times New Roman" w:eastAsia="Times New Roman" w:hAnsi="Times New Roman" w:cs="Times New Roman"/>
          <w:sz w:val="24"/>
          <w:szCs w:val="24"/>
          <w:lang w:eastAsia="ru-RU"/>
        </w:rPr>
      </w:pPr>
    </w:p>
    <w:p w:rsidR="004C7630" w:rsidRPr="004C7630" w:rsidRDefault="004C7630" w:rsidP="003319D1">
      <w:pPr>
        <w:spacing w:before="0"/>
        <w:ind w:left="4962" w:right="-143" w:firstLine="0"/>
        <w:jc w:val="left"/>
        <w:rPr>
          <w:rFonts w:ascii="Times New Roman" w:eastAsia="Times New Roman" w:hAnsi="Times New Roman" w:cs="Times New Roman"/>
          <w:b/>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ИЗМЕНЕНИ</w:t>
      </w:r>
      <w:r w:rsidR="000C12EB">
        <w:rPr>
          <w:rFonts w:ascii="Times New Roman" w:eastAsia="Times New Roman" w:hAnsi="Times New Roman" w:cs="Times New Roman"/>
          <w:sz w:val="24"/>
          <w:szCs w:val="24"/>
          <w:lang w:eastAsia="ru-RU"/>
        </w:rPr>
        <w:t>Е</w:t>
      </w:r>
      <w:r w:rsidRPr="004C7630">
        <w:rPr>
          <w:rFonts w:ascii="Times New Roman" w:eastAsia="Times New Roman" w:hAnsi="Times New Roman" w:cs="Times New Roman"/>
          <w:sz w:val="24"/>
          <w:szCs w:val="24"/>
          <w:lang w:eastAsia="ru-RU"/>
        </w:rPr>
        <w:t>,</w:t>
      </w: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вносим</w:t>
      </w:r>
      <w:r w:rsidR="000C12EB">
        <w:rPr>
          <w:rFonts w:ascii="Times New Roman" w:eastAsia="Times New Roman" w:hAnsi="Times New Roman" w:cs="Times New Roman"/>
          <w:sz w:val="24"/>
          <w:szCs w:val="24"/>
          <w:lang w:eastAsia="ru-RU"/>
        </w:rPr>
        <w:t>о</w:t>
      </w:r>
      <w:r w:rsidR="00433541">
        <w:rPr>
          <w:rFonts w:ascii="Times New Roman" w:eastAsia="Times New Roman" w:hAnsi="Times New Roman" w:cs="Times New Roman"/>
          <w:sz w:val="24"/>
          <w:szCs w:val="24"/>
          <w:lang w:eastAsia="ru-RU"/>
        </w:rPr>
        <w:t>е</w:t>
      </w:r>
      <w:r w:rsidRPr="004C7630">
        <w:rPr>
          <w:rFonts w:ascii="Times New Roman" w:eastAsia="Times New Roman" w:hAnsi="Times New Roman" w:cs="Times New Roman"/>
          <w:sz w:val="24"/>
          <w:szCs w:val="24"/>
          <w:lang w:eastAsia="ru-RU"/>
        </w:rPr>
        <w:t xml:space="preserve"> в муниципальную программу</w:t>
      </w:r>
    </w:p>
    <w:p w:rsidR="004C7630" w:rsidRPr="004C7630" w:rsidRDefault="00D45904" w:rsidP="004C7630">
      <w:pPr>
        <w:tabs>
          <w:tab w:val="left" w:pos="0"/>
        </w:tabs>
        <w:spacing w:before="0"/>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45904">
        <w:rPr>
          <w:rFonts w:ascii="Times New Roman" w:eastAsia="Times New Roman" w:hAnsi="Times New Roman" w:cs="Times New Roman"/>
          <w:sz w:val="24"/>
          <w:szCs w:val="24"/>
          <w:lang w:eastAsia="ru-RU"/>
        </w:rPr>
        <w:t>Развитие системы жилищно-коммунального хозяйства и транспортной инфраструктуры в новой редакции", утвержденную постановлением Администрации района от 17 июля 2014 года № 126-ПА (с изменениями от 21 августа 2014 года № 162-ПА, от 02 декабря 2014 года № 222-ПА, от 01 апреля 2015 года № 87-ПА, от 08 июня 2015 года  № 149-ПА, от 21 июля 2015 года № 204-ПА, от 21 апреля 2016 года № 164-ПА, от 14</w:t>
      </w:r>
      <w:r w:rsidR="00961524">
        <w:rPr>
          <w:rFonts w:ascii="Times New Roman" w:eastAsia="Times New Roman" w:hAnsi="Times New Roman" w:cs="Times New Roman"/>
          <w:sz w:val="24"/>
          <w:szCs w:val="24"/>
          <w:lang w:eastAsia="ru-RU"/>
        </w:rPr>
        <w:t xml:space="preserve"> июня 2016 года № 247-ПА, 22 июн</w:t>
      </w:r>
      <w:r w:rsidRPr="00D45904">
        <w:rPr>
          <w:rFonts w:ascii="Times New Roman" w:eastAsia="Times New Roman" w:hAnsi="Times New Roman" w:cs="Times New Roman"/>
          <w:sz w:val="24"/>
          <w:szCs w:val="24"/>
          <w:lang w:eastAsia="ru-RU"/>
        </w:rPr>
        <w:t>я 2016 года № 269-ПА</w:t>
      </w:r>
      <w:r>
        <w:rPr>
          <w:rFonts w:ascii="Times New Roman" w:eastAsia="Times New Roman" w:hAnsi="Times New Roman" w:cs="Times New Roman"/>
          <w:sz w:val="24"/>
          <w:szCs w:val="24"/>
          <w:lang w:eastAsia="ru-RU"/>
        </w:rPr>
        <w:t>, от 13 декабря 2016 года № 457-ПА</w:t>
      </w:r>
      <w:r w:rsidRPr="00D45904">
        <w:rPr>
          <w:rFonts w:ascii="Times New Roman" w:eastAsia="Times New Roman" w:hAnsi="Times New Roman" w:cs="Times New Roman"/>
          <w:sz w:val="24"/>
          <w:szCs w:val="24"/>
          <w:lang w:eastAsia="ru-RU"/>
        </w:rPr>
        <w:t>)</w:t>
      </w: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567"/>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 xml:space="preserve">Муниципальную программу </w:t>
      </w:r>
      <w:r w:rsidR="003319D1">
        <w:rPr>
          <w:rFonts w:ascii="Times New Roman" w:eastAsia="Times New Roman" w:hAnsi="Times New Roman" w:cs="Times New Roman"/>
          <w:sz w:val="24"/>
          <w:szCs w:val="24"/>
          <w:lang w:eastAsia="ru-RU"/>
        </w:rPr>
        <w:t>"</w:t>
      </w:r>
      <w:r w:rsidR="003319D1" w:rsidRPr="00D45904">
        <w:rPr>
          <w:rFonts w:ascii="Times New Roman" w:eastAsia="Times New Roman" w:hAnsi="Times New Roman" w:cs="Times New Roman"/>
          <w:sz w:val="24"/>
          <w:szCs w:val="24"/>
          <w:lang w:eastAsia="ru-RU"/>
        </w:rPr>
        <w:t>Развитие системы жилищно-коммунального хозяйства и транспортной инфраструктуры в новой редакции"</w:t>
      </w:r>
      <w:r w:rsidR="003319D1">
        <w:rPr>
          <w:rFonts w:ascii="Times New Roman" w:eastAsia="Times New Roman" w:hAnsi="Times New Roman" w:cs="Times New Roman"/>
          <w:sz w:val="24"/>
          <w:szCs w:val="24"/>
          <w:lang w:eastAsia="ru-RU"/>
        </w:rPr>
        <w:t xml:space="preserve"> </w:t>
      </w:r>
      <w:r w:rsidRPr="004C7630">
        <w:rPr>
          <w:rFonts w:ascii="Times New Roman" w:eastAsia="Times New Roman" w:hAnsi="Times New Roman" w:cs="Times New Roman"/>
          <w:sz w:val="24"/>
          <w:szCs w:val="24"/>
          <w:lang w:eastAsia="ru-RU"/>
        </w:rPr>
        <w:t>изложить в следующей редакции:</w:t>
      </w: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 w:val="left" w:pos="4678"/>
        </w:tabs>
        <w:spacing w:before="0"/>
        <w:ind w:left="4956" w:firstLine="0"/>
        <w:jc w:val="left"/>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"УТВЕРЖДЕНА                                                                                                                                                                                                                                постановлением Администрации района</w:t>
      </w:r>
    </w:p>
    <w:p w:rsidR="004C7630" w:rsidRPr="004C7630" w:rsidRDefault="003319D1" w:rsidP="004C7630">
      <w:pPr>
        <w:tabs>
          <w:tab w:val="left" w:pos="567"/>
          <w:tab w:val="left" w:pos="4678"/>
        </w:tabs>
        <w:spacing w:before="0"/>
        <w:ind w:left="4956" w:firstLine="0"/>
        <w:jc w:val="left"/>
        <w:rPr>
          <w:rFonts w:ascii="Times New Roman" w:eastAsia="Times New Roman" w:hAnsi="Times New Roman" w:cs="Times New Roman"/>
          <w:sz w:val="24"/>
          <w:szCs w:val="24"/>
          <w:lang w:eastAsia="ru-RU"/>
        </w:rPr>
      </w:pPr>
      <w:r w:rsidRPr="00D45904">
        <w:rPr>
          <w:rFonts w:ascii="Times New Roman" w:eastAsia="Times New Roman" w:hAnsi="Times New Roman" w:cs="Times New Roman"/>
          <w:sz w:val="24"/>
          <w:szCs w:val="24"/>
          <w:lang w:eastAsia="ru-RU"/>
        </w:rPr>
        <w:t>от 17 июля 2014 года № 126-ПА</w:t>
      </w:r>
      <w:r w:rsidRPr="004C7630">
        <w:rPr>
          <w:rFonts w:ascii="Times New Roman" w:eastAsia="Times New Roman" w:hAnsi="Times New Roman" w:cs="Times New Roman"/>
          <w:sz w:val="24"/>
          <w:szCs w:val="24"/>
          <w:lang w:eastAsia="ru-RU"/>
        </w:rPr>
        <w:t xml:space="preserve"> </w:t>
      </w:r>
      <w:r w:rsidR="004C7630" w:rsidRPr="004C7630">
        <w:rPr>
          <w:rFonts w:ascii="Times New Roman" w:eastAsia="Times New Roman" w:hAnsi="Times New Roman" w:cs="Times New Roman"/>
          <w:sz w:val="24"/>
          <w:szCs w:val="24"/>
          <w:lang w:eastAsia="ru-RU"/>
        </w:rPr>
        <w:t>(в редакции постановления Администрации</w:t>
      </w:r>
    </w:p>
    <w:p w:rsidR="004C7630" w:rsidRPr="004C7630" w:rsidRDefault="004C7630" w:rsidP="004C7630">
      <w:pPr>
        <w:tabs>
          <w:tab w:val="left" w:pos="567"/>
          <w:tab w:val="left" w:pos="4678"/>
        </w:tabs>
        <w:spacing w:before="0"/>
        <w:ind w:left="0" w:firstLine="0"/>
        <w:jc w:val="left"/>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 xml:space="preserve">                                                                                   от _</w:t>
      </w:r>
      <w:r w:rsidR="005710A8">
        <w:rPr>
          <w:rFonts w:ascii="Times New Roman" w:eastAsia="Times New Roman" w:hAnsi="Times New Roman" w:cs="Times New Roman"/>
          <w:sz w:val="24"/>
          <w:szCs w:val="24"/>
          <w:u w:val="single"/>
          <w:lang w:eastAsia="ru-RU"/>
        </w:rPr>
        <w:t>22</w:t>
      </w:r>
      <w:r w:rsidR="003319D1">
        <w:rPr>
          <w:rFonts w:ascii="Times New Roman" w:eastAsia="Times New Roman" w:hAnsi="Times New Roman" w:cs="Times New Roman"/>
          <w:sz w:val="24"/>
          <w:szCs w:val="24"/>
          <w:lang w:eastAsia="ru-RU"/>
        </w:rPr>
        <w:t>_</w:t>
      </w:r>
      <w:r w:rsidR="0049055B">
        <w:rPr>
          <w:rFonts w:ascii="Times New Roman" w:eastAsia="Times New Roman" w:hAnsi="Times New Roman" w:cs="Times New Roman"/>
          <w:sz w:val="24"/>
          <w:szCs w:val="24"/>
          <w:lang w:eastAsia="ru-RU"/>
        </w:rPr>
        <w:t xml:space="preserve"> </w:t>
      </w:r>
      <w:r w:rsidR="003319D1">
        <w:rPr>
          <w:rFonts w:ascii="Times New Roman" w:eastAsia="Times New Roman" w:hAnsi="Times New Roman" w:cs="Times New Roman"/>
          <w:sz w:val="24"/>
          <w:szCs w:val="24"/>
          <w:lang w:eastAsia="ru-RU"/>
        </w:rPr>
        <w:t>_</w:t>
      </w:r>
      <w:r w:rsidR="005710A8">
        <w:rPr>
          <w:rFonts w:ascii="Times New Roman" w:eastAsia="Times New Roman" w:hAnsi="Times New Roman" w:cs="Times New Roman"/>
          <w:sz w:val="24"/>
          <w:szCs w:val="24"/>
          <w:u w:val="single"/>
          <w:lang w:eastAsia="ru-RU"/>
        </w:rPr>
        <w:t>февраля</w:t>
      </w:r>
      <w:r w:rsidR="003319D1">
        <w:rPr>
          <w:rFonts w:ascii="Times New Roman" w:eastAsia="Times New Roman" w:hAnsi="Times New Roman" w:cs="Times New Roman"/>
          <w:sz w:val="24"/>
          <w:szCs w:val="24"/>
          <w:lang w:eastAsia="ru-RU"/>
        </w:rPr>
        <w:t>_</w:t>
      </w:r>
      <w:r w:rsidRPr="004C7630">
        <w:rPr>
          <w:rFonts w:ascii="Times New Roman" w:eastAsia="Times New Roman" w:hAnsi="Times New Roman" w:cs="Times New Roman"/>
          <w:sz w:val="24"/>
          <w:szCs w:val="24"/>
          <w:lang w:eastAsia="ru-RU"/>
        </w:rPr>
        <w:t>2017 г. № _</w:t>
      </w:r>
      <w:r w:rsidR="005710A8">
        <w:rPr>
          <w:rFonts w:ascii="Times New Roman" w:eastAsia="Times New Roman" w:hAnsi="Times New Roman" w:cs="Times New Roman"/>
          <w:sz w:val="24"/>
          <w:szCs w:val="24"/>
          <w:u w:val="single"/>
          <w:lang w:eastAsia="ru-RU"/>
        </w:rPr>
        <w:t>38-ПА</w:t>
      </w:r>
      <w:r w:rsidRPr="004C7630">
        <w:rPr>
          <w:rFonts w:ascii="Times New Roman" w:eastAsia="Times New Roman" w:hAnsi="Times New Roman" w:cs="Times New Roman"/>
          <w:sz w:val="24"/>
          <w:szCs w:val="24"/>
          <w:lang w:eastAsia="ru-RU"/>
        </w:rPr>
        <w:t>_)</w:t>
      </w: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Default="004C7630" w:rsidP="009D709D">
      <w:pPr>
        <w:pStyle w:val="ConsNormal"/>
        <w:widowControl/>
        <w:tabs>
          <w:tab w:val="left" w:pos="360"/>
        </w:tabs>
        <w:ind w:left="4248" w:right="0" w:firstLine="5"/>
        <w:rPr>
          <w:rFonts w:ascii="Times New Roman" w:hAnsi="Times New Roman" w:cs="Times New Roman"/>
          <w:sz w:val="24"/>
          <w:szCs w:val="24"/>
        </w:rPr>
      </w:pPr>
    </w:p>
    <w:p w:rsidR="00A73233" w:rsidRPr="00BE09AB" w:rsidRDefault="00A73233" w:rsidP="00F44112">
      <w:pPr>
        <w:pStyle w:val="ConsNormal"/>
        <w:widowControl/>
        <w:tabs>
          <w:tab w:val="left" w:pos="360"/>
        </w:tabs>
        <w:ind w:right="0" w:firstLine="0"/>
      </w:pPr>
    </w:p>
    <w:tbl>
      <w:tblPr>
        <w:tblW w:w="10001" w:type="dxa"/>
        <w:tblInd w:w="-106" w:type="dxa"/>
        <w:tblLook w:val="00A0" w:firstRow="1" w:lastRow="0" w:firstColumn="1" w:lastColumn="0" w:noHBand="0" w:noVBand="0"/>
      </w:tblPr>
      <w:tblGrid>
        <w:gridCol w:w="10001"/>
      </w:tblGrid>
      <w:tr w:rsidR="00A73233" w:rsidRPr="00BE09AB">
        <w:trPr>
          <w:trHeight w:val="315"/>
        </w:trPr>
        <w:tc>
          <w:tcPr>
            <w:tcW w:w="10001" w:type="dxa"/>
            <w:tcBorders>
              <w:top w:val="nil"/>
              <w:left w:val="nil"/>
              <w:bottom w:val="nil"/>
              <w:right w:val="nil"/>
            </w:tcBorders>
            <w:vAlign w:val="bottom"/>
          </w:tcPr>
          <w:p w:rsidR="00A73233" w:rsidRPr="00BE09AB" w:rsidRDefault="00A73233" w:rsidP="00D52DA0">
            <w:pPr>
              <w:spacing w:before="0"/>
              <w:ind w:left="0"/>
              <w:jc w:val="center"/>
              <w:rPr>
                <w:rFonts w:ascii="Times New Roman" w:hAnsi="Times New Roman" w:cs="Times New Roman"/>
                <w:color w:val="000000"/>
                <w:sz w:val="28"/>
                <w:szCs w:val="28"/>
                <w:lang w:eastAsia="ru-RU"/>
              </w:rPr>
            </w:pPr>
            <w:r w:rsidRPr="00BE09AB">
              <w:rPr>
                <w:rFonts w:ascii="Times New Roman" w:hAnsi="Times New Roman" w:cs="Times New Roman"/>
                <w:color w:val="000000"/>
                <w:sz w:val="28"/>
                <w:szCs w:val="28"/>
                <w:lang w:eastAsia="ru-RU"/>
              </w:rPr>
              <w:t>МУНИЦИПАЛЬНАЯ ПРОГРАММА</w:t>
            </w:r>
          </w:p>
        </w:tc>
      </w:tr>
      <w:tr w:rsidR="00A73233" w:rsidRPr="00BE09AB">
        <w:trPr>
          <w:trHeight w:val="315"/>
        </w:trPr>
        <w:tc>
          <w:tcPr>
            <w:tcW w:w="10001" w:type="dxa"/>
            <w:tcBorders>
              <w:top w:val="nil"/>
              <w:left w:val="nil"/>
              <w:bottom w:val="nil"/>
              <w:right w:val="nil"/>
            </w:tcBorders>
            <w:vAlign w:val="bottom"/>
          </w:tcPr>
          <w:p w:rsidR="00A73233" w:rsidRPr="00BE09AB" w:rsidRDefault="00A73233" w:rsidP="00D52DA0">
            <w:pPr>
              <w:spacing w:before="0"/>
              <w:ind w:left="0"/>
              <w:jc w:val="center"/>
              <w:rPr>
                <w:rFonts w:ascii="Times New Roman" w:hAnsi="Times New Roman" w:cs="Times New Roman"/>
                <w:color w:val="000000"/>
                <w:sz w:val="28"/>
                <w:szCs w:val="28"/>
                <w:lang w:eastAsia="ru-RU"/>
              </w:rPr>
            </w:pPr>
            <w:r w:rsidRPr="00BE09AB">
              <w:rPr>
                <w:rFonts w:ascii="Times New Roman" w:hAnsi="Times New Roman" w:cs="Times New Roman"/>
                <w:color w:val="000000"/>
                <w:sz w:val="28"/>
                <w:szCs w:val="28"/>
                <w:lang w:eastAsia="ru-RU"/>
              </w:rPr>
              <w:t>"РАЗВИТИЕ СИСТЕМЫ ЖИЛИЩНО</w:t>
            </w:r>
            <w:r w:rsidR="008648EF" w:rsidRPr="00BE09AB">
              <w:rPr>
                <w:rFonts w:ascii="Times New Roman" w:hAnsi="Times New Roman" w:cs="Times New Roman"/>
                <w:sz w:val="24"/>
                <w:szCs w:val="24"/>
              </w:rPr>
              <w:t>–</w:t>
            </w:r>
            <w:r w:rsidRPr="00BE09AB">
              <w:rPr>
                <w:rFonts w:ascii="Times New Roman" w:hAnsi="Times New Roman" w:cs="Times New Roman"/>
                <w:color w:val="000000"/>
                <w:sz w:val="28"/>
                <w:szCs w:val="28"/>
                <w:lang w:eastAsia="ru-RU"/>
              </w:rPr>
              <w:t>КОММУНАЛЬНОГО ХОЗЯЙСТВА И ТРАНСПОРТНОЙ ИНФРАСТРУКТУРЫ"</w:t>
            </w:r>
          </w:p>
        </w:tc>
      </w:tr>
    </w:tbl>
    <w:p w:rsidR="00A73233" w:rsidRPr="00BE09AB" w:rsidRDefault="00A73233" w:rsidP="00396C8F">
      <w:pPr>
        <w:spacing w:before="0"/>
      </w:pPr>
    </w:p>
    <w:p w:rsidR="00396C8F" w:rsidRPr="00BE09AB" w:rsidRDefault="00396C8F" w:rsidP="00396C8F">
      <w:pPr>
        <w:spacing w:before="0"/>
      </w:pPr>
    </w:p>
    <w:tbl>
      <w:tblPr>
        <w:tblW w:w="5000" w:type="pct"/>
        <w:jc w:val="center"/>
        <w:tblLook w:val="00A0" w:firstRow="1" w:lastRow="0" w:firstColumn="1" w:lastColumn="0" w:noHBand="0" w:noVBand="0"/>
      </w:tblPr>
      <w:tblGrid>
        <w:gridCol w:w="2136"/>
        <w:gridCol w:w="1169"/>
        <w:gridCol w:w="1523"/>
        <w:gridCol w:w="2353"/>
        <w:gridCol w:w="2457"/>
      </w:tblGrid>
      <w:tr w:rsidR="00A73233" w:rsidRPr="00BE09AB" w:rsidTr="00F12E91">
        <w:trPr>
          <w:cantSplit/>
          <w:trHeight w:val="97"/>
          <w:jc w:val="center"/>
        </w:trPr>
        <w:tc>
          <w:tcPr>
            <w:tcW w:w="5000" w:type="pct"/>
            <w:gridSpan w:val="5"/>
            <w:tcBorders>
              <w:top w:val="nil"/>
              <w:left w:val="nil"/>
              <w:bottom w:val="nil"/>
              <w:right w:val="nil"/>
            </w:tcBorders>
            <w:vAlign w:val="bottom"/>
          </w:tcPr>
          <w:p w:rsidR="00A73233" w:rsidRPr="00BE09AB" w:rsidRDefault="00A73233" w:rsidP="00396C8F">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ПАСПОРТ</w:t>
            </w:r>
          </w:p>
        </w:tc>
      </w:tr>
      <w:tr w:rsidR="00A73233" w:rsidRPr="00BE09AB" w:rsidTr="00F12E91">
        <w:trPr>
          <w:trHeight w:val="97"/>
          <w:jc w:val="center"/>
        </w:trPr>
        <w:tc>
          <w:tcPr>
            <w:tcW w:w="5000" w:type="pct"/>
            <w:gridSpan w:val="5"/>
            <w:tcBorders>
              <w:top w:val="nil"/>
              <w:left w:val="nil"/>
              <w:bottom w:val="nil"/>
              <w:right w:val="nil"/>
            </w:tcBorders>
            <w:vAlign w:val="bottom"/>
          </w:tcPr>
          <w:p w:rsidR="00A73233" w:rsidRPr="00BE09AB" w:rsidRDefault="00A73233" w:rsidP="00396C8F">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МУНИЦИПАЛЬНОЙ ПРОГРАММЫ</w:t>
            </w:r>
          </w:p>
        </w:tc>
      </w:tr>
      <w:tr w:rsidR="00A73233" w:rsidRPr="00BE09AB" w:rsidTr="00F12E91">
        <w:trPr>
          <w:trHeight w:val="97"/>
          <w:jc w:val="center"/>
        </w:trPr>
        <w:tc>
          <w:tcPr>
            <w:tcW w:w="5000" w:type="pct"/>
            <w:gridSpan w:val="5"/>
            <w:tcBorders>
              <w:top w:val="nil"/>
              <w:left w:val="nil"/>
              <w:bottom w:val="nil"/>
              <w:right w:val="nil"/>
            </w:tcBorders>
            <w:vAlign w:val="bottom"/>
          </w:tcPr>
          <w:p w:rsidR="00A73233" w:rsidRPr="00BE09AB" w:rsidRDefault="00A73233" w:rsidP="00C42DCB">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"РАЗВИТИЕ СИСТЕМЫ ЖИЛИЩНО</w:t>
            </w:r>
            <w:r w:rsidR="008648EF" w:rsidRPr="00BE09AB">
              <w:rPr>
                <w:rFonts w:ascii="Times New Roman" w:hAnsi="Times New Roman" w:cs="Times New Roman"/>
                <w:sz w:val="24"/>
                <w:szCs w:val="24"/>
              </w:rPr>
              <w:t>–</w:t>
            </w:r>
            <w:r w:rsidRPr="00BE09AB">
              <w:rPr>
                <w:rFonts w:ascii="Times New Roman" w:hAnsi="Times New Roman" w:cs="Times New Roman"/>
                <w:color w:val="000000"/>
                <w:sz w:val="24"/>
                <w:szCs w:val="24"/>
                <w:lang w:eastAsia="ru-RU"/>
              </w:rPr>
              <w:t>КОММУНАЛЬНОГО ХОЗЯЙСТВА И ТРАНСПОРТНОЙ ИНФРАСТРУКТУРЫ"</w:t>
            </w:r>
          </w:p>
        </w:tc>
      </w:tr>
      <w:tr w:rsidR="00A73233" w:rsidRPr="00BE09AB" w:rsidTr="00F12E91">
        <w:trPr>
          <w:trHeight w:val="97"/>
          <w:jc w:val="center"/>
        </w:trPr>
        <w:tc>
          <w:tcPr>
            <w:tcW w:w="1110" w:type="pct"/>
            <w:tcBorders>
              <w:top w:val="nil"/>
              <w:left w:val="nil"/>
              <w:bottom w:val="nil"/>
              <w:right w:val="nil"/>
            </w:tcBorders>
            <w:vAlign w:val="bottom"/>
          </w:tcPr>
          <w:p w:rsidR="00A73233" w:rsidRPr="00BE09AB" w:rsidRDefault="00A73233" w:rsidP="00853CEA">
            <w:pPr>
              <w:spacing w:before="0"/>
              <w:ind w:left="0"/>
              <w:jc w:val="center"/>
              <w:rPr>
                <w:rFonts w:ascii="Times New Roman" w:hAnsi="Times New Roman" w:cs="Times New Roman"/>
                <w:color w:val="000000"/>
                <w:sz w:val="24"/>
                <w:szCs w:val="24"/>
                <w:lang w:eastAsia="ru-RU"/>
              </w:rPr>
            </w:pPr>
          </w:p>
        </w:tc>
        <w:tc>
          <w:tcPr>
            <w:tcW w:w="3890" w:type="pct"/>
            <w:gridSpan w:val="4"/>
            <w:tcBorders>
              <w:top w:val="nil"/>
              <w:left w:val="nil"/>
              <w:bottom w:val="nil"/>
              <w:right w:val="nil"/>
            </w:tcBorders>
            <w:vAlign w:val="bottom"/>
          </w:tcPr>
          <w:p w:rsidR="00A73233" w:rsidRPr="00BE09AB" w:rsidRDefault="00A73233" w:rsidP="00853CEA">
            <w:pPr>
              <w:spacing w:before="0"/>
              <w:ind w:left="0"/>
              <w:jc w:val="center"/>
              <w:rPr>
                <w:rFonts w:ascii="Times New Roman" w:hAnsi="Times New Roman" w:cs="Times New Roman"/>
                <w:color w:val="000000"/>
                <w:sz w:val="24"/>
                <w:szCs w:val="24"/>
                <w:lang w:eastAsia="ru-RU"/>
              </w:rPr>
            </w:pPr>
          </w:p>
        </w:tc>
      </w:tr>
      <w:tr w:rsidR="00A73233" w:rsidRPr="00BE09AB" w:rsidTr="00F12E91">
        <w:trPr>
          <w:trHeight w:val="153"/>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Ответственный исполнитель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705431" w:rsidP="00EC7EB6">
            <w:pPr>
              <w:spacing w:before="0"/>
              <w:ind w:left="0"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Департамент</w:t>
            </w:r>
            <w:r w:rsidR="00A73233" w:rsidRPr="00BE09AB">
              <w:rPr>
                <w:rFonts w:ascii="Times New Roman" w:hAnsi="Times New Roman" w:cs="Times New Roman"/>
                <w:color w:val="000000"/>
                <w:sz w:val="24"/>
                <w:szCs w:val="24"/>
                <w:lang w:eastAsia="ru-RU"/>
              </w:rPr>
              <w:t xml:space="preserve"> транспорта, связи и систем жизнеобеспечения Администрации Пуровского района</w:t>
            </w:r>
          </w:p>
        </w:tc>
      </w:tr>
      <w:tr w:rsidR="00A73233" w:rsidRPr="00BE09AB" w:rsidTr="00F12E91">
        <w:trPr>
          <w:trHeight w:val="287"/>
          <w:jc w:val="center"/>
        </w:trPr>
        <w:tc>
          <w:tcPr>
            <w:tcW w:w="1110" w:type="pct"/>
            <w:tcBorders>
              <w:top w:val="nil"/>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Соисполнители </w:t>
            </w:r>
          </w:p>
        </w:tc>
        <w:tc>
          <w:tcPr>
            <w:tcW w:w="3890" w:type="pct"/>
            <w:gridSpan w:val="4"/>
            <w:tcBorders>
              <w:top w:val="nil"/>
              <w:left w:val="nil"/>
              <w:bottom w:val="single" w:sz="4" w:space="0" w:color="auto"/>
              <w:right w:val="single" w:sz="4" w:space="0" w:color="auto"/>
            </w:tcBorders>
            <w:vAlign w:val="center"/>
          </w:tcPr>
          <w:p w:rsidR="00A73233" w:rsidRDefault="0070010F" w:rsidP="00EC7EB6">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"Комитет по строительству и архитектуре Администра</w:t>
            </w:r>
            <w:r w:rsidR="00A73233" w:rsidRPr="00BE09AB">
              <w:rPr>
                <w:rFonts w:ascii="Times New Roman" w:hAnsi="Times New Roman" w:cs="Times New Roman"/>
                <w:color w:val="000000"/>
                <w:sz w:val="24"/>
                <w:szCs w:val="24"/>
                <w:lang w:eastAsia="ru-RU"/>
              </w:rPr>
              <w:t>ции Пуровского района</w:t>
            </w:r>
            <w:r>
              <w:rPr>
                <w:rFonts w:ascii="Times New Roman" w:hAnsi="Times New Roman" w:cs="Times New Roman"/>
                <w:color w:val="000000"/>
                <w:sz w:val="24"/>
                <w:szCs w:val="24"/>
                <w:lang w:eastAsia="ru-RU"/>
              </w:rPr>
              <w:t>"</w:t>
            </w:r>
            <w:r w:rsidR="00961524">
              <w:rPr>
                <w:rFonts w:ascii="Times New Roman" w:hAnsi="Times New Roman" w:cs="Times New Roman"/>
                <w:color w:val="000000"/>
                <w:sz w:val="24"/>
                <w:szCs w:val="24"/>
                <w:lang w:eastAsia="ru-RU"/>
              </w:rPr>
              <w:t>;</w:t>
            </w:r>
          </w:p>
          <w:p w:rsidR="00961524" w:rsidRDefault="00961524" w:rsidP="00961524">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"Дирекция по обслуживанию деятельности органов местного самоуправления Пуровского района"</w:t>
            </w:r>
            <w:r w:rsidR="0017655E">
              <w:rPr>
                <w:rFonts w:ascii="Times New Roman" w:hAnsi="Times New Roman" w:cs="Times New Roman"/>
                <w:color w:val="000000"/>
                <w:sz w:val="24"/>
                <w:szCs w:val="24"/>
                <w:lang w:eastAsia="ru-RU"/>
              </w:rPr>
              <w:t>;</w:t>
            </w:r>
          </w:p>
          <w:p w:rsidR="00961524" w:rsidRPr="00BE09AB" w:rsidRDefault="00961524" w:rsidP="00961524">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"Управление городского хозяйства"</w:t>
            </w:r>
          </w:p>
        </w:tc>
      </w:tr>
      <w:tr w:rsidR="00A73233" w:rsidRPr="00BE09AB" w:rsidTr="00F12E91">
        <w:trPr>
          <w:trHeight w:val="389"/>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Цели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A73233" w:rsidP="00EC7EB6">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предоставляемых услуг в сфере жилищно-коммунального хозяйств</w:t>
            </w:r>
            <w:r w:rsidR="00185224">
              <w:rPr>
                <w:rFonts w:ascii="Times New Roman" w:hAnsi="Times New Roman" w:cs="Times New Roman"/>
                <w:sz w:val="24"/>
                <w:szCs w:val="24"/>
              </w:rPr>
              <w:t>а и транспортной инфраструктуры;</w:t>
            </w:r>
          </w:p>
          <w:p w:rsidR="00D353F9" w:rsidRPr="00185224" w:rsidRDefault="00A73233" w:rsidP="001E65D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w:t>
            </w:r>
            <w:r w:rsidR="00C76887" w:rsidRPr="00BE09AB">
              <w:rPr>
                <w:rFonts w:ascii="Times New Roman" w:hAnsi="Times New Roman" w:cs="Times New Roman"/>
                <w:sz w:val="24"/>
                <w:szCs w:val="24"/>
              </w:rPr>
              <w:t xml:space="preserve"> </w:t>
            </w:r>
            <w:r w:rsidRPr="00BE09AB">
              <w:rPr>
                <w:rFonts w:ascii="Times New Roman" w:hAnsi="Times New Roman" w:cs="Times New Roman"/>
                <w:sz w:val="24"/>
                <w:szCs w:val="24"/>
              </w:rPr>
              <w:t>коммунальной инфраструктуры в соответствие с действующими стандартами качества,</w:t>
            </w:r>
            <w:r w:rsidR="00C76887"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техническими требованиями</w:t>
            </w:r>
          </w:p>
        </w:tc>
      </w:tr>
      <w:tr w:rsidR="00A73233" w:rsidRPr="00BE09AB" w:rsidTr="00F12E91">
        <w:trPr>
          <w:trHeight w:val="1132"/>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 xml:space="preserve">Задачи </w:t>
            </w:r>
          </w:p>
        </w:tc>
        <w:tc>
          <w:tcPr>
            <w:tcW w:w="3890" w:type="pct"/>
            <w:gridSpan w:val="4"/>
            <w:tcBorders>
              <w:top w:val="single" w:sz="4" w:space="0" w:color="auto"/>
              <w:left w:val="nil"/>
              <w:bottom w:val="single" w:sz="4" w:space="0" w:color="auto"/>
              <w:right w:val="single" w:sz="4" w:space="0" w:color="auto"/>
            </w:tcBorders>
            <w:vAlign w:val="center"/>
          </w:tcPr>
          <w:p w:rsidR="00D54D0F" w:rsidRPr="00BE09AB" w:rsidRDefault="00D54D0F" w:rsidP="006D2458">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Модерни</w:t>
            </w:r>
            <w:r w:rsidR="00185224">
              <w:rPr>
                <w:rFonts w:ascii="Times New Roman" w:hAnsi="Times New Roman" w:cs="Times New Roman"/>
                <w:sz w:val="24"/>
                <w:szCs w:val="24"/>
              </w:rPr>
              <w:t>зация инженерной инфраструктуры;</w:t>
            </w:r>
          </w:p>
          <w:p w:rsidR="001200FC" w:rsidRPr="00BE09AB" w:rsidRDefault="001200FC" w:rsidP="001200FC">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Снижение удельного потребления энергетических ресурсов в </w:t>
            </w:r>
            <w:r w:rsidR="00995F79" w:rsidRPr="00BE09AB">
              <w:rPr>
                <w:rFonts w:ascii="Times New Roman" w:hAnsi="Times New Roman" w:cs="Times New Roman"/>
                <w:sz w:val="24"/>
                <w:szCs w:val="24"/>
              </w:rPr>
              <w:t xml:space="preserve">муниципальном хозяйстве, </w:t>
            </w:r>
            <w:r w:rsidR="00713653" w:rsidRPr="00BE09AB">
              <w:rPr>
                <w:rFonts w:ascii="Times New Roman" w:hAnsi="Times New Roman" w:cs="Times New Roman"/>
                <w:sz w:val="24"/>
                <w:szCs w:val="24"/>
              </w:rPr>
              <w:t>многоквартирных домах</w:t>
            </w:r>
            <w:r w:rsidRPr="00BE09AB">
              <w:rPr>
                <w:rFonts w:ascii="Times New Roman" w:hAnsi="Times New Roman" w:cs="Times New Roman"/>
                <w:sz w:val="24"/>
                <w:szCs w:val="24"/>
              </w:rPr>
              <w:t xml:space="preserve"> муниципальных образований городс</w:t>
            </w:r>
            <w:r w:rsidR="00185224">
              <w:rPr>
                <w:rFonts w:ascii="Times New Roman" w:hAnsi="Times New Roman" w:cs="Times New Roman"/>
                <w:sz w:val="24"/>
                <w:szCs w:val="24"/>
              </w:rPr>
              <w:t>ких и сельских поселений района;</w:t>
            </w:r>
          </w:p>
          <w:p w:rsidR="006D2458" w:rsidRPr="00BE09AB" w:rsidRDefault="006C0DD0" w:rsidP="006D2458">
            <w:pPr>
              <w:spacing w:before="0"/>
              <w:ind w:left="0" w:firstLine="0"/>
              <w:rPr>
                <w:rFonts w:ascii="Times New Roman" w:hAnsi="Times New Roman" w:cs="Times New Roman"/>
                <w:bCs/>
                <w:sz w:val="24"/>
                <w:szCs w:val="24"/>
              </w:rPr>
            </w:pPr>
            <w:r w:rsidRPr="00BE09AB">
              <w:rPr>
                <w:rFonts w:ascii="Times New Roman" w:hAnsi="Times New Roman" w:cs="Times New Roman"/>
                <w:sz w:val="24"/>
                <w:szCs w:val="24"/>
              </w:rPr>
              <w:t>П</w:t>
            </w:r>
            <w:r w:rsidR="006D2458" w:rsidRPr="00BE09AB">
              <w:rPr>
                <w:rFonts w:ascii="Times New Roman" w:hAnsi="Times New Roman" w:cs="Times New Roman"/>
                <w:bCs/>
                <w:sz w:val="24"/>
                <w:szCs w:val="24"/>
              </w:rPr>
              <w:t>риведение инженерных сетей, строительных конструкций и элементов</w:t>
            </w:r>
            <w:r w:rsidR="001A5E77" w:rsidRPr="00BE09AB">
              <w:rPr>
                <w:rFonts w:ascii="Times New Roman" w:hAnsi="Times New Roman" w:cs="Times New Roman"/>
                <w:bCs/>
                <w:sz w:val="24"/>
                <w:szCs w:val="24"/>
              </w:rPr>
              <w:t xml:space="preserve"> </w:t>
            </w:r>
            <w:r w:rsidR="006D2458" w:rsidRPr="00BE09AB">
              <w:rPr>
                <w:rFonts w:ascii="Times New Roman" w:hAnsi="Times New Roman" w:cs="Times New Roman"/>
                <w:bCs/>
                <w:sz w:val="24"/>
                <w:szCs w:val="24"/>
              </w:rPr>
              <w:t>домов и квартир, находящихся в муниципальной собственности городских и сельских поселений на территории Пуров</w:t>
            </w:r>
            <w:r w:rsidR="00185224">
              <w:rPr>
                <w:rFonts w:ascii="Times New Roman" w:hAnsi="Times New Roman" w:cs="Times New Roman"/>
                <w:bCs/>
                <w:sz w:val="24"/>
                <w:szCs w:val="24"/>
              </w:rPr>
              <w:t xml:space="preserve">ского района, в соответствие с </w:t>
            </w:r>
            <w:r w:rsidR="006D2458" w:rsidRPr="00BE09AB">
              <w:rPr>
                <w:rFonts w:ascii="Times New Roman" w:hAnsi="Times New Roman" w:cs="Times New Roman"/>
                <w:bCs/>
                <w:sz w:val="24"/>
                <w:szCs w:val="24"/>
              </w:rPr>
              <w:t>установленными санитарными и т</w:t>
            </w:r>
            <w:r w:rsidR="00185224">
              <w:rPr>
                <w:rFonts w:ascii="Times New Roman" w:hAnsi="Times New Roman" w:cs="Times New Roman"/>
                <w:bCs/>
                <w:sz w:val="24"/>
                <w:szCs w:val="24"/>
              </w:rPr>
              <w:t>ехническими правилами и нормами;</w:t>
            </w:r>
          </w:p>
          <w:p w:rsidR="001200FC" w:rsidRPr="00BE09AB" w:rsidRDefault="001200FC" w:rsidP="006D2458">
            <w:pPr>
              <w:spacing w:before="0"/>
              <w:ind w:left="0" w:firstLine="0"/>
              <w:rPr>
                <w:rFonts w:ascii="Times New Roman" w:hAnsi="Times New Roman" w:cs="Times New Roman"/>
                <w:bCs/>
                <w:sz w:val="24"/>
                <w:szCs w:val="24"/>
              </w:rPr>
            </w:pPr>
            <w:r w:rsidRPr="00BE09AB">
              <w:rPr>
                <w:rFonts w:ascii="Times New Roman" w:hAnsi="Times New Roman" w:cs="Times New Roman"/>
                <w:bCs/>
                <w:sz w:val="24"/>
                <w:szCs w:val="24"/>
              </w:rPr>
              <w:t>Повышение качества транспортных услуг, сохранение транспортной доступности для насе</w:t>
            </w:r>
            <w:r w:rsidR="00F11931" w:rsidRPr="00BE09AB">
              <w:rPr>
                <w:rFonts w:ascii="Times New Roman" w:hAnsi="Times New Roman" w:cs="Times New Roman"/>
                <w:bCs/>
                <w:sz w:val="24"/>
                <w:szCs w:val="24"/>
              </w:rPr>
              <w:t xml:space="preserve">ления </w:t>
            </w:r>
            <w:r w:rsidR="00185224">
              <w:rPr>
                <w:rFonts w:ascii="Times New Roman" w:hAnsi="Times New Roman" w:cs="Times New Roman"/>
                <w:bCs/>
                <w:sz w:val="24"/>
                <w:szCs w:val="24"/>
              </w:rPr>
              <w:t>на социально значимых маршрутах;</w:t>
            </w:r>
          </w:p>
          <w:p w:rsidR="00D353F9" w:rsidRPr="00BE09AB" w:rsidRDefault="006D2458" w:rsidP="00D353F9">
            <w:pPr>
              <w:spacing w:before="0"/>
              <w:ind w:left="0" w:firstLine="0"/>
              <w:rPr>
                <w:rFonts w:ascii="Times New Roman" w:hAnsi="Times New Roman" w:cs="Times New Roman"/>
                <w:sz w:val="24"/>
                <w:szCs w:val="24"/>
              </w:rPr>
            </w:pPr>
            <w:r w:rsidRPr="00BE09AB">
              <w:rPr>
                <w:rFonts w:ascii="Times New Roman" w:hAnsi="Times New Roman" w:cs="Times New Roman"/>
                <w:bCs/>
                <w:sz w:val="24"/>
                <w:szCs w:val="24"/>
              </w:rPr>
              <w:t>В</w:t>
            </w:r>
            <w:r w:rsidRPr="00BE09AB">
              <w:rPr>
                <w:rFonts w:ascii="Times New Roman" w:hAnsi="Times New Roman" w:cs="Times New Roman"/>
                <w:sz w:val="24"/>
                <w:szCs w:val="24"/>
              </w:rPr>
              <w:t>осстановление транспортно-эксплуатационных характеристик автомобильных дорог, замена конструктивных элементов, поддержание в надлежащем техническом состоянии</w:t>
            </w:r>
          </w:p>
        </w:tc>
      </w:tr>
      <w:tr w:rsidR="00A73233" w:rsidRPr="00BE09AB" w:rsidTr="00F12E91">
        <w:trPr>
          <w:trHeight w:val="194"/>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Сроки реализации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A73233" w:rsidP="00EC7EB6">
            <w:pPr>
              <w:spacing w:before="0"/>
              <w:ind w:left="0" w:right="-93"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2014</w:t>
            </w:r>
            <w:r w:rsidR="00C42DCB" w:rsidRPr="00BE09AB">
              <w:rPr>
                <w:rFonts w:ascii="Times New Roman" w:hAnsi="Times New Roman" w:cs="Times New Roman"/>
                <w:color w:val="000000"/>
                <w:sz w:val="24"/>
                <w:szCs w:val="24"/>
                <w:lang w:eastAsia="ru-RU"/>
              </w:rPr>
              <w:t>–</w:t>
            </w:r>
            <w:r w:rsidRPr="00BE09AB">
              <w:rPr>
                <w:rFonts w:ascii="Times New Roman" w:hAnsi="Times New Roman" w:cs="Times New Roman"/>
                <w:color w:val="000000"/>
                <w:sz w:val="24"/>
                <w:szCs w:val="24"/>
                <w:lang w:eastAsia="ru-RU"/>
              </w:rPr>
              <w:t>20</w:t>
            </w:r>
            <w:r w:rsidR="00BA1290" w:rsidRPr="00BE09AB">
              <w:rPr>
                <w:rFonts w:ascii="Times New Roman" w:hAnsi="Times New Roman" w:cs="Times New Roman"/>
                <w:color w:val="000000"/>
                <w:sz w:val="24"/>
                <w:szCs w:val="24"/>
                <w:lang w:eastAsia="ru-RU"/>
              </w:rPr>
              <w:t>20</w:t>
            </w:r>
            <w:r w:rsidR="00C42DCB" w:rsidRPr="00BE09AB">
              <w:rPr>
                <w:rFonts w:ascii="Times New Roman" w:hAnsi="Times New Roman" w:cs="Times New Roman"/>
                <w:color w:val="000000"/>
                <w:sz w:val="24"/>
                <w:szCs w:val="24"/>
                <w:lang w:eastAsia="ru-RU"/>
              </w:rPr>
              <w:t xml:space="preserve"> годы</w:t>
            </w:r>
          </w:p>
        </w:tc>
      </w:tr>
      <w:tr w:rsidR="00A73233" w:rsidRPr="00BE09AB" w:rsidTr="00F12E91">
        <w:trPr>
          <w:trHeight w:val="194"/>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17655E" w:rsidP="00425638">
            <w:pPr>
              <w:spacing w:before="0"/>
              <w:ind w:left="0" w:firstLine="0"/>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A73233" w:rsidRPr="00BE09AB">
              <w:rPr>
                <w:rFonts w:ascii="Times New Roman" w:hAnsi="Times New Roman" w:cs="Times New Roman"/>
                <w:color w:val="000000"/>
                <w:sz w:val="24"/>
                <w:szCs w:val="24"/>
                <w:lang w:eastAsia="ru-RU"/>
              </w:rPr>
              <w:t xml:space="preserve">оказатели эффективности </w:t>
            </w:r>
          </w:p>
        </w:tc>
        <w:tc>
          <w:tcPr>
            <w:tcW w:w="3890" w:type="pct"/>
            <w:gridSpan w:val="4"/>
            <w:tcBorders>
              <w:top w:val="single" w:sz="4" w:space="0" w:color="auto"/>
              <w:left w:val="nil"/>
              <w:bottom w:val="single" w:sz="4" w:space="0" w:color="auto"/>
              <w:right w:val="single" w:sz="4" w:space="0" w:color="auto"/>
            </w:tcBorders>
          </w:tcPr>
          <w:p w:rsidR="000572C4" w:rsidRPr="00BE09AB" w:rsidRDefault="000572C4" w:rsidP="000F1ED6">
            <w:pPr>
              <w:pStyle w:val="p1"/>
              <w:shd w:val="clear" w:color="auto" w:fill="FFFFFF"/>
              <w:spacing w:before="0" w:beforeAutospacing="0" w:after="0" w:afterAutospacing="0"/>
              <w:jc w:val="both"/>
            </w:pPr>
            <w:r w:rsidRPr="00BE09AB">
              <w:t xml:space="preserve">1. </w:t>
            </w:r>
            <w:r w:rsidR="000F1ED6" w:rsidRPr="00BE09AB">
              <w:rPr>
                <w:rStyle w:val="s1"/>
                <w:bCs/>
                <w:color w:val="000000"/>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p w:rsidR="00E13A72" w:rsidRPr="00BE09AB" w:rsidRDefault="00725628" w:rsidP="00CF5C2C">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2. </w:t>
            </w:r>
            <w:r w:rsidR="00713653" w:rsidRPr="00BE09AB">
              <w:rPr>
                <w:rFonts w:ascii="Times New Roman" w:hAnsi="Times New Roman" w:cs="Times New Roman"/>
                <w:sz w:val="24"/>
                <w:szCs w:val="24"/>
              </w:rPr>
              <w:t>Удельная величина потребления энергетических ресурсов в многоквартирных домах</w:t>
            </w:r>
            <w:r w:rsidR="001C70BD" w:rsidRPr="00BE09AB">
              <w:rPr>
                <w:rFonts w:ascii="Times New Roman" w:hAnsi="Times New Roman" w:cs="Times New Roman"/>
                <w:sz w:val="24"/>
                <w:szCs w:val="24"/>
              </w:rPr>
              <w:t>:</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коном</w:t>
            </w:r>
            <w:r w:rsidR="00D52DA0" w:rsidRPr="00BE09AB">
              <w:rPr>
                <w:rFonts w:ascii="Times New Roman" w:hAnsi="Times New Roman" w:cs="Times New Roman"/>
                <w:sz w:val="24"/>
                <w:szCs w:val="24"/>
              </w:rPr>
              <w:t>ия электроэнергии (тыс. кВт. ч);</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 xml:space="preserve">кономия </w:t>
            </w:r>
            <w:r w:rsidR="00D52DA0" w:rsidRPr="00BE09AB">
              <w:rPr>
                <w:rFonts w:ascii="Times New Roman" w:hAnsi="Times New Roman" w:cs="Times New Roman"/>
                <w:sz w:val="24"/>
                <w:szCs w:val="24"/>
              </w:rPr>
              <w:t>тепловой энергии (тыс. Гкал);</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52DA0" w:rsidRPr="00BE09AB">
              <w:rPr>
                <w:rFonts w:ascii="Times New Roman" w:hAnsi="Times New Roman" w:cs="Times New Roman"/>
                <w:sz w:val="24"/>
                <w:szCs w:val="24"/>
              </w:rPr>
              <w:t>кономия воды (тыс. куб. м);</w:t>
            </w:r>
          </w:p>
          <w:p w:rsidR="00A11C32" w:rsidRPr="00BE09AB" w:rsidRDefault="008648EF" w:rsidP="00725628">
            <w:pPr>
              <w:tabs>
                <w:tab w:val="center" w:pos="3168"/>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кономия газа (тыс. куб. м).</w:t>
            </w:r>
          </w:p>
          <w:p w:rsidR="000572C4" w:rsidRPr="00BE09AB" w:rsidRDefault="000572C4" w:rsidP="000572C4">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3. Доля освоенных бюджетных ассигнований за отчетный период в общей сумме утвержденных лимитов бюджетных ассигнований, выделенных</w:t>
            </w:r>
            <w:r w:rsidR="00185224">
              <w:rPr>
                <w:rFonts w:ascii="Times New Roman" w:hAnsi="Times New Roman" w:cs="Times New Roman"/>
                <w:sz w:val="24"/>
                <w:szCs w:val="24"/>
              </w:rPr>
              <w:t xml:space="preserve"> на межбюджетные трансферты</w:t>
            </w:r>
            <w:r w:rsidR="0077427B" w:rsidRPr="00BE09AB">
              <w:rPr>
                <w:rFonts w:ascii="Times New Roman" w:hAnsi="Times New Roman" w:cs="Times New Roman"/>
                <w:sz w:val="24"/>
                <w:szCs w:val="24"/>
              </w:rPr>
              <w:t>.</w:t>
            </w:r>
          </w:p>
          <w:p w:rsidR="00725628" w:rsidRPr="00BE09AB" w:rsidRDefault="00725628" w:rsidP="00725628">
            <w:pPr>
              <w:tabs>
                <w:tab w:val="center" w:pos="3168"/>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Количество социально значимых маршрутов, обеспечивающих транспортное сообщение с населенными пунктами Пуровского района.</w:t>
            </w:r>
          </w:p>
          <w:p w:rsidR="00355686" w:rsidRDefault="00725628" w:rsidP="000572C4">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5. Доля протяженности автомобильных дорог общего </w:t>
            </w:r>
            <w:r w:rsidR="00D52DA0" w:rsidRPr="00BE09AB">
              <w:rPr>
                <w:rFonts w:ascii="Times New Roman" w:hAnsi="Times New Roman" w:cs="Times New Roman"/>
                <w:sz w:val="24"/>
                <w:szCs w:val="24"/>
              </w:rPr>
              <w:t xml:space="preserve">пользования местного значения, </w:t>
            </w:r>
            <w:r w:rsidRPr="00BE09AB">
              <w:rPr>
                <w:rFonts w:ascii="Times New Roman" w:hAnsi="Times New Roman" w:cs="Times New Roman"/>
                <w:sz w:val="24"/>
                <w:szCs w:val="24"/>
              </w:rPr>
              <w:t>отвечающих нормативным требованиям, в общей протяженности автомобильных дорог общего п</w:t>
            </w:r>
            <w:r w:rsidR="00185224">
              <w:rPr>
                <w:rFonts w:ascii="Times New Roman" w:hAnsi="Times New Roman" w:cs="Times New Roman"/>
                <w:sz w:val="24"/>
                <w:szCs w:val="24"/>
              </w:rPr>
              <w:t>ользования местного значения</w:t>
            </w:r>
            <w:r w:rsidR="00A20795">
              <w:rPr>
                <w:rFonts w:ascii="Times New Roman" w:hAnsi="Times New Roman" w:cs="Times New Roman"/>
                <w:sz w:val="24"/>
                <w:szCs w:val="24"/>
              </w:rPr>
              <w:t>.</w:t>
            </w:r>
          </w:p>
          <w:p w:rsidR="00D353F9" w:rsidRDefault="00185224" w:rsidP="000572C4">
            <w:pPr>
              <w:spacing w:before="0"/>
              <w:ind w:left="0" w:firstLine="0"/>
              <w:rPr>
                <w:rFonts w:ascii="Times New Roman" w:hAnsi="Times New Roman" w:cs="Times New Roman"/>
                <w:sz w:val="24"/>
                <w:szCs w:val="24"/>
              </w:rPr>
            </w:pPr>
            <w:r>
              <w:rPr>
                <w:rFonts w:ascii="Times New Roman" w:hAnsi="Times New Roman" w:cs="Times New Roman"/>
                <w:sz w:val="24"/>
                <w:szCs w:val="24"/>
              </w:rPr>
              <w:t>6</w:t>
            </w:r>
            <w:r w:rsidR="00D353F9">
              <w:rPr>
                <w:rFonts w:ascii="Times New Roman" w:hAnsi="Times New Roman" w:cs="Times New Roman"/>
                <w:sz w:val="24"/>
                <w:szCs w:val="24"/>
              </w:rPr>
              <w:t xml:space="preserve">. </w:t>
            </w:r>
            <w:r w:rsidR="00D353F9" w:rsidRPr="00D353F9">
              <w:rPr>
                <w:rFonts w:ascii="Times New Roman" w:hAnsi="Times New Roman" w:cs="Times New Roman"/>
                <w:sz w:val="24"/>
                <w:szCs w:val="24"/>
              </w:rPr>
              <w:t>Повышение уровня благоустройства, обеспечение комфортного и безапасного проживания населения на территории города</w:t>
            </w:r>
            <w:r>
              <w:rPr>
                <w:rFonts w:ascii="Times New Roman" w:hAnsi="Times New Roman" w:cs="Times New Roman"/>
                <w:sz w:val="24"/>
                <w:szCs w:val="24"/>
              </w:rPr>
              <w:t xml:space="preserve"> Тарко-Сале</w:t>
            </w:r>
            <w:r w:rsidR="00D353F9">
              <w:rPr>
                <w:rFonts w:ascii="Times New Roman" w:hAnsi="Times New Roman" w:cs="Times New Roman"/>
                <w:sz w:val="24"/>
                <w:szCs w:val="24"/>
              </w:rPr>
              <w:t>.</w:t>
            </w:r>
          </w:p>
          <w:p w:rsidR="00D353F9" w:rsidRDefault="000C2634" w:rsidP="000572C4">
            <w:pPr>
              <w:spacing w:before="0"/>
              <w:ind w:left="0" w:firstLine="0"/>
              <w:rPr>
                <w:rFonts w:ascii="Times New Roman" w:hAnsi="Times New Roman" w:cs="Times New Roman"/>
                <w:sz w:val="24"/>
                <w:szCs w:val="24"/>
              </w:rPr>
            </w:pPr>
            <w:r>
              <w:rPr>
                <w:rFonts w:ascii="Times New Roman" w:hAnsi="Times New Roman" w:cs="Times New Roman"/>
                <w:sz w:val="24"/>
                <w:szCs w:val="24"/>
              </w:rPr>
              <w:t>7</w:t>
            </w:r>
            <w:r w:rsidR="00D353F9">
              <w:rPr>
                <w:rFonts w:ascii="Times New Roman" w:hAnsi="Times New Roman" w:cs="Times New Roman"/>
                <w:sz w:val="24"/>
                <w:szCs w:val="24"/>
              </w:rPr>
              <w:t xml:space="preserve">. </w:t>
            </w:r>
            <w:r w:rsidR="00D353F9" w:rsidRPr="00D353F9">
              <w:rPr>
                <w:rFonts w:ascii="Times New Roman" w:hAnsi="Times New Roman" w:cs="Times New Roman"/>
                <w:sz w:val="24"/>
                <w:szCs w:val="24"/>
              </w:rPr>
              <w:t>Количество введёных в эксплуатацию объектов дорожной деятельности</w:t>
            </w:r>
            <w:r w:rsidR="00D353F9">
              <w:rPr>
                <w:rFonts w:ascii="Times New Roman" w:hAnsi="Times New Roman" w:cs="Times New Roman"/>
                <w:sz w:val="24"/>
                <w:szCs w:val="24"/>
              </w:rPr>
              <w:t xml:space="preserve"> на территории города Тарко-Сале</w:t>
            </w:r>
          </w:p>
          <w:p w:rsidR="00355686" w:rsidRPr="00BE09AB" w:rsidRDefault="00355686" w:rsidP="000572C4">
            <w:pPr>
              <w:spacing w:before="0"/>
              <w:ind w:left="0" w:firstLine="0"/>
              <w:rPr>
                <w:rFonts w:ascii="Times New Roman" w:hAnsi="Times New Roman" w:cs="Times New Roman"/>
                <w:sz w:val="24"/>
                <w:szCs w:val="24"/>
              </w:rPr>
            </w:pPr>
          </w:p>
        </w:tc>
      </w:tr>
      <w:tr w:rsidR="00A73233" w:rsidRPr="00BE09AB" w:rsidTr="00CE682B">
        <w:trPr>
          <w:trHeight w:val="2364"/>
          <w:jc w:val="center"/>
        </w:trPr>
        <w:tc>
          <w:tcPr>
            <w:tcW w:w="1110" w:type="pct"/>
            <w:tcBorders>
              <w:top w:val="nil"/>
              <w:left w:val="single" w:sz="4" w:space="0" w:color="auto"/>
              <w:bottom w:val="single" w:sz="4" w:space="0" w:color="auto"/>
              <w:right w:val="single" w:sz="4" w:space="0" w:color="auto"/>
            </w:tcBorders>
          </w:tcPr>
          <w:p w:rsidR="00A73233" w:rsidRPr="00BE09AB" w:rsidRDefault="00A73233" w:rsidP="00425638">
            <w:pPr>
              <w:spacing w:before="0"/>
              <w:ind w:left="0" w:right="-71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Подпрограммы</w:t>
            </w:r>
          </w:p>
        </w:tc>
        <w:tc>
          <w:tcPr>
            <w:tcW w:w="3890" w:type="pct"/>
            <w:gridSpan w:val="4"/>
            <w:tcBorders>
              <w:top w:val="nil"/>
              <w:left w:val="nil"/>
              <w:bottom w:val="single" w:sz="4" w:space="0" w:color="auto"/>
              <w:right w:val="single" w:sz="4" w:space="0" w:color="auto"/>
            </w:tcBorders>
            <w:vAlign w:val="center"/>
          </w:tcPr>
          <w:p w:rsidR="00A4181A" w:rsidRPr="00BE09AB"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001F1947" w:rsidRPr="00BE09AB">
              <w:rPr>
                <w:rFonts w:ascii="Times New Roman" w:hAnsi="Times New Roman" w:cs="Times New Roman"/>
                <w:color w:val="000000"/>
                <w:sz w:val="24"/>
                <w:szCs w:val="24"/>
                <w:lang w:eastAsia="ru-RU"/>
              </w:rPr>
              <w:t>"</w:t>
            </w:r>
            <w:r w:rsidR="00E50C3B" w:rsidRPr="00BE09AB">
              <w:rPr>
                <w:rFonts w:ascii="Times New Roman" w:hAnsi="Times New Roman" w:cs="Times New Roman"/>
                <w:color w:val="000000"/>
                <w:sz w:val="24"/>
                <w:szCs w:val="24"/>
                <w:lang w:eastAsia="ru-RU"/>
              </w:rPr>
              <w:t>Развитие коммунального комплекса и сферы энергетики</w:t>
            </w:r>
            <w:r w:rsidR="00B20F8D" w:rsidRPr="00BE09AB">
              <w:rPr>
                <w:rFonts w:ascii="Times New Roman" w:hAnsi="Times New Roman" w:cs="Times New Roman"/>
                <w:color w:val="000000"/>
                <w:sz w:val="24"/>
                <w:szCs w:val="24"/>
                <w:lang w:eastAsia="ru-RU"/>
              </w:rPr>
              <w:t>;</w:t>
            </w:r>
          </w:p>
          <w:p w:rsidR="00A73233"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00A73233" w:rsidRPr="00BE09AB">
              <w:rPr>
                <w:rFonts w:ascii="Times New Roman" w:hAnsi="Times New Roman" w:cs="Times New Roman"/>
                <w:color w:val="000000"/>
                <w:sz w:val="24"/>
                <w:szCs w:val="24"/>
                <w:lang w:eastAsia="ru-RU"/>
              </w:rPr>
              <w:t>"Реализация отдельных мероприятий в сфере жизнеобеспечения";</w:t>
            </w:r>
          </w:p>
          <w:p w:rsidR="00A73233" w:rsidRPr="00BE09AB"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w:t>
            </w:r>
            <w:r w:rsidR="00A73233" w:rsidRPr="00BE09AB">
              <w:rPr>
                <w:rFonts w:ascii="Times New Roman" w:hAnsi="Times New Roman" w:cs="Times New Roman"/>
                <w:color w:val="000000"/>
                <w:sz w:val="24"/>
                <w:szCs w:val="24"/>
                <w:lang w:eastAsia="ru-RU"/>
              </w:rPr>
              <w:t>"Развитие дорожного хозяйства";</w:t>
            </w:r>
          </w:p>
          <w:p w:rsidR="000C2634" w:rsidRDefault="000C2634" w:rsidP="000C2634">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00A73233" w:rsidRPr="00BE09AB">
              <w:rPr>
                <w:rFonts w:ascii="Times New Roman" w:hAnsi="Times New Roman" w:cs="Times New Roman"/>
                <w:color w:val="000000"/>
                <w:sz w:val="24"/>
                <w:szCs w:val="24"/>
                <w:lang w:eastAsia="ru-RU"/>
              </w:rPr>
              <w:t>"Обеспечение реализации муниципальной программы"</w:t>
            </w:r>
          </w:p>
          <w:p w:rsidR="000C2634" w:rsidRPr="00BE09AB" w:rsidRDefault="000C2634" w:rsidP="000C2634">
            <w:pPr>
              <w:spacing w:before="0"/>
              <w:ind w:left="-63"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BE09AB">
              <w:rPr>
                <w:rFonts w:ascii="Times New Roman" w:hAnsi="Times New Roman" w:cs="Times New Roman"/>
                <w:color w:val="000000"/>
                <w:sz w:val="24"/>
                <w:szCs w:val="24"/>
              </w:rPr>
              <w:t>"Модернизация коммунального хозяйства" (срок реализации до 31.12.2015 года);</w:t>
            </w:r>
          </w:p>
          <w:p w:rsidR="000C2634" w:rsidRPr="00BE09AB" w:rsidRDefault="000C2634" w:rsidP="000C2634">
            <w:pPr>
              <w:spacing w:before="0"/>
              <w:ind w:left="-63" w:right="-2" w:firstLine="0"/>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6. </w:t>
            </w:r>
            <w:r w:rsidRPr="00BE09AB">
              <w:rPr>
                <w:rFonts w:ascii="Times New Roman" w:hAnsi="Times New Roman" w:cs="Times New Roman"/>
                <w:color w:val="000000"/>
                <w:sz w:val="24"/>
                <w:szCs w:val="24"/>
                <w:lang w:eastAsia="ru-RU"/>
              </w:rPr>
              <w:t xml:space="preserve">"Энергосбережение и повышение энергетической эффективности" (срок   </w:t>
            </w:r>
            <w:r w:rsidRPr="00BE09AB">
              <w:rPr>
                <w:rFonts w:ascii="Times New Roman" w:hAnsi="Times New Roman" w:cs="Times New Roman"/>
                <w:color w:val="000000"/>
                <w:sz w:val="24"/>
                <w:szCs w:val="24"/>
              </w:rPr>
              <w:t xml:space="preserve"> реализации до 31.12.2015 года)</w:t>
            </w:r>
          </w:p>
          <w:p w:rsidR="002B7A89" w:rsidRPr="00BE09AB" w:rsidRDefault="002B7A89" w:rsidP="00F27846">
            <w:pPr>
              <w:spacing w:before="0"/>
              <w:ind w:left="-63" w:right="-2" w:firstLine="0"/>
            </w:pPr>
          </w:p>
        </w:tc>
      </w:tr>
      <w:tr w:rsidR="00B71EDA" w:rsidRPr="00BE09AB" w:rsidTr="00CE682B">
        <w:trPr>
          <w:trHeight w:val="396"/>
          <w:jc w:val="center"/>
        </w:trPr>
        <w:tc>
          <w:tcPr>
            <w:tcW w:w="1110" w:type="pct"/>
            <w:vMerge w:val="restart"/>
            <w:tcBorders>
              <w:top w:val="single" w:sz="4" w:space="0" w:color="auto"/>
              <w:left w:val="single" w:sz="4" w:space="0" w:color="auto"/>
              <w:bottom w:val="single" w:sz="4" w:space="0" w:color="auto"/>
              <w:right w:val="single" w:sz="4" w:space="0" w:color="auto"/>
            </w:tcBorders>
          </w:tcPr>
          <w:p w:rsidR="00B71EDA" w:rsidRPr="001D7B17" w:rsidRDefault="00B71EDA" w:rsidP="000C2634">
            <w:pPr>
              <w:ind w:left="0" w:firstLine="0"/>
              <w:rPr>
                <w:rFonts w:ascii="Times New Roman" w:hAnsi="Times New Roman"/>
                <w:color w:val="000000"/>
                <w:sz w:val="24"/>
                <w:szCs w:val="24"/>
              </w:rPr>
            </w:pPr>
            <w:r w:rsidRPr="001D7B17">
              <w:rPr>
                <w:rFonts w:ascii="Times New Roman" w:hAnsi="Times New Roman"/>
                <w:color w:val="000000"/>
                <w:sz w:val="24"/>
                <w:szCs w:val="24"/>
              </w:rPr>
              <w:t xml:space="preserve">Ресурсное обеспечение </w:t>
            </w:r>
          </w:p>
        </w:tc>
        <w:tc>
          <w:tcPr>
            <w:tcW w:w="3890" w:type="pct"/>
            <w:gridSpan w:val="4"/>
            <w:tcBorders>
              <w:top w:val="single" w:sz="4" w:space="0" w:color="auto"/>
              <w:left w:val="nil"/>
              <w:bottom w:val="single" w:sz="4" w:space="0" w:color="auto"/>
              <w:right w:val="single" w:sz="4" w:space="0" w:color="auto"/>
            </w:tcBorders>
            <w:vAlign w:val="center"/>
          </w:tcPr>
          <w:p w:rsidR="00B71EDA" w:rsidRDefault="00B71EDA" w:rsidP="007E2305">
            <w:pPr>
              <w:ind w:left="80" w:right="-2" w:firstLine="0"/>
              <w:rPr>
                <w:rFonts w:ascii="Times New Roman" w:hAnsi="Times New Roman"/>
                <w:color w:val="000000"/>
                <w:sz w:val="24"/>
                <w:szCs w:val="24"/>
              </w:rPr>
            </w:pPr>
            <w:r w:rsidRPr="00673B64">
              <w:rPr>
                <w:rFonts w:ascii="Times New Roman" w:hAnsi="Times New Roman" w:cs="Times New Roman"/>
                <w:sz w:val="24"/>
                <w:szCs w:val="24"/>
              </w:rPr>
              <w:t xml:space="preserve">Общий объем расходов на реализацию муниципальной программы составляет </w:t>
            </w:r>
            <w:r>
              <w:rPr>
                <w:rFonts w:ascii="Times New Roman" w:hAnsi="Times New Roman"/>
                <w:bCs/>
                <w:color w:val="000000"/>
                <w:sz w:val="24"/>
                <w:szCs w:val="24"/>
              </w:rPr>
              <w:t>5 </w:t>
            </w:r>
            <w:r w:rsidR="00F64D31">
              <w:rPr>
                <w:rFonts w:ascii="Times New Roman" w:hAnsi="Times New Roman"/>
                <w:bCs/>
                <w:color w:val="000000"/>
                <w:sz w:val="24"/>
                <w:szCs w:val="24"/>
              </w:rPr>
              <w:t>791 887</w:t>
            </w:r>
            <w:r>
              <w:rPr>
                <w:rFonts w:ascii="Times New Roman" w:hAnsi="Times New Roman"/>
                <w:bCs/>
                <w:color w:val="000000"/>
                <w:sz w:val="24"/>
                <w:szCs w:val="24"/>
              </w:rPr>
              <w:t xml:space="preserve"> тыс. руб.</w:t>
            </w:r>
            <w:r w:rsidRPr="00673B64">
              <w:rPr>
                <w:rFonts w:ascii="Times New Roman" w:hAnsi="Times New Roman" w:cs="Times New Roman"/>
                <w:sz w:val="24"/>
                <w:szCs w:val="24"/>
              </w:rPr>
              <w:t>, в том числе по годам и уровням бюджета:</w:t>
            </w:r>
          </w:p>
        </w:tc>
      </w:tr>
      <w:tr w:rsidR="00B71EDA" w:rsidRPr="00BE09AB" w:rsidTr="00CE682B">
        <w:trPr>
          <w:trHeight w:val="53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tcPr>
          <w:p w:rsidR="00B71EDA" w:rsidRPr="008E4E2E" w:rsidRDefault="00B71EDA" w:rsidP="0017655E">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792" w:type="pct"/>
            <w:tcBorders>
              <w:top w:val="single" w:sz="4" w:space="0" w:color="auto"/>
              <w:left w:val="nil"/>
              <w:bottom w:val="single" w:sz="4" w:space="0" w:color="auto"/>
              <w:right w:val="single" w:sz="4" w:space="0" w:color="auto"/>
            </w:tcBorders>
          </w:tcPr>
          <w:p w:rsidR="00B71EDA" w:rsidRPr="008E4E2E" w:rsidRDefault="00B71EDA" w:rsidP="00F12E91">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222" w:type="pct"/>
            <w:tcBorders>
              <w:top w:val="single" w:sz="4" w:space="0" w:color="auto"/>
              <w:left w:val="nil"/>
              <w:bottom w:val="single" w:sz="4" w:space="0" w:color="auto"/>
              <w:right w:val="single" w:sz="4" w:space="0" w:color="auto"/>
            </w:tcBorders>
          </w:tcPr>
          <w:p w:rsidR="00B71EDA" w:rsidRPr="008E4E2E" w:rsidRDefault="00B71EDA" w:rsidP="00F12E91">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277" w:type="pct"/>
            <w:tcBorders>
              <w:top w:val="single" w:sz="4" w:space="0" w:color="auto"/>
              <w:left w:val="nil"/>
              <w:bottom w:val="single" w:sz="4" w:space="0" w:color="auto"/>
              <w:right w:val="single" w:sz="4" w:space="0" w:color="auto"/>
            </w:tcBorders>
          </w:tcPr>
          <w:p w:rsidR="00B71EDA" w:rsidRPr="008E4E2E" w:rsidRDefault="00B71EDA" w:rsidP="00F12E91">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r w:rsidR="00AD200D">
              <w:rPr>
                <w:rFonts w:ascii="Times New Roman" w:hAnsi="Times New Roman"/>
                <w:color w:val="000000"/>
                <w:sz w:val="24"/>
                <w:szCs w:val="24"/>
              </w:rPr>
              <w:t>.</w:t>
            </w:r>
            <w:r>
              <w:rPr>
                <w:rFonts w:ascii="Times New Roman" w:hAnsi="Times New Roman"/>
                <w:color w:val="000000"/>
                <w:sz w:val="24"/>
                <w:szCs w:val="24"/>
              </w:rPr>
              <w:t>)</w:t>
            </w:r>
          </w:p>
        </w:tc>
      </w:tr>
      <w:tr w:rsidR="00B71EDA" w:rsidRPr="00BE09AB" w:rsidTr="00CE682B">
        <w:trPr>
          <w:trHeight w:val="401"/>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B71EDA" w:rsidP="00673B64">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552</w:t>
            </w:r>
            <w:r w:rsidRPr="008E4E2E">
              <w:rPr>
                <w:rFonts w:ascii="Times New Roman" w:hAnsi="Times New Roman"/>
                <w:bCs/>
                <w:color w:val="000000"/>
                <w:sz w:val="24"/>
                <w:szCs w:val="24"/>
              </w:rPr>
              <w:t> </w:t>
            </w:r>
            <w:r>
              <w:rPr>
                <w:rFonts w:ascii="Times New Roman" w:hAnsi="Times New Roman"/>
                <w:bCs/>
                <w:color w:val="000000"/>
                <w:sz w:val="24"/>
                <w:szCs w:val="24"/>
              </w:rPr>
              <w:t>829</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552</w:t>
            </w:r>
            <w:r w:rsidRPr="008E4E2E">
              <w:rPr>
                <w:rFonts w:ascii="Times New Roman" w:hAnsi="Times New Roman"/>
                <w:bCs/>
                <w:color w:val="000000"/>
                <w:sz w:val="24"/>
                <w:szCs w:val="24"/>
              </w:rPr>
              <w:t> </w:t>
            </w:r>
            <w:r>
              <w:rPr>
                <w:rFonts w:ascii="Times New Roman" w:hAnsi="Times New Roman"/>
                <w:bCs/>
                <w:color w:val="000000"/>
                <w:sz w:val="24"/>
                <w:szCs w:val="24"/>
              </w:rPr>
              <w:t>829</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B71EDA" w:rsidRPr="00BE09AB" w:rsidTr="00CE682B">
        <w:trPr>
          <w:trHeight w:val="408"/>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8E4E2E" w:rsidRDefault="00B71EDA" w:rsidP="00673B64">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sidRPr="009E798F">
              <w:rPr>
                <w:rFonts w:ascii="Times New Roman" w:hAnsi="Times New Roman"/>
                <w:bCs/>
                <w:color w:val="000000"/>
                <w:sz w:val="24"/>
                <w:szCs w:val="24"/>
              </w:rPr>
              <w:t>9</w:t>
            </w:r>
            <w:r>
              <w:rPr>
                <w:rFonts w:ascii="Times New Roman" w:hAnsi="Times New Roman"/>
                <w:bCs/>
                <w:color w:val="000000"/>
                <w:sz w:val="24"/>
                <w:szCs w:val="24"/>
              </w:rPr>
              <w:t>15 57</w:t>
            </w:r>
            <w:r w:rsidRPr="009E798F">
              <w:rPr>
                <w:rFonts w:ascii="Times New Roman" w:hAnsi="Times New Roman"/>
                <w:bCs/>
                <w:color w:val="000000"/>
                <w:sz w:val="24"/>
                <w:szCs w:val="24"/>
              </w:rPr>
              <w:t>2</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sidRPr="009E798F">
              <w:rPr>
                <w:rFonts w:ascii="Times New Roman" w:hAnsi="Times New Roman"/>
                <w:bCs/>
                <w:color w:val="000000"/>
                <w:sz w:val="24"/>
                <w:szCs w:val="24"/>
              </w:rPr>
              <w:t>9</w:t>
            </w:r>
            <w:r>
              <w:rPr>
                <w:rFonts w:ascii="Times New Roman" w:hAnsi="Times New Roman"/>
                <w:bCs/>
                <w:color w:val="000000"/>
                <w:sz w:val="24"/>
                <w:szCs w:val="24"/>
              </w:rPr>
              <w:t>15 57</w:t>
            </w:r>
            <w:r w:rsidRPr="009E798F">
              <w:rPr>
                <w:rFonts w:ascii="Times New Roman" w:hAnsi="Times New Roman"/>
                <w:bCs/>
                <w:color w:val="000000"/>
                <w:sz w:val="24"/>
                <w:szCs w:val="24"/>
              </w:rPr>
              <w:t>2</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B71EDA" w:rsidRPr="00BE09AB" w:rsidTr="00CE682B">
        <w:trPr>
          <w:trHeight w:val="42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1824" behindDoc="0" locked="0" layoutInCell="1" allowOverlap="1" wp14:anchorId="483180FD" wp14:editId="2E2E3B6F">
                      <wp:simplePos x="0" y="0"/>
                      <wp:positionH relativeFrom="column">
                        <wp:posOffset>4208145</wp:posOffset>
                      </wp:positionH>
                      <wp:positionV relativeFrom="paragraph">
                        <wp:posOffset>74930</wp:posOffset>
                      </wp:positionV>
                      <wp:extent cx="291465" cy="308610"/>
                      <wp:effectExtent l="635" t="0" r="3175" b="0"/>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80FD" id="_x0000_t202" coordsize="21600,21600" o:spt="202" path="m,l,21600r21600,l21600,xe">
                      <v:stroke joinstyle="miter"/>
                      <v:path gradientshapeok="t" o:connecttype="rect"/>
                    </v:shapetype>
                    <v:shape id="Text Box 253" o:spid="_x0000_s1026" type="#_x0000_t202" style="position:absolute;left:0;text-align:left;margin-left:331.35pt;margin-top:5.9pt;width:22.9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nAtwIAALs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" filled="f" stroked="f">
                      <v:textbox>
                        <w:txbxContent>
                          <w:p w:rsidR="00A22F1C" w:rsidRDefault="00A22F1C" w:rsidP="000322D0"/>
                          <w:p w:rsidR="00A22F1C" w:rsidRDefault="00A22F1C" w:rsidP="000322D0"/>
                        </w:txbxContent>
                      </v:textbox>
                    </v:shape>
                  </w:pict>
                </mc:Fallback>
              </mc:AlternateContent>
            </w:r>
            <w:r w:rsidR="00B71EDA">
              <w:rPr>
                <w:rFonts w:ascii="Times New Roman" w:hAnsi="Times New Roman"/>
                <w:color w:val="000000"/>
                <w:sz w:val="24"/>
                <w:szCs w:val="24"/>
              </w:rPr>
              <w:t xml:space="preserve">2016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933 078</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933 078</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B71EDA" w:rsidRPr="00BE09AB" w:rsidTr="00CE682B">
        <w:trPr>
          <w:trHeight w:val="419"/>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8E4E2E"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2848" behindDoc="0" locked="0" layoutInCell="1" allowOverlap="1" wp14:anchorId="4BEA2547" wp14:editId="70A4F320">
                      <wp:simplePos x="0" y="0"/>
                      <wp:positionH relativeFrom="column">
                        <wp:posOffset>4208145</wp:posOffset>
                      </wp:positionH>
                      <wp:positionV relativeFrom="paragraph">
                        <wp:posOffset>74930</wp:posOffset>
                      </wp:positionV>
                      <wp:extent cx="291465" cy="308610"/>
                      <wp:effectExtent l="635" t="635" r="3175" b="0"/>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2547" id="Text Box 254" o:spid="_x0000_s1027" type="#_x0000_t202" style="position:absolute;left:0;text-align:left;margin-left:331.35pt;margin-top:5.9pt;width:22.9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aZtw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2017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723 125</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543 107</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180 018</w:t>
            </w:r>
          </w:p>
        </w:tc>
      </w:tr>
      <w:tr w:rsidR="00B71EDA" w:rsidRPr="00BE09AB" w:rsidTr="00CE682B">
        <w:trPr>
          <w:trHeight w:val="411"/>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3872" behindDoc="0" locked="0" layoutInCell="1" allowOverlap="1" wp14:anchorId="17A208AB" wp14:editId="3E333E25">
                      <wp:simplePos x="0" y="0"/>
                      <wp:positionH relativeFrom="column">
                        <wp:posOffset>4208145</wp:posOffset>
                      </wp:positionH>
                      <wp:positionV relativeFrom="paragraph">
                        <wp:posOffset>74930</wp:posOffset>
                      </wp:positionV>
                      <wp:extent cx="291465" cy="308610"/>
                      <wp:effectExtent l="635" t="4445" r="3175" b="127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08AB" id="Text Box 255" o:spid="_x0000_s1028" type="#_x0000_t202" style="position:absolute;left:0;text-align:left;margin-left:331.35pt;margin-top:5.9pt;width:22.95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02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DRPq02ugIA&#10;AMEFAAAOAAAAAAAAAAAAAAAAAC4CAABkcnMvZTJvRG9jLnhtbFBLAQItABQABgAIAAAAIQB64M6T&#10;3AAAAAkBAAAPAAAAAAAAAAAAAAAAABQFAABkcnMvZG93bnJldi54bWxQSwUGAAAAAAQABADzAAAA&#10;HQYA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2018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591 690</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413 119</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178 571</w:t>
            </w:r>
          </w:p>
        </w:tc>
      </w:tr>
      <w:tr w:rsidR="00B71EDA" w:rsidRPr="00BE09AB" w:rsidTr="00CE682B">
        <w:trPr>
          <w:trHeight w:val="41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4896" behindDoc="0" locked="0" layoutInCell="1" allowOverlap="1" wp14:anchorId="77E2C9CC" wp14:editId="52648840">
                      <wp:simplePos x="0" y="0"/>
                      <wp:positionH relativeFrom="column">
                        <wp:posOffset>4208145</wp:posOffset>
                      </wp:positionH>
                      <wp:positionV relativeFrom="paragraph">
                        <wp:posOffset>74930</wp:posOffset>
                      </wp:positionV>
                      <wp:extent cx="291465" cy="308610"/>
                      <wp:effectExtent l="635" t="0" r="3175"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C9CC" id="Text Box 256" o:spid="_x0000_s1029" type="#_x0000_t202" style="position:absolute;left:0;text-align:left;margin-left:331.35pt;margin-top:5.9pt;width:22.95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Nm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u7qNmugIA&#10;AMEFAAAOAAAAAAAAAAAAAAAAAC4CAABkcnMvZTJvRG9jLnhtbFBLAQItABQABgAIAAAAIQB64M6T&#10;3AAAAAkBAAAPAAAAAAAAAAAAAAAAABQFAABkcnMvZG93bnJldi54bWxQSwUGAAAAAAQABADzAAAA&#10;HQYA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2019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602 359</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416 328</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186 031</w:t>
            </w:r>
          </w:p>
        </w:tc>
      </w:tr>
      <w:tr w:rsidR="00B71EDA" w:rsidRPr="00BE09AB" w:rsidTr="00CE682B">
        <w:trPr>
          <w:trHeight w:val="23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B71EDA" w:rsidP="00673B64">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473 234</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404 263</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68 971</w:t>
            </w:r>
          </w:p>
        </w:tc>
      </w:tr>
      <w:tr w:rsidR="00B71EDA" w:rsidRPr="00BE09AB" w:rsidTr="00CE682B">
        <w:trPr>
          <w:trHeight w:val="206"/>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B71EDA" w:rsidRDefault="00B71EDA" w:rsidP="00673B64">
            <w:pP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792" w:type="pct"/>
            <w:tcBorders>
              <w:top w:val="single" w:sz="4" w:space="0" w:color="auto"/>
              <w:left w:val="nil"/>
              <w:bottom w:val="single" w:sz="4" w:space="0" w:color="auto"/>
              <w:right w:val="single" w:sz="4" w:space="0" w:color="auto"/>
            </w:tcBorders>
            <w:vAlign w:val="center"/>
          </w:tcPr>
          <w:p w:rsidR="00B71EDA" w:rsidRPr="00B71EDA" w:rsidRDefault="00AD200D" w:rsidP="00AD200D">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5 791 887</w:t>
            </w:r>
          </w:p>
        </w:tc>
        <w:tc>
          <w:tcPr>
            <w:tcW w:w="1222" w:type="pct"/>
            <w:tcBorders>
              <w:top w:val="single" w:sz="4" w:space="0" w:color="auto"/>
              <w:left w:val="nil"/>
              <w:bottom w:val="single" w:sz="4" w:space="0" w:color="auto"/>
              <w:right w:val="single" w:sz="4" w:space="0" w:color="auto"/>
            </w:tcBorders>
            <w:vAlign w:val="center"/>
          </w:tcPr>
          <w:p w:rsidR="00B71EDA" w:rsidRPr="00B71EDA" w:rsidRDefault="00AD200D" w:rsidP="00AD200D">
            <w:pPr>
              <w:ind w:left="0" w:right="12" w:firstLine="0"/>
              <w:jc w:val="center"/>
              <w:rPr>
                <w:rFonts w:ascii="Times New Roman" w:hAnsi="Times New Roman"/>
                <w:b/>
                <w:color w:val="000000"/>
                <w:sz w:val="24"/>
                <w:szCs w:val="24"/>
              </w:rPr>
            </w:pPr>
            <w:r>
              <w:rPr>
                <w:rFonts w:ascii="Times New Roman" w:hAnsi="Times New Roman"/>
                <w:b/>
                <w:color w:val="000000"/>
                <w:sz w:val="24"/>
                <w:szCs w:val="24"/>
              </w:rPr>
              <w:t>5 178 296</w:t>
            </w:r>
          </w:p>
        </w:tc>
        <w:tc>
          <w:tcPr>
            <w:tcW w:w="1277" w:type="pct"/>
            <w:tcBorders>
              <w:top w:val="single" w:sz="4" w:space="0" w:color="auto"/>
              <w:left w:val="nil"/>
              <w:bottom w:val="single" w:sz="4" w:space="0" w:color="auto"/>
              <w:right w:val="single" w:sz="4" w:space="0" w:color="auto"/>
            </w:tcBorders>
            <w:vAlign w:val="center"/>
          </w:tcPr>
          <w:p w:rsidR="00B71EDA" w:rsidRPr="00B71EDA" w:rsidRDefault="00AD200D" w:rsidP="00AD200D">
            <w:pPr>
              <w:ind w:left="0" w:right="12" w:firstLine="0"/>
              <w:jc w:val="center"/>
              <w:rPr>
                <w:rFonts w:ascii="Times New Roman" w:hAnsi="Times New Roman"/>
                <w:b/>
                <w:color w:val="000000"/>
                <w:sz w:val="24"/>
                <w:szCs w:val="24"/>
              </w:rPr>
            </w:pPr>
            <w:r>
              <w:rPr>
                <w:rFonts w:ascii="Times New Roman" w:hAnsi="Times New Roman"/>
                <w:b/>
                <w:color w:val="000000"/>
                <w:sz w:val="24"/>
                <w:szCs w:val="24"/>
              </w:rPr>
              <w:t>613 591</w:t>
            </w:r>
          </w:p>
        </w:tc>
      </w:tr>
      <w:tr w:rsidR="0054550C" w:rsidRPr="00BE09AB" w:rsidTr="00F12E91">
        <w:trPr>
          <w:trHeight w:val="345"/>
          <w:jc w:val="center"/>
        </w:trPr>
        <w:tc>
          <w:tcPr>
            <w:tcW w:w="1110" w:type="pct"/>
            <w:tcBorders>
              <w:top w:val="single" w:sz="4" w:space="0" w:color="auto"/>
              <w:left w:val="single" w:sz="4" w:space="0" w:color="auto"/>
              <w:bottom w:val="single" w:sz="4" w:space="0" w:color="auto"/>
              <w:right w:val="single" w:sz="4" w:space="0" w:color="auto"/>
            </w:tcBorders>
          </w:tcPr>
          <w:p w:rsidR="0054550C" w:rsidRPr="00BE09AB" w:rsidRDefault="0054550C" w:rsidP="00425638">
            <w:pPr>
              <w:ind w:left="0" w:right="-103"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Ожидаемые результаты реализации </w:t>
            </w:r>
          </w:p>
        </w:tc>
        <w:tc>
          <w:tcPr>
            <w:tcW w:w="3890" w:type="pct"/>
            <w:gridSpan w:val="4"/>
            <w:tcBorders>
              <w:top w:val="single" w:sz="4" w:space="0" w:color="auto"/>
              <w:left w:val="nil"/>
              <w:bottom w:val="single" w:sz="4" w:space="0" w:color="auto"/>
              <w:right w:val="single" w:sz="4" w:space="0" w:color="auto"/>
            </w:tcBorders>
            <w:vAlign w:val="center"/>
          </w:tcPr>
          <w:p w:rsidR="0054550C" w:rsidRPr="00BE09AB" w:rsidRDefault="0054550C" w:rsidP="001F1947">
            <w:pPr>
              <w:widowControl w:val="0"/>
              <w:spacing w:before="0"/>
              <w:ind w:left="0"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1. Повышение удовлетворённости населения района уровнем жилищно-коммунального обслуживания.</w:t>
            </w:r>
          </w:p>
          <w:p w:rsidR="0054550C" w:rsidRPr="00BE09AB" w:rsidRDefault="0054550C" w:rsidP="00EC7EB6">
            <w:pPr>
              <w:spacing w:before="0"/>
              <w:ind w:left="0" w:firstLine="0"/>
              <w:rPr>
                <w:rFonts w:ascii="Times New Roman" w:hAnsi="Times New Roman" w:cs="Times New Roman"/>
                <w:sz w:val="24"/>
                <w:szCs w:val="24"/>
              </w:rPr>
            </w:pPr>
            <w:r w:rsidRPr="00BE09AB">
              <w:rPr>
                <w:rFonts w:ascii="Times New Roman" w:hAnsi="Times New Roman" w:cs="Times New Roman"/>
                <w:color w:val="000000"/>
                <w:sz w:val="24"/>
                <w:szCs w:val="24"/>
                <w:lang w:eastAsia="ru-RU"/>
              </w:rPr>
              <w:t>2</w:t>
            </w:r>
            <w:r w:rsidR="007A2085">
              <w:rPr>
                <w:rFonts w:ascii="Times New Roman" w:hAnsi="Times New Roman" w:cs="Times New Roman"/>
                <w:color w:val="000000"/>
                <w:sz w:val="24"/>
                <w:szCs w:val="24"/>
                <w:lang w:eastAsia="ru-RU"/>
              </w:rPr>
              <w:t>. </w:t>
            </w:r>
            <w:r w:rsidRPr="00BE09AB">
              <w:rPr>
                <w:rFonts w:ascii="Times New Roman" w:hAnsi="Times New Roman" w:cs="Times New Roman"/>
                <w:color w:val="000000"/>
                <w:sz w:val="24"/>
                <w:szCs w:val="24"/>
                <w:lang w:eastAsia="ru-RU"/>
              </w:rPr>
              <w:t>У</w:t>
            </w:r>
            <w:r w:rsidRPr="00BE09AB">
              <w:rPr>
                <w:rFonts w:ascii="Times New Roman" w:hAnsi="Times New Roman" w:cs="Times New Roman"/>
                <w:sz w:val="24"/>
                <w:szCs w:val="24"/>
              </w:rPr>
              <w:t>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нормам, стандартам.</w:t>
            </w:r>
          </w:p>
          <w:p w:rsidR="0054550C" w:rsidRPr="00BE09AB" w:rsidRDefault="00A22F1C" w:rsidP="00EC7EB6">
            <w:pPr>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3. Повышение </w:t>
            </w:r>
            <w:r w:rsidR="0054550C" w:rsidRPr="00BE09AB">
              <w:rPr>
                <w:rFonts w:ascii="Times New Roman" w:hAnsi="Times New Roman" w:cs="Times New Roman"/>
                <w:sz w:val="24"/>
                <w:szCs w:val="24"/>
              </w:rPr>
              <w:t xml:space="preserve">качества </w:t>
            </w:r>
            <w:r>
              <w:rPr>
                <w:rFonts w:ascii="Times New Roman" w:hAnsi="Times New Roman" w:cs="Times New Roman"/>
                <w:sz w:val="24"/>
                <w:szCs w:val="24"/>
              </w:rPr>
              <w:t>условий проживания</w:t>
            </w:r>
            <w:r w:rsidR="0054550C" w:rsidRPr="00BE09AB">
              <w:rPr>
                <w:rFonts w:ascii="Times New Roman" w:hAnsi="Times New Roman" w:cs="Times New Roman"/>
                <w:sz w:val="24"/>
                <w:szCs w:val="24"/>
              </w:rPr>
              <w:t xml:space="preserve"> в муниципальном жилищном фонде и потребительских характеристик предоставляемых жилищных и коммунальных услуг, создание безопасных и комфортных условий для проживания нанимателей жилых помещений.</w:t>
            </w:r>
          </w:p>
          <w:p w:rsidR="0054550C" w:rsidRPr="00BE09AB" w:rsidRDefault="0054550C" w:rsidP="00A1636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Сохранение ценовой доступности транспортных услуг для населения на социально значимых маршрутах.</w:t>
            </w:r>
          </w:p>
          <w:p w:rsidR="0054550C" w:rsidRDefault="005853D4" w:rsidP="001E65D0">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5. Обеспечение безопасности </w:t>
            </w:r>
            <w:r w:rsidR="0054550C" w:rsidRPr="00BE09AB">
              <w:rPr>
                <w:rFonts w:ascii="Times New Roman" w:hAnsi="Times New Roman" w:cs="Times New Roman"/>
                <w:sz w:val="24"/>
                <w:szCs w:val="24"/>
              </w:rPr>
              <w:t>дорожного движения, поддержание улично-дорожной сети в техническом состоянии, соответствующее эксплуатационным требованиям</w:t>
            </w:r>
            <w:r>
              <w:rPr>
                <w:rFonts w:ascii="Times New Roman" w:hAnsi="Times New Roman" w:cs="Times New Roman"/>
                <w:sz w:val="24"/>
                <w:szCs w:val="24"/>
              </w:rPr>
              <w:t>.</w:t>
            </w:r>
          </w:p>
          <w:p w:rsidR="00AD200D" w:rsidRPr="00CE0CC1" w:rsidRDefault="00AD200D" w:rsidP="0017655E">
            <w:pPr>
              <w:spacing w:before="0"/>
              <w:ind w:left="0" w:firstLine="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 П</w:t>
            </w:r>
            <w:r w:rsidRPr="00AD200D">
              <w:rPr>
                <w:rFonts w:ascii="Times New Roman" w:eastAsia="Times New Roman" w:hAnsi="Times New Roman" w:cs="Times New Roman"/>
                <w:sz w:val="24"/>
                <w:szCs w:val="24"/>
                <w:lang w:bidi="en-US"/>
              </w:rPr>
              <w:t>овышение уровня благоустройства, обеспечение комфортного и безопасного проживания населения на территории города</w:t>
            </w:r>
            <w:r w:rsidR="001667E2">
              <w:rPr>
                <w:rFonts w:ascii="Times New Roman" w:eastAsia="Times New Roman" w:hAnsi="Times New Roman" w:cs="Times New Roman"/>
                <w:sz w:val="24"/>
                <w:szCs w:val="24"/>
                <w:lang w:bidi="en-US"/>
              </w:rPr>
              <w:t xml:space="preserve"> Та</w:t>
            </w:r>
            <w:r>
              <w:rPr>
                <w:rFonts w:ascii="Times New Roman" w:eastAsia="Times New Roman" w:hAnsi="Times New Roman" w:cs="Times New Roman"/>
                <w:sz w:val="24"/>
                <w:szCs w:val="24"/>
                <w:lang w:bidi="en-US"/>
              </w:rPr>
              <w:t>рко-Сале</w:t>
            </w:r>
          </w:p>
        </w:tc>
      </w:tr>
    </w:tbl>
    <w:p w:rsidR="00AB3242" w:rsidRDefault="00AB3242" w:rsidP="00604B29">
      <w:pPr>
        <w:rPr>
          <w:rFonts w:ascii="Times New Roman" w:hAnsi="Times New Roman" w:cs="Times New Roman"/>
          <w:b/>
          <w:bCs/>
          <w:sz w:val="28"/>
          <w:szCs w:val="28"/>
        </w:rPr>
      </w:pPr>
    </w:p>
    <w:p w:rsidR="00AB3242" w:rsidRDefault="00AB3242">
      <w:pPr>
        <w:spacing w:before="0"/>
        <w:ind w:left="0"/>
        <w:jc w:val="left"/>
        <w:rPr>
          <w:rFonts w:ascii="Times New Roman" w:hAnsi="Times New Roman" w:cs="Times New Roman"/>
          <w:b/>
          <w:bCs/>
          <w:sz w:val="28"/>
          <w:szCs w:val="28"/>
        </w:rPr>
      </w:pPr>
      <w:r>
        <w:rPr>
          <w:rFonts w:ascii="Times New Roman" w:hAnsi="Times New Roman" w:cs="Times New Roman"/>
          <w:b/>
          <w:bCs/>
          <w:sz w:val="28"/>
          <w:szCs w:val="28"/>
        </w:rPr>
        <w:br w:type="page"/>
      </w:r>
    </w:p>
    <w:p w:rsidR="00D5362D" w:rsidRPr="00BE09AB" w:rsidRDefault="00D5362D" w:rsidP="00B703DA">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w:t>
      </w:r>
      <w:r w:rsidR="004D5F13" w:rsidRPr="00BE09AB">
        <w:rPr>
          <w:rFonts w:ascii="Times New Roman" w:hAnsi="Times New Roman" w:cs="Times New Roman"/>
          <w:sz w:val="24"/>
          <w:szCs w:val="24"/>
        </w:rPr>
        <w:t>-</w:t>
      </w:r>
      <w:r w:rsidRPr="00BE09AB">
        <w:rPr>
          <w:rFonts w:ascii="Times New Roman" w:hAnsi="Times New Roman" w:cs="Times New Roman"/>
          <w:sz w:val="24"/>
          <w:szCs w:val="24"/>
        </w:rPr>
        <w:t>экономического развития "</w:t>
      </w:r>
    </w:p>
    <w:p w:rsidR="00D5362D" w:rsidRPr="00BE09AB" w:rsidRDefault="00D5362D" w:rsidP="00604B29"/>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Жилищно-коммунальное хозяйство является одним из первостепенных направлений развития как Пуровского района, так и государства в целом.</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поддержания данной отрасли в рабочем состоянии, предотвращения аварий, сбоев в работе обслуживающих систем требуется все больше средств.</w:t>
      </w:r>
      <w:r w:rsidR="004D5F13" w:rsidRPr="00BE09AB">
        <w:rPr>
          <w:rFonts w:ascii="Times New Roman" w:hAnsi="Times New Roman" w:cs="Times New Roman"/>
          <w:sz w:val="24"/>
          <w:szCs w:val="24"/>
        </w:rPr>
        <w:t xml:space="preserve"> Вв</w:t>
      </w:r>
      <w:r w:rsidRPr="00BE09AB">
        <w:rPr>
          <w:rFonts w:ascii="Times New Roman" w:hAnsi="Times New Roman" w:cs="Times New Roman"/>
          <w:sz w:val="24"/>
          <w:szCs w:val="24"/>
        </w:rPr>
        <w:t>иду того, что в течение продолжительного периода замена оборудования</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не осуществлялась, высока степень физического и морального износа основных фондов, остро стоит проблема модернизаци</w:t>
      </w:r>
      <w:r w:rsidR="00106703" w:rsidRPr="00BE09AB">
        <w:rPr>
          <w:rFonts w:ascii="Times New Roman" w:hAnsi="Times New Roman" w:cs="Times New Roman"/>
          <w:sz w:val="24"/>
          <w:szCs w:val="24"/>
        </w:rPr>
        <w:t>и</w:t>
      </w:r>
      <w:r w:rsidRPr="00BE09AB">
        <w:rPr>
          <w:rFonts w:ascii="Times New Roman" w:hAnsi="Times New Roman" w:cs="Times New Roman"/>
          <w:sz w:val="24"/>
          <w:szCs w:val="24"/>
        </w:rPr>
        <w:t xml:space="preserve"> отрасли.</w:t>
      </w:r>
    </w:p>
    <w:p w:rsidR="00302B01" w:rsidRPr="00BE09AB" w:rsidRDefault="00302B01" w:rsidP="00302B0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Большая часть муниципального жилищного фонда в деревянном исполнении находится в неудовлетворительном санитарно-техническом состоянии. К полномочиям органов местного самоуправления относится: осуществление контроля за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жилищно-коммунального хозяйства, снижению затрат на текущее содержание жилищного фонда, внедрению ресурсосберегающих технологий.</w:t>
      </w:r>
    </w:p>
    <w:p w:rsidR="00D52DA0" w:rsidRPr="00BE09AB" w:rsidRDefault="00FD4119"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соответствии с данными статистической отчетности</w:t>
      </w:r>
      <w:r w:rsidR="00D52DA0" w:rsidRPr="00BE09AB">
        <w:rPr>
          <w:rFonts w:ascii="Times New Roman" w:hAnsi="Times New Roman" w:cs="Times New Roman"/>
          <w:sz w:val="24"/>
          <w:szCs w:val="24"/>
        </w:rPr>
        <w:t>:</w:t>
      </w:r>
    </w:p>
    <w:p w:rsidR="00321041" w:rsidRPr="00BE09AB" w:rsidRDefault="000112FE"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 xml:space="preserve">по состоянию на 01.01.2014 </w:t>
      </w:r>
      <w:r w:rsidR="00CB77F1" w:rsidRPr="00BE09AB">
        <w:rPr>
          <w:rFonts w:ascii="Times New Roman" w:hAnsi="Times New Roman" w:cs="Times New Roman"/>
          <w:sz w:val="24"/>
          <w:szCs w:val="24"/>
        </w:rPr>
        <w:t>общая площадь жилых помещений составляет 928,3 тыс.кв. метров, из них</w:t>
      </w:r>
      <w:r w:rsidR="001E65D0" w:rsidRPr="00BE09AB">
        <w:rPr>
          <w:rFonts w:ascii="Times New Roman" w:hAnsi="Times New Roman" w:cs="Times New Roman"/>
          <w:sz w:val="24"/>
          <w:szCs w:val="24"/>
        </w:rPr>
        <w:t xml:space="preserve"> в</w:t>
      </w:r>
      <w:r w:rsidR="00CB77F1" w:rsidRPr="00BE09AB">
        <w:rPr>
          <w:rFonts w:ascii="Times New Roman" w:hAnsi="Times New Roman" w:cs="Times New Roman"/>
          <w:sz w:val="24"/>
          <w:szCs w:val="24"/>
        </w:rPr>
        <w:t xml:space="preserve"> 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CB77F1" w:rsidRPr="00BE09AB">
        <w:rPr>
          <w:rFonts w:ascii="Times New Roman" w:hAnsi="Times New Roman" w:cs="Times New Roman"/>
          <w:sz w:val="24"/>
          <w:szCs w:val="24"/>
        </w:rPr>
        <w:t>235,6 тыс.кв. метров, в том числе 215,8 тыс.кв. метров</w:t>
      </w:r>
      <w:r w:rsidR="002630DA" w:rsidRPr="00BE09AB">
        <w:rPr>
          <w:rFonts w:ascii="Times New Roman" w:hAnsi="Times New Roman" w:cs="Times New Roman"/>
          <w:sz w:val="24"/>
          <w:szCs w:val="24"/>
        </w:rPr>
        <w:t xml:space="preserve"> в многоквартирных домах</w:t>
      </w:r>
      <w:r w:rsidR="00FD2C59" w:rsidRPr="00BE09AB">
        <w:rPr>
          <w:rFonts w:ascii="Times New Roman" w:hAnsi="Times New Roman" w:cs="Times New Roman"/>
          <w:sz w:val="24"/>
          <w:szCs w:val="24"/>
        </w:rPr>
        <w:t>;</w:t>
      </w:r>
    </w:p>
    <w:p w:rsidR="00321041" w:rsidRPr="00BE09AB" w:rsidRDefault="000112FE"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FD4119" w:rsidRPr="00BE09AB">
        <w:rPr>
          <w:rFonts w:ascii="Times New Roman" w:hAnsi="Times New Roman" w:cs="Times New Roman"/>
          <w:sz w:val="24"/>
          <w:szCs w:val="24"/>
        </w:rPr>
        <w:t>по состоянию на 01.01.201</w:t>
      </w:r>
      <w:r w:rsidR="00F45D60" w:rsidRPr="00BE09AB">
        <w:rPr>
          <w:rFonts w:ascii="Times New Roman" w:hAnsi="Times New Roman" w:cs="Times New Roman"/>
          <w:sz w:val="24"/>
          <w:szCs w:val="24"/>
        </w:rPr>
        <w:t>5</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общая площадь жилых помещений составляет 9</w:t>
      </w:r>
      <w:r w:rsidR="00210B76" w:rsidRPr="00BE09AB">
        <w:rPr>
          <w:rFonts w:ascii="Times New Roman" w:hAnsi="Times New Roman" w:cs="Times New Roman"/>
          <w:sz w:val="24"/>
          <w:szCs w:val="24"/>
        </w:rPr>
        <w:t>37</w:t>
      </w:r>
      <w:r w:rsidR="00FD4119" w:rsidRPr="00BE09AB">
        <w:rPr>
          <w:rFonts w:ascii="Times New Roman" w:hAnsi="Times New Roman" w:cs="Times New Roman"/>
          <w:sz w:val="24"/>
          <w:szCs w:val="24"/>
        </w:rPr>
        <w:t>,</w:t>
      </w:r>
      <w:r w:rsidR="00210B76" w:rsidRPr="00BE09AB">
        <w:rPr>
          <w:rFonts w:ascii="Times New Roman" w:hAnsi="Times New Roman" w:cs="Times New Roman"/>
          <w:sz w:val="24"/>
          <w:szCs w:val="24"/>
        </w:rPr>
        <w:t>0</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 xml:space="preserve">тыс.кв. метров, из них </w:t>
      </w:r>
      <w:r w:rsidR="001E65D0" w:rsidRPr="00BE09AB">
        <w:rPr>
          <w:rFonts w:ascii="Times New Roman" w:hAnsi="Times New Roman" w:cs="Times New Roman"/>
          <w:sz w:val="24"/>
          <w:szCs w:val="24"/>
        </w:rPr>
        <w:t xml:space="preserve">в </w:t>
      </w:r>
      <w:r w:rsidR="00FD4119" w:rsidRPr="00BE09AB">
        <w:rPr>
          <w:rFonts w:ascii="Times New Roman" w:hAnsi="Times New Roman" w:cs="Times New Roman"/>
          <w:sz w:val="24"/>
          <w:szCs w:val="24"/>
        </w:rPr>
        <w:t>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2</w:t>
      </w:r>
      <w:r w:rsidR="00210B76" w:rsidRPr="00BE09AB">
        <w:rPr>
          <w:rFonts w:ascii="Times New Roman" w:hAnsi="Times New Roman" w:cs="Times New Roman"/>
          <w:sz w:val="24"/>
          <w:szCs w:val="24"/>
        </w:rPr>
        <w:t>27</w:t>
      </w:r>
      <w:r w:rsidR="00FD4119" w:rsidRPr="00BE09AB">
        <w:rPr>
          <w:rFonts w:ascii="Times New Roman" w:hAnsi="Times New Roman" w:cs="Times New Roman"/>
          <w:sz w:val="24"/>
          <w:szCs w:val="24"/>
        </w:rPr>
        <w:t>,6 тыс.кв. метров, в том числе 21</w:t>
      </w:r>
      <w:r w:rsidR="00F45D60" w:rsidRPr="00BE09AB">
        <w:rPr>
          <w:rFonts w:ascii="Times New Roman" w:hAnsi="Times New Roman" w:cs="Times New Roman"/>
          <w:sz w:val="24"/>
          <w:szCs w:val="24"/>
        </w:rPr>
        <w:t>6</w:t>
      </w:r>
      <w:r w:rsidR="00FD4119" w:rsidRPr="00BE09AB">
        <w:rPr>
          <w:rFonts w:ascii="Times New Roman" w:hAnsi="Times New Roman" w:cs="Times New Roman"/>
          <w:sz w:val="24"/>
          <w:szCs w:val="24"/>
        </w:rPr>
        <w:t>,</w:t>
      </w:r>
      <w:r w:rsidR="00F45D60" w:rsidRPr="00BE09AB">
        <w:rPr>
          <w:rFonts w:ascii="Times New Roman" w:hAnsi="Times New Roman" w:cs="Times New Roman"/>
          <w:sz w:val="24"/>
          <w:szCs w:val="24"/>
        </w:rPr>
        <w:t>0</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тыс.кв. метров в многоквартирных домах</w:t>
      </w:r>
      <w:r w:rsidR="00FD2C59" w:rsidRPr="00BE09AB">
        <w:rPr>
          <w:rFonts w:ascii="Times New Roman" w:hAnsi="Times New Roman" w:cs="Times New Roman"/>
          <w:sz w:val="24"/>
          <w:szCs w:val="24"/>
        </w:rPr>
        <w:t>;</w:t>
      </w:r>
    </w:p>
    <w:p w:rsidR="00321041" w:rsidRPr="00BE09AB" w:rsidRDefault="000112FE" w:rsidP="0032104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 xml:space="preserve">по состоянию на 01.01.2016 </w:t>
      </w:r>
      <w:r w:rsidR="00DC6A1A" w:rsidRPr="00BE09AB">
        <w:rPr>
          <w:rFonts w:ascii="Times New Roman" w:hAnsi="Times New Roman" w:cs="Times New Roman"/>
          <w:sz w:val="24"/>
          <w:szCs w:val="24"/>
        </w:rPr>
        <w:t>общая площадь жилых помещений составляет 990,1 тыс.кв. метров, из них</w:t>
      </w:r>
      <w:r w:rsidR="001E65D0" w:rsidRPr="00BE09AB">
        <w:rPr>
          <w:rFonts w:ascii="Times New Roman" w:hAnsi="Times New Roman" w:cs="Times New Roman"/>
          <w:sz w:val="24"/>
          <w:szCs w:val="24"/>
        </w:rPr>
        <w:t xml:space="preserve"> в</w:t>
      </w:r>
      <w:r w:rsidR="00DC6A1A" w:rsidRPr="00BE09AB">
        <w:rPr>
          <w:rFonts w:ascii="Times New Roman" w:hAnsi="Times New Roman" w:cs="Times New Roman"/>
          <w:sz w:val="24"/>
          <w:szCs w:val="24"/>
        </w:rPr>
        <w:t xml:space="preserve"> 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DC6A1A" w:rsidRPr="00BE09AB">
        <w:rPr>
          <w:rFonts w:ascii="Times New Roman" w:hAnsi="Times New Roman" w:cs="Times New Roman"/>
          <w:sz w:val="24"/>
          <w:szCs w:val="24"/>
        </w:rPr>
        <w:t>214,0 тыс.кв. метров, в том числе 191,8 тыс.кв. метров в многоквартирных домах.</w:t>
      </w:r>
    </w:p>
    <w:p w:rsidR="00FD4119" w:rsidRPr="00BE09AB" w:rsidRDefault="00FD4119" w:rsidP="00431968">
      <w:pPr>
        <w:pStyle w:val="af6"/>
        <w:tabs>
          <w:tab w:val="left" w:pos="8222"/>
        </w:tabs>
        <w:spacing w:after="0"/>
        <w:ind w:firstLine="567"/>
        <w:jc w:val="both"/>
        <w:rPr>
          <w:szCs w:val="24"/>
        </w:rPr>
      </w:pPr>
      <w:r w:rsidRPr="00BE09AB">
        <w:rPr>
          <w:szCs w:val="24"/>
        </w:rPr>
        <w:t>Во исполнение п.</w:t>
      </w:r>
      <w:r w:rsidR="001667E2">
        <w:rPr>
          <w:szCs w:val="24"/>
        </w:rPr>
        <w:t xml:space="preserve"> </w:t>
      </w:r>
      <w:r w:rsidR="00697B4F" w:rsidRPr="00BE09AB">
        <w:rPr>
          <w:szCs w:val="24"/>
        </w:rPr>
        <w:t xml:space="preserve">11 </w:t>
      </w:r>
      <w:r w:rsidRPr="00BE09AB">
        <w:rPr>
          <w:szCs w:val="24"/>
        </w:rPr>
        <w:t>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22.08.2011</w:t>
      </w:r>
      <w:r w:rsidR="00EF0A33" w:rsidRPr="00BE09AB">
        <w:rPr>
          <w:szCs w:val="24"/>
        </w:rPr>
        <w:t xml:space="preserve"> № 1493-р</w:t>
      </w:r>
      <w:r w:rsidRPr="00BE09AB">
        <w:rPr>
          <w:szCs w:val="24"/>
        </w:rPr>
        <w:t xml:space="preserve"> (далее</w:t>
      </w:r>
      <w:r w:rsidR="001667E2">
        <w:rPr>
          <w:szCs w:val="24"/>
        </w:rPr>
        <w:t xml:space="preserve"> </w:t>
      </w:r>
      <w:r w:rsidR="00697B4F" w:rsidRPr="00BE09AB">
        <w:rPr>
          <w:szCs w:val="24"/>
        </w:rPr>
        <w:t>–</w:t>
      </w:r>
      <w:r w:rsidR="001667E2">
        <w:rPr>
          <w:szCs w:val="24"/>
        </w:rPr>
        <w:t xml:space="preserve"> </w:t>
      </w:r>
      <w:r w:rsidR="00697B4F" w:rsidRPr="00BE09AB">
        <w:rPr>
          <w:szCs w:val="24"/>
        </w:rPr>
        <w:t xml:space="preserve">План), </w:t>
      </w:r>
      <w:r w:rsidRPr="00BE09AB">
        <w:rPr>
          <w:szCs w:val="24"/>
        </w:rPr>
        <w:t>Графика утверждения программ комплексного развития систем коммунальной инфраструктуры (далее</w:t>
      </w:r>
      <w:r w:rsidR="00807F36" w:rsidRPr="00BE09AB">
        <w:rPr>
          <w:szCs w:val="24"/>
        </w:rPr>
        <w:t xml:space="preserve"> </w:t>
      </w:r>
      <w:r w:rsidR="00697B4F" w:rsidRPr="00BE09AB">
        <w:rPr>
          <w:szCs w:val="24"/>
        </w:rPr>
        <w:t>–</w:t>
      </w:r>
      <w:r w:rsidRPr="00BE09AB">
        <w:rPr>
          <w:szCs w:val="24"/>
        </w:rPr>
        <w:t xml:space="preserve"> ПКР) муниципальных образований в Ямало-Ненецком автономном округе, утвержденного распоряжением Правительства ЯНАО </w:t>
      </w:r>
      <w:r w:rsidR="00EF0A33" w:rsidRPr="00BE09AB">
        <w:rPr>
          <w:szCs w:val="24"/>
        </w:rPr>
        <w:t>от 16.04.2013</w:t>
      </w:r>
      <w:r w:rsidR="005853D4">
        <w:rPr>
          <w:szCs w:val="24"/>
        </w:rPr>
        <w:t xml:space="preserve"> </w:t>
      </w:r>
      <w:r w:rsidRPr="00BE09AB">
        <w:rPr>
          <w:szCs w:val="24"/>
        </w:rPr>
        <w:t xml:space="preserve">№ 184-РП, органам местного самоуправления необходимо разработать и утвердить </w:t>
      </w:r>
      <w:r w:rsidR="00EC5DC3" w:rsidRPr="00BE09AB">
        <w:rPr>
          <w:szCs w:val="24"/>
        </w:rPr>
        <w:t>программы комплексного развития</w:t>
      </w:r>
      <w:r w:rsidRPr="00BE09AB">
        <w:rPr>
          <w:szCs w:val="24"/>
        </w:rPr>
        <w:t>. В соответствии с п.</w:t>
      </w:r>
      <w:r w:rsidR="001667E2">
        <w:rPr>
          <w:szCs w:val="24"/>
        </w:rPr>
        <w:t xml:space="preserve"> </w:t>
      </w:r>
      <w:r w:rsidRPr="00BE09AB">
        <w:rPr>
          <w:szCs w:val="24"/>
        </w:rPr>
        <w:t xml:space="preserve">12 Плана наличие ПКР является обязательным условием предоставления субсидий муниципальным бюджетам на софинансирование сферы жилищно-коммунального хозяйства в 2014 году. Разработанные ранее и утвержденные программы не соответствуют установленным требованиям постановления Правительства РФ </w:t>
      </w:r>
      <w:r w:rsidR="00EC5DC3" w:rsidRPr="00BE09AB">
        <w:rPr>
          <w:szCs w:val="24"/>
        </w:rPr>
        <w:t xml:space="preserve">от 14.06.2013 </w:t>
      </w:r>
      <w:r w:rsidRPr="00BE09AB">
        <w:rPr>
          <w:szCs w:val="24"/>
        </w:rPr>
        <w:t>№ 502.</w:t>
      </w:r>
    </w:p>
    <w:p w:rsidR="00FD4119" w:rsidRPr="00BE09AB" w:rsidRDefault="00FD4119" w:rsidP="00431968">
      <w:pPr>
        <w:pStyle w:val="af6"/>
        <w:tabs>
          <w:tab w:val="left" w:pos="8222"/>
        </w:tabs>
        <w:spacing w:after="0"/>
        <w:ind w:firstLine="567"/>
        <w:jc w:val="both"/>
        <w:rPr>
          <w:szCs w:val="24"/>
        </w:rPr>
      </w:pPr>
      <w:r w:rsidRPr="00BE09AB">
        <w:rPr>
          <w:szCs w:val="24"/>
        </w:rPr>
        <w:t>В соответствии с требованиями п. 2 ст. 42 гл. 8 Федерального закона Российск</w:t>
      </w:r>
      <w:r w:rsidR="00697B4F" w:rsidRPr="00BE09AB">
        <w:rPr>
          <w:szCs w:val="24"/>
        </w:rPr>
        <w:t xml:space="preserve">ой Федерации "О водоснабжении </w:t>
      </w:r>
      <w:r w:rsidRPr="00BE09AB">
        <w:rPr>
          <w:szCs w:val="24"/>
        </w:rPr>
        <w:t>и водоот</w:t>
      </w:r>
      <w:r w:rsidR="00697B4F" w:rsidRPr="00BE09AB">
        <w:rPr>
          <w:szCs w:val="24"/>
        </w:rPr>
        <w:t xml:space="preserve">ведении" от 07.12.2011 № </w:t>
      </w:r>
      <w:r w:rsidRPr="00BE09AB">
        <w:rPr>
          <w:szCs w:val="24"/>
        </w:rPr>
        <w:t>416 (далее</w:t>
      </w:r>
      <w:r w:rsidR="005853D4">
        <w:rPr>
          <w:szCs w:val="24"/>
        </w:rPr>
        <w:t xml:space="preserve"> </w:t>
      </w:r>
      <w:r w:rsidR="00697B4F" w:rsidRPr="00BE09AB">
        <w:rPr>
          <w:szCs w:val="24"/>
        </w:rPr>
        <w:t>–</w:t>
      </w:r>
      <w:r w:rsidRPr="00BE09AB">
        <w:rPr>
          <w:szCs w:val="24"/>
        </w:rPr>
        <w:t xml:space="preserve"> ФЗ № 416), распоряжения Правительства Ямало-Ненецкого автономного округа "О схемах теплоснабжения, водоснабжения и водоотведения поселений и городских округов в Ямало-Ненецком автон</w:t>
      </w:r>
      <w:r w:rsidR="00782203" w:rsidRPr="00BE09AB">
        <w:rPr>
          <w:szCs w:val="24"/>
        </w:rPr>
        <w:t xml:space="preserve">омном округе" от 14.08.2012 № 487-РП (с изменениями </w:t>
      </w:r>
      <w:r w:rsidRPr="00BE09AB">
        <w:rPr>
          <w:szCs w:val="24"/>
        </w:rPr>
        <w:t>от 16.04.2013</w:t>
      </w:r>
      <w:r w:rsidR="001667E2">
        <w:rPr>
          <w:szCs w:val="24"/>
        </w:rPr>
        <w:t xml:space="preserve">          </w:t>
      </w:r>
      <w:r w:rsidRPr="00BE09AB">
        <w:rPr>
          <w:szCs w:val="24"/>
        </w:rPr>
        <w:t xml:space="preserve"> </w:t>
      </w:r>
      <w:r w:rsidRPr="00BE09AB">
        <w:rPr>
          <w:szCs w:val="24"/>
        </w:rPr>
        <w:lastRenderedPageBreak/>
        <w:t>№ 193-РП) органам местного самоуправления поселений необходимо утвердить схемы водоснабжения и водоотведения.</w:t>
      </w:r>
    </w:p>
    <w:p w:rsidR="00B67796" w:rsidRPr="00BE09AB" w:rsidRDefault="00FD4119" w:rsidP="001A0B5D">
      <w:pPr>
        <w:pStyle w:val="af6"/>
        <w:tabs>
          <w:tab w:val="left" w:pos="8222"/>
        </w:tabs>
        <w:spacing w:after="0"/>
        <w:ind w:firstLine="567"/>
        <w:jc w:val="both"/>
        <w:rPr>
          <w:szCs w:val="24"/>
        </w:rPr>
      </w:pPr>
      <w:r w:rsidRPr="00BE09AB">
        <w:rPr>
          <w:szCs w:val="24"/>
        </w:rPr>
        <w:t>Постановлением Правительства Росс</w:t>
      </w:r>
      <w:r w:rsidR="00697B4F" w:rsidRPr="00BE09AB">
        <w:rPr>
          <w:szCs w:val="24"/>
        </w:rPr>
        <w:t>ийской Федерации от 05.09.2013</w:t>
      </w:r>
      <w:r w:rsidR="005853D4">
        <w:rPr>
          <w:szCs w:val="24"/>
        </w:rPr>
        <w:t xml:space="preserve"> </w:t>
      </w:r>
      <w:r w:rsidRPr="00BE09AB">
        <w:rPr>
          <w:szCs w:val="24"/>
        </w:rPr>
        <w:t>№ 782 утверждены Правила разработки и утверждения схем водоснабжения и водоотведения, а также требования к ним, определен срок утверждения схем водоснабжения и водоотведения</w:t>
      </w:r>
      <w:r w:rsidR="001667E2">
        <w:rPr>
          <w:szCs w:val="24"/>
        </w:rPr>
        <w:t xml:space="preserve"> от </w:t>
      </w:r>
      <w:r w:rsidR="00697B4F" w:rsidRPr="00BE09AB">
        <w:rPr>
          <w:szCs w:val="24"/>
        </w:rPr>
        <w:t>31.12.2013</w:t>
      </w:r>
      <w:r w:rsidRPr="00BE09AB">
        <w:rPr>
          <w:szCs w:val="24"/>
        </w:rPr>
        <w:t xml:space="preserve">. Пунктом 2 перечня </w:t>
      </w:r>
      <w:r w:rsidR="00EC5DC3" w:rsidRPr="00BE09AB">
        <w:rPr>
          <w:szCs w:val="24"/>
        </w:rPr>
        <w:t>п</w:t>
      </w:r>
      <w:r w:rsidRPr="00BE09AB">
        <w:rPr>
          <w:szCs w:val="24"/>
        </w:rPr>
        <w:t>оручений Президента Российской Федерации по итогам заседания Президиума Экономического совета при Президенте Росс</w:t>
      </w:r>
      <w:r w:rsidR="00697B4F" w:rsidRPr="00BE09AB">
        <w:rPr>
          <w:szCs w:val="24"/>
        </w:rPr>
        <w:t>ийской Федерации 30.01.2014</w:t>
      </w:r>
      <w:r w:rsidRPr="00BE09AB">
        <w:rPr>
          <w:szCs w:val="24"/>
        </w:rPr>
        <w:t xml:space="preserve"> № Пр</w:t>
      </w:r>
      <w:r w:rsidR="000824CC" w:rsidRPr="00BE09AB">
        <w:rPr>
          <w:szCs w:val="24"/>
        </w:rPr>
        <w:t>-</w:t>
      </w:r>
      <w:r w:rsidRPr="00BE09AB">
        <w:rPr>
          <w:szCs w:val="24"/>
        </w:rPr>
        <w:t>299 установлено требовани</w:t>
      </w:r>
      <w:r w:rsidR="001A0B5D" w:rsidRPr="00BE09AB">
        <w:rPr>
          <w:szCs w:val="24"/>
        </w:rPr>
        <w:t>е обеспечить разработку и утвер</w:t>
      </w:r>
      <w:r w:rsidRPr="00BE09AB">
        <w:rPr>
          <w:szCs w:val="24"/>
        </w:rPr>
        <w:t>д</w:t>
      </w:r>
      <w:r w:rsidR="001A0B5D" w:rsidRPr="00BE09AB">
        <w:rPr>
          <w:szCs w:val="24"/>
        </w:rPr>
        <w:t>ить</w:t>
      </w:r>
      <w:r w:rsidRPr="00BE09AB">
        <w:rPr>
          <w:szCs w:val="24"/>
        </w:rPr>
        <w:t xml:space="preserve"> схем</w:t>
      </w:r>
      <w:r w:rsidR="001A0B5D" w:rsidRPr="00BE09AB">
        <w:rPr>
          <w:szCs w:val="24"/>
        </w:rPr>
        <w:t>ы</w:t>
      </w:r>
      <w:r w:rsidRPr="00BE09AB">
        <w:rPr>
          <w:szCs w:val="24"/>
        </w:rPr>
        <w:t xml:space="preserve"> водоснабжения и водоотведе</w:t>
      </w:r>
      <w:r w:rsidR="0026384E" w:rsidRPr="00BE09AB">
        <w:rPr>
          <w:szCs w:val="24"/>
        </w:rPr>
        <w:t>ния до 30.06.2014</w:t>
      </w:r>
      <w:r w:rsidRPr="00BE09AB">
        <w:rPr>
          <w:szCs w:val="24"/>
        </w:rPr>
        <w:t>.</w:t>
      </w:r>
    </w:p>
    <w:p w:rsidR="00A73233" w:rsidRPr="00BE09AB" w:rsidRDefault="00A73233" w:rsidP="00431968">
      <w:pPr>
        <w:pStyle w:val="af6"/>
        <w:tabs>
          <w:tab w:val="left" w:pos="8222"/>
        </w:tabs>
        <w:spacing w:after="0"/>
        <w:jc w:val="both"/>
        <w:rPr>
          <w:szCs w:val="24"/>
        </w:rPr>
      </w:pPr>
      <w:r w:rsidRPr="00BE09AB">
        <w:rPr>
          <w:szCs w:val="24"/>
        </w:rPr>
        <w:t>Развитие ЖКХ в современном состоянии отрасли определяется возможностью качественных преобразований, внедрением новых методов и механизмов управления, использованием инновационных технологий, сырья и материалов нового поколения при совершенствовании жилищно-коммунального обеспечения населения.</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На сегодняшний день в сфере ЖКХ на территории Пуровского района с целью улучшения качества жизни населения предусмотрена реализация следующих направлений:</w:t>
      </w:r>
    </w:p>
    <w:p w:rsidR="00A73233" w:rsidRPr="00BE09AB" w:rsidRDefault="00A73233" w:rsidP="00721B51">
      <w:pPr>
        <w:spacing w:before="0"/>
        <w:ind w:left="0"/>
        <w:jc w:val="left"/>
        <w:rPr>
          <w:rFonts w:ascii="Times New Roman" w:hAnsi="Times New Roman" w:cs="Times New Roman"/>
          <w:bCs/>
          <w:sz w:val="24"/>
          <w:szCs w:val="24"/>
        </w:rPr>
      </w:pPr>
      <w:r w:rsidRPr="00BE09AB">
        <w:rPr>
          <w:rFonts w:ascii="Times New Roman" w:hAnsi="Times New Roman" w:cs="Times New Roman"/>
          <w:bCs/>
          <w:sz w:val="24"/>
          <w:szCs w:val="24"/>
        </w:rPr>
        <w:t>1. В области энергетики и жилищно-коммунального хозяйства</w:t>
      </w:r>
      <w:r w:rsidR="000E098F" w:rsidRPr="00BE09AB">
        <w:rPr>
          <w:rFonts w:ascii="Times New Roman" w:hAnsi="Times New Roman" w:cs="Times New Roman"/>
          <w:bCs/>
          <w:sz w:val="24"/>
          <w:szCs w:val="24"/>
        </w:rPr>
        <w:t>:</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организация деятельности по развитию систем и объектов электро-, тепло-, газо-, водоснабжения, водоотведения и очистки сточных вод с целью повышения качества оказываемых услуг, улучшению экологической ситуации на территории Пуровского района;</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организация работ, координация и контроль деятельности по выполнению организационно-технических мероприятий по подготовке объектов жилищного фонда, социального назначения, энергоснабжения и инженерной инфраструктуры Пуровского района к работе в осенне-зимний период;</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координация и контроль деятельности предприятий и организаций в навигацию по поставке топливно-энергетических ресурсов в населённые пункты Пуровского района, расположенные в районах с ограниченными сроками завоза грузов, своевременная подготовка к приёму и хранению топливно-энергетических ресурсов, мероприятия по предотвращению чрезвычайных ситуаций, обеспечению пожарной безопасности в период проведения погрузочно-разгрузочных работ;</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участие в разработке схем электро- и газоснабжения, развития инженерной инфраструктуры;</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мероприятия по подготовке объектов энергообеспечения, жилищного фонда и объектов социальной сферы к работе в осенне-зимний период 2014</w:t>
      </w:r>
      <w:r w:rsidR="00697B4F" w:rsidRPr="00BE09AB">
        <w:rPr>
          <w:rFonts w:ascii="Times New Roman" w:hAnsi="Times New Roman" w:cs="Times New Roman"/>
          <w:sz w:val="24"/>
          <w:szCs w:val="24"/>
        </w:rPr>
        <w:t>–</w:t>
      </w:r>
      <w:r w:rsidR="00A73233" w:rsidRPr="00BE09AB">
        <w:rPr>
          <w:rFonts w:ascii="Times New Roman" w:hAnsi="Times New Roman" w:cs="Times New Roman"/>
          <w:sz w:val="24"/>
          <w:szCs w:val="24"/>
        </w:rPr>
        <w:t>20</w:t>
      </w:r>
      <w:r w:rsidR="001A0B5D" w:rsidRPr="00BE09AB">
        <w:rPr>
          <w:rFonts w:ascii="Times New Roman" w:hAnsi="Times New Roman" w:cs="Times New Roman"/>
          <w:sz w:val="24"/>
          <w:szCs w:val="24"/>
        </w:rPr>
        <w:t>20</w:t>
      </w:r>
      <w:r w:rsidR="00A73233" w:rsidRPr="00BE09AB">
        <w:rPr>
          <w:rFonts w:ascii="Times New Roman" w:hAnsi="Times New Roman" w:cs="Times New Roman"/>
          <w:sz w:val="24"/>
          <w:szCs w:val="24"/>
        </w:rPr>
        <w:t xml:space="preserve"> годов на территории муниципального образования Пуровский район;</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осуществление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 предоставляющим коммунальные услуги населению по тарифам, не обеспечивающим возмещение издержек;</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предоставление межбюджетных трансфертов из бюджета Пуровского района бюджетам муниципальных образований городских и сельских поселений, входящих в состав района, на софинансирование расходных обязательств в сфере жилищно-коммунального хозяйства;</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xml:space="preserve"> размещение мусоросортировочного комплекса на территории </w:t>
      </w:r>
      <w:r w:rsidR="00106703" w:rsidRPr="00BE09AB">
        <w:rPr>
          <w:rFonts w:ascii="Times New Roman" w:hAnsi="Times New Roman" w:cs="Times New Roman"/>
          <w:sz w:val="24"/>
          <w:szCs w:val="24"/>
        </w:rPr>
        <w:t>полигона утилизации твердых и бытовых отходов в г. Тарко-Сале;</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ввод в действие инсинератора, проведение мероприятий по организации сбора, утилизации, хранения и вывоза ТБО</w:t>
      </w:r>
      <w:r w:rsidR="00106703" w:rsidRPr="00BE09AB">
        <w:rPr>
          <w:rFonts w:ascii="Times New Roman" w:hAnsi="Times New Roman" w:cs="Times New Roman"/>
          <w:sz w:val="24"/>
          <w:szCs w:val="24"/>
        </w:rPr>
        <w:t>.</w:t>
      </w:r>
    </w:p>
    <w:p w:rsidR="00A73233" w:rsidRPr="00BE09AB" w:rsidRDefault="00A73233" w:rsidP="00431968">
      <w:pPr>
        <w:spacing w:before="0"/>
        <w:ind w:left="0"/>
        <w:rPr>
          <w:rStyle w:val="a7"/>
          <w:rFonts w:ascii="Times New Roman" w:hAnsi="Times New Roman" w:cs="Times New Roman"/>
        </w:rPr>
      </w:pPr>
      <w:r w:rsidRPr="00BE09AB">
        <w:rPr>
          <w:rFonts w:ascii="Times New Roman" w:hAnsi="Times New Roman" w:cs="Times New Roman"/>
          <w:bCs/>
          <w:sz w:val="24"/>
          <w:szCs w:val="24"/>
        </w:rPr>
        <w:t>2. В области транспорта</w:t>
      </w:r>
      <w:r w:rsidRPr="00BE09AB">
        <w:rPr>
          <w:rStyle w:val="a7"/>
          <w:rFonts w:ascii="Times New Roman" w:hAnsi="Times New Roman" w:cs="Times New Roman"/>
          <w:u w:val="none"/>
        </w:rPr>
        <w:t>:</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В рамках данного раздела предусмотрены мероприятия по организации транспортного обслуживания населения автомобильным, водным и воздушным транспортом</w:t>
      </w:r>
      <w:r w:rsidR="00106703" w:rsidRPr="00BE09AB">
        <w:rPr>
          <w:rFonts w:ascii="Times New Roman" w:hAnsi="Times New Roman" w:cs="Times New Roman"/>
          <w:sz w:val="24"/>
          <w:szCs w:val="24"/>
        </w:rPr>
        <w:t>.</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Пассажирские перевозки автомобильным и речным транспортом на территории района отличаются высоким уровнем затрат. В целях сохранения доступности транспортных услуг для населения установлены льготные тарифы на проезд с одновременным </w:t>
      </w:r>
      <w:r w:rsidRPr="00BE09AB">
        <w:rPr>
          <w:rFonts w:ascii="Times New Roman" w:hAnsi="Times New Roman" w:cs="Times New Roman"/>
          <w:sz w:val="24"/>
          <w:szCs w:val="24"/>
        </w:rPr>
        <w:lastRenderedPageBreak/>
        <w:t>предоставлением перевозчикам субсидий из бюджета</w:t>
      </w:r>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Пуровского района. Для этого разработана маршрутная сеть, определен порядок допуска перевозчиков к работе, разработаны и приняты необходимые нормативно-правовые акты. Мероприятия</w:t>
      </w:r>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по</w:t>
      </w:r>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организаци</w:t>
      </w:r>
      <w:r w:rsidR="005853D4">
        <w:rPr>
          <w:rFonts w:ascii="Times New Roman" w:hAnsi="Times New Roman" w:cs="Times New Roman"/>
          <w:sz w:val="24"/>
          <w:szCs w:val="24"/>
        </w:rPr>
        <w:t>и</w:t>
      </w:r>
      <w:r w:rsidRPr="00BE09AB">
        <w:rPr>
          <w:rFonts w:ascii="Times New Roman" w:hAnsi="Times New Roman" w:cs="Times New Roman"/>
          <w:sz w:val="24"/>
          <w:szCs w:val="24"/>
        </w:rPr>
        <w:t xml:space="preserve"> пассажирских перевозок приведены в </w:t>
      </w:r>
      <w:r w:rsidR="001A0B5D" w:rsidRPr="00BE09AB">
        <w:rPr>
          <w:rFonts w:ascii="Times New Roman" w:hAnsi="Times New Roman" w:cs="Times New Roman"/>
          <w:sz w:val="24"/>
          <w:szCs w:val="24"/>
        </w:rPr>
        <w:t>приложении № 3 к муниципальной п</w:t>
      </w:r>
      <w:r w:rsidRPr="00BE09AB">
        <w:rPr>
          <w:rFonts w:ascii="Times New Roman" w:hAnsi="Times New Roman" w:cs="Times New Roman"/>
          <w:sz w:val="24"/>
          <w:szCs w:val="24"/>
        </w:rPr>
        <w:t>рограмме.</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Обслуживание населения воздушным транспортом на социально значимых межмуниципальных маршрутах в границах Пуровского района производится в соответствии с действующими </w:t>
      </w:r>
      <w:r w:rsidR="00FF7F46" w:rsidRPr="00BE09AB">
        <w:rPr>
          <w:rFonts w:ascii="Times New Roman" w:hAnsi="Times New Roman" w:cs="Times New Roman"/>
          <w:sz w:val="24"/>
          <w:szCs w:val="24"/>
        </w:rPr>
        <w:t>р</w:t>
      </w:r>
      <w:r w:rsidR="005853D4">
        <w:rPr>
          <w:rFonts w:ascii="Times New Roman" w:hAnsi="Times New Roman" w:cs="Times New Roman"/>
          <w:sz w:val="24"/>
          <w:szCs w:val="24"/>
        </w:rPr>
        <w:t xml:space="preserve">ешениями </w:t>
      </w:r>
      <w:r w:rsidRPr="00BE09AB">
        <w:rPr>
          <w:rFonts w:ascii="Times New Roman" w:hAnsi="Times New Roman" w:cs="Times New Roman"/>
          <w:sz w:val="24"/>
          <w:szCs w:val="24"/>
        </w:rPr>
        <w:t>Районной Думы</w:t>
      </w:r>
      <w:r w:rsidR="005853D4">
        <w:rPr>
          <w:rFonts w:ascii="Times New Roman" w:hAnsi="Times New Roman" w:cs="Times New Roman"/>
          <w:sz w:val="24"/>
          <w:szCs w:val="24"/>
        </w:rPr>
        <w:t xml:space="preserve"> муниципального образования Пуровский район</w:t>
      </w:r>
      <w:r w:rsidRPr="00BE09AB">
        <w:rPr>
          <w:rFonts w:ascii="Times New Roman" w:hAnsi="Times New Roman" w:cs="Times New Roman"/>
          <w:sz w:val="24"/>
          <w:szCs w:val="24"/>
        </w:rPr>
        <w:t>, нормативно-правовыми актами Пуровского района.</w:t>
      </w:r>
    </w:p>
    <w:p w:rsidR="00A73233" w:rsidRPr="00BE09AB" w:rsidRDefault="00A73233" w:rsidP="00431968">
      <w:pPr>
        <w:spacing w:before="0"/>
        <w:ind w:left="0"/>
        <w:rPr>
          <w:rFonts w:ascii="Times New Roman" w:hAnsi="Times New Roman" w:cs="Times New Roman"/>
          <w:bCs/>
          <w:sz w:val="24"/>
          <w:szCs w:val="24"/>
        </w:rPr>
      </w:pPr>
      <w:r w:rsidRPr="00BE09AB">
        <w:rPr>
          <w:rFonts w:ascii="Times New Roman" w:hAnsi="Times New Roman" w:cs="Times New Roman"/>
          <w:bCs/>
          <w:sz w:val="24"/>
          <w:szCs w:val="24"/>
        </w:rPr>
        <w:t>3. В области дорожной деятельности:</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В соответствии с </w:t>
      </w:r>
      <w:hyperlink r:id="rId8" w:history="1">
        <w:r w:rsidRPr="00BE09AB">
          <w:rPr>
            <w:rFonts w:ascii="Times New Roman" w:hAnsi="Times New Roman" w:cs="Times New Roman"/>
            <w:color w:val="000000"/>
            <w:sz w:val="24"/>
            <w:szCs w:val="24"/>
          </w:rPr>
          <w:t>пунктом 5 статьи 179.4</w:t>
        </w:r>
      </w:hyperlink>
      <w:r w:rsidRPr="00BE09AB">
        <w:rPr>
          <w:rFonts w:ascii="Times New Roman" w:hAnsi="Times New Roman" w:cs="Times New Roman"/>
          <w:sz w:val="24"/>
          <w:szCs w:val="24"/>
        </w:rPr>
        <w:t xml:space="preserve"> Бюджетного кодекса Российской Федерации, </w:t>
      </w:r>
      <w:hyperlink r:id="rId9" w:history="1">
        <w:r w:rsidRPr="00BE09AB">
          <w:rPr>
            <w:rFonts w:ascii="Times New Roman" w:hAnsi="Times New Roman" w:cs="Times New Roman"/>
            <w:color w:val="000000"/>
            <w:sz w:val="24"/>
            <w:szCs w:val="24"/>
          </w:rPr>
          <w:t>пунктом 5 статьи 15</w:t>
        </w:r>
      </w:hyperlink>
      <w:r w:rsidR="005853D4">
        <w:rPr>
          <w:rFonts w:ascii="Times New Roman" w:hAnsi="Times New Roman" w:cs="Times New Roman"/>
          <w:color w:val="000000"/>
          <w:sz w:val="24"/>
          <w:szCs w:val="24"/>
        </w:rPr>
        <w:t xml:space="preserve"> </w:t>
      </w:r>
      <w:r w:rsidRPr="00BE09AB">
        <w:rPr>
          <w:rFonts w:ascii="Times New Roman" w:hAnsi="Times New Roman" w:cs="Times New Roman"/>
          <w:sz w:val="24"/>
          <w:szCs w:val="24"/>
        </w:rPr>
        <w:t xml:space="preserve">Федерального закона от 06 октября 2003 года </w:t>
      </w:r>
      <w:r w:rsidR="00AA45D7" w:rsidRPr="00BE09AB">
        <w:rPr>
          <w:rFonts w:ascii="Times New Roman" w:hAnsi="Times New Roman" w:cs="Times New Roman"/>
          <w:sz w:val="24"/>
          <w:szCs w:val="24"/>
        </w:rPr>
        <w:t xml:space="preserve">№ </w:t>
      </w:r>
      <w:r w:rsidRPr="00BE09A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0" w:history="1">
        <w:r w:rsidRPr="00BE09AB">
          <w:rPr>
            <w:rFonts w:ascii="Times New Roman" w:hAnsi="Times New Roman" w:cs="Times New Roman"/>
            <w:color w:val="000000"/>
            <w:sz w:val="24"/>
            <w:szCs w:val="24"/>
          </w:rPr>
          <w:t>статьей 13</w:t>
        </w:r>
      </w:hyperlink>
      <w:r w:rsidRPr="00BE09AB">
        <w:rPr>
          <w:rFonts w:ascii="Times New Roman" w:hAnsi="Times New Roman" w:cs="Times New Roman"/>
          <w:sz w:val="24"/>
          <w:szCs w:val="24"/>
        </w:rPr>
        <w:t xml:space="preserve"> Федерального закона от 08 ноября 2007 года </w:t>
      </w:r>
      <w:r w:rsidR="00AA45D7" w:rsidRPr="00BE09AB">
        <w:rPr>
          <w:rFonts w:ascii="Times New Roman" w:hAnsi="Times New Roman" w:cs="Times New Roman"/>
          <w:sz w:val="24"/>
          <w:szCs w:val="24"/>
        </w:rPr>
        <w:t>№</w:t>
      </w:r>
      <w:r w:rsidRPr="00BE09AB">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создан муниципальн</w:t>
      </w:r>
      <w:r w:rsidR="00106703" w:rsidRPr="00BE09AB">
        <w:rPr>
          <w:rFonts w:ascii="Times New Roman" w:hAnsi="Times New Roman" w:cs="Times New Roman"/>
          <w:sz w:val="24"/>
          <w:szCs w:val="24"/>
        </w:rPr>
        <w:t>ый</w:t>
      </w:r>
      <w:r w:rsidRPr="00BE09AB">
        <w:rPr>
          <w:rFonts w:ascii="Times New Roman" w:hAnsi="Times New Roman" w:cs="Times New Roman"/>
          <w:sz w:val="24"/>
          <w:szCs w:val="24"/>
        </w:rPr>
        <w:t xml:space="preserve"> дорожн</w:t>
      </w:r>
      <w:r w:rsidR="00106703" w:rsidRPr="00BE09AB">
        <w:rPr>
          <w:rFonts w:ascii="Times New Roman" w:hAnsi="Times New Roman" w:cs="Times New Roman"/>
          <w:sz w:val="24"/>
          <w:szCs w:val="24"/>
        </w:rPr>
        <w:t>ый</w:t>
      </w:r>
      <w:r w:rsidRPr="00BE09AB">
        <w:rPr>
          <w:rFonts w:ascii="Times New Roman" w:hAnsi="Times New Roman" w:cs="Times New Roman"/>
          <w:sz w:val="24"/>
          <w:szCs w:val="24"/>
        </w:rPr>
        <w:t xml:space="preserve"> фонд</w:t>
      </w:r>
      <w:r w:rsidR="00106703" w:rsidRPr="00BE09AB">
        <w:rPr>
          <w:rFonts w:ascii="Times New Roman" w:hAnsi="Times New Roman" w:cs="Times New Roman"/>
          <w:sz w:val="24"/>
          <w:szCs w:val="24"/>
        </w:rPr>
        <w:t>.</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 xml:space="preserve">Порядок его формирования и использования утверждается </w:t>
      </w:r>
      <w:r w:rsidR="00AA45D7" w:rsidRPr="00BE09AB">
        <w:rPr>
          <w:rFonts w:ascii="Times New Roman" w:hAnsi="Times New Roman" w:cs="Times New Roman"/>
          <w:sz w:val="24"/>
          <w:szCs w:val="24"/>
        </w:rPr>
        <w:t>р</w:t>
      </w:r>
      <w:r w:rsidRPr="00BE09AB">
        <w:rPr>
          <w:rFonts w:ascii="Times New Roman" w:hAnsi="Times New Roman" w:cs="Times New Roman"/>
          <w:sz w:val="24"/>
          <w:szCs w:val="24"/>
        </w:rPr>
        <w:t>ешением Районной Думы муниципального образования Пуровский район.</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Прогноз</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объема бюджетных ассигнований фонда разрабатывается на основе прогноза социально-экономического развития Пуровского района в соответствии с законодательством Ямало-Ненецкого автономного округа и нормативными правовыми актами органов местного самоуправления муниципального образования Пуровский район, с учетом прогноза поступлений доходов бюджета района, предоставленного главными администраторами доходов бюджета района.</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w:t>
      </w:r>
      <w:r w:rsidR="00BB3C1F" w:rsidRPr="00BE09AB">
        <w:rPr>
          <w:rFonts w:ascii="Times New Roman" w:hAnsi="Times New Roman" w:cs="Times New Roman"/>
          <w:sz w:val="24"/>
          <w:szCs w:val="24"/>
        </w:rPr>
        <w:t>ц</w:t>
      </w:r>
      <w:r w:rsidRPr="00BE09AB">
        <w:rPr>
          <w:rFonts w:ascii="Times New Roman" w:hAnsi="Times New Roman" w:cs="Times New Roman"/>
          <w:sz w:val="24"/>
          <w:szCs w:val="24"/>
        </w:rPr>
        <w:t>ипального дорожного фонда.</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В сфере дорожного хозяйства остро стоят следующие проблемы:</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отдаленные сельские поселения Пуровского района с. Самбург и с. Халясавэй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w:t>
      </w:r>
      <w:r w:rsidR="006C6CDA" w:rsidRPr="00BE09AB">
        <w:rPr>
          <w:rFonts w:ascii="Times New Roman" w:hAnsi="Times New Roman" w:cs="Times New Roman"/>
          <w:sz w:val="24"/>
          <w:szCs w:val="24"/>
        </w:rPr>
        <w:t>ильных дорог общего пользования;</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участок автомобильной дороги "Сургут </w:t>
      </w:r>
      <w:r w:rsidR="00AA45D7" w:rsidRPr="00BE09AB">
        <w:rPr>
          <w:rFonts w:ascii="Times New Roman" w:hAnsi="Times New Roman" w:cs="Times New Roman"/>
          <w:sz w:val="24"/>
          <w:szCs w:val="24"/>
        </w:rPr>
        <w:t>-</w:t>
      </w:r>
      <w:r w:rsidRPr="00BE09AB">
        <w:rPr>
          <w:rFonts w:ascii="Times New Roman" w:hAnsi="Times New Roman" w:cs="Times New Roman"/>
          <w:sz w:val="24"/>
          <w:szCs w:val="24"/>
        </w:rPr>
        <w:t> Салехард", проходя в пределах границ муниципального образования Пуровское (протяженность</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Pr="00BE09AB">
        <w:rPr>
          <w:rFonts w:ascii="Times New Roman" w:hAnsi="Times New Roman" w:cs="Times New Roman"/>
          <w:sz w:val="24"/>
          <w:szCs w:val="24"/>
        </w:rPr>
        <w:t>1,9 км), пересекает несколько железнодорожных путей. Обследование маршрута выявило несоответствие имеющегося обо</w:t>
      </w:r>
      <w:r w:rsidR="00414F49" w:rsidRPr="00BE09AB">
        <w:rPr>
          <w:rFonts w:ascii="Times New Roman" w:hAnsi="Times New Roman" w:cs="Times New Roman"/>
          <w:sz w:val="24"/>
          <w:szCs w:val="24"/>
        </w:rPr>
        <w:t xml:space="preserve">рудования переезда требованиям </w:t>
      </w:r>
      <w:r w:rsidRPr="00BE09AB">
        <w:rPr>
          <w:rFonts w:ascii="Times New Roman" w:hAnsi="Times New Roman" w:cs="Times New Roman"/>
          <w:sz w:val="24"/>
          <w:szCs w:val="24"/>
        </w:rPr>
        <w:t>Инструкции по эксплуатации железнодорожных переездов МПС России ЦП-566, в связи с чем для обеспечения безопасности дорожного движения необходимо проведение работ по разработке проектной документации на объект "Участок автомобильной дороги до п. Сывдарма".</w:t>
      </w:r>
    </w:p>
    <w:p w:rsidR="00A73233" w:rsidRPr="00BE09AB" w:rsidRDefault="00A73233" w:rsidP="00431968">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Для решения данных проблем необходимо:</w:t>
      </w:r>
    </w:p>
    <w:p w:rsidR="00A73233" w:rsidRPr="00BE09AB" w:rsidRDefault="00A73233" w:rsidP="00431968">
      <w:pPr>
        <w:widowControl w:val="0"/>
        <w:autoSpaceDE w:val="0"/>
        <w:autoSpaceDN w:val="0"/>
        <w:adjustRightInd w:val="0"/>
        <w:spacing w:before="0"/>
        <w:rPr>
          <w:rFonts w:ascii="Times New Roman" w:hAnsi="Times New Roman" w:cs="Times New Roman"/>
          <w:color w:val="000000"/>
          <w:sz w:val="24"/>
          <w:szCs w:val="24"/>
        </w:rPr>
      </w:pPr>
      <w:r w:rsidRPr="00BE09AB">
        <w:rPr>
          <w:rFonts w:ascii="Times New Roman" w:hAnsi="Times New Roman" w:cs="Times New Roman"/>
          <w:sz w:val="24"/>
          <w:szCs w:val="24"/>
        </w:rPr>
        <w:t>– выполнение работ по устройству и содержанию зимних автомобильных дорог "</w:t>
      </w:r>
      <w:r w:rsidRPr="00BE09AB">
        <w:rPr>
          <w:rFonts w:ascii="Times New Roman" w:hAnsi="Times New Roman" w:cs="Times New Roman"/>
          <w:color w:val="000000"/>
          <w:sz w:val="24"/>
          <w:szCs w:val="24"/>
        </w:rPr>
        <w:t>с. Самбург– Заполярное НГКМ</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и </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с. Халясавэй – водозабор на реке Еты-Пур</w:t>
      </w:r>
      <w:r w:rsidRPr="00BE09AB">
        <w:rPr>
          <w:rFonts w:ascii="Times New Roman" w:hAnsi="Times New Roman" w:cs="Times New Roman"/>
          <w:sz w:val="24"/>
          <w:szCs w:val="24"/>
        </w:rPr>
        <w:t>";</w:t>
      </w:r>
    </w:p>
    <w:p w:rsidR="00A73233" w:rsidRPr="00BE09AB" w:rsidRDefault="00A73233" w:rsidP="00431968">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 устройство и содержание зимних автомобильных дорог до отдаленных</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населенных пунктов;</w:t>
      </w:r>
    </w:p>
    <w:p w:rsidR="00A73233" w:rsidRPr="00BE09AB" w:rsidRDefault="00A73233" w:rsidP="0008725D">
      <w:pPr>
        <w:tabs>
          <w:tab w:val="left" w:pos="709"/>
          <w:tab w:val="left" w:pos="1885"/>
        </w:tabs>
        <w:spacing w:before="0"/>
        <w:rPr>
          <w:rFonts w:ascii="Times New Roman" w:hAnsi="Times New Roman" w:cs="Times New Roman"/>
          <w:color w:val="000000"/>
          <w:sz w:val="24"/>
          <w:szCs w:val="24"/>
        </w:rPr>
      </w:pPr>
      <w:r w:rsidRPr="00BE09AB">
        <w:rPr>
          <w:rFonts w:ascii="Times New Roman" w:hAnsi="Times New Roman" w:cs="Times New Roman"/>
          <w:color w:val="000000"/>
          <w:sz w:val="24"/>
          <w:szCs w:val="24"/>
        </w:rPr>
        <w:t>– проведение работ по разработке проектной документации на объект "Участок автомобильной дороги до п. Сывдарма";</w:t>
      </w:r>
    </w:p>
    <w:p w:rsidR="00A73233" w:rsidRPr="00BE09AB" w:rsidRDefault="00A73233" w:rsidP="0008725D">
      <w:pPr>
        <w:pStyle w:val="1"/>
        <w:shd w:val="clear" w:color="auto" w:fill="FFFFFF"/>
        <w:spacing w:before="0"/>
        <w:rPr>
          <w:rFonts w:ascii="Times New Roman" w:hAnsi="Times New Roman" w:cs="Times New Roman"/>
          <w:b w:val="0"/>
          <w:bCs w:val="0"/>
          <w:color w:val="000000"/>
          <w:sz w:val="24"/>
          <w:szCs w:val="24"/>
        </w:rPr>
      </w:pPr>
      <w:r w:rsidRPr="00BE09AB">
        <w:rPr>
          <w:rFonts w:ascii="Times New Roman" w:hAnsi="Times New Roman" w:cs="Times New Roman"/>
          <w:b w:val="0"/>
          <w:bCs w:val="0"/>
          <w:color w:val="000000"/>
          <w:sz w:val="24"/>
          <w:szCs w:val="24"/>
        </w:rPr>
        <w:lastRenderedPageBreak/>
        <w:t>– проведение комплекса мероприятий по восстановлению транспортно-эксплуатационных характеристик улично-дорожной сети поселений, замене конструктивных элементов, а также ее поддержанию в на</w:t>
      </w:r>
      <w:r w:rsidR="00373202" w:rsidRPr="00BE09AB">
        <w:rPr>
          <w:rFonts w:ascii="Times New Roman" w:hAnsi="Times New Roman" w:cs="Times New Roman"/>
          <w:b w:val="0"/>
          <w:bCs w:val="0"/>
          <w:color w:val="000000"/>
          <w:sz w:val="24"/>
          <w:szCs w:val="24"/>
        </w:rPr>
        <w:t>длежащем техническом состоянии;</w:t>
      </w:r>
    </w:p>
    <w:p w:rsidR="00A73233" w:rsidRPr="00BE09AB" w:rsidRDefault="00A73233" w:rsidP="0008725D">
      <w:pPr>
        <w:autoSpaceDE w:val="0"/>
        <w:autoSpaceDN w:val="0"/>
        <w:adjustRightInd w:val="0"/>
        <w:spacing w:before="0"/>
        <w:rPr>
          <w:rFonts w:ascii="Times New Roman" w:hAnsi="Times New Roman" w:cs="Times New Roman"/>
          <w:color w:val="000000"/>
          <w:sz w:val="24"/>
          <w:szCs w:val="24"/>
        </w:rPr>
      </w:pPr>
      <w:r w:rsidRPr="00BE09AB">
        <w:rPr>
          <w:rFonts w:ascii="Times New Roman" w:hAnsi="Times New Roman" w:cs="Times New Roman"/>
          <w:sz w:val="24"/>
          <w:szCs w:val="24"/>
        </w:rPr>
        <w:t>– предоставление бюджетам поселений, входящих в состав Пуровского района, иных межбюджетных трансфертов для компенсации дополнительных расходов, возникших в результате решений, принятых органами местного самоуправления муниципального района.</w:t>
      </w:r>
    </w:p>
    <w:p w:rsidR="00A73233" w:rsidRPr="00BE09AB" w:rsidRDefault="00A73233" w:rsidP="0008725D">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Реализация данных мероприятий позволит обеспечить бесперебойное</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транспортное сообщение поселений района</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с районным центром г. Тарко-Сале в течение всего года.</w:t>
      </w:r>
    </w:p>
    <w:p w:rsidR="00A73233" w:rsidRPr="00BE09AB" w:rsidRDefault="00A73233" w:rsidP="0008725D">
      <w:pPr>
        <w:tabs>
          <w:tab w:val="left" w:pos="709"/>
          <w:tab w:val="left" w:pos="1885"/>
        </w:tabs>
        <w:spacing w:before="0"/>
        <w:rPr>
          <w:rFonts w:ascii="Times New Roman" w:hAnsi="Times New Roman" w:cs="Times New Roman"/>
        </w:rPr>
      </w:pPr>
      <w:r w:rsidRPr="00BE09AB">
        <w:rPr>
          <w:rFonts w:ascii="Times New Roman" w:hAnsi="Times New Roman" w:cs="Times New Roman"/>
          <w:sz w:val="24"/>
          <w:szCs w:val="24"/>
        </w:rPr>
        <w:t>Перечень мероприятий в сфере дорожного хозяйства приведен в приложении № 4 к муниципальной программе.</w:t>
      </w:r>
    </w:p>
    <w:p w:rsidR="00CE7913" w:rsidRPr="00BE09AB" w:rsidRDefault="00CE7913" w:rsidP="00124963">
      <w:pPr>
        <w:pStyle w:val="af1"/>
        <w:spacing w:after="0"/>
        <w:ind w:left="709"/>
        <w:jc w:val="center"/>
        <w:rPr>
          <w:rFonts w:ascii="Times New Roman" w:hAnsi="Times New Roman" w:cs="Times New Roman"/>
          <w:b/>
          <w:sz w:val="28"/>
          <w:szCs w:val="28"/>
        </w:rPr>
      </w:pPr>
    </w:p>
    <w:p w:rsidR="00124963" w:rsidRPr="00BE09AB" w:rsidRDefault="00124963" w:rsidP="008909D0">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00A20795">
        <w:rPr>
          <w:rFonts w:ascii="Times New Roman" w:hAnsi="Times New Roman" w:cs="Times New Roman"/>
          <w:sz w:val="24"/>
          <w:szCs w:val="24"/>
        </w:rPr>
        <w:t>.</w:t>
      </w:r>
      <w:r w:rsidRPr="00BE09AB">
        <w:rPr>
          <w:rFonts w:ascii="Times New Roman" w:hAnsi="Times New Roman" w:cs="Times New Roman"/>
          <w:sz w:val="24"/>
          <w:szCs w:val="24"/>
        </w:rPr>
        <w:t xml:space="preserve"> "Перечень мероприятий  </w:t>
      </w:r>
      <w:r w:rsidR="00467908" w:rsidRPr="00BE09AB">
        <w:rPr>
          <w:rFonts w:ascii="Times New Roman" w:hAnsi="Times New Roman" w:cs="Times New Roman"/>
          <w:sz w:val="24"/>
          <w:szCs w:val="24"/>
        </w:rPr>
        <w:t xml:space="preserve">муниципальной </w:t>
      </w:r>
      <w:r w:rsidR="00D162A2" w:rsidRPr="00BE09AB">
        <w:rPr>
          <w:rFonts w:ascii="Times New Roman" w:hAnsi="Times New Roman" w:cs="Times New Roman"/>
          <w:sz w:val="24"/>
          <w:szCs w:val="24"/>
        </w:rPr>
        <w:t>п</w:t>
      </w:r>
      <w:r w:rsidRPr="00BE09AB">
        <w:rPr>
          <w:rFonts w:ascii="Times New Roman" w:hAnsi="Times New Roman" w:cs="Times New Roman"/>
          <w:sz w:val="24"/>
          <w:szCs w:val="24"/>
        </w:rPr>
        <w:t>рограммы"</w:t>
      </w:r>
    </w:p>
    <w:p w:rsidR="009F7CF7" w:rsidRPr="00BE09AB" w:rsidRDefault="009F7CF7" w:rsidP="008909D0">
      <w:pPr>
        <w:pStyle w:val="af1"/>
        <w:spacing w:after="0"/>
        <w:ind w:left="0" w:firstLine="0"/>
        <w:jc w:val="center"/>
        <w:rPr>
          <w:sz w:val="24"/>
          <w:szCs w:val="24"/>
        </w:rPr>
      </w:pP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Для выполнения задач, установленных данной программой, необходима реализация следующих основных мероприятий:</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модернизация коммунального хозяйства;</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энергосбережение и повышение энергетической эффективности;</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xml:space="preserve">– поддержка </w:t>
      </w:r>
      <w:r w:rsidR="00FE34CF">
        <w:rPr>
          <w:rFonts w:eastAsia="Calibri"/>
          <w:sz w:val="24"/>
          <w:szCs w:val="24"/>
        </w:rPr>
        <w:t>жилищно-</w:t>
      </w:r>
      <w:r w:rsidRPr="00BE09AB">
        <w:rPr>
          <w:rFonts w:eastAsia="Calibri"/>
          <w:sz w:val="24"/>
          <w:szCs w:val="24"/>
        </w:rPr>
        <w:t>коммунального комплекса;</w:t>
      </w:r>
    </w:p>
    <w:p w:rsidR="00C76887"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мероприятия в области транспорта;</w:t>
      </w:r>
    </w:p>
    <w:p w:rsidR="00FE34CF" w:rsidRPr="00BE09AB" w:rsidRDefault="0017655E" w:rsidP="00C76887">
      <w:pPr>
        <w:pStyle w:val="11"/>
        <w:tabs>
          <w:tab w:val="left" w:pos="993"/>
          <w:tab w:val="left" w:pos="1134"/>
        </w:tabs>
        <w:spacing w:before="0"/>
        <w:rPr>
          <w:rFonts w:eastAsia="Calibri"/>
          <w:sz w:val="24"/>
          <w:szCs w:val="24"/>
        </w:rPr>
      </w:pPr>
      <w:r w:rsidRPr="00BE09AB">
        <w:rPr>
          <w:rFonts w:eastAsia="Calibri"/>
          <w:sz w:val="24"/>
          <w:szCs w:val="24"/>
        </w:rPr>
        <w:t>–</w:t>
      </w:r>
      <w:r w:rsidR="00FE34CF">
        <w:rPr>
          <w:rFonts w:eastAsia="Calibri"/>
          <w:sz w:val="24"/>
          <w:szCs w:val="24"/>
        </w:rPr>
        <w:t xml:space="preserve"> мероприятия в сфере жилищно-коммунального хозяйства и благоустройства</w:t>
      </w:r>
      <w:r w:rsidR="005853D4">
        <w:rPr>
          <w:rFonts w:eastAsia="Calibri"/>
          <w:sz w:val="24"/>
          <w:szCs w:val="24"/>
        </w:rPr>
        <w:t>;</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мероприятия в области связи;</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поддержка дорожного хозяйства;</w:t>
      </w:r>
    </w:p>
    <w:p w:rsidR="00FE34CF" w:rsidRPr="00BE09AB" w:rsidRDefault="00C76887" w:rsidP="00FE34CF">
      <w:pPr>
        <w:pStyle w:val="11"/>
        <w:tabs>
          <w:tab w:val="left" w:pos="993"/>
          <w:tab w:val="left" w:pos="1134"/>
        </w:tabs>
        <w:spacing w:before="0"/>
        <w:rPr>
          <w:rFonts w:eastAsia="Calibri"/>
          <w:sz w:val="24"/>
          <w:szCs w:val="24"/>
        </w:rPr>
      </w:pPr>
      <w:r w:rsidRPr="00BE09AB">
        <w:rPr>
          <w:rFonts w:eastAsia="Calibri"/>
          <w:sz w:val="24"/>
          <w:szCs w:val="24"/>
        </w:rPr>
        <w:t>– осуществление дорожной деятельности;</w:t>
      </w:r>
    </w:p>
    <w:p w:rsidR="00C76887" w:rsidRPr="00BE09AB" w:rsidRDefault="00C76887" w:rsidP="00C76887">
      <w:pPr>
        <w:pStyle w:val="11"/>
        <w:shd w:val="clear" w:color="auto" w:fill="auto"/>
        <w:tabs>
          <w:tab w:val="left" w:pos="993"/>
          <w:tab w:val="left" w:pos="1134"/>
        </w:tabs>
        <w:spacing w:before="0" w:line="240" w:lineRule="auto"/>
        <w:rPr>
          <w:rFonts w:eastAsia="Calibri"/>
          <w:sz w:val="24"/>
          <w:szCs w:val="24"/>
        </w:rPr>
      </w:pPr>
      <w:r w:rsidRPr="00BE09AB">
        <w:rPr>
          <w:rFonts w:eastAsia="Calibri"/>
          <w:sz w:val="24"/>
          <w:szCs w:val="24"/>
        </w:rPr>
        <w:t>– руководство и управление в сфере установленных функций.</w:t>
      </w:r>
    </w:p>
    <w:p w:rsidR="00A73233" w:rsidRPr="00BE09AB" w:rsidRDefault="00A73233" w:rsidP="00C76887">
      <w:pPr>
        <w:pStyle w:val="11"/>
        <w:shd w:val="clear" w:color="auto" w:fill="auto"/>
        <w:tabs>
          <w:tab w:val="left" w:pos="993"/>
          <w:tab w:val="left" w:pos="1134"/>
        </w:tabs>
        <w:spacing w:before="0" w:line="240" w:lineRule="auto"/>
        <w:rPr>
          <w:sz w:val="24"/>
          <w:szCs w:val="24"/>
        </w:rPr>
      </w:pPr>
      <w:r w:rsidRPr="00BE09AB">
        <w:rPr>
          <w:sz w:val="24"/>
          <w:szCs w:val="24"/>
        </w:rPr>
        <w:t xml:space="preserve">Перечень мероприятий муниципальной программы приведен в приложении № 1 к муниципальной </w:t>
      </w:r>
      <w:r w:rsidR="00AA45D7" w:rsidRPr="00BE09AB">
        <w:rPr>
          <w:sz w:val="24"/>
          <w:szCs w:val="24"/>
        </w:rPr>
        <w:t>п</w:t>
      </w:r>
      <w:r w:rsidRPr="00BE09AB">
        <w:rPr>
          <w:sz w:val="24"/>
          <w:szCs w:val="24"/>
        </w:rPr>
        <w:t>рограмме.</w:t>
      </w:r>
    </w:p>
    <w:p w:rsidR="00B97C48" w:rsidRPr="00BE09AB" w:rsidRDefault="00B97C48" w:rsidP="00AA66A9">
      <w:pPr>
        <w:pStyle w:val="11"/>
        <w:shd w:val="clear" w:color="auto" w:fill="auto"/>
        <w:tabs>
          <w:tab w:val="left" w:pos="993"/>
          <w:tab w:val="left" w:pos="1134"/>
        </w:tabs>
        <w:spacing w:before="0" w:line="240" w:lineRule="auto"/>
        <w:jc w:val="center"/>
        <w:rPr>
          <w:b/>
          <w:bCs/>
          <w:sz w:val="28"/>
          <w:szCs w:val="28"/>
        </w:rPr>
      </w:pPr>
    </w:p>
    <w:p w:rsidR="00CE7913" w:rsidRPr="00BE09AB" w:rsidRDefault="00CE7913" w:rsidP="008330E6">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xml:space="preserve">. "Перечень показателей эффективности </w:t>
      </w:r>
      <w:r w:rsidR="00467908" w:rsidRPr="00BE09AB">
        <w:rPr>
          <w:rFonts w:ascii="Times New Roman" w:hAnsi="Times New Roman" w:cs="Times New Roman"/>
          <w:sz w:val="24"/>
          <w:szCs w:val="24"/>
        </w:rPr>
        <w:t xml:space="preserve">муниципальной </w:t>
      </w:r>
      <w:r w:rsidR="007C65FE" w:rsidRPr="00BE09AB">
        <w:rPr>
          <w:rFonts w:ascii="Times New Roman" w:hAnsi="Times New Roman" w:cs="Times New Roman"/>
          <w:sz w:val="24"/>
          <w:szCs w:val="24"/>
        </w:rPr>
        <w:t>программы</w:t>
      </w:r>
      <w:r w:rsidRPr="00BE09AB">
        <w:rPr>
          <w:rFonts w:ascii="Times New Roman" w:hAnsi="Times New Roman" w:cs="Times New Roman"/>
          <w:sz w:val="24"/>
          <w:szCs w:val="24"/>
        </w:rPr>
        <w:t>"</w:t>
      </w:r>
    </w:p>
    <w:p w:rsidR="00A73233" w:rsidRPr="00BE09AB" w:rsidRDefault="00A73233" w:rsidP="008330E6">
      <w:pPr>
        <w:spacing w:before="0"/>
        <w:ind w:left="0"/>
        <w:jc w:val="center"/>
        <w:rPr>
          <w:rFonts w:ascii="Times New Roman" w:hAnsi="Times New Roman" w:cs="Times New Roman"/>
          <w:b/>
          <w:bCs/>
          <w:sz w:val="24"/>
          <w:szCs w:val="24"/>
        </w:rPr>
      </w:pPr>
    </w:p>
    <w:p w:rsidR="00A73233" w:rsidRPr="00BE09AB" w:rsidRDefault="00A73233" w:rsidP="006969EF">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степени достижения задач муниципальной программы используются следующие показатели, количественно и качественно характеризующие ход её реализации:</w:t>
      </w:r>
    </w:p>
    <w:p w:rsidR="006100C6" w:rsidRPr="00BE09AB" w:rsidRDefault="001667E2" w:rsidP="001667E2">
      <w:pPr>
        <w:pStyle w:val="p1"/>
        <w:shd w:val="clear" w:color="auto" w:fill="FFFFFF"/>
        <w:spacing w:before="0" w:beforeAutospacing="0" w:after="0" w:afterAutospacing="0"/>
        <w:ind w:firstLine="360"/>
        <w:jc w:val="both"/>
        <w:rPr>
          <w:color w:val="000000"/>
        </w:rPr>
      </w:pPr>
      <w:r>
        <w:rPr>
          <w:rStyle w:val="s1"/>
          <w:bCs/>
          <w:color w:val="000000"/>
        </w:rPr>
        <w:t xml:space="preserve">     1.  </w:t>
      </w:r>
      <w:r w:rsidR="006100C6" w:rsidRPr="00BE09AB">
        <w:rPr>
          <w:rStyle w:val="s1"/>
          <w:bCs/>
          <w:color w:val="000000"/>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Рассчитывается по формуле:</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Д= К*100/К1</w:t>
      </w:r>
      <w:r w:rsidR="00414F49" w:rsidRPr="00BE09AB">
        <w:rPr>
          <w:rStyle w:val="s3"/>
          <w:color w:val="000000"/>
        </w:rPr>
        <w:t>,</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где:</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К – количество частных компаний, управляющих объект</w:t>
      </w:r>
      <w:r w:rsidR="00414F49" w:rsidRPr="00BE09AB">
        <w:rPr>
          <w:rStyle w:val="s3"/>
          <w:color w:val="000000"/>
        </w:rPr>
        <w:t>ами коммунальной инфраструктуры;</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 xml:space="preserve">К1 – </w:t>
      </w:r>
      <w:r w:rsidR="001315E3" w:rsidRPr="00BE09AB">
        <w:rPr>
          <w:rStyle w:val="s3"/>
          <w:color w:val="000000"/>
        </w:rPr>
        <w:t xml:space="preserve">общее </w:t>
      </w:r>
      <w:r w:rsidRPr="00BE09AB">
        <w:rPr>
          <w:rStyle w:val="s3"/>
          <w:color w:val="000000"/>
        </w:rPr>
        <w:t>количество компаний, управляющих объектами коммунальной инфраструктуры</w:t>
      </w:r>
      <w:r w:rsidR="001315E3" w:rsidRPr="00BE09AB">
        <w:rPr>
          <w:rStyle w:val="s3"/>
          <w:color w:val="000000"/>
        </w:rPr>
        <w:t xml:space="preserve"> в Пуровском районе</w:t>
      </w:r>
      <w:r w:rsidRPr="00BE09AB">
        <w:rPr>
          <w:rStyle w:val="s3"/>
          <w:color w:val="000000"/>
        </w:rPr>
        <w:t>.</w:t>
      </w:r>
    </w:p>
    <w:p w:rsidR="001315E3" w:rsidRPr="00BE09AB" w:rsidRDefault="001315E3" w:rsidP="00F03D27">
      <w:pPr>
        <w:pStyle w:val="p1"/>
        <w:shd w:val="clear" w:color="auto" w:fill="FFFFFF"/>
        <w:spacing w:before="0" w:beforeAutospacing="0" w:after="0" w:afterAutospacing="0"/>
        <w:ind w:firstLine="709"/>
        <w:jc w:val="both"/>
        <w:rPr>
          <w:color w:val="000000"/>
        </w:rPr>
      </w:pPr>
      <w:r w:rsidRPr="00BE09AB">
        <w:rPr>
          <w:color w:val="000000"/>
        </w:rPr>
        <w:t>Модернизация объектов коммунальной инфраструктуры увеличивает их</w:t>
      </w:r>
      <w:r w:rsidRPr="00BE09AB">
        <w:rPr>
          <w:rStyle w:val="apple-converted-space"/>
          <w:color w:val="000000"/>
        </w:rPr>
        <w:t> </w:t>
      </w:r>
      <w:r w:rsidRPr="00BE09AB">
        <w:rPr>
          <w:rStyle w:val="s2"/>
          <w:color w:val="000000"/>
        </w:rPr>
        <w:t>привлекательность</w:t>
      </w:r>
      <w:r w:rsidRPr="00BE09AB">
        <w:rPr>
          <w:rStyle w:val="apple-converted-space"/>
          <w:color w:val="000000"/>
        </w:rPr>
        <w:t> </w:t>
      </w:r>
      <w:r w:rsidRPr="00BE09AB">
        <w:rPr>
          <w:color w:val="000000"/>
        </w:rPr>
        <w:t>перед частными компаниями.</w:t>
      </w:r>
    </w:p>
    <w:p w:rsidR="001315E3" w:rsidRPr="00BE09AB" w:rsidRDefault="001315E3" w:rsidP="00CE682B">
      <w:pPr>
        <w:pStyle w:val="p1"/>
        <w:shd w:val="clear" w:color="auto" w:fill="FFFFFF"/>
        <w:spacing w:before="0" w:beforeAutospacing="0" w:after="0" w:afterAutospacing="0"/>
        <w:ind w:firstLine="708"/>
        <w:jc w:val="both"/>
        <w:rPr>
          <w:color w:val="000000"/>
        </w:rPr>
      </w:pPr>
      <w:r w:rsidRPr="00BE09AB">
        <w:rPr>
          <w:color w:val="000000"/>
        </w:rPr>
        <w:t>Увеличение доли частных компаний, управляющих объектами коммунальной инфраструктуры, приводит к увеличению доли частных инвестиций в коммунальное хозяйство и соответственно его раз</w:t>
      </w:r>
      <w:r w:rsidR="00414F49" w:rsidRPr="00BE09AB">
        <w:rPr>
          <w:color w:val="000000"/>
        </w:rPr>
        <w:t>витие, уменьшению</w:t>
      </w:r>
      <w:r w:rsidRPr="00BE09AB">
        <w:rPr>
          <w:color w:val="000000"/>
        </w:rPr>
        <w:t xml:space="preserve"> доли бюджетного финансирования.</w:t>
      </w:r>
    </w:p>
    <w:p w:rsidR="006100C6" w:rsidRPr="00D22248" w:rsidRDefault="003E53A9" w:rsidP="003E53A9">
      <w:pPr>
        <w:pStyle w:val="p2"/>
        <w:shd w:val="clear" w:color="auto" w:fill="FFFFFF"/>
        <w:spacing w:before="0" w:beforeAutospacing="0" w:after="0" w:afterAutospacing="0"/>
        <w:ind w:firstLine="708"/>
        <w:jc w:val="both"/>
      </w:pPr>
      <w:r w:rsidRPr="00D22248">
        <w:rPr>
          <w:rStyle w:val="s3"/>
        </w:rPr>
        <w:t>Ист</w:t>
      </w:r>
      <w:r w:rsidR="0017655E">
        <w:rPr>
          <w:rStyle w:val="s3"/>
        </w:rPr>
        <w:t xml:space="preserve">очник расчетов – </w:t>
      </w:r>
      <w:r w:rsidRPr="00D22248">
        <w:rPr>
          <w:rStyle w:val="s3"/>
        </w:rPr>
        <w:t>данные</w:t>
      </w:r>
      <w:r w:rsidR="0017655E">
        <w:rPr>
          <w:rStyle w:val="s3"/>
        </w:rPr>
        <w:t xml:space="preserve"> </w:t>
      </w:r>
      <w:r w:rsidR="00D22248" w:rsidRPr="00D22248">
        <w:rPr>
          <w:rStyle w:val="s3"/>
        </w:rPr>
        <w:t>компаний, управляющих объектами коммунальной инфраструктуры</w:t>
      </w:r>
      <w:r w:rsidR="00373202" w:rsidRPr="00D22248">
        <w:rPr>
          <w:rStyle w:val="s3"/>
        </w:rPr>
        <w:t>.</w:t>
      </w:r>
    </w:p>
    <w:p w:rsidR="007152D4" w:rsidRPr="00BE09AB" w:rsidRDefault="00F01C9A" w:rsidP="00713653">
      <w:pPr>
        <w:pStyle w:val="24"/>
        <w:ind w:firstLine="709"/>
        <w:rPr>
          <w:szCs w:val="24"/>
        </w:rPr>
      </w:pPr>
      <w:r w:rsidRPr="00BE09AB">
        <w:rPr>
          <w:szCs w:val="24"/>
        </w:rPr>
        <w:lastRenderedPageBreak/>
        <w:t xml:space="preserve">2. </w:t>
      </w:r>
      <w:r w:rsidR="007152D4" w:rsidRPr="00BE09AB">
        <w:rPr>
          <w:szCs w:val="24"/>
        </w:rPr>
        <w:t>Удельная величина потребления энергетических ресурсов</w:t>
      </w:r>
      <w:r w:rsidR="00414F49" w:rsidRPr="00BE09AB">
        <w:rPr>
          <w:szCs w:val="24"/>
        </w:rPr>
        <w:t>.</w:t>
      </w:r>
    </w:p>
    <w:p w:rsidR="007152D4" w:rsidRPr="00BE09AB" w:rsidRDefault="007152D4" w:rsidP="00713653">
      <w:pPr>
        <w:pStyle w:val="24"/>
        <w:ind w:firstLine="0"/>
        <w:rPr>
          <w:szCs w:val="24"/>
        </w:rPr>
      </w:pPr>
      <w:r w:rsidRPr="00BE09AB">
        <w:rPr>
          <w:szCs w:val="24"/>
        </w:rPr>
        <w:t>Электрическая энергия</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кВтч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Расчет показателя: </w:t>
      </w:r>
      <w:r w:rsidRPr="00BE09AB">
        <w:rPr>
          <w:rFonts w:ascii="Times New Roman" w:hAnsi="Times New Roman" w:cs="Times New Roman"/>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v:imagedata r:id="rId11" o:title=""/>
          </v:shape>
          <o:OLEObject Type="Embed" ProgID="Equation.3" ShapeID="_x0000_i1025" DrawAspect="Content" ObjectID="_1612874799" r:id="rId12"/>
        </w:object>
      </w:r>
      <w:r w:rsidR="00414F49" w:rsidRPr="00BE09AB">
        <w:rPr>
          <w:rFonts w:ascii="Times New Roman" w:hAnsi="Times New Roman" w:cs="Times New Roman"/>
          <w:sz w:val="24"/>
          <w:szCs w:val="24"/>
        </w:rPr>
        <w:t>,</w:t>
      </w:r>
    </w:p>
    <w:p w:rsidR="007152D4" w:rsidRPr="00BE09AB" w:rsidRDefault="007152D4" w:rsidP="00713653">
      <w:pPr>
        <w:tabs>
          <w:tab w:val="left" w:pos="1620"/>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4C6882" w:rsidP="004C6882">
      <w:pPr>
        <w:tabs>
          <w:tab w:val="left" w:pos="851"/>
        </w:tabs>
        <w:spacing w:before="0"/>
        <w:ind w:left="0"/>
        <w:rPr>
          <w:rFonts w:ascii="Times New Roman" w:hAnsi="Times New Roman" w:cs="Times New Roman"/>
          <w:i/>
          <w:iCs/>
          <w:sz w:val="24"/>
          <w:szCs w:val="24"/>
        </w:rPr>
      </w:pPr>
      <w:r w:rsidRPr="00BE09AB">
        <w:rPr>
          <w:rFonts w:ascii="Times New Roman" w:hAnsi="Times New Roman" w:cs="Times New Roman"/>
          <w:i/>
          <w:sz w:val="24"/>
          <w:szCs w:val="24"/>
        </w:rPr>
        <w:t>Уэ</w:t>
      </w:r>
      <w:r w:rsidR="001667E2">
        <w:rPr>
          <w:rFonts w:ascii="Times New Roman" w:hAnsi="Times New Roman" w:cs="Times New Roman"/>
          <w:i/>
          <w:sz w:val="24"/>
          <w:szCs w:val="24"/>
        </w:rPr>
        <w:t xml:space="preserve"> </w:t>
      </w:r>
      <w:r w:rsidRPr="00BE09AB">
        <w:rPr>
          <w:rFonts w:ascii="Times New Roman" w:hAnsi="Times New Roman" w:cs="Times New Roman"/>
          <w:sz w:val="24"/>
          <w:szCs w:val="24"/>
        </w:rPr>
        <w:t>–</w:t>
      </w:r>
      <w:r w:rsidR="007152D4" w:rsidRPr="00BE09AB">
        <w:rPr>
          <w:rFonts w:ascii="Times New Roman" w:hAnsi="Times New Roman" w:cs="Times New Roman"/>
          <w:sz w:val="24"/>
          <w:szCs w:val="24"/>
        </w:rPr>
        <w:t xml:space="preserve"> удельная величина потребления электрической энергии в многоквартирных домах;</w:t>
      </w:r>
    </w:p>
    <w:p w:rsidR="007152D4" w:rsidRPr="00BE09AB" w:rsidRDefault="007152D4" w:rsidP="004C6882">
      <w:pPr>
        <w:tabs>
          <w:tab w:val="left" w:pos="851"/>
        </w:tabs>
        <w:spacing w:before="0"/>
        <w:ind w:left="0"/>
        <w:rPr>
          <w:rFonts w:ascii="Times New Roman" w:hAnsi="Times New Roman" w:cs="Times New Roman"/>
          <w:sz w:val="24"/>
          <w:szCs w:val="24"/>
        </w:rPr>
      </w:pPr>
      <w:r w:rsidRPr="00BE09AB">
        <w:rPr>
          <w:rFonts w:ascii="Times New Roman" w:hAnsi="Times New Roman" w:cs="Times New Roman"/>
          <w:i/>
          <w:iCs/>
          <w:sz w:val="24"/>
          <w:szCs w:val="24"/>
          <w:lang w:val="en-US"/>
        </w:rPr>
        <w:t>O</w:t>
      </w:r>
      <w:r w:rsidRPr="00BE09AB">
        <w:rPr>
          <w:rFonts w:ascii="Times New Roman" w:hAnsi="Times New Roman" w:cs="Times New Roman"/>
          <w:i/>
          <w:iCs/>
          <w:sz w:val="24"/>
          <w:szCs w:val="24"/>
        </w:rPr>
        <w:t>э</w:t>
      </w:r>
      <w:r w:rsidRPr="00BE09AB">
        <w:rPr>
          <w:rFonts w:ascii="Times New Roman" w:hAnsi="Times New Roman" w:cs="Times New Roman"/>
          <w:sz w:val="24"/>
          <w:szCs w:val="24"/>
        </w:rPr>
        <w:t xml:space="preserve"> – объем потребления электрической энергии в многоквартирных домах (кВтч);</w:t>
      </w:r>
    </w:p>
    <w:p w:rsidR="007152D4" w:rsidRPr="00BE09AB" w:rsidRDefault="007152D4" w:rsidP="004C6882">
      <w:pPr>
        <w:tabs>
          <w:tab w:val="left" w:pos="851"/>
        </w:tabs>
        <w:spacing w:before="0"/>
        <w:ind w:left="0"/>
        <w:rPr>
          <w:rFonts w:ascii="Times New Roman" w:hAnsi="Times New Roman" w:cs="Times New Roman"/>
          <w:sz w:val="24"/>
          <w:szCs w:val="24"/>
          <w:u w:val="single"/>
        </w:rPr>
      </w:pPr>
      <w:r w:rsidRPr="00BE09AB">
        <w:rPr>
          <w:rFonts w:ascii="Times New Roman" w:hAnsi="Times New Roman" w:cs="Times New Roman"/>
          <w:i/>
          <w:iCs/>
          <w:sz w:val="24"/>
          <w:szCs w:val="24"/>
        </w:rPr>
        <w:t>Пэ</w:t>
      </w:r>
      <w:r w:rsidR="001667E2">
        <w:rPr>
          <w:rFonts w:ascii="Times New Roman" w:hAnsi="Times New Roman" w:cs="Times New Roman"/>
          <w:i/>
          <w:iCs/>
          <w:sz w:val="24"/>
          <w:szCs w:val="24"/>
        </w:rPr>
        <w:t xml:space="preserve"> </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7152D4" w:rsidRPr="00BE09AB" w:rsidRDefault="007152D4" w:rsidP="00713653">
      <w:pPr>
        <w:pStyle w:val="24"/>
        <w:ind w:firstLine="0"/>
        <w:rPr>
          <w:szCs w:val="24"/>
        </w:rPr>
      </w:pPr>
    </w:p>
    <w:p w:rsidR="007152D4" w:rsidRPr="00BE09AB" w:rsidRDefault="007152D4" w:rsidP="00713653">
      <w:pPr>
        <w:pStyle w:val="24"/>
        <w:ind w:firstLine="0"/>
        <w:rPr>
          <w:szCs w:val="24"/>
        </w:rPr>
      </w:pPr>
      <w:r w:rsidRPr="00BE09AB">
        <w:rPr>
          <w:szCs w:val="24"/>
        </w:rPr>
        <w:t>Тепловая энергия</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w:t>
      </w:r>
      <w:r w:rsidR="00414F49" w:rsidRPr="00BE09AB">
        <w:rPr>
          <w:rFonts w:ascii="Times New Roman" w:hAnsi="Times New Roman" w:cs="Times New Roman"/>
          <w:sz w:val="24"/>
          <w:szCs w:val="24"/>
        </w:rPr>
        <w:t>ница измерения – Гкал на 1 кв.м</w:t>
      </w:r>
      <w:r w:rsidRPr="00BE09AB">
        <w:rPr>
          <w:rFonts w:ascii="Times New Roman" w:hAnsi="Times New Roman" w:cs="Times New Roman"/>
          <w:sz w:val="24"/>
          <w:szCs w:val="24"/>
        </w:rPr>
        <w:t xml:space="preserve"> общей площади</w:t>
      </w:r>
    </w:p>
    <w:p w:rsidR="007152D4" w:rsidRPr="00BE09AB" w:rsidRDefault="007152D4" w:rsidP="00713653">
      <w:pPr>
        <w:tabs>
          <w:tab w:val="left" w:pos="1620"/>
        </w:tabs>
        <w:spacing w:before="0"/>
        <w:ind w:left="0" w:firstLine="0"/>
        <w:rPr>
          <w:rFonts w:ascii="Times New Roman" w:hAnsi="Times New Roman" w:cs="Times New Roman"/>
          <w:b/>
          <w:noProof/>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219" w:dyaOrig="620">
          <v:shape id="_x0000_i1026" type="#_x0000_t75" style="width:60.75pt;height:30.75pt" o:ole="">
            <v:imagedata r:id="rId13" o:title=""/>
          </v:shape>
          <o:OLEObject Type="Embed" ProgID="Equation.3" ShapeID="_x0000_i1026" DrawAspect="Content" ObjectID="_1612874800" r:id="rId14"/>
        </w:object>
      </w:r>
      <w:r w:rsidR="00414F49" w:rsidRPr="00BE09AB">
        <w:rPr>
          <w:rFonts w:ascii="Times New Roman" w:hAnsi="Times New Roman" w:cs="Times New Roman"/>
          <w:sz w:val="24"/>
          <w:szCs w:val="24"/>
        </w:rPr>
        <w:t>,</w:t>
      </w:r>
    </w:p>
    <w:p w:rsidR="007152D4" w:rsidRPr="00BE09AB" w:rsidRDefault="007152D4" w:rsidP="00713653">
      <w:pPr>
        <w:tabs>
          <w:tab w:val="left" w:pos="1620"/>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560" w:dyaOrig="320">
          <v:shape id="_x0000_i1027" type="#_x0000_t75" style="width:27.75pt;height:16.5pt" o:ole="">
            <v:imagedata r:id="rId15" o:title=""/>
          </v:shape>
          <o:OLEObject Type="Embed" ProgID="Equation.3" ShapeID="_x0000_i1027" DrawAspect="Content" ObjectID="_1612874801" r:id="rId16"/>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тепловой энергии в многоквартирных домах;</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520" w:dyaOrig="279">
          <v:shape id="_x0000_i1028" type="#_x0000_t75" style="width:26.25pt;height:13.5pt" o:ole="">
            <v:imagedata r:id="rId17" o:title=""/>
          </v:shape>
          <o:OLEObject Type="Embed" ProgID="Equation.3" ShapeID="_x0000_i1028" DrawAspect="Content" ObjectID="_1612874802" r:id="rId18"/>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потребленной тепловой энергии в многоквартирных домах (Гкал);</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480" w:dyaOrig="279">
          <v:shape id="_x0000_i1029" type="#_x0000_t75" style="width:24.75pt;height:13.5pt" o:ole="">
            <v:imagedata r:id="rId19" o:title=""/>
          </v:shape>
          <o:OLEObject Type="Embed" ProgID="Equation.3" ShapeID="_x0000_i1029" DrawAspect="Content" ObjectID="_1612874803" r:id="rId20"/>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общая площадь жилых помещений в многоквартирных домах (кв. метров).</w:t>
      </w:r>
    </w:p>
    <w:p w:rsidR="007152D4" w:rsidRPr="00BE09AB" w:rsidRDefault="007152D4" w:rsidP="00713653">
      <w:pPr>
        <w:spacing w:before="0"/>
        <w:ind w:left="0" w:firstLine="0"/>
        <w:rPr>
          <w:rFonts w:ascii="Times New Roman" w:hAnsi="Times New Roman" w:cs="Times New Roman"/>
          <w:b/>
          <w:sz w:val="24"/>
          <w:szCs w:val="24"/>
        </w:rPr>
      </w:pPr>
    </w:p>
    <w:p w:rsidR="007152D4" w:rsidRPr="00BE09AB" w:rsidRDefault="007152D4" w:rsidP="00713653">
      <w:pPr>
        <w:pStyle w:val="24"/>
        <w:ind w:firstLine="0"/>
        <w:rPr>
          <w:szCs w:val="24"/>
        </w:rPr>
      </w:pPr>
      <w:r w:rsidRPr="00BE09AB">
        <w:rPr>
          <w:szCs w:val="24"/>
        </w:rPr>
        <w:t xml:space="preserve">Горячая вода </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380" w:dyaOrig="620">
          <v:shape id="_x0000_i1030" type="#_x0000_t75" style="width:69pt;height:30.75pt" o:ole="">
            <v:imagedata r:id="rId21" o:title=""/>
          </v:shape>
          <o:OLEObject Type="Embed" ProgID="Equation.3" ShapeID="_x0000_i1030" DrawAspect="Content" ObjectID="_1612874804" r:id="rId22"/>
        </w:object>
      </w:r>
      <w:r w:rsidR="00414F49" w:rsidRPr="00BE09AB">
        <w:rPr>
          <w:rFonts w:ascii="Times New Roman" w:hAnsi="Times New Roman" w:cs="Times New Roman"/>
          <w:sz w:val="24"/>
          <w:szCs w:val="24"/>
        </w:rPr>
        <w:t>,</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20" w:dyaOrig="279">
          <v:shape id="_x0000_i1031" type="#_x0000_t75" style="width:26.25pt;height:13.5pt" o:ole="">
            <v:imagedata r:id="rId23" o:title=""/>
          </v:shape>
          <o:OLEObject Type="Embed" ProgID="Equation.3" ShapeID="_x0000_i1031" DrawAspect="Content" ObjectID="_1612874805" r:id="rId24"/>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горячей воды в многоквартирных домах;</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40" w:dyaOrig="279">
          <v:shape id="_x0000_i1032" type="#_x0000_t75" style="width:26.25pt;height:13.5pt" o:ole="">
            <v:imagedata r:id="rId25" o:title=""/>
          </v:shape>
          <o:OLEObject Type="Embed" ProgID="Equation.3" ShapeID="_x0000_i1032" DrawAspect="Content" ObjectID="_1612874806" r:id="rId26"/>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потребления горячей воды в многоквартирных домах (куб.метров);</w:t>
      </w:r>
    </w:p>
    <w:p w:rsidR="007152D4" w:rsidRPr="00BE09AB" w:rsidRDefault="004C6882" w:rsidP="004C6882">
      <w:pPr>
        <w:spacing w:before="0"/>
        <w:ind w:left="0"/>
        <w:rPr>
          <w:rFonts w:ascii="Times New Roman" w:hAnsi="Times New Roman" w:cs="Times New Roman"/>
          <w:sz w:val="24"/>
          <w:szCs w:val="24"/>
        </w:rPr>
      </w:pPr>
      <w:r w:rsidRPr="00BE09AB">
        <w:rPr>
          <w:rFonts w:ascii="Times New Roman" w:hAnsi="Times New Roman" w:cs="Times New Roman"/>
          <w:i/>
          <w:sz w:val="24"/>
          <w:szCs w:val="24"/>
        </w:rPr>
        <w:t>Пэ</w:t>
      </w:r>
      <w:r w:rsidRPr="00BE09AB">
        <w:rPr>
          <w:rFonts w:ascii="Times New Roman" w:hAnsi="Times New Roman" w:cs="Times New Roman"/>
          <w:sz w:val="24"/>
          <w:szCs w:val="24"/>
        </w:rPr>
        <w:t>–</w:t>
      </w:r>
      <w:r w:rsidR="007152D4"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7152D4" w:rsidRPr="00BE09AB" w:rsidRDefault="007152D4" w:rsidP="00713653">
      <w:pPr>
        <w:pStyle w:val="24"/>
        <w:ind w:firstLine="0"/>
        <w:rPr>
          <w:szCs w:val="24"/>
        </w:rPr>
      </w:pPr>
    </w:p>
    <w:p w:rsidR="007152D4" w:rsidRPr="00BE09AB" w:rsidRDefault="007152D4" w:rsidP="00713653">
      <w:pPr>
        <w:pStyle w:val="24"/>
        <w:ind w:firstLine="0"/>
        <w:rPr>
          <w:szCs w:val="24"/>
        </w:rPr>
      </w:pPr>
      <w:r w:rsidRPr="00BE09AB">
        <w:rPr>
          <w:szCs w:val="24"/>
        </w:rPr>
        <w:t xml:space="preserve"> Холодная вода </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400" w:dyaOrig="620">
          <v:shape id="_x0000_i1033" type="#_x0000_t75" style="width:70.5pt;height:30.75pt" o:ole="">
            <v:imagedata r:id="rId27" o:title=""/>
          </v:shape>
          <o:OLEObject Type="Embed" ProgID="Equation.3" ShapeID="_x0000_i1033" DrawAspect="Content" ObjectID="_1612874807" r:id="rId28"/>
        </w:object>
      </w:r>
      <w:r w:rsidR="004C6882" w:rsidRPr="00BE09AB">
        <w:rPr>
          <w:rFonts w:ascii="Times New Roman" w:hAnsi="Times New Roman" w:cs="Times New Roman"/>
          <w:sz w:val="24"/>
          <w:szCs w:val="24"/>
        </w:rPr>
        <w:t>,</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40" w:dyaOrig="279">
          <v:shape id="_x0000_i1034" type="#_x0000_t75" style="width:27pt;height:13.5pt" o:ole="">
            <v:imagedata r:id="rId29" o:title=""/>
          </v:shape>
          <o:OLEObject Type="Embed" ProgID="Equation.3" ShapeID="_x0000_i1034" DrawAspect="Content" ObjectID="_1612874808" r:id="rId30"/>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холодной воды в многоквартирных домах;</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60" w:dyaOrig="279">
          <v:shape id="_x0000_i1035" type="#_x0000_t75" style="width:27.75pt;height:13.5pt" o:ole="">
            <v:imagedata r:id="rId31" o:title=""/>
          </v:shape>
          <o:OLEObject Type="Embed" ProgID="Equation.3" ShapeID="_x0000_i1035" DrawAspect="Content" ObjectID="_1612874809" r:id="rId32"/>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потребления холодной воды в многоквартирных домах (куб.метров);</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360" w:dyaOrig="279">
          <v:shape id="_x0000_i1036" type="#_x0000_t75" style="width:18.75pt;height:13.5pt" o:ole="">
            <v:imagedata r:id="rId33" o:title=""/>
          </v:shape>
          <o:OLEObject Type="Embed" ProgID="Equation.3" ShapeID="_x0000_i1036" DrawAspect="Content" ObjectID="_1612874810" r:id="rId34"/>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4738D2" w:rsidRPr="00BE09AB" w:rsidRDefault="004738D2" w:rsidP="00713653">
      <w:pPr>
        <w:pStyle w:val="24"/>
        <w:ind w:firstLine="0"/>
        <w:rPr>
          <w:szCs w:val="24"/>
        </w:rPr>
      </w:pPr>
      <w:r w:rsidRPr="00BE09AB">
        <w:rPr>
          <w:szCs w:val="24"/>
        </w:rPr>
        <w:t xml:space="preserve">Природный газ </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400" w:dyaOrig="620">
          <v:shape id="_x0000_i1037" type="#_x0000_t75" style="width:70.5pt;height:30.75pt" o:ole="">
            <v:imagedata r:id="rId35" o:title=""/>
          </v:shape>
          <o:OLEObject Type="Embed" ProgID="Equation.3" ShapeID="_x0000_i1037" DrawAspect="Content" ObjectID="_1612874811" r:id="rId36"/>
        </w:object>
      </w:r>
      <w:r w:rsidR="004C6882" w:rsidRPr="00BE09AB">
        <w:rPr>
          <w:rFonts w:ascii="Times New Roman" w:hAnsi="Times New Roman" w:cs="Times New Roman"/>
          <w:sz w:val="24"/>
          <w:szCs w:val="24"/>
        </w:rPr>
        <w:t>,</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520" w:dyaOrig="279">
          <v:shape id="_x0000_i1038" type="#_x0000_t75" style="width:26.25pt;height:13.5pt" o:ole="">
            <v:imagedata r:id="rId37" o:title=""/>
          </v:shape>
          <o:OLEObject Type="Embed" ProgID="Equation.3" ShapeID="_x0000_i1038" DrawAspect="Content" ObjectID="_1612874812" r:id="rId38"/>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удельная величина потребления </w:t>
      </w:r>
      <w:r w:rsidR="004E387C" w:rsidRPr="004E387C">
        <w:rPr>
          <w:rFonts w:ascii="Times New Roman" w:hAnsi="Times New Roman" w:cs="Times New Roman"/>
          <w:sz w:val="24"/>
          <w:szCs w:val="24"/>
        </w:rPr>
        <w:t>газа</w:t>
      </w:r>
      <w:r w:rsidRPr="004E387C">
        <w:rPr>
          <w:rFonts w:ascii="Times New Roman" w:hAnsi="Times New Roman" w:cs="Times New Roman"/>
          <w:sz w:val="24"/>
          <w:szCs w:val="24"/>
        </w:rPr>
        <w:t xml:space="preserve"> в многоквартирных домах;</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560" w:dyaOrig="279">
          <v:shape id="_x0000_i1039" type="#_x0000_t75" style="width:27.75pt;height:13.5pt" o:ole="">
            <v:imagedata r:id="rId39" o:title=""/>
          </v:shape>
          <o:OLEObject Type="Embed" ProgID="Equation.3" ShapeID="_x0000_i1039" DrawAspect="Content" ObjectID="_1612874813" r:id="rId40"/>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объем потребления </w:t>
      </w:r>
      <w:r w:rsidR="004E387C" w:rsidRPr="004E387C">
        <w:rPr>
          <w:rFonts w:ascii="Times New Roman" w:hAnsi="Times New Roman" w:cs="Times New Roman"/>
          <w:sz w:val="24"/>
          <w:szCs w:val="24"/>
        </w:rPr>
        <w:t>газа</w:t>
      </w:r>
      <w:r w:rsidRPr="004E387C">
        <w:rPr>
          <w:rFonts w:ascii="Times New Roman" w:hAnsi="Times New Roman" w:cs="Times New Roman"/>
          <w:sz w:val="24"/>
          <w:szCs w:val="24"/>
        </w:rPr>
        <w:t xml:space="preserve"> в многоквартирных домах (куб.метров);</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360" w:dyaOrig="279">
          <v:shape id="_x0000_i1040" type="#_x0000_t75" style="width:18.75pt;height:13.5pt" o:ole="">
            <v:imagedata r:id="rId33" o:title=""/>
          </v:shape>
          <o:OLEObject Type="Embed" ProgID="Equation.3" ShapeID="_x0000_i1040" DrawAspect="Content" ObjectID="_1612874814" r:id="rId41"/>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1C70BD" w:rsidRPr="00F86886" w:rsidRDefault="001C70BD" w:rsidP="00F86886">
      <w:pPr>
        <w:spacing w:before="0"/>
        <w:ind w:left="0" w:firstLine="708"/>
        <w:rPr>
          <w:rFonts w:ascii="Times New Roman" w:hAnsi="Times New Roman" w:cs="Times New Roman"/>
          <w:sz w:val="24"/>
          <w:szCs w:val="24"/>
        </w:rPr>
      </w:pPr>
      <w:r w:rsidRPr="00F86886">
        <w:rPr>
          <w:rFonts w:ascii="Times New Roman" w:hAnsi="Times New Roman" w:cs="Times New Roman"/>
          <w:sz w:val="24"/>
          <w:szCs w:val="24"/>
        </w:rPr>
        <w:lastRenderedPageBreak/>
        <w:t>Источник данных для расчетов</w:t>
      </w:r>
      <w:r w:rsidR="00F86886" w:rsidRPr="00F86886">
        <w:rPr>
          <w:rFonts w:ascii="Times New Roman" w:hAnsi="Times New Roman" w:cs="Times New Roman"/>
          <w:sz w:val="24"/>
          <w:szCs w:val="24"/>
        </w:rPr>
        <w:t xml:space="preserve"> </w:t>
      </w:r>
      <w:r w:rsidR="004C6882" w:rsidRPr="00F86886">
        <w:rPr>
          <w:rFonts w:ascii="Times New Roman" w:hAnsi="Times New Roman" w:cs="Times New Roman"/>
          <w:sz w:val="24"/>
          <w:szCs w:val="24"/>
        </w:rPr>
        <w:t>–</w:t>
      </w:r>
      <w:r w:rsidRPr="00F86886">
        <w:rPr>
          <w:rFonts w:ascii="Times New Roman" w:hAnsi="Times New Roman" w:cs="Times New Roman"/>
          <w:sz w:val="24"/>
          <w:szCs w:val="24"/>
        </w:rPr>
        <w:t xml:space="preserve"> </w:t>
      </w:r>
      <w:r w:rsidR="004664FE" w:rsidRPr="00F86886">
        <w:rPr>
          <w:rFonts w:ascii="Times New Roman" w:hAnsi="Times New Roman" w:cs="Times New Roman"/>
          <w:sz w:val="24"/>
          <w:szCs w:val="24"/>
        </w:rPr>
        <w:t xml:space="preserve">данные </w:t>
      </w:r>
      <w:r w:rsidR="00F86886" w:rsidRPr="00F86886">
        <w:rPr>
          <w:rFonts w:ascii="Times New Roman" w:hAnsi="Times New Roman" w:cs="Times New Roman"/>
          <w:sz w:val="24"/>
          <w:szCs w:val="24"/>
        </w:rPr>
        <w:t xml:space="preserve">органов местного самоуправления поселений Пуровского района о результатах деятельности </w:t>
      </w:r>
      <w:r w:rsidR="004664FE" w:rsidRPr="00F86886">
        <w:rPr>
          <w:rFonts w:ascii="Times New Roman" w:hAnsi="Times New Roman" w:cs="Times New Roman"/>
          <w:sz w:val="24"/>
          <w:szCs w:val="24"/>
        </w:rPr>
        <w:t xml:space="preserve">ресурсно-снабжающих </w:t>
      </w:r>
      <w:r w:rsidR="00F86886" w:rsidRPr="00F86886">
        <w:rPr>
          <w:rFonts w:ascii="Times New Roman" w:hAnsi="Times New Roman" w:cs="Times New Roman"/>
          <w:sz w:val="24"/>
          <w:szCs w:val="24"/>
        </w:rPr>
        <w:t>организаций</w:t>
      </w:r>
      <w:r w:rsidR="004C6882" w:rsidRPr="00F86886">
        <w:rPr>
          <w:rFonts w:ascii="Times New Roman" w:hAnsi="Times New Roman" w:cs="Times New Roman"/>
          <w:sz w:val="24"/>
          <w:szCs w:val="24"/>
        </w:rPr>
        <w:t>.</w:t>
      </w:r>
    </w:p>
    <w:p w:rsidR="006C5C55" w:rsidRPr="00BE09AB" w:rsidRDefault="006C5C55" w:rsidP="00AE738D">
      <w:pPr>
        <w:spacing w:before="0"/>
        <w:ind w:left="0"/>
        <w:rPr>
          <w:rFonts w:ascii="Times New Roman" w:hAnsi="Times New Roman" w:cs="Times New Roman"/>
          <w:sz w:val="24"/>
          <w:szCs w:val="24"/>
        </w:rPr>
      </w:pPr>
      <w:r w:rsidRPr="00BE09AB">
        <w:rPr>
          <w:rFonts w:ascii="Times New Roman" w:hAnsi="Times New Roman" w:cs="Times New Roman"/>
          <w:sz w:val="24"/>
          <w:szCs w:val="24"/>
        </w:rPr>
        <w:t>3. Доля освоенных  бюджетных ассигнований за отчетный период в общей сумме утвержденных лимитов бюджетных ассигнований, выделенных на межбюджетные трансферты. Рассчитывается как отношение освоенных бюджетных ассигнований к общему лимиту бюджетных ассигнований, выделенных на реализацию данных мероприятий в отчетном периоде, умноженное на 100%.</w:t>
      </w:r>
    </w:p>
    <w:p w:rsidR="006C5C55" w:rsidRPr="00BE09AB" w:rsidRDefault="006C5C55" w:rsidP="00B4601D">
      <w:pPr>
        <w:pStyle w:val="ad"/>
        <w:jc w:val="both"/>
        <w:rPr>
          <w:rFonts w:ascii="Times New Roman" w:hAnsi="Times New Roman" w:cs="Times New Roman"/>
          <w:sz w:val="24"/>
          <w:szCs w:val="24"/>
        </w:rPr>
      </w:pPr>
      <w:r w:rsidRPr="00BE09AB">
        <w:rPr>
          <w:rFonts w:ascii="Times New Roman" w:hAnsi="Times New Roman" w:cs="Times New Roman"/>
          <w:sz w:val="24"/>
          <w:szCs w:val="24"/>
        </w:rPr>
        <w:t>4. Количество социально значимых маршрутов, обеспечивающих транспортное сообщение с населенными пунктами Пуровского района.</w:t>
      </w:r>
    </w:p>
    <w:p w:rsidR="00706510" w:rsidRPr="00BE09AB" w:rsidRDefault="006C5C55"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Воздушным транспортом по маршрутам:</w:t>
      </w:r>
    </w:p>
    <w:p w:rsidR="00706510" w:rsidRPr="00BE09AB" w:rsidRDefault="006C5C55"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 xml:space="preserve">г. Тарко-Сале </w:t>
      </w:r>
      <w:r w:rsidR="003527EC" w:rsidRPr="00BE09AB">
        <w:rPr>
          <w:rFonts w:ascii="Times New Roman" w:hAnsi="Times New Roman" w:cs="Times New Roman"/>
          <w:sz w:val="24"/>
          <w:szCs w:val="24"/>
        </w:rPr>
        <w:t>–</w:t>
      </w:r>
      <w:r w:rsidR="006427E8">
        <w:rPr>
          <w:rFonts w:ascii="Times New Roman" w:hAnsi="Times New Roman" w:cs="Times New Roman"/>
          <w:sz w:val="24"/>
          <w:szCs w:val="24"/>
        </w:rPr>
        <w:t xml:space="preserve"> </w:t>
      </w:r>
      <w:r w:rsidR="00706510" w:rsidRPr="00BE09AB">
        <w:rPr>
          <w:rFonts w:ascii="Times New Roman" w:hAnsi="Times New Roman" w:cs="Times New Roman"/>
          <w:sz w:val="24"/>
          <w:szCs w:val="24"/>
        </w:rPr>
        <w:t xml:space="preserve">с. </w:t>
      </w:r>
      <w:r w:rsidRPr="00BE09AB">
        <w:rPr>
          <w:rFonts w:ascii="Times New Roman" w:hAnsi="Times New Roman" w:cs="Times New Roman"/>
          <w:sz w:val="24"/>
          <w:szCs w:val="24"/>
        </w:rPr>
        <w:t>Самбург</w:t>
      </w:r>
      <w:r w:rsidR="006427E8">
        <w:rPr>
          <w:rFonts w:ascii="Times New Roman" w:hAnsi="Times New Roman" w:cs="Times New Roman"/>
          <w:sz w:val="24"/>
          <w:szCs w:val="24"/>
        </w:rPr>
        <w:t xml:space="preserve"> </w:t>
      </w:r>
      <w:r w:rsidR="006427E8" w:rsidRPr="00BE09AB">
        <w:rPr>
          <w:rFonts w:ascii="Times New Roman" w:hAnsi="Times New Roman" w:cs="Times New Roman"/>
          <w:sz w:val="24"/>
          <w:szCs w:val="24"/>
        </w:rPr>
        <w:t>–</w:t>
      </w:r>
      <w:r w:rsidR="006427E8">
        <w:rPr>
          <w:rFonts w:ascii="Times New Roman" w:hAnsi="Times New Roman" w:cs="Times New Roman"/>
          <w:sz w:val="24"/>
          <w:szCs w:val="24"/>
        </w:rPr>
        <w:t xml:space="preserve"> г. Тарко-Сале</w:t>
      </w:r>
      <w:r w:rsidRPr="00BE09AB">
        <w:rPr>
          <w:rFonts w:ascii="Times New Roman" w:hAnsi="Times New Roman" w:cs="Times New Roman"/>
          <w:sz w:val="24"/>
          <w:szCs w:val="24"/>
        </w:rPr>
        <w:t>,</w:t>
      </w:r>
    </w:p>
    <w:p w:rsidR="00706510" w:rsidRPr="00BE09AB" w:rsidRDefault="006427E8" w:rsidP="006427E8">
      <w:pPr>
        <w:pStyle w:val="ad"/>
        <w:jc w:val="both"/>
        <w:rPr>
          <w:rFonts w:ascii="Times New Roman" w:hAnsi="Times New Roman" w:cs="Times New Roman"/>
          <w:sz w:val="24"/>
          <w:szCs w:val="24"/>
        </w:rPr>
      </w:pPr>
      <w:r>
        <w:rPr>
          <w:rFonts w:ascii="Times New Roman" w:hAnsi="Times New Roman" w:cs="Times New Roman"/>
          <w:sz w:val="24"/>
          <w:szCs w:val="24"/>
        </w:rPr>
        <w:t xml:space="preserve">г. Тарко-Сале </w:t>
      </w:r>
      <w:r w:rsidR="003527EC" w:rsidRPr="00BE09AB">
        <w:rPr>
          <w:rFonts w:ascii="Times New Roman" w:hAnsi="Times New Roman" w:cs="Times New Roman"/>
          <w:sz w:val="24"/>
          <w:szCs w:val="24"/>
        </w:rPr>
        <w:t>–</w:t>
      </w:r>
      <w:r>
        <w:rPr>
          <w:rFonts w:ascii="Times New Roman" w:hAnsi="Times New Roman" w:cs="Times New Roman"/>
          <w:sz w:val="24"/>
          <w:szCs w:val="24"/>
        </w:rPr>
        <w:t xml:space="preserve"> </w:t>
      </w:r>
      <w:r w:rsidR="00706510" w:rsidRPr="00BE09AB">
        <w:rPr>
          <w:rFonts w:ascii="Times New Roman" w:hAnsi="Times New Roman" w:cs="Times New Roman"/>
          <w:sz w:val="24"/>
          <w:szCs w:val="24"/>
        </w:rPr>
        <w:t xml:space="preserve">с. </w:t>
      </w:r>
      <w:r w:rsidR="006C5C55" w:rsidRPr="00BE09AB">
        <w:rPr>
          <w:rFonts w:ascii="Times New Roman" w:hAnsi="Times New Roman" w:cs="Times New Roman"/>
          <w:sz w:val="24"/>
          <w:szCs w:val="24"/>
        </w:rPr>
        <w:t>Халясавэй</w:t>
      </w:r>
      <w:r>
        <w:rPr>
          <w:rFonts w:ascii="Times New Roman" w:hAnsi="Times New Roman" w:cs="Times New Roman"/>
          <w:sz w:val="24"/>
          <w:szCs w:val="24"/>
        </w:rPr>
        <w:t xml:space="preserve"> </w:t>
      </w:r>
      <w:r w:rsidRPr="00BE09AB">
        <w:rPr>
          <w:rFonts w:ascii="Times New Roman" w:hAnsi="Times New Roman" w:cs="Times New Roman"/>
          <w:sz w:val="24"/>
          <w:szCs w:val="24"/>
        </w:rPr>
        <w:t>–</w:t>
      </w:r>
      <w:r>
        <w:rPr>
          <w:rFonts w:ascii="Times New Roman" w:hAnsi="Times New Roman" w:cs="Times New Roman"/>
          <w:sz w:val="24"/>
          <w:szCs w:val="24"/>
        </w:rPr>
        <w:t xml:space="preserve"> г. Тарко-Сале</w:t>
      </w:r>
    </w:p>
    <w:p w:rsidR="006C5C55" w:rsidRPr="00BE09AB" w:rsidRDefault="006427E8" w:rsidP="006427E8">
      <w:pPr>
        <w:pStyle w:val="ad"/>
        <w:jc w:val="both"/>
        <w:rPr>
          <w:rFonts w:ascii="Times New Roman" w:hAnsi="Times New Roman" w:cs="Times New Roman"/>
          <w:sz w:val="24"/>
          <w:szCs w:val="24"/>
        </w:rPr>
      </w:pPr>
      <w:r>
        <w:rPr>
          <w:rFonts w:ascii="Times New Roman" w:hAnsi="Times New Roman" w:cs="Times New Roman"/>
          <w:sz w:val="24"/>
          <w:szCs w:val="24"/>
        </w:rPr>
        <w:t>г. Тарко-Сале</w:t>
      </w:r>
      <w:r w:rsidR="006C5C55" w:rsidRPr="00BE09AB">
        <w:rPr>
          <w:rFonts w:ascii="Times New Roman" w:hAnsi="Times New Roman" w:cs="Times New Roman"/>
          <w:sz w:val="24"/>
          <w:szCs w:val="24"/>
        </w:rPr>
        <w:t xml:space="preserve"> </w:t>
      </w:r>
      <w:r w:rsidR="003527EC" w:rsidRPr="00BE09AB">
        <w:rPr>
          <w:rFonts w:ascii="Times New Roman" w:hAnsi="Times New Roman" w:cs="Times New Roman"/>
          <w:sz w:val="24"/>
          <w:szCs w:val="24"/>
        </w:rPr>
        <w:t>–</w:t>
      </w:r>
      <w:r>
        <w:rPr>
          <w:rFonts w:ascii="Times New Roman" w:hAnsi="Times New Roman" w:cs="Times New Roman"/>
          <w:sz w:val="24"/>
          <w:szCs w:val="24"/>
        </w:rPr>
        <w:t xml:space="preserve"> с. Толька</w:t>
      </w:r>
      <w:r w:rsidRPr="00BE09AB">
        <w:rPr>
          <w:rFonts w:ascii="Times New Roman" w:hAnsi="Times New Roman" w:cs="Times New Roman"/>
          <w:sz w:val="24"/>
          <w:szCs w:val="24"/>
        </w:rPr>
        <w:t xml:space="preserve"> –</w:t>
      </w:r>
      <w:r>
        <w:rPr>
          <w:rFonts w:ascii="Times New Roman" w:hAnsi="Times New Roman" w:cs="Times New Roman"/>
          <w:sz w:val="24"/>
          <w:szCs w:val="24"/>
        </w:rPr>
        <w:t xml:space="preserve"> г. Тарко-Сале</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Водным транспортом по маршруту с.</w:t>
      </w:r>
      <w:r w:rsidR="00424708" w:rsidRPr="00BE09AB">
        <w:rPr>
          <w:rFonts w:ascii="Times New Roman" w:hAnsi="Times New Roman" w:cs="Times New Roman"/>
          <w:sz w:val="24"/>
          <w:szCs w:val="24"/>
        </w:rPr>
        <w:t xml:space="preserve"> </w:t>
      </w:r>
      <w:r w:rsidRPr="00BE09AB">
        <w:rPr>
          <w:rFonts w:ascii="Times New Roman" w:hAnsi="Times New Roman" w:cs="Times New Roman"/>
          <w:sz w:val="24"/>
          <w:szCs w:val="24"/>
        </w:rPr>
        <w:t>Самбург – п.Уренгой</w:t>
      </w:r>
      <w:r w:rsidR="006427E8">
        <w:rPr>
          <w:rFonts w:ascii="Times New Roman" w:hAnsi="Times New Roman" w:cs="Times New Roman"/>
          <w:sz w:val="24"/>
          <w:szCs w:val="24"/>
        </w:rPr>
        <w:t xml:space="preserve"> </w:t>
      </w:r>
      <w:r w:rsidR="006427E8" w:rsidRPr="00BE09AB">
        <w:rPr>
          <w:rFonts w:ascii="Times New Roman" w:hAnsi="Times New Roman" w:cs="Times New Roman"/>
          <w:sz w:val="24"/>
          <w:szCs w:val="24"/>
        </w:rPr>
        <w:t>–</w:t>
      </w:r>
      <w:r w:rsidR="006427E8">
        <w:rPr>
          <w:rFonts w:ascii="Times New Roman" w:hAnsi="Times New Roman" w:cs="Times New Roman"/>
          <w:sz w:val="24"/>
          <w:szCs w:val="24"/>
        </w:rPr>
        <w:t xml:space="preserve"> с. Самбург.</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Автомобильным транспортом по маршрутам: </w:t>
      </w:r>
    </w:p>
    <w:p w:rsidR="00706510" w:rsidRPr="00BE09AB" w:rsidRDefault="00706510"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г. Тарко</w:t>
      </w:r>
      <w:r w:rsidR="00424708" w:rsidRPr="00BE09AB">
        <w:rPr>
          <w:rFonts w:ascii="Times New Roman" w:hAnsi="Times New Roman" w:cs="Times New Roman"/>
          <w:sz w:val="24"/>
          <w:szCs w:val="24"/>
        </w:rPr>
        <w:t>-</w:t>
      </w:r>
      <w:r w:rsidRPr="00BE09AB">
        <w:rPr>
          <w:rFonts w:ascii="Times New Roman" w:hAnsi="Times New Roman" w:cs="Times New Roman"/>
          <w:sz w:val="24"/>
          <w:szCs w:val="24"/>
        </w:rPr>
        <w:t>Сале –</w:t>
      </w:r>
      <w:r w:rsidR="006427E8">
        <w:rPr>
          <w:rFonts w:ascii="Times New Roman" w:hAnsi="Times New Roman" w:cs="Times New Roman"/>
          <w:sz w:val="24"/>
          <w:szCs w:val="24"/>
        </w:rPr>
        <w:t>п.</w:t>
      </w:r>
      <w:r w:rsidRPr="00BE09AB">
        <w:rPr>
          <w:rFonts w:ascii="Times New Roman" w:hAnsi="Times New Roman" w:cs="Times New Roman"/>
          <w:sz w:val="24"/>
          <w:szCs w:val="24"/>
        </w:rPr>
        <w:t xml:space="preserve"> Пуровск,</w:t>
      </w:r>
    </w:p>
    <w:p w:rsidR="00706510" w:rsidRPr="00BE09AB" w:rsidRDefault="00706510"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п</w:t>
      </w:r>
      <w:r w:rsidR="006427E8">
        <w:rPr>
          <w:rFonts w:ascii="Times New Roman" w:hAnsi="Times New Roman" w:cs="Times New Roman"/>
          <w:sz w:val="24"/>
          <w:szCs w:val="24"/>
        </w:rPr>
        <w:t>гт</w:t>
      </w:r>
      <w:r w:rsidRPr="00BE09AB">
        <w:rPr>
          <w:rFonts w:ascii="Times New Roman" w:hAnsi="Times New Roman" w:cs="Times New Roman"/>
          <w:sz w:val="24"/>
          <w:szCs w:val="24"/>
        </w:rPr>
        <w:t>. Уренгой –</w:t>
      </w:r>
      <w:r w:rsidR="006427E8">
        <w:rPr>
          <w:rFonts w:ascii="Times New Roman" w:hAnsi="Times New Roman" w:cs="Times New Roman"/>
          <w:sz w:val="24"/>
          <w:szCs w:val="24"/>
        </w:rPr>
        <w:t>п.</w:t>
      </w:r>
      <w:r w:rsidRPr="00BE09AB">
        <w:rPr>
          <w:rFonts w:ascii="Times New Roman" w:hAnsi="Times New Roman" w:cs="Times New Roman"/>
          <w:sz w:val="24"/>
          <w:szCs w:val="24"/>
        </w:rPr>
        <w:t xml:space="preserve"> Коротчаево.</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Расчет показателя осуществляется по </w:t>
      </w:r>
      <w:r w:rsidR="00D55BE6" w:rsidRPr="00BE09AB">
        <w:rPr>
          <w:rFonts w:ascii="Times New Roman" w:hAnsi="Times New Roman" w:cs="Times New Roman"/>
          <w:sz w:val="24"/>
          <w:szCs w:val="24"/>
        </w:rPr>
        <w:t>формуле:</w:t>
      </w:r>
    </w:p>
    <w:p w:rsidR="00D55BE6" w:rsidRPr="00BE09AB" w:rsidRDefault="00D55BE6" w:rsidP="00AE738D">
      <w:pPr>
        <w:pStyle w:val="ad"/>
        <w:jc w:val="both"/>
        <w:rPr>
          <w:rFonts w:ascii="Times New Roman" w:hAnsi="Times New Roman" w:cs="Times New Roman"/>
          <w:sz w:val="24"/>
          <w:szCs w:val="24"/>
        </w:rPr>
      </w:pPr>
      <w:r w:rsidRPr="00BE09AB">
        <w:rPr>
          <w:rFonts w:ascii="Times New Roman" w:hAnsi="Times New Roman" w:cs="Times New Roman"/>
          <w:sz w:val="24"/>
          <w:szCs w:val="24"/>
        </w:rPr>
        <w:t>К=К1+К2+К3</w:t>
      </w:r>
      <w:r w:rsidR="004C6882" w:rsidRPr="00BE09AB">
        <w:rPr>
          <w:rFonts w:ascii="Times New Roman" w:hAnsi="Times New Roman" w:cs="Times New Roman"/>
          <w:sz w:val="24"/>
          <w:szCs w:val="24"/>
        </w:rPr>
        <w:t>,</w:t>
      </w:r>
    </w:p>
    <w:p w:rsidR="00D55BE6" w:rsidRPr="00BE09AB" w:rsidRDefault="00AE738D"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г</w:t>
      </w:r>
      <w:r w:rsidR="00D55BE6" w:rsidRPr="00BE09AB">
        <w:rPr>
          <w:rFonts w:ascii="Times New Roman" w:hAnsi="Times New Roman" w:cs="Times New Roman"/>
          <w:sz w:val="24"/>
          <w:szCs w:val="24"/>
        </w:rPr>
        <w:t xml:space="preserve">де: </w:t>
      </w:r>
    </w:p>
    <w:p w:rsidR="00D55BE6"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К1 – количество действующих маршрутов, выполняемых воздушным транспортом в отчетном году,</w:t>
      </w:r>
    </w:p>
    <w:p w:rsidR="00AE738D"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К2 – количество действующих маршрутов, выполняемых водным транспортом в отчетном году,</w:t>
      </w:r>
    </w:p>
    <w:p w:rsidR="00AE738D"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К3 – количество действующих маршрутов, выполняемых автомобильным транспортом в отчетном году.</w:t>
      </w:r>
    </w:p>
    <w:p w:rsidR="00AE738D" w:rsidRPr="00E904B6" w:rsidRDefault="00AE738D" w:rsidP="00E904B6">
      <w:pPr>
        <w:pStyle w:val="ad"/>
        <w:ind w:firstLine="708"/>
        <w:jc w:val="both"/>
        <w:rPr>
          <w:rFonts w:ascii="Times New Roman" w:hAnsi="Times New Roman" w:cs="Times New Roman"/>
          <w:sz w:val="24"/>
          <w:szCs w:val="24"/>
        </w:rPr>
      </w:pPr>
      <w:r w:rsidRPr="00E904B6">
        <w:rPr>
          <w:rFonts w:ascii="Times New Roman" w:hAnsi="Times New Roman" w:cs="Times New Roman"/>
          <w:sz w:val="24"/>
          <w:szCs w:val="24"/>
        </w:rPr>
        <w:t xml:space="preserve">Источники данных: </w:t>
      </w:r>
      <w:r w:rsidR="00F413D6" w:rsidRPr="00E904B6">
        <w:rPr>
          <w:rFonts w:ascii="Times New Roman" w:hAnsi="Times New Roman" w:cs="Times New Roman"/>
          <w:sz w:val="24"/>
          <w:szCs w:val="24"/>
        </w:rPr>
        <w:t xml:space="preserve">отчетность МКУ "Дирекция </w:t>
      </w:r>
      <w:r w:rsidR="00E904B6" w:rsidRPr="00E904B6">
        <w:rPr>
          <w:rFonts w:ascii="Times New Roman" w:hAnsi="Times New Roman" w:cs="Times New Roman"/>
          <w:sz w:val="24"/>
          <w:szCs w:val="24"/>
          <w:lang w:eastAsia="ru-RU"/>
        </w:rPr>
        <w:t>по обслуживанию деятельности органов местного самоуправления Пуровского района"</w:t>
      </w:r>
      <w:r w:rsidRPr="00E904B6">
        <w:rPr>
          <w:rFonts w:ascii="Times New Roman" w:hAnsi="Times New Roman" w:cs="Times New Roman"/>
          <w:sz w:val="24"/>
          <w:szCs w:val="24"/>
        </w:rPr>
        <w:t>.</w:t>
      </w:r>
    </w:p>
    <w:p w:rsidR="0077326B" w:rsidRPr="00BE09AB" w:rsidRDefault="0077326B" w:rsidP="0041520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5. </w:t>
      </w:r>
      <w:r w:rsidR="00415208" w:rsidRPr="00BE09AB">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p w:rsidR="00415208" w:rsidRPr="00BE09AB" w:rsidRDefault="00415208" w:rsidP="00415208">
      <w:pPr>
        <w:spacing w:before="0"/>
        <w:ind w:left="0"/>
        <w:rPr>
          <w:rFonts w:ascii="Times New Roman" w:hAnsi="Times New Roman" w:cs="Times New Roman"/>
          <w:sz w:val="24"/>
          <w:szCs w:val="24"/>
        </w:rPr>
      </w:pPr>
      <w:r w:rsidRPr="00BE09AB">
        <w:rPr>
          <w:rFonts w:ascii="Times New Roman" w:hAnsi="Times New Roman" w:cs="Times New Roman"/>
          <w:sz w:val="24"/>
          <w:szCs w:val="24"/>
        </w:rPr>
        <w:t>Определяется как отношение протяженности автомобильных дорог местного значения в километрах, отвечающих нормативным требованиям, к общей протяженности автомобильных дорог общего пользования местного значения в километрах, умноженное на 100%.</w:t>
      </w:r>
    </w:p>
    <w:p w:rsidR="00415208" w:rsidRPr="00BE09AB" w:rsidRDefault="00415208" w:rsidP="0041520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sz w:val="24"/>
          <w:szCs w:val="24"/>
        </w:rPr>
        <w:t xml:space="preserve">Источник данных для расчетов </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статистическая отчетность (форма 3ДГ). </w:t>
      </w:r>
    </w:p>
    <w:p w:rsidR="00FE34CF" w:rsidRDefault="006427E8" w:rsidP="00FE34CF">
      <w:pPr>
        <w:spacing w:before="0"/>
        <w:ind w:left="0" w:firstLine="708"/>
        <w:rPr>
          <w:rFonts w:ascii="Times New Roman" w:hAnsi="Times New Roman" w:cs="Times New Roman"/>
          <w:sz w:val="24"/>
          <w:szCs w:val="24"/>
        </w:rPr>
      </w:pPr>
      <w:r>
        <w:rPr>
          <w:rFonts w:ascii="Times New Roman" w:hAnsi="Times New Roman" w:cs="Times New Roman"/>
          <w:sz w:val="24"/>
          <w:szCs w:val="24"/>
        </w:rPr>
        <w:t>6</w:t>
      </w:r>
      <w:r w:rsidR="00FE34CF">
        <w:rPr>
          <w:rFonts w:ascii="Times New Roman" w:hAnsi="Times New Roman" w:cs="Times New Roman"/>
          <w:sz w:val="24"/>
          <w:szCs w:val="24"/>
        </w:rPr>
        <w:t xml:space="preserve">. </w:t>
      </w:r>
      <w:r w:rsidR="00FE34CF" w:rsidRPr="00D353F9">
        <w:rPr>
          <w:rFonts w:ascii="Times New Roman" w:hAnsi="Times New Roman" w:cs="Times New Roman"/>
          <w:sz w:val="24"/>
          <w:szCs w:val="24"/>
        </w:rPr>
        <w:t xml:space="preserve">Повышение уровня благоустройства, обеспечение </w:t>
      </w:r>
      <w:r w:rsidR="0002277D">
        <w:rPr>
          <w:rFonts w:ascii="Times New Roman" w:hAnsi="Times New Roman" w:cs="Times New Roman"/>
          <w:sz w:val="24"/>
          <w:szCs w:val="24"/>
        </w:rPr>
        <w:t>комфортного и безо</w:t>
      </w:r>
      <w:r w:rsidR="00FE34CF" w:rsidRPr="00D353F9">
        <w:rPr>
          <w:rFonts w:ascii="Times New Roman" w:hAnsi="Times New Roman" w:cs="Times New Roman"/>
          <w:sz w:val="24"/>
          <w:szCs w:val="24"/>
        </w:rPr>
        <w:t>пасного проживания населения на территории города</w:t>
      </w:r>
      <w:r w:rsidR="00FE34CF">
        <w:rPr>
          <w:rFonts w:ascii="Times New Roman" w:hAnsi="Times New Roman" w:cs="Times New Roman"/>
          <w:sz w:val="24"/>
          <w:szCs w:val="24"/>
        </w:rPr>
        <w:t xml:space="preserve">  Тарко-Сале (%).</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Показатель определяется по результатам социологического опроса населения города Тарко-Сале.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Уб = Чн.у.б. /Ч н.всего * 100 %, где: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Уб – уровень благоустройства, обеспечение комфортного и благоприятного проживания населения;</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 xml:space="preserve">Чн.у.б. – численность населения, принявшего участие в социологическом опросе, которго устраивает уровень благоустройства города; </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Ч н.всего – численность населения, принявшего участие в социологическом опросе.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Источник — отчетность Департамента транспорта, связи и систем жизнеобеспечения Администрации Пуровского района.</w:t>
      </w:r>
    </w:p>
    <w:p w:rsidR="0002277D" w:rsidRPr="0002277D" w:rsidRDefault="00CE0CC1" w:rsidP="0002277D">
      <w:pPr>
        <w:spacing w:before="0"/>
        <w:ind w:left="0" w:firstLine="708"/>
        <w:rPr>
          <w:rFonts w:ascii="Times New Roman" w:hAnsi="Times New Roman" w:cs="Times New Roman"/>
          <w:sz w:val="24"/>
          <w:szCs w:val="24"/>
        </w:rPr>
      </w:pPr>
      <w:r>
        <w:rPr>
          <w:rFonts w:ascii="Times New Roman" w:hAnsi="Times New Roman" w:cs="Times New Roman"/>
          <w:sz w:val="24"/>
          <w:szCs w:val="24"/>
        </w:rPr>
        <w:t>7</w:t>
      </w:r>
      <w:r w:rsidR="0002277D">
        <w:rPr>
          <w:rFonts w:ascii="Times New Roman" w:hAnsi="Times New Roman" w:cs="Times New Roman"/>
          <w:sz w:val="24"/>
          <w:szCs w:val="24"/>
        </w:rPr>
        <w:t>.</w:t>
      </w:r>
      <w:r w:rsidR="0002277D" w:rsidRPr="0002277D">
        <w:rPr>
          <w:rFonts w:ascii="Times New Roman" w:hAnsi="Times New Roman" w:cs="Times New Roman"/>
          <w:sz w:val="24"/>
          <w:szCs w:val="24"/>
        </w:rPr>
        <w:t xml:space="preserve"> Количество введённых в эксплуатацию объектов дорожной деятельности.</w:t>
      </w:r>
    </w:p>
    <w:p w:rsid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Источник — информация МКУ "Управление городского хозяйства" о вводе в эксплуатацию объектов дорожной деятельности.</w:t>
      </w:r>
    </w:p>
    <w:p w:rsidR="008B0892" w:rsidRPr="00BE09AB" w:rsidRDefault="008B0892" w:rsidP="008B0892">
      <w:pPr>
        <w:pStyle w:val="11"/>
        <w:shd w:val="clear" w:color="auto" w:fill="auto"/>
        <w:tabs>
          <w:tab w:val="left" w:pos="993"/>
          <w:tab w:val="left" w:pos="1134"/>
        </w:tabs>
        <w:spacing w:before="0" w:line="240" w:lineRule="auto"/>
        <w:rPr>
          <w:sz w:val="24"/>
          <w:szCs w:val="24"/>
        </w:rPr>
      </w:pPr>
      <w:r w:rsidRPr="00BE09AB">
        <w:rPr>
          <w:sz w:val="24"/>
          <w:szCs w:val="24"/>
        </w:rPr>
        <w:t xml:space="preserve">Сведения о показателях эффективности реализации муниципальной программы </w:t>
      </w:r>
      <w:r w:rsidRPr="00BE09AB">
        <w:rPr>
          <w:sz w:val="24"/>
          <w:szCs w:val="24"/>
        </w:rPr>
        <w:lastRenderedPageBreak/>
        <w:t>приведен в приложении № 2 к муниципальной программе.</w:t>
      </w:r>
    </w:p>
    <w:p w:rsidR="008B0892" w:rsidRPr="00BE09AB" w:rsidRDefault="008B0892" w:rsidP="0089480B">
      <w:pPr>
        <w:pStyle w:val="11"/>
        <w:shd w:val="clear" w:color="auto" w:fill="auto"/>
        <w:tabs>
          <w:tab w:val="left" w:pos="993"/>
          <w:tab w:val="left" w:pos="1134"/>
        </w:tabs>
        <w:spacing w:before="0" w:line="240" w:lineRule="auto"/>
        <w:rPr>
          <w:sz w:val="24"/>
          <w:szCs w:val="24"/>
        </w:rPr>
      </w:pPr>
    </w:p>
    <w:p w:rsidR="00CE7913" w:rsidRPr="00BE09AB" w:rsidRDefault="004C6882" w:rsidP="00B703DA">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00CE7913" w:rsidRPr="00BE09AB">
        <w:rPr>
          <w:rFonts w:ascii="Times New Roman" w:hAnsi="Times New Roman" w:cs="Times New Roman"/>
          <w:sz w:val="24"/>
          <w:szCs w:val="24"/>
          <w:lang w:val="en-US"/>
        </w:rPr>
        <w:t>IV</w:t>
      </w:r>
      <w:r w:rsidR="00CE7913" w:rsidRPr="00BE09AB">
        <w:rPr>
          <w:rFonts w:ascii="Times New Roman" w:hAnsi="Times New Roman" w:cs="Times New Roman"/>
          <w:sz w:val="24"/>
          <w:szCs w:val="24"/>
        </w:rPr>
        <w:t xml:space="preserve">. "Ожидаемые результаты реализации </w:t>
      </w:r>
      <w:r w:rsidR="00467908" w:rsidRPr="00BE09AB">
        <w:rPr>
          <w:rFonts w:ascii="Times New Roman" w:hAnsi="Times New Roman" w:cs="Times New Roman"/>
          <w:sz w:val="24"/>
          <w:szCs w:val="24"/>
        </w:rPr>
        <w:t xml:space="preserve">муниципальной </w:t>
      </w:r>
      <w:r w:rsidR="00CE7913" w:rsidRPr="00BE09AB">
        <w:rPr>
          <w:rFonts w:ascii="Times New Roman" w:hAnsi="Times New Roman" w:cs="Times New Roman"/>
          <w:sz w:val="24"/>
          <w:szCs w:val="24"/>
        </w:rPr>
        <w:t>программы"</w:t>
      </w:r>
    </w:p>
    <w:p w:rsidR="00DE0377" w:rsidRPr="00BE09AB" w:rsidRDefault="00DE0377" w:rsidP="00DE0377">
      <w:pPr>
        <w:tabs>
          <w:tab w:val="right" w:pos="4730"/>
        </w:tabs>
        <w:spacing w:before="0"/>
        <w:jc w:val="center"/>
        <w:rPr>
          <w:rFonts w:ascii="Times New Roman" w:hAnsi="Times New Roman" w:cs="Times New Roman"/>
          <w:b/>
          <w:bCs/>
          <w:sz w:val="28"/>
          <w:szCs w:val="28"/>
        </w:rPr>
      </w:pPr>
    </w:p>
    <w:p w:rsidR="00DE0377" w:rsidRPr="00BE09AB" w:rsidRDefault="00DE0377" w:rsidP="00DE0377">
      <w:pPr>
        <w:spacing w:before="0"/>
        <w:ind w:left="0" w:firstLine="742"/>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 Реализация </w:t>
      </w:r>
      <w:r w:rsidR="00662971" w:rsidRPr="00BE09AB">
        <w:rPr>
          <w:rFonts w:ascii="Times New Roman" w:hAnsi="Times New Roman" w:cs="Times New Roman"/>
          <w:color w:val="000000"/>
          <w:sz w:val="24"/>
          <w:szCs w:val="24"/>
          <w:lang w:eastAsia="ru-RU"/>
        </w:rPr>
        <w:t xml:space="preserve">мероприятий муниципальной программы </w:t>
      </w:r>
      <w:r w:rsidRPr="00BE09AB">
        <w:rPr>
          <w:rFonts w:ascii="Times New Roman" w:hAnsi="Times New Roman" w:cs="Times New Roman"/>
          <w:color w:val="000000"/>
          <w:sz w:val="24"/>
          <w:szCs w:val="24"/>
          <w:lang w:eastAsia="ru-RU"/>
        </w:rPr>
        <w:t>в полном объёме обеспечит:</w:t>
      </w:r>
    </w:p>
    <w:p w:rsidR="00DE0377" w:rsidRPr="00BE09AB" w:rsidRDefault="00DE0377" w:rsidP="00DE0377">
      <w:pPr>
        <w:spacing w:before="0"/>
        <w:ind w:left="0" w:firstLine="742"/>
        <w:rPr>
          <w:rFonts w:ascii="Times New Roman" w:hAnsi="Times New Roman" w:cs="Times New Roman"/>
          <w:sz w:val="24"/>
          <w:szCs w:val="24"/>
          <w:lang w:eastAsia="ru-RU"/>
        </w:rPr>
      </w:pPr>
      <w:r w:rsidRPr="00BE09AB">
        <w:rPr>
          <w:rFonts w:ascii="Times New Roman" w:hAnsi="Times New Roman" w:cs="Times New Roman"/>
          <w:color w:val="000000"/>
          <w:sz w:val="24"/>
          <w:szCs w:val="24"/>
          <w:lang w:eastAsia="ru-RU"/>
        </w:rPr>
        <w:t>– </w:t>
      </w:r>
      <w:r w:rsidRPr="00BE09AB">
        <w:rPr>
          <w:rFonts w:ascii="Times New Roman" w:hAnsi="Times New Roman" w:cs="Times New Roman"/>
          <w:sz w:val="24"/>
          <w:szCs w:val="24"/>
          <w:lang w:eastAsia="ru-RU"/>
        </w:rPr>
        <w:t>повышение качества жилищно-коммунальных услуг, оказываемых населению района, их соответствие действующим стандартам (ГОСТ, СНИП)в результате модернизации и общего увеличения мощностей объектов инженерной инфраструктуры жилищно-коммунального комплекса района;</w:t>
      </w:r>
    </w:p>
    <w:p w:rsidR="00DE0377" w:rsidRPr="00BE09AB" w:rsidRDefault="00DE0377" w:rsidP="00DE0377">
      <w:pPr>
        <w:spacing w:before="0"/>
        <w:ind w:left="0" w:firstLine="742"/>
        <w:rPr>
          <w:rFonts w:ascii="Times New Roman" w:hAnsi="Times New Roman" w:cs="Times New Roman"/>
          <w:color w:val="000000"/>
          <w:sz w:val="24"/>
          <w:szCs w:val="24"/>
          <w:lang w:eastAsia="ru-RU"/>
        </w:rPr>
      </w:pPr>
      <w:r w:rsidRPr="00BE09AB">
        <w:rPr>
          <w:rFonts w:ascii="Times New Roman" w:hAnsi="Times New Roman" w:cs="Times New Roman"/>
          <w:sz w:val="24"/>
          <w:szCs w:val="24"/>
        </w:rPr>
        <w:t>– повышение надёжности объектов жилищно</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коммунального комплекса, сокращение количества аварийных ситуаций в данной сфере;</w:t>
      </w:r>
    </w:p>
    <w:p w:rsidR="00DE0377" w:rsidRPr="00BE09AB" w:rsidRDefault="00DE0377" w:rsidP="00DE0377">
      <w:pPr>
        <w:spacing w:before="0"/>
        <w:ind w:left="0" w:firstLine="742"/>
        <w:rPr>
          <w:rFonts w:ascii="Times New Roman" w:hAnsi="Times New Roman" w:cs="Times New Roman"/>
          <w:sz w:val="24"/>
          <w:szCs w:val="24"/>
        </w:rPr>
      </w:pPr>
      <w:r w:rsidRPr="00BE09AB">
        <w:rPr>
          <w:rFonts w:ascii="Times New Roman" w:hAnsi="Times New Roman" w:cs="Times New Roman"/>
          <w:sz w:val="24"/>
          <w:szCs w:val="24"/>
        </w:rPr>
        <w:t>– снижение потребности жилищного фонда, жилищно-коммунального комплекса в энергетических ресурсах;</w:t>
      </w:r>
    </w:p>
    <w:p w:rsidR="00DE0377" w:rsidRPr="00BE09AB" w:rsidRDefault="00DE0377" w:rsidP="00DE0377">
      <w:pPr>
        <w:spacing w:before="0"/>
        <w:ind w:left="0" w:firstLine="742"/>
        <w:rPr>
          <w:rFonts w:ascii="Times New Roman" w:hAnsi="Times New Roman" w:cs="Times New Roman"/>
          <w:sz w:val="24"/>
          <w:szCs w:val="24"/>
        </w:rPr>
      </w:pPr>
      <w:r w:rsidRPr="00BE09AB">
        <w:rPr>
          <w:rFonts w:ascii="Times New Roman" w:hAnsi="Times New Roman" w:cs="Times New Roman"/>
          <w:color w:val="000000"/>
          <w:sz w:val="24"/>
          <w:szCs w:val="24"/>
          <w:lang w:eastAsia="ru-RU"/>
        </w:rPr>
        <w:t>– с</w:t>
      </w:r>
      <w:r w:rsidRPr="00BE09AB">
        <w:rPr>
          <w:rFonts w:ascii="Times New Roman" w:hAnsi="Times New Roman" w:cs="Times New Roman"/>
          <w:sz w:val="24"/>
          <w:szCs w:val="24"/>
        </w:rPr>
        <w:t>охранение доступности транспортных услуг для населения на социально значимых маршрутах в границах Пуровского района, предоставляемых воздушным, водным, автомобильным транспортом;</w:t>
      </w:r>
    </w:p>
    <w:p w:rsidR="00DE0377" w:rsidRDefault="00DE0377" w:rsidP="00DE0377">
      <w:pPr>
        <w:tabs>
          <w:tab w:val="left" w:pos="709"/>
          <w:tab w:val="left" w:pos="1885"/>
        </w:tabs>
        <w:spacing w:before="0"/>
        <w:ind w:left="0" w:firstLine="742"/>
        <w:rPr>
          <w:rFonts w:ascii="Times New Roman" w:hAnsi="Times New Roman" w:cs="Times New Roman"/>
          <w:sz w:val="24"/>
          <w:szCs w:val="24"/>
          <w:lang w:eastAsia="ru-RU"/>
        </w:rPr>
      </w:pPr>
      <w:r w:rsidRPr="00BE09AB">
        <w:rPr>
          <w:rFonts w:ascii="Times New Roman" w:hAnsi="Times New Roman" w:cs="Times New Roman"/>
          <w:color w:val="000000"/>
          <w:sz w:val="24"/>
          <w:szCs w:val="24"/>
          <w:lang w:eastAsia="ru-RU"/>
        </w:rPr>
        <w:t xml:space="preserve">– обеспечение круглогодичного, бесперебойного движения автомобильного </w:t>
      </w:r>
      <w:r w:rsidRPr="00BE09AB">
        <w:rPr>
          <w:rFonts w:ascii="Times New Roman" w:hAnsi="Times New Roman" w:cs="Times New Roman"/>
          <w:sz w:val="24"/>
          <w:szCs w:val="24"/>
          <w:lang w:eastAsia="ru-RU"/>
        </w:rPr>
        <w:t>транспорта по дорогам местного значения Пуровского района.</w:t>
      </w:r>
    </w:p>
    <w:p w:rsidR="00742388" w:rsidRPr="00AD200D" w:rsidRDefault="00742388" w:rsidP="00742388">
      <w:pPr>
        <w:spacing w:before="0"/>
        <w:ind w:left="0" w:firstLine="708"/>
        <w:rPr>
          <w:rFonts w:ascii="Times New Roman" w:eastAsia="Times New Roman" w:hAnsi="Times New Roman" w:cs="Times New Roman"/>
          <w:sz w:val="24"/>
          <w:szCs w:val="24"/>
          <w:lang w:bidi="en-US"/>
        </w:rPr>
      </w:pPr>
      <w:r w:rsidRPr="00BE09AB">
        <w:rPr>
          <w:rFonts w:ascii="Times New Roman" w:hAnsi="Times New Roman" w:cs="Times New Roman"/>
          <w:color w:val="000000"/>
          <w:sz w:val="24"/>
          <w:szCs w:val="24"/>
          <w:lang w:eastAsia="ru-RU"/>
        </w:rPr>
        <w:t>–</w:t>
      </w:r>
      <w:r>
        <w:rPr>
          <w:rFonts w:ascii="Times New Roman" w:eastAsia="Times New Roman" w:hAnsi="Times New Roman" w:cs="Times New Roman"/>
          <w:sz w:val="24"/>
          <w:szCs w:val="24"/>
          <w:lang w:bidi="en-US"/>
        </w:rPr>
        <w:t xml:space="preserve"> п</w:t>
      </w:r>
      <w:r w:rsidRPr="00AD200D">
        <w:rPr>
          <w:rFonts w:ascii="Times New Roman" w:eastAsia="Times New Roman" w:hAnsi="Times New Roman" w:cs="Times New Roman"/>
          <w:sz w:val="24"/>
          <w:szCs w:val="24"/>
          <w:lang w:bidi="en-US"/>
        </w:rPr>
        <w:t>овышение уровня благоустройства, обеспечение комфортного и безопасного проживания населения на территории города</w:t>
      </w:r>
      <w:r w:rsidR="00F27953">
        <w:rPr>
          <w:rFonts w:ascii="Times New Roman" w:eastAsia="Times New Roman" w:hAnsi="Times New Roman" w:cs="Times New Roman"/>
          <w:sz w:val="24"/>
          <w:szCs w:val="24"/>
          <w:lang w:bidi="en-US"/>
        </w:rPr>
        <w:t xml:space="preserve"> Та</w:t>
      </w:r>
      <w:r>
        <w:rPr>
          <w:rFonts w:ascii="Times New Roman" w:eastAsia="Times New Roman" w:hAnsi="Times New Roman" w:cs="Times New Roman"/>
          <w:sz w:val="24"/>
          <w:szCs w:val="24"/>
          <w:lang w:bidi="en-US"/>
        </w:rPr>
        <w:t>рко-Сале</w:t>
      </w:r>
      <w:r w:rsidR="001667E2">
        <w:rPr>
          <w:rFonts w:ascii="Times New Roman" w:eastAsia="Times New Roman" w:hAnsi="Times New Roman" w:cs="Times New Roman"/>
          <w:sz w:val="24"/>
          <w:szCs w:val="24"/>
          <w:lang w:bidi="en-US"/>
        </w:rPr>
        <w:t>.</w:t>
      </w:r>
    </w:p>
    <w:p w:rsidR="00742388" w:rsidRPr="00BE09AB" w:rsidRDefault="00742388" w:rsidP="00DE0377">
      <w:pPr>
        <w:tabs>
          <w:tab w:val="left" w:pos="709"/>
          <w:tab w:val="left" w:pos="1885"/>
        </w:tabs>
        <w:spacing w:before="0"/>
        <w:ind w:left="0" w:firstLine="742"/>
        <w:rPr>
          <w:rFonts w:ascii="Times New Roman" w:hAnsi="Times New Roman" w:cs="Times New Roman"/>
          <w:sz w:val="24"/>
          <w:szCs w:val="24"/>
          <w:lang w:eastAsia="ru-RU"/>
        </w:rPr>
      </w:pPr>
    </w:p>
    <w:p w:rsidR="00F55E77" w:rsidRPr="00BE09AB" w:rsidRDefault="00F55E77" w:rsidP="00F27953">
      <w:pPr>
        <w:tabs>
          <w:tab w:val="left" w:pos="709"/>
          <w:tab w:val="left" w:pos="1885"/>
        </w:tabs>
        <w:spacing w:before="0"/>
        <w:rPr>
          <w:rFonts w:ascii="Times New Roman" w:hAnsi="Times New Roman" w:cs="Times New Roman"/>
          <w:sz w:val="24"/>
          <w:szCs w:val="24"/>
        </w:rPr>
        <w:sectPr w:rsidR="00F55E77" w:rsidRPr="00BE09AB" w:rsidSect="002C2B4C">
          <w:headerReference w:type="default" r:id="rId42"/>
          <w:headerReference w:type="first" r:id="rId43"/>
          <w:type w:val="continuous"/>
          <w:pgSz w:w="11906" w:h="16838"/>
          <w:pgMar w:top="1134" w:right="567" w:bottom="1134" w:left="1701" w:header="709" w:footer="709" w:gutter="0"/>
          <w:pgNumType w:start="0"/>
          <w:cols w:space="708"/>
          <w:titlePg/>
          <w:docGrid w:linePitch="360"/>
        </w:sectPr>
      </w:pP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t>"Развитие коммунального комплекса и сферы энергетики"</w:t>
      </w:r>
    </w:p>
    <w:p w:rsidR="00AE691C" w:rsidRPr="00BE09AB" w:rsidRDefault="00AE691C" w:rsidP="00AE691C">
      <w:pPr>
        <w:spacing w:before="0"/>
        <w:jc w:val="center"/>
        <w:rPr>
          <w:rFonts w:ascii="Times New Roman" w:hAnsi="Times New Roman" w:cs="Times New Roman"/>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7544"/>
      </w:tblGrid>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Ответственный исполнитель</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 транспорта, связи и систем жизнеобеспечения Администрации Пуровского района</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Соисполнитель</w:t>
            </w:r>
          </w:p>
        </w:tc>
        <w:tc>
          <w:tcPr>
            <w:tcW w:w="7371" w:type="dxa"/>
          </w:tcPr>
          <w:p w:rsidR="00AE691C" w:rsidRPr="00BE09AB" w:rsidRDefault="0070010F" w:rsidP="00E50C3B">
            <w:pPr>
              <w:spacing w:before="0"/>
              <w:ind w:left="0" w:firstLine="0"/>
              <w:rPr>
                <w:rFonts w:ascii="Times New Roman" w:hAnsi="Times New Roman" w:cs="Times New Roman"/>
                <w:sz w:val="24"/>
                <w:szCs w:val="24"/>
              </w:rPr>
            </w:pPr>
            <w:r w:rsidRPr="0070010F">
              <w:rPr>
                <w:rFonts w:ascii="Times New Roman" w:hAnsi="Times New Roman" w:cs="Times New Roman"/>
                <w:sz w:val="24"/>
                <w:szCs w:val="24"/>
              </w:rPr>
              <w:t>МКУ "Комитет по строительству и архитектуре Администрации Пуровского района"</w:t>
            </w:r>
          </w:p>
        </w:tc>
      </w:tr>
      <w:tr w:rsidR="00AE691C" w:rsidRPr="00BE09AB" w:rsidTr="00E50C3B">
        <w:tc>
          <w:tcPr>
            <w:tcW w:w="2411" w:type="dxa"/>
          </w:tcPr>
          <w:p w:rsidR="00AE691C" w:rsidRPr="00BE09AB" w:rsidRDefault="00AE691C" w:rsidP="001667E2">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Цел</w:t>
            </w:r>
            <w:r w:rsidR="001667E2">
              <w:rPr>
                <w:rFonts w:ascii="Times New Roman" w:hAnsi="Times New Roman" w:cs="Times New Roman"/>
                <w:sz w:val="24"/>
                <w:szCs w:val="24"/>
              </w:rPr>
              <w:t>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w:t>
            </w:r>
            <w:r w:rsidR="00574F9C" w:rsidRPr="00BE09AB">
              <w:rPr>
                <w:rFonts w:ascii="Times New Roman" w:hAnsi="Times New Roman" w:cs="Times New Roman"/>
                <w:sz w:val="24"/>
                <w:szCs w:val="24"/>
              </w:rPr>
              <w:t xml:space="preserve"> </w:t>
            </w:r>
            <w:r w:rsidRPr="00BE09AB">
              <w:rPr>
                <w:rFonts w:ascii="Times New Roman" w:hAnsi="Times New Roman" w:cs="Times New Roman"/>
                <w:sz w:val="24"/>
                <w:szCs w:val="24"/>
              </w:rPr>
              <w:t>коммунальной инфраструктуры в соответствие со       стандартами качества, обеспечивающими комфортные условия проживания</w:t>
            </w:r>
            <w:r w:rsidR="00CB1ABB" w:rsidRPr="00BE09AB">
              <w:rPr>
                <w:rFonts w:ascii="Times New Roman" w:hAnsi="Times New Roman" w:cs="Times New Roman"/>
                <w:sz w:val="24"/>
                <w:szCs w:val="24"/>
              </w:rPr>
              <w:t>.</w:t>
            </w:r>
          </w:p>
          <w:p w:rsidR="00FD702D" w:rsidRPr="00BE09AB" w:rsidRDefault="00654A29" w:rsidP="00DD691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Снижение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 xml:space="preserve">в </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ом фо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де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обр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городск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и </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а</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Задачи</w:t>
            </w:r>
          </w:p>
        </w:tc>
        <w:tc>
          <w:tcPr>
            <w:tcW w:w="7371" w:type="dxa"/>
          </w:tcPr>
          <w:p w:rsidR="00706645"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p w:rsidR="00FD702D" w:rsidRPr="00BE09AB" w:rsidRDefault="00706645" w:rsidP="00FD702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ти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я в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ом хозяйстве, в том </w:t>
            </w:r>
            <w:r w:rsidRPr="00BE09AB">
              <w:rPr>
                <w:rFonts w:ascii="Times New Roman" w:hAnsi="Times New Roman" w:cs="Times New Roman"/>
                <w:spacing w:val="-1"/>
                <w:sz w:val="24"/>
                <w:szCs w:val="24"/>
              </w:rPr>
              <w:t>чи</w:t>
            </w:r>
            <w:r w:rsidRPr="00BE09AB">
              <w:rPr>
                <w:rFonts w:ascii="Times New Roman" w:hAnsi="Times New Roman" w:cs="Times New Roman"/>
                <w:spacing w:val="2"/>
                <w:sz w:val="24"/>
                <w:szCs w:val="24"/>
              </w:rPr>
              <w:t>с</w:t>
            </w:r>
            <w:r w:rsidRPr="00BE09AB">
              <w:rPr>
                <w:rFonts w:ascii="Times New Roman" w:hAnsi="Times New Roman" w:cs="Times New Roman"/>
                <w:sz w:val="24"/>
                <w:szCs w:val="24"/>
              </w:rPr>
              <w:t xml:space="preserve">ле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счё</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ме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им</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вно</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и</w:t>
            </w:r>
            <w:r w:rsidRPr="00BE09AB">
              <w:rPr>
                <w:rFonts w:ascii="Times New Roman" w:hAnsi="Times New Roman" w:cs="Times New Roman"/>
                <w:spacing w:val="1"/>
                <w:sz w:val="24"/>
                <w:szCs w:val="24"/>
              </w:rPr>
              <w:t xml:space="preserve"> 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ого </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з</w:t>
            </w:r>
            <w:r w:rsidRPr="00BE09AB">
              <w:rPr>
                <w:rFonts w:ascii="Times New Roman" w:hAnsi="Times New Roman" w:cs="Times New Roman"/>
                <w:spacing w:val="-2"/>
                <w:sz w:val="24"/>
                <w:szCs w:val="24"/>
              </w:rPr>
              <w:t>я</w:t>
            </w:r>
            <w:r w:rsidRPr="00BE09AB">
              <w:rPr>
                <w:rFonts w:ascii="Times New Roman" w:hAnsi="Times New Roman" w:cs="Times New Roman"/>
                <w:spacing w:val="1"/>
                <w:sz w:val="24"/>
                <w:szCs w:val="24"/>
              </w:rPr>
              <w:t>й</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ва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и т</w:t>
            </w:r>
            <w:r w:rsidRPr="00BE09AB">
              <w:rPr>
                <w:rFonts w:ascii="Times New Roman" w:hAnsi="Times New Roman" w:cs="Times New Roman"/>
                <w:spacing w:val="1"/>
                <w:sz w:val="24"/>
                <w:szCs w:val="24"/>
              </w:rPr>
              <w:t>ип</w:t>
            </w:r>
            <w:r w:rsidRPr="00BE09AB">
              <w:rPr>
                <w:rFonts w:ascii="Times New Roman" w:hAnsi="Times New Roman" w:cs="Times New Roman"/>
                <w:sz w:val="24"/>
                <w:szCs w:val="24"/>
              </w:rPr>
              <w:t>ов</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ющ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тов</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Сроки реализации</w:t>
            </w:r>
          </w:p>
        </w:tc>
        <w:tc>
          <w:tcPr>
            <w:tcW w:w="7371" w:type="dxa"/>
          </w:tcPr>
          <w:p w:rsidR="00AE691C" w:rsidRPr="00BE09AB" w:rsidRDefault="00AE691C" w:rsidP="00A7327A">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w:t>
            </w:r>
            <w:r w:rsidR="00A7327A" w:rsidRPr="00BE09AB">
              <w:rPr>
                <w:rFonts w:ascii="Times New Roman" w:hAnsi="Times New Roman" w:cs="Times New Roman"/>
                <w:sz w:val="24"/>
                <w:szCs w:val="24"/>
              </w:rPr>
              <w:t>6</w:t>
            </w:r>
            <w:r w:rsidR="001667E2">
              <w:rPr>
                <w:rFonts w:ascii="Times New Roman" w:hAnsi="Times New Roman" w:cs="Times New Roman"/>
                <w:sz w:val="24"/>
                <w:szCs w:val="24"/>
              </w:rPr>
              <w:t xml:space="preserve"> </w:t>
            </w:r>
            <w:r w:rsidR="004F3C50"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Pr="00BE09AB">
              <w:rPr>
                <w:rFonts w:ascii="Times New Roman" w:hAnsi="Times New Roman" w:cs="Times New Roman"/>
                <w:sz w:val="24"/>
                <w:szCs w:val="24"/>
              </w:rPr>
              <w:t>20</w:t>
            </w:r>
            <w:r w:rsidR="00A7327A" w:rsidRPr="00BE09AB">
              <w:rPr>
                <w:rFonts w:ascii="Times New Roman" w:hAnsi="Times New Roman" w:cs="Times New Roman"/>
                <w:sz w:val="24"/>
                <w:szCs w:val="24"/>
              </w:rPr>
              <w:t>20</w:t>
            </w:r>
            <w:r w:rsidRPr="00BE09AB">
              <w:rPr>
                <w:rFonts w:ascii="Times New Roman" w:hAnsi="Times New Roman" w:cs="Times New Roman"/>
                <w:sz w:val="24"/>
                <w:szCs w:val="24"/>
              </w:rPr>
              <w:t xml:space="preserve"> годы</w:t>
            </w:r>
          </w:p>
        </w:tc>
      </w:tr>
      <w:tr w:rsidR="00AE691C" w:rsidRPr="00BE09AB" w:rsidTr="00E50C3B">
        <w:trPr>
          <w:trHeight w:val="1146"/>
        </w:trPr>
        <w:tc>
          <w:tcPr>
            <w:tcW w:w="2411" w:type="dxa"/>
          </w:tcPr>
          <w:p w:rsidR="00AE691C" w:rsidRPr="00BE09AB" w:rsidRDefault="0017655E" w:rsidP="00E50C3B">
            <w:pPr>
              <w:ind w:left="0" w:firstLine="0"/>
              <w:jc w:val="left"/>
              <w:rPr>
                <w:rFonts w:ascii="Times New Roman" w:hAnsi="Times New Roman" w:cs="Times New Roman"/>
                <w:sz w:val="24"/>
                <w:szCs w:val="24"/>
              </w:rPr>
            </w:pPr>
            <w:r>
              <w:rPr>
                <w:rFonts w:ascii="Times New Roman" w:hAnsi="Times New Roman" w:cs="Times New Roman"/>
                <w:sz w:val="24"/>
                <w:szCs w:val="24"/>
              </w:rPr>
              <w:t>П</w:t>
            </w:r>
            <w:r w:rsidR="00AE691C" w:rsidRPr="00BE09AB">
              <w:rPr>
                <w:rFonts w:ascii="Times New Roman" w:hAnsi="Times New Roman" w:cs="Times New Roman"/>
                <w:sz w:val="24"/>
                <w:szCs w:val="24"/>
              </w:rPr>
              <w:t>оказатели эффективности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проектно-изыскательские работы.</w:t>
            </w:r>
          </w:p>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стр</w:t>
            </w:r>
            <w:r w:rsidR="00C654B9" w:rsidRPr="00BE09AB">
              <w:rPr>
                <w:rFonts w:ascii="Times New Roman" w:hAnsi="Times New Roman" w:cs="Times New Roman"/>
                <w:sz w:val="24"/>
                <w:szCs w:val="24"/>
              </w:rPr>
              <w:t>оительно-монтажные работы.</w:t>
            </w:r>
          </w:p>
          <w:p w:rsidR="00E50D3F" w:rsidRPr="00BE09AB" w:rsidRDefault="00E50D3F" w:rsidP="00E50C3B">
            <w:pPr>
              <w:spacing w:before="0"/>
              <w:ind w:left="0" w:firstLine="0"/>
              <w:rPr>
                <w:rFonts w:ascii="Times New Roman" w:hAnsi="Times New Roman" w:cs="Times New Roman"/>
                <w:sz w:val="24"/>
                <w:szCs w:val="24"/>
              </w:rPr>
            </w:pPr>
            <w:r w:rsidRPr="00BE09AB">
              <w:rPr>
                <w:rFonts w:ascii="Times New Roman" w:eastAsia="Times New Roman" w:hAnsi="Times New Roman" w:cs="Times New Roman"/>
                <w:color w:val="000000"/>
                <w:sz w:val="24"/>
                <w:szCs w:val="24"/>
                <w:lang w:eastAsia="ru-RU"/>
              </w:rPr>
              <w:t>Экономия потребления энергетических ресурсов по отдельным видам энергетических ресурсов, в т.ч.:</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электроэнергии (тыс. кВт. ч)</w:t>
            </w:r>
            <w:r w:rsidR="00C654B9" w:rsidRPr="00BE09AB">
              <w:rPr>
                <w:rFonts w:ascii="Times New Roman" w:hAnsi="Times New Roman" w:cs="Times New Roman"/>
                <w:sz w:val="24"/>
                <w:szCs w:val="24"/>
              </w:rPr>
              <w:t>;</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тепловой энергии (тыс. Гкал.)</w:t>
            </w:r>
            <w:r w:rsidR="00C654B9" w:rsidRPr="00BE09AB">
              <w:rPr>
                <w:rFonts w:ascii="Times New Roman" w:hAnsi="Times New Roman" w:cs="Times New Roman"/>
                <w:sz w:val="24"/>
                <w:szCs w:val="24"/>
              </w:rPr>
              <w:t>;</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воды (тыс. м куб.)</w:t>
            </w:r>
            <w:r w:rsidR="00C654B9" w:rsidRPr="00BE09AB">
              <w:rPr>
                <w:rFonts w:ascii="Times New Roman" w:hAnsi="Times New Roman" w:cs="Times New Roman"/>
                <w:sz w:val="24"/>
                <w:szCs w:val="24"/>
              </w:rPr>
              <w:t>;</w:t>
            </w:r>
          </w:p>
          <w:p w:rsidR="00654A29" w:rsidRPr="00BE09AB" w:rsidRDefault="0012629E" w:rsidP="00654A2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газа (тыс. м куб.)</w:t>
            </w:r>
          </w:p>
        </w:tc>
      </w:tr>
      <w:tr w:rsidR="00AE691C" w:rsidRPr="00BE09AB" w:rsidTr="00E50C3B">
        <w:tc>
          <w:tcPr>
            <w:tcW w:w="2411" w:type="dxa"/>
          </w:tcPr>
          <w:p w:rsidR="00BD0CEE"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Ресурсное обеспечение</w:t>
            </w:r>
            <w:r w:rsidR="00BD0CEE" w:rsidRPr="00BE09AB">
              <w:rPr>
                <w:rFonts w:ascii="Times New Roman" w:hAnsi="Times New Roman" w:cs="Times New Roman"/>
                <w:sz w:val="24"/>
                <w:szCs w:val="24"/>
              </w:rPr>
              <w:t xml:space="preserve"> подпрограммы</w:t>
            </w:r>
          </w:p>
          <w:p w:rsidR="00BD0CEE" w:rsidRPr="00BE09AB" w:rsidRDefault="00BD0CEE" w:rsidP="00E50C3B">
            <w:pPr>
              <w:ind w:left="0" w:firstLine="0"/>
              <w:jc w:val="left"/>
              <w:rPr>
                <w:rFonts w:ascii="Times New Roman" w:hAnsi="Times New Roman" w:cs="Times New Roman"/>
                <w:sz w:val="24"/>
                <w:szCs w:val="24"/>
              </w:rPr>
            </w:pPr>
          </w:p>
        </w:tc>
        <w:tc>
          <w:tcPr>
            <w:tcW w:w="7371" w:type="dxa"/>
          </w:tcPr>
          <w:tbl>
            <w:tblPr>
              <w:tblpPr w:leftFromText="180" w:rightFromText="180" w:tblpY="555"/>
              <w:tblOverlap w:val="never"/>
              <w:tblW w:w="7328" w:type="dxa"/>
              <w:tblBorders>
                <w:insideH w:val="single" w:sz="4" w:space="0" w:color="auto"/>
                <w:insideV w:val="single" w:sz="4" w:space="0" w:color="auto"/>
              </w:tblBorders>
              <w:tblLook w:val="00A0" w:firstRow="1" w:lastRow="0" w:firstColumn="1" w:lastColumn="0" w:noHBand="0" w:noVBand="0"/>
            </w:tblPr>
            <w:tblGrid>
              <w:gridCol w:w="1276"/>
              <w:gridCol w:w="1457"/>
              <w:gridCol w:w="2247"/>
              <w:gridCol w:w="2348"/>
            </w:tblGrid>
            <w:tr w:rsidR="00F27953" w:rsidRPr="008E4E2E" w:rsidTr="00AB3242">
              <w:trPr>
                <w:trHeight w:val="537"/>
              </w:trPr>
              <w:tc>
                <w:tcPr>
                  <w:tcW w:w="871" w:type="pct"/>
                  <w:tcBorders>
                    <w:top w:val="single" w:sz="4" w:space="0" w:color="auto"/>
                  </w:tcBorders>
                </w:tcPr>
                <w:p w:rsidR="00F27953" w:rsidRPr="008E4E2E" w:rsidRDefault="00F27953" w:rsidP="0017655E">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994" w:type="pct"/>
                  <w:tcBorders>
                    <w:top w:val="single" w:sz="4" w:space="0" w:color="auto"/>
                  </w:tcBorders>
                </w:tcPr>
                <w:p w:rsidR="00F27953" w:rsidRPr="008E4E2E" w:rsidRDefault="00F27953" w:rsidP="00F27953">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533" w:type="pct"/>
                  <w:tcBorders>
                    <w:top w:val="single" w:sz="4" w:space="0" w:color="auto"/>
                  </w:tcBorders>
                </w:tcPr>
                <w:p w:rsidR="00F27953" w:rsidRPr="008E4E2E" w:rsidRDefault="00F27953" w:rsidP="00F27953">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602" w:type="pct"/>
                  <w:tcBorders>
                    <w:top w:val="single" w:sz="4" w:space="0" w:color="auto"/>
                  </w:tcBorders>
                </w:tcPr>
                <w:p w:rsidR="00F27953" w:rsidRPr="008E4E2E" w:rsidRDefault="00F27953" w:rsidP="00F27953">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AB3242" w:rsidTr="00F27953">
              <w:trPr>
                <w:trHeight w:val="427"/>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6944" behindDoc="0" locked="0" layoutInCell="1" allowOverlap="1" wp14:anchorId="4E626DFA" wp14:editId="3121F4AD">
                            <wp:simplePos x="0" y="0"/>
                            <wp:positionH relativeFrom="column">
                              <wp:posOffset>4208145</wp:posOffset>
                            </wp:positionH>
                            <wp:positionV relativeFrom="paragraph">
                              <wp:posOffset>74930</wp:posOffset>
                            </wp:positionV>
                            <wp:extent cx="291465" cy="308610"/>
                            <wp:effectExtent l="635" t="0" r="3175" b="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7953"/>
                                      <w:p w:rsidR="00A22F1C" w:rsidRDefault="00A22F1C" w:rsidP="00F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6DFA" id="_x0000_s1030" type="#_x0000_t202" style="position:absolute;left:0;text-align:left;margin-left:331.35pt;margin-top:5.9pt;width:22.95pt;height:2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TD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1yMTDugIA&#10;AMEFAAAOAAAAAAAAAAAAAAAAAC4CAABkcnMvZTJvRG9jLnhtbFBLAQItABQABgAIAAAAIQB64M6T&#10;3AAAAAkBAAAPAAAAAAAAAAAAAAAAABQFAABkcnMvZG93bnJldi54bWxQSwUGAAAAAAQABADzAAAA&#10;HQYAAAAA&#10;" filled="f" stroked="f">
                            <v:textbox>
                              <w:txbxContent>
                                <w:p w:rsidR="00A22F1C" w:rsidRDefault="00A22F1C" w:rsidP="00F27953"/>
                                <w:p w:rsidR="00A22F1C" w:rsidRDefault="00A22F1C" w:rsidP="00F27953"/>
                              </w:txbxContent>
                            </v:textbox>
                          </v:shape>
                        </w:pict>
                      </mc:Fallback>
                    </mc:AlternateContent>
                  </w:r>
                  <w:r>
                    <w:rPr>
                      <w:rFonts w:ascii="Times New Roman" w:hAnsi="Times New Roman"/>
                      <w:color w:val="000000"/>
                      <w:sz w:val="24"/>
                      <w:szCs w:val="24"/>
                    </w:rPr>
                    <w:t xml:space="preserve">2016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164 193</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164 193</w:t>
                  </w:r>
                </w:p>
              </w:tc>
              <w:tc>
                <w:tcPr>
                  <w:tcW w:w="1602" w:type="pct"/>
                  <w:vAlign w:val="center"/>
                </w:tcPr>
                <w:p w:rsidR="00AB3242" w:rsidRDefault="00AB3242" w:rsidP="00AB3242">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AB3242" w:rsidTr="00A51D20">
              <w:trPr>
                <w:trHeight w:val="419"/>
              </w:trPr>
              <w:tc>
                <w:tcPr>
                  <w:tcW w:w="871" w:type="pct"/>
                  <w:vAlign w:val="center"/>
                </w:tcPr>
                <w:p w:rsidR="00AB3242" w:rsidRPr="008E4E2E"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7968" behindDoc="0" locked="0" layoutInCell="1" allowOverlap="1" wp14:anchorId="3C005920" wp14:editId="7467EC00">
                            <wp:simplePos x="0" y="0"/>
                            <wp:positionH relativeFrom="column">
                              <wp:posOffset>4208145</wp:posOffset>
                            </wp:positionH>
                            <wp:positionV relativeFrom="paragraph">
                              <wp:posOffset>74930</wp:posOffset>
                            </wp:positionV>
                            <wp:extent cx="291465" cy="308610"/>
                            <wp:effectExtent l="635" t="635" r="3175" b="0"/>
                            <wp:wrapNone/>
                            <wp:docPr id="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5920" id="_x0000_s1031" type="#_x0000_t202" style="position:absolute;left:0;text-align:left;margin-left:331.35pt;margin-top:5.9pt;width:22.95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3p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C3pe3pugIA&#10;AMEFAAAOAAAAAAAAAAAAAAAAAC4CAABkcnMvZTJvRG9jLnhtbFBLAQItABQABgAIAAAAIQB64M6T&#10;3AAAAAkBAAAPAAAAAAAAAAAAAAAAABQFAABkcnMvZG93bnJldi54bWxQSwUGAAAAAAQABADzAAAA&#10;HQY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2017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153 346</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153 346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51D20">
              <w:trPr>
                <w:trHeight w:val="411"/>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8992" behindDoc="0" locked="0" layoutInCell="1" allowOverlap="1" wp14:anchorId="51D5B1DD" wp14:editId="0E153A7D">
                            <wp:simplePos x="0" y="0"/>
                            <wp:positionH relativeFrom="column">
                              <wp:posOffset>4208145</wp:posOffset>
                            </wp:positionH>
                            <wp:positionV relativeFrom="paragraph">
                              <wp:posOffset>74930</wp:posOffset>
                            </wp:positionV>
                            <wp:extent cx="291465" cy="308610"/>
                            <wp:effectExtent l="635" t="4445" r="3175" b="1270"/>
                            <wp:wrapNone/>
                            <wp:docPr id="2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B1DD" id="_x0000_s1032" type="#_x0000_t202" style="position:absolute;left:0;text-align:left;margin-left:331.35pt;margin-top:5.9pt;width:22.95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CH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9+tAh7sC&#10;AADCBQAADgAAAAAAAAAAAAAAAAAuAgAAZHJzL2Uyb0RvYy54bWxQSwECLQAUAAYACAAAACEAeuDO&#10;k9wAAAAJAQAADwAAAAAAAAAAAAAAAAAVBQAAZHJzL2Rvd25yZXYueG1sUEsFBgAAAAAEAAQA8wAA&#10;AB4GA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2018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27 846</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27 846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51D20">
              <w:trPr>
                <w:trHeight w:val="417"/>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0016" behindDoc="0" locked="0" layoutInCell="1" allowOverlap="1" wp14:anchorId="5F7180A9" wp14:editId="2061B687">
                            <wp:simplePos x="0" y="0"/>
                            <wp:positionH relativeFrom="column">
                              <wp:posOffset>4208145</wp:posOffset>
                            </wp:positionH>
                            <wp:positionV relativeFrom="paragraph">
                              <wp:posOffset>74930</wp:posOffset>
                            </wp:positionV>
                            <wp:extent cx="291465" cy="308610"/>
                            <wp:effectExtent l="635" t="0" r="3175" b="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180A9" id="_x0000_s1033" type="#_x0000_t202" style="position:absolute;left:0;text-align:left;margin-left:331.35pt;margin-top:5.9pt;width:22.95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uvAIAAMI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B06qW68&#10;AgAAwgUAAA4AAAAAAAAAAAAAAAAALgIAAGRycy9lMm9Eb2MueG1sUEsBAi0AFAAGAAgAAAAhAHrg&#10;zpPcAAAACQEAAA8AAAAAAAAAAAAAAAAAFgUAAGRycy9kb3ducmV2LnhtbFBLBQYAAAAABAAEAPMA&#10;AAAfBg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2019 </w:t>
                  </w:r>
                </w:p>
              </w:tc>
              <w:tc>
                <w:tcPr>
                  <w:tcW w:w="994" w:type="pct"/>
                  <w:vAlign w:val="center"/>
                </w:tcPr>
                <w:p w:rsidR="00AB3242" w:rsidRDefault="00AB3242" w:rsidP="0070010F">
                  <w:pPr>
                    <w:ind w:right="12" w:hanging="62"/>
                    <w:jc w:val="center"/>
                    <w:rPr>
                      <w:rFonts w:ascii="Times New Roman" w:hAnsi="Times New Roman"/>
                      <w:bCs/>
                      <w:color w:val="000000"/>
                      <w:sz w:val="24"/>
                      <w:szCs w:val="24"/>
                    </w:rPr>
                  </w:pPr>
                  <w:r>
                    <w:rPr>
                      <w:rFonts w:ascii="Times New Roman" w:hAnsi="Times New Roman"/>
                      <w:bCs/>
                      <w:color w:val="000000"/>
                      <w:sz w:val="24"/>
                      <w:szCs w:val="24"/>
                    </w:rPr>
                    <w:t>2</w:t>
                  </w:r>
                  <w:r w:rsidR="0070010F">
                    <w:rPr>
                      <w:rFonts w:ascii="Times New Roman" w:hAnsi="Times New Roman"/>
                      <w:bCs/>
                      <w:color w:val="000000"/>
                      <w:sz w:val="24"/>
                      <w:szCs w:val="24"/>
                    </w:rPr>
                    <w:t>2</w:t>
                  </w:r>
                  <w:r>
                    <w:rPr>
                      <w:rFonts w:ascii="Times New Roman" w:hAnsi="Times New Roman"/>
                      <w:bCs/>
                      <w:color w:val="000000"/>
                      <w:sz w:val="24"/>
                      <w:szCs w:val="24"/>
                    </w:rPr>
                    <w:t xml:space="preserve"> 846</w:t>
                  </w:r>
                </w:p>
              </w:tc>
              <w:tc>
                <w:tcPr>
                  <w:tcW w:w="1533" w:type="pct"/>
                  <w:vAlign w:val="center"/>
                </w:tcPr>
                <w:p w:rsidR="00AB3242" w:rsidRDefault="00AB3242" w:rsidP="0070010F">
                  <w:pPr>
                    <w:ind w:right="12" w:hanging="62"/>
                    <w:jc w:val="center"/>
                    <w:rPr>
                      <w:rFonts w:ascii="Times New Roman" w:hAnsi="Times New Roman"/>
                      <w:bCs/>
                      <w:color w:val="000000"/>
                      <w:sz w:val="24"/>
                      <w:szCs w:val="24"/>
                    </w:rPr>
                  </w:pPr>
                  <w:r>
                    <w:rPr>
                      <w:rFonts w:ascii="Times New Roman" w:hAnsi="Times New Roman"/>
                      <w:bCs/>
                      <w:color w:val="000000"/>
                      <w:sz w:val="24"/>
                      <w:szCs w:val="24"/>
                    </w:rPr>
                    <w:t>2</w:t>
                  </w:r>
                  <w:r w:rsidR="0070010F">
                    <w:rPr>
                      <w:rFonts w:ascii="Times New Roman" w:hAnsi="Times New Roman"/>
                      <w:bCs/>
                      <w:color w:val="000000"/>
                      <w:sz w:val="24"/>
                      <w:szCs w:val="24"/>
                    </w:rPr>
                    <w:t>2</w:t>
                  </w:r>
                  <w:r>
                    <w:rPr>
                      <w:rFonts w:ascii="Times New Roman" w:hAnsi="Times New Roman"/>
                      <w:bCs/>
                      <w:color w:val="000000"/>
                      <w:sz w:val="24"/>
                      <w:szCs w:val="24"/>
                    </w:rPr>
                    <w:t xml:space="preserve"> 846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B3242">
              <w:trPr>
                <w:trHeight w:val="237"/>
              </w:trPr>
              <w:tc>
                <w:tcPr>
                  <w:tcW w:w="871" w:type="pct"/>
                  <w:tcBorders>
                    <w:bottom w:val="single" w:sz="4" w:space="0" w:color="auto"/>
                  </w:tcBorders>
                  <w:vAlign w:val="center"/>
                </w:tcPr>
                <w:p w:rsidR="00AB3242" w:rsidRPr="00673B64" w:rsidRDefault="00AB3242" w:rsidP="00AB3242">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994" w:type="pct"/>
                  <w:tcBorders>
                    <w:bottom w:val="single" w:sz="4" w:space="0" w:color="auto"/>
                  </w:tcBorders>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29 260</w:t>
                  </w:r>
                </w:p>
              </w:tc>
              <w:tc>
                <w:tcPr>
                  <w:tcW w:w="1533" w:type="pct"/>
                  <w:tcBorders>
                    <w:bottom w:val="single" w:sz="4" w:space="0" w:color="auto"/>
                  </w:tcBorders>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29 260</w:t>
                  </w:r>
                </w:p>
              </w:tc>
              <w:tc>
                <w:tcPr>
                  <w:tcW w:w="1602" w:type="pct"/>
                  <w:tcBorders>
                    <w:bottom w:val="single" w:sz="4" w:space="0" w:color="auto"/>
                  </w:tcBorders>
                </w:tcPr>
                <w:p w:rsidR="00AB3242" w:rsidRDefault="00AB3242" w:rsidP="00AB3242">
                  <w:r w:rsidRPr="00E94BDD">
                    <w:rPr>
                      <w:rFonts w:ascii="Times New Roman" w:hAnsi="Times New Roman"/>
                      <w:color w:val="000000"/>
                      <w:sz w:val="24"/>
                      <w:szCs w:val="24"/>
                    </w:rPr>
                    <w:t>0,00</w:t>
                  </w:r>
                </w:p>
              </w:tc>
            </w:tr>
            <w:tr w:rsidR="00AB3242" w:rsidRPr="00B71EDA" w:rsidTr="00AB3242">
              <w:trPr>
                <w:trHeight w:val="206"/>
              </w:trPr>
              <w:tc>
                <w:tcPr>
                  <w:tcW w:w="871" w:type="pct"/>
                  <w:tcBorders>
                    <w:top w:val="single" w:sz="4" w:space="0" w:color="auto"/>
                    <w:bottom w:val="nil"/>
                    <w:right w:val="single" w:sz="4" w:space="0" w:color="auto"/>
                  </w:tcBorders>
                  <w:vAlign w:val="center"/>
                </w:tcPr>
                <w:p w:rsidR="00F27953" w:rsidRPr="00B71EDA" w:rsidRDefault="00F27953" w:rsidP="00F27953">
                  <w:pPr>
                    <w:pBdr>
                      <w:between w:val="single" w:sz="4" w:space="1" w:color="auto"/>
                    </w:pBd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994" w:type="pct"/>
                  <w:tcBorders>
                    <w:top w:val="single" w:sz="4" w:space="0" w:color="auto"/>
                    <w:left w:val="single" w:sz="4" w:space="0" w:color="auto"/>
                    <w:bottom w:val="nil"/>
                    <w:right w:val="single" w:sz="4" w:space="0" w:color="auto"/>
                  </w:tcBorders>
                  <w:vAlign w:val="center"/>
                </w:tcPr>
                <w:p w:rsidR="00F27953" w:rsidRPr="00B71EDA" w:rsidRDefault="00AB3242" w:rsidP="00F27953">
                  <w:pPr>
                    <w:pBdr>
                      <w:between w:val="single" w:sz="4" w:space="1" w:color="auto"/>
                    </w:pBdr>
                    <w:ind w:right="12" w:hanging="62"/>
                    <w:jc w:val="center"/>
                    <w:rPr>
                      <w:rFonts w:ascii="Times New Roman" w:hAnsi="Times New Roman"/>
                      <w:b/>
                      <w:bCs/>
                      <w:color w:val="000000"/>
                      <w:sz w:val="24"/>
                      <w:szCs w:val="24"/>
                    </w:rPr>
                  </w:pPr>
                  <w:r>
                    <w:rPr>
                      <w:rFonts w:ascii="Times New Roman" w:hAnsi="Times New Roman"/>
                      <w:b/>
                      <w:bCs/>
                      <w:color w:val="000000"/>
                      <w:sz w:val="24"/>
                      <w:szCs w:val="24"/>
                    </w:rPr>
                    <w:t>397 491</w:t>
                  </w:r>
                </w:p>
              </w:tc>
              <w:tc>
                <w:tcPr>
                  <w:tcW w:w="1533" w:type="pct"/>
                  <w:tcBorders>
                    <w:top w:val="single" w:sz="4" w:space="0" w:color="auto"/>
                    <w:left w:val="single" w:sz="4" w:space="0" w:color="auto"/>
                    <w:bottom w:val="nil"/>
                    <w:right w:val="single" w:sz="4" w:space="0" w:color="auto"/>
                  </w:tcBorders>
                  <w:vAlign w:val="center"/>
                </w:tcPr>
                <w:p w:rsidR="00F27953" w:rsidRPr="00B71EDA" w:rsidRDefault="00AB3242" w:rsidP="00F27953">
                  <w:pPr>
                    <w:pBdr>
                      <w:between w:val="single" w:sz="4" w:space="1" w:color="auto"/>
                    </w:pBdr>
                    <w:ind w:left="0" w:right="12" w:firstLine="0"/>
                    <w:jc w:val="center"/>
                    <w:rPr>
                      <w:rFonts w:ascii="Times New Roman" w:hAnsi="Times New Roman"/>
                      <w:b/>
                      <w:color w:val="000000"/>
                      <w:sz w:val="24"/>
                      <w:szCs w:val="24"/>
                    </w:rPr>
                  </w:pPr>
                  <w:r>
                    <w:rPr>
                      <w:rFonts w:ascii="Times New Roman" w:hAnsi="Times New Roman"/>
                      <w:b/>
                      <w:color w:val="000000"/>
                      <w:sz w:val="24"/>
                      <w:szCs w:val="24"/>
                    </w:rPr>
                    <w:t>397 491</w:t>
                  </w:r>
                </w:p>
              </w:tc>
              <w:tc>
                <w:tcPr>
                  <w:tcW w:w="1602" w:type="pct"/>
                  <w:tcBorders>
                    <w:top w:val="single" w:sz="4" w:space="0" w:color="auto"/>
                    <w:left w:val="single" w:sz="4" w:space="0" w:color="auto"/>
                    <w:bottom w:val="nil"/>
                  </w:tcBorders>
                  <w:vAlign w:val="center"/>
                </w:tcPr>
                <w:p w:rsidR="00F27953" w:rsidRPr="00B71EDA" w:rsidRDefault="00AB3242" w:rsidP="00F27953">
                  <w:pPr>
                    <w:pBdr>
                      <w:between w:val="single" w:sz="4" w:space="1" w:color="auto"/>
                    </w:pBdr>
                    <w:ind w:left="0" w:right="12" w:firstLine="0"/>
                    <w:jc w:val="center"/>
                    <w:rPr>
                      <w:rFonts w:ascii="Times New Roman" w:hAnsi="Times New Roman"/>
                      <w:b/>
                      <w:color w:val="000000"/>
                      <w:sz w:val="24"/>
                      <w:szCs w:val="24"/>
                    </w:rPr>
                  </w:pPr>
                  <w:r>
                    <w:rPr>
                      <w:rFonts w:ascii="Times New Roman" w:hAnsi="Times New Roman"/>
                      <w:b/>
                      <w:color w:val="000000"/>
                      <w:sz w:val="24"/>
                      <w:szCs w:val="24"/>
                    </w:rPr>
                    <w:t>0</w:t>
                  </w:r>
                  <w:r w:rsidR="00CE682B">
                    <w:rPr>
                      <w:rFonts w:ascii="Times New Roman" w:hAnsi="Times New Roman"/>
                      <w:b/>
                      <w:color w:val="000000"/>
                      <w:sz w:val="24"/>
                      <w:szCs w:val="24"/>
                    </w:rPr>
                    <w:t>,00</w:t>
                  </w:r>
                </w:p>
              </w:tc>
            </w:tr>
          </w:tbl>
          <w:p w:rsidR="00AE691C" w:rsidRPr="00AB3242" w:rsidRDefault="00F27953" w:rsidP="00AB3242">
            <w:pPr>
              <w:spacing w:before="0"/>
              <w:ind w:left="0" w:firstLine="0"/>
              <w:jc w:val="left"/>
              <w:rPr>
                <w:rFonts w:ascii="Times New Roman" w:hAnsi="Times New Roman" w:cs="Times New Roman"/>
                <w:color w:val="000000"/>
                <w:sz w:val="24"/>
                <w:szCs w:val="24"/>
              </w:rPr>
            </w:pPr>
            <w:r w:rsidRPr="00A20795">
              <w:rPr>
                <w:rFonts w:ascii="Times New Roman" w:hAnsi="Times New Roman" w:cs="Times New Roman"/>
                <w:color w:val="000000"/>
                <w:sz w:val="24"/>
                <w:szCs w:val="24"/>
              </w:rPr>
              <w:t>Финансовое обеспечение под</w:t>
            </w:r>
            <w:r>
              <w:rPr>
                <w:rFonts w:ascii="Times New Roman" w:hAnsi="Times New Roman" w:cs="Times New Roman"/>
                <w:color w:val="000000"/>
                <w:sz w:val="24"/>
                <w:szCs w:val="24"/>
              </w:rPr>
              <w:t>программы составляет 397 491</w:t>
            </w:r>
            <w:r w:rsidRPr="00A20795">
              <w:rPr>
                <w:rFonts w:ascii="Times New Roman" w:hAnsi="Times New Roman" w:cs="Times New Roman"/>
                <w:color w:val="000000"/>
                <w:sz w:val="24"/>
                <w:szCs w:val="24"/>
              </w:rPr>
              <w:t xml:space="preserve"> т</w:t>
            </w:r>
            <w:r w:rsidR="00AB3242">
              <w:rPr>
                <w:rFonts w:ascii="Times New Roman" w:hAnsi="Times New Roman" w:cs="Times New Roman"/>
                <w:color w:val="000000"/>
                <w:sz w:val="24"/>
                <w:szCs w:val="24"/>
              </w:rPr>
              <w:t>ыс. руб., в том числе по годам:</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Ожидаемые результаты реализации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Повышение качества жилищно-коммунальных услуг, оказываемых населению района, их соответствие действующим стандартам (ГОСТ, СНИП) в результате модернизации и общего увеличения мощностей объектов инженерной инфраструктуры жилищно-коммунального </w:t>
            </w:r>
            <w:r w:rsidRPr="00BE09AB">
              <w:rPr>
                <w:rFonts w:ascii="Times New Roman" w:hAnsi="Times New Roman" w:cs="Times New Roman"/>
                <w:sz w:val="24"/>
                <w:szCs w:val="24"/>
              </w:rPr>
              <w:lastRenderedPageBreak/>
              <w:t>комплекса района.</w:t>
            </w:r>
          </w:p>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потерь коммунальных ресурсов в процессе их производства и транспортировки, повышение срока службы основных фондов жилищно-коммунального хозяйства, снижение уровня эксплуатационных расходов организаций, предоставляющих жилищно-коммунальные услуги на территории Пуровского района</w:t>
            </w:r>
          </w:p>
          <w:p w:rsidR="00654A29" w:rsidRPr="002139F8" w:rsidRDefault="00654A29" w:rsidP="00654A29">
            <w:pPr>
              <w:spacing w:before="0"/>
              <w:ind w:left="-6" w:firstLine="0"/>
              <w:rPr>
                <w:rFonts w:ascii="Times New Roman" w:hAnsi="Times New Roman" w:cs="Times New Roman"/>
                <w:sz w:val="24"/>
                <w:szCs w:val="24"/>
                <w:lang w:eastAsia="ru-RU"/>
              </w:rPr>
            </w:pPr>
            <w:r w:rsidRPr="002139F8">
              <w:rPr>
                <w:rFonts w:ascii="Times New Roman" w:hAnsi="Times New Roman" w:cs="Times New Roman"/>
                <w:sz w:val="24"/>
                <w:szCs w:val="24"/>
                <w:lang w:eastAsia="ru-RU"/>
              </w:rPr>
              <w:t>Экономия ресурсов составит:</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тепловой энергии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A0226E" w:rsidRPr="002139F8">
              <w:rPr>
                <w:rFonts w:ascii="Times New Roman" w:hAnsi="Times New Roman" w:cs="Times New Roman"/>
                <w:sz w:val="24"/>
                <w:szCs w:val="24"/>
              </w:rPr>
              <w:t>524,17</w:t>
            </w:r>
            <w:r w:rsidRPr="002139F8">
              <w:rPr>
                <w:rFonts w:ascii="Times New Roman" w:hAnsi="Times New Roman" w:cs="Times New Roman"/>
                <w:sz w:val="24"/>
                <w:szCs w:val="24"/>
              </w:rPr>
              <w:t xml:space="preserve"> тыс. Гкал;</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электрической энергии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A0226E" w:rsidRPr="002139F8">
              <w:rPr>
                <w:rFonts w:ascii="Times New Roman" w:hAnsi="Times New Roman" w:cs="Times New Roman"/>
                <w:sz w:val="24"/>
                <w:szCs w:val="24"/>
              </w:rPr>
              <w:t>150 543,37</w:t>
            </w:r>
            <w:r w:rsidRPr="002139F8">
              <w:rPr>
                <w:rFonts w:ascii="Times New Roman" w:hAnsi="Times New Roman" w:cs="Times New Roman"/>
                <w:sz w:val="24"/>
                <w:szCs w:val="24"/>
              </w:rPr>
              <w:t xml:space="preserve"> тыс. кВт.ч;</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воды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2 </w:t>
            </w:r>
            <w:r w:rsidR="002139F8" w:rsidRPr="002139F8">
              <w:rPr>
                <w:rFonts w:ascii="Times New Roman" w:hAnsi="Times New Roman" w:cs="Times New Roman"/>
                <w:sz w:val="24"/>
                <w:szCs w:val="24"/>
              </w:rPr>
              <w:t>792,68</w:t>
            </w:r>
            <w:r w:rsidRPr="002139F8">
              <w:rPr>
                <w:rFonts w:ascii="Times New Roman" w:hAnsi="Times New Roman" w:cs="Times New Roman"/>
                <w:sz w:val="24"/>
                <w:szCs w:val="24"/>
              </w:rPr>
              <w:t xml:space="preserve"> тыс. куб. м;</w:t>
            </w:r>
          </w:p>
          <w:p w:rsidR="00654A29" w:rsidRPr="00BE09AB" w:rsidRDefault="00654A29" w:rsidP="002139F8">
            <w:pPr>
              <w:spacing w:before="0"/>
              <w:ind w:left="0" w:firstLine="0"/>
              <w:rPr>
                <w:rFonts w:ascii="Times New Roman" w:hAnsi="Times New Roman" w:cs="Times New Roman"/>
                <w:sz w:val="24"/>
                <w:szCs w:val="24"/>
              </w:rPr>
            </w:pPr>
            <w:r w:rsidRPr="002139F8">
              <w:rPr>
                <w:rFonts w:ascii="Times New Roman" w:hAnsi="Times New Roman" w:cs="Times New Roman"/>
                <w:sz w:val="24"/>
                <w:szCs w:val="24"/>
              </w:rPr>
              <w:t xml:space="preserve">– газа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2139F8" w:rsidRPr="002139F8">
              <w:rPr>
                <w:rFonts w:ascii="Times New Roman" w:hAnsi="Times New Roman" w:cs="Times New Roman"/>
                <w:sz w:val="24"/>
                <w:szCs w:val="24"/>
              </w:rPr>
              <w:t>108 325,86</w:t>
            </w:r>
            <w:r w:rsidRPr="002139F8">
              <w:rPr>
                <w:rFonts w:ascii="Times New Roman" w:hAnsi="Times New Roman" w:cs="Times New Roman"/>
                <w:sz w:val="24"/>
                <w:szCs w:val="24"/>
              </w:rPr>
              <w:t xml:space="preserve"> тыс. куб. м</w:t>
            </w:r>
          </w:p>
        </w:tc>
      </w:tr>
    </w:tbl>
    <w:p w:rsidR="00AE691C" w:rsidRPr="00BE09AB" w:rsidRDefault="00AE691C" w:rsidP="00AE691C">
      <w:pPr>
        <w:pStyle w:val="af1"/>
        <w:spacing w:after="0" w:line="240" w:lineRule="auto"/>
        <w:ind w:left="0" w:firstLine="0"/>
        <w:jc w:val="center"/>
        <w:rPr>
          <w:rFonts w:ascii="Times New Roman" w:hAnsi="Times New Roman" w:cs="Times New Roman"/>
          <w:sz w:val="24"/>
          <w:szCs w:val="24"/>
        </w:rPr>
      </w:pPr>
      <w:r w:rsidRPr="00BE09AB">
        <w:lastRenderedPageBreak/>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 экономического развития Пуровского района"</w:t>
      </w:r>
    </w:p>
    <w:p w:rsidR="00AE691C" w:rsidRPr="00BE09AB" w:rsidRDefault="00AE691C" w:rsidP="00AE691C">
      <w:pPr>
        <w:pStyle w:val="af1"/>
        <w:spacing w:after="0" w:line="240" w:lineRule="auto"/>
        <w:ind w:left="0"/>
        <w:jc w:val="center"/>
        <w:rPr>
          <w:rFonts w:ascii="Times New Roman" w:hAnsi="Times New Roman" w:cs="Times New Roman"/>
          <w:sz w:val="24"/>
          <w:szCs w:val="24"/>
        </w:rPr>
      </w:pP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На территории муниципального образования Пуровский район не хватает подготовленных для строительства площадок, обеспеченных необходимыми инженерными коммуникациями.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водо-, тепло-, электро-, газоснабжения и водоотведения. При этом из-за несоответствия технического состояния, возможностей существующих сетей потребностям подключаемых объектов застройщики при подключении фактически вынуждены вкладываться в модернизацию и даже строительство объектов инфраструктуры. Очевидно, что это негативно отражается на ценах на жилые помещения, а также препятствует освоению новых перспективных для жилищного строительства площадок.</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Потребность в замене сетей, по экспертной оценке специалистов, составляет:</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тепловые сети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26,4%;</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водопроводные сети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25,5%;</w:t>
      </w:r>
    </w:p>
    <w:p w:rsidR="00AE691C" w:rsidRPr="00BE09AB" w:rsidRDefault="00EB563B"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канализационные сети –</w:t>
      </w:r>
      <w:r w:rsidR="00AE691C" w:rsidRPr="00BE09AB">
        <w:rPr>
          <w:rFonts w:ascii="Times New Roman" w:hAnsi="Times New Roman" w:cs="Times New Roman"/>
          <w:sz w:val="24"/>
          <w:szCs w:val="24"/>
        </w:rPr>
        <w:t xml:space="preserve"> 15,2%.</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Качество водоснабжения в поселениях муниципальных образовани</w:t>
      </w:r>
      <w:r w:rsidR="00C5714C" w:rsidRPr="00BE09AB">
        <w:rPr>
          <w:rFonts w:ascii="Times New Roman" w:hAnsi="Times New Roman" w:cs="Times New Roman"/>
          <w:sz w:val="24"/>
          <w:szCs w:val="24"/>
        </w:rPr>
        <w:t>й</w:t>
      </w:r>
      <w:r w:rsidR="00574F9C" w:rsidRPr="00BE09AB">
        <w:rPr>
          <w:rFonts w:ascii="Times New Roman" w:hAnsi="Times New Roman" w:cs="Times New Roman"/>
          <w:sz w:val="24"/>
          <w:szCs w:val="24"/>
        </w:rPr>
        <w:t xml:space="preserve"> </w:t>
      </w:r>
      <w:r w:rsidRPr="00BE09AB">
        <w:rPr>
          <w:rFonts w:ascii="Times New Roman" w:hAnsi="Times New Roman" w:cs="Times New Roman"/>
          <w:sz w:val="24"/>
          <w:szCs w:val="24"/>
        </w:rPr>
        <w:t>Пуровского района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31.13330.2012 СНиП 2.04.02-84 "Водоснабжение. Наружные сети и сооружения" (утв. приказом Министерства регионального развития Российской Федерации от 29 декабря 2011 года № 635/11) качество воды, подаваемой на хозяйственно-питьевые нужды, должно соответствовать требованиям ГОСТ Р51232-98.</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Вследствие недостаточности имеющихся мощностей для обеспечения требований указанных нормативных актов необходимо строительство новых сетей водоснабжения, водоочистных сооружений.</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со ст. 12 Федерального закона от 30.03.1999 № 52-ФЗ "О санитарно-эпидемиологическом благополучии населения"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путём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настоящее время ни в одном муниципальном образовании Пуровского района нет спроектированных и построенных полигонов по хранению и утилизации твёрдых бытовых отходов. Имеющиеся же несанкционированные свалки, бывшие карьеры, используемые для свалки бытовых отходов, практически исчерпали свои возможности. Необходимость срочного принятия мер по улучшению экологической ситуации, уменьшению негативного воздействия на окружающую среду вызвала потребность проектирования и строительства полигонов для утилизации твердых бытовых отходов во всех населенных пунктах района.</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32.13330.2010 п. 6.1 СНиП 2.04.03-85 "Канализация. Наружные сети и сооружения" (утв. постановлением Министерства регионального развития Российской Федерации от 29</w:t>
      </w:r>
      <w:r w:rsidR="0017655E">
        <w:rPr>
          <w:rFonts w:ascii="Times New Roman" w:hAnsi="Times New Roman" w:cs="Times New Roman"/>
          <w:sz w:val="24"/>
          <w:szCs w:val="24"/>
        </w:rPr>
        <w:t xml:space="preserve"> </w:t>
      </w:r>
      <w:r w:rsidRPr="00BE09AB">
        <w:rPr>
          <w:rFonts w:ascii="Times New Roman" w:hAnsi="Times New Roman" w:cs="Times New Roman"/>
          <w:sz w:val="24"/>
          <w:szCs w:val="24"/>
        </w:rPr>
        <w:t>декабря 2011 года № 635/11) степень очистки сточных вод необходимо определять в зависимости от местных условий и с учетом возможного использования очищенных сточных вод и поверхностного стока для производственных или сельскохозяйственных нужд.</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Допустимые концентрации основных загрязняющих веществ в смеси бытовых и производственных сточных вод принимаются согласно "Правилам приема производственных сточных вод в системы канализации населенных пунктов", утвержденным Минжилкомхозом РСФСР и согласованным ГСЭУ Минздрава СССР, Минрыбхозом СССР, Минводхозом </w:t>
      </w:r>
      <w:r w:rsidRPr="00BE09AB">
        <w:rPr>
          <w:rFonts w:ascii="Times New Roman" w:hAnsi="Times New Roman" w:cs="Times New Roman"/>
          <w:sz w:val="24"/>
          <w:szCs w:val="24"/>
        </w:rPr>
        <w:lastRenderedPageBreak/>
        <w:t>СССР и Госстроем СССР от 02.03.1984 года № 107. Санитарно-защитные зоны для канализационных очистных сооружений должны быть приняты в соответствии с СанПиН 2.2.1/2.1.1.1200-03 "Санитарно-защитные зоны и санитарная классификация предприятий, сооружений и иных объектов".</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обеспечения бесперебойной работы электрических приемников необходимо проведение мероприятий по замене электросетей.</w:t>
      </w:r>
    </w:p>
    <w:p w:rsidR="00846023" w:rsidRPr="00BE09AB" w:rsidRDefault="00846023" w:rsidP="0084602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1"/>
          <w:sz w:val="24"/>
          <w:szCs w:val="24"/>
        </w:rPr>
        <w:t>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тор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П</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ого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 xml:space="preserve">а </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3"/>
          <w:sz w:val="24"/>
          <w:szCs w:val="24"/>
        </w:rPr>
        <w:t>а</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ор</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та эффек</w:t>
      </w:r>
      <w:r w:rsidRPr="00BE09AB">
        <w:rPr>
          <w:rFonts w:ascii="Times New Roman" w:hAnsi="Times New Roman" w:cs="Times New Roman"/>
          <w:spacing w:val="1"/>
          <w:sz w:val="24"/>
          <w:szCs w:val="24"/>
        </w:rPr>
        <w:t>ти</w:t>
      </w:r>
      <w:r w:rsidRPr="00BE09AB">
        <w:rPr>
          <w:rFonts w:ascii="Times New Roman" w:hAnsi="Times New Roman" w:cs="Times New Roman"/>
          <w:sz w:val="24"/>
          <w:szCs w:val="24"/>
        </w:rPr>
        <w:t xml:space="preserve">вного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9"/>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че</w:t>
      </w:r>
      <w:r w:rsidRPr="00BE09AB">
        <w:rPr>
          <w:rFonts w:ascii="Times New Roman" w:hAnsi="Times New Roman" w:cs="Times New Roman"/>
          <w:spacing w:val="3"/>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ин</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вщ</w:t>
      </w:r>
      <w:r w:rsidRPr="00BE09AB">
        <w:rPr>
          <w:rFonts w:ascii="Times New Roman" w:hAnsi="Times New Roman" w:cs="Times New Roman"/>
          <w:spacing w:val="-2"/>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ов и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из</w:t>
      </w:r>
      <w:r w:rsidRPr="00BE09AB">
        <w:rPr>
          <w:rFonts w:ascii="Times New Roman" w:hAnsi="Times New Roman" w:cs="Times New Roman"/>
          <w:sz w:val="24"/>
          <w:szCs w:val="24"/>
        </w:rPr>
        <w:t>вод</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 xml:space="preserve">, </w:t>
      </w:r>
      <w:r w:rsidRPr="00BE09AB">
        <w:rPr>
          <w:rFonts w:ascii="Times New Roman" w:hAnsi="Times New Roman" w:cs="Times New Roman"/>
          <w:sz w:val="24"/>
          <w:szCs w:val="24"/>
        </w:rPr>
        <w:t>ф</w:t>
      </w:r>
      <w:r w:rsidRPr="00BE09AB">
        <w:rPr>
          <w:rFonts w:ascii="Times New Roman" w:hAnsi="Times New Roman" w:cs="Times New Roman"/>
          <w:spacing w:val="1"/>
          <w:sz w:val="24"/>
          <w:szCs w:val="24"/>
        </w:rPr>
        <w:t>ин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овой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2"/>
          <w:sz w:val="24"/>
          <w:szCs w:val="24"/>
        </w:rPr>
        <w:t>д</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ржки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й, использующих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е т</w:t>
      </w:r>
      <w:r w:rsidRPr="00BE09AB">
        <w:rPr>
          <w:rFonts w:ascii="Times New Roman" w:hAnsi="Times New Roman" w:cs="Times New Roman"/>
          <w:spacing w:val="-3"/>
          <w:sz w:val="24"/>
          <w:szCs w:val="24"/>
        </w:rPr>
        <w:t>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лог</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боры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че</w:t>
      </w:r>
      <w:r w:rsidRPr="00BE09AB">
        <w:rPr>
          <w:rFonts w:ascii="Times New Roman" w:hAnsi="Times New Roman" w:cs="Times New Roman"/>
          <w:sz w:val="24"/>
          <w:szCs w:val="24"/>
        </w:rPr>
        <w:t xml:space="preserve">та </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ас</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 xml:space="preserve">в 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троля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а</w:t>
      </w:r>
      <w:r w:rsidR="00574F9C" w:rsidRPr="00BE09AB">
        <w:rPr>
          <w:rFonts w:ascii="Times New Roman" w:hAnsi="Times New Roman" w:cs="Times New Roman"/>
          <w:sz w:val="24"/>
          <w:szCs w:val="24"/>
        </w:rPr>
        <w:t xml:space="preserve"> </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1"/>
          <w:sz w:val="24"/>
          <w:szCs w:val="24"/>
        </w:rPr>
        <w:t>ь</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w:t>
      </w:r>
    </w:p>
    <w:p w:rsidR="00C75789" w:rsidRPr="00BE09AB" w:rsidRDefault="00C75789" w:rsidP="00C75789">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3"/>
          <w:sz w:val="24"/>
          <w:szCs w:val="24"/>
        </w:rPr>
        <w:t xml:space="preserve">Достижение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лей </w:t>
      </w:r>
      <w:r w:rsidRPr="00BE09AB">
        <w:rPr>
          <w:rFonts w:ascii="Times New Roman" w:hAnsi="Times New Roman" w:cs="Times New Roman"/>
          <w:spacing w:val="-1"/>
          <w:sz w:val="24"/>
          <w:szCs w:val="24"/>
        </w:rPr>
        <w:t>подп</w:t>
      </w:r>
      <w:r w:rsidRPr="00BE09AB">
        <w:rPr>
          <w:rFonts w:ascii="Times New Roman" w:hAnsi="Times New Roman" w:cs="Times New Roman"/>
          <w:sz w:val="24"/>
          <w:szCs w:val="24"/>
        </w:rPr>
        <w:t>рогр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м</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 тр</w:t>
      </w:r>
      <w:r w:rsidRPr="00BE09AB">
        <w:rPr>
          <w:rFonts w:ascii="Times New Roman" w:hAnsi="Times New Roman" w:cs="Times New Roman"/>
          <w:spacing w:val="-1"/>
          <w:sz w:val="24"/>
          <w:szCs w:val="24"/>
        </w:rPr>
        <w:t>е</w:t>
      </w:r>
      <w:r w:rsidRPr="00BE09AB">
        <w:rPr>
          <w:rFonts w:ascii="Times New Roman" w:hAnsi="Times New Roman" w:cs="Times New Roman"/>
          <w:spacing w:val="5"/>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pacing w:val="3"/>
          <w:sz w:val="24"/>
          <w:szCs w:val="24"/>
        </w:rPr>
        <w:t>е</w:t>
      </w:r>
      <w:r w:rsidRPr="00BE09AB">
        <w:rPr>
          <w:rFonts w:ascii="Times New Roman" w:hAnsi="Times New Roman" w:cs="Times New Roman"/>
          <w:sz w:val="24"/>
          <w:szCs w:val="24"/>
        </w:rPr>
        <w:t xml:space="preserve">т </w:t>
      </w:r>
      <w:r w:rsidRPr="00BE09AB">
        <w:rPr>
          <w:rFonts w:ascii="Times New Roman" w:hAnsi="Times New Roman" w:cs="Times New Roman"/>
          <w:spacing w:val="2"/>
          <w:sz w:val="24"/>
          <w:szCs w:val="24"/>
        </w:rPr>
        <w:t>систематической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3"/>
          <w:sz w:val="24"/>
          <w:szCs w:val="24"/>
        </w:rPr>
        <w:t>м</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а долгосро</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ых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й с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м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ве</w:t>
      </w:r>
      <w:r w:rsidRPr="00BE09AB">
        <w:rPr>
          <w:rFonts w:ascii="Times New Roman" w:hAnsi="Times New Roman" w:cs="Times New Roman"/>
          <w:sz w:val="24"/>
          <w:szCs w:val="24"/>
        </w:rPr>
        <w:t>д</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мс</w:t>
      </w:r>
      <w:r w:rsidRPr="00BE09AB">
        <w:rPr>
          <w:rFonts w:ascii="Times New Roman" w:hAnsi="Times New Roman" w:cs="Times New Roman"/>
          <w:sz w:val="24"/>
          <w:szCs w:val="24"/>
        </w:rPr>
        <w:t>тв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ого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од</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(с о</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в</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том в</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к</w:t>
      </w:r>
      <w:r w:rsidRPr="00BE09AB">
        <w:rPr>
          <w:rFonts w:ascii="Times New Roman" w:hAnsi="Times New Roman" w:cs="Times New Roman"/>
          <w:spacing w:val="3"/>
          <w:sz w:val="24"/>
          <w:szCs w:val="24"/>
        </w:rPr>
        <w:t>т</w:t>
      </w:r>
      <w:r w:rsidRPr="00BE09AB">
        <w:rPr>
          <w:rFonts w:ascii="Times New Roman" w:hAnsi="Times New Roman" w:cs="Times New Roman"/>
          <w:spacing w:val="-7"/>
          <w:sz w:val="24"/>
          <w:szCs w:val="24"/>
        </w:rPr>
        <w:t>у</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w:t>
      </w:r>
    </w:p>
    <w:p w:rsidR="00C75789" w:rsidRPr="00BE09AB" w:rsidRDefault="00C75789" w:rsidP="00C75789">
      <w:pPr>
        <w:pStyle w:val="af1"/>
        <w:spacing w:after="0" w:line="240" w:lineRule="auto"/>
        <w:ind w:left="0"/>
        <w:jc w:val="center"/>
        <w:rPr>
          <w:rFonts w:ascii="Times New Roman" w:hAnsi="Times New Roman" w:cs="Times New Roman"/>
          <w:sz w:val="24"/>
          <w:szCs w:val="24"/>
        </w:rPr>
      </w:pPr>
    </w:p>
    <w:p w:rsidR="00C75789" w:rsidRPr="00BE09AB" w:rsidRDefault="00C75789" w:rsidP="00C75789">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C75789" w:rsidRPr="00BE09AB" w:rsidRDefault="00C75789" w:rsidP="00C75789">
      <w:pPr>
        <w:pStyle w:val="af1"/>
        <w:spacing w:after="0" w:line="240" w:lineRule="auto"/>
        <w:ind w:left="0"/>
        <w:jc w:val="center"/>
        <w:rPr>
          <w:sz w:val="24"/>
          <w:szCs w:val="24"/>
        </w:rPr>
      </w:pPr>
    </w:p>
    <w:p w:rsidR="00C75789" w:rsidRPr="00BE09AB" w:rsidRDefault="00C75789" w:rsidP="00C75789">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Для реализации п</w:t>
      </w:r>
      <w:r w:rsidR="00654A29" w:rsidRPr="00BE09AB">
        <w:rPr>
          <w:sz w:val="24"/>
          <w:szCs w:val="24"/>
        </w:rPr>
        <w:t>одпрограммы "Развитие коммунального комплекса и сферы энергетики</w:t>
      </w:r>
      <w:r w:rsidRPr="00BE09AB">
        <w:rPr>
          <w:sz w:val="24"/>
          <w:szCs w:val="24"/>
        </w:rPr>
        <w:t xml:space="preserve">" необходимо выполнить комплекс </w:t>
      </w:r>
      <w:r w:rsidR="00FB4436" w:rsidRPr="00BE09AB">
        <w:rPr>
          <w:sz w:val="24"/>
          <w:szCs w:val="24"/>
        </w:rPr>
        <w:t xml:space="preserve"> основных </w:t>
      </w:r>
      <w:r w:rsidRPr="00BE09AB">
        <w:rPr>
          <w:sz w:val="24"/>
          <w:szCs w:val="24"/>
        </w:rPr>
        <w:t>мероприятий:</w:t>
      </w:r>
    </w:p>
    <w:p w:rsidR="00F97B3D" w:rsidRPr="00BE09AB" w:rsidRDefault="00384D62"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1. </w:t>
      </w:r>
      <w:r w:rsidR="00F97B3D" w:rsidRPr="00BE09AB">
        <w:rPr>
          <w:sz w:val="24"/>
          <w:szCs w:val="24"/>
        </w:rPr>
        <w:t>Модернизация коммунального хозяйства</w:t>
      </w:r>
      <w:r w:rsidR="004F3C50" w:rsidRPr="00BE09AB">
        <w:rPr>
          <w:sz w:val="24"/>
          <w:szCs w:val="24"/>
        </w:rPr>
        <w:t>.</w:t>
      </w:r>
    </w:p>
    <w:p w:rsidR="00365B96" w:rsidRPr="00BE09AB" w:rsidRDefault="00035B1E"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В рамках данного мероприятия </w:t>
      </w:r>
      <w:r w:rsidR="001B723A" w:rsidRPr="00BE09AB">
        <w:rPr>
          <w:sz w:val="24"/>
          <w:szCs w:val="24"/>
        </w:rPr>
        <w:t>средства будут направлены на бюджетные инвестиции в объекты капитального строительства муниципальной собственности.</w:t>
      </w:r>
      <w:r w:rsidR="00A02BD5" w:rsidRPr="00BE09AB">
        <w:rPr>
          <w:sz w:val="24"/>
          <w:szCs w:val="24"/>
        </w:rPr>
        <w:t xml:space="preserve"> Источником финансирования мероприятий являются средства бюджета Пуровского района и средства окружного бюджета. </w:t>
      </w:r>
    </w:p>
    <w:p w:rsidR="001B723A" w:rsidRPr="00BE09AB" w:rsidRDefault="001B723A" w:rsidP="001B723A">
      <w:pPr>
        <w:pStyle w:val="11"/>
        <w:shd w:val="clear" w:color="auto" w:fill="auto"/>
        <w:spacing w:before="0" w:line="240" w:lineRule="auto"/>
        <w:rPr>
          <w:sz w:val="24"/>
          <w:szCs w:val="24"/>
        </w:rPr>
      </w:pPr>
      <w:r w:rsidRPr="00BE09AB">
        <w:rPr>
          <w:sz w:val="24"/>
          <w:szCs w:val="24"/>
        </w:rPr>
        <w:t xml:space="preserve">Перечень объектов, подлежащих строительству за счет средств бюджета Пуровского района, утверждается </w:t>
      </w:r>
      <w:r w:rsidR="004F3C50" w:rsidRPr="00BE09AB">
        <w:rPr>
          <w:sz w:val="24"/>
          <w:szCs w:val="24"/>
        </w:rPr>
        <w:t>п</w:t>
      </w:r>
      <w:r w:rsidR="00483B90">
        <w:rPr>
          <w:sz w:val="24"/>
          <w:szCs w:val="24"/>
        </w:rPr>
        <w:t>остановлением Главы района.</w:t>
      </w:r>
    </w:p>
    <w:p w:rsidR="00384D62" w:rsidRPr="00BE09AB" w:rsidRDefault="00F97B3D"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2. </w:t>
      </w:r>
      <w:r w:rsidR="00D3185C" w:rsidRPr="00BE09AB">
        <w:rPr>
          <w:sz w:val="24"/>
          <w:szCs w:val="24"/>
        </w:rPr>
        <w:t>Э</w:t>
      </w:r>
      <w:r w:rsidR="00384D62" w:rsidRPr="00BE09AB">
        <w:rPr>
          <w:sz w:val="24"/>
          <w:szCs w:val="24"/>
        </w:rPr>
        <w:t>нергосбережение и повышение энергетической эффективности</w:t>
      </w:r>
      <w:r w:rsidR="004F3C50" w:rsidRPr="00BE09AB">
        <w:rPr>
          <w:sz w:val="24"/>
          <w:szCs w:val="24"/>
        </w:rPr>
        <w:t>.</w:t>
      </w:r>
    </w:p>
    <w:p w:rsidR="00A02BD5" w:rsidRPr="00BE09AB" w:rsidRDefault="00CF1D74"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Средства будут направлены на реализацию мероприятий по обеспечению энергосбережения и повышению энергетической эффективности</w:t>
      </w:r>
      <w:r w:rsidR="00047F42" w:rsidRPr="00BE09AB">
        <w:rPr>
          <w:sz w:val="24"/>
          <w:szCs w:val="24"/>
        </w:rPr>
        <w:t xml:space="preserve"> согласно утвержденному</w:t>
      </w:r>
      <w:r w:rsidR="00AF3D3E" w:rsidRPr="00BE09AB">
        <w:rPr>
          <w:sz w:val="24"/>
          <w:szCs w:val="24"/>
        </w:rPr>
        <w:t xml:space="preserve"> и согласованному Департаментом </w:t>
      </w:r>
      <w:r w:rsidR="00AB3242">
        <w:rPr>
          <w:sz w:val="24"/>
          <w:szCs w:val="24"/>
        </w:rPr>
        <w:t xml:space="preserve">транспорта, связи и систем жизнеобеспечения </w:t>
      </w:r>
      <w:r w:rsidR="00E476F7">
        <w:rPr>
          <w:sz w:val="24"/>
          <w:szCs w:val="24"/>
        </w:rPr>
        <w:t>А</w:t>
      </w:r>
      <w:r w:rsidR="00AB3242">
        <w:rPr>
          <w:sz w:val="24"/>
          <w:szCs w:val="24"/>
        </w:rPr>
        <w:t xml:space="preserve">дминистрации Пуровского района </w:t>
      </w:r>
      <w:r w:rsidR="00047F42" w:rsidRPr="00BE09AB">
        <w:rPr>
          <w:sz w:val="24"/>
          <w:szCs w:val="24"/>
        </w:rPr>
        <w:t>адресно</w:t>
      </w:r>
      <w:r w:rsidR="004F3C50" w:rsidRPr="00BE09AB">
        <w:rPr>
          <w:sz w:val="24"/>
          <w:szCs w:val="24"/>
        </w:rPr>
        <w:t>му</w:t>
      </w:r>
      <w:r w:rsidR="00047F42" w:rsidRPr="00BE09AB">
        <w:rPr>
          <w:sz w:val="24"/>
          <w:szCs w:val="24"/>
        </w:rPr>
        <w:t xml:space="preserve"> перечн</w:t>
      </w:r>
      <w:r w:rsidR="004F3C50" w:rsidRPr="00BE09AB">
        <w:rPr>
          <w:sz w:val="24"/>
          <w:szCs w:val="24"/>
        </w:rPr>
        <w:t>ю</w:t>
      </w:r>
      <w:r w:rsidR="00047F42" w:rsidRPr="00BE09AB">
        <w:rPr>
          <w:sz w:val="24"/>
          <w:szCs w:val="24"/>
        </w:rPr>
        <w:t xml:space="preserve"> видов работ</w:t>
      </w:r>
      <w:r w:rsidRPr="00BE09AB">
        <w:rPr>
          <w:sz w:val="24"/>
          <w:szCs w:val="24"/>
        </w:rPr>
        <w:t>.</w:t>
      </w:r>
    </w:p>
    <w:p w:rsidR="00C75789" w:rsidRPr="00BE09AB" w:rsidRDefault="00C75789"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Перечень мероприятий подпрограммы приведен в приложении № 1 к муниципальной программе.</w:t>
      </w:r>
    </w:p>
    <w:p w:rsidR="00C75789" w:rsidRPr="00BE09AB" w:rsidRDefault="00C75789" w:rsidP="00C75789">
      <w:pPr>
        <w:pStyle w:val="af1"/>
        <w:spacing w:after="0" w:line="240" w:lineRule="auto"/>
        <w:ind w:left="0"/>
        <w:jc w:val="center"/>
        <w:rPr>
          <w:sz w:val="24"/>
          <w:szCs w:val="24"/>
        </w:rPr>
      </w:pPr>
    </w:p>
    <w:p w:rsidR="00C75789" w:rsidRPr="00BE09AB" w:rsidRDefault="00C75789" w:rsidP="00C75789">
      <w:pPr>
        <w:pStyle w:val="af1"/>
        <w:spacing w:after="0" w:line="240" w:lineRule="auto"/>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w:t>
      </w:r>
      <w:r w:rsidR="00AB3242">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B4436" w:rsidRPr="00BE09AB" w:rsidRDefault="00FB4436" w:rsidP="00FB4436">
      <w:pPr>
        <w:tabs>
          <w:tab w:val="left" w:pos="5220"/>
        </w:tabs>
        <w:spacing w:before="0"/>
        <w:ind w:left="0"/>
        <w:rPr>
          <w:rFonts w:ascii="Times New Roman" w:hAnsi="Times New Roman" w:cs="Times New Roman"/>
          <w:sz w:val="24"/>
          <w:szCs w:val="24"/>
        </w:rPr>
      </w:pP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показатели, количественно и качественно характеризующие ход её реализации, достижение целей и решение задач:</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1. Количество объектов, по которым осуществляются проектно-изыскательские работы (объект).</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2. Количество объектов, по которым осуществляются строительно-монтажные работы (объект).</w:t>
      </w:r>
    </w:p>
    <w:p w:rsidR="00FB4436" w:rsidRPr="00BE09AB" w:rsidRDefault="00FB4436" w:rsidP="00FB4436">
      <w:pPr>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строительно</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монтажные работы.</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Источник для расчетов </w:t>
      </w:r>
      <w:r w:rsidR="00EB563B" w:rsidRPr="00BE09AB">
        <w:rPr>
          <w:rFonts w:ascii="Times New Roman" w:hAnsi="Times New Roman" w:cs="Times New Roman"/>
          <w:sz w:val="24"/>
          <w:szCs w:val="24"/>
        </w:rPr>
        <w:t xml:space="preserve">– отчетность </w:t>
      </w:r>
      <w:r w:rsidR="008B0892">
        <w:rPr>
          <w:rFonts w:ascii="Times New Roman" w:hAnsi="Times New Roman" w:cs="Times New Roman"/>
          <w:sz w:val="24"/>
          <w:szCs w:val="24"/>
        </w:rPr>
        <w:t>Департамента строительства, архитектуры и жилищной политики Администрации Пуровского района</w:t>
      </w:r>
      <w:r w:rsidRPr="00BE09AB">
        <w:rPr>
          <w:rFonts w:ascii="Times New Roman" w:hAnsi="Times New Roman" w:cs="Times New Roman"/>
          <w:sz w:val="24"/>
          <w:szCs w:val="24"/>
        </w:rPr>
        <w:t>.</w:t>
      </w:r>
    </w:p>
    <w:p w:rsidR="000C24C2" w:rsidRPr="00E476F7" w:rsidRDefault="00E476F7" w:rsidP="00E476F7">
      <w:pPr>
        <w:tabs>
          <w:tab w:val="left" w:pos="5220"/>
        </w:tabs>
        <w:ind w:left="0"/>
        <w:rPr>
          <w:rFonts w:ascii="Times New Roman" w:hAnsi="Times New Roman" w:cs="Times New Roman"/>
          <w:sz w:val="24"/>
          <w:szCs w:val="24"/>
        </w:rPr>
      </w:pPr>
      <w:r>
        <w:rPr>
          <w:rFonts w:ascii="Times New Roman" w:hAnsi="Times New Roman" w:cs="Times New Roman"/>
          <w:sz w:val="24"/>
          <w:szCs w:val="24"/>
        </w:rPr>
        <w:lastRenderedPageBreak/>
        <w:t>3.</w:t>
      </w:r>
      <w:r w:rsidRPr="00BE09AB">
        <w:rPr>
          <w:rFonts w:ascii="Times New Roman" w:hAnsi="Times New Roman" w:cs="Times New Roman"/>
          <w:sz w:val="24"/>
          <w:szCs w:val="24"/>
        </w:rPr>
        <w:t> </w:t>
      </w:r>
      <w:r w:rsidR="008B0892" w:rsidRPr="00E476F7">
        <w:rPr>
          <w:rFonts w:ascii="Times New Roman" w:hAnsi="Times New Roman" w:cs="Times New Roman"/>
          <w:sz w:val="24"/>
          <w:szCs w:val="24"/>
        </w:rPr>
        <w:t>Э</w:t>
      </w:r>
      <w:r w:rsidR="000C24C2" w:rsidRPr="00E476F7">
        <w:rPr>
          <w:rFonts w:ascii="Times New Roman" w:hAnsi="Times New Roman" w:cs="Times New Roman"/>
          <w:sz w:val="24"/>
          <w:szCs w:val="24"/>
        </w:rPr>
        <w:t>кономия потребления энергетических ресурсов по отдельным видам энергетических ресурсов.</w:t>
      </w:r>
    </w:p>
    <w:p w:rsidR="00932033" w:rsidRPr="00BE09AB" w:rsidRDefault="000C24C2" w:rsidP="00E476F7">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Расчет показател</w:t>
      </w:r>
      <w:r w:rsidR="00E476F7">
        <w:rPr>
          <w:rFonts w:ascii="Times New Roman" w:hAnsi="Times New Roman" w:cs="Times New Roman"/>
          <w:sz w:val="24"/>
          <w:szCs w:val="24"/>
        </w:rPr>
        <w:t>ей</w:t>
      </w:r>
      <w:r w:rsidRPr="00BE09AB">
        <w:rPr>
          <w:rFonts w:ascii="Times New Roman" w:hAnsi="Times New Roman" w:cs="Times New Roman"/>
          <w:sz w:val="24"/>
          <w:szCs w:val="24"/>
        </w:rPr>
        <w:t xml:space="preserve"> эффективности:</w:t>
      </w:r>
    </w:p>
    <w:p w:rsidR="000C24C2" w:rsidRPr="00E476F7" w:rsidRDefault="000C24C2" w:rsidP="00A15436">
      <w:pPr>
        <w:pStyle w:val="af1"/>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электр</w:t>
      </w:r>
      <w:r w:rsidR="00E476F7" w:rsidRPr="00E476F7">
        <w:rPr>
          <w:rFonts w:ascii="Times New Roman" w:hAnsi="Times New Roman" w:cs="Times New Roman"/>
          <w:sz w:val="24"/>
          <w:szCs w:val="24"/>
        </w:rPr>
        <w:t xml:space="preserve">ической </w:t>
      </w:r>
      <w:r w:rsidRPr="00E476F7">
        <w:rPr>
          <w:rFonts w:ascii="Times New Roman" w:hAnsi="Times New Roman" w:cs="Times New Roman"/>
          <w:sz w:val="24"/>
          <w:szCs w:val="24"/>
        </w:rPr>
        <w:t>энергии</w:t>
      </w:r>
      <w:r w:rsidR="00AA786B">
        <w:rPr>
          <w:rFonts w:ascii="Times New Roman" w:hAnsi="Times New Roman" w:cs="Times New Roman"/>
          <w:sz w:val="24"/>
          <w:szCs w:val="24"/>
        </w:rPr>
        <w:t xml:space="preserve"> (ЭЭ)</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электрической энергии в натуральном выражении.</w:t>
      </w:r>
      <w:r w:rsidR="00E476F7">
        <w:rPr>
          <w:rFonts w:ascii="Times New Roman" w:hAnsi="Times New Roman" w:cs="Times New Roman"/>
        </w:rPr>
        <w:t xml:space="preserve"> </w:t>
      </w:r>
      <w:r w:rsidRPr="00BE09AB">
        <w:rPr>
          <w:rFonts w:ascii="Times New Roman" w:hAnsi="Times New Roman" w:cs="Times New Roman"/>
        </w:rPr>
        <w:t>Прогноз экономии ЭЭ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тыс.кВт*ч</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A.1(n))/A.1(t0)]*п3(t0)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тепловой энергии</w:t>
      </w:r>
      <w:r w:rsidR="00AA786B">
        <w:rPr>
          <w:rFonts w:ascii="Times New Roman" w:hAnsi="Times New Roman" w:cs="Times New Roman"/>
          <w:sz w:val="24"/>
          <w:szCs w:val="24"/>
        </w:rPr>
        <w:t xml:space="preserve"> (ТЭ)</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тепловой энергии в натуральн</w:t>
      </w:r>
      <w:r w:rsidR="00AA786B">
        <w:rPr>
          <w:rFonts w:ascii="Times New Roman" w:hAnsi="Times New Roman" w:cs="Times New Roman"/>
        </w:rPr>
        <w:t>ом выражении. Прогноз экономии Т</w:t>
      </w:r>
      <w:r w:rsidRPr="00BE09AB">
        <w:rPr>
          <w:rFonts w:ascii="Times New Roman" w:hAnsi="Times New Roman" w:cs="Times New Roman"/>
        </w:rPr>
        <w:t>Э осуществляется при стабилизации валового регионального продукта и потребления ТЭ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тыс.Гкал</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A.1(n))/А.1(t0)]*п4(t0)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воды</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воды в натуральном выражении. Прогноз экономии воды осуществляется при стабилизации валового регионального продукта и значения потребления воды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А.1(n))/А.1(t0)]*п5(t0)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газа</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 xml:space="preserve">Экономия природного газа в натуральном выражении. Прогноз экономии газа осуществляется при стабилизации валового регионального продукта и значения потребления </w:t>
      </w:r>
      <w:r w:rsidR="00AA786B">
        <w:rPr>
          <w:rFonts w:ascii="Times New Roman" w:hAnsi="Times New Roman" w:cs="Times New Roman"/>
        </w:rPr>
        <w:t>газа</w:t>
      </w:r>
      <w:r w:rsidRPr="00BE09AB">
        <w:rPr>
          <w:rFonts w:ascii="Times New Roman" w:hAnsi="Times New Roman" w:cs="Times New Roman"/>
        </w:rPr>
        <w:t xml:space="preserve">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А.1(n))/A.1(t0)]*п6(t0)</w:t>
      </w:r>
      <w:r w:rsidR="004F3C50" w:rsidRPr="00BE09AB">
        <w:rPr>
          <w:rFonts w:ascii="Times New Roman" w:hAnsi="Times New Roman" w:cs="Times New Roman"/>
          <w:sz w:val="24"/>
          <w:szCs w:val="24"/>
        </w:rPr>
        <w:t>,</w:t>
      </w:r>
    </w:p>
    <w:p w:rsidR="000C24C2" w:rsidRPr="00BE09AB" w:rsidRDefault="004F3C50"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г</w:t>
      </w:r>
      <w:r w:rsidR="000C24C2" w:rsidRPr="00BE09AB">
        <w:rPr>
          <w:rFonts w:ascii="Times New Roman" w:hAnsi="Times New Roman" w:cs="Times New Roman"/>
          <w:sz w:val="24"/>
          <w:szCs w:val="24"/>
        </w:rPr>
        <w:t>де:</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 xml:space="preserve">А.1 – Динамика энергоемкости валового регионального продукта </w:t>
      </w:r>
      <w:r w:rsidR="004F3C50" w:rsidRPr="00BE09AB">
        <w:rPr>
          <w:rFonts w:ascii="Times New Roman" w:hAnsi="Times New Roman" w:cs="Times New Roman"/>
        </w:rPr>
        <w:t>–</w:t>
      </w:r>
      <w:r w:rsidRPr="00BE09AB">
        <w:rPr>
          <w:rFonts w:ascii="Times New Roman" w:hAnsi="Times New Roman" w:cs="Times New Roman"/>
        </w:rPr>
        <w:t xml:space="preserve"> для региональных программ энергосбережения и повышения энергетической эффективности (кгу.т./тыс. руб.);</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n – индекс года;</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t0 – год, предшествующий году начала реализации региональной программы;</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п3 – Объем потребления электрической энергии (далее – ЭЭ) (тыс.кВт*ч);</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п4 – Объем потребления тепловой энергии (далее –ТЭ) (тыс.Гкал);</w:t>
      </w:r>
    </w:p>
    <w:p w:rsidR="000C24C2" w:rsidRPr="00BE09AB" w:rsidRDefault="000C24C2" w:rsidP="00662003">
      <w:pPr>
        <w:tabs>
          <w:tab w:val="left" w:pos="5610"/>
        </w:tabs>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п5 – Об</w:t>
      </w:r>
      <w:r w:rsidR="0001694C" w:rsidRPr="00BE09AB">
        <w:rPr>
          <w:rFonts w:ascii="Times New Roman" w:hAnsi="Times New Roman" w:cs="Times New Roman"/>
          <w:sz w:val="24"/>
          <w:szCs w:val="24"/>
        </w:rPr>
        <w:t>ъем потребления воды (тыс.куб.м</w:t>
      </w:r>
      <w:r w:rsidRPr="00BE09AB">
        <w:rPr>
          <w:rFonts w:ascii="Times New Roman" w:hAnsi="Times New Roman" w:cs="Times New Roman"/>
          <w:sz w:val="24"/>
          <w:szCs w:val="24"/>
        </w:rPr>
        <w:t>);</w:t>
      </w:r>
      <w:r w:rsidRPr="00BE09AB">
        <w:rPr>
          <w:rFonts w:ascii="Times New Roman" w:hAnsi="Times New Roman" w:cs="Times New Roman"/>
          <w:sz w:val="24"/>
          <w:szCs w:val="24"/>
        </w:rPr>
        <w:tab/>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п6 – Объем потребл</w:t>
      </w:r>
      <w:r w:rsidR="0001694C" w:rsidRPr="00BE09AB">
        <w:rPr>
          <w:rFonts w:ascii="Times New Roman" w:hAnsi="Times New Roman" w:cs="Times New Roman"/>
        </w:rPr>
        <w:t>ения природного газа (тыс.куб.м</w:t>
      </w:r>
      <w:r w:rsidRPr="00BE09AB">
        <w:rPr>
          <w:rFonts w:ascii="Times New Roman" w:hAnsi="Times New Roman" w:cs="Times New Roman"/>
        </w:rPr>
        <w:t>)</w:t>
      </w:r>
      <w:r w:rsidR="004F3C50" w:rsidRPr="00BE09AB">
        <w:rPr>
          <w:rFonts w:ascii="Times New Roman" w:hAnsi="Times New Roman" w:cs="Times New Roman"/>
        </w:rPr>
        <w:t>.</w:t>
      </w:r>
    </w:p>
    <w:p w:rsidR="00F468B6" w:rsidRPr="00E904B6" w:rsidRDefault="00F468B6" w:rsidP="00662003">
      <w:pPr>
        <w:tabs>
          <w:tab w:val="left" w:pos="5220"/>
        </w:tabs>
        <w:spacing w:before="0"/>
        <w:ind w:left="0"/>
        <w:rPr>
          <w:rFonts w:ascii="Times New Roman" w:hAnsi="Times New Roman" w:cs="Times New Roman"/>
          <w:sz w:val="24"/>
          <w:szCs w:val="24"/>
        </w:rPr>
      </w:pPr>
      <w:r w:rsidRPr="00E904B6">
        <w:rPr>
          <w:rFonts w:ascii="Times New Roman" w:hAnsi="Times New Roman" w:cs="Times New Roman"/>
          <w:sz w:val="24"/>
          <w:szCs w:val="24"/>
        </w:rPr>
        <w:t>Источник данных для расчетов – отчетность организаций коммуна</w:t>
      </w:r>
      <w:r w:rsidR="000B3EAC" w:rsidRPr="00E904B6">
        <w:rPr>
          <w:rFonts w:ascii="Times New Roman" w:hAnsi="Times New Roman" w:cs="Times New Roman"/>
          <w:sz w:val="24"/>
          <w:szCs w:val="24"/>
        </w:rPr>
        <w:t>льного комплекса</w:t>
      </w:r>
      <w:r w:rsidR="00E904B6" w:rsidRPr="00E904B6">
        <w:rPr>
          <w:rFonts w:ascii="Times New Roman" w:hAnsi="Times New Roman" w:cs="Times New Roman"/>
          <w:sz w:val="24"/>
          <w:szCs w:val="24"/>
        </w:rPr>
        <w:t>, а именно Филиал АО "Ямалкоммунэнерго" в Пуровском районе "Тепло", ООО "Самбургские электрические сети".</w:t>
      </w:r>
    </w:p>
    <w:p w:rsidR="003E6493" w:rsidRPr="00BE09AB" w:rsidRDefault="003E6493" w:rsidP="00662003">
      <w:pPr>
        <w:tabs>
          <w:tab w:val="left" w:pos="993"/>
        </w:tabs>
        <w:spacing w:before="0"/>
        <w:ind w:left="0"/>
        <w:rPr>
          <w:rFonts w:ascii="Times New Roman" w:hAnsi="Times New Roman"/>
          <w:sz w:val="24"/>
          <w:szCs w:val="24"/>
        </w:rPr>
      </w:pPr>
      <w:r w:rsidRPr="00BE09AB">
        <w:rPr>
          <w:rFonts w:ascii="Times New Roman" w:hAnsi="Times New Roman"/>
          <w:sz w:val="24"/>
          <w:szCs w:val="24"/>
        </w:rPr>
        <w:t xml:space="preserve">Целевое значение показателей является уровнем, к которому стремится субъект бюджетного планирования постоянно, выполнение показателя на 100% и менее является положительной динамикой, более 100% является отрицательной динамикой. </w:t>
      </w:r>
    </w:p>
    <w:p w:rsidR="00FB4436" w:rsidRPr="00BE09AB" w:rsidRDefault="00FB4436" w:rsidP="0066200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Перечень показателей </w:t>
      </w:r>
      <w:r w:rsidR="00AA786B">
        <w:rPr>
          <w:rFonts w:ascii="Times New Roman" w:hAnsi="Times New Roman" w:cs="Times New Roman"/>
          <w:sz w:val="24"/>
          <w:szCs w:val="24"/>
        </w:rPr>
        <w:t xml:space="preserve">эффективности </w:t>
      </w:r>
      <w:r w:rsidRPr="00BE09AB">
        <w:rPr>
          <w:rFonts w:ascii="Times New Roman" w:hAnsi="Times New Roman" w:cs="Times New Roman"/>
          <w:sz w:val="24"/>
          <w:szCs w:val="24"/>
        </w:rPr>
        <w:t>приведен в приложении № 2 к муниципальной программе.</w:t>
      </w:r>
    </w:p>
    <w:p w:rsidR="00EE518F" w:rsidRPr="00BE09AB" w:rsidRDefault="00EE518F" w:rsidP="00AE691C">
      <w:pPr>
        <w:tabs>
          <w:tab w:val="left" w:pos="5220"/>
        </w:tabs>
        <w:spacing w:before="0"/>
        <w:ind w:left="0"/>
        <w:rPr>
          <w:rFonts w:ascii="Times New Roman" w:hAnsi="Times New Roman" w:cs="Times New Roman"/>
          <w:sz w:val="24"/>
          <w:szCs w:val="24"/>
        </w:rPr>
      </w:pPr>
    </w:p>
    <w:p w:rsidR="00AE691C" w:rsidRPr="00BE09AB" w:rsidRDefault="00AE691C" w:rsidP="00AE691C">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AE691C" w:rsidRPr="00BE09AB" w:rsidRDefault="00AE691C" w:rsidP="00AE691C">
      <w:pPr>
        <w:pStyle w:val="af1"/>
        <w:spacing w:after="0"/>
        <w:ind w:left="0"/>
        <w:jc w:val="center"/>
        <w:rPr>
          <w:rFonts w:ascii="Times New Roman" w:hAnsi="Times New Roman" w:cs="Times New Roman"/>
          <w:sz w:val="24"/>
          <w:szCs w:val="24"/>
        </w:rPr>
      </w:pPr>
    </w:p>
    <w:p w:rsidR="00AE691C" w:rsidRPr="00BE09AB" w:rsidRDefault="00AE691C" w:rsidP="00AE691C">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Реализация подпрограммы в сфере коммунального хозяйства </w:t>
      </w:r>
      <w:r w:rsidR="004F3C50"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обновление, модернизация и строительство сетей и головных сооружений </w:t>
      </w:r>
      <w:r w:rsidR="004F3C50" w:rsidRPr="00BE09AB">
        <w:rPr>
          <w:rFonts w:ascii="Times New Roman" w:hAnsi="Times New Roman" w:cs="Times New Roman"/>
          <w:sz w:val="24"/>
          <w:szCs w:val="24"/>
        </w:rPr>
        <w:t>–</w:t>
      </w:r>
      <w:r w:rsidRPr="00BE09AB">
        <w:rPr>
          <w:rFonts w:ascii="Times New Roman" w:hAnsi="Times New Roman" w:cs="Times New Roman"/>
          <w:sz w:val="24"/>
          <w:szCs w:val="24"/>
        </w:rPr>
        <w:t xml:space="preserve"> приведет к повышению надежности объектов коммунального хозяйства, повышению качества услуг,</w:t>
      </w:r>
      <w:r w:rsidRPr="00BE09AB">
        <w:rPr>
          <w:rFonts w:ascii="Times New Roman" w:hAnsi="Times New Roman" w:cs="Times New Roman"/>
          <w:color w:val="000000"/>
          <w:spacing w:val="1"/>
          <w:sz w:val="24"/>
          <w:szCs w:val="24"/>
        </w:rPr>
        <w:t xml:space="preserve"> позволит </w:t>
      </w:r>
      <w:r w:rsidRPr="00BE09AB">
        <w:rPr>
          <w:rFonts w:ascii="Times New Roman" w:hAnsi="Times New Roman" w:cs="Times New Roman"/>
          <w:color w:val="000000"/>
          <w:spacing w:val="1"/>
          <w:sz w:val="24"/>
          <w:szCs w:val="24"/>
        </w:rPr>
        <w:lastRenderedPageBreak/>
        <w:t>обеспечить бесперебойное снабжение коммунальными услугами жилых и социальных объектов.</w:t>
      </w:r>
    </w:p>
    <w:p w:rsidR="00AE691C" w:rsidRPr="00BE09AB" w:rsidRDefault="00AE691C" w:rsidP="00AE691C">
      <w:pPr>
        <w:spacing w:before="0"/>
        <w:ind w:left="0"/>
        <w:rPr>
          <w:rFonts w:ascii="Times New Roman" w:hAnsi="Times New Roman" w:cs="Times New Roman"/>
          <w:sz w:val="24"/>
          <w:szCs w:val="24"/>
        </w:rPr>
      </w:pPr>
      <w:r w:rsidRPr="00BE09AB">
        <w:rPr>
          <w:rFonts w:ascii="Times New Roman" w:hAnsi="Times New Roman" w:cs="Times New Roman"/>
          <w:sz w:val="24"/>
          <w:szCs w:val="24"/>
        </w:rPr>
        <w:t>Важным результатом реализации подпрограммы станет увеличение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стандартам качества, нормативам оказания таких услуг в результате модернизации, реконструкции и строительства объектов жилищно-коммунального хозяйства.</w:t>
      </w:r>
    </w:p>
    <w:p w:rsidR="00FB4436" w:rsidRPr="00BE09AB" w:rsidRDefault="00FB4436" w:rsidP="00FB4436">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Ожидаемые результаты реализации подпрограммы в сфере энергосбережения</w:t>
      </w:r>
      <w:r w:rsidR="00F663F6" w:rsidRPr="00BE09AB">
        <w:rPr>
          <w:rFonts w:ascii="Times New Roman" w:hAnsi="Times New Roman" w:cs="Times New Roman"/>
          <w:color w:val="000000"/>
          <w:sz w:val="24"/>
          <w:szCs w:val="24"/>
          <w:lang w:eastAsia="ru-RU"/>
        </w:rPr>
        <w:t xml:space="preserve"> составит экономия энергоресурсов</w:t>
      </w:r>
      <w:r w:rsidRPr="00BE09AB">
        <w:rPr>
          <w:rFonts w:ascii="Times New Roman" w:hAnsi="Times New Roman" w:cs="Times New Roman"/>
          <w:color w:val="000000"/>
          <w:sz w:val="24"/>
          <w:szCs w:val="24"/>
          <w:lang w:eastAsia="ru-RU"/>
        </w:rPr>
        <w:t>, в том числе по видам:</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тепловой энергии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524,17</w:t>
      </w:r>
      <w:r w:rsidRPr="00A67B3F">
        <w:rPr>
          <w:rFonts w:ascii="Times New Roman" w:hAnsi="Times New Roman" w:cs="Times New Roman"/>
          <w:sz w:val="24"/>
          <w:szCs w:val="24"/>
        </w:rPr>
        <w:t xml:space="preserve"> тыс. Гкал;</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электрической энергии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150 543,37</w:t>
      </w:r>
      <w:r w:rsidRPr="00A67B3F">
        <w:rPr>
          <w:rFonts w:ascii="Times New Roman" w:hAnsi="Times New Roman" w:cs="Times New Roman"/>
          <w:sz w:val="24"/>
          <w:szCs w:val="24"/>
        </w:rPr>
        <w:t xml:space="preserve"> тыс. кВт.ч;</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воды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2 792,68</w:t>
      </w:r>
      <w:r w:rsidRPr="00A67B3F">
        <w:rPr>
          <w:rFonts w:ascii="Times New Roman" w:hAnsi="Times New Roman" w:cs="Times New Roman"/>
          <w:sz w:val="24"/>
          <w:szCs w:val="24"/>
        </w:rPr>
        <w:t xml:space="preserve"> тыс. куб. м;</w:t>
      </w:r>
    </w:p>
    <w:p w:rsidR="00FB4436" w:rsidRPr="00A67B3F" w:rsidRDefault="00FB4436" w:rsidP="00F663F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газа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108 325,86</w:t>
      </w:r>
      <w:r w:rsidRPr="00A67B3F">
        <w:rPr>
          <w:rFonts w:ascii="Times New Roman" w:hAnsi="Times New Roman" w:cs="Times New Roman"/>
          <w:sz w:val="24"/>
          <w:szCs w:val="24"/>
        </w:rPr>
        <w:t xml:space="preserve"> тыс. куб. м.</w:t>
      </w:r>
    </w:p>
    <w:p w:rsidR="00AE691C" w:rsidRPr="00BE09AB" w:rsidRDefault="00AE691C" w:rsidP="00AE691C">
      <w:pPr>
        <w:shd w:val="clear" w:color="auto" w:fill="FFFFFF"/>
        <w:spacing w:before="0"/>
        <w:ind w:left="0"/>
        <w:rPr>
          <w:sz w:val="24"/>
          <w:szCs w:val="24"/>
        </w:rPr>
      </w:pPr>
      <w:r w:rsidRPr="00BE09AB">
        <w:rPr>
          <w:rFonts w:ascii="Times New Roman" w:hAnsi="Times New Roman" w:cs="Times New Roman"/>
          <w:spacing w:val="-5"/>
          <w:sz w:val="24"/>
          <w:szCs w:val="24"/>
        </w:rPr>
        <w:t>Оценка эффективности подпрограммы производится  по итогам года</w:t>
      </w:r>
      <w:r w:rsidRPr="00BE09AB">
        <w:rPr>
          <w:rFonts w:ascii="Times New Roman" w:hAnsi="Times New Roman" w:cs="Times New Roman"/>
          <w:spacing w:val="-6"/>
          <w:sz w:val="24"/>
          <w:szCs w:val="24"/>
        </w:rPr>
        <w:t>.</w:t>
      </w:r>
    </w:p>
    <w:p w:rsidR="00AA786B" w:rsidRDefault="00AA786B">
      <w:pPr>
        <w:spacing w:before="0"/>
        <w:ind w:left="0"/>
        <w:jc w:val="left"/>
        <w:rPr>
          <w:rFonts w:ascii="Times New Roman" w:hAnsi="Times New Roman" w:cs="Times New Roman"/>
          <w:sz w:val="24"/>
          <w:szCs w:val="24"/>
        </w:rPr>
      </w:pPr>
      <w:r>
        <w:rPr>
          <w:rFonts w:ascii="Times New Roman" w:hAnsi="Times New Roman" w:cs="Times New Roman"/>
          <w:sz w:val="24"/>
          <w:szCs w:val="24"/>
        </w:rPr>
        <w:br w:type="page"/>
      </w:r>
    </w:p>
    <w:p w:rsidR="00F55E77" w:rsidRPr="00BE09AB" w:rsidRDefault="00F55E77" w:rsidP="00E24E84">
      <w:pPr>
        <w:tabs>
          <w:tab w:val="left" w:pos="284"/>
        </w:tabs>
        <w:spacing w:before="0"/>
        <w:ind w:left="0" w:right="-1" w:firstLine="142"/>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E24E84">
      <w:pPr>
        <w:tabs>
          <w:tab w:val="left" w:pos="284"/>
        </w:tabs>
        <w:spacing w:before="0"/>
        <w:ind w:left="0" w:firstLine="142"/>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55E77" w:rsidRPr="00BE09AB" w:rsidRDefault="00F55E77" w:rsidP="00E24E84">
      <w:pPr>
        <w:tabs>
          <w:tab w:val="left" w:pos="284"/>
        </w:tabs>
        <w:spacing w:before="0" w:line="480" w:lineRule="auto"/>
        <w:ind w:left="0" w:firstLine="142"/>
        <w:jc w:val="center"/>
        <w:rPr>
          <w:rFonts w:ascii="Times New Roman" w:hAnsi="Times New Roman" w:cs="Times New Roman"/>
          <w:sz w:val="24"/>
          <w:szCs w:val="24"/>
        </w:rPr>
      </w:pPr>
      <w:r w:rsidRPr="00BE09AB">
        <w:rPr>
          <w:rFonts w:ascii="Times New Roman" w:hAnsi="Times New Roman" w:cs="Times New Roman"/>
          <w:sz w:val="24"/>
          <w:szCs w:val="24"/>
        </w:rPr>
        <w:t>"Реализация отдельных мероприятий в сфере жизнеобеспечения"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463"/>
      </w:tblGrid>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Ответственный исполнитель </w:t>
            </w:r>
          </w:p>
        </w:tc>
        <w:tc>
          <w:tcPr>
            <w:tcW w:w="6237" w:type="dxa"/>
          </w:tcPr>
          <w:p w:rsidR="00F55E77" w:rsidRPr="00BE09AB" w:rsidRDefault="00705431"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w:t>
            </w:r>
            <w:r w:rsidR="00F55E77" w:rsidRPr="00BE09AB">
              <w:rPr>
                <w:rFonts w:ascii="Times New Roman" w:hAnsi="Times New Roman" w:cs="Times New Roman"/>
                <w:sz w:val="24"/>
                <w:szCs w:val="24"/>
              </w:rPr>
              <w:t xml:space="preserve"> транспорта, связи и систем жизнеобеспечения Администрации Пуровского района</w:t>
            </w: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Соисполнитель </w:t>
            </w:r>
          </w:p>
        </w:tc>
        <w:tc>
          <w:tcPr>
            <w:tcW w:w="6237" w:type="dxa"/>
          </w:tcPr>
          <w:p w:rsidR="00F55E77" w:rsidRDefault="00AA786B" w:rsidP="005C7F60">
            <w:pPr>
              <w:spacing w:before="0"/>
              <w:ind w:left="0" w:firstLine="0"/>
              <w:rPr>
                <w:rFonts w:ascii="Times New Roman" w:hAnsi="Times New Roman" w:cs="Times New Roman"/>
                <w:sz w:val="24"/>
                <w:szCs w:val="24"/>
              </w:rPr>
            </w:pPr>
            <w:r>
              <w:rPr>
                <w:rFonts w:ascii="Times New Roman" w:hAnsi="Times New Roman" w:cs="Times New Roman"/>
                <w:sz w:val="24"/>
                <w:szCs w:val="24"/>
              </w:rPr>
              <w:t>МКУ "Управление городского хозяйства"</w:t>
            </w:r>
          </w:p>
          <w:p w:rsidR="0070010F" w:rsidRPr="00BE09AB" w:rsidRDefault="0070010F" w:rsidP="005C7F60">
            <w:pPr>
              <w:spacing w:before="0"/>
              <w:ind w:left="0" w:firstLine="0"/>
              <w:rPr>
                <w:rFonts w:ascii="Times New Roman" w:hAnsi="Times New Roman" w:cs="Times New Roman"/>
                <w:sz w:val="24"/>
                <w:szCs w:val="24"/>
              </w:rPr>
            </w:pPr>
            <w:r>
              <w:rPr>
                <w:rFonts w:ascii="Times New Roman" w:hAnsi="Times New Roman" w:cs="Times New Roman"/>
                <w:color w:val="000000"/>
                <w:sz w:val="24"/>
                <w:szCs w:val="24"/>
                <w:lang w:eastAsia="ru-RU"/>
              </w:rPr>
              <w:t>МКУ "Дирекция по обслуживанию деятельности органов местного самоуправления Пуровского района"</w:t>
            </w:r>
          </w:p>
        </w:tc>
      </w:tr>
      <w:tr w:rsidR="00F55E77" w:rsidRPr="00BE09AB" w:rsidTr="006653B2">
        <w:trPr>
          <w:trHeight w:val="1335"/>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Цели </w:t>
            </w:r>
          </w:p>
        </w:tc>
        <w:tc>
          <w:tcPr>
            <w:tcW w:w="6237" w:type="dxa"/>
            <w:vAlign w:val="center"/>
          </w:tcPr>
          <w:p w:rsidR="007B1023" w:rsidRPr="00BE09AB" w:rsidRDefault="00047F42" w:rsidP="006653B2">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Повышение качества </w:t>
            </w:r>
            <w:r w:rsidR="00DD6919" w:rsidRPr="00BE09AB">
              <w:rPr>
                <w:rFonts w:ascii="Times New Roman" w:hAnsi="Times New Roman" w:cs="Times New Roman"/>
                <w:sz w:val="24"/>
                <w:szCs w:val="24"/>
              </w:rPr>
              <w:t>предоставляемых услуг, формирование благоприятных условий проживания.</w:t>
            </w:r>
            <w:r w:rsidR="006653B2">
              <w:rPr>
                <w:rFonts w:ascii="Times New Roman" w:hAnsi="Times New Roman" w:cs="Times New Roman"/>
                <w:sz w:val="24"/>
                <w:szCs w:val="24"/>
              </w:rPr>
              <w:t xml:space="preserve"> </w:t>
            </w:r>
            <w:r w:rsidR="00F55E77" w:rsidRPr="00BE09AB">
              <w:rPr>
                <w:rFonts w:ascii="Times New Roman" w:hAnsi="Times New Roman" w:cs="Times New Roman"/>
                <w:sz w:val="24"/>
                <w:szCs w:val="24"/>
              </w:rPr>
              <w:t>Повышение качества транспортных услуг, сохранение транспортной доступности населенных пун</w:t>
            </w:r>
            <w:r w:rsidR="00477E95" w:rsidRPr="00BE09AB">
              <w:rPr>
                <w:rFonts w:ascii="Times New Roman" w:hAnsi="Times New Roman" w:cs="Times New Roman"/>
                <w:sz w:val="24"/>
                <w:szCs w:val="24"/>
              </w:rPr>
              <w:t>ктов района</w:t>
            </w:r>
          </w:p>
        </w:tc>
      </w:tr>
      <w:tr w:rsidR="00F55E77" w:rsidRPr="00BE09AB" w:rsidTr="00776F53">
        <w:trPr>
          <w:trHeight w:val="1681"/>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Задачи </w:t>
            </w:r>
          </w:p>
        </w:tc>
        <w:tc>
          <w:tcPr>
            <w:tcW w:w="6237" w:type="dxa"/>
          </w:tcPr>
          <w:p w:rsidR="00393F21" w:rsidRPr="00BE09AB" w:rsidRDefault="00393F21"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Обеспечение функционирования </w:t>
            </w:r>
            <w:r w:rsidR="00776F53" w:rsidRPr="00BE09AB">
              <w:rPr>
                <w:rFonts w:ascii="Times New Roman" w:hAnsi="Times New Roman" w:cs="Times New Roman"/>
                <w:sz w:val="24"/>
                <w:szCs w:val="24"/>
              </w:rPr>
              <w:t>объектов жилищно-</w:t>
            </w:r>
            <w:r w:rsidRPr="00BE09AB">
              <w:rPr>
                <w:rFonts w:ascii="Times New Roman" w:hAnsi="Times New Roman" w:cs="Times New Roman"/>
                <w:sz w:val="24"/>
                <w:szCs w:val="24"/>
              </w:rPr>
              <w:t>коммунально</w:t>
            </w:r>
            <w:r w:rsidR="00776F53" w:rsidRPr="00BE09AB">
              <w:rPr>
                <w:rFonts w:ascii="Times New Roman" w:hAnsi="Times New Roman" w:cs="Times New Roman"/>
                <w:sz w:val="24"/>
                <w:szCs w:val="24"/>
              </w:rPr>
              <w:t>го</w:t>
            </w:r>
            <w:r w:rsidR="00574F9C" w:rsidRPr="00BE09AB">
              <w:rPr>
                <w:rFonts w:ascii="Times New Roman" w:hAnsi="Times New Roman" w:cs="Times New Roman"/>
                <w:sz w:val="24"/>
                <w:szCs w:val="24"/>
              </w:rPr>
              <w:t xml:space="preserve"> </w:t>
            </w:r>
            <w:r w:rsidR="00776F53" w:rsidRPr="00BE09AB">
              <w:rPr>
                <w:rFonts w:ascii="Times New Roman" w:hAnsi="Times New Roman" w:cs="Times New Roman"/>
                <w:sz w:val="24"/>
                <w:szCs w:val="24"/>
              </w:rPr>
              <w:t>хозяйства</w:t>
            </w:r>
            <w:r w:rsidRPr="00BE09AB">
              <w:rPr>
                <w:rFonts w:ascii="Times New Roman" w:hAnsi="Times New Roman" w:cs="Times New Roman"/>
                <w:sz w:val="24"/>
                <w:szCs w:val="24"/>
              </w:rPr>
              <w:t xml:space="preserve"> в Пуровском районе</w:t>
            </w:r>
            <w:r w:rsidR="00776F53" w:rsidRPr="00BE09AB">
              <w:rPr>
                <w:rFonts w:ascii="Times New Roman" w:hAnsi="Times New Roman" w:cs="Times New Roman"/>
                <w:sz w:val="24"/>
                <w:szCs w:val="24"/>
              </w:rPr>
              <w:t>.</w:t>
            </w:r>
          </w:p>
          <w:p w:rsidR="007B1023" w:rsidRPr="006653B2" w:rsidRDefault="00505BE0" w:rsidP="007B1023">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Организация транспортного обслуживания населения автомобильным, внутренним водным и воздушным транспортом на социально значимых межмуниципальных </w:t>
            </w:r>
            <w:r w:rsidR="00477E95" w:rsidRPr="00BE09AB">
              <w:rPr>
                <w:rFonts w:ascii="Times New Roman" w:hAnsi="Times New Roman" w:cs="Times New Roman"/>
                <w:color w:val="000000"/>
                <w:sz w:val="24"/>
                <w:szCs w:val="24"/>
              </w:rPr>
              <w:t>маршрутах в границах района</w:t>
            </w:r>
            <w:r w:rsidR="006653B2">
              <w:rPr>
                <w:rFonts w:ascii="Times New Roman" w:hAnsi="Times New Roman" w:cs="Times New Roman"/>
                <w:color w:val="000000"/>
                <w:sz w:val="24"/>
                <w:szCs w:val="24"/>
              </w:rPr>
              <w:t xml:space="preserve">, </w:t>
            </w:r>
            <w:r w:rsidR="007B1023" w:rsidRPr="007B1023">
              <w:rPr>
                <w:rFonts w:ascii="Times New Roman" w:hAnsi="Times New Roman" w:cs="Times New Roman"/>
                <w:sz w:val="24"/>
                <w:szCs w:val="24"/>
              </w:rPr>
              <w:t>автомобильным общественным транспортом по регулируемым тарифам</w:t>
            </w:r>
            <w:r w:rsidR="007B1023">
              <w:rPr>
                <w:rFonts w:ascii="Times New Roman" w:hAnsi="Times New Roman" w:cs="Times New Roman"/>
                <w:sz w:val="24"/>
                <w:szCs w:val="24"/>
              </w:rPr>
              <w:t xml:space="preserve"> города Тарко-Сале</w:t>
            </w: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Сроки реализации </w:t>
            </w:r>
          </w:p>
        </w:tc>
        <w:tc>
          <w:tcPr>
            <w:tcW w:w="6237" w:type="dxa"/>
          </w:tcPr>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 2020 годы</w:t>
            </w:r>
          </w:p>
        </w:tc>
      </w:tr>
      <w:tr w:rsidR="00F55E77" w:rsidRPr="00BE09AB" w:rsidTr="00317A2B">
        <w:tc>
          <w:tcPr>
            <w:tcW w:w="3616" w:type="dxa"/>
          </w:tcPr>
          <w:p w:rsidR="00F55E77" w:rsidRPr="00BE09AB" w:rsidRDefault="006653B2" w:rsidP="00C26CFD">
            <w:pPr>
              <w:spacing w:before="0"/>
              <w:ind w:left="-36" w:firstLine="0"/>
              <w:jc w:val="left"/>
              <w:rPr>
                <w:rFonts w:ascii="Times New Roman" w:hAnsi="Times New Roman" w:cs="Times New Roman"/>
                <w:sz w:val="24"/>
                <w:szCs w:val="24"/>
              </w:rPr>
            </w:pPr>
            <w:r>
              <w:rPr>
                <w:rFonts w:ascii="Times New Roman" w:hAnsi="Times New Roman" w:cs="Times New Roman"/>
                <w:sz w:val="24"/>
                <w:szCs w:val="24"/>
              </w:rPr>
              <w:t>П</w:t>
            </w:r>
            <w:r w:rsidR="00F55E77" w:rsidRPr="00BE09AB">
              <w:rPr>
                <w:rFonts w:ascii="Times New Roman" w:hAnsi="Times New Roman" w:cs="Times New Roman"/>
                <w:sz w:val="24"/>
                <w:szCs w:val="24"/>
              </w:rPr>
              <w:t xml:space="preserve">оказатели эффективности </w:t>
            </w:r>
          </w:p>
        </w:tc>
        <w:tc>
          <w:tcPr>
            <w:tcW w:w="6237" w:type="dxa"/>
            <w:vAlign w:val="center"/>
          </w:tcPr>
          <w:p w:rsidR="004A404D" w:rsidRPr="00BE09AB" w:rsidRDefault="00112C03"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1. </w:t>
            </w:r>
            <w:r w:rsidR="004A404D" w:rsidRPr="00BE09AB">
              <w:rPr>
                <w:rFonts w:ascii="Times New Roman" w:hAnsi="Times New Roman" w:cs="Times New Roman"/>
                <w:sz w:val="24"/>
                <w:szCs w:val="24"/>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p w:rsidR="004A404D" w:rsidRPr="00BE09AB" w:rsidRDefault="004A404D"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схе</w:t>
            </w:r>
            <w:r w:rsidR="006653B2">
              <w:rPr>
                <w:rFonts w:ascii="Times New Roman" w:hAnsi="Times New Roman" w:cs="Times New Roman"/>
                <w:sz w:val="24"/>
                <w:szCs w:val="24"/>
              </w:rPr>
              <w:t>м водоснабжения и водоотведения;</w:t>
            </w:r>
          </w:p>
          <w:p w:rsidR="00112C03" w:rsidRPr="00BE09AB" w:rsidRDefault="004A404D"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откорректированных программ комплексного развития</w:t>
            </w:r>
            <w:r w:rsidR="006653B2">
              <w:rPr>
                <w:rFonts w:ascii="Times New Roman" w:hAnsi="Times New Roman" w:cs="Times New Roman"/>
                <w:sz w:val="24"/>
                <w:szCs w:val="24"/>
              </w:rPr>
              <w:t>;</w:t>
            </w:r>
          </w:p>
          <w:p w:rsidR="00112C03" w:rsidRPr="00BE09AB" w:rsidRDefault="00112C03" w:rsidP="00112C0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откорректированных схем теплоснабжения</w:t>
            </w:r>
            <w:r w:rsidR="006653B2">
              <w:rPr>
                <w:rFonts w:ascii="Times New Roman" w:hAnsi="Times New Roman" w:cs="Times New Roman"/>
                <w:sz w:val="24"/>
                <w:szCs w:val="24"/>
              </w:rPr>
              <w:t>.</w:t>
            </w:r>
          </w:p>
          <w:p w:rsidR="004A404D" w:rsidRPr="00BE09AB" w:rsidRDefault="00112C03" w:rsidP="004A404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2. </w:t>
            </w:r>
            <w:r w:rsidR="004A404D" w:rsidRPr="00BE09AB">
              <w:rPr>
                <w:rFonts w:ascii="Times New Roman" w:hAnsi="Times New Roman" w:cs="Times New Roman"/>
                <w:sz w:val="24"/>
                <w:szCs w:val="24"/>
              </w:rPr>
              <w:t>Доля многоквартирных домов, в которых проведены мероприятия по капитальному ремонту</w:t>
            </w:r>
            <w:r w:rsidR="00520F80">
              <w:rPr>
                <w:rFonts w:ascii="Times New Roman" w:hAnsi="Times New Roman" w:cs="Times New Roman"/>
                <w:sz w:val="24"/>
                <w:szCs w:val="24"/>
              </w:rPr>
              <w:t xml:space="preserve"> </w:t>
            </w:r>
            <w:r w:rsidR="004A404D" w:rsidRPr="00BE09AB">
              <w:rPr>
                <w:rFonts w:ascii="Times New Roman" w:hAnsi="Times New Roman" w:cs="Times New Roman"/>
                <w:sz w:val="24"/>
                <w:szCs w:val="24"/>
              </w:rPr>
              <w:t>общего имущества, от общего коли</w:t>
            </w:r>
            <w:r w:rsidR="006653B2">
              <w:rPr>
                <w:rFonts w:ascii="Times New Roman" w:hAnsi="Times New Roman" w:cs="Times New Roman"/>
                <w:sz w:val="24"/>
                <w:szCs w:val="24"/>
              </w:rPr>
              <w:t>чества многоквартирных домов</w:t>
            </w:r>
            <w:r w:rsidR="004A404D" w:rsidRPr="00BE09AB">
              <w:rPr>
                <w:rFonts w:ascii="Times New Roman" w:hAnsi="Times New Roman" w:cs="Times New Roman"/>
                <w:sz w:val="24"/>
                <w:szCs w:val="24"/>
              </w:rPr>
              <w:t>.</w:t>
            </w:r>
          </w:p>
          <w:p w:rsidR="004A404D" w:rsidRPr="00BE09AB" w:rsidRDefault="004A404D" w:rsidP="004A404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3. Доля площади жилищного фонда, на которой проведены р</w:t>
            </w:r>
            <w:r w:rsidR="00A20795">
              <w:rPr>
                <w:rFonts w:ascii="Times New Roman" w:hAnsi="Times New Roman" w:cs="Times New Roman"/>
                <w:sz w:val="24"/>
                <w:szCs w:val="24"/>
              </w:rPr>
              <w:t xml:space="preserve">аботы по капитальному ремонту, </w:t>
            </w:r>
            <w:r w:rsidRPr="00BE09AB">
              <w:rPr>
                <w:rFonts w:ascii="Times New Roman" w:hAnsi="Times New Roman" w:cs="Times New Roman"/>
                <w:sz w:val="24"/>
                <w:szCs w:val="24"/>
              </w:rPr>
              <w:t>в общей площади му</w:t>
            </w:r>
            <w:r w:rsidR="006653B2">
              <w:rPr>
                <w:rFonts w:ascii="Times New Roman" w:hAnsi="Times New Roman" w:cs="Times New Roman"/>
                <w:sz w:val="24"/>
                <w:szCs w:val="24"/>
              </w:rPr>
              <w:t>ниципального жилищного фонда</w:t>
            </w:r>
            <w:r w:rsidRPr="00BE09AB">
              <w:rPr>
                <w:rFonts w:ascii="Times New Roman" w:hAnsi="Times New Roman" w:cs="Times New Roman"/>
                <w:sz w:val="24"/>
                <w:szCs w:val="24"/>
              </w:rPr>
              <w:t>.</w:t>
            </w:r>
          </w:p>
          <w:p w:rsidR="00112C03" w:rsidRPr="00BE09AB" w:rsidRDefault="00112C03" w:rsidP="00112C0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Доля объектов социального значения, жилищного фонда, ресурсоснабжающих организаций муниципального образования Пуровский район, получивших паспорта готовности объектов к прохождению осенне-зимнего пер</w:t>
            </w:r>
            <w:r w:rsidR="006653B2">
              <w:rPr>
                <w:rFonts w:ascii="Times New Roman" w:hAnsi="Times New Roman" w:cs="Times New Roman"/>
                <w:sz w:val="24"/>
                <w:szCs w:val="24"/>
              </w:rPr>
              <w:t>иода в установленном порядке</w:t>
            </w:r>
            <w:r w:rsidRPr="00BE09AB">
              <w:rPr>
                <w:rFonts w:ascii="Times New Roman" w:hAnsi="Times New Roman" w:cs="Times New Roman"/>
                <w:sz w:val="24"/>
                <w:szCs w:val="24"/>
              </w:rPr>
              <w:t>.</w:t>
            </w:r>
          </w:p>
          <w:p w:rsidR="00F11931" w:rsidRPr="00C82409" w:rsidRDefault="00112C03" w:rsidP="00DD691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5. Количество городских и сельских населенных пунктов, охваченных с</w:t>
            </w:r>
            <w:r w:rsidR="006653B2">
              <w:rPr>
                <w:rFonts w:ascii="Times New Roman" w:hAnsi="Times New Roman" w:cs="Times New Roman"/>
                <w:sz w:val="24"/>
                <w:szCs w:val="24"/>
              </w:rPr>
              <w:t>истемой утилизации отходов</w:t>
            </w:r>
            <w:r w:rsidRPr="00BE09AB">
              <w:rPr>
                <w:rFonts w:ascii="Times New Roman" w:hAnsi="Times New Roman" w:cs="Times New Roman"/>
                <w:sz w:val="24"/>
                <w:szCs w:val="24"/>
              </w:rPr>
              <w:t>.</w:t>
            </w:r>
          </w:p>
          <w:p w:rsidR="003D6ADD" w:rsidRDefault="00C82409" w:rsidP="003D6ADD">
            <w:pPr>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003D6ADD" w:rsidRPr="00BE09AB">
              <w:rPr>
                <w:rFonts w:ascii="Times New Roman" w:hAnsi="Times New Roman" w:cs="Times New Roman"/>
                <w:color w:val="000000"/>
                <w:sz w:val="24"/>
                <w:szCs w:val="24"/>
              </w:rPr>
              <w:t>. Доля многоквартирных домов, в которых проведены мероприятия по аварийно-восстановительным и ремонтным работам после наводнения на объектах жилищного фонда п.г.т. Уренгой</w:t>
            </w:r>
            <w:r w:rsidR="00477E95" w:rsidRPr="00BE09AB">
              <w:rPr>
                <w:rFonts w:ascii="Times New Roman" w:hAnsi="Times New Roman" w:cs="Times New Roman"/>
                <w:color w:val="000000"/>
                <w:sz w:val="24"/>
                <w:szCs w:val="24"/>
              </w:rPr>
              <w:t>,</w:t>
            </w:r>
            <w:r w:rsidR="003D6ADD" w:rsidRPr="00BE09AB">
              <w:rPr>
                <w:rFonts w:ascii="Times New Roman" w:hAnsi="Times New Roman" w:cs="Times New Roman"/>
                <w:color w:val="000000"/>
                <w:sz w:val="24"/>
                <w:szCs w:val="24"/>
              </w:rPr>
              <w:t xml:space="preserve"> от общего количества многоквартирных домов, расположе</w:t>
            </w:r>
            <w:r w:rsidR="00A67B3F">
              <w:rPr>
                <w:rFonts w:ascii="Times New Roman" w:hAnsi="Times New Roman" w:cs="Times New Roman"/>
                <w:color w:val="000000"/>
                <w:sz w:val="24"/>
                <w:szCs w:val="24"/>
              </w:rPr>
              <w:t>нных на территории поселения.</w:t>
            </w:r>
          </w:p>
          <w:p w:rsidR="00A20795" w:rsidRDefault="00C82409" w:rsidP="003D6ADD">
            <w:pPr>
              <w:spacing w:before="0"/>
              <w:ind w:left="0" w:firstLine="0"/>
              <w:rPr>
                <w:rFonts w:ascii="Times New Roman" w:hAnsi="Times New Roman" w:cs="Times New Roman"/>
                <w:sz w:val="24"/>
                <w:szCs w:val="24"/>
              </w:rPr>
            </w:pPr>
            <w:r>
              <w:rPr>
                <w:rFonts w:ascii="Times New Roman" w:hAnsi="Times New Roman" w:cs="Times New Roman"/>
                <w:sz w:val="24"/>
                <w:szCs w:val="24"/>
              </w:rPr>
              <w:t>7</w:t>
            </w:r>
            <w:r w:rsidR="00A20795">
              <w:rPr>
                <w:rFonts w:ascii="Times New Roman" w:hAnsi="Times New Roman" w:cs="Times New Roman"/>
                <w:sz w:val="24"/>
                <w:szCs w:val="24"/>
              </w:rPr>
              <w:t xml:space="preserve">. </w:t>
            </w:r>
            <w:r w:rsidR="00A20795" w:rsidRPr="00A20795">
              <w:rPr>
                <w:rFonts w:ascii="Times New Roman" w:hAnsi="Times New Roman" w:cs="Times New Roman"/>
                <w:sz w:val="24"/>
                <w:szCs w:val="24"/>
              </w:rPr>
              <w:t>Количество отдаленных и труднодоступных населенных пунктов, в которых единственному оператору сельской телефонной связи компенсируются у</w:t>
            </w:r>
            <w:r w:rsidR="00A67B3F">
              <w:rPr>
                <w:rFonts w:ascii="Times New Roman" w:hAnsi="Times New Roman" w:cs="Times New Roman"/>
                <w:sz w:val="24"/>
                <w:szCs w:val="24"/>
              </w:rPr>
              <w:t>бытки за предоставленные услуги.</w:t>
            </w:r>
          </w:p>
          <w:p w:rsidR="002456B9" w:rsidRPr="002456B9" w:rsidRDefault="00C82409" w:rsidP="002456B9">
            <w:pPr>
              <w:spacing w:before="0"/>
              <w:ind w:left="0" w:firstLine="0"/>
              <w:rPr>
                <w:rFonts w:ascii="Times New Roman" w:hAnsi="Times New Roman" w:cs="Times New Roman"/>
                <w:sz w:val="24"/>
                <w:szCs w:val="24"/>
              </w:rPr>
            </w:pPr>
            <w:r>
              <w:rPr>
                <w:rFonts w:ascii="Times New Roman" w:hAnsi="Times New Roman" w:cs="Times New Roman"/>
                <w:sz w:val="24"/>
                <w:szCs w:val="24"/>
              </w:rPr>
              <w:lastRenderedPageBreak/>
              <w:t>8</w:t>
            </w:r>
            <w:r w:rsidR="002456B9" w:rsidRPr="002456B9">
              <w:rPr>
                <w:rFonts w:ascii="Times New Roman" w:hAnsi="Times New Roman" w:cs="Times New Roman"/>
                <w:sz w:val="24"/>
                <w:szCs w:val="24"/>
              </w:rPr>
              <w:t>. Содержание и поставка уличного освещения</w:t>
            </w:r>
            <w:r>
              <w:rPr>
                <w:rFonts w:ascii="Times New Roman" w:hAnsi="Times New Roman" w:cs="Times New Roman"/>
                <w:sz w:val="24"/>
                <w:szCs w:val="24"/>
              </w:rPr>
              <w:t xml:space="preserve"> в муниципальном образовании город Тарко-Сале</w:t>
            </w:r>
            <w:r w:rsidR="002456B9" w:rsidRPr="002456B9">
              <w:rPr>
                <w:rFonts w:ascii="Times New Roman" w:hAnsi="Times New Roman" w:cs="Times New Roman"/>
                <w:sz w:val="24"/>
                <w:szCs w:val="24"/>
              </w:rPr>
              <w:t xml:space="preserve">. </w:t>
            </w:r>
          </w:p>
          <w:p w:rsidR="00265FFD" w:rsidRDefault="00C82409" w:rsidP="00F40C3D">
            <w:pPr>
              <w:spacing w:before="0"/>
              <w:ind w:left="0" w:firstLine="0"/>
              <w:rPr>
                <w:rFonts w:ascii="Times New Roman" w:hAnsi="Times New Roman" w:cs="Times New Roman"/>
                <w:sz w:val="24"/>
                <w:szCs w:val="24"/>
              </w:rPr>
            </w:pPr>
            <w:r>
              <w:rPr>
                <w:rFonts w:ascii="Times New Roman" w:hAnsi="Times New Roman" w:cs="Times New Roman"/>
                <w:sz w:val="24"/>
                <w:szCs w:val="24"/>
              </w:rPr>
              <w:t>9</w:t>
            </w:r>
            <w:r w:rsidR="00265FFD">
              <w:rPr>
                <w:rFonts w:ascii="Times New Roman" w:hAnsi="Times New Roman" w:cs="Times New Roman"/>
                <w:sz w:val="24"/>
                <w:szCs w:val="24"/>
              </w:rPr>
              <w:t xml:space="preserve">. </w:t>
            </w:r>
            <w:r w:rsidR="00265FFD" w:rsidRPr="00265FFD">
              <w:rPr>
                <w:rFonts w:ascii="Times New Roman" w:hAnsi="Times New Roman" w:cs="Times New Roman"/>
                <w:sz w:val="24"/>
                <w:szCs w:val="24"/>
              </w:rPr>
              <w:t>Доля многоквартирных домов</w:t>
            </w:r>
            <w:r>
              <w:rPr>
                <w:rFonts w:ascii="Times New Roman" w:hAnsi="Times New Roman" w:cs="Times New Roman"/>
                <w:sz w:val="24"/>
                <w:szCs w:val="24"/>
              </w:rPr>
              <w:t xml:space="preserve"> муниципального образования город Тарко-Сале</w:t>
            </w:r>
            <w:r w:rsidR="00265FFD" w:rsidRPr="00265FFD">
              <w:rPr>
                <w:rFonts w:ascii="Times New Roman" w:hAnsi="Times New Roman" w:cs="Times New Roman"/>
                <w:sz w:val="24"/>
                <w:szCs w:val="24"/>
              </w:rPr>
              <w:t>, в которых проведены мероприятия по капитальному ремонту общего имущества, от общего количества многоквартирных домов</w:t>
            </w:r>
            <w:r w:rsidR="00194296">
              <w:rPr>
                <w:rFonts w:ascii="Times New Roman" w:hAnsi="Times New Roman" w:cs="Times New Roman"/>
                <w:sz w:val="24"/>
                <w:szCs w:val="24"/>
              </w:rPr>
              <w:t xml:space="preserve"> по </w:t>
            </w:r>
            <w:r>
              <w:rPr>
                <w:rFonts w:ascii="Times New Roman" w:hAnsi="Times New Roman" w:cs="Times New Roman"/>
                <w:sz w:val="24"/>
                <w:szCs w:val="24"/>
              </w:rPr>
              <w:t>муниципальному образованию</w:t>
            </w:r>
            <w:r w:rsidR="00194296">
              <w:rPr>
                <w:rFonts w:ascii="Times New Roman" w:hAnsi="Times New Roman" w:cs="Times New Roman"/>
                <w:sz w:val="24"/>
                <w:szCs w:val="24"/>
              </w:rPr>
              <w:t xml:space="preserve"> город Тарко-Сале</w:t>
            </w:r>
            <w:r w:rsidR="00265FFD">
              <w:rPr>
                <w:rFonts w:ascii="Times New Roman" w:hAnsi="Times New Roman" w:cs="Times New Roman"/>
                <w:sz w:val="24"/>
                <w:szCs w:val="24"/>
              </w:rPr>
              <w:t>.</w:t>
            </w:r>
          </w:p>
          <w:p w:rsidR="00C82409" w:rsidRDefault="00C82409" w:rsidP="00F40C3D">
            <w:pPr>
              <w:spacing w:before="0"/>
              <w:ind w:left="0" w:firstLine="0"/>
              <w:rPr>
                <w:rFonts w:ascii="Times New Roman" w:hAnsi="Times New Roman" w:cs="Times New Roman"/>
                <w:sz w:val="24"/>
                <w:szCs w:val="24"/>
              </w:rPr>
            </w:pPr>
            <w:r>
              <w:rPr>
                <w:rFonts w:ascii="Times New Roman" w:hAnsi="Times New Roman" w:cs="Times New Roman"/>
                <w:sz w:val="24"/>
                <w:szCs w:val="24"/>
              </w:rPr>
              <w:t>10.</w:t>
            </w:r>
            <w:r w:rsidRPr="00C82409">
              <w:rPr>
                <w:rFonts w:ascii="Times New Roman" w:hAnsi="Times New Roman" w:cs="Times New Roman"/>
                <w:sz w:val="24"/>
                <w:szCs w:val="24"/>
              </w:rPr>
              <w:t xml:space="preserve"> Доля площади жилищного фонда</w:t>
            </w:r>
            <w:r>
              <w:rPr>
                <w:rFonts w:ascii="Times New Roman" w:hAnsi="Times New Roman" w:cs="Times New Roman"/>
                <w:sz w:val="24"/>
                <w:szCs w:val="24"/>
              </w:rPr>
              <w:t xml:space="preserve"> муниципального образования город Тарко-Сале</w:t>
            </w:r>
            <w:r w:rsidRPr="00C82409">
              <w:rPr>
                <w:rFonts w:ascii="Times New Roman" w:hAnsi="Times New Roman" w:cs="Times New Roman"/>
                <w:sz w:val="24"/>
                <w:szCs w:val="24"/>
              </w:rPr>
              <w:t>, на которой проведены работы по капитальному ремонту, в общей площади муниципального жилищного фонда</w:t>
            </w:r>
            <w:r>
              <w:rPr>
                <w:rFonts w:ascii="Times New Roman" w:hAnsi="Times New Roman" w:cs="Times New Roman"/>
                <w:sz w:val="24"/>
                <w:szCs w:val="24"/>
              </w:rPr>
              <w:t xml:space="preserve"> муниципального образования город Тарко-Сале.</w:t>
            </w:r>
          </w:p>
          <w:p w:rsidR="00C82409" w:rsidRP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11</w:t>
            </w:r>
            <w:r w:rsidRPr="00C82409">
              <w:rPr>
                <w:rFonts w:ascii="Times New Roman" w:hAnsi="Times New Roman" w:cs="Times New Roman"/>
                <w:sz w:val="24"/>
                <w:szCs w:val="24"/>
              </w:rPr>
              <w:t>. Коэффициент изменения тарифов на перевозку пассажиров общественным транспортом на социально значимых маршрутах.</w:t>
            </w:r>
          </w:p>
          <w:p w:rsid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12</w:t>
            </w:r>
            <w:r w:rsidRPr="00BE09AB">
              <w:rPr>
                <w:rFonts w:ascii="Times New Roman" w:hAnsi="Times New Roman" w:cs="Times New Roman"/>
                <w:sz w:val="24"/>
                <w:szCs w:val="24"/>
              </w:rPr>
              <w:t xml:space="preserve">. Количество сельских населенных пунктов, обеспеченных воздушным транспортным сообщением с </w:t>
            </w:r>
            <w:r w:rsidR="00A67B3F">
              <w:rPr>
                <w:rFonts w:ascii="Times New Roman" w:hAnsi="Times New Roman" w:cs="Times New Roman"/>
                <w:sz w:val="24"/>
                <w:szCs w:val="24"/>
              </w:rPr>
              <w:t>административным центром района</w:t>
            </w:r>
            <w:r w:rsidRPr="00BE09AB">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12</w:t>
            </w:r>
            <w:r w:rsidRPr="002456B9">
              <w:rPr>
                <w:rFonts w:ascii="Times New Roman" w:hAnsi="Times New Roman" w:cs="Times New Roman"/>
                <w:sz w:val="24"/>
                <w:szCs w:val="24"/>
              </w:rPr>
              <w:t xml:space="preserve">. Коэффициент изменения тарифов на перевозку пассажиров автомобильным транспортом в границах </w:t>
            </w:r>
            <w:r>
              <w:rPr>
                <w:rFonts w:ascii="Times New Roman" w:hAnsi="Times New Roman" w:cs="Times New Roman"/>
                <w:sz w:val="24"/>
                <w:szCs w:val="24"/>
              </w:rPr>
              <w:t xml:space="preserve">муниципального образования </w:t>
            </w:r>
            <w:r w:rsidRPr="002456B9">
              <w:rPr>
                <w:rFonts w:ascii="Times New Roman" w:hAnsi="Times New Roman" w:cs="Times New Roman"/>
                <w:sz w:val="24"/>
                <w:szCs w:val="24"/>
              </w:rPr>
              <w:t>город Тарко-Сале</w:t>
            </w:r>
          </w:p>
          <w:p w:rsidR="00C82409" w:rsidRPr="00BE09AB" w:rsidRDefault="00C82409" w:rsidP="00F40C3D">
            <w:pPr>
              <w:spacing w:before="0"/>
              <w:ind w:left="0" w:firstLine="0"/>
              <w:rPr>
                <w:rFonts w:ascii="Times New Roman" w:hAnsi="Times New Roman" w:cs="Times New Roman"/>
                <w:sz w:val="24"/>
                <w:szCs w:val="24"/>
              </w:rPr>
            </w:pPr>
          </w:p>
        </w:tc>
      </w:tr>
      <w:tr w:rsidR="00F55E77" w:rsidRPr="00BE09AB" w:rsidTr="00F413D6">
        <w:trPr>
          <w:trHeight w:val="57"/>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Ресурсное обеспечение </w:t>
            </w:r>
            <w:r w:rsidR="00BD0CEE" w:rsidRPr="00BE09AB">
              <w:rPr>
                <w:rFonts w:ascii="Times New Roman" w:hAnsi="Times New Roman" w:cs="Times New Roman"/>
                <w:sz w:val="24"/>
                <w:szCs w:val="24"/>
              </w:rPr>
              <w:t>подпрограммы</w:t>
            </w:r>
          </w:p>
        </w:tc>
        <w:tc>
          <w:tcPr>
            <w:tcW w:w="6237" w:type="dxa"/>
            <w:vAlign w:val="center"/>
          </w:tcPr>
          <w:p w:rsidR="00F413D6" w:rsidRDefault="001727E7" w:rsidP="00F413D6">
            <w:pPr>
              <w:autoSpaceDE w:val="0"/>
              <w:autoSpaceDN w:val="0"/>
              <w:adjustRightInd w:val="0"/>
              <w:spacing w:before="0"/>
              <w:ind w:left="0" w:firstLine="0"/>
              <w:rPr>
                <w:rFonts w:ascii="Times New Roman" w:hAnsi="Times New Roman" w:cs="Times New Roman"/>
                <w:sz w:val="24"/>
                <w:szCs w:val="24"/>
              </w:rPr>
            </w:pPr>
            <w:r w:rsidRPr="00673B64">
              <w:rPr>
                <w:rFonts w:ascii="Times New Roman" w:hAnsi="Times New Roman" w:cs="Times New Roman"/>
                <w:sz w:val="24"/>
                <w:szCs w:val="24"/>
              </w:rPr>
              <w:t xml:space="preserve">Общий объем расходов на реализацию </w:t>
            </w:r>
            <w:r>
              <w:rPr>
                <w:rFonts w:ascii="Times New Roman" w:hAnsi="Times New Roman" w:cs="Times New Roman"/>
                <w:sz w:val="24"/>
                <w:szCs w:val="24"/>
              </w:rPr>
              <w:t>под</w:t>
            </w:r>
            <w:r w:rsidRPr="00673B64">
              <w:rPr>
                <w:rFonts w:ascii="Times New Roman" w:hAnsi="Times New Roman" w:cs="Times New Roman"/>
                <w:sz w:val="24"/>
                <w:szCs w:val="24"/>
              </w:rPr>
              <w:t xml:space="preserve">программы составляет </w:t>
            </w:r>
            <w:r>
              <w:rPr>
                <w:rFonts w:ascii="Times New Roman" w:hAnsi="Times New Roman"/>
                <w:bCs/>
                <w:color w:val="000000"/>
                <w:sz w:val="24"/>
                <w:szCs w:val="24"/>
              </w:rPr>
              <w:t>3 09</w:t>
            </w:r>
            <w:r w:rsidR="00A67B3F">
              <w:rPr>
                <w:rFonts w:ascii="Times New Roman" w:hAnsi="Times New Roman"/>
                <w:bCs/>
                <w:color w:val="000000"/>
                <w:sz w:val="24"/>
                <w:szCs w:val="24"/>
              </w:rPr>
              <w:t>8</w:t>
            </w:r>
            <w:r>
              <w:rPr>
                <w:rFonts w:ascii="Times New Roman" w:hAnsi="Times New Roman"/>
                <w:bCs/>
                <w:color w:val="000000"/>
                <w:sz w:val="24"/>
                <w:szCs w:val="24"/>
              </w:rPr>
              <w:t xml:space="preserve"> </w:t>
            </w:r>
            <w:r w:rsidR="00A67B3F">
              <w:rPr>
                <w:rFonts w:ascii="Times New Roman" w:hAnsi="Times New Roman"/>
                <w:bCs/>
                <w:color w:val="000000"/>
                <w:sz w:val="24"/>
                <w:szCs w:val="24"/>
              </w:rPr>
              <w:t>266</w:t>
            </w:r>
            <w:r>
              <w:rPr>
                <w:rFonts w:ascii="Times New Roman" w:hAnsi="Times New Roman"/>
                <w:bCs/>
                <w:color w:val="000000"/>
                <w:sz w:val="24"/>
                <w:szCs w:val="24"/>
              </w:rPr>
              <w:t xml:space="preserve"> тыс. руб.</w:t>
            </w:r>
            <w:r w:rsidRPr="00673B64">
              <w:rPr>
                <w:rFonts w:ascii="Times New Roman" w:hAnsi="Times New Roman" w:cs="Times New Roman"/>
                <w:sz w:val="24"/>
                <w:szCs w:val="24"/>
              </w:rPr>
              <w:t>, в том числе по</w:t>
            </w:r>
            <w:r w:rsidR="00F413D6">
              <w:rPr>
                <w:rFonts w:ascii="Times New Roman" w:hAnsi="Times New Roman" w:cs="Times New Roman"/>
                <w:sz w:val="24"/>
                <w:szCs w:val="24"/>
              </w:rPr>
              <w:t xml:space="preserve"> годам и уровням бюджета:</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1275"/>
              <w:gridCol w:w="2127"/>
              <w:gridCol w:w="1841"/>
            </w:tblGrid>
            <w:tr w:rsidR="00F413D6" w:rsidRPr="008E4E2E" w:rsidTr="00F413D6">
              <w:trPr>
                <w:trHeight w:val="1158"/>
              </w:trPr>
              <w:tc>
                <w:tcPr>
                  <w:tcW w:w="797" w:type="pct"/>
                </w:tcPr>
                <w:p w:rsidR="00F413D6" w:rsidRPr="008E4E2E" w:rsidRDefault="00F413D6" w:rsidP="00520F80">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1022" w:type="pct"/>
                </w:tcPr>
                <w:p w:rsidR="00F413D6" w:rsidRPr="008E4E2E" w:rsidRDefault="00F413D6" w:rsidP="00F413D6">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705" w:type="pct"/>
                </w:tcPr>
                <w:p w:rsidR="00F413D6" w:rsidRPr="008E4E2E" w:rsidRDefault="00F413D6" w:rsidP="00F413D6">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476" w:type="pct"/>
                </w:tcPr>
                <w:p w:rsidR="00F413D6" w:rsidRPr="008E4E2E" w:rsidRDefault="00F413D6" w:rsidP="00F413D6">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F413D6" w:rsidTr="00F413D6">
              <w:trPr>
                <w:trHeight w:val="401"/>
              </w:trPr>
              <w:tc>
                <w:tcPr>
                  <w:tcW w:w="797" w:type="pct"/>
                  <w:vAlign w:val="center"/>
                </w:tcPr>
                <w:p w:rsidR="00F413D6" w:rsidRPr="00673B64" w:rsidRDefault="00F413D6" w:rsidP="00F413D6">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173 378</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173 378</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F413D6" w:rsidTr="00F413D6">
              <w:trPr>
                <w:trHeight w:val="360"/>
              </w:trPr>
              <w:tc>
                <w:tcPr>
                  <w:tcW w:w="797" w:type="pct"/>
                  <w:vAlign w:val="center"/>
                </w:tcPr>
                <w:p w:rsidR="00F413D6" w:rsidRPr="008E4E2E" w:rsidRDefault="00F413D6" w:rsidP="00F413D6">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396 246</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396 246</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413D6" w:rsidTr="00F413D6">
              <w:trPr>
                <w:trHeight w:val="238"/>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3F4F5592" wp14:editId="61928852">
                            <wp:simplePos x="0" y="0"/>
                            <wp:positionH relativeFrom="column">
                              <wp:posOffset>4208145</wp:posOffset>
                            </wp:positionH>
                            <wp:positionV relativeFrom="paragraph">
                              <wp:posOffset>74930</wp:posOffset>
                            </wp:positionV>
                            <wp:extent cx="291465" cy="308610"/>
                            <wp:effectExtent l="635" t="0" r="3175" b="0"/>
                            <wp:wrapNone/>
                            <wp:docPr id="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5592" id="Text Box 262" o:spid="_x0000_s1034" type="#_x0000_t202" style="position:absolute;left:0;text-align:left;margin-left:331.35pt;margin-top:5.9pt;width:22.9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bk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krfbkugIA&#10;AMEFAAAOAAAAAAAAAAAAAAAAAC4CAABkcnMvZTJvRG9jLnhtbFBLAQItABQABgAIAAAAIQB64M6T&#10;3AAAAAkBAAAPAAAAAAAAAAAAAAAAABQFAABkcnMvZG93bnJldi54bWxQSwUGAAAAAAQABADzAAAA&#10;HQYAAAAA&#10;" filled="f" stroked="f">
                            <v:textbox>
                              <w:txbxContent>
                                <w:p w:rsidR="00A22F1C" w:rsidRDefault="00A22F1C" w:rsidP="00F413D6"/>
                                <w:p w:rsidR="00A22F1C" w:rsidRDefault="00A22F1C" w:rsidP="00F413D6"/>
                              </w:txbxContent>
                            </v:textbox>
                          </v:shape>
                        </w:pict>
                      </mc:Fallback>
                    </mc:AlternateContent>
                  </w:r>
                  <w:r>
                    <w:rPr>
                      <w:rFonts w:ascii="Times New Roman" w:hAnsi="Times New Roman"/>
                      <w:color w:val="000000"/>
                      <w:sz w:val="24"/>
                      <w:szCs w:val="24"/>
                    </w:rPr>
                    <w:t xml:space="preserve">2016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418 765</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418 765</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413D6" w:rsidTr="00F413D6">
              <w:trPr>
                <w:trHeight w:val="399"/>
              </w:trPr>
              <w:tc>
                <w:tcPr>
                  <w:tcW w:w="797" w:type="pct"/>
                  <w:vAlign w:val="center"/>
                </w:tcPr>
                <w:p w:rsidR="00F413D6" w:rsidRPr="008E4E2E"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5648" behindDoc="0" locked="0" layoutInCell="1" allowOverlap="1" wp14:anchorId="4D849A2A" wp14:editId="731B1811">
                            <wp:simplePos x="0" y="0"/>
                            <wp:positionH relativeFrom="column">
                              <wp:posOffset>4208145</wp:posOffset>
                            </wp:positionH>
                            <wp:positionV relativeFrom="paragraph">
                              <wp:posOffset>74930</wp:posOffset>
                            </wp:positionV>
                            <wp:extent cx="291465" cy="308610"/>
                            <wp:effectExtent l="635" t="0" r="3175" b="0"/>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9A2A" id="Text Box 258" o:spid="_x0000_s1035" type="#_x0000_t202" style="position:absolute;left:0;text-align:left;margin-left:331.35pt;margin-top:5.9pt;width:22.9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4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AOjcl4ugIA&#10;AMEFAAAOAAAAAAAAAAAAAAAAAC4CAABkcnMvZTJvRG9jLnhtbFBLAQItABQABgAIAAAAIQB64M6T&#10;3AAAAAkBAAAPAAAAAAAAAAAAAAAAABQFAABkcnMvZG93bnJldi54bWxQSwUGAAAAAAQABADzAAAA&#10;HQY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2017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295 100</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160 696</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134 404</w:t>
                  </w:r>
                </w:p>
              </w:tc>
            </w:tr>
            <w:tr w:rsidR="00F413D6" w:rsidTr="00F413D6">
              <w:trPr>
                <w:trHeight w:val="277"/>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71774A12" wp14:editId="08618529">
                            <wp:simplePos x="0" y="0"/>
                            <wp:positionH relativeFrom="column">
                              <wp:posOffset>4208145</wp:posOffset>
                            </wp:positionH>
                            <wp:positionV relativeFrom="paragraph">
                              <wp:posOffset>74930</wp:posOffset>
                            </wp:positionV>
                            <wp:extent cx="291465" cy="308610"/>
                            <wp:effectExtent l="635" t="0" r="3175" b="0"/>
                            <wp:wrapNone/>
                            <wp:docPr id="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4A12" id="Text Box 259" o:spid="_x0000_s1036" type="#_x0000_t202" style="position:absolute;left:0;text-align:left;margin-left:331.35pt;margin-top:5.9pt;width:22.9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VVu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2018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289 411</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156 208</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133 203</w:t>
                  </w:r>
                </w:p>
              </w:tc>
            </w:tr>
            <w:tr w:rsidR="00F413D6" w:rsidTr="00F413D6">
              <w:trPr>
                <w:trHeight w:val="417"/>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203E29AC" wp14:editId="0BD172AB">
                            <wp:simplePos x="0" y="0"/>
                            <wp:positionH relativeFrom="column">
                              <wp:posOffset>4208145</wp:posOffset>
                            </wp:positionH>
                            <wp:positionV relativeFrom="paragraph">
                              <wp:posOffset>74930</wp:posOffset>
                            </wp:positionV>
                            <wp:extent cx="291465" cy="308610"/>
                            <wp:effectExtent l="635" t="1905" r="3175" b="381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29AC" id="Text Box 260" o:spid="_x0000_s1037" type="#_x0000_t202" style="position:absolute;left:0;text-align:left;margin-left:331.35pt;margin-top:5.9pt;width:22.9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S2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2O5EtrsC&#10;AADCBQAADgAAAAAAAAAAAAAAAAAuAgAAZHJzL2Uyb0RvYy54bWxQSwECLQAUAAYACAAAACEAeuDO&#10;k9wAAAAJAQAADwAAAAAAAAAAAAAAAAAVBQAAZHJzL2Rvd25yZXYueG1sUEsFBgAAAAAEAAQA8wAA&#10;AB4GA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2019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304 673</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164 417</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140 256</w:t>
                  </w:r>
                </w:p>
              </w:tc>
            </w:tr>
            <w:tr w:rsidR="00F413D6" w:rsidTr="00F413D6">
              <w:trPr>
                <w:trHeight w:val="237"/>
              </w:trPr>
              <w:tc>
                <w:tcPr>
                  <w:tcW w:w="797" w:type="pct"/>
                  <w:tcBorders>
                    <w:bottom w:val="single" w:sz="4" w:space="0" w:color="auto"/>
                  </w:tcBorders>
                  <w:vAlign w:val="center"/>
                </w:tcPr>
                <w:p w:rsidR="00F413D6" w:rsidRPr="00673B64" w:rsidRDefault="00F413D6" w:rsidP="00F413D6">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1022" w:type="pct"/>
                  <w:tcBorders>
                    <w:bottom w:val="single" w:sz="4" w:space="0" w:color="auto"/>
                  </w:tcBorders>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220 693</w:t>
                  </w:r>
                </w:p>
              </w:tc>
              <w:tc>
                <w:tcPr>
                  <w:tcW w:w="1705" w:type="pct"/>
                  <w:tcBorders>
                    <w:bottom w:val="single" w:sz="4" w:space="0" w:color="auto"/>
                  </w:tcBorders>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159 443</w:t>
                  </w:r>
                </w:p>
              </w:tc>
              <w:tc>
                <w:tcPr>
                  <w:tcW w:w="1476" w:type="pct"/>
                  <w:tcBorders>
                    <w:bottom w:val="single" w:sz="4" w:space="0" w:color="auto"/>
                  </w:tcBorders>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61 250</w:t>
                  </w:r>
                </w:p>
              </w:tc>
            </w:tr>
            <w:tr w:rsidR="00F413D6" w:rsidRPr="00B71EDA" w:rsidTr="00F413D6">
              <w:trPr>
                <w:trHeight w:val="206"/>
              </w:trPr>
              <w:tc>
                <w:tcPr>
                  <w:tcW w:w="797"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710" w:firstLine="0"/>
                    <w:jc w:val="left"/>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1022" w:type="pct"/>
                  <w:tcBorders>
                    <w:top w:val="single" w:sz="4" w:space="0" w:color="auto"/>
                    <w:left w:val="single" w:sz="4" w:space="0" w:color="auto"/>
                    <w:bottom w:val="nil"/>
                    <w:right w:val="single" w:sz="4" w:space="0" w:color="auto"/>
                  </w:tcBorders>
                  <w:vAlign w:val="center"/>
                </w:tcPr>
                <w:p w:rsidR="00F413D6" w:rsidRPr="00B71EDA" w:rsidRDefault="00F413D6" w:rsidP="00F413D6">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3 098 266</w:t>
                  </w:r>
                </w:p>
              </w:tc>
              <w:tc>
                <w:tcPr>
                  <w:tcW w:w="1705"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12" w:firstLine="0"/>
                    <w:jc w:val="center"/>
                    <w:rPr>
                      <w:rFonts w:ascii="Times New Roman" w:hAnsi="Times New Roman"/>
                      <w:b/>
                      <w:color w:val="000000"/>
                      <w:sz w:val="24"/>
                      <w:szCs w:val="24"/>
                    </w:rPr>
                  </w:pPr>
                  <w:r>
                    <w:rPr>
                      <w:rFonts w:ascii="Times New Roman" w:hAnsi="Times New Roman"/>
                      <w:b/>
                      <w:color w:val="000000"/>
                      <w:sz w:val="24"/>
                      <w:szCs w:val="24"/>
                    </w:rPr>
                    <w:t>2 629 153</w:t>
                  </w:r>
                </w:p>
              </w:tc>
              <w:tc>
                <w:tcPr>
                  <w:tcW w:w="1476"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12" w:firstLine="0"/>
                    <w:jc w:val="center"/>
                    <w:rPr>
                      <w:rFonts w:ascii="Times New Roman" w:hAnsi="Times New Roman"/>
                      <w:b/>
                      <w:color w:val="000000"/>
                      <w:sz w:val="24"/>
                      <w:szCs w:val="24"/>
                    </w:rPr>
                  </w:pPr>
                  <w:r>
                    <w:rPr>
                      <w:rFonts w:ascii="Times New Roman" w:hAnsi="Times New Roman"/>
                      <w:b/>
                      <w:color w:val="000000"/>
                      <w:sz w:val="24"/>
                      <w:szCs w:val="24"/>
                    </w:rPr>
                    <w:t>469 113</w:t>
                  </w:r>
                </w:p>
              </w:tc>
            </w:tr>
          </w:tbl>
          <w:p w:rsidR="00F55E77" w:rsidRPr="00BE09AB" w:rsidRDefault="00F55E77" w:rsidP="00F413D6">
            <w:pPr>
              <w:autoSpaceDE w:val="0"/>
              <w:autoSpaceDN w:val="0"/>
              <w:adjustRightInd w:val="0"/>
              <w:spacing w:before="0"/>
              <w:ind w:left="0" w:firstLine="0"/>
              <w:rPr>
                <w:rFonts w:ascii="Times New Roman" w:hAnsi="Times New Roman" w:cs="Times New Roman"/>
                <w:color w:val="000000"/>
                <w:sz w:val="24"/>
                <w:szCs w:val="24"/>
              </w:rPr>
            </w:pP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Ожидаемые результаты реализации </w:t>
            </w:r>
          </w:p>
        </w:tc>
        <w:tc>
          <w:tcPr>
            <w:tcW w:w="6237" w:type="dxa"/>
          </w:tcPr>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Сохранение приоритетных социально значимых пассажирских маршрутов на территории района.</w:t>
            </w:r>
          </w:p>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количества аварийных ситуаций в течение отопительного периода.</w:t>
            </w:r>
          </w:p>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Обеспечение и повышение комфортности условий проживания граждан, поддержание и улучшение санитарного и эстетического состояния территории населенных пунктов района.</w:t>
            </w:r>
          </w:p>
          <w:p w:rsidR="00F55E77" w:rsidRPr="00BE09AB" w:rsidRDefault="00F55E77" w:rsidP="005C7F60">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Повышение качества условий проживания в муниципальном жилищном фонде и потребительских характеристик предоставляемых жилищных и </w:t>
            </w:r>
            <w:r w:rsidRPr="00BE09AB">
              <w:rPr>
                <w:rFonts w:ascii="Times New Roman" w:hAnsi="Times New Roman" w:cs="Times New Roman"/>
                <w:color w:val="000000"/>
                <w:sz w:val="24"/>
                <w:szCs w:val="24"/>
              </w:rPr>
              <w:lastRenderedPageBreak/>
              <w:t>коммунальных услуг, создание безопасных и комфортных условий для проживания нанимателей жилых помещений.</w:t>
            </w:r>
          </w:p>
          <w:p w:rsidR="00FD0250" w:rsidRPr="00BE09AB" w:rsidRDefault="00FD0250" w:rsidP="00FD025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Запуск мусоросортировочного комплекса в г. Тарко-Сале.</w:t>
            </w:r>
          </w:p>
          <w:p w:rsidR="00FD0250" w:rsidRPr="00BE09AB" w:rsidRDefault="00FD0250" w:rsidP="00FD025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Запуск инсинератора</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в с. Халясавэй.</w:t>
            </w:r>
          </w:p>
          <w:p w:rsidR="00FD0250" w:rsidRPr="00BE09AB" w:rsidRDefault="00FD0250" w:rsidP="00FD0250">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Уменьшение объема жилищного фонда, требующего капитального ремонта.</w:t>
            </w:r>
          </w:p>
          <w:p w:rsidR="00FD0250" w:rsidRPr="00BE09AB" w:rsidRDefault="00FD0250" w:rsidP="00FD025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Приведение в соответствие схем водоснабжения, водоотведения, корректировка схем теплоснабжения, программ комплексного развития систем коммунальной инфраструктуры с требованиями действующего федерального законодательства Российской Федерации и субъекта Российской Федерации.</w:t>
            </w:r>
          </w:p>
          <w:p w:rsidR="00E47973" w:rsidRPr="00E47973" w:rsidRDefault="00FD0250" w:rsidP="00520F80">
            <w:pPr>
              <w:pStyle w:val="ad"/>
              <w:ind w:firstLine="0"/>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Снижение доли многоквартирных домов, требующих проведения мероприятий по капитальному ремонту общего имущества</w:t>
            </w:r>
          </w:p>
        </w:tc>
      </w:tr>
    </w:tbl>
    <w:p w:rsidR="00216F19" w:rsidRPr="00BE09AB" w:rsidRDefault="00216F19" w:rsidP="00317A2B">
      <w:pPr>
        <w:spacing w:before="0"/>
        <w:jc w:val="center"/>
        <w:rPr>
          <w:rFonts w:ascii="Times New Roman" w:hAnsi="Times New Roman" w:cs="Times New Roman"/>
          <w:b/>
          <w:bCs/>
          <w:sz w:val="24"/>
          <w:szCs w:val="24"/>
        </w:rPr>
      </w:pPr>
    </w:p>
    <w:p w:rsidR="00E47973" w:rsidRDefault="00E47973">
      <w:pPr>
        <w:spacing w:before="0"/>
        <w:ind w:left="0"/>
        <w:jc w:val="left"/>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55E77" w:rsidRPr="00BE09AB" w:rsidRDefault="00F55E77" w:rsidP="00802EF7">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"Характеристика текущего состояния соответствующей сферы социально- экономического развития Пуровского района"</w:t>
      </w:r>
    </w:p>
    <w:p w:rsidR="00F55E77" w:rsidRPr="00BE09AB" w:rsidRDefault="00F55E77" w:rsidP="000C3984">
      <w:pPr>
        <w:pStyle w:val="af1"/>
        <w:spacing w:after="0" w:line="240" w:lineRule="auto"/>
        <w:ind w:left="0"/>
        <w:jc w:val="center"/>
        <w:rPr>
          <w:rFonts w:ascii="Times New Roman" w:hAnsi="Times New Roman" w:cs="Times New Roman"/>
          <w:sz w:val="24"/>
          <w:szCs w:val="24"/>
        </w:rPr>
      </w:pP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Современное жилищно</w:t>
      </w:r>
      <w:r w:rsidR="00477E95" w:rsidRPr="00BE09AB">
        <w:rPr>
          <w:rFonts w:ascii="Times New Roman" w:hAnsi="Times New Roman" w:cs="Times New Roman"/>
          <w:sz w:val="24"/>
          <w:szCs w:val="24"/>
        </w:rPr>
        <w:t>-</w:t>
      </w:r>
      <w:r w:rsidRPr="00BE09AB">
        <w:rPr>
          <w:rFonts w:ascii="Times New Roman" w:hAnsi="Times New Roman" w:cs="Times New Roman"/>
          <w:sz w:val="24"/>
          <w:szCs w:val="24"/>
        </w:rPr>
        <w:t xml:space="preserve">коммунальное хозяйство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многоотраслевой комплекс, включающий взаимозависимые, но одновременно и достаточно автономные предприятия и организации производственной сферы. Потребителями услуг жилищно-коммунального комплекса выступают практически все проживающие на территории района, а также предприятия социальной сферы, юридические лица.</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Состояние жилищного фонда и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w:t>
      </w:r>
    </w:p>
    <w:p w:rsidR="00302B01" w:rsidRPr="00BE09AB" w:rsidRDefault="00302B01" w:rsidP="00302B0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Большая часть муниципального жилищного фо</w:t>
      </w:r>
      <w:r w:rsidR="00E47973">
        <w:rPr>
          <w:rFonts w:ascii="Times New Roman" w:hAnsi="Times New Roman" w:cs="Times New Roman"/>
          <w:color w:val="000000"/>
          <w:sz w:val="24"/>
          <w:szCs w:val="24"/>
        </w:rPr>
        <w:t>нда в</w:t>
      </w:r>
      <w:r w:rsidRPr="00BE09AB">
        <w:rPr>
          <w:rFonts w:ascii="Times New Roman" w:hAnsi="Times New Roman" w:cs="Times New Roman"/>
          <w:color w:val="000000"/>
          <w:sz w:val="24"/>
          <w:szCs w:val="24"/>
        </w:rPr>
        <w:t xml:space="preserve"> деревянном исполнении находится в неудовлетворительном санитарно</w:t>
      </w:r>
      <w:r w:rsidR="00477E95" w:rsidRPr="00BE09AB">
        <w:rPr>
          <w:rFonts w:ascii="Times New Roman" w:hAnsi="Times New Roman" w:cs="Times New Roman"/>
          <w:color w:val="000000"/>
          <w:sz w:val="24"/>
          <w:szCs w:val="24"/>
        </w:rPr>
        <w:t>-</w:t>
      </w:r>
      <w:r w:rsidRPr="00BE09AB">
        <w:rPr>
          <w:rFonts w:ascii="Times New Roman" w:hAnsi="Times New Roman" w:cs="Times New Roman"/>
          <w:color w:val="000000"/>
          <w:sz w:val="24"/>
          <w:szCs w:val="24"/>
        </w:rPr>
        <w:t>техническом состоянии. К полномочиям органов местного самоуправления относится: осуществление контроля за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w:t>
      </w:r>
      <w:r w:rsidR="00477E95" w:rsidRPr="00BE09AB">
        <w:rPr>
          <w:rFonts w:ascii="Times New Roman" w:hAnsi="Times New Roman" w:cs="Times New Roman"/>
          <w:color w:val="000000"/>
          <w:sz w:val="24"/>
          <w:szCs w:val="24"/>
        </w:rPr>
        <w:t>-</w:t>
      </w:r>
      <w:r w:rsidRPr="00BE09AB">
        <w:rPr>
          <w:rFonts w:ascii="Times New Roman" w:hAnsi="Times New Roman" w:cs="Times New Roman"/>
          <w:color w:val="000000"/>
          <w:sz w:val="24"/>
          <w:szCs w:val="24"/>
        </w:rPr>
        <w:t>коммунального хозяйства, снижению затрат на текущее содержание жилищного фонда, внедрению ресурсосберегающих технологий.</w:t>
      </w:r>
    </w:p>
    <w:p w:rsidR="00477E95"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соответствии с данными статистической отчетности</w:t>
      </w:r>
      <w:r w:rsidR="00477E95" w:rsidRPr="00BE09AB">
        <w:rPr>
          <w:rFonts w:ascii="Times New Roman" w:hAnsi="Times New Roman" w:cs="Times New Roman"/>
          <w:sz w:val="24"/>
          <w:szCs w:val="24"/>
        </w:rPr>
        <w:t>:</w:t>
      </w:r>
    </w:p>
    <w:p w:rsidR="00FD2C59"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E47973">
        <w:rPr>
          <w:rFonts w:ascii="Times New Roman" w:hAnsi="Times New Roman" w:cs="Times New Roman"/>
          <w:sz w:val="24"/>
          <w:szCs w:val="24"/>
        </w:rPr>
        <w:t xml:space="preserve"> по состоянию на 01.01.2014</w:t>
      </w:r>
      <w:r w:rsidRPr="00BE09AB">
        <w:rPr>
          <w:rFonts w:ascii="Times New Roman" w:hAnsi="Times New Roman" w:cs="Times New Roman"/>
          <w:sz w:val="24"/>
          <w:szCs w:val="24"/>
        </w:rPr>
        <w:t xml:space="preserve"> общая площадь жилых помещений составляет 928,3 тыс.кв. метров, из них муниципальной собственности</w:t>
      </w:r>
      <w:r w:rsidR="00E47973">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235,6 тыс.кв. метров, в том числе 215,8 тыс.кв. метров в многоквартирных домах;</w:t>
      </w:r>
    </w:p>
    <w:p w:rsidR="00FD2C59"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по состоянию на 01.01.2015 общая площадь жилых помещений составляет 937,0 тыс.кв. метров, из них муниципальной собственности</w:t>
      </w:r>
      <w:r w:rsidR="00E47973">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227,6 тыс.кв. метров, в том числе 216,0 тыс.кв. метров в многоквартирных домах</w:t>
      </w:r>
      <w:r w:rsidR="00552D68" w:rsidRPr="00BE09AB">
        <w:rPr>
          <w:rFonts w:ascii="Times New Roman" w:hAnsi="Times New Roman" w:cs="Times New Roman"/>
          <w:sz w:val="24"/>
          <w:szCs w:val="24"/>
        </w:rPr>
        <w:t>;</w:t>
      </w:r>
    </w:p>
    <w:p w:rsidR="00FD2C59" w:rsidRPr="00BE09AB" w:rsidRDefault="00E47973"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Pr>
          <w:rFonts w:ascii="Times New Roman" w:hAnsi="Times New Roman" w:cs="Times New Roman"/>
          <w:sz w:val="24"/>
          <w:szCs w:val="24"/>
        </w:rPr>
        <w:t xml:space="preserve">– по состоянию на 01.01.2016 </w:t>
      </w:r>
      <w:r w:rsidR="00FD2C59" w:rsidRPr="00BE09AB">
        <w:rPr>
          <w:rFonts w:ascii="Times New Roman" w:hAnsi="Times New Roman" w:cs="Times New Roman"/>
          <w:sz w:val="24"/>
          <w:szCs w:val="24"/>
        </w:rPr>
        <w:t>общая площадь жилых помещений составляет 9</w:t>
      </w:r>
      <w:r w:rsidR="00DB3B1F" w:rsidRPr="00BE09AB">
        <w:rPr>
          <w:rFonts w:ascii="Times New Roman" w:hAnsi="Times New Roman" w:cs="Times New Roman"/>
          <w:sz w:val="24"/>
          <w:szCs w:val="24"/>
        </w:rPr>
        <w:t>90</w:t>
      </w:r>
      <w:r w:rsidR="00FD2C59" w:rsidRPr="00BE09AB">
        <w:rPr>
          <w:rFonts w:ascii="Times New Roman" w:hAnsi="Times New Roman" w:cs="Times New Roman"/>
          <w:sz w:val="24"/>
          <w:szCs w:val="24"/>
        </w:rPr>
        <w:t>,</w:t>
      </w:r>
      <w:r w:rsidR="00DB3B1F" w:rsidRPr="00BE09AB">
        <w:rPr>
          <w:rFonts w:ascii="Times New Roman" w:hAnsi="Times New Roman" w:cs="Times New Roman"/>
          <w:sz w:val="24"/>
          <w:szCs w:val="24"/>
        </w:rPr>
        <w:t>1</w:t>
      </w:r>
      <w:r w:rsidR="00FD2C59" w:rsidRPr="00BE09AB">
        <w:rPr>
          <w:rFonts w:ascii="Times New Roman" w:hAnsi="Times New Roman" w:cs="Times New Roman"/>
          <w:sz w:val="24"/>
          <w:szCs w:val="24"/>
        </w:rPr>
        <w:t>тыс.кв. метров, из них муниципальной собственности</w:t>
      </w:r>
      <w:r>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Pr>
          <w:rFonts w:ascii="Times New Roman" w:hAnsi="Times New Roman" w:cs="Times New Roman"/>
          <w:sz w:val="24"/>
          <w:szCs w:val="24"/>
        </w:rPr>
        <w:t xml:space="preserve"> </w:t>
      </w:r>
      <w:r w:rsidR="00FD2C59" w:rsidRPr="00BE09AB">
        <w:rPr>
          <w:rFonts w:ascii="Times New Roman" w:hAnsi="Times New Roman" w:cs="Times New Roman"/>
          <w:sz w:val="24"/>
          <w:szCs w:val="24"/>
        </w:rPr>
        <w:t>2</w:t>
      </w:r>
      <w:r w:rsidR="00DB3B1F" w:rsidRPr="00BE09AB">
        <w:rPr>
          <w:rFonts w:ascii="Times New Roman" w:hAnsi="Times New Roman" w:cs="Times New Roman"/>
          <w:sz w:val="24"/>
          <w:szCs w:val="24"/>
        </w:rPr>
        <w:t>14</w:t>
      </w:r>
      <w:r w:rsidR="00FD2C59" w:rsidRPr="00BE09AB">
        <w:rPr>
          <w:rFonts w:ascii="Times New Roman" w:hAnsi="Times New Roman" w:cs="Times New Roman"/>
          <w:sz w:val="24"/>
          <w:szCs w:val="24"/>
        </w:rPr>
        <w:t>,</w:t>
      </w:r>
      <w:r w:rsidR="00DB3B1F" w:rsidRPr="00BE09AB">
        <w:rPr>
          <w:rFonts w:ascii="Times New Roman" w:hAnsi="Times New Roman" w:cs="Times New Roman"/>
          <w:sz w:val="24"/>
          <w:szCs w:val="24"/>
        </w:rPr>
        <w:t>0</w:t>
      </w:r>
      <w:r w:rsidR="00FD2C59" w:rsidRPr="00BE09AB">
        <w:rPr>
          <w:rFonts w:ascii="Times New Roman" w:hAnsi="Times New Roman" w:cs="Times New Roman"/>
          <w:sz w:val="24"/>
          <w:szCs w:val="24"/>
        </w:rPr>
        <w:t xml:space="preserve">тыс.кв. метров, в том числе </w:t>
      </w:r>
      <w:r w:rsidR="00DC6A1A" w:rsidRPr="00BE09AB">
        <w:rPr>
          <w:rFonts w:ascii="Times New Roman" w:hAnsi="Times New Roman" w:cs="Times New Roman"/>
          <w:sz w:val="24"/>
          <w:szCs w:val="24"/>
        </w:rPr>
        <w:t>191</w:t>
      </w:r>
      <w:r w:rsidR="00FD2C59" w:rsidRPr="00BE09AB">
        <w:rPr>
          <w:rFonts w:ascii="Times New Roman" w:hAnsi="Times New Roman" w:cs="Times New Roman"/>
          <w:sz w:val="24"/>
          <w:szCs w:val="24"/>
        </w:rPr>
        <w:t>,</w:t>
      </w:r>
      <w:r w:rsidR="00DC6A1A" w:rsidRPr="00BE09AB">
        <w:rPr>
          <w:rFonts w:ascii="Times New Roman" w:hAnsi="Times New Roman" w:cs="Times New Roman"/>
          <w:sz w:val="24"/>
          <w:szCs w:val="24"/>
        </w:rPr>
        <w:t>8</w:t>
      </w:r>
      <w:r w:rsidR="00FD2C59" w:rsidRPr="00BE09AB">
        <w:rPr>
          <w:rFonts w:ascii="Times New Roman" w:hAnsi="Times New Roman" w:cs="Times New Roman"/>
          <w:sz w:val="24"/>
          <w:szCs w:val="24"/>
        </w:rPr>
        <w:t xml:space="preserve">тыс.кв. метров в многоквартирных домах. </w:t>
      </w:r>
    </w:p>
    <w:p w:rsidR="00F55E77" w:rsidRPr="00BE09AB" w:rsidRDefault="00F55E77" w:rsidP="000C3984">
      <w:pPr>
        <w:pStyle w:val="af6"/>
        <w:tabs>
          <w:tab w:val="left" w:pos="8222"/>
        </w:tabs>
        <w:spacing w:after="0"/>
        <w:jc w:val="both"/>
        <w:rPr>
          <w:szCs w:val="24"/>
        </w:rPr>
      </w:pPr>
      <w:r w:rsidRPr="00BE09AB">
        <w:rPr>
          <w:szCs w:val="24"/>
        </w:rPr>
        <w:t xml:space="preserve">Во исполнение п. 11 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22.08.2011 № 1493-р (далее </w:t>
      </w:r>
      <w:r w:rsidR="00477E95" w:rsidRPr="00BE09AB">
        <w:rPr>
          <w:szCs w:val="24"/>
        </w:rPr>
        <w:t>–</w:t>
      </w:r>
      <w:r w:rsidRPr="00BE09AB">
        <w:rPr>
          <w:szCs w:val="24"/>
        </w:rPr>
        <w:t xml:space="preserve"> План), Графика утверждения программ комплексного развития систем коммунальной инфраструктуры (далее </w:t>
      </w:r>
      <w:r w:rsidR="00477E95" w:rsidRPr="00BE09AB">
        <w:rPr>
          <w:szCs w:val="24"/>
        </w:rPr>
        <w:t>–</w:t>
      </w:r>
      <w:r w:rsidRPr="00BE09AB">
        <w:rPr>
          <w:szCs w:val="24"/>
        </w:rPr>
        <w:t xml:space="preserve"> ПКР) муниципальных образований в Ямало-Ненецком автономном округе, утвержденного распоряжением Правительства ЯНАО от 16.04.2013 № 184-РП, органам местного самоуправления необходимо разработать и утвердить программы комплексного развития. В соответствии с п. 12 Плана наличие ПКР является обязательным условием предоставления субсидий муниципальным бюджетам на софинансирование сферы жилищно-коммунального хозяйства в 2014 году. Разработанные ранее и утвержденные программы не соответствуют установленным требованиям постановления Правительства РФ от 14.06.2013 № 502.</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В соответствии с требованиями Федерального закона Российской Федерации </w:t>
      </w:r>
      <w:r w:rsidR="00477E95" w:rsidRPr="00BE09AB">
        <w:rPr>
          <w:rFonts w:ascii="Times New Roman" w:hAnsi="Times New Roman" w:cs="Times New Roman"/>
          <w:sz w:val="24"/>
          <w:szCs w:val="24"/>
        </w:rPr>
        <w:t>от 07.12.2011 № 416 (п. 2 ст. 42 гл. 8)</w:t>
      </w:r>
      <w:r w:rsidRPr="00BE09AB">
        <w:rPr>
          <w:rFonts w:ascii="Times New Roman" w:hAnsi="Times New Roman" w:cs="Times New Roman"/>
          <w:sz w:val="24"/>
          <w:szCs w:val="24"/>
        </w:rPr>
        <w:t xml:space="preserve"> "О</w:t>
      </w:r>
      <w:r w:rsidR="00477E95" w:rsidRPr="00BE09AB">
        <w:rPr>
          <w:rFonts w:ascii="Times New Roman" w:hAnsi="Times New Roman" w:cs="Times New Roman"/>
          <w:sz w:val="24"/>
          <w:szCs w:val="24"/>
        </w:rPr>
        <w:t xml:space="preserve"> водоснабжении и водоотведении"</w:t>
      </w:r>
      <w:r w:rsidRPr="00BE09AB">
        <w:rPr>
          <w:rFonts w:ascii="Times New Roman" w:hAnsi="Times New Roman" w:cs="Times New Roman"/>
          <w:sz w:val="24"/>
          <w:szCs w:val="24"/>
        </w:rPr>
        <w:t xml:space="preserve">, а так же распоряжением Правительства Ямало-Ненецкого автономного округа </w:t>
      </w:r>
      <w:r w:rsidR="00477E95" w:rsidRPr="00BE09AB">
        <w:rPr>
          <w:rFonts w:ascii="Times New Roman" w:hAnsi="Times New Roman" w:cs="Times New Roman"/>
          <w:sz w:val="24"/>
          <w:szCs w:val="24"/>
        </w:rPr>
        <w:t>от 14.08.2012 № 487-РП (с изменениями от 16.04.2013 № 193-РП)</w:t>
      </w:r>
      <w:r w:rsidRPr="00BE09AB">
        <w:rPr>
          <w:rFonts w:ascii="Times New Roman" w:hAnsi="Times New Roman" w:cs="Times New Roman"/>
          <w:sz w:val="24"/>
          <w:szCs w:val="24"/>
        </w:rPr>
        <w:t>"О схемах теплоснабжения, водоснабжения и водоотведения поселений и городских округ</w:t>
      </w:r>
      <w:r w:rsidR="00477E95" w:rsidRPr="00BE09AB">
        <w:rPr>
          <w:rFonts w:ascii="Times New Roman" w:hAnsi="Times New Roman" w:cs="Times New Roman"/>
          <w:sz w:val="24"/>
          <w:szCs w:val="24"/>
        </w:rPr>
        <w:t>ов в Ямало-Ненецком автономном</w:t>
      </w:r>
      <w:r w:rsidRPr="00BE09AB">
        <w:rPr>
          <w:rFonts w:ascii="Times New Roman" w:hAnsi="Times New Roman" w:cs="Times New Roman"/>
          <w:sz w:val="24"/>
          <w:szCs w:val="24"/>
        </w:rPr>
        <w:t xml:space="preserve"> округе" </w:t>
      </w:r>
      <w:r w:rsidR="00477E95" w:rsidRPr="00BE09AB">
        <w:rPr>
          <w:rFonts w:ascii="Times New Roman" w:hAnsi="Times New Roman" w:cs="Times New Roman"/>
          <w:sz w:val="24"/>
          <w:szCs w:val="24"/>
        </w:rPr>
        <w:lastRenderedPageBreak/>
        <w:t xml:space="preserve">органам местного самоуправления поселений </w:t>
      </w:r>
      <w:r w:rsidRPr="00BE09AB">
        <w:rPr>
          <w:rFonts w:ascii="Times New Roman" w:hAnsi="Times New Roman" w:cs="Times New Roman"/>
          <w:sz w:val="24"/>
          <w:szCs w:val="24"/>
        </w:rPr>
        <w:t>необходимо утвердить схемы водоснабжения и водоотведения.</w:t>
      </w:r>
    </w:p>
    <w:p w:rsidR="00F55E77" w:rsidRPr="00BE09AB" w:rsidRDefault="00477E95" w:rsidP="000C3984">
      <w:pPr>
        <w:pStyle w:val="af6"/>
        <w:tabs>
          <w:tab w:val="left" w:pos="8222"/>
        </w:tabs>
        <w:spacing w:after="0"/>
        <w:jc w:val="both"/>
        <w:rPr>
          <w:szCs w:val="24"/>
        </w:rPr>
      </w:pPr>
      <w:r w:rsidRPr="00BE09AB">
        <w:rPr>
          <w:szCs w:val="24"/>
        </w:rPr>
        <w:t xml:space="preserve">Постановлением Правительства Российской Федерации от 05.09.2013 </w:t>
      </w:r>
      <w:r w:rsidR="00F55E77" w:rsidRPr="00BE09AB">
        <w:rPr>
          <w:szCs w:val="24"/>
        </w:rPr>
        <w:t xml:space="preserve">№ 782 утверждены Правила разработки и утверждения схем водоснабжения и водоотведения, а также требования к ним, определен срок утверждения схем водоснабжения и водоотведения </w:t>
      </w:r>
      <w:r w:rsidR="007F6B66">
        <w:rPr>
          <w:szCs w:val="24"/>
        </w:rPr>
        <w:t>от</w:t>
      </w:r>
      <w:r w:rsidR="00F55E77" w:rsidRPr="00BE09AB">
        <w:rPr>
          <w:szCs w:val="24"/>
        </w:rPr>
        <w:t xml:space="preserve"> 31</w:t>
      </w:r>
      <w:r w:rsidR="00782203" w:rsidRPr="00BE09AB">
        <w:rPr>
          <w:szCs w:val="24"/>
        </w:rPr>
        <w:t>.12.2013.</w:t>
      </w:r>
      <w:r w:rsidR="00F55E77" w:rsidRPr="00BE09AB">
        <w:rPr>
          <w:szCs w:val="24"/>
        </w:rPr>
        <w:t xml:space="preserve"> Пунктом 2 перечня </w:t>
      </w:r>
      <w:r w:rsidR="007925B8" w:rsidRPr="00BE09AB">
        <w:rPr>
          <w:szCs w:val="24"/>
        </w:rPr>
        <w:t>п</w:t>
      </w:r>
      <w:r w:rsidR="00F55E77" w:rsidRPr="00BE09AB">
        <w:rPr>
          <w:szCs w:val="24"/>
        </w:rPr>
        <w:t xml:space="preserve">оручений Президента Российской Федерации по итогам заседания Президиума Экономического совета при Президенте Российской Федерации 30.01.2014 </w:t>
      </w:r>
      <w:r w:rsidR="000824CC" w:rsidRPr="00BE09AB">
        <w:rPr>
          <w:szCs w:val="24"/>
        </w:rPr>
        <w:t>№ Пр-</w:t>
      </w:r>
      <w:r w:rsidR="00F55E77" w:rsidRPr="00BE09AB">
        <w:rPr>
          <w:szCs w:val="24"/>
        </w:rPr>
        <w:t>299 установлено требование обеспечить разработку и утвердить схемы водоснабжения и водоотведения до 30.06.2014.</w:t>
      </w:r>
    </w:p>
    <w:p w:rsidR="00F55E77" w:rsidRPr="00BE09AB" w:rsidRDefault="00F55E77" w:rsidP="000C3984">
      <w:pPr>
        <w:pStyle w:val="af6"/>
        <w:tabs>
          <w:tab w:val="left" w:pos="8222"/>
        </w:tabs>
        <w:spacing w:after="0"/>
        <w:jc w:val="both"/>
        <w:rPr>
          <w:szCs w:val="24"/>
        </w:rPr>
      </w:pPr>
      <w:r w:rsidRPr="00BE09AB">
        <w:rPr>
          <w:szCs w:val="24"/>
        </w:rPr>
        <w:t>Несмотря на предпринимаемые в последние годы усилия, в отрасли велики потери ресурсов, высок уровень износа оборудования и коммуникаций, происходит большое  количество аварий. На решение данных проблем направлено основное мероприятие подпрограммы: проведение комплекса работ текущего и капитального характера, реконструкции и модернизации с целью снижения количества аварийных ситуаций в отопительный период, снижение потребления энергетических ресурсов.</w:t>
      </w:r>
    </w:p>
    <w:p w:rsidR="00F55E77" w:rsidRPr="00BE09AB" w:rsidRDefault="00F55E77" w:rsidP="000C3984">
      <w:pPr>
        <w:pStyle w:val="af1"/>
        <w:autoSpaceDE w:val="0"/>
        <w:autoSpaceDN w:val="0"/>
        <w:adjustRightInd w:val="0"/>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Движени</w:t>
      </w:r>
      <w:r w:rsidR="00477E95" w:rsidRPr="00BE09AB">
        <w:rPr>
          <w:rFonts w:ascii="Times New Roman" w:hAnsi="Times New Roman" w:cs="Times New Roman"/>
          <w:sz w:val="24"/>
          <w:szCs w:val="24"/>
        </w:rPr>
        <w:t>е</w:t>
      </w:r>
      <w:r w:rsidRPr="00BE09AB">
        <w:rPr>
          <w:rFonts w:ascii="Times New Roman" w:hAnsi="Times New Roman" w:cs="Times New Roman"/>
          <w:sz w:val="24"/>
          <w:szCs w:val="24"/>
        </w:rPr>
        <w:t xml:space="preserve"> общественного транспорта организовано для удовлетворения потребностей населения. Для значительной части населения Пуровского района услуги магистрального пассажирского транспорта недоступны, что затрудняет получение своевременной медицинской помощи, снижает общую мобильность. Значительная протяженность межселенных расстояний, труднодоступность части территорий, сложные климатические условия, присущие Пуровскому району, ставят эту проблему особенно остро. Потому обеспечение эффективной работы транспортной инфраструктуры рассматривается как один из приоритетов социально экономического развития района. </w:t>
      </w:r>
    </w:p>
    <w:p w:rsidR="00F55E77" w:rsidRPr="00BE09AB" w:rsidRDefault="00F55E77" w:rsidP="000C3984">
      <w:pPr>
        <w:pStyle w:val="af1"/>
        <w:autoSpaceDE w:val="0"/>
        <w:autoSpaceDN w:val="0"/>
        <w:adjustRightInd w:val="0"/>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Для решения указанных проблем предусмотрены мероприятия по организации транспортного обслуживания населения автомобильным, водным и воздушным транспортом, перечень которых приведен в приложении № 3 к муниципальной программе.</w:t>
      </w:r>
    </w:p>
    <w:p w:rsidR="00F55E77" w:rsidRDefault="00F55E77" w:rsidP="000C3984">
      <w:pPr>
        <w:autoSpaceDE w:val="0"/>
        <w:autoSpaceDN w:val="0"/>
        <w:adjustRightInd w:val="0"/>
        <w:spacing w:before="0"/>
        <w:ind w:left="0"/>
        <w:outlineLvl w:val="2"/>
        <w:rPr>
          <w:rFonts w:ascii="Times New Roman" w:hAnsi="Times New Roman" w:cs="Times New Roman"/>
          <w:sz w:val="24"/>
          <w:szCs w:val="24"/>
        </w:rPr>
      </w:pPr>
      <w:r w:rsidRPr="00BE09AB">
        <w:rPr>
          <w:rFonts w:ascii="Times New Roman" w:hAnsi="Times New Roman" w:cs="Times New Roman"/>
          <w:sz w:val="24"/>
          <w:szCs w:val="24"/>
        </w:rPr>
        <w:t>Отсутствие на территории района мест захоронения отходов, оборудованных в соответствии с экологическими нормами, комплексов по утилизации и переработки отходов приводит к тому, что рост объема отходов производства и потребления становится серьезной экологической проблемой. Для решения данной проблемы необходимы мероприятия по организации сбора, утилизации, хранения и вывоза твердых бытовых отходов.</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Повышение уровня и качества жизни населения города</w:t>
      </w:r>
      <w:r>
        <w:rPr>
          <w:rFonts w:ascii="Times New Roman" w:hAnsi="Times New Roman" w:cs="Times New Roman"/>
          <w:sz w:val="24"/>
          <w:szCs w:val="24"/>
        </w:rPr>
        <w:t xml:space="preserve"> Тарко-Сале</w:t>
      </w:r>
      <w:r w:rsidRPr="00DD798E">
        <w:rPr>
          <w:rFonts w:ascii="Times New Roman" w:hAnsi="Times New Roman" w:cs="Times New Roman"/>
          <w:sz w:val="24"/>
          <w:szCs w:val="24"/>
        </w:rPr>
        <w:t xml:space="preserve"> являются приоритетными социально-экономическими задачами развития города, формирование современной инфраструктуры города и благоустройство мест общего пользования территории города – важная социальная задача.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1. В состав работ по повышению условий комфортности проживания в городе входит: повышение уровня благоустройства мест массового отдыха, содержание общегородских земель, мест массового отдыха, организация проведения праздничных мероприятий, отлов безнадзорных животных, содержание, ремонт и отопление пожарных водоемов. В результате проводимых мероприятий будет обеспечено текущее содержание мест массового отдыха граждан, обеспечено санитарно-эпидемиологическое благополучие граждан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xml:space="preserve">К социальным функциям органов местного самоуправления относится организация похоронного дела и содержание муниципального кладбища. Содержание системы наружного освещения города требует эксплуатации и ремонта осветительного оборудования, своевременной замены перегоревших ламп для поддержания освещенности территории города.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С целью выполнения санитарно-гигиенических норм в рамках подпрограммы планируется предоставление субсидий юридическим лицам, индивидуальным предпринимателям, предоставляющим банные услуги населению города по ценам, не обеспечивающим возмещение издержек.</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lastRenderedPageBreak/>
        <w:t>С той же целью будут выплачиваться субсидии организациям, осуществляющим предоставление услуг по откачке и вывозу бытовых сточных вод из септиков в жилищном фонде, не подключенном к сетям централизованной канализации.</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Проблемы необходимости организации транспортного обслуживания населения, повышения комфортности и безопасности пассажирских перевозок автомобильным транспортом на городских маршрутах в границах города будут решаться субсидированием из бюджета города соответствующих организаций автомобильного транспорта.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2. В целях повышения уровня и качества жизни населения города осуществляет свою деятельность муниципальное казенное учреждение "Управление городского хозяйства".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xml:space="preserve">Учреждение создано на основании постановления Главы города от 08 декабря 2009 года № 403-ПГ "О создании муниципального учреждения "Управление городского хозяйства".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К задачам учреждения относятся:</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технической и сметной документации, осуществление строительного контроля, контроль капитального и текущего ремонта объектов муниципального хозяйства;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технический и строительный контроль деятельности предприятий, организаций ЖКХ, действующих в городе; организация взаимодействия с предприятиями по вопросам электро-, тепло-, газо- и водоснабжения населения, водоотведения, сбора, вывоза бытовых отходов, благоустройства, транспортного сообщения и связи, текущего ремонта;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оперативный контроль за организацией аварийно-восстановительных работ на объектах коммунального комплекса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перспективных планов и программ развития ЖКХ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и контроль исполнения мероприятий по увеличению энергоэффективности, адресной программы по проведению капитального ремонта жилищного фонда, дорожной деятельности, по благоустройству и озеленению территории города.</w:t>
      </w:r>
    </w:p>
    <w:p w:rsidR="00DD798E" w:rsidRPr="00BE09AB" w:rsidRDefault="00C73A0F" w:rsidP="00DD798E">
      <w:pPr>
        <w:autoSpaceDE w:val="0"/>
        <w:autoSpaceDN w:val="0"/>
        <w:adjustRightInd w:val="0"/>
        <w:spacing w:before="0"/>
        <w:ind w:left="0"/>
        <w:outlineLvl w:val="2"/>
        <w:rPr>
          <w:rFonts w:ascii="Times New Roman" w:hAnsi="Times New Roman" w:cs="Times New Roman"/>
          <w:sz w:val="24"/>
          <w:szCs w:val="24"/>
        </w:rPr>
      </w:pPr>
      <w:r>
        <w:rPr>
          <w:rFonts w:ascii="Times New Roman" w:hAnsi="Times New Roman" w:cs="Times New Roman"/>
          <w:sz w:val="24"/>
          <w:szCs w:val="24"/>
        </w:rPr>
        <w:t>4</w:t>
      </w:r>
      <w:r w:rsidR="00DD798E" w:rsidRPr="00DD798E">
        <w:rPr>
          <w:rFonts w:ascii="Times New Roman" w:hAnsi="Times New Roman" w:cs="Times New Roman"/>
          <w:sz w:val="24"/>
          <w:szCs w:val="24"/>
        </w:rPr>
        <w:t>. Транспортное обслуживание населения в границах города осуществляется перевозками пассажиров и багажа автомобильным транспортом по двум городским маршрутам с использованием регулируемых тарифов для обеспечения доступности услуг.</w:t>
      </w:r>
    </w:p>
    <w:p w:rsidR="00080A3D" w:rsidRPr="00BE09AB" w:rsidRDefault="00080A3D" w:rsidP="000C3984">
      <w:pPr>
        <w:pStyle w:val="af1"/>
        <w:spacing w:after="0" w:line="240" w:lineRule="auto"/>
        <w:ind w:left="0"/>
        <w:jc w:val="center"/>
        <w:rPr>
          <w:rFonts w:ascii="Times New Roman" w:hAnsi="Times New Roman" w:cs="Times New Roman"/>
          <w:sz w:val="24"/>
          <w:szCs w:val="24"/>
        </w:rPr>
      </w:pPr>
    </w:p>
    <w:p w:rsidR="00F55E77" w:rsidRPr="00BE09AB" w:rsidRDefault="00F55E77" w:rsidP="00266CA2">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0C3984">
      <w:pPr>
        <w:autoSpaceDE w:val="0"/>
        <w:autoSpaceDN w:val="0"/>
        <w:adjustRightInd w:val="0"/>
        <w:spacing w:before="0"/>
        <w:ind w:left="0"/>
        <w:rPr>
          <w:rFonts w:ascii="Times New Roman" w:hAnsi="Times New Roman" w:cs="Times New Roman"/>
          <w:sz w:val="24"/>
          <w:szCs w:val="24"/>
        </w:rPr>
      </w:pP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В рамках подпрограммы "Реализация отдельных мероприятий в сфере жизнеобеспечения" планируется провести следующие основные мероприятия:</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 Поддержка жилищно-коммунального комплекса.</w:t>
      </w:r>
    </w:p>
    <w:p w:rsidR="00BD0CEE" w:rsidRPr="00BE09AB" w:rsidRDefault="00BD0CEE" w:rsidP="00BD0CEE">
      <w:pPr>
        <w:ind w:firstLine="567"/>
        <w:rPr>
          <w:rFonts w:ascii="Times New Roman" w:hAnsi="Times New Roman"/>
          <w:color w:val="000000"/>
          <w:sz w:val="24"/>
          <w:szCs w:val="24"/>
        </w:rPr>
      </w:pPr>
      <w:r w:rsidRPr="00BE09AB">
        <w:rPr>
          <w:rFonts w:ascii="Times New Roman" w:hAnsi="Times New Roman"/>
          <w:sz w:val="24"/>
          <w:szCs w:val="24"/>
        </w:rPr>
        <w:t>1.1. </w:t>
      </w:r>
      <w:r w:rsidRPr="00BE09AB">
        <w:rPr>
          <w:rFonts w:ascii="Times New Roman" w:hAnsi="Times New Roman"/>
          <w:color w:val="000000"/>
          <w:sz w:val="24"/>
          <w:szCs w:val="24"/>
        </w:rPr>
        <w:t>Предоставление межбюджетных трансфертов из бюджета района бюджетам муниципальных образований городских и сельских поселений, входящих в состав района:</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компенсацию выпадающих доходов организациям, предоставляющим населению коммунально-бытовые услуги, по тарифам, не обеспечивающим возмещение издержек;</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проведение мероприятий по благоустройству территорий муниципальных образований;</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реализацию мероприятий по подготовке объектов коммунального комплекса к работе в осенне-зимний период;</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компенсацию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 xml:space="preserve">на финансовое обеспечение мероприятий по капитальному ремонту многоквартирных домов. Перечень объектов, включенных в Программу по капитальному ремонту, финансируемых за счет средств окружного бюджета, а также реестр </w:t>
      </w:r>
      <w:r w:rsidRPr="00BE09AB">
        <w:rPr>
          <w:rFonts w:ascii="Times New Roman" w:hAnsi="Times New Roman"/>
          <w:color w:val="000000"/>
          <w:sz w:val="24"/>
          <w:szCs w:val="24"/>
        </w:rPr>
        <w:lastRenderedPageBreak/>
        <w:t xml:space="preserve">многоквартирных домов по видам капитального ремонта представлен в приложении № </w:t>
      </w:r>
      <w:r w:rsidR="00E47973">
        <w:rPr>
          <w:rFonts w:ascii="Times New Roman" w:hAnsi="Times New Roman"/>
          <w:color w:val="000000"/>
          <w:sz w:val="24"/>
          <w:szCs w:val="24"/>
        </w:rPr>
        <w:t>5</w:t>
      </w:r>
      <w:r w:rsidRPr="00BE09AB">
        <w:rPr>
          <w:rFonts w:ascii="Times New Roman" w:hAnsi="Times New Roman"/>
          <w:color w:val="000000"/>
          <w:sz w:val="24"/>
          <w:szCs w:val="24"/>
        </w:rPr>
        <w:t xml:space="preserve"> к Программе;</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финансовое обеспечение мероприятий по капитальному ремонту муниципального жилищного фонда;</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премирование победителей Всероссийского конкурса на звание "Самое благоустроенное городское (сельское) поселение России";</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реализацию иных мероприятий в сфере жилищно-коммунального хозяйства, а именно:</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а)  утверждение схем водоснабжения и водоотведения;</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б)  корректировка программ комплексного развития;</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в)  корректировка схем теплоснабжения.</w:t>
      </w:r>
    </w:p>
    <w:p w:rsidR="00BD0CEE" w:rsidRPr="00BE09AB" w:rsidRDefault="00BD0CEE" w:rsidP="00A15436">
      <w:pPr>
        <w:numPr>
          <w:ilvl w:val="0"/>
          <w:numId w:val="6"/>
        </w:numPr>
        <w:autoSpaceDE w:val="0"/>
        <w:autoSpaceDN w:val="0"/>
        <w:adjustRightInd w:val="0"/>
        <w:spacing w:before="0"/>
        <w:ind w:left="993" w:hanging="284"/>
        <w:rPr>
          <w:rFonts w:ascii="Times New Roman" w:hAnsi="Times New Roman"/>
          <w:sz w:val="24"/>
          <w:szCs w:val="24"/>
        </w:rPr>
      </w:pPr>
      <w:r w:rsidRPr="00BE09AB">
        <w:rPr>
          <w:rFonts w:ascii="Times New Roman" w:hAnsi="Times New Roman"/>
          <w:sz w:val="24"/>
          <w:szCs w:val="24"/>
        </w:rPr>
        <w:t>на реализацию мероприятий по капитальному ремонту многоквартирных домов.</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1.3. Реализация комплекса мероприятий по развитию системы обращения с твердыми бытовыми и промышленными отходами:</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оплата работ, услуг, связанных с выполнением муниципальных контрактов (договоров) по проведению мероприятий по установке мусоросортировочного комплекса на полигоне утилизации твердых бытовых отходов г. Тарко-Сале;</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оплата работ, услуг, связанных с выполнением муниципальных контрактов (договоров) по проведению мероприятий по организации сбора, утилизации, хранения и вывоза твердых бытовых отходов в с. Халясавэй.</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 Мероприятия в области транспорта.</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2.1. Предоставление межбюджетных трансфертов на осуществление полномочий в сфере предоставления транспортных услуг населению водным транспортом.</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 xml:space="preserve">2.2. Реализация мероприятий по организации транспортного обслуживания населения воздушным транспортом.  </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2.3. Реализация мероприятий по оказанию транспортных услуг воздушным транспортом в целях предупреждения и недопущения распространения сибирской язвы.</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2.4. Реализация мероприятий по организации транспортного обслуживания населения водным транспортом.</w:t>
      </w:r>
    </w:p>
    <w:p w:rsidR="00BD0CEE"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2.5. Реализация мероприятий по организации транспортного обслуживания населения</w:t>
      </w:r>
    </w:p>
    <w:p w:rsidR="004F4FD1" w:rsidRDefault="0072180A" w:rsidP="007A2085">
      <w:pPr>
        <w:autoSpaceDE w:val="0"/>
        <w:autoSpaceDN w:val="0"/>
        <w:adjustRightInd w:val="0"/>
        <w:spacing w:before="0"/>
        <w:ind w:left="0"/>
        <w:rPr>
          <w:rFonts w:ascii="Times New Roman" w:hAnsi="Times New Roman" w:cs="Times New Roman"/>
          <w:sz w:val="24"/>
          <w:szCs w:val="24"/>
        </w:rPr>
      </w:pPr>
      <w:r w:rsidRPr="0072180A">
        <w:rPr>
          <w:rFonts w:ascii="Times New Roman" w:eastAsia="Times New Roman" w:hAnsi="Times New Roman" w:cs="Times New Roman"/>
          <w:sz w:val="24"/>
          <w:szCs w:val="24"/>
          <w:lang w:eastAsia="ru-RU"/>
        </w:rPr>
        <w:t>(</w:t>
      </w:r>
      <w:r w:rsidR="00E47973">
        <w:rPr>
          <w:rFonts w:ascii="Times New Roman" w:eastAsia="Times New Roman" w:hAnsi="Times New Roman" w:cs="Times New Roman"/>
          <w:sz w:val="24"/>
          <w:szCs w:val="24"/>
          <w:lang w:eastAsia="ru-RU"/>
        </w:rPr>
        <w:t xml:space="preserve">на межмуниципальных маршрутах в </w:t>
      </w:r>
      <w:r w:rsidR="00907177">
        <w:rPr>
          <w:rFonts w:ascii="Times New Roman" w:eastAsia="Times New Roman" w:hAnsi="Times New Roman" w:cs="Times New Roman"/>
          <w:sz w:val="24"/>
          <w:szCs w:val="24"/>
          <w:lang w:eastAsia="ru-RU"/>
        </w:rPr>
        <w:t>г</w:t>
      </w:r>
      <w:r w:rsidR="00E47973">
        <w:rPr>
          <w:rFonts w:ascii="Times New Roman" w:eastAsia="Times New Roman" w:hAnsi="Times New Roman" w:cs="Times New Roman"/>
          <w:sz w:val="24"/>
          <w:szCs w:val="24"/>
          <w:lang w:eastAsia="ru-RU"/>
        </w:rPr>
        <w:t xml:space="preserve">раницах района, а также </w:t>
      </w:r>
      <w:r w:rsidRPr="0072180A">
        <w:rPr>
          <w:rFonts w:ascii="Times New Roman" w:eastAsia="Times New Roman" w:hAnsi="Times New Roman" w:cs="Times New Roman"/>
          <w:sz w:val="24"/>
          <w:szCs w:val="24"/>
          <w:lang w:eastAsia="ru-RU"/>
        </w:rPr>
        <w:t>по двум маршрутам</w:t>
      </w:r>
      <w:r>
        <w:rPr>
          <w:rFonts w:ascii="Times New Roman" w:eastAsia="Times New Roman" w:hAnsi="Times New Roman" w:cs="Times New Roman"/>
          <w:sz w:val="24"/>
          <w:szCs w:val="24"/>
          <w:lang w:eastAsia="ru-RU"/>
        </w:rPr>
        <w:t xml:space="preserve"> города Тарко-Сале</w:t>
      </w:r>
      <w:r w:rsidRPr="0072180A">
        <w:rPr>
          <w:rFonts w:ascii="Times New Roman" w:eastAsia="Times New Roman" w:hAnsi="Times New Roman" w:cs="Times New Roman"/>
          <w:sz w:val="24"/>
          <w:szCs w:val="24"/>
          <w:lang w:eastAsia="ru-RU"/>
        </w:rPr>
        <w:t>).</w:t>
      </w:r>
    </w:p>
    <w:p w:rsidR="007A2085" w:rsidRPr="007A2085" w:rsidRDefault="007A2085" w:rsidP="007A2085">
      <w:pPr>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w:t>
      </w:r>
      <w:r w:rsidRPr="007A2085">
        <w:rPr>
          <w:rFonts w:eastAsia="Times New Roman" w:cs="Times New Roman"/>
          <w:lang w:eastAsia="ru-RU"/>
        </w:rPr>
        <w:t xml:space="preserve"> </w:t>
      </w:r>
      <w:r w:rsidRPr="007A2085">
        <w:rPr>
          <w:rFonts w:ascii="Times New Roman" w:hAnsi="Times New Roman" w:cs="Times New Roman"/>
          <w:sz w:val="24"/>
          <w:szCs w:val="24"/>
          <w:lang w:eastAsia="ru-RU"/>
        </w:rPr>
        <w:t>Мероприятия в области связи.</w:t>
      </w:r>
    </w:p>
    <w:p w:rsidR="007A2085" w:rsidRPr="007A2085" w:rsidRDefault="007A2085" w:rsidP="007A2085">
      <w:pPr>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3.1. Реализация мероприятий по созданию условий для обеспечения сельских населенных пунктов услугами связи;</w:t>
      </w:r>
    </w:p>
    <w:p w:rsidR="007A2085" w:rsidRDefault="007A2085" w:rsidP="007A2085">
      <w:pPr>
        <w:autoSpaceDE w:val="0"/>
        <w:autoSpaceDN w:val="0"/>
        <w:adjustRightInd w:val="0"/>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3.2. Мероприятия по созданию условий для обеспечения сельских населенных пунктов услугами связи.</w:t>
      </w:r>
    </w:p>
    <w:p w:rsidR="00D92EE0" w:rsidRDefault="00D92EE0" w:rsidP="007A2085">
      <w:pPr>
        <w:autoSpaceDE w:val="0"/>
        <w:autoSpaceDN w:val="0"/>
        <w:adjustRightInd w:val="0"/>
        <w:spacing w:before="0"/>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Мероприятие в сфере жилищно-коммунального хозяйства и благоустройства </w:t>
      </w:r>
      <w:r w:rsidR="00907177">
        <w:rPr>
          <w:rFonts w:ascii="Times New Roman" w:hAnsi="Times New Roman" w:cs="Times New Roman"/>
          <w:sz w:val="24"/>
          <w:szCs w:val="24"/>
          <w:lang w:eastAsia="ru-RU"/>
        </w:rPr>
        <w:t xml:space="preserve">(по муниципальному образованию </w:t>
      </w:r>
      <w:r>
        <w:rPr>
          <w:rFonts w:ascii="Times New Roman" w:hAnsi="Times New Roman" w:cs="Times New Roman"/>
          <w:sz w:val="24"/>
          <w:szCs w:val="24"/>
          <w:lang w:eastAsia="ru-RU"/>
        </w:rPr>
        <w:t>город Тарко-Сале</w:t>
      </w:r>
      <w:r w:rsidR="00907177">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.1. Расходы на обеспечение функций казенных учреждений (МКУ "Управление городского хозяйства").</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.2. Финансовое обеспечение мероприятий по благоустройству.</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.3. Компенсация выпадающих доходов организациям, предоставляющим населению бытовые услуги по тарифам, не обеспечивающим возмещение издержек.</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.4. Проведение мероприятий по благоустройству территорий муниципальных образований (обеспечение надлежащего содержания общегородских территорий, объектов благоустройства и озеленения, кладбищ, наружного освещения города; прочие мероприятия по благоустройству).</w:t>
      </w:r>
    </w:p>
    <w:p w:rsid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.5. 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4.6. </w:t>
      </w:r>
      <w:r>
        <w:rPr>
          <w:rFonts w:ascii="Times New Roman" w:hAnsi="Times New Roman"/>
          <w:sz w:val="24"/>
          <w:szCs w:val="24"/>
        </w:rPr>
        <w:t>Р</w:t>
      </w:r>
      <w:r w:rsidRPr="00BE09AB">
        <w:rPr>
          <w:rFonts w:ascii="Times New Roman" w:hAnsi="Times New Roman"/>
          <w:sz w:val="24"/>
          <w:szCs w:val="24"/>
        </w:rPr>
        <w:t>еализаци</w:t>
      </w:r>
      <w:r>
        <w:rPr>
          <w:rFonts w:ascii="Times New Roman" w:hAnsi="Times New Roman"/>
          <w:sz w:val="24"/>
          <w:szCs w:val="24"/>
        </w:rPr>
        <w:t>я</w:t>
      </w:r>
      <w:r w:rsidRPr="00BE09AB">
        <w:rPr>
          <w:rFonts w:ascii="Times New Roman" w:hAnsi="Times New Roman"/>
          <w:sz w:val="24"/>
          <w:szCs w:val="24"/>
        </w:rPr>
        <w:t xml:space="preserve"> мероприятий по капитальному ремонту многоквартирных домов</w:t>
      </w:r>
      <w:r>
        <w:rPr>
          <w:rFonts w:ascii="Times New Roman" w:hAnsi="Times New Roman"/>
          <w:sz w:val="24"/>
          <w:szCs w:val="24"/>
        </w:rPr>
        <w:t>.</w:t>
      </w:r>
    </w:p>
    <w:p w:rsidR="0072180A" w:rsidRPr="0072180A" w:rsidRDefault="0072180A" w:rsidP="007A2085">
      <w:pPr>
        <w:autoSpaceDE w:val="0"/>
        <w:autoSpaceDN w:val="0"/>
        <w:adjustRightInd w:val="0"/>
        <w:spacing w:before="0"/>
        <w:ind w:left="0"/>
        <w:rPr>
          <w:rFonts w:ascii="Times New Roman" w:hAnsi="Times New Roman" w:cs="Times New Roman"/>
          <w:sz w:val="24"/>
          <w:szCs w:val="24"/>
        </w:rPr>
      </w:pPr>
    </w:p>
    <w:p w:rsidR="00F55E77" w:rsidRPr="00BE09AB" w:rsidRDefault="00F55E77" w:rsidP="00AA218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7F6B66">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035C69" w:rsidRPr="00BE09AB" w:rsidRDefault="00035C69" w:rsidP="00AA2183">
      <w:pPr>
        <w:pStyle w:val="af1"/>
        <w:spacing w:after="0" w:line="240" w:lineRule="auto"/>
        <w:ind w:left="0" w:firstLine="0"/>
        <w:jc w:val="center"/>
        <w:rPr>
          <w:rFonts w:ascii="Times New Roman" w:hAnsi="Times New Roman" w:cs="Times New Roman"/>
          <w:sz w:val="24"/>
          <w:szCs w:val="24"/>
        </w:rPr>
      </w:pPr>
    </w:p>
    <w:p w:rsidR="00FD0250" w:rsidRPr="00BE09AB" w:rsidRDefault="00B968C9" w:rsidP="00FD0250">
      <w:pPr>
        <w:pStyle w:val="ad"/>
        <w:jc w:val="both"/>
        <w:rPr>
          <w:rFonts w:ascii="Times New Roman" w:hAnsi="Times New Roman" w:cs="Times New Roman"/>
          <w:sz w:val="24"/>
          <w:szCs w:val="24"/>
        </w:rPr>
      </w:pPr>
      <w:r w:rsidRPr="00BE09AB">
        <w:rPr>
          <w:rFonts w:ascii="Times New Roman" w:hAnsi="Times New Roman" w:cs="Times New Roman"/>
          <w:sz w:val="24"/>
          <w:szCs w:val="24"/>
        </w:rPr>
        <w:t>1</w:t>
      </w:r>
      <w:r w:rsidR="00035C69" w:rsidRPr="00BE09AB">
        <w:rPr>
          <w:rFonts w:ascii="Times New Roman" w:hAnsi="Times New Roman" w:cs="Times New Roman"/>
          <w:sz w:val="24"/>
          <w:szCs w:val="24"/>
        </w:rPr>
        <w:t xml:space="preserve">. </w:t>
      </w:r>
      <w:r w:rsidR="00FD0250" w:rsidRPr="00BE09AB">
        <w:rPr>
          <w:rFonts w:ascii="Times New Roman" w:hAnsi="Times New Roman" w:cs="Times New Roman"/>
          <w:sz w:val="24"/>
          <w:szCs w:val="24"/>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схем в</w:t>
      </w:r>
      <w:r w:rsidR="00907177">
        <w:rPr>
          <w:rFonts w:ascii="Times New Roman" w:hAnsi="Times New Roman" w:cs="Times New Roman"/>
          <w:sz w:val="24"/>
          <w:szCs w:val="24"/>
        </w:rPr>
        <w:t>одоснабжения и водоотведения</w:t>
      </w:r>
      <w:r w:rsidRPr="00BE09AB">
        <w:rPr>
          <w:rFonts w:ascii="Times New Roman" w:hAnsi="Times New Roman" w:cs="Times New Roman"/>
          <w:sz w:val="24"/>
          <w:szCs w:val="24"/>
        </w:rPr>
        <w:t>;</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откорректированных программ комплекс</w:t>
      </w:r>
      <w:r w:rsidR="00907177">
        <w:rPr>
          <w:rFonts w:ascii="Times New Roman" w:hAnsi="Times New Roman" w:cs="Times New Roman"/>
          <w:sz w:val="24"/>
          <w:szCs w:val="24"/>
        </w:rPr>
        <w:t>ного развития</w:t>
      </w:r>
      <w:r w:rsidRPr="00BE09AB">
        <w:rPr>
          <w:rFonts w:ascii="Times New Roman" w:hAnsi="Times New Roman" w:cs="Times New Roman"/>
          <w:sz w:val="24"/>
          <w:szCs w:val="24"/>
        </w:rPr>
        <w:t xml:space="preserve">;  </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откорре</w:t>
      </w:r>
      <w:r w:rsidR="00907177">
        <w:rPr>
          <w:rFonts w:ascii="Times New Roman" w:hAnsi="Times New Roman" w:cs="Times New Roman"/>
          <w:sz w:val="24"/>
          <w:szCs w:val="24"/>
        </w:rPr>
        <w:t>ктированных схем теплоснабжения</w:t>
      </w:r>
      <w:r w:rsidRPr="00BE09AB">
        <w:rPr>
          <w:rFonts w:ascii="Times New Roman" w:hAnsi="Times New Roman" w:cs="Times New Roman"/>
          <w:sz w:val="24"/>
          <w:szCs w:val="24"/>
        </w:rPr>
        <w:t>.</w:t>
      </w:r>
    </w:p>
    <w:p w:rsidR="00FD0250" w:rsidRPr="00BE09AB" w:rsidRDefault="00FD0250" w:rsidP="00835A16">
      <w:pPr>
        <w:pStyle w:val="ad"/>
        <w:jc w:val="both"/>
        <w:rPr>
          <w:rFonts w:ascii="Times New Roman" w:hAnsi="Times New Roman" w:cs="Times New Roman"/>
          <w:sz w:val="24"/>
          <w:szCs w:val="24"/>
        </w:rPr>
      </w:pPr>
      <w:r w:rsidRPr="00BE09AB">
        <w:rPr>
          <w:rFonts w:ascii="Times New Roman" w:hAnsi="Times New Roman" w:cs="Times New Roman"/>
          <w:sz w:val="24"/>
          <w:szCs w:val="24"/>
        </w:rPr>
        <w:t xml:space="preserve">Положительным считается значение показателя, соответствующее плану, менее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отрицательным.</w:t>
      </w:r>
    </w:p>
    <w:p w:rsidR="00FD0250" w:rsidRPr="00BE09AB" w:rsidRDefault="00FD0250" w:rsidP="00FD0250">
      <w:pPr>
        <w:widowControl w:val="0"/>
        <w:autoSpaceDE w:val="0"/>
        <w:autoSpaceDN w:val="0"/>
        <w:adjustRightInd w:val="0"/>
        <w:spacing w:before="0"/>
        <w:ind w:firstLine="567"/>
        <w:rPr>
          <w:rFonts w:ascii="Times New Roman" w:hAnsi="Times New Roman" w:cs="Times New Roman"/>
          <w:sz w:val="24"/>
          <w:szCs w:val="24"/>
        </w:rPr>
      </w:pPr>
      <w:r w:rsidRPr="00BE09AB">
        <w:rPr>
          <w:rFonts w:ascii="Times New Roman" w:hAnsi="Times New Roman" w:cs="Times New Roman"/>
          <w:sz w:val="24"/>
          <w:szCs w:val="24"/>
        </w:rPr>
        <w:t>2. Доля многоквартирных домов, в которых проведены мероприятия по капитальному ремонту общего имущества, от общего количества многоквартирных домов -</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Оц (%)</w:t>
      </w:r>
    </w:p>
    <w:p w:rsidR="00FD0250" w:rsidRPr="00BE09AB" w:rsidRDefault="00FD0250" w:rsidP="00FD0250">
      <w:pPr>
        <w:widowControl w:val="0"/>
        <w:autoSpaceDE w:val="0"/>
        <w:autoSpaceDN w:val="0"/>
        <w:adjustRightInd w:val="0"/>
        <w:spacing w:before="0"/>
        <w:ind w:firstLine="540"/>
        <w:jc w:val="center"/>
        <w:rPr>
          <w:rFonts w:ascii="Times New Roman" w:hAnsi="Times New Roman" w:cs="Times New Roman"/>
          <w:sz w:val="24"/>
          <w:szCs w:val="24"/>
        </w:rPr>
      </w:pPr>
      <m:oMathPara>
        <m:oMath>
          <m:r>
            <w:rPr>
              <w:rFonts w:ascii="Cambria Math" w:hAnsi="Cambria Math" w:cs="Times New Roman"/>
              <w:sz w:val="24"/>
              <w:szCs w:val="24"/>
            </w:rPr>
            <m:t>Оц</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П</m:t>
              </m:r>
            </m:num>
            <m:den>
              <m:r>
                <w:rPr>
                  <w:rFonts w:ascii="Cambria Math" w:hAnsi="Times New Roman" w:cs="Times New Roman"/>
                  <w:sz w:val="24"/>
                  <w:szCs w:val="24"/>
                </w:rPr>
                <m:t>Ф</m:t>
              </m:r>
            </m:den>
          </m:f>
          <m:r>
            <w:rPr>
              <w:rFonts w:ascii="Cambria Math" w:hAnsi="Cambria Math"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m:t>
          </m:r>
        </m:oMath>
      </m:oMathPara>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где:</w:t>
      </w:r>
      <w:r w:rsidR="004B7AED" w:rsidRPr="00BE09AB">
        <w:rPr>
          <w:rFonts w:ascii="Times New Roman" w:hAnsi="Times New Roman" w:cs="Times New Roman"/>
          <w:sz w:val="24"/>
          <w:szCs w:val="24"/>
        </w:rPr>
        <w:fldChar w:fldCharType="begin"/>
      </w:r>
      <w:r w:rsidRPr="00BE09AB">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Cambria Math" w:cs="Times New Roman"/>
                    <w:sz w:val="24"/>
                    <w:szCs w:val="24"/>
                  </w:rPr>
                  <m:t>об</m:t>
                </m:r>
              </m:sub>
            </m:sSub>
          </m:den>
        </m:f>
        <m:r>
          <m:rPr>
            <m:sty m:val="p"/>
          </m:rPr>
          <w:rPr>
            <w:rFonts w:ascii="Cambria Math" w:hAnsi="Cambria Math" w:cs="Times New Roman"/>
            <w:sz w:val="24"/>
            <w:szCs w:val="24"/>
          </w:rPr>
          <m:t>х</m:t>
        </m:r>
        <m:r>
          <m:rPr>
            <m:sty m:val="p"/>
          </m:rPr>
          <w:rPr>
            <w:rFonts w:ascii="Cambria Math" w:hAnsi="Times New Roman" w:cs="Times New Roman"/>
            <w:sz w:val="24"/>
            <w:szCs w:val="24"/>
          </w:rPr>
          <m:t xml:space="preserve"> 100 (%)</m:t>
        </m:r>
      </m:oMath>
      <w:r w:rsidR="004B7AED" w:rsidRPr="00BE09AB">
        <w:rPr>
          <w:rFonts w:ascii="Times New Roman" w:hAnsi="Times New Roman" w:cs="Times New Roman"/>
          <w:sz w:val="24"/>
          <w:szCs w:val="24"/>
        </w:rPr>
        <w:fldChar w:fldCharType="end"/>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Оц</w:t>
      </w:r>
      <w:r w:rsidR="007F6B66">
        <w:rPr>
          <w:rFonts w:ascii="Times New Roman" w:hAnsi="Times New Roman" w:cs="Times New Roman"/>
          <w:sz w:val="24"/>
          <w:szCs w:val="24"/>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относительное отклонение целевого показателя;</w:t>
      </w:r>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rPr>
        <w:t>П</w:t>
      </w:r>
      <w:r w:rsidR="007F6B66">
        <w:rPr>
          <w:rFonts w:ascii="Times New Roman" w:hAnsi="Times New Roman" w:cs="Times New Roman"/>
          <w:sz w:val="24"/>
          <w:szCs w:val="24"/>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количество многоквартирных домов, включенных в мероприятие в текущем году;</w:t>
      </w:r>
    </w:p>
    <w:p w:rsidR="00FD0250" w:rsidRPr="00BE09AB" w:rsidRDefault="00FD0250" w:rsidP="00FD0250">
      <w:pPr>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 xml:space="preserve">Ф </w:t>
      </w:r>
      <w:r w:rsidR="001F62ED" w:rsidRPr="00BE09AB">
        <w:rPr>
          <w:rFonts w:ascii="Times New Roman" w:hAnsi="Times New Roman" w:cs="Times New Roman"/>
          <w:sz w:val="24"/>
          <w:szCs w:val="24"/>
        </w:rPr>
        <w:t>–</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общее количество многоквартирных домов по состоянию на начало отчетного года.</w:t>
      </w:r>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FD0250" w:rsidRPr="00BE09AB" w:rsidRDefault="00FD0250" w:rsidP="00FD0250">
      <w:pPr>
        <w:spacing w:before="0"/>
        <w:ind w:firstLine="567"/>
        <w:rPr>
          <w:rFonts w:ascii="Times New Roman" w:hAnsi="Times New Roman" w:cs="Times New Roman"/>
          <w:sz w:val="24"/>
          <w:szCs w:val="24"/>
        </w:rPr>
      </w:pPr>
      <w:r w:rsidRPr="00BE09AB">
        <w:rPr>
          <w:rFonts w:ascii="Times New Roman" w:hAnsi="Times New Roman" w:cs="Times New Roman"/>
          <w:sz w:val="24"/>
          <w:szCs w:val="24"/>
        </w:rPr>
        <w:t>3. Доля площади жилищного фонда, на которой проведены работы по капитальному ремонту в общей площади муниципального жилищного фонда(%).</w:t>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 xml:space="preserve">Уменьшение объема муниципального жилищного фонда, требующего капитального ремонта, является положительной динамикой и достигается целевым показателем: </w:t>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Доля площади жилищного фонда, находящегося в муниципальной собственности, на которой проведены работы по капитальному ремонту -</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Ц (%)</w:t>
      </w:r>
      <w:r w:rsidR="001F62ED" w:rsidRPr="00BE09AB">
        <w:rPr>
          <w:rFonts w:ascii="Times New Roman" w:hAnsi="Times New Roman" w:cs="Times New Roman"/>
          <w:sz w:val="24"/>
          <w:szCs w:val="24"/>
        </w:rPr>
        <w:t>.</w:t>
      </w:r>
    </w:p>
    <w:p w:rsidR="001F62ED" w:rsidRPr="00BE09AB" w:rsidRDefault="00FD0250" w:rsidP="001F62ED">
      <w:pPr>
        <w:widowControl w:val="0"/>
        <w:autoSpaceDE w:val="0"/>
        <w:autoSpaceDN w:val="0"/>
        <w:adjustRightInd w:val="0"/>
        <w:spacing w:before="0"/>
        <w:ind w:firstLine="540"/>
        <w:jc w:val="center"/>
        <w:rPr>
          <w:rFonts w:ascii="Times New Roman" w:hAnsi="Times New Roman" w:cs="Times New Roman"/>
          <w:sz w:val="24"/>
          <w:szCs w:val="24"/>
        </w:rPr>
      </w:pPr>
      <m:oMath>
        <m:r>
          <w:rPr>
            <w:rFonts w:ascii="Cambria Math" w:hAnsi="Cambria Math" w:cs="Times New Roman"/>
            <w:sz w:val="24"/>
            <w:szCs w:val="24"/>
          </w:rPr>
          <m:t>Ц</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об</m:t>
                </m:r>
              </m:sub>
            </m:sSub>
          </m:den>
        </m:f>
        <m:r>
          <w:rPr>
            <w:rFonts w:ascii="Cambria Math" w:hAnsi="Cambria Math" w:cs="Times New Roman"/>
            <w:sz w:val="24"/>
            <w:szCs w:val="24"/>
          </w:rPr>
          <m:t>х</m:t>
        </m:r>
        <m:r>
          <w:rPr>
            <w:rFonts w:ascii="Cambria Math" w:hAnsi="Times New Roman" w:cs="Times New Roman"/>
            <w:sz w:val="24"/>
            <w:szCs w:val="24"/>
          </w:rPr>
          <m:t xml:space="preserve"> 100 (%)</m:t>
        </m:r>
      </m:oMath>
      <w:r w:rsidR="001F62ED" w:rsidRPr="00BE09AB">
        <w:rPr>
          <w:rFonts w:ascii="Times New Roman" w:hAnsi="Times New Roman" w:cs="Times New Roman"/>
          <w:sz w:val="24"/>
          <w:szCs w:val="24"/>
        </w:rPr>
        <w:t xml:space="preserve">, </w:t>
      </w:r>
    </w:p>
    <w:p w:rsidR="00FD0250" w:rsidRPr="00BE09AB" w:rsidRDefault="001F62ED" w:rsidP="001F62ED">
      <w:pPr>
        <w:widowControl w:val="0"/>
        <w:autoSpaceDE w:val="0"/>
        <w:autoSpaceDN w:val="0"/>
        <w:adjustRightInd w:val="0"/>
        <w:spacing w:before="0"/>
        <w:rPr>
          <w:rFonts w:ascii="Times New Roman" w:hAnsi="Times New Roman" w:cs="Times New Roman"/>
          <w:sz w:val="24"/>
          <w:szCs w:val="24"/>
        </w:rPr>
      </w:pPr>
      <m:oMath>
        <m:r>
          <w:rPr>
            <w:rFonts w:ascii="Cambria Math" w:hAnsi="Cambria Math" w:cs="Times New Roman"/>
            <w:sz w:val="24"/>
            <w:szCs w:val="24"/>
          </w:rPr>
          <m:t>где:</m:t>
        </m:r>
      </m:oMath>
      <w:r w:rsidR="004B7AED" w:rsidRPr="00BE09AB">
        <w:rPr>
          <w:rFonts w:ascii="Times New Roman" w:hAnsi="Times New Roman" w:cs="Times New Roman"/>
          <w:sz w:val="24"/>
          <w:szCs w:val="24"/>
        </w:rPr>
        <w:fldChar w:fldCharType="begin"/>
      </w:r>
      <w:r w:rsidR="00FD0250" w:rsidRPr="00BE09AB">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Cambria Math" w:cs="Times New Roman"/>
                    <w:sz w:val="24"/>
                    <w:szCs w:val="24"/>
                  </w:rPr>
                  <m:t>об</m:t>
                </m:r>
              </m:sub>
            </m:sSub>
          </m:den>
        </m:f>
        <m:r>
          <m:rPr>
            <m:sty m:val="p"/>
          </m:rPr>
          <w:rPr>
            <w:rFonts w:ascii="Cambria Math" w:hAnsi="Cambria Math" w:cs="Times New Roman"/>
            <w:sz w:val="24"/>
            <w:szCs w:val="24"/>
          </w:rPr>
          <m:t>х</m:t>
        </m:r>
        <m:r>
          <m:rPr>
            <m:sty m:val="p"/>
          </m:rPr>
          <w:rPr>
            <w:rFonts w:ascii="Cambria Math" w:hAnsi="Times New Roman" w:cs="Times New Roman"/>
            <w:sz w:val="24"/>
            <w:szCs w:val="24"/>
          </w:rPr>
          <m:t xml:space="preserve"> 100 (%)</m:t>
        </m:r>
      </m:oMath>
      <w:r w:rsidR="004B7AED" w:rsidRPr="00BE09AB">
        <w:rPr>
          <w:rFonts w:ascii="Times New Roman" w:hAnsi="Times New Roman" w:cs="Times New Roman"/>
          <w:sz w:val="24"/>
          <w:szCs w:val="24"/>
        </w:rPr>
        <w:fldChar w:fldCharType="end"/>
      </w:r>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lang w:val="en-US"/>
        </w:rPr>
        <w:t>S</w:t>
      </w:r>
      <w:r w:rsidRPr="00BE09AB">
        <w:rPr>
          <w:rFonts w:ascii="Times New Roman" w:hAnsi="Times New Roman" w:cs="Times New Roman"/>
          <w:sz w:val="24"/>
          <w:szCs w:val="24"/>
          <w:vertAlign w:val="subscript"/>
          <w:lang w:val="en-US"/>
        </w:rPr>
        <w:t>p</w:t>
      </w:r>
      <w:r w:rsidR="007F6B66">
        <w:rPr>
          <w:rFonts w:ascii="Times New Roman" w:hAnsi="Times New Roman" w:cs="Times New Roman"/>
          <w:sz w:val="24"/>
          <w:szCs w:val="24"/>
          <w:vertAlign w:val="subscript"/>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площадь жилищного фонда включенного в мероприятие;</w:t>
      </w:r>
    </w:p>
    <w:p w:rsidR="00FD0250" w:rsidRPr="00BE09AB" w:rsidRDefault="00FD0250" w:rsidP="00FD0250">
      <w:pPr>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lang w:val="en-US"/>
        </w:rPr>
        <w:t>S</w:t>
      </w:r>
      <w:r w:rsidRPr="00BE09AB">
        <w:rPr>
          <w:rFonts w:ascii="Times New Roman" w:hAnsi="Times New Roman" w:cs="Times New Roman"/>
          <w:sz w:val="24"/>
          <w:szCs w:val="24"/>
          <w:vertAlign w:val="subscript"/>
        </w:rPr>
        <w:t>об</w:t>
      </w:r>
      <w:r w:rsidR="007F6B66">
        <w:rPr>
          <w:rFonts w:ascii="Times New Roman" w:hAnsi="Times New Roman" w:cs="Times New Roman"/>
          <w:sz w:val="24"/>
          <w:szCs w:val="24"/>
          <w:vertAlign w:val="subscript"/>
        </w:rPr>
        <w:t xml:space="preserve"> </w:t>
      </w:r>
      <w:r w:rsidR="001F62ED" w:rsidRPr="00BE09AB">
        <w:rPr>
          <w:rFonts w:ascii="Times New Roman" w:hAnsi="Times New Roman" w:cs="Times New Roman"/>
          <w:sz w:val="24"/>
          <w:szCs w:val="24"/>
        </w:rPr>
        <w:t>–</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общая площадь муниципального жилищного фонда.</w:t>
      </w:r>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FD0250" w:rsidRPr="00BE09AB" w:rsidRDefault="00D55A33"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4</w:t>
      </w:r>
      <w:r w:rsidR="00FD0250" w:rsidRPr="00BE09AB">
        <w:rPr>
          <w:rFonts w:ascii="Times New Roman" w:hAnsi="Times New Roman" w:cs="Times New Roman"/>
          <w:color w:val="000000"/>
          <w:sz w:val="24"/>
          <w:szCs w:val="24"/>
        </w:rPr>
        <w:t>. Доля объектов социального значения</w:t>
      </w:r>
      <w:r w:rsidR="00315CFD" w:rsidRPr="00BE09AB">
        <w:rPr>
          <w:rFonts w:ascii="Times New Roman" w:hAnsi="Times New Roman" w:cs="Times New Roman"/>
          <w:color w:val="000000"/>
          <w:sz w:val="24"/>
          <w:szCs w:val="24"/>
        </w:rPr>
        <w:t>,</w:t>
      </w:r>
      <w:r w:rsidR="00FD0250" w:rsidRPr="00BE09AB">
        <w:rPr>
          <w:rFonts w:ascii="Times New Roman" w:hAnsi="Times New Roman" w:cs="Times New Roman"/>
          <w:color w:val="000000"/>
          <w:sz w:val="24"/>
          <w:szCs w:val="24"/>
        </w:rPr>
        <w:t xml:space="preserve"> жилищного фонда, ресурсоснабжающих организаций муниципального образования Пуровский район, получивших паспорта готовности к прохождению осенне-зимнего периода в установленном порядке (%). </w:t>
      </w:r>
      <w:r w:rsidR="00FD0250" w:rsidRPr="00BE09AB">
        <w:rPr>
          <w:rFonts w:ascii="Times New Roman" w:hAnsi="Times New Roman" w:cs="Times New Roman"/>
          <w:sz w:val="24"/>
          <w:szCs w:val="24"/>
        </w:rPr>
        <w:t xml:space="preserve">Определяется как отношение объектов социального значения </w:t>
      </w:r>
      <w:r w:rsidR="00FD0250" w:rsidRPr="00BE09AB">
        <w:rPr>
          <w:rFonts w:ascii="Times New Roman" w:hAnsi="Times New Roman" w:cs="Times New Roman"/>
          <w:color w:val="000000"/>
          <w:sz w:val="24"/>
          <w:szCs w:val="24"/>
        </w:rPr>
        <w:t>жилищного фонда, ресурсоснабжающих организаций муниципального образования Пуровский район, получивших паспорта готовности к прохождению осенне-зимнего периода в установленном порядке</w:t>
      </w:r>
      <w:r w:rsidR="00FD0250" w:rsidRPr="00BE09AB">
        <w:rPr>
          <w:rFonts w:ascii="Times New Roman" w:hAnsi="Times New Roman" w:cs="Times New Roman"/>
          <w:sz w:val="24"/>
          <w:szCs w:val="24"/>
        </w:rPr>
        <w:t>, к общему количеству таких объектов, умноженное на 100%.</w:t>
      </w:r>
    </w:p>
    <w:p w:rsidR="00FD0250" w:rsidRPr="00BE09AB" w:rsidRDefault="00FD0250" w:rsidP="00014664">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Положительным считается значение показателя, равным 100%, отрицательным </w:t>
      </w:r>
      <w:r w:rsidR="001F62ED"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менее 100%. </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 xml:space="preserve">Источник данных для расчетов </w:t>
      </w:r>
      <w:r w:rsidR="001F62ED" w:rsidRPr="00A0226E">
        <w:rPr>
          <w:rFonts w:ascii="Times New Roman" w:hAnsi="Times New Roman" w:cs="Times New Roman"/>
          <w:sz w:val="24"/>
          <w:szCs w:val="24"/>
        </w:rPr>
        <w:t>–</w:t>
      </w:r>
      <w:r w:rsidR="007E2305">
        <w:rPr>
          <w:rFonts w:ascii="Times New Roman" w:hAnsi="Times New Roman" w:cs="Times New Roman"/>
          <w:sz w:val="24"/>
          <w:szCs w:val="24"/>
        </w:rPr>
        <w:t xml:space="preserve"> информация </w:t>
      </w:r>
      <w:r w:rsidR="00E904B6">
        <w:rPr>
          <w:rFonts w:ascii="Times New Roman" w:hAnsi="Times New Roman" w:cs="Times New Roman"/>
          <w:sz w:val="24"/>
          <w:szCs w:val="24"/>
        </w:rPr>
        <w:t>орган</w:t>
      </w:r>
      <w:r w:rsidR="007E2305">
        <w:rPr>
          <w:rFonts w:ascii="Times New Roman" w:hAnsi="Times New Roman" w:cs="Times New Roman"/>
          <w:sz w:val="24"/>
          <w:szCs w:val="24"/>
        </w:rPr>
        <w:t xml:space="preserve">ов </w:t>
      </w:r>
      <w:r w:rsidR="00E904B6">
        <w:rPr>
          <w:rFonts w:ascii="Times New Roman" w:hAnsi="Times New Roman" w:cs="Times New Roman"/>
          <w:sz w:val="24"/>
          <w:szCs w:val="24"/>
        </w:rPr>
        <w:t>местного са</w:t>
      </w:r>
      <w:r w:rsidR="007E2305">
        <w:rPr>
          <w:rFonts w:ascii="Times New Roman" w:hAnsi="Times New Roman" w:cs="Times New Roman"/>
          <w:sz w:val="24"/>
          <w:szCs w:val="24"/>
        </w:rPr>
        <w:t xml:space="preserve">моуправления муниципальных образований Пуровского района. </w:t>
      </w:r>
    </w:p>
    <w:p w:rsidR="00FD0250" w:rsidRPr="00A0226E" w:rsidRDefault="00D55A33"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5</w:t>
      </w:r>
      <w:r w:rsidR="00FD0250" w:rsidRPr="00A0226E">
        <w:rPr>
          <w:rFonts w:ascii="Times New Roman" w:hAnsi="Times New Roman" w:cs="Times New Roman"/>
          <w:sz w:val="24"/>
          <w:szCs w:val="24"/>
        </w:rPr>
        <w:t>. Количество городских и сельских населенных пунктов, охваченных системой утилизации отходов (ед.).</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 xml:space="preserve">Положительным считается значение показателя от двух включительно и более; менее двух </w:t>
      </w:r>
      <w:r w:rsidR="001F62ED" w:rsidRPr="00A0226E">
        <w:rPr>
          <w:rFonts w:ascii="Times New Roman" w:hAnsi="Times New Roman" w:cs="Times New Roman"/>
          <w:sz w:val="24"/>
          <w:szCs w:val="24"/>
        </w:rPr>
        <w:t>–</w:t>
      </w:r>
      <w:r w:rsidRPr="00A0226E">
        <w:rPr>
          <w:rFonts w:ascii="Times New Roman" w:hAnsi="Times New Roman" w:cs="Times New Roman"/>
          <w:sz w:val="24"/>
          <w:szCs w:val="24"/>
        </w:rPr>
        <w:t xml:space="preserve"> отрицательное.</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lastRenderedPageBreak/>
        <w:t xml:space="preserve">Источник данных для расчетов </w:t>
      </w:r>
      <w:r w:rsidR="001F62ED" w:rsidRPr="00A0226E">
        <w:rPr>
          <w:rFonts w:ascii="Times New Roman" w:hAnsi="Times New Roman" w:cs="Times New Roman"/>
          <w:sz w:val="24"/>
          <w:szCs w:val="24"/>
        </w:rPr>
        <w:t>–</w:t>
      </w:r>
      <w:r w:rsidRPr="00A0226E">
        <w:rPr>
          <w:rFonts w:ascii="Times New Roman" w:hAnsi="Times New Roman" w:cs="Times New Roman"/>
          <w:sz w:val="24"/>
          <w:szCs w:val="24"/>
        </w:rPr>
        <w:t xml:space="preserve"> отчетность организаций коммунального комплекса</w:t>
      </w:r>
      <w:r w:rsidR="00A0226E" w:rsidRPr="00A0226E">
        <w:rPr>
          <w:rFonts w:ascii="Times New Roman" w:hAnsi="Times New Roman" w:cs="Times New Roman"/>
          <w:sz w:val="24"/>
          <w:szCs w:val="24"/>
        </w:rPr>
        <w:t xml:space="preserve"> (МУП "Дорожно-строительное управление", ООО "</w:t>
      </w:r>
      <w:r w:rsidR="007E2305">
        <w:rPr>
          <w:rFonts w:ascii="Times New Roman" w:hAnsi="Times New Roman" w:cs="Times New Roman"/>
          <w:sz w:val="24"/>
          <w:szCs w:val="24"/>
        </w:rPr>
        <w:t>И</w:t>
      </w:r>
      <w:r w:rsidR="00A0226E" w:rsidRPr="00A0226E">
        <w:rPr>
          <w:rFonts w:ascii="Times New Roman" w:hAnsi="Times New Roman" w:cs="Times New Roman"/>
          <w:sz w:val="24"/>
          <w:szCs w:val="24"/>
        </w:rPr>
        <w:t>нновационные технологии")</w:t>
      </w:r>
      <w:r w:rsidRPr="00A0226E">
        <w:rPr>
          <w:rFonts w:ascii="Times New Roman" w:hAnsi="Times New Roman" w:cs="Times New Roman"/>
          <w:sz w:val="24"/>
          <w:szCs w:val="24"/>
        </w:rPr>
        <w:t>, органов местного самоуправления</w:t>
      </w:r>
      <w:r w:rsidR="00A0226E" w:rsidRPr="00A0226E">
        <w:rPr>
          <w:rFonts w:ascii="Times New Roman" w:hAnsi="Times New Roman" w:cs="Times New Roman"/>
          <w:sz w:val="24"/>
          <w:szCs w:val="24"/>
        </w:rPr>
        <w:t xml:space="preserve"> ( МО г. Тарко-Сале, МО с. Халясавэй)</w:t>
      </w:r>
      <w:r w:rsidRPr="00A0226E">
        <w:rPr>
          <w:rFonts w:ascii="Times New Roman" w:hAnsi="Times New Roman" w:cs="Times New Roman"/>
          <w:sz w:val="24"/>
          <w:szCs w:val="24"/>
        </w:rPr>
        <w:t xml:space="preserve">. </w:t>
      </w:r>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6</w:t>
      </w:r>
      <w:r w:rsidRPr="00BE09AB">
        <w:rPr>
          <w:rFonts w:ascii="Times New Roman" w:hAnsi="Times New Roman" w:cs="Times New Roman"/>
          <w:sz w:val="24"/>
          <w:szCs w:val="24"/>
        </w:rPr>
        <w:t>. Доля многоквартирных домов, в которых проведены аварийно-восстановительные и ремонтные работы после наводнения на объектах жилищного фонда в п.г.т. Уренгой, от общего количества многоквартирных домов расположенных на территории поселения –</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Оц (%).</w:t>
      </w:r>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m:oMathPara>
        <m:oMath>
          <m:r>
            <w:rPr>
              <w:rFonts w:ascii="Cambria Math" w:hAnsi="Times New Roman" w:cs="Times New Roman"/>
              <w:sz w:val="24"/>
              <w:szCs w:val="24"/>
            </w:rPr>
            <m:t>Оц</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П</m:t>
              </m:r>
            </m:num>
            <m:den>
              <m:r>
                <w:rPr>
                  <w:rFonts w:ascii="Times New Roman" w:hAnsi="Times New Roman" w:cs="Times New Roman"/>
                  <w:sz w:val="24"/>
                  <w:szCs w:val="24"/>
                </w:rPr>
                <m:t>Ф</m:t>
              </m:r>
            </m:den>
          </m:f>
          <m:r>
            <w:rPr>
              <w:rFonts w:ascii="Times New Roman" w:hAnsi="Times New Roman"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m:t>
          </m:r>
        </m:oMath>
      </m:oMathPara>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r w:rsidRPr="00BE09AB">
        <w:rPr>
          <w:rFonts w:ascii="Times New Roman" w:hAnsi="Times New Roman" w:cs="Times New Roman"/>
          <w:sz w:val="24"/>
          <w:szCs w:val="24"/>
        </w:rPr>
        <w:fldChar w:fldCharType="begin"/>
      </w:r>
      <w:r w:rsidRPr="00BE09AB">
        <w:rPr>
          <w:rFonts w:ascii="Times New Roman" w:hAnsi="Times New Roman" w:cs="Times New Roman"/>
          <w:sz w:val="24"/>
          <w:szCs w:val="24"/>
        </w:rPr>
        <w:instrText xml:space="preserve"> QUOTE </w:instrText>
      </w:r>
      <m:oMath>
        <m:r>
          <m:rPr>
            <m:sty m:val="p"/>
          </m:rPr>
          <w:rPr>
            <w:rFonts w:ascii="Times New Roman" w:hAnsi="Times New Roman"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Times New Roman" w:hAnsi="Times New Roman" w:cs="Times New Roman"/>
                    <w:sz w:val="24"/>
                    <w:szCs w:val="24"/>
                  </w:rPr>
                  <m:t>об</m:t>
                </m:r>
              </m:sub>
            </m:sSub>
          </m:den>
        </m:f>
        <m:r>
          <m:rPr>
            <m:sty m:val="p"/>
          </m:rPr>
          <w:rPr>
            <w:rFonts w:ascii="Times New Roman" w:hAnsi="Times New Roman" w:cs="Times New Roman"/>
            <w:sz w:val="24"/>
            <w:szCs w:val="24"/>
          </w:rPr>
          <m:t>х</m:t>
        </m:r>
        <m:r>
          <m:rPr>
            <m:sty m:val="p"/>
          </m:rPr>
          <w:rPr>
            <w:rFonts w:ascii="Cambria Math" w:hAnsi="Times New Roman" w:cs="Times New Roman"/>
            <w:sz w:val="24"/>
            <w:szCs w:val="24"/>
          </w:rPr>
          <m:t xml:space="preserve"> 100 (%)</m:t>
        </m:r>
      </m:oMath>
      <w:r w:rsidRPr="00BE09AB">
        <w:rPr>
          <w:rFonts w:ascii="Times New Roman" w:hAnsi="Times New Roman" w:cs="Times New Roman"/>
          <w:sz w:val="24"/>
          <w:szCs w:val="24"/>
        </w:rPr>
        <w:fldChar w:fldCharType="end"/>
      </w:r>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Оц</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 относительное отклонение целевого показателя;</w:t>
      </w:r>
    </w:p>
    <w:p w:rsidR="00907177" w:rsidRPr="00BE09AB" w:rsidRDefault="00907177" w:rsidP="00907177">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 количество многоквартирных домов включенных в мероприятие </w:t>
      </w:r>
      <w:r w:rsidR="007F6B66" w:rsidRPr="00BE09AB">
        <w:rPr>
          <w:rFonts w:ascii="Times New Roman" w:hAnsi="Times New Roman" w:cs="Times New Roman"/>
          <w:sz w:val="24"/>
          <w:szCs w:val="24"/>
        </w:rPr>
        <w:t>–</w:t>
      </w:r>
      <w:r w:rsidRPr="00BE09AB">
        <w:rPr>
          <w:rFonts w:ascii="Times New Roman" w:hAnsi="Times New Roman" w:cs="Times New Roman"/>
          <w:sz w:val="24"/>
          <w:szCs w:val="24"/>
        </w:rPr>
        <w:t xml:space="preserve"> 26 шт.;</w:t>
      </w:r>
    </w:p>
    <w:p w:rsidR="00907177" w:rsidRPr="00BE09AB" w:rsidRDefault="00907177" w:rsidP="00907177">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Ф – общее количество многоквартирных домов по состоянию на 01.01.2014 </w:t>
      </w:r>
      <w:r w:rsidR="007F6B66" w:rsidRPr="00BE09AB">
        <w:rPr>
          <w:rFonts w:ascii="Times New Roman" w:hAnsi="Times New Roman" w:cs="Times New Roman"/>
          <w:sz w:val="24"/>
          <w:szCs w:val="24"/>
        </w:rPr>
        <w:t>–</w:t>
      </w:r>
      <w:r w:rsidRPr="00BE09AB">
        <w:rPr>
          <w:rFonts w:ascii="Times New Roman" w:hAnsi="Times New Roman" w:cs="Times New Roman"/>
          <w:sz w:val="24"/>
          <w:szCs w:val="24"/>
        </w:rPr>
        <w:t xml:space="preserve"> 234 шт.</w:t>
      </w:r>
    </w:p>
    <w:p w:rsidR="00907177" w:rsidRPr="00BE09AB" w:rsidRDefault="00907177" w:rsidP="00907177">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7A2085" w:rsidRPr="007A2085" w:rsidRDefault="00952A10" w:rsidP="007A2085">
      <w:pPr>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7</w:t>
      </w:r>
      <w:r w:rsidR="007A2085" w:rsidRPr="007A2085">
        <w:rPr>
          <w:rFonts w:ascii="Times New Roman" w:hAnsi="Times New Roman" w:cs="Times New Roman"/>
          <w:sz w:val="24"/>
          <w:szCs w:val="24"/>
        </w:rPr>
        <w:t>. 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В основу показателя включены отдаленные и труднодоступные населенные пункты (д. Харампур и с. Халясавэй), в которых единственному оператору сельской телефонной связи компенсируются убытки за предоставленные услуги.</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Положительным считается значение показателя, соответствующее плану, менее – отрицательным.</w:t>
      </w:r>
    </w:p>
    <w:p w:rsidR="00BD0CEE"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Источник данных для расчетов – отчетность организации, предоставляющей услуги связи.</w:t>
      </w:r>
    </w:p>
    <w:p w:rsidR="005314EB" w:rsidRPr="005314EB" w:rsidRDefault="00907177" w:rsidP="005314EB">
      <w:pPr>
        <w:autoSpaceDE w:val="0"/>
        <w:autoSpaceDN w:val="0"/>
        <w:adjustRightInd w:val="0"/>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14EB" w:rsidRPr="005314EB">
        <w:rPr>
          <w:rFonts w:ascii="Times New Roman" w:eastAsia="Times New Roman" w:hAnsi="Times New Roman" w:cs="Times New Roman"/>
          <w:sz w:val="24"/>
          <w:szCs w:val="24"/>
          <w:lang w:eastAsia="ru-RU"/>
        </w:rPr>
        <w:t>. Содержание и поставка уличного освещения</w:t>
      </w:r>
      <w:r w:rsidR="00160FCC">
        <w:rPr>
          <w:rFonts w:ascii="Times New Roman" w:eastAsia="Times New Roman" w:hAnsi="Times New Roman" w:cs="Times New Roman"/>
          <w:sz w:val="24"/>
          <w:szCs w:val="24"/>
          <w:lang w:eastAsia="ru-RU"/>
        </w:rPr>
        <w:t xml:space="preserve"> в муниципальном образовании город Тарко-Сале</w:t>
      </w:r>
      <w:r w:rsidR="005314EB" w:rsidRPr="005314EB">
        <w:rPr>
          <w:rFonts w:ascii="Times New Roman" w:eastAsia="Times New Roman" w:hAnsi="Times New Roman" w:cs="Times New Roman"/>
          <w:sz w:val="24"/>
          <w:szCs w:val="24"/>
          <w:lang w:eastAsia="ru-RU"/>
        </w:rPr>
        <w:t xml:space="preserve">.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Показатель рассчитывается исходя из фактического потребления уличного освещения, где </w:t>
      </w:r>
      <w:r w:rsidR="00952A10">
        <w:rPr>
          <w:rFonts w:ascii="Times New Roman" w:eastAsia="Times New Roman" w:hAnsi="Times New Roman" w:cs="Times New Roman"/>
          <w:sz w:val="24"/>
          <w:szCs w:val="24"/>
          <w:lang w:eastAsia="ru-RU"/>
        </w:rPr>
        <w:t>43</w:t>
      </w:r>
      <w:r w:rsidR="00CE6BF9">
        <w:rPr>
          <w:rFonts w:ascii="Times New Roman" w:eastAsia="Times New Roman" w:hAnsi="Times New Roman" w:cs="Times New Roman"/>
          <w:sz w:val="24"/>
          <w:szCs w:val="24"/>
          <w:lang w:eastAsia="ru-RU"/>
        </w:rPr>
        <w:t>,309</w:t>
      </w:r>
      <w:r w:rsidRPr="005314EB">
        <w:rPr>
          <w:rFonts w:ascii="Times New Roman" w:eastAsia="Times New Roman" w:hAnsi="Times New Roman" w:cs="Times New Roman"/>
          <w:sz w:val="24"/>
          <w:szCs w:val="24"/>
          <w:lang w:eastAsia="ru-RU"/>
        </w:rPr>
        <w:t xml:space="preserve"> км протяжённость линий уличного освещения, 1 199 тыс.</w:t>
      </w:r>
      <w:r w:rsidR="007F6B66">
        <w:rPr>
          <w:rFonts w:ascii="Times New Roman" w:eastAsia="Times New Roman" w:hAnsi="Times New Roman" w:cs="Times New Roman"/>
          <w:sz w:val="24"/>
          <w:szCs w:val="24"/>
          <w:lang w:eastAsia="ru-RU"/>
        </w:rPr>
        <w:t xml:space="preserve"> </w:t>
      </w:r>
      <w:r w:rsidRPr="005314EB">
        <w:rPr>
          <w:rFonts w:ascii="Times New Roman" w:eastAsia="Times New Roman" w:hAnsi="Times New Roman" w:cs="Times New Roman"/>
          <w:sz w:val="24"/>
          <w:szCs w:val="24"/>
          <w:lang w:eastAsia="ru-RU"/>
        </w:rPr>
        <w:t>кВт.</w:t>
      </w:r>
      <w:r w:rsidR="007F6B66">
        <w:rPr>
          <w:rFonts w:ascii="Times New Roman" w:eastAsia="Times New Roman" w:hAnsi="Times New Roman" w:cs="Times New Roman"/>
          <w:sz w:val="24"/>
          <w:szCs w:val="24"/>
          <w:lang w:eastAsia="ru-RU"/>
        </w:rPr>
        <w:t xml:space="preserve"> </w:t>
      </w:r>
      <w:r w:rsidRPr="005314EB">
        <w:rPr>
          <w:rFonts w:ascii="Times New Roman" w:eastAsia="Times New Roman" w:hAnsi="Times New Roman" w:cs="Times New Roman"/>
          <w:sz w:val="24"/>
          <w:szCs w:val="24"/>
          <w:lang w:eastAsia="ru-RU"/>
        </w:rPr>
        <w:t xml:space="preserve">час., объём потребления электрической энергии за год. </w:t>
      </w:r>
    </w:p>
    <w:p w:rsidR="005314EB" w:rsidRPr="005314EB" w:rsidRDefault="005314EB" w:rsidP="005314EB">
      <w:pPr>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Источник — отчётность МКУ "Управление городского хозяйства".</w:t>
      </w:r>
    </w:p>
    <w:p w:rsidR="00907177" w:rsidRPr="005314EB" w:rsidRDefault="00907177" w:rsidP="00907177">
      <w:pPr>
        <w:spacing w:before="0"/>
        <w:ind w:left="0" w:firstLine="708"/>
        <w:rPr>
          <w:rFonts w:ascii="Times New Roman" w:hAnsi="Times New Roman" w:cs="Times New Roman"/>
          <w:sz w:val="24"/>
          <w:szCs w:val="24"/>
        </w:rPr>
      </w:pPr>
      <w:r>
        <w:rPr>
          <w:rFonts w:ascii="Times New Roman" w:hAnsi="Times New Roman" w:cs="Times New Roman"/>
          <w:sz w:val="24"/>
          <w:szCs w:val="24"/>
        </w:rPr>
        <w:t xml:space="preserve">9. </w:t>
      </w:r>
      <w:r w:rsidRPr="005314EB">
        <w:rPr>
          <w:rFonts w:ascii="Times New Roman" w:hAnsi="Times New Roman" w:cs="Times New Roman"/>
          <w:sz w:val="24"/>
          <w:szCs w:val="24"/>
        </w:rPr>
        <w:t>Доля многоквартирных домов</w:t>
      </w:r>
      <w:r w:rsidR="00952A10">
        <w:rPr>
          <w:rFonts w:ascii="Times New Roman" w:hAnsi="Times New Roman" w:cs="Times New Roman"/>
          <w:sz w:val="24"/>
          <w:szCs w:val="24"/>
        </w:rPr>
        <w:t xml:space="preserve"> в муниципальном образовании город Тарко-Сале</w:t>
      </w:r>
      <w:r w:rsidRPr="005314EB">
        <w:rPr>
          <w:rFonts w:ascii="Times New Roman" w:hAnsi="Times New Roman" w:cs="Times New Roman"/>
          <w:sz w:val="24"/>
          <w:szCs w:val="24"/>
        </w:rPr>
        <w:t>, в которых проведены мероприятия по капитальному ремонту общего имущества, от общего к</w:t>
      </w:r>
      <w:r>
        <w:rPr>
          <w:rFonts w:ascii="Times New Roman" w:hAnsi="Times New Roman" w:cs="Times New Roman"/>
          <w:sz w:val="24"/>
          <w:szCs w:val="24"/>
        </w:rPr>
        <w:t>оличества многоквартирных домов</w:t>
      </w:r>
      <w:r w:rsidR="00952A10">
        <w:rPr>
          <w:rFonts w:ascii="Times New Roman" w:hAnsi="Times New Roman" w:cs="Times New Roman"/>
          <w:sz w:val="24"/>
          <w:szCs w:val="24"/>
        </w:rPr>
        <w:t xml:space="preserve"> в муниципальном образовании город Тарко-Сале</w:t>
      </w:r>
      <w:r>
        <w:rPr>
          <w:rFonts w:ascii="Times New Roman" w:hAnsi="Times New Roman" w:cs="Times New Roman"/>
          <w:sz w:val="24"/>
          <w:szCs w:val="24"/>
        </w:rPr>
        <w:t xml:space="preserve"> </w:t>
      </w:r>
      <w:r w:rsidRPr="005314EB">
        <w:rPr>
          <w:rFonts w:ascii="Times New Roman" w:eastAsia="Times New Roman" w:hAnsi="Times New Roman" w:cs="Times New Roman"/>
          <w:sz w:val="24"/>
          <w:szCs w:val="24"/>
          <w:lang w:eastAsia="ru-RU"/>
        </w:rPr>
        <w:t>‒</w:t>
      </w:r>
      <w:r w:rsidRPr="005314EB">
        <w:rPr>
          <w:rFonts w:ascii="Times New Roman" w:hAnsi="Times New Roman" w:cs="Times New Roman"/>
          <w:sz w:val="24"/>
          <w:szCs w:val="24"/>
        </w:rPr>
        <w:t xml:space="preserve"> Оц (%).</w:t>
      </w:r>
    </w:p>
    <w:p w:rsidR="00907177" w:rsidRPr="005314EB" w:rsidRDefault="00907177" w:rsidP="00907177">
      <w:pPr>
        <w:spacing w:before="0"/>
        <w:ind w:left="0" w:firstLine="708"/>
        <w:rPr>
          <w:rFonts w:ascii="Times New Roman" w:hAnsi="Times New Roman" w:cs="Times New Roman"/>
          <w:sz w:val="24"/>
          <w:szCs w:val="24"/>
        </w:rPr>
      </w:pPr>
    </w:p>
    <w:p w:rsidR="00907177" w:rsidRPr="005314EB" w:rsidRDefault="007F6B66" w:rsidP="00907177">
      <w:pPr>
        <w:widowControl w:val="0"/>
        <w:autoSpaceDE w:val="0"/>
        <w:autoSpaceDN w:val="0"/>
        <w:adjustRightInd w:val="0"/>
        <w:spacing w:before="0"/>
        <w:ind w:firstLine="540"/>
        <w:jc w:val="center"/>
        <w:rPr>
          <w:rFonts w:ascii="Times New Roman" w:hAnsi="Times New Roman" w:cs="Times New Roman"/>
          <w:sz w:val="24"/>
          <w:szCs w:val="24"/>
        </w:rPr>
      </w:pPr>
      <m:oMathPara>
        <m:oMath>
          <m:r>
            <w:rPr>
              <w:rFonts w:ascii="Cambria Math" w:hAnsi="Times New Roman" w:cs="Times New Roman"/>
              <w:sz w:val="24"/>
              <w:szCs w:val="24"/>
            </w:rPr>
            <m:t>Оц</m:t>
          </m:r>
          <m:r>
            <w:rPr>
              <w:rFonts w:ascii="Cambria Math"/>
            </w:rPr>
            <m:t>=</m:t>
          </m:r>
          <m:f>
            <m:fPr>
              <m:ctrlPr>
                <w:rPr>
                  <w:rFonts w:ascii="Cambria Math" w:hAnsi="Times New Roman" w:cs="Times New Roman"/>
                  <w:i/>
                  <w:sz w:val="24"/>
                  <w:szCs w:val="24"/>
                </w:rPr>
              </m:ctrlPr>
            </m:fPr>
            <m:num>
              <m:r>
                <w:rPr>
                  <w:rFonts w:ascii="Times New Roman" w:hAnsi="Times New Roman" w:cs="Times New Roman"/>
                  <w:sz w:val="24"/>
                  <w:szCs w:val="24"/>
                </w:rPr>
                <m:t>П</m:t>
              </m:r>
            </m:num>
            <m:den>
              <m:r>
                <w:rPr>
                  <w:rFonts w:ascii="Times New Roman" w:hAnsi="Times New Roman" w:cs="Times New Roman"/>
                  <w:sz w:val="24"/>
                  <w:szCs w:val="24"/>
                </w:rPr>
                <m:t>Ф</m:t>
              </m:r>
            </m:den>
          </m:f>
          <m:r>
            <w:rPr>
              <w:rFonts w:ascii="Times New Roman" w:hAnsi="Times New Roman"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rPr>
            <m:t>,</m:t>
          </m:r>
        </m:oMath>
      </m:oMathPara>
    </w:p>
    <w:p w:rsidR="00907177" w:rsidRPr="005314EB" w:rsidRDefault="00907177" w:rsidP="00907177">
      <w:pPr>
        <w:spacing w:before="0" w:line="259" w:lineRule="auto"/>
        <w:ind w:left="0" w:firstLine="0"/>
        <w:jc w:val="left"/>
        <w:rPr>
          <w:rFonts w:ascii="Times New Roman" w:hAnsi="Times New Roman" w:cs="Times New Roman"/>
          <w:sz w:val="24"/>
          <w:szCs w:val="24"/>
        </w:rPr>
      </w:pPr>
      <w:r w:rsidRPr="005314EB">
        <w:rPr>
          <w:rFonts w:ascii="Times New Roman" w:hAnsi="Times New Roman" w:cs="Times New Roman"/>
          <w:sz w:val="24"/>
          <w:szCs w:val="24"/>
        </w:rPr>
        <w:t>где:</w:t>
      </w:r>
    </w:p>
    <w:p w:rsidR="00907177" w:rsidRPr="00683D4E" w:rsidRDefault="00907177" w:rsidP="00683D4E">
      <w:pPr>
        <w:spacing w:before="0"/>
        <w:ind w:left="0"/>
        <w:rPr>
          <w:rFonts w:ascii="Times New Roman" w:hAnsi="Times New Roman" w:cs="Times New Roman"/>
          <w:sz w:val="24"/>
          <w:szCs w:val="24"/>
        </w:rPr>
      </w:pPr>
      <w:r w:rsidRPr="00683D4E">
        <w:rPr>
          <w:rFonts w:ascii="Times New Roman" w:hAnsi="Times New Roman" w:cs="Times New Roman"/>
          <w:sz w:val="28"/>
          <w:szCs w:val="28"/>
        </w:rPr>
        <w:t>П</w:t>
      </w:r>
      <w:r w:rsidRPr="00683D4E">
        <w:rPr>
          <w:rFonts w:ascii="Times New Roman" w:hAnsi="Times New Roman" w:cs="Times New Roman"/>
          <w:sz w:val="24"/>
          <w:szCs w:val="24"/>
        </w:rPr>
        <w:t xml:space="preserve"> – количество многоквартирных домов, включенных в мероприятие в текущем году;</w:t>
      </w:r>
    </w:p>
    <w:p w:rsidR="00907177" w:rsidRPr="005314EB" w:rsidRDefault="00907177" w:rsidP="00683D4E">
      <w:pPr>
        <w:spacing w:before="0"/>
        <w:ind w:left="0"/>
        <w:rPr>
          <w:rFonts w:ascii="Times New Roman" w:hAnsi="Times New Roman" w:cs="Times New Roman"/>
          <w:sz w:val="24"/>
          <w:szCs w:val="24"/>
        </w:rPr>
      </w:pPr>
      <w:r w:rsidRPr="00683D4E">
        <w:rPr>
          <w:rFonts w:ascii="Times New Roman" w:hAnsi="Times New Roman" w:cs="Times New Roman"/>
          <w:sz w:val="28"/>
          <w:szCs w:val="28"/>
        </w:rPr>
        <w:t>Ф</w:t>
      </w:r>
      <w:r w:rsidRPr="005314EB">
        <w:rPr>
          <w:rFonts w:ascii="Times New Roman" w:hAnsi="Times New Roman" w:cs="Times New Roman"/>
          <w:sz w:val="24"/>
          <w:szCs w:val="24"/>
        </w:rPr>
        <w:t xml:space="preserve"> – общее количество многоквартирных домов по состоянию на начало отчетного года.</w:t>
      </w:r>
    </w:p>
    <w:p w:rsidR="00907177" w:rsidRDefault="00907177" w:rsidP="00907177">
      <w:pPr>
        <w:spacing w:before="0"/>
        <w:ind w:left="0" w:firstLine="708"/>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Источник — отчетность Департамента транспорта, связи и систем жизнеобеспечения Администрации Пуровского ра</w:t>
      </w:r>
      <w:r w:rsidR="00683D4E">
        <w:rPr>
          <w:rFonts w:ascii="Times New Roman" w:eastAsia="Times New Roman" w:hAnsi="Times New Roman" w:cs="Times New Roman"/>
          <w:sz w:val="24"/>
          <w:szCs w:val="24"/>
          <w:lang w:eastAsia="ru-RU"/>
        </w:rPr>
        <w:t>йона.</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952A10">
        <w:rPr>
          <w:rFonts w:ascii="Times New Roman" w:eastAsia="Times New Roman" w:hAnsi="Times New Roman" w:cs="Times New Roman"/>
          <w:sz w:val="24"/>
          <w:szCs w:val="24"/>
          <w:lang w:eastAsia="ru-RU"/>
        </w:rPr>
        <w:t>Доля площади жилищного фонда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муниципальном образовании город Тарко-Сале,</w:t>
      </w:r>
      <w:r w:rsidRPr="00952A10">
        <w:rPr>
          <w:rFonts w:ascii="Times New Roman" w:eastAsia="Times New Roman" w:hAnsi="Times New Roman" w:cs="Times New Roman"/>
          <w:sz w:val="24"/>
          <w:szCs w:val="24"/>
          <w:lang w:eastAsia="ru-RU"/>
        </w:rPr>
        <w:t xml:space="preserve"> на которой проведены работы по капитальному ремонту в общей площади муниципального жилищного фонда</w:t>
      </w:r>
      <w:r>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в муниципальном образовании город Тарко-Сале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 xml:space="preserve">Уменьшение объема муниципального жилищного фонда, требующего капитального ремонта, является положительной динамикой и достигается целевым показателем: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Доля площади жилищного фонда, находящегося в муниципальной собственности, на которой проведены работы по капитальному ремонту -Ц (%).</w:t>
      </w:r>
    </w:p>
    <w:p w:rsidR="00952A10" w:rsidRPr="00952A10" w:rsidRDefault="00683D4E" w:rsidP="00952A10">
      <w:pPr>
        <w:spacing w:before="0"/>
        <w:ind w:lef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Ц=Sp/S</w:t>
      </w:r>
      <w:r w:rsidR="00952A10" w:rsidRPr="00952A10">
        <w:rPr>
          <w:rFonts w:ascii="Times New Roman" w:eastAsia="Times New Roman" w:hAnsi="Times New Roman" w:cs="Times New Roman"/>
          <w:sz w:val="24"/>
          <w:szCs w:val="24"/>
          <w:lang w:eastAsia="ru-RU"/>
        </w:rPr>
        <w:t xml:space="preserve">об  х 100 (%),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lastRenderedPageBreak/>
        <w:t>где:</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Sp</w:t>
      </w:r>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 площадь жилищного фонда включенного в мероприятие;</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Sоб</w:t>
      </w:r>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w:t>
      </w:r>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общая площадь муниципального жилищного фонда.</w:t>
      </w:r>
    </w:p>
    <w:p w:rsid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Общая оценка эффективности определяется достижением запланированных целевых показателей и будет проводиться по результатам года.</w:t>
      </w:r>
    </w:p>
    <w:p w:rsidR="00CE6BF9" w:rsidRPr="00BE09AB" w:rsidRDefault="00CE6BF9" w:rsidP="00CE6BF9">
      <w:pPr>
        <w:spacing w:before="0"/>
        <w:ind w:firstLine="567"/>
        <w:rPr>
          <w:rFonts w:ascii="Times New Roman" w:hAnsi="Times New Roman" w:cs="Times New Roman"/>
          <w:color w:val="000000"/>
          <w:sz w:val="24"/>
          <w:szCs w:val="24"/>
        </w:rPr>
      </w:pPr>
      <w:r>
        <w:rPr>
          <w:rFonts w:ascii="Times New Roman" w:hAnsi="Times New Roman" w:cs="Times New Roman"/>
          <w:color w:val="000000"/>
          <w:sz w:val="24"/>
          <w:szCs w:val="24"/>
        </w:rPr>
        <w:t>11</w:t>
      </w:r>
      <w:r w:rsidRPr="00BE09AB">
        <w:rPr>
          <w:rFonts w:ascii="Times New Roman" w:hAnsi="Times New Roman" w:cs="Times New Roman"/>
          <w:color w:val="000000"/>
          <w:sz w:val="24"/>
          <w:szCs w:val="24"/>
        </w:rPr>
        <w:t>. Коэффициент изменения тарифов на перевозку пассажиров общественным водным транспортом на социально значимых маршрутах определяется расчетным путем по формуле: (К1/К2) х 100 – 100,</w:t>
      </w:r>
    </w:p>
    <w:p w:rsidR="00CE6BF9" w:rsidRPr="00BE09AB" w:rsidRDefault="00CE6BF9" w:rsidP="00CE6BF9">
      <w:pPr>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где: </w:t>
      </w:r>
    </w:p>
    <w:p w:rsidR="00CE6BF9" w:rsidRPr="00BE09AB" w:rsidRDefault="00CE6BF9" w:rsidP="00CE6BF9">
      <w:pPr>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К1</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тариф в текущем году; </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К2</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тариф предыдущего года</w:t>
      </w:r>
      <w:r w:rsidR="00683D4E">
        <w:rPr>
          <w:rFonts w:ascii="Times New Roman" w:hAnsi="Times New Roman" w:cs="Times New Roman"/>
          <w:color w:val="000000"/>
          <w:sz w:val="24"/>
          <w:szCs w:val="24"/>
        </w:rPr>
        <w:t>.</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Значение показателя, не превышающее плановое, считается положительным.</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Превышений планового показателя – отрицательное значение.</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на социально значимых маршрутах (%) определяется расчётным путём по формуле:</w:t>
      </w:r>
    </w:p>
    <w:p w:rsidR="00CE6BF9" w:rsidRPr="00BE09AB" w:rsidRDefault="00CE6BF9" w:rsidP="00CE6BF9">
      <w:pPr>
        <w:spacing w:before="0"/>
        <w:ind w:left="0"/>
        <w:rPr>
          <w:rFonts w:ascii="Times New Roman" w:hAnsi="Times New Roman" w:cs="Times New Roman"/>
          <w:sz w:val="24"/>
          <w:szCs w:val="24"/>
          <w:u w:val="single"/>
        </w:rPr>
      </w:pPr>
      <w:r w:rsidRPr="00BE09AB">
        <w:rPr>
          <w:rFonts w:ascii="Times New Roman" w:hAnsi="Times New Roman" w:cs="Times New Roman"/>
          <w:sz w:val="24"/>
          <w:szCs w:val="24"/>
          <w:u w:val="single"/>
        </w:rPr>
        <w:t>(К</w:t>
      </w:r>
      <w:r w:rsidRPr="00BE09AB">
        <w:rPr>
          <w:rFonts w:ascii="Times New Roman" w:hAnsi="Times New Roman" w:cs="Times New Roman"/>
          <w:sz w:val="24"/>
          <w:szCs w:val="24"/>
          <w:u w:val="single"/>
          <w:vertAlign w:val="subscript"/>
        </w:rPr>
        <w:t>1</w:t>
      </w:r>
      <w:r w:rsidRPr="00BE09AB">
        <w:rPr>
          <w:rFonts w:ascii="Times New Roman" w:hAnsi="Times New Roman" w:cs="Times New Roman"/>
          <w:sz w:val="24"/>
          <w:szCs w:val="24"/>
          <w:u w:val="single"/>
        </w:rPr>
        <w:t>+К</w:t>
      </w:r>
      <w:r w:rsidRPr="00BE09AB">
        <w:rPr>
          <w:rFonts w:ascii="Times New Roman" w:hAnsi="Times New Roman" w:cs="Times New Roman"/>
          <w:sz w:val="24"/>
          <w:szCs w:val="24"/>
          <w:u w:val="single"/>
          <w:vertAlign w:val="subscript"/>
        </w:rPr>
        <w:t>2</w:t>
      </w:r>
      <w:r w:rsidRPr="00BE09AB">
        <w:rPr>
          <w:rFonts w:ascii="Times New Roman" w:hAnsi="Times New Roman" w:cs="Times New Roman"/>
          <w:sz w:val="24"/>
          <w:szCs w:val="24"/>
          <w:u w:val="single"/>
        </w:rPr>
        <w:t xml:space="preserve">) </w:t>
      </w:r>
      <w:r w:rsidRPr="00BE09AB">
        <w:rPr>
          <w:rFonts w:ascii="Times New Roman" w:hAnsi="Times New Roman" w:cs="Times New Roman"/>
          <w:sz w:val="24"/>
          <w:szCs w:val="24"/>
        </w:rPr>
        <w:t>х 100 – 100,</w:t>
      </w:r>
    </w:p>
    <w:p w:rsidR="00CE6BF9" w:rsidRPr="00BE09AB" w:rsidRDefault="00CE6BF9" w:rsidP="00CE6BF9">
      <w:pPr>
        <w:spacing w:before="0"/>
        <w:ind w:left="0"/>
        <w:rPr>
          <w:rFonts w:ascii="Times New Roman" w:hAnsi="Times New Roman" w:cs="Times New Roman"/>
          <w:sz w:val="24"/>
          <w:szCs w:val="24"/>
          <w:vertAlign w:val="superscript"/>
        </w:rPr>
      </w:pPr>
      <w:r w:rsidRPr="00BE09AB">
        <w:rPr>
          <w:rFonts w:ascii="Times New Roman" w:hAnsi="Times New Roman" w:cs="Times New Roman"/>
          <w:sz w:val="24"/>
          <w:szCs w:val="24"/>
          <w:vertAlign w:val="superscript"/>
        </w:rPr>
        <w:t xml:space="preserve">      2</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 xml:space="preserve">1 - </w:t>
      </w: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по маршруту "Тарко-Сале – Пуровск", определяется соотношением тарифа в текущем году к тарифу предыдущего года;</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1</w:t>
      </w:r>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в текущем году;</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предыдущего года;</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2</w:t>
      </w:r>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w:t>
      </w:r>
      <w:r w:rsidR="00683D4E">
        <w:rPr>
          <w:rFonts w:ascii="Times New Roman" w:hAnsi="Times New Roman" w:cs="Times New Roman"/>
          <w:sz w:val="24"/>
          <w:szCs w:val="24"/>
        </w:rPr>
        <w:t xml:space="preserve"> </w:t>
      </w: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по маршруту "Уренгой – Коротчаево" определяется соотношением тарифа в текущем году к тарифу предыдущего года;</w:t>
      </w:r>
    </w:p>
    <w:p w:rsidR="00CE6BF9" w:rsidRPr="00BE09AB" w:rsidRDefault="00CE6BF9" w:rsidP="00CE6BF9">
      <w:pPr>
        <w:spacing w:before="0"/>
        <w:ind w:left="0"/>
        <w:rPr>
          <w:rFonts w:ascii="Times New Roman" w:hAnsi="Times New Roman" w:cs="Times New Roman"/>
          <w:sz w:val="24"/>
          <w:szCs w:val="24"/>
          <w:vertAlign w:val="superscript"/>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2</w:t>
      </w:r>
      <w:r w:rsidRPr="00BE09AB">
        <w:rPr>
          <w:rFonts w:ascii="Times New Roman" w:hAnsi="Times New Roman" w:cs="Times New Roman"/>
          <w:sz w:val="24"/>
          <w:szCs w:val="24"/>
        </w:rPr>
        <w:t>= Т</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1</w:t>
      </w:r>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в текущем году;</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предыдущего года.</w:t>
      </w:r>
    </w:p>
    <w:p w:rsidR="00907177" w:rsidRPr="00BE09AB" w:rsidRDefault="00907177" w:rsidP="00907177">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Pr>
          <w:rFonts w:ascii="Times New Roman" w:hAnsi="Times New Roman" w:cs="Times New Roman"/>
          <w:sz w:val="24"/>
          <w:szCs w:val="24"/>
        </w:rPr>
        <w:t>12</w:t>
      </w:r>
      <w:r w:rsidRPr="00BE09AB">
        <w:rPr>
          <w:rFonts w:ascii="Times New Roman" w:hAnsi="Times New Roman" w:cs="Times New Roman"/>
          <w:sz w:val="24"/>
          <w:szCs w:val="24"/>
        </w:rPr>
        <w:t>. Количество сельских населенных пунктов, обеспеченных воздушным транспортным сообщением с административным центром района.</w:t>
      </w:r>
    </w:p>
    <w:p w:rsidR="00907177" w:rsidRPr="00BE09AB" w:rsidRDefault="00907177" w:rsidP="00907177">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основу показателя включены населенные пункты, не имеющие регулярного наземного сообщения с административным центром Пуровского района: с. Самбург, с. Халясавэй,  и п. Толька.</w:t>
      </w:r>
    </w:p>
    <w:p w:rsidR="00907177" w:rsidRPr="00BE09AB" w:rsidRDefault="00907177" w:rsidP="00907177">
      <w:pPr>
        <w:pStyle w:val="ad"/>
        <w:jc w:val="both"/>
        <w:rPr>
          <w:rFonts w:ascii="Times New Roman" w:hAnsi="Times New Roman" w:cs="Times New Roman"/>
          <w:sz w:val="24"/>
          <w:szCs w:val="24"/>
        </w:rPr>
      </w:pPr>
      <w:r w:rsidRPr="00BE09AB">
        <w:rPr>
          <w:rFonts w:ascii="Times New Roman" w:hAnsi="Times New Roman" w:cs="Times New Roman"/>
          <w:sz w:val="24"/>
          <w:szCs w:val="24"/>
        </w:rPr>
        <w:t>Положительным считается значение показателя, соответствующее плану, менее – отрицательным.</w:t>
      </w:r>
    </w:p>
    <w:p w:rsidR="00907177" w:rsidRPr="00BE09AB" w:rsidRDefault="00907177" w:rsidP="00907177">
      <w:pPr>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данных для расчетов – отчетность соисполнителя программы –</w:t>
      </w:r>
      <w:r w:rsidRPr="00BE09AB">
        <w:rPr>
          <w:rFonts w:ascii="Times New Roman" w:hAnsi="Times New Roman" w:cs="Times New Roman"/>
          <w:color w:val="000000"/>
          <w:sz w:val="24"/>
          <w:szCs w:val="24"/>
        </w:rPr>
        <w:t>Администрации Пуровского района</w:t>
      </w:r>
      <w:r w:rsidRPr="00BE09AB">
        <w:rPr>
          <w:rFonts w:ascii="Times New Roman" w:hAnsi="Times New Roman" w:cs="Times New Roman"/>
          <w:sz w:val="24"/>
          <w:szCs w:val="24"/>
        </w:rPr>
        <w:t>.</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7177">
        <w:rPr>
          <w:rFonts w:ascii="Times New Roman" w:eastAsia="Times New Roman" w:hAnsi="Times New Roman" w:cs="Times New Roman"/>
          <w:sz w:val="24"/>
          <w:szCs w:val="24"/>
          <w:lang w:eastAsia="ru-RU"/>
        </w:rPr>
        <w:t>3</w:t>
      </w:r>
      <w:r w:rsidRPr="005314EB">
        <w:rPr>
          <w:rFonts w:ascii="Times New Roman" w:eastAsia="Times New Roman" w:hAnsi="Times New Roman" w:cs="Times New Roman"/>
          <w:sz w:val="24"/>
          <w:szCs w:val="24"/>
          <w:lang w:eastAsia="ru-RU"/>
        </w:rPr>
        <w:t>. Коэффициент изменения тарифов на перевозку пассажиров автомобильным транспортом в границах города Тарко-Сале. Определяется расчетным путем по формуле:</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val="en-US" w:eastAsia="ru-RU"/>
        </w:rPr>
        <w:t>K</w:t>
      </w:r>
      <w:r w:rsidRPr="005314EB">
        <w:rPr>
          <w:rFonts w:ascii="Times New Roman" w:eastAsia="Times New Roman" w:hAnsi="Times New Roman" w:cs="Times New Roman"/>
          <w:sz w:val="24"/>
          <w:szCs w:val="24"/>
          <w:lang w:eastAsia="ru-RU"/>
        </w:rPr>
        <w:t xml:space="preserve"> = (К1/К2) × 100 – 100, где: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K – коэффициент изменения тарифов;</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К1 – тариф на перевозку в текущем году;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К2 – соответствующий тариф предыдущего года.</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Значение показателя, не превышающее плановое, считается положительным. Превышение планового показателя </w:t>
      </w:r>
      <w:r w:rsidR="00683D4E" w:rsidRPr="00BE09AB">
        <w:rPr>
          <w:rFonts w:ascii="Times New Roman" w:hAnsi="Times New Roman" w:cs="Times New Roman"/>
          <w:sz w:val="24"/>
          <w:szCs w:val="24"/>
        </w:rPr>
        <w:t>–</w:t>
      </w:r>
      <w:r w:rsidRPr="005314EB">
        <w:rPr>
          <w:rFonts w:ascii="Times New Roman" w:eastAsia="Times New Roman" w:hAnsi="Times New Roman" w:cs="Times New Roman"/>
          <w:sz w:val="24"/>
          <w:szCs w:val="24"/>
          <w:lang w:eastAsia="ru-RU"/>
        </w:rPr>
        <w:t xml:space="preserve"> отрицательное значение.</w:t>
      </w:r>
    </w:p>
    <w:p w:rsidR="005314EB" w:rsidRPr="005314EB" w:rsidRDefault="005314EB" w:rsidP="005314EB">
      <w:pPr>
        <w:spacing w:before="0"/>
        <w:ind w:left="0" w:firstLine="708"/>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Источник </w:t>
      </w:r>
      <w:r w:rsidR="00683D4E" w:rsidRPr="00BE09AB">
        <w:rPr>
          <w:rFonts w:ascii="Times New Roman" w:hAnsi="Times New Roman" w:cs="Times New Roman"/>
          <w:sz w:val="24"/>
          <w:szCs w:val="24"/>
        </w:rPr>
        <w:t>–</w:t>
      </w:r>
      <w:r w:rsidRPr="005314EB">
        <w:rPr>
          <w:rFonts w:ascii="Times New Roman" w:eastAsia="Times New Roman" w:hAnsi="Times New Roman" w:cs="Times New Roman"/>
          <w:sz w:val="24"/>
          <w:szCs w:val="24"/>
          <w:lang w:eastAsia="ru-RU"/>
        </w:rPr>
        <w:t xml:space="preserve"> отчетность Департамента транспорта, связи и систем жизнеобеспечения Администрации Пуровского района.</w:t>
      </w:r>
    </w:p>
    <w:p w:rsidR="005314EB" w:rsidRPr="005314EB" w:rsidRDefault="00A67B3F" w:rsidP="005314EB">
      <w:pPr>
        <w:spacing w:before="0"/>
        <w:ind w:lef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A67B3F">
        <w:rPr>
          <w:rFonts w:ascii="Times New Roman" w:eastAsia="Times New Roman" w:hAnsi="Times New Roman" w:cs="Times New Roman"/>
          <w:sz w:val="24"/>
          <w:szCs w:val="24"/>
          <w:lang w:eastAsia="ru-RU"/>
        </w:rPr>
        <w:t xml:space="preserve"> показателей </w:t>
      </w:r>
      <w:r>
        <w:rPr>
          <w:rFonts w:ascii="Times New Roman" w:eastAsia="Times New Roman" w:hAnsi="Times New Roman" w:cs="Times New Roman"/>
          <w:sz w:val="24"/>
          <w:szCs w:val="24"/>
          <w:lang w:eastAsia="ru-RU"/>
        </w:rPr>
        <w:t xml:space="preserve">эффективности </w:t>
      </w:r>
      <w:r w:rsidRPr="00A67B3F">
        <w:rPr>
          <w:rFonts w:ascii="Times New Roman" w:eastAsia="Times New Roman" w:hAnsi="Times New Roman" w:cs="Times New Roman"/>
          <w:sz w:val="24"/>
          <w:szCs w:val="24"/>
          <w:lang w:eastAsia="ru-RU"/>
        </w:rPr>
        <w:t>приведены в приложении № 2 к муниципальной программе.</w:t>
      </w:r>
    </w:p>
    <w:p w:rsidR="005314EB" w:rsidRPr="00BE09AB" w:rsidRDefault="005314EB" w:rsidP="007A2085">
      <w:pPr>
        <w:autoSpaceDE w:val="0"/>
        <w:autoSpaceDN w:val="0"/>
        <w:adjustRightInd w:val="0"/>
        <w:spacing w:before="0"/>
        <w:ind w:left="0"/>
        <w:rPr>
          <w:rFonts w:ascii="Times New Roman" w:hAnsi="Times New Roman" w:cs="Times New Roman"/>
          <w:sz w:val="24"/>
          <w:szCs w:val="24"/>
        </w:rPr>
      </w:pPr>
    </w:p>
    <w:p w:rsidR="00F55E77" w:rsidRPr="00BE09AB" w:rsidRDefault="00F55E77" w:rsidP="0098303B">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0C3984">
      <w:pPr>
        <w:pStyle w:val="af1"/>
        <w:spacing w:after="0" w:line="240" w:lineRule="auto"/>
        <w:ind w:left="0"/>
        <w:jc w:val="both"/>
        <w:rPr>
          <w:rFonts w:ascii="Times New Roman" w:hAnsi="Times New Roman" w:cs="Times New Roman"/>
          <w:b/>
          <w:bCs/>
          <w:sz w:val="24"/>
          <w:szCs w:val="24"/>
        </w:rPr>
      </w:pP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Сохранение приоритетных социально значимых пассажирских маршрутов на территории района.</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Снижение количества аварийных ситуаций в отопительный период, снижение уровня потребления энергетических ресурсов.</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Отсутствие производственных аварий в жилищно-коммунальном комплексе, повышение уровня комфорта проживания в жилищном фонде в части жилищно-коммунальных услуг.</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Снижение износа жилья и повышение комфортности проживания граждан.</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Повышение надежности и эффективности работы внутридомовых инженерных систем.</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Создание безопасных и комфортных условий для проживания нанимателей жилых помещений.</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Уменьшение объема муниципального жилищного фонда, требующего капитального ремонта.</w:t>
      </w:r>
    </w:p>
    <w:p w:rsidR="00447DB1" w:rsidRDefault="007A2085" w:rsidP="00447DB1">
      <w:pPr>
        <w:tabs>
          <w:tab w:val="left" w:pos="709"/>
          <w:tab w:val="left" w:pos="1885"/>
        </w:tabs>
        <w:spacing w:before="0"/>
        <w:ind w:left="0" w:firstLine="742"/>
        <w:rPr>
          <w:rFonts w:ascii="Times New Roman" w:hAnsi="Times New Roman" w:cs="Times New Roman"/>
          <w:sz w:val="24"/>
          <w:szCs w:val="24"/>
        </w:rPr>
      </w:pPr>
      <w:r w:rsidRPr="007A2085">
        <w:rPr>
          <w:rFonts w:ascii="Times New Roman" w:hAnsi="Times New Roman" w:cs="Times New Roman"/>
          <w:sz w:val="24"/>
          <w:szCs w:val="24"/>
        </w:rPr>
        <w:t>Создание условий для обеспечения услугами связи в целях компенсации убытков операторам сельской телефонной связи.</w:t>
      </w: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pP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sectPr w:rsidR="00F55E77" w:rsidRPr="00BE09AB" w:rsidSect="00501CD3">
          <w:pgSz w:w="11906" w:h="16838"/>
          <w:pgMar w:top="1134" w:right="567" w:bottom="1134" w:left="1701" w:header="709" w:footer="709" w:gutter="0"/>
          <w:cols w:space="708"/>
          <w:docGrid w:linePitch="360"/>
        </w:sectPr>
      </w:pP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t>подпрограммы</w:t>
      </w: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 "Развитие дорожного хозяйства"</w:t>
      </w:r>
    </w:p>
    <w:p w:rsidR="00F55E77" w:rsidRPr="00BE09AB" w:rsidRDefault="00F55E77" w:rsidP="003B0F3E">
      <w:pPr>
        <w:spacing w:before="0"/>
        <w:jc w:val="center"/>
        <w:rPr>
          <w:rFonts w:ascii="Times New Roman" w:hAnsi="Times New Roman" w:cs="Times New Roman"/>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6707"/>
      </w:tblGrid>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Ответственный исполнитель </w:t>
            </w:r>
          </w:p>
        </w:tc>
        <w:tc>
          <w:tcPr>
            <w:tcW w:w="6707" w:type="dxa"/>
          </w:tcPr>
          <w:p w:rsidR="00F55E77" w:rsidRPr="00BE09AB" w:rsidRDefault="00705431"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Департамент</w:t>
            </w:r>
            <w:r w:rsidR="00F55E77" w:rsidRPr="00BE09AB">
              <w:rPr>
                <w:rFonts w:ascii="Times New Roman" w:hAnsi="Times New Roman" w:cs="Times New Roman"/>
                <w:sz w:val="24"/>
                <w:szCs w:val="24"/>
              </w:rPr>
              <w:t xml:space="preserve"> транспорта, связи и систем жизнеобеспечения Администрации Пуровского района </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Соисполнитель </w:t>
            </w:r>
          </w:p>
        </w:tc>
        <w:tc>
          <w:tcPr>
            <w:tcW w:w="6707" w:type="dxa"/>
          </w:tcPr>
          <w:p w:rsidR="00F55E77" w:rsidRPr="00BE09AB" w:rsidRDefault="0070010F" w:rsidP="001D2E6C">
            <w:pPr>
              <w:spacing w:before="0"/>
              <w:ind w:left="-63" w:firstLine="0"/>
              <w:rPr>
                <w:rFonts w:ascii="Times New Roman" w:hAnsi="Times New Roman" w:cs="Times New Roman"/>
                <w:sz w:val="24"/>
                <w:szCs w:val="24"/>
              </w:rPr>
            </w:pPr>
            <w:r>
              <w:rPr>
                <w:rFonts w:ascii="Times New Roman" w:hAnsi="Times New Roman" w:cs="Times New Roman"/>
                <w:color w:val="000000"/>
                <w:sz w:val="24"/>
                <w:szCs w:val="24"/>
                <w:lang w:eastAsia="ru-RU"/>
              </w:rPr>
              <w:t>МКУ "Комитет по строительству и архитектуре Администра</w:t>
            </w:r>
            <w:r w:rsidRPr="00BE09AB">
              <w:rPr>
                <w:rFonts w:ascii="Times New Roman" w:hAnsi="Times New Roman" w:cs="Times New Roman"/>
                <w:color w:val="000000"/>
                <w:sz w:val="24"/>
                <w:szCs w:val="24"/>
                <w:lang w:eastAsia="ru-RU"/>
              </w:rPr>
              <w:t>ции Пуровского района</w:t>
            </w:r>
            <w:r>
              <w:rPr>
                <w:rFonts w:ascii="Times New Roman" w:hAnsi="Times New Roman" w:cs="Times New Roman"/>
                <w:color w:val="000000"/>
                <w:sz w:val="24"/>
                <w:szCs w:val="24"/>
                <w:lang w:eastAsia="ru-RU"/>
              </w:rPr>
              <w:t>"</w:t>
            </w:r>
          </w:p>
        </w:tc>
      </w:tr>
      <w:tr w:rsidR="00F55E77" w:rsidRPr="00BE09AB" w:rsidTr="00313621">
        <w:trPr>
          <w:trHeight w:val="363"/>
        </w:trPr>
        <w:tc>
          <w:tcPr>
            <w:tcW w:w="3146" w:type="dxa"/>
          </w:tcPr>
          <w:p w:rsidR="00F55E77" w:rsidRPr="00BE09AB" w:rsidRDefault="00683D4E" w:rsidP="00F35CF9">
            <w:pPr>
              <w:ind w:left="0" w:firstLine="0"/>
              <w:jc w:val="left"/>
              <w:rPr>
                <w:rFonts w:ascii="Times New Roman" w:hAnsi="Times New Roman" w:cs="Times New Roman"/>
                <w:sz w:val="24"/>
                <w:szCs w:val="24"/>
              </w:rPr>
            </w:pPr>
            <w:r>
              <w:rPr>
                <w:rFonts w:ascii="Times New Roman" w:hAnsi="Times New Roman" w:cs="Times New Roman"/>
                <w:sz w:val="24"/>
                <w:szCs w:val="24"/>
              </w:rPr>
              <w:t>Цель</w:t>
            </w:r>
            <w:r w:rsidR="00F55E77" w:rsidRPr="00BE09AB">
              <w:rPr>
                <w:rFonts w:ascii="Times New Roman" w:hAnsi="Times New Roman" w:cs="Times New Roman"/>
                <w:sz w:val="24"/>
                <w:szCs w:val="24"/>
              </w:rPr>
              <w:t xml:space="preserve"> </w:t>
            </w:r>
          </w:p>
        </w:tc>
        <w:tc>
          <w:tcPr>
            <w:tcW w:w="6707" w:type="dxa"/>
          </w:tcPr>
          <w:p w:rsidR="00F55E77" w:rsidRPr="00BE09AB" w:rsidRDefault="00F55E77" w:rsidP="00CE6BF9">
            <w:pPr>
              <w:autoSpaceDE w:val="0"/>
              <w:autoSpaceDN w:val="0"/>
              <w:adjustRightInd w:val="0"/>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Развитие сети автомобильных дорог</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Задачи </w:t>
            </w:r>
          </w:p>
        </w:tc>
        <w:tc>
          <w:tcPr>
            <w:tcW w:w="6707" w:type="dxa"/>
          </w:tcPr>
          <w:p w:rsidR="00C711E2" w:rsidRDefault="00F55E77" w:rsidP="00C711E2">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Устройство и содержание зимних автомобильных дорог</w:t>
            </w:r>
            <w:r w:rsidR="00C711E2" w:rsidRPr="00BE09AB">
              <w:rPr>
                <w:rFonts w:ascii="Times New Roman" w:hAnsi="Times New Roman" w:cs="Times New Roman"/>
                <w:sz w:val="24"/>
                <w:szCs w:val="24"/>
              </w:rPr>
              <w:t>, автомобильных дорог общего пользования местного значения в населенных пунктах Пуровского района</w:t>
            </w:r>
            <w:r w:rsidR="00683D4E">
              <w:rPr>
                <w:rFonts w:ascii="Times New Roman" w:hAnsi="Times New Roman" w:cs="Times New Roman"/>
                <w:sz w:val="24"/>
                <w:szCs w:val="24"/>
              </w:rPr>
              <w:t>.</w:t>
            </w:r>
          </w:p>
          <w:p w:rsidR="000E7175" w:rsidRPr="00BE09AB" w:rsidRDefault="00F55E77" w:rsidP="00CE6BF9">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Разработка проектной документации</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Сроки реализации </w:t>
            </w:r>
          </w:p>
        </w:tc>
        <w:tc>
          <w:tcPr>
            <w:tcW w:w="6707" w:type="dxa"/>
          </w:tcPr>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2014 – 2020 годы</w:t>
            </w:r>
          </w:p>
        </w:tc>
      </w:tr>
      <w:tr w:rsidR="00F55E77" w:rsidRPr="00BE09AB" w:rsidTr="006A014C">
        <w:tc>
          <w:tcPr>
            <w:tcW w:w="3146" w:type="dxa"/>
          </w:tcPr>
          <w:p w:rsidR="00F55E77" w:rsidRPr="00BE09AB" w:rsidRDefault="00B97035" w:rsidP="00F35CF9">
            <w:pPr>
              <w:ind w:left="-36" w:firstLine="0"/>
              <w:jc w:val="left"/>
              <w:rPr>
                <w:rFonts w:ascii="Times New Roman" w:hAnsi="Times New Roman" w:cs="Times New Roman"/>
                <w:sz w:val="24"/>
                <w:szCs w:val="24"/>
              </w:rPr>
            </w:pPr>
            <w:r>
              <w:rPr>
                <w:rFonts w:ascii="Times New Roman" w:hAnsi="Times New Roman" w:cs="Times New Roman"/>
                <w:sz w:val="24"/>
                <w:szCs w:val="24"/>
              </w:rPr>
              <w:t>П</w:t>
            </w:r>
            <w:r w:rsidR="00F55E77" w:rsidRPr="00BE09AB">
              <w:rPr>
                <w:rFonts w:ascii="Times New Roman" w:hAnsi="Times New Roman" w:cs="Times New Roman"/>
                <w:sz w:val="24"/>
                <w:szCs w:val="24"/>
              </w:rPr>
              <w:t xml:space="preserve">оказатели эффективности </w:t>
            </w:r>
          </w:p>
        </w:tc>
        <w:tc>
          <w:tcPr>
            <w:tcW w:w="6707" w:type="dxa"/>
            <w:tcBorders>
              <w:bottom w:val="single" w:sz="4" w:space="0" w:color="000000"/>
            </w:tcBorders>
          </w:tcPr>
          <w:p w:rsidR="00F55E77" w:rsidRPr="00BE09AB" w:rsidRDefault="00520F80" w:rsidP="001D2E6C">
            <w:pPr>
              <w:pStyle w:val="ConsPlusCell"/>
              <w:ind w:left="-63" w:firstLine="0"/>
              <w:jc w:val="both"/>
              <w:rPr>
                <w:rFonts w:ascii="Times New Roman" w:hAnsi="Times New Roman"/>
                <w:sz w:val="24"/>
                <w:szCs w:val="24"/>
              </w:rPr>
            </w:pPr>
            <w:r>
              <w:rPr>
                <w:rFonts w:ascii="Times New Roman" w:hAnsi="Times New Roman"/>
                <w:sz w:val="24"/>
                <w:szCs w:val="24"/>
              </w:rPr>
              <w:t xml:space="preserve">1. </w:t>
            </w:r>
            <w:r w:rsidR="00F55E77" w:rsidRPr="00BE09AB">
              <w:rPr>
                <w:rFonts w:ascii="Times New Roman" w:hAnsi="Times New Roman"/>
                <w:sz w:val="24"/>
                <w:szCs w:val="24"/>
              </w:rPr>
              <w:t>Количество сельских населенных пунктов, обеспеченных наземным транспортным сообщением с административным центром района и другими населенным</w:t>
            </w:r>
            <w:r w:rsidR="006A014C">
              <w:rPr>
                <w:rFonts w:ascii="Times New Roman" w:hAnsi="Times New Roman"/>
                <w:sz w:val="24"/>
                <w:szCs w:val="24"/>
              </w:rPr>
              <w:t>и пунктами в зимний период</w:t>
            </w:r>
            <w:r w:rsidR="00F55E77" w:rsidRPr="00BE09AB">
              <w:rPr>
                <w:rFonts w:ascii="Times New Roman" w:hAnsi="Times New Roman"/>
                <w:sz w:val="24"/>
                <w:szCs w:val="24"/>
              </w:rPr>
              <w:t>.</w:t>
            </w:r>
          </w:p>
          <w:p w:rsidR="00F55E77" w:rsidRPr="00BE09AB" w:rsidRDefault="00520F80" w:rsidP="00F76ED7">
            <w:pPr>
              <w:pStyle w:val="af1"/>
              <w:spacing w:after="0" w:line="240" w:lineRule="auto"/>
              <w:ind w:left="-63"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F55E77" w:rsidRPr="00BE09AB">
              <w:rPr>
                <w:rFonts w:ascii="Times New Roman" w:hAnsi="Times New Roman" w:cs="Times New Roman"/>
                <w:sz w:val="24"/>
                <w:szCs w:val="24"/>
              </w:rPr>
              <w:t>Количество объектов</w:t>
            </w:r>
            <w:r w:rsidR="006A014C">
              <w:rPr>
                <w:rFonts w:ascii="Times New Roman" w:hAnsi="Times New Roman" w:cs="Times New Roman"/>
                <w:sz w:val="24"/>
                <w:szCs w:val="24"/>
              </w:rPr>
              <w:t xml:space="preserve"> дорожного хозяйства Пуровского района</w:t>
            </w:r>
            <w:r w:rsidR="00F55E77" w:rsidRPr="00BE09AB">
              <w:rPr>
                <w:rFonts w:ascii="Times New Roman" w:hAnsi="Times New Roman" w:cs="Times New Roman"/>
                <w:sz w:val="24"/>
                <w:szCs w:val="24"/>
              </w:rPr>
              <w:t>, на которые разрабо</w:t>
            </w:r>
            <w:r w:rsidR="006A014C">
              <w:rPr>
                <w:rFonts w:ascii="Times New Roman" w:hAnsi="Times New Roman" w:cs="Times New Roman"/>
                <w:sz w:val="24"/>
                <w:szCs w:val="24"/>
              </w:rPr>
              <w:t>тана проектная документация</w:t>
            </w:r>
            <w:r w:rsidR="00F55E77" w:rsidRPr="00BE09AB">
              <w:rPr>
                <w:rFonts w:ascii="Times New Roman" w:hAnsi="Times New Roman" w:cs="Times New Roman"/>
                <w:sz w:val="24"/>
                <w:szCs w:val="24"/>
              </w:rPr>
              <w:t>.</w:t>
            </w:r>
          </w:p>
          <w:p w:rsidR="006A014C" w:rsidRPr="006A014C" w:rsidRDefault="00520F80" w:rsidP="006A014C">
            <w:pPr>
              <w:pStyle w:val="af1"/>
              <w:spacing w:after="0" w:line="240" w:lineRule="auto"/>
              <w:ind w:left="-63"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0C64B7" w:rsidRPr="00BE09AB">
              <w:rPr>
                <w:rFonts w:ascii="Times New Roman" w:hAnsi="Times New Roman" w:cs="Times New Roman"/>
                <w:sz w:val="24"/>
                <w:szCs w:val="24"/>
              </w:rPr>
              <w:t>Доля протяженности автомобильных дорог от общей протяженности автомобильных дорог, на которых</w:t>
            </w:r>
            <w:r w:rsidR="00504573" w:rsidRPr="00BE09AB">
              <w:rPr>
                <w:rFonts w:ascii="Times New Roman" w:hAnsi="Times New Roman" w:cs="Times New Roman"/>
                <w:sz w:val="24"/>
                <w:szCs w:val="24"/>
              </w:rPr>
              <w:t xml:space="preserve"> </w:t>
            </w:r>
            <w:r w:rsidR="000C64B7" w:rsidRPr="00BE09AB">
              <w:rPr>
                <w:rFonts w:ascii="Times New Roman" w:hAnsi="Times New Roman" w:cs="Times New Roman"/>
                <w:sz w:val="24"/>
                <w:szCs w:val="24"/>
              </w:rPr>
              <w:t xml:space="preserve">зафиксирован </w:t>
            </w:r>
            <w:r w:rsidR="00241078" w:rsidRPr="00BE09AB">
              <w:rPr>
                <w:rFonts w:ascii="Times New Roman" w:hAnsi="Times New Roman" w:cs="Times New Roman"/>
                <w:sz w:val="24"/>
                <w:szCs w:val="24"/>
              </w:rPr>
              <w:t>допустимый</w:t>
            </w:r>
            <w:r w:rsidR="00504573" w:rsidRPr="00BE09AB">
              <w:rPr>
                <w:rFonts w:ascii="Times New Roman" w:hAnsi="Times New Roman" w:cs="Times New Roman"/>
                <w:sz w:val="24"/>
                <w:szCs w:val="24"/>
              </w:rPr>
              <w:t xml:space="preserve"> </w:t>
            </w:r>
            <w:r w:rsidR="006A014C">
              <w:rPr>
                <w:rFonts w:ascii="Times New Roman" w:hAnsi="Times New Roman" w:cs="Times New Roman"/>
                <w:sz w:val="24"/>
                <w:szCs w:val="24"/>
              </w:rPr>
              <w:t>уровень их содержания</w:t>
            </w:r>
          </w:p>
        </w:tc>
      </w:tr>
      <w:tr w:rsidR="006A014C" w:rsidRPr="00BE09AB" w:rsidTr="00F2317B">
        <w:trPr>
          <w:trHeight w:val="90"/>
        </w:trPr>
        <w:tc>
          <w:tcPr>
            <w:tcW w:w="3146" w:type="dxa"/>
          </w:tcPr>
          <w:p w:rsidR="006A014C" w:rsidRPr="00BE09AB" w:rsidRDefault="006A014C" w:rsidP="006A014C">
            <w:pPr>
              <w:pStyle w:val="af1"/>
              <w:spacing w:after="0" w:line="240" w:lineRule="auto"/>
              <w:ind w:left="-63" w:firstLine="0"/>
              <w:jc w:val="both"/>
              <w:rPr>
                <w:rFonts w:ascii="Times New Roman" w:hAnsi="Times New Roman" w:cs="Times New Roman"/>
                <w:sz w:val="24"/>
                <w:szCs w:val="24"/>
              </w:rPr>
            </w:pPr>
            <w:r w:rsidRPr="00BE09AB">
              <w:rPr>
                <w:rFonts w:ascii="Times New Roman" w:hAnsi="Times New Roman" w:cs="Times New Roman"/>
                <w:sz w:val="24"/>
                <w:szCs w:val="24"/>
              </w:rPr>
              <w:t>Ресурсное обеспечение подпрограммы</w:t>
            </w:r>
          </w:p>
        </w:tc>
        <w:tc>
          <w:tcPr>
            <w:tcW w:w="6707" w:type="dxa"/>
            <w:tcBorders>
              <w:bottom w:val="single" w:sz="4" w:space="0" w:color="auto"/>
            </w:tcBorders>
          </w:tcPr>
          <w:p w:rsidR="006A014C" w:rsidRDefault="006A014C" w:rsidP="007A2085">
            <w:pPr>
              <w:autoSpaceDE w:val="0"/>
              <w:autoSpaceDN w:val="0"/>
              <w:adjustRightInd w:val="0"/>
              <w:spacing w:before="0"/>
              <w:ind w:left="-63" w:firstLine="0"/>
              <w:rPr>
                <w:rFonts w:ascii="Times New Roman" w:eastAsia="Times New Roman" w:hAnsi="Times New Roman" w:cs="Times New Roman"/>
                <w:sz w:val="24"/>
                <w:szCs w:val="24"/>
                <w:lang w:eastAsia="ru-RU"/>
              </w:rPr>
            </w:pPr>
            <w:r w:rsidRPr="006A014C">
              <w:rPr>
                <w:rFonts w:ascii="Times New Roman" w:eastAsia="Times New Roman" w:hAnsi="Times New Roman" w:cs="Times New Roman"/>
                <w:sz w:val="24"/>
                <w:szCs w:val="24"/>
                <w:lang w:eastAsia="ru-RU"/>
              </w:rPr>
              <w:t xml:space="preserve">Общий объем расходов на реализацию подпрограммы </w:t>
            </w:r>
            <w:r w:rsidR="00F413D6">
              <w:rPr>
                <w:rFonts w:ascii="Times New Roman" w:eastAsia="Times New Roman" w:hAnsi="Times New Roman" w:cs="Times New Roman"/>
                <w:sz w:val="24"/>
                <w:szCs w:val="24"/>
                <w:lang w:eastAsia="ru-RU"/>
              </w:rPr>
              <w:t>составляет 1 526 073 тыс. руб.</w:t>
            </w:r>
            <w:r w:rsidRPr="006A014C">
              <w:rPr>
                <w:rFonts w:ascii="Times New Roman" w:eastAsia="Times New Roman" w:hAnsi="Times New Roman" w:cs="Times New Roman"/>
                <w:sz w:val="24"/>
                <w:szCs w:val="24"/>
                <w:lang w:eastAsia="ru-RU"/>
              </w:rPr>
              <w:t>, в том числе по годам и уровням бюджета:</w:t>
            </w:r>
          </w:p>
          <w:tbl>
            <w:tblPr>
              <w:tblW w:w="6237" w:type="dxa"/>
              <w:jc w:val="center"/>
              <w:tblLook w:val="00A0" w:firstRow="1" w:lastRow="0" w:firstColumn="1" w:lastColumn="0" w:noHBand="0" w:noVBand="0"/>
            </w:tblPr>
            <w:tblGrid>
              <w:gridCol w:w="1137"/>
              <w:gridCol w:w="1562"/>
              <w:gridCol w:w="1842"/>
              <w:gridCol w:w="1696"/>
            </w:tblGrid>
            <w:tr w:rsidR="00F2317B" w:rsidRPr="008E4E2E" w:rsidTr="00F2317B">
              <w:trPr>
                <w:trHeight w:val="537"/>
                <w:jc w:val="center"/>
              </w:trPr>
              <w:tc>
                <w:tcPr>
                  <w:tcW w:w="911" w:type="pct"/>
                  <w:tcBorders>
                    <w:right w:val="single" w:sz="4" w:space="0" w:color="auto"/>
                  </w:tcBorders>
                </w:tcPr>
                <w:p w:rsidR="00F2317B" w:rsidRPr="008E4E2E" w:rsidRDefault="00F2317B" w:rsidP="00A9410C">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1252" w:type="pct"/>
                  <w:tcBorders>
                    <w:left w:val="single" w:sz="4" w:space="0" w:color="auto"/>
                    <w:right w:val="single" w:sz="4" w:space="0" w:color="auto"/>
                  </w:tcBorders>
                </w:tcPr>
                <w:p w:rsidR="00F2317B" w:rsidRPr="008E4E2E" w:rsidRDefault="00F2317B" w:rsidP="00F2317B">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477" w:type="pct"/>
                  <w:tcBorders>
                    <w:left w:val="single" w:sz="4" w:space="0" w:color="auto"/>
                    <w:right w:val="single" w:sz="4" w:space="0" w:color="auto"/>
                  </w:tcBorders>
                </w:tcPr>
                <w:p w:rsidR="00F2317B" w:rsidRPr="006A014C" w:rsidRDefault="00F2317B" w:rsidP="00F2317B">
                  <w:pPr>
                    <w:ind w:left="0" w:right="12" w:firstLine="0"/>
                    <w:jc w:val="left"/>
                    <w:rPr>
                      <w:rFonts w:ascii="Times New Roman" w:eastAsia="Times New Roman" w:hAnsi="Times New Roman" w:cs="Arial"/>
                      <w:sz w:val="24"/>
                      <w:szCs w:val="24"/>
                      <w:lang w:eastAsia="ru-RU"/>
                    </w:rPr>
                  </w:pPr>
                  <w:r w:rsidRPr="006A014C">
                    <w:rPr>
                      <w:rFonts w:ascii="Times New Roman" w:eastAsia="Times New Roman" w:hAnsi="Times New Roman" w:cs="Arial"/>
                      <w:sz w:val="24"/>
                      <w:szCs w:val="24"/>
                      <w:lang w:eastAsia="ru-RU"/>
                    </w:rPr>
                    <w:t>Бюджет Пуровского района (тыс.руб.)</w:t>
                  </w:r>
                </w:p>
              </w:tc>
              <w:tc>
                <w:tcPr>
                  <w:tcW w:w="1360" w:type="pct"/>
                  <w:tcBorders>
                    <w:left w:val="single" w:sz="4" w:space="0" w:color="auto"/>
                  </w:tcBorders>
                </w:tcPr>
                <w:p w:rsidR="00F2317B" w:rsidRPr="008E4E2E" w:rsidRDefault="00F2317B" w:rsidP="00F2317B">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F2317B" w:rsidTr="00F2317B">
              <w:trPr>
                <w:trHeight w:val="401"/>
                <w:jc w:val="center"/>
              </w:trPr>
              <w:tc>
                <w:tcPr>
                  <w:tcW w:w="911" w:type="pct"/>
                  <w:tcBorders>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1252" w:type="pct"/>
                  <w:tcBorders>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145 565</w:t>
                  </w:r>
                </w:p>
              </w:tc>
              <w:tc>
                <w:tcPr>
                  <w:tcW w:w="1477" w:type="pct"/>
                  <w:tcBorders>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145 565</w:t>
                  </w:r>
                </w:p>
              </w:tc>
              <w:tc>
                <w:tcPr>
                  <w:tcW w:w="1360" w:type="pct"/>
                  <w:tcBorders>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F2317B" w:rsidTr="00A51D20">
              <w:trPr>
                <w:trHeight w:val="408"/>
                <w:jc w:val="center"/>
              </w:trPr>
              <w:tc>
                <w:tcPr>
                  <w:tcW w:w="911" w:type="pct"/>
                  <w:tcBorders>
                    <w:top w:val="single" w:sz="4" w:space="0" w:color="auto"/>
                    <w:left w:val="nil"/>
                    <w:bottom w:val="single" w:sz="4" w:space="0" w:color="auto"/>
                    <w:right w:val="single" w:sz="4" w:space="0" w:color="auto"/>
                  </w:tcBorders>
                  <w:vAlign w:val="center"/>
                </w:tcPr>
                <w:p w:rsidR="00F2317B" w:rsidRPr="008E4E2E" w:rsidRDefault="00F2317B" w:rsidP="00F2317B">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354 419</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354 419</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2317B" w:rsidTr="00A51D20">
              <w:trPr>
                <w:trHeight w:val="42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2D34A9F0" wp14:editId="586828B0">
                            <wp:simplePos x="0" y="0"/>
                            <wp:positionH relativeFrom="column">
                              <wp:posOffset>4208145</wp:posOffset>
                            </wp:positionH>
                            <wp:positionV relativeFrom="paragraph">
                              <wp:posOffset>74930</wp:posOffset>
                            </wp:positionV>
                            <wp:extent cx="291465" cy="308610"/>
                            <wp:effectExtent l="635" t="0" r="3175" b="0"/>
                            <wp:wrapNone/>
                            <wp:docPr id="3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A9F0" id="_x0000_s1038" type="#_x0000_t202" style="position:absolute;left:0;text-align:left;margin-left:331.35pt;margin-top:5.9pt;width:22.9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2Y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1bwtmLsC&#10;AADDBQAADgAAAAAAAAAAAAAAAAAuAgAAZHJzL2Uyb0RvYy54bWxQSwECLQAUAAYACAAAACEAeuDO&#10;k9wAAAAJAQAADwAAAAAAAAAAAAAAAAAVBQAAZHJzL2Rvd25yZXYueG1sUEsFBgAAAAAEAAQA8wAA&#10;AB4GAAAAAA==&#10;" filled="f" stroked="f">
                            <v:textbox>
                              <w:txbxContent>
                                <w:p w:rsidR="00A22F1C" w:rsidRDefault="00A22F1C" w:rsidP="00F2317B"/>
                                <w:p w:rsidR="00A22F1C" w:rsidRDefault="00A22F1C" w:rsidP="00F2317B"/>
                              </w:txbxContent>
                            </v:textbox>
                          </v:shape>
                        </w:pict>
                      </mc:Fallback>
                    </mc:AlternateContent>
                  </w:r>
                  <w:r>
                    <w:rPr>
                      <w:rFonts w:ascii="Times New Roman" w:hAnsi="Times New Roman"/>
                      <w:color w:val="000000"/>
                      <w:sz w:val="24"/>
                      <w:szCs w:val="24"/>
                    </w:rPr>
                    <w:t xml:space="preserve">2016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277 231</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277 231</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2317B" w:rsidTr="00A51D20">
              <w:trPr>
                <w:trHeight w:val="419"/>
                <w:jc w:val="center"/>
              </w:trPr>
              <w:tc>
                <w:tcPr>
                  <w:tcW w:w="911" w:type="pct"/>
                  <w:tcBorders>
                    <w:top w:val="single" w:sz="4" w:space="0" w:color="auto"/>
                    <w:left w:val="nil"/>
                    <w:bottom w:val="single" w:sz="4" w:space="0" w:color="auto"/>
                    <w:right w:val="single" w:sz="4" w:space="0" w:color="auto"/>
                  </w:tcBorders>
                  <w:vAlign w:val="center"/>
                </w:tcPr>
                <w:p w:rsidR="00F2317B" w:rsidRPr="008E4E2E"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2EEDD33C" wp14:editId="74CD82D4">
                            <wp:simplePos x="0" y="0"/>
                            <wp:positionH relativeFrom="column">
                              <wp:posOffset>4208145</wp:posOffset>
                            </wp:positionH>
                            <wp:positionV relativeFrom="paragraph">
                              <wp:posOffset>74930</wp:posOffset>
                            </wp:positionV>
                            <wp:extent cx="291465" cy="308610"/>
                            <wp:effectExtent l="635" t="0" r="3175" b="0"/>
                            <wp:wrapNone/>
                            <wp:docPr id="3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D33C" id="_x0000_s1039" type="#_x0000_t202" style="position:absolute;left:0;text-align:left;margin-left:331.35pt;margin-top:5.9pt;width:22.9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snvA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J6+Cye8&#10;AgAAwwUAAA4AAAAAAAAAAAAAAAAALgIAAGRycy9lMm9Eb2MueG1sUEsBAi0AFAAGAAgAAAAhAHrg&#10;zpPcAAAACQEAAA8AAAAAAAAAAAAAAAAAFgUAAGRycy9kb3ducmV2LnhtbFBLBQYAAAAABAAEAPMA&#10;AAAfBg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2017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195 282</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45 614</w:t>
                  </w:r>
                </w:p>
              </w:tc>
            </w:tr>
            <w:tr w:rsidR="00F2317B" w:rsidTr="00A51D20">
              <w:trPr>
                <w:trHeight w:val="411"/>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0B20FDA6" wp14:editId="0BAF7BE3">
                            <wp:simplePos x="0" y="0"/>
                            <wp:positionH relativeFrom="column">
                              <wp:posOffset>4208145</wp:posOffset>
                            </wp:positionH>
                            <wp:positionV relativeFrom="paragraph">
                              <wp:posOffset>74930</wp:posOffset>
                            </wp:positionV>
                            <wp:extent cx="291465" cy="308610"/>
                            <wp:effectExtent l="635" t="0" r="3175" b="0"/>
                            <wp:wrapNone/>
                            <wp:docPr id="3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FDA6" id="_x0000_s1040" type="#_x0000_t202" style="position:absolute;left:0;text-align:left;margin-left:331.35pt;margin-top:5.9pt;width:22.9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Cv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P1rMK+8&#10;AgAAwwUAAA4AAAAAAAAAAAAAAAAALgIAAGRycy9lMm9Eb2MueG1sUEsBAi0AFAAGAAgAAAAhAHrg&#10;zpPcAAAACQEAAA8AAAAAAAAAAAAAAAAAFgUAAGRycy9kb3ducmV2LnhtbFBLBQYAAAAABAAEAPMA&#10;AAAfBg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2018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195 036</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45 368</w:t>
                  </w:r>
                </w:p>
              </w:tc>
            </w:tr>
            <w:tr w:rsidR="00F2317B" w:rsidTr="00F2317B">
              <w:trPr>
                <w:trHeight w:val="41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663057E1" wp14:editId="67A83737">
                            <wp:simplePos x="0" y="0"/>
                            <wp:positionH relativeFrom="column">
                              <wp:posOffset>4208145</wp:posOffset>
                            </wp:positionH>
                            <wp:positionV relativeFrom="paragraph">
                              <wp:posOffset>74930</wp:posOffset>
                            </wp:positionV>
                            <wp:extent cx="291465" cy="308610"/>
                            <wp:effectExtent l="635" t="1905" r="3175" b="3810"/>
                            <wp:wrapNone/>
                            <wp:docPr id="3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57E1" id="_x0000_s1041" type="#_x0000_t202" style="position:absolute;left:0;text-align:left;margin-left:331.35pt;margin-top:5.9pt;width:22.9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0vQ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2019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195 443</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45 775</w:t>
                  </w:r>
                </w:p>
              </w:tc>
            </w:tr>
            <w:tr w:rsidR="00F2317B" w:rsidTr="00F2317B">
              <w:trPr>
                <w:trHeight w:val="23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163 097</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155 376</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7 721</w:t>
                  </w:r>
                </w:p>
              </w:tc>
            </w:tr>
            <w:tr w:rsidR="00F2317B" w:rsidRPr="00B71EDA" w:rsidTr="00F2317B">
              <w:trPr>
                <w:trHeight w:val="206"/>
                <w:jc w:val="center"/>
              </w:trPr>
              <w:tc>
                <w:tcPr>
                  <w:tcW w:w="911" w:type="pct"/>
                  <w:tcBorders>
                    <w:top w:val="single" w:sz="4" w:space="0" w:color="auto"/>
                    <w:left w:val="nil"/>
                    <w:right w:val="single" w:sz="4" w:space="0" w:color="auto"/>
                  </w:tcBorders>
                  <w:vAlign w:val="center"/>
                </w:tcPr>
                <w:p w:rsidR="00F2317B" w:rsidRPr="00B71EDA" w:rsidRDefault="00F2317B" w:rsidP="00F2317B">
                  <w:pP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1252" w:type="pct"/>
                  <w:tcBorders>
                    <w:top w:val="single" w:sz="4" w:space="0" w:color="auto"/>
                    <w:left w:val="single" w:sz="4" w:space="0" w:color="auto"/>
                    <w:right w:val="single" w:sz="4" w:space="0" w:color="auto"/>
                  </w:tcBorders>
                  <w:vAlign w:val="center"/>
                </w:tcPr>
                <w:p w:rsidR="00F2317B" w:rsidRPr="00B71EDA" w:rsidRDefault="00F2317B" w:rsidP="00F2317B">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1 526 073</w:t>
                  </w:r>
                </w:p>
              </w:tc>
              <w:tc>
                <w:tcPr>
                  <w:tcW w:w="1477" w:type="pct"/>
                  <w:tcBorders>
                    <w:top w:val="single" w:sz="4" w:space="0" w:color="auto"/>
                    <w:left w:val="single" w:sz="4" w:space="0" w:color="auto"/>
                    <w:right w:val="single" w:sz="4" w:space="0" w:color="auto"/>
                  </w:tcBorders>
                  <w:vAlign w:val="center"/>
                </w:tcPr>
                <w:p w:rsidR="00F2317B" w:rsidRPr="00B71EDA" w:rsidRDefault="00F2317B" w:rsidP="00F2317B">
                  <w:pPr>
                    <w:ind w:left="0" w:right="12" w:firstLine="0"/>
                    <w:jc w:val="center"/>
                    <w:rPr>
                      <w:rFonts w:ascii="Times New Roman" w:hAnsi="Times New Roman"/>
                      <w:b/>
                      <w:color w:val="000000"/>
                      <w:sz w:val="24"/>
                      <w:szCs w:val="24"/>
                    </w:rPr>
                  </w:pPr>
                  <w:r>
                    <w:rPr>
                      <w:rFonts w:ascii="Times New Roman" w:hAnsi="Times New Roman"/>
                      <w:b/>
                      <w:color w:val="000000"/>
                      <w:sz w:val="24"/>
                      <w:szCs w:val="24"/>
                    </w:rPr>
                    <w:t>1 381 595</w:t>
                  </w:r>
                </w:p>
              </w:tc>
              <w:tc>
                <w:tcPr>
                  <w:tcW w:w="1360" w:type="pct"/>
                  <w:tcBorders>
                    <w:top w:val="single" w:sz="4" w:space="0" w:color="auto"/>
                    <w:left w:val="single" w:sz="4" w:space="0" w:color="auto"/>
                  </w:tcBorders>
                  <w:vAlign w:val="center"/>
                </w:tcPr>
                <w:p w:rsidR="00F2317B" w:rsidRPr="00B71EDA" w:rsidRDefault="00F2317B" w:rsidP="00F2317B">
                  <w:pPr>
                    <w:ind w:left="0" w:right="12" w:firstLine="0"/>
                    <w:jc w:val="center"/>
                    <w:rPr>
                      <w:rFonts w:ascii="Times New Roman" w:hAnsi="Times New Roman"/>
                      <w:b/>
                      <w:color w:val="000000"/>
                      <w:sz w:val="24"/>
                      <w:szCs w:val="24"/>
                    </w:rPr>
                  </w:pPr>
                  <w:r>
                    <w:rPr>
                      <w:rFonts w:ascii="Times New Roman" w:hAnsi="Times New Roman"/>
                      <w:b/>
                      <w:color w:val="000000"/>
                      <w:sz w:val="24"/>
                      <w:szCs w:val="24"/>
                    </w:rPr>
                    <w:t>144 478</w:t>
                  </w:r>
                </w:p>
              </w:tc>
            </w:tr>
          </w:tbl>
          <w:p w:rsidR="00B97035" w:rsidRPr="00BE09AB" w:rsidRDefault="00B97035" w:rsidP="007A2085">
            <w:pPr>
              <w:autoSpaceDE w:val="0"/>
              <w:autoSpaceDN w:val="0"/>
              <w:adjustRightInd w:val="0"/>
              <w:spacing w:before="0"/>
              <w:ind w:left="-63" w:firstLine="0"/>
              <w:rPr>
                <w:rFonts w:ascii="Times New Roman" w:hAnsi="Times New Roman" w:cs="Times New Roman"/>
                <w:sz w:val="24"/>
                <w:szCs w:val="24"/>
              </w:rPr>
            </w:pPr>
          </w:p>
        </w:tc>
      </w:tr>
      <w:tr w:rsidR="00F55E77" w:rsidRPr="00BE09AB" w:rsidTr="00F2317B">
        <w:tc>
          <w:tcPr>
            <w:tcW w:w="3146" w:type="dxa"/>
          </w:tcPr>
          <w:p w:rsidR="00F55E77" w:rsidRPr="00BE09AB" w:rsidRDefault="00F55E77" w:rsidP="00F35CF9">
            <w:pPr>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Ожидаемые результаты реализации </w:t>
            </w:r>
          </w:p>
        </w:tc>
        <w:tc>
          <w:tcPr>
            <w:tcW w:w="6707" w:type="dxa"/>
            <w:tcBorders>
              <w:top w:val="single" w:sz="4" w:space="0" w:color="auto"/>
            </w:tcBorders>
          </w:tcPr>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Количество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составит 2 ед.</w:t>
            </w:r>
          </w:p>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 xml:space="preserve">Количество объектов дорожного хозяйства, на которые разработана проектная документация, составит </w:t>
            </w:r>
            <w:r w:rsidR="009D1821" w:rsidRPr="00BE09AB">
              <w:rPr>
                <w:rFonts w:ascii="Times New Roman" w:hAnsi="Times New Roman" w:cs="Times New Roman"/>
                <w:sz w:val="24"/>
                <w:szCs w:val="24"/>
              </w:rPr>
              <w:t>3</w:t>
            </w:r>
            <w:r w:rsidRPr="00BE09AB">
              <w:rPr>
                <w:rFonts w:ascii="Times New Roman" w:hAnsi="Times New Roman" w:cs="Times New Roman"/>
                <w:sz w:val="24"/>
                <w:szCs w:val="24"/>
              </w:rPr>
              <w:t xml:space="preserve"> ед.</w:t>
            </w:r>
          </w:p>
          <w:p w:rsidR="00F55E77" w:rsidRDefault="00F55E77" w:rsidP="001D2E6C">
            <w:pPr>
              <w:pStyle w:val="af1"/>
              <w:spacing w:after="0" w:line="240" w:lineRule="auto"/>
              <w:ind w:left="-63" w:firstLine="0"/>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Обеспечение безопасности дорожного движения, поддержание улично-дорожной сети в техническом состоянии, </w:t>
            </w:r>
            <w:r w:rsidRPr="00BE09AB">
              <w:rPr>
                <w:rFonts w:ascii="Times New Roman" w:hAnsi="Times New Roman" w:cs="Times New Roman"/>
                <w:color w:val="000000"/>
                <w:sz w:val="24"/>
                <w:szCs w:val="24"/>
              </w:rPr>
              <w:lastRenderedPageBreak/>
              <w:t>соответствующее эксплуатационным требованиям</w:t>
            </w:r>
            <w:r w:rsidR="008F7ED5">
              <w:rPr>
                <w:rFonts w:ascii="Times New Roman" w:hAnsi="Times New Roman" w:cs="Times New Roman"/>
                <w:color w:val="000000"/>
                <w:sz w:val="24"/>
                <w:szCs w:val="24"/>
              </w:rPr>
              <w:t>.</w:t>
            </w:r>
          </w:p>
          <w:p w:rsidR="00831EBF" w:rsidRPr="00F40C3D" w:rsidRDefault="00F40C3D" w:rsidP="008F7ED5">
            <w:pPr>
              <w:pStyle w:val="af1"/>
              <w:ind w:left="-63" w:firstLine="0"/>
              <w:rPr>
                <w:rFonts w:ascii="Times New Roman" w:hAnsi="Times New Roman" w:cs="Times New Roman"/>
                <w:color w:val="000000"/>
                <w:sz w:val="24"/>
                <w:szCs w:val="24"/>
              </w:rPr>
            </w:pPr>
            <w:r>
              <w:rPr>
                <w:rFonts w:ascii="Times New Roman" w:hAnsi="Times New Roman" w:cs="Times New Roman"/>
                <w:color w:val="000000"/>
                <w:sz w:val="24"/>
                <w:szCs w:val="24"/>
              </w:rPr>
              <w:t>100 % в</w:t>
            </w:r>
            <w:r w:rsidRPr="00F40C3D">
              <w:rPr>
                <w:rFonts w:ascii="Times New Roman" w:hAnsi="Times New Roman" w:cs="Times New Roman"/>
                <w:color w:val="000000"/>
                <w:sz w:val="24"/>
                <w:szCs w:val="24"/>
              </w:rPr>
              <w:t>ыполнение работ по содержанию автомобильных дорог общего пользования местного значения, подлежащих содержанию в соответс</w:t>
            </w:r>
            <w:r>
              <w:rPr>
                <w:rFonts w:ascii="Times New Roman" w:hAnsi="Times New Roman" w:cs="Times New Roman"/>
                <w:color w:val="000000"/>
                <w:sz w:val="24"/>
                <w:szCs w:val="24"/>
              </w:rPr>
              <w:t>твии с нормативной потребностью</w:t>
            </w:r>
          </w:p>
        </w:tc>
      </w:tr>
    </w:tbl>
    <w:p w:rsidR="00F55E77" w:rsidRPr="00BE09AB" w:rsidRDefault="00F55E77" w:rsidP="009B634C">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b/>
          <w:bCs/>
          <w:sz w:val="24"/>
          <w:szCs w:val="24"/>
        </w:rPr>
        <w:lastRenderedPageBreak/>
        <w:br w:type="page"/>
      </w: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 экономического развития Пуровского района"</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t>Отдаленные сельские поселения Пуровского района с. Самбург и с. Халясавэй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автомобильных дорог общего пользования.</w:t>
      </w:r>
    </w:p>
    <w:p w:rsidR="00F55E77" w:rsidRPr="00BE09AB" w:rsidRDefault="00F55E77" w:rsidP="00F35DF5">
      <w:pPr>
        <w:pStyle w:val="1"/>
        <w:shd w:val="clear" w:color="auto" w:fill="FFFFFF"/>
        <w:spacing w:before="0"/>
        <w:ind w:left="0"/>
        <w:rPr>
          <w:rFonts w:ascii="Times New Roman" w:hAnsi="Times New Roman" w:cs="Times New Roman"/>
          <w:b w:val="0"/>
          <w:bCs w:val="0"/>
          <w:color w:val="auto"/>
          <w:sz w:val="24"/>
          <w:szCs w:val="24"/>
        </w:rPr>
      </w:pPr>
      <w:r w:rsidRPr="00BE09AB">
        <w:rPr>
          <w:rFonts w:ascii="Times New Roman" w:hAnsi="Times New Roman" w:cs="Times New Roman"/>
          <w:b w:val="0"/>
          <w:bCs w:val="0"/>
          <w:color w:val="auto"/>
          <w:sz w:val="24"/>
          <w:szCs w:val="24"/>
        </w:rPr>
        <w:t>Участок автомобильной дороги "Сургут </w:t>
      </w:r>
      <w:r w:rsidR="008648EF" w:rsidRPr="00BE09AB">
        <w:rPr>
          <w:rFonts w:ascii="Times New Roman" w:hAnsi="Times New Roman" w:cs="Times New Roman"/>
          <w:sz w:val="24"/>
          <w:szCs w:val="24"/>
        </w:rPr>
        <w:t>–</w:t>
      </w:r>
      <w:r w:rsidRPr="00BE09AB">
        <w:rPr>
          <w:rFonts w:ascii="Times New Roman" w:hAnsi="Times New Roman" w:cs="Times New Roman"/>
          <w:b w:val="0"/>
          <w:bCs w:val="0"/>
          <w:color w:val="auto"/>
          <w:sz w:val="24"/>
          <w:szCs w:val="24"/>
        </w:rPr>
        <w:t xml:space="preserve"> Салехард", проходя в пределах границ муниципального образования Пуровское (протяженность </w:t>
      </w:r>
      <w:r w:rsidR="008648EF" w:rsidRPr="00BE09AB">
        <w:rPr>
          <w:rFonts w:ascii="Times New Roman" w:hAnsi="Times New Roman" w:cs="Times New Roman"/>
          <w:sz w:val="24"/>
          <w:szCs w:val="24"/>
        </w:rPr>
        <w:t>–</w:t>
      </w:r>
      <w:r w:rsidRPr="00BE09AB">
        <w:rPr>
          <w:rFonts w:ascii="Times New Roman" w:hAnsi="Times New Roman" w:cs="Times New Roman"/>
          <w:b w:val="0"/>
          <w:bCs w:val="0"/>
          <w:color w:val="auto"/>
          <w:sz w:val="24"/>
          <w:szCs w:val="24"/>
        </w:rPr>
        <w:t xml:space="preserve"> 1,9 км), пересекает несколько железнодорожных путей. Обследование маршрута выявило несоответствие имеющегося оборудования переезда требованиям Инструкции по эксплуатации железнодорож</w:t>
      </w:r>
      <w:r w:rsidR="00354A22" w:rsidRPr="00BE09AB">
        <w:rPr>
          <w:rFonts w:ascii="Times New Roman" w:hAnsi="Times New Roman" w:cs="Times New Roman"/>
          <w:b w:val="0"/>
          <w:bCs w:val="0"/>
          <w:color w:val="auto"/>
          <w:sz w:val="24"/>
          <w:szCs w:val="24"/>
        </w:rPr>
        <w:t>ных переездов МПС России ЦП-566</w:t>
      </w:r>
      <w:r w:rsidRPr="00BE09AB">
        <w:rPr>
          <w:rFonts w:ascii="Times New Roman" w:hAnsi="Times New Roman" w:cs="Times New Roman"/>
          <w:b w:val="0"/>
          <w:bCs w:val="0"/>
          <w:color w:val="auto"/>
          <w:sz w:val="24"/>
          <w:szCs w:val="24"/>
        </w:rPr>
        <w:t>, в связи с чем для обеспечения безопасности дорожного движения необходимо проведение работ по разработке проектной документации на объект "Участок автомобильной дороги до п. Сывдарма".</w:t>
      </w:r>
    </w:p>
    <w:p w:rsidR="00F55E77" w:rsidRDefault="00F55E77" w:rsidP="00F35DF5">
      <w:pPr>
        <w:pStyle w:val="1"/>
        <w:shd w:val="clear" w:color="auto" w:fill="FFFFFF"/>
        <w:spacing w:before="0"/>
        <w:ind w:left="0"/>
        <w:rPr>
          <w:rFonts w:ascii="Times New Roman" w:hAnsi="Times New Roman" w:cs="Times New Roman"/>
          <w:b w:val="0"/>
          <w:bCs w:val="0"/>
          <w:color w:val="auto"/>
          <w:sz w:val="24"/>
          <w:szCs w:val="24"/>
        </w:rPr>
      </w:pPr>
      <w:r w:rsidRPr="00BE09AB">
        <w:rPr>
          <w:rFonts w:ascii="Times New Roman" w:hAnsi="Times New Roman" w:cs="Times New Roman"/>
          <w:b w:val="0"/>
          <w:bCs w:val="0"/>
          <w:color w:val="auto"/>
          <w:sz w:val="24"/>
          <w:szCs w:val="24"/>
        </w:rPr>
        <w:t>Уровень развития сети муниципальных автодорог Пуровского района с ее малой протяженностью, небольшой пропускной способностью и высокой степенью износа явно не соответствует текущим транспортным потребностям района, которые характеризуются быстрыми темпами роста автомобилизации, увеличением количества транспортных средств с большими осевыми нагрузками, а также суровыми природно-климатическими условиями. Это приводит к износу, снижению прочности и долговечности, разрушению дорожной "одежды". Для обеспечения требований к эксплуатационному состоянию существующих автомобильных дорог, обеспечения безопасности дорожного движения необходимо проведение комплекса мероприятий по строительству и реконструкции улично-дорожной сети поселений, замене конструктивных элементов, а также ее поддержанию в надлежащем техническом состоянии.</w:t>
      </w:r>
    </w:p>
    <w:p w:rsidR="00C73A0F" w:rsidRPr="00C73A0F" w:rsidRDefault="00C73A0F" w:rsidP="00C73A0F">
      <w:pPr>
        <w:spacing w:before="0"/>
        <w:ind w:left="0"/>
        <w:rPr>
          <w:rFonts w:ascii="Times New Roman" w:eastAsia="Times New Roman" w:hAnsi="Times New Roman" w:cs="Times New Roman"/>
          <w:sz w:val="24"/>
          <w:szCs w:val="24"/>
          <w:lang w:eastAsia="ru-RU"/>
        </w:rPr>
      </w:pPr>
      <w:r w:rsidRPr="00C73A0F">
        <w:rPr>
          <w:rFonts w:ascii="Times New Roman" w:eastAsia="Times New Roman" w:hAnsi="Times New Roman" w:cs="Times New Roman"/>
          <w:sz w:val="24"/>
          <w:szCs w:val="24"/>
          <w:lang w:eastAsia="ru-RU"/>
        </w:rPr>
        <w:t>Мероприятия по содержанию автомобильных дорог общего пользования местного значения</w:t>
      </w:r>
      <w:r>
        <w:rPr>
          <w:rFonts w:ascii="Times New Roman" w:eastAsia="Times New Roman" w:hAnsi="Times New Roman" w:cs="Times New Roman"/>
          <w:sz w:val="24"/>
          <w:szCs w:val="24"/>
          <w:lang w:eastAsia="ru-RU"/>
        </w:rPr>
        <w:t xml:space="preserve"> по МО город Тарко-Сале</w:t>
      </w:r>
      <w:r w:rsidRPr="00C73A0F">
        <w:rPr>
          <w:rFonts w:ascii="Times New Roman" w:eastAsia="Times New Roman" w:hAnsi="Times New Roman" w:cs="Times New Roman"/>
          <w:sz w:val="24"/>
          <w:szCs w:val="24"/>
          <w:lang w:eastAsia="ru-RU"/>
        </w:rPr>
        <w:t xml:space="preserve"> будут выполняться на основании классификации работ по капитальному ремонту, ремонту и содержанию автомобильных дорог, утвержденной Приказом Министерства транспорта РФ от 16 ноября 2012 года № 402. К работам по зимнему содержанию дорог относят работы по очистке и вывозу снега, нанесение противогололедных материалов, очистка от снега остановочных комплексов, патрульная очистка дорог во время снегопадов, ручная очистка пешеходных съездов. В летний период выполняются работы по уборке дорог, тротуаров от мусора, подметание, обслуживание обочин, восстановление профиля грунтовых дорог, ремонт дорожного полотна. Также в летний период проводятся мероприятия, направленные на обеспечение безопасности дорожного движения: нанесение/обновление дорожной разметки, монтаж и демонтаж искусственных дорожных неровностей, восстановление ограждений, установка дорожных знаков, замена поврежденных.</w:t>
      </w:r>
    </w:p>
    <w:p w:rsidR="00C73A0F" w:rsidRPr="00C73A0F" w:rsidRDefault="00C73A0F" w:rsidP="00C73A0F">
      <w:pPr>
        <w:widowControl w:val="0"/>
        <w:shd w:val="clear" w:color="auto" w:fill="FFFFFF"/>
        <w:tabs>
          <w:tab w:val="left" w:pos="1022"/>
        </w:tabs>
        <w:autoSpaceDE w:val="0"/>
        <w:autoSpaceDN w:val="0"/>
        <w:adjustRightInd w:val="0"/>
        <w:spacing w:before="0"/>
        <w:ind w:left="0"/>
        <w:rPr>
          <w:rFonts w:ascii="Times New Roman" w:eastAsia="Times New Roman" w:hAnsi="Times New Roman" w:cs="Times New Roman"/>
          <w:sz w:val="24"/>
          <w:szCs w:val="24"/>
          <w:lang w:eastAsia="ru-RU"/>
        </w:rPr>
      </w:pPr>
      <w:r w:rsidRPr="00C73A0F">
        <w:rPr>
          <w:rFonts w:ascii="Times New Roman" w:eastAsia="Times New Roman" w:hAnsi="Times New Roman" w:cs="Times New Roman"/>
          <w:sz w:val="24"/>
          <w:szCs w:val="24"/>
          <w:lang w:eastAsia="ru-RU"/>
        </w:rPr>
        <w:t xml:space="preserve">На протяжении календарного года производятся работы по содержанию светофоров, табло обратной связи с водителями, скоростомеров. </w:t>
      </w:r>
    </w:p>
    <w:p w:rsidR="00F55E77" w:rsidRPr="008F7ED5" w:rsidRDefault="00F55E77" w:rsidP="008F7ED5">
      <w:pPr>
        <w:ind w:left="0" w:firstLine="0"/>
        <w:rPr>
          <w:rFonts w:ascii="Times New Roman" w:hAnsi="Times New Roman" w:cs="Times New Roman"/>
          <w:b/>
          <w:bCs/>
          <w:sz w:val="24"/>
          <w:szCs w:val="24"/>
        </w:rPr>
      </w:pPr>
    </w:p>
    <w:p w:rsidR="00F55E77" w:rsidRPr="00BE09AB" w:rsidRDefault="00F55E77" w:rsidP="00F75ABD">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F35DF5">
      <w:pPr>
        <w:pStyle w:val="af1"/>
        <w:spacing w:after="0" w:line="240" w:lineRule="auto"/>
        <w:ind w:left="0"/>
        <w:rPr>
          <w:rFonts w:ascii="Times New Roman" w:hAnsi="Times New Roman" w:cs="Times New Roman"/>
          <w:bCs/>
          <w:sz w:val="24"/>
          <w:szCs w:val="24"/>
        </w:rPr>
      </w:pPr>
    </w:p>
    <w:p w:rsidR="00CF3A03" w:rsidRPr="00BE09AB" w:rsidRDefault="00CF3A03" w:rsidP="00550665">
      <w:pPr>
        <w:pStyle w:val="af1"/>
        <w:tabs>
          <w:tab w:val="left" w:pos="567"/>
        </w:tabs>
        <w:spacing w:after="0" w:line="240" w:lineRule="auto"/>
        <w:ind w:left="0"/>
        <w:jc w:val="both"/>
        <w:rPr>
          <w:rFonts w:ascii="Times New Roman" w:hAnsi="Times New Roman" w:cs="Times New Roman"/>
          <w:bCs/>
          <w:sz w:val="24"/>
          <w:szCs w:val="24"/>
        </w:rPr>
      </w:pPr>
      <w:r w:rsidRPr="00BE09AB">
        <w:rPr>
          <w:rFonts w:ascii="Times New Roman" w:hAnsi="Times New Roman" w:cs="Times New Roman"/>
          <w:bCs/>
          <w:sz w:val="24"/>
          <w:szCs w:val="24"/>
        </w:rPr>
        <w:t xml:space="preserve">В рамках подпрограммы будут реализованы следующие </w:t>
      </w:r>
      <w:r w:rsidR="00B968C9" w:rsidRPr="00BE09AB">
        <w:rPr>
          <w:rFonts w:ascii="Times New Roman" w:hAnsi="Times New Roman" w:cs="Times New Roman"/>
          <w:bCs/>
          <w:sz w:val="24"/>
          <w:szCs w:val="24"/>
        </w:rPr>
        <w:t xml:space="preserve">основные </w:t>
      </w:r>
      <w:r w:rsidRPr="00BE09AB">
        <w:rPr>
          <w:rFonts w:ascii="Times New Roman" w:hAnsi="Times New Roman" w:cs="Times New Roman"/>
          <w:bCs/>
          <w:sz w:val="24"/>
          <w:szCs w:val="24"/>
        </w:rPr>
        <w:t xml:space="preserve">мероприятия: </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1. </w:t>
      </w:r>
      <w:r w:rsidR="00B968C9" w:rsidRPr="00BE09AB">
        <w:rPr>
          <w:rFonts w:ascii="Times New Roman" w:hAnsi="Times New Roman" w:cs="Times New Roman"/>
          <w:sz w:val="24"/>
          <w:szCs w:val="24"/>
        </w:rPr>
        <w:t>Поддержка дорожного хозяйства</w:t>
      </w:r>
      <w:r w:rsidR="00917DF9" w:rsidRPr="00BE09AB">
        <w:rPr>
          <w:rFonts w:ascii="Times New Roman" w:hAnsi="Times New Roman" w:cs="Times New Roman"/>
          <w:sz w:val="24"/>
          <w:szCs w:val="24"/>
        </w:rPr>
        <w:t>.</w:t>
      </w:r>
    </w:p>
    <w:p w:rsidR="00917DF9" w:rsidRPr="00BE09AB" w:rsidRDefault="00E72B2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1.1.</w:t>
      </w:r>
      <w:r w:rsidR="00917DF9" w:rsidRPr="00BE09AB">
        <w:rPr>
          <w:rFonts w:ascii="Times New Roman" w:hAnsi="Times New Roman" w:cs="Times New Roman"/>
          <w:sz w:val="24"/>
          <w:szCs w:val="24"/>
        </w:rPr>
        <w:t>Предоставление межбюджетных трансфертов городским и сельским поселениям, входящим в состав муниципального образования Пуровский район, в т.ч.:</w:t>
      </w:r>
    </w:p>
    <w:p w:rsidR="00917DF9" w:rsidRPr="00BE09AB" w:rsidRDefault="00917DF9" w:rsidP="00550665">
      <w:pPr>
        <w:widowControl w:val="0"/>
        <w:tabs>
          <w:tab w:val="left" w:pos="567"/>
          <w:tab w:val="left" w:pos="8789"/>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w:t>
      </w:r>
      <w:r w:rsidRPr="00BE09AB">
        <w:rPr>
          <w:rFonts w:ascii="Times New Roman" w:hAnsi="Times New Roman" w:cs="Times New Roman"/>
          <w:color w:val="000000"/>
          <w:sz w:val="24"/>
          <w:szCs w:val="24"/>
        </w:rPr>
        <w:t>ыполнение работ по содержанию улично-дорожной сети поселений Пуровского района</w:t>
      </w:r>
      <w:r w:rsidR="00550665" w:rsidRPr="00BE09AB">
        <w:rPr>
          <w:rFonts w:ascii="Times New Roman" w:hAnsi="Times New Roman" w:cs="Times New Roman"/>
          <w:color w:val="000000"/>
          <w:sz w:val="24"/>
          <w:szCs w:val="24"/>
        </w:rPr>
        <w:t>;</w:t>
      </w:r>
    </w:p>
    <w:p w:rsidR="00917DF9" w:rsidRPr="00BE09AB" w:rsidRDefault="00917DF9" w:rsidP="00550665">
      <w:pPr>
        <w:tabs>
          <w:tab w:val="left" w:pos="567"/>
        </w:tabs>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lastRenderedPageBreak/>
        <w:t>– проведение работ по ремонту, капитальному ремонту и ремонту дворовых территорий многоквартирных домов населенных пунктов, проездов к дворовым те</w:t>
      </w:r>
      <w:r w:rsidR="00550665" w:rsidRPr="00BE09AB">
        <w:rPr>
          <w:rFonts w:ascii="Times New Roman" w:hAnsi="Times New Roman" w:cs="Times New Roman"/>
          <w:color w:val="000000"/>
          <w:sz w:val="24"/>
          <w:szCs w:val="24"/>
        </w:rPr>
        <w:t>рриториям многоквартирных домов;</w:t>
      </w:r>
    </w:p>
    <w:p w:rsidR="00917DF9" w:rsidRPr="00BE09AB" w:rsidRDefault="00917DF9"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мероприятий по проектированию, строительству и реконструкции автомобильных дорог общег</w:t>
      </w:r>
      <w:r w:rsidR="00550665" w:rsidRPr="00BE09AB">
        <w:rPr>
          <w:rFonts w:ascii="Times New Roman" w:hAnsi="Times New Roman" w:cs="Times New Roman"/>
          <w:sz w:val="24"/>
          <w:szCs w:val="24"/>
        </w:rPr>
        <w:t>о пользования местного значения.</w:t>
      </w:r>
    </w:p>
    <w:p w:rsidR="00687A82" w:rsidRPr="00BE09AB" w:rsidRDefault="00687A82"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1.2. Содержание автомобильных дорог общего пользования местного значения</w:t>
      </w:r>
    </w:p>
    <w:p w:rsidR="00917DF9" w:rsidRPr="00BE09AB" w:rsidRDefault="00917DF9"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2. Осущ</w:t>
      </w:r>
      <w:r w:rsidR="00550665" w:rsidRPr="00BE09AB">
        <w:rPr>
          <w:rFonts w:ascii="Times New Roman" w:hAnsi="Times New Roman" w:cs="Times New Roman"/>
          <w:sz w:val="24"/>
          <w:szCs w:val="24"/>
        </w:rPr>
        <w:t>ествление дорожной деятельности;</w:t>
      </w:r>
    </w:p>
    <w:p w:rsidR="003234C5" w:rsidRPr="00BE09AB" w:rsidRDefault="00E72B23" w:rsidP="00550665">
      <w:pPr>
        <w:widowControl w:val="0"/>
        <w:tabs>
          <w:tab w:val="left" w:pos="567"/>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2.1.</w:t>
      </w:r>
      <w:r w:rsidR="00683D4E">
        <w:rPr>
          <w:rFonts w:ascii="Times New Roman" w:hAnsi="Times New Roman" w:cs="Times New Roman"/>
          <w:color w:val="000000"/>
          <w:sz w:val="24"/>
          <w:szCs w:val="24"/>
        </w:rPr>
        <w:t xml:space="preserve"> </w:t>
      </w:r>
      <w:r w:rsidR="00687A82" w:rsidRPr="00BE09AB">
        <w:rPr>
          <w:rFonts w:ascii="Times New Roman" w:hAnsi="Times New Roman" w:cs="Times New Roman"/>
          <w:color w:val="000000"/>
          <w:sz w:val="24"/>
          <w:szCs w:val="24"/>
        </w:rPr>
        <w:t>Прочие м</w:t>
      </w:r>
      <w:r w:rsidR="00917DF9" w:rsidRPr="00BE09AB">
        <w:rPr>
          <w:rFonts w:ascii="Times New Roman" w:hAnsi="Times New Roman" w:cs="Times New Roman"/>
          <w:color w:val="000000"/>
          <w:sz w:val="24"/>
          <w:szCs w:val="24"/>
        </w:rPr>
        <w:t>ероприятия по осуществлению дорожной деятельности, в т.ч.</w:t>
      </w:r>
      <w:r w:rsidR="003234C5" w:rsidRPr="00BE09AB">
        <w:rPr>
          <w:rFonts w:ascii="Times New Roman" w:hAnsi="Times New Roman" w:cs="Times New Roman"/>
          <w:color w:val="000000"/>
          <w:sz w:val="24"/>
          <w:szCs w:val="24"/>
        </w:rPr>
        <w:t>:</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работ по устройству и содержанию зимних автомобильных дорог "</w:t>
      </w:r>
      <w:r w:rsidRPr="00BE09AB">
        <w:rPr>
          <w:rFonts w:ascii="Times New Roman" w:hAnsi="Times New Roman" w:cs="Times New Roman"/>
          <w:color w:val="000000"/>
          <w:sz w:val="24"/>
          <w:szCs w:val="24"/>
        </w:rPr>
        <w:t>с. Самбург– Заполярное НГКМ</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и </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с. Халясавэй– водозабор на реке Еты-Пур – Ярайнерское месторождение</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w:t>
      </w:r>
    </w:p>
    <w:p w:rsidR="00CF3A03" w:rsidRPr="00BE09AB"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Работы будут производиться в следующем порядке:</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а) выполнение работ по устройству и ввод объекта в эксплуатацию;</w:t>
      </w:r>
    </w:p>
    <w:p w:rsidR="00CF3A03"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б) поддержание требуемого уровня состояния зимней автомобильной дороги, т.е. выполнение работ по содержанию дороги.</w:t>
      </w:r>
    </w:p>
    <w:p w:rsidR="00CF3A03" w:rsidRPr="00BE09AB" w:rsidRDefault="00175DC8"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2.2. </w:t>
      </w:r>
      <w:r w:rsidR="00CF3A03" w:rsidRPr="00BE09AB">
        <w:rPr>
          <w:rFonts w:ascii="Times New Roman" w:hAnsi="Times New Roman" w:cs="Times New Roman"/>
          <w:sz w:val="24"/>
          <w:szCs w:val="24"/>
        </w:rPr>
        <w:t>Бюджетные инвестиции в объекты дорожной деятельности, в т.ч.:</w:t>
      </w:r>
    </w:p>
    <w:p w:rsidR="00CF3A03" w:rsidRPr="00BE09AB" w:rsidRDefault="00CF3A03" w:rsidP="00550665">
      <w:pPr>
        <w:widowControl w:val="0"/>
        <w:tabs>
          <w:tab w:val="left" w:pos="567"/>
          <w:tab w:val="left" w:pos="709"/>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работ по объекту "Участок автомобильной дороги до п. Сывдарма". </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Работы будут производиться в поэтапном режиме: </w:t>
      </w:r>
    </w:p>
    <w:p w:rsidR="00CF3A03" w:rsidRPr="00BE09AB"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а) разработка проектно-сметной документации;</w:t>
      </w:r>
    </w:p>
    <w:p w:rsidR="00CF3A03"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б) сдача проектной документации на государственную экспертизу.</w:t>
      </w:r>
    </w:p>
    <w:p w:rsidR="00F02730" w:rsidRPr="00BE09AB" w:rsidRDefault="00F02730" w:rsidP="00F02730">
      <w:pPr>
        <w:widowControl w:val="0"/>
        <w:tabs>
          <w:tab w:val="left" w:pos="567"/>
        </w:tabs>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2.3.</w:t>
      </w:r>
      <w:r w:rsidRPr="00F02730">
        <w:rPr>
          <w:rFonts w:ascii="Times New Roman" w:hAnsi="Times New Roman" w:cs="Times New Roman"/>
          <w:sz w:val="24"/>
          <w:szCs w:val="24"/>
        </w:rPr>
        <w:t xml:space="preserve"> </w:t>
      </w:r>
      <w:r w:rsidRPr="00BE09AB">
        <w:rPr>
          <w:rFonts w:ascii="Times New Roman" w:hAnsi="Times New Roman" w:cs="Times New Roman"/>
          <w:sz w:val="24"/>
          <w:szCs w:val="24"/>
        </w:rPr>
        <w:t>Содержание автомобильных дорог общего пользования местного значения</w:t>
      </w:r>
      <w:r>
        <w:rPr>
          <w:rFonts w:ascii="Times New Roman" w:hAnsi="Times New Roman" w:cs="Times New Roman"/>
          <w:sz w:val="24"/>
          <w:szCs w:val="24"/>
        </w:rPr>
        <w:t xml:space="preserve"> по МО город Тарко-Сале.</w:t>
      </w:r>
    </w:p>
    <w:p w:rsidR="00F55E77" w:rsidRPr="00BE09AB" w:rsidRDefault="00CF3A03" w:rsidP="00550665">
      <w:pPr>
        <w:pStyle w:val="af1"/>
        <w:tabs>
          <w:tab w:val="left" w:pos="567"/>
        </w:tabs>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Перечень мероприятий подпрограммы приведен в приложениях №№ 1, 4 к муниципальной программе</w:t>
      </w:r>
      <w:r w:rsidR="00F55E77" w:rsidRPr="00BE09AB">
        <w:rPr>
          <w:rFonts w:ascii="Times New Roman" w:hAnsi="Times New Roman" w:cs="Times New Roman"/>
          <w:sz w:val="24"/>
          <w:szCs w:val="24"/>
        </w:rPr>
        <w:t>.</w:t>
      </w:r>
    </w:p>
    <w:p w:rsidR="00F55E77" w:rsidRPr="00BE09AB" w:rsidRDefault="00F55E77" w:rsidP="00F35DF5">
      <w:pPr>
        <w:spacing w:before="0"/>
        <w:ind w:left="0"/>
        <w:rPr>
          <w:rFonts w:ascii="Times New Roman" w:hAnsi="Times New Roman" w:cs="Times New Roman"/>
          <w:color w:val="000000"/>
          <w:sz w:val="24"/>
          <w:szCs w:val="24"/>
        </w:rPr>
      </w:pPr>
    </w:p>
    <w:p w:rsidR="00F55E77" w:rsidRPr="00BE09AB" w:rsidRDefault="00F55E77" w:rsidP="00EF191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3234C5" w:rsidRPr="00BE09AB">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tabs>
          <w:tab w:val="left" w:pos="567"/>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следующие показатели, количественно и качественно характеризующие ход её реализации:</w:t>
      </w:r>
    </w:p>
    <w:p w:rsidR="00F55E77" w:rsidRPr="00BE09AB" w:rsidRDefault="008F7ED5" w:rsidP="00F35DF5">
      <w:pPr>
        <w:tabs>
          <w:tab w:val="left" w:pos="567"/>
        </w:tabs>
        <w:spacing w:before="0"/>
        <w:ind w:left="0"/>
        <w:rPr>
          <w:rFonts w:ascii="Times New Roman" w:hAnsi="Times New Roman" w:cs="Times New Roman"/>
          <w:color w:val="000000"/>
          <w:sz w:val="24"/>
          <w:szCs w:val="24"/>
        </w:rPr>
      </w:pPr>
      <w:r>
        <w:rPr>
          <w:rFonts w:ascii="Times New Roman" w:hAnsi="Times New Roman" w:cs="Times New Roman"/>
          <w:sz w:val="24"/>
          <w:szCs w:val="24"/>
        </w:rPr>
        <w:t>1. К</w:t>
      </w:r>
      <w:r w:rsidR="00F55E77" w:rsidRPr="00BE09AB">
        <w:rPr>
          <w:rFonts w:ascii="Times New Roman" w:hAnsi="Times New Roman" w:cs="Times New Roman"/>
          <w:sz w:val="24"/>
          <w:szCs w:val="24"/>
        </w:rPr>
        <w:t xml:space="preserve">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 (ед.). Рассчитывается как </w:t>
      </w:r>
      <w:r w:rsidR="00F55E77" w:rsidRPr="00BE09AB">
        <w:rPr>
          <w:rFonts w:ascii="Times New Roman" w:hAnsi="Times New Roman" w:cs="Times New Roman"/>
          <w:color w:val="000000"/>
          <w:sz w:val="24"/>
          <w:szCs w:val="24"/>
        </w:rPr>
        <w:t>количество сельских населенных пунктов, к которым построены зимние автомобильные</w:t>
      </w:r>
      <w:r w:rsidR="00204CB8" w:rsidRPr="00BE09AB">
        <w:rPr>
          <w:rFonts w:ascii="Times New Roman" w:hAnsi="Times New Roman" w:cs="Times New Roman"/>
          <w:color w:val="000000"/>
          <w:sz w:val="24"/>
          <w:szCs w:val="24"/>
        </w:rPr>
        <w:t xml:space="preserve"> дороги, выражается в единицах.</w:t>
      </w:r>
    </w:p>
    <w:p w:rsidR="00F55E77" w:rsidRPr="00BE09AB" w:rsidRDefault="00F55E77" w:rsidP="00F35DF5">
      <w:pPr>
        <w:tabs>
          <w:tab w:val="left" w:pos="567"/>
        </w:tabs>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Основание </w:t>
      </w:r>
      <w:r w:rsidR="008648EF" w:rsidRPr="00BE09AB">
        <w:rPr>
          <w:rFonts w:ascii="Times New Roman" w:hAnsi="Times New Roman" w:cs="Times New Roman"/>
          <w:sz w:val="24"/>
          <w:szCs w:val="24"/>
        </w:rPr>
        <w:t>–</w:t>
      </w:r>
      <w:r w:rsidR="00683D4E">
        <w:rPr>
          <w:rFonts w:ascii="Times New Roman" w:hAnsi="Times New Roman" w:cs="Times New Roman"/>
          <w:sz w:val="24"/>
          <w:szCs w:val="24"/>
        </w:rPr>
        <w:t xml:space="preserve"> </w:t>
      </w:r>
      <w:r w:rsidRPr="00BE09AB">
        <w:rPr>
          <w:rFonts w:ascii="Times New Roman" w:hAnsi="Times New Roman" w:cs="Times New Roman"/>
          <w:color w:val="000000"/>
          <w:sz w:val="24"/>
          <w:szCs w:val="24"/>
        </w:rPr>
        <w:t>акты сдачи-приемки выполненных работ по устройству зимних автомобильных дорог.</w:t>
      </w:r>
    </w:p>
    <w:p w:rsidR="00F55E77" w:rsidRPr="00BE09AB" w:rsidRDefault="008F7ED5" w:rsidP="00F35DF5">
      <w:pPr>
        <w:spacing w:before="0"/>
        <w:ind w:left="0"/>
        <w:rPr>
          <w:rFonts w:ascii="Times New Roman" w:hAnsi="Times New Roman" w:cs="Times New Roman"/>
          <w:sz w:val="24"/>
          <w:szCs w:val="24"/>
        </w:rPr>
      </w:pPr>
      <w:r>
        <w:rPr>
          <w:rFonts w:ascii="Times New Roman" w:hAnsi="Times New Roman" w:cs="Times New Roman"/>
          <w:sz w:val="24"/>
          <w:szCs w:val="24"/>
        </w:rPr>
        <w:t>2. К</w:t>
      </w:r>
      <w:r w:rsidR="00F55E77" w:rsidRPr="00BE09AB">
        <w:rPr>
          <w:rFonts w:ascii="Times New Roman" w:hAnsi="Times New Roman" w:cs="Times New Roman"/>
          <w:sz w:val="24"/>
          <w:szCs w:val="24"/>
        </w:rPr>
        <w:t>оличество объектов дорожного хозяйства, на которые разработана проектная документация (ед.). Принимается на основании акта о выполненных проектных работах.</w:t>
      </w:r>
    </w:p>
    <w:p w:rsidR="00F55E77" w:rsidRPr="00BE09AB" w:rsidRDefault="00F55E77" w:rsidP="00F35DF5">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Источник  для расчетов </w:t>
      </w:r>
      <w:r w:rsidR="008648EF" w:rsidRPr="00BE09AB">
        <w:rPr>
          <w:rFonts w:ascii="Times New Roman" w:hAnsi="Times New Roman" w:cs="Times New Roman"/>
          <w:sz w:val="24"/>
          <w:szCs w:val="24"/>
        </w:rPr>
        <w:t>–</w:t>
      </w:r>
      <w:r w:rsidRPr="00BE09AB">
        <w:rPr>
          <w:rFonts w:ascii="Times New Roman" w:hAnsi="Times New Roman" w:cs="Times New Roman"/>
          <w:sz w:val="24"/>
          <w:szCs w:val="24"/>
        </w:rPr>
        <w:t xml:space="preserve"> статистическая и ведомственная отчетность.</w:t>
      </w:r>
    </w:p>
    <w:p w:rsidR="00582495" w:rsidRPr="00BE09AB" w:rsidRDefault="008F7ED5" w:rsidP="00E6162B">
      <w:pPr>
        <w:spacing w:before="0"/>
        <w:ind w:left="0"/>
        <w:rPr>
          <w:rFonts w:ascii="Times New Roman" w:hAnsi="Times New Roman" w:cs="Times New Roman"/>
          <w:sz w:val="24"/>
          <w:szCs w:val="24"/>
        </w:rPr>
      </w:pPr>
      <w:r>
        <w:rPr>
          <w:rFonts w:ascii="Times New Roman" w:hAnsi="Times New Roman" w:cs="Times New Roman"/>
          <w:sz w:val="24"/>
          <w:szCs w:val="24"/>
        </w:rPr>
        <w:t>3.</w:t>
      </w:r>
      <w:r w:rsidR="000428BC" w:rsidRPr="00BE09AB">
        <w:rPr>
          <w:rFonts w:ascii="Times New Roman" w:hAnsi="Times New Roman" w:cs="Times New Roman"/>
          <w:sz w:val="24"/>
          <w:szCs w:val="24"/>
        </w:rPr>
        <w:t> </w:t>
      </w:r>
      <w:r>
        <w:rPr>
          <w:rFonts w:ascii="Times New Roman" w:hAnsi="Times New Roman" w:cs="Times New Roman"/>
          <w:sz w:val="24"/>
          <w:szCs w:val="24"/>
        </w:rPr>
        <w:t>Д</w:t>
      </w:r>
      <w:r w:rsidR="002F1A5E" w:rsidRPr="00BE09AB">
        <w:rPr>
          <w:rFonts w:ascii="Times New Roman" w:hAnsi="Times New Roman" w:cs="Times New Roman"/>
          <w:sz w:val="24"/>
          <w:szCs w:val="24"/>
        </w:rPr>
        <w:t>оля протяженности автомобильных дорог</w:t>
      </w:r>
      <w:r w:rsidR="000428BC" w:rsidRPr="00BE09AB">
        <w:rPr>
          <w:rFonts w:ascii="Times New Roman" w:hAnsi="Times New Roman" w:cs="Times New Roman"/>
          <w:sz w:val="24"/>
          <w:szCs w:val="24"/>
        </w:rPr>
        <w:t xml:space="preserve"> от общей протяженности </w:t>
      </w:r>
      <w:r w:rsidR="002F1A5E" w:rsidRPr="00BE09AB">
        <w:rPr>
          <w:rFonts w:ascii="Times New Roman" w:hAnsi="Times New Roman" w:cs="Times New Roman"/>
          <w:sz w:val="24"/>
          <w:szCs w:val="24"/>
        </w:rPr>
        <w:t xml:space="preserve">автомобильных </w:t>
      </w:r>
      <w:r w:rsidR="000428BC" w:rsidRPr="00BE09AB">
        <w:rPr>
          <w:rFonts w:ascii="Times New Roman" w:hAnsi="Times New Roman" w:cs="Times New Roman"/>
          <w:sz w:val="24"/>
          <w:szCs w:val="24"/>
        </w:rPr>
        <w:t>дорог</w:t>
      </w:r>
      <w:r w:rsidR="005206D1" w:rsidRPr="00BE09AB">
        <w:rPr>
          <w:rFonts w:ascii="Times New Roman" w:hAnsi="Times New Roman" w:cs="Times New Roman"/>
          <w:sz w:val="24"/>
          <w:szCs w:val="24"/>
        </w:rPr>
        <w:t>,</w:t>
      </w:r>
      <w:r w:rsidR="000428BC" w:rsidRPr="00BE09AB">
        <w:rPr>
          <w:rFonts w:ascii="Times New Roman" w:hAnsi="Times New Roman" w:cs="Times New Roman"/>
          <w:sz w:val="24"/>
          <w:szCs w:val="24"/>
        </w:rPr>
        <w:t xml:space="preserve"> на</w:t>
      </w:r>
      <w:r w:rsidR="00574F9C" w:rsidRPr="00BE09AB">
        <w:rPr>
          <w:rFonts w:ascii="Times New Roman" w:hAnsi="Times New Roman" w:cs="Times New Roman"/>
          <w:sz w:val="24"/>
          <w:szCs w:val="24"/>
        </w:rPr>
        <w:t xml:space="preserve"> </w:t>
      </w:r>
      <w:r w:rsidR="000428BC" w:rsidRPr="00BE09AB">
        <w:rPr>
          <w:rFonts w:ascii="Times New Roman" w:hAnsi="Times New Roman" w:cs="Times New Roman"/>
          <w:sz w:val="24"/>
          <w:szCs w:val="24"/>
        </w:rPr>
        <w:t>которых</w:t>
      </w:r>
      <w:r w:rsidR="00574F9C" w:rsidRPr="00BE09AB">
        <w:rPr>
          <w:rFonts w:ascii="Times New Roman" w:hAnsi="Times New Roman" w:cs="Times New Roman"/>
          <w:sz w:val="24"/>
          <w:szCs w:val="24"/>
        </w:rPr>
        <w:t xml:space="preserve"> </w:t>
      </w:r>
      <w:r w:rsidR="000428BC" w:rsidRPr="00BE09AB">
        <w:rPr>
          <w:rFonts w:ascii="Times New Roman" w:hAnsi="Times New Roman" w:cs="Times New Roman"/>
          <w:sz w:val="24"/>
          <w:szCs w:val="24"/>
        </w:rPr>
        <w:t xml:space="preserve">зафиксирован </w:t>
      </w:r>
      <w:r w:rsidR="00241078" w:rsidRPr="00BE09AB">
        <w:rPr>
          <w:rFonts w:ascii="Times New Roman" w:hAnsi="Times New Roman" w:cs="Times New Roman"/>
          <w:sz w:val="24"/>
          <w:szCs w:val="24"/>
        </w:rPr>
        <w:t>допустимый</w:t>
      </w:r>
      <w:r w:rsidR="000428BC" w:rsidRPr="00BE09AB">
        <w:rPr>
          <w:rFonts w:ascii="Times New Roman" w:hAnsi="Times New Roman" w:cs="Times New Roman"/>
          <w:sz w:val="24"/>
          <w:szCs w:val="24"/>
        </w:rPr>
        <w:t xml:space="preserve"> уровень их содержания (%). </w:t>
      </w:r>
      <w:r w:rsidR="001316B3" w:rsidRPr="00BE09AB">
        <w:rPr>
          <w:rFonts w:ascii="Times New Roman" w:hAnsi="Times New Roman" w:cs="Times New Roman"/>
          <w:sz w:val="24"/>
          <w:szCs w:val="24"/>
        </w:rPr>
        <w:t>Рассчитывается</w:t>
      </w:r>
      <w:r w:rsidR="000428BC" w:rsidRPr="00BE09AB">
        <w:rPr>
          <w:rFonts w:ascii="Times New Roman" w:hAnsi="Times New Roman" w:cs="Times New Roman"/>
          <w:sz w:val="24"/>
          <w:szCs w:val="24"/>
        </w:rPr>
        <w:t xml:space="preserve"> на основании акта </w:t>
      </w:r>
      <w:r w:rsidR="00E6162B" w:rsidRPr="00BE09AB">
        <w:rPr>
          <w:rFonts w:ascii="Times New Roman" w:hAnsi="Times New Roman" w:cs="Times New Roman"/>
          <w:sz w:val="24"/>
          <w:szCs w:val="24"/>
        </w:rPr>
        <w:t>оценки уровня содержания дороги, предоставляемые поселением ежемесячно к заявке на финансирование</w:t>
      </w:r>
      <w:r w:rsidR="00582495" w:rsidRPr="00BE09AB">
        <w:rPr>
          <w:rFonts w:ascii="Times New Roman" w:hAnsi="Times New Roman" w:cs="Times New Roman"/>
          <w:sz w:val="24"/>
          <w:szCs w:val="24"/>
        </w:rPr>
        <w:t>, по формуле:</w:t>
      </w:r>
    </w:p>
    <w:p w:rsidR="005D365B" w:rsidRPr="00BE09AB" w:rsidRDefault="005D365B" w:rsidP="005D365B">
      <w:pPr>
        <w:rPr>
          <w:rFonts w:ascii="Times New Roman" w:hAnsi="Times New Roman" w:cs="Times New Roman"/>
          <w:i/>
          <w:sz w:val="24"/>
          <w:szCs w:val="24"/>
        </w:rPr>
      </w:pPr>
      <w:r w:rsidRPr="00BE09AB">
        <w:rPr>
          <w:rFonts w:ascii="Times New Roman" w:hAnsi="Times New Roman" w:cs="Times New Roman"/>
          <w:sz w:val="24"/>
          <w:szCs w:val="24"/>
        </w:rPr>
        <w:t>Р=</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12</m:t>
                </m:r>
              </m:sub>
            </m:sSub>
          </m:e>
        </m:d>
        <m:r>
          <w:rPr>
            <w:rFonts w:ascii="Cambria Math" w:hAnsi="Cambria Math" w:cs="Times New Roman"/>
            <w:sz w:val="24"/>
            <w:szCs w:val="24"/>
          </w:rPr>
          <m:t>/12)*100%,</m:t>
        </m:r>
      </m:oMath>
    </w:p>
    <w:p w:rsidR="00582495"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p>
    <w:p w:rsidR="008740B2"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Пн1 – протяженность автомобильных дорог в поселении на которых зафиксирован </w:t>
      </w:r>
      <w:r w:rsidR="00241078" w:rsidRPr="00BE09AB">
        <w:rPr>
          <w:rFonts w:ascii="Times New Roman" w:hAnsi="Times New Roman" w:cs="Times New Roman"/>
          <w:sz w:val="24"/>
          <w:szCs w:val="24"/>
        </w:rPr>
        <w:t>допустимый</w:t>
      </w:r>
      <w:r w:rsidRPr="00BE09AB">
        <w:rPr>
          <w:rFonts w:ascii="Times New Roman" w:hAnsi="Times New Roman" w:cs="Times New Roman"/>
          <w:sz w:val="24"/>
          <w:szCs w:val="24"/>
        </w:rPr>
        <w:t xml:space="preserve"> уровень содержания.</w:t>
      </w:r>
    </w:p>
    <w:p w:rsidR="008740B2" w:rsidRPr="00BE09AB" w:rsidRDefault="008740B2" w:rsidP="008740B2">
      <w:pPr>
        <w:spacing w:before="0"/>
        <w:ind w:left="0"/>
        <w:rPr>
          <w:rFonts w:ascii="Times New Roman" w:hAnsi="Times New Roman" w:cs="Times New Roman"/>
          <w:sz w:val="24"/>
          <w:szCs w:val="24"/>
        </w:rPr>
      </w:pPr>
      <w:r w:rsidRPr="00BE09AB">
        <w:rPr>
          <w:rFonts w:ascii="Times New Roman" w:hAnsi="Times New Roman" w:cs="Times New Roman"/>
          <w:sz w:val="24"/>
          <w:szCs w:val="24"/>
        </w:rPr>
        <w:t>П1 – общая протяженность автомобильных дорог в поселении.</w:t>
      </w:r>
    </w:p>
    <w:p w:rsidR="008740B2"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1,2…</w:t>
      </w:r>
      <w:r w:rsidRPr="00BE09AB">
        <w:rPr>
          <w:rFonts w:ascii="Times New Roman" w:hAnsi="Times New Roman" w:cs="Times New Roman"/>
          <w:sz w:val="24"/>
          <w:szCs w:val="24"/>
          <w:lang w:val="en-US"/>
        </w:rPr>
        <w:t>n</w:t>
      </w:r>
      <w:r w:rsidRPr="00BE09AB">
        <w:rPr>
          <w:rFonts w:ascii="Times New Roman" w:hAnsi="Times New Roman" w:cs="Times New Roman"/>
          <w:sz w:val="24"/>
          <w:szCs w:val="24"/>
        </w:rPr>
        <w:t>– количество месяцев в году.</w:t>
      </w:r>
    </w:p>
    <w:p w:rsidR="000428BC" w:rsidRPr="00BE09AB" w:rsidRDefault="00241078"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Д</w:t>
      </w:r>
      <w:r w:rsidR="00720037" w:rsidRPr="00BE09AB">
        <w:rPr>
          <w:rFonts w:ascii="Times New Roman" w:hAnsi="Times New Roman" w:cs="Times New Roman"/>
          <w:sz w:val="24"/>
          <w:szCs w:val="24"/>
        </w:rPr>
        <w:t>ол</w:t>
      </w:r>
      <w:r w:rsidRPr="00BE09AB">
        <w:rPr>
          <w:rFonts w:ascii="Times New Roman" w:hAnsi="Times New Roman" w:cs="Times New Roman"/>
          <w:sz w:val="24"/>
          <w:szCs w:val="24"/>
        </w:rPr>
        <w:t>я</w:t>
      </w:r>
      <w:r w:rsidR="00720037" w:rsidRPr="00BE09AB">
        <w:rPr>
          <w:rFonts w:ascii="Times New Roman" w:hAnsi="Times New Roman" w:cs="Times New Roman"/>
          <w:sz w:val="24"/>
          <w:szCs w:val="24"/>
        </w:rPr>
        <w:t xml:space="preserve"> протяженности автомобильных </w:t>
      </w:r>
      <w:r w:rsidR="00582495" w:rsidRPr="00BE09AB">
        <w:rPr>
          <w:rFonts w:ascii="Times New Roman" w:hAnsi="Times New Roman" w:cs="Times New Roman"/>
          <w:sz w:val="24"/>
          <w:szCs w:val="24"/>
        </w:rPr>
        <w:t xml:space="preserve"> дорог с </w:t>
      </w:r>
      <w:r w:rsidRPr="00BE09AB">
        <w:rPr>
          <w:rFonts w:ascii="Times New Roman" w:hAnsi="Times New Roman" w:cs="Times New Roman"/>
          <w:sz w:val="24"/>
          <w:szCs w:val="24"/>
        </w:rPr>
        <w:t>допустимым</w:t>
      </w:r>
      <w:r w:rsidR="00582495" w:rsidRPr="00BE09AB">
        <w:rPr>
          <w:rFonts w:ascii="Times New Roman" w:hAnsi="Times New Roman" w:cs="Times New Roman"/>
          <w:sz w:val="24"/>
          <w:szCs w:val="24"/>
        </w:rPr>
        <w:t>уровнем содержания является положительной динамикой и достигается  целевым показателем.</w:t>
      </w:r>
    </w:p>
    <w:p w:rsidR="00F55E77"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Значения целевых показателей приведены в приложении № 2 к муниципальной программе.</w:t>
      </w:r>
    </w:p>
    <w:p w:rsidR="00F55E77" w:rsidRPr="00BE09AB" w:rsidRDefault="00F55E77" w:rsidP="00F35DF5">
      <w:pPr>
        <w:autoSpaceDE w:val="0"/>
        <w:autoSpaceDN w:val="0"/>
        <w:adjustRightInd w:val="0"/>
        <w:spacing w:before="0"/>
        <w:ind w:left="0"/>
        <w:rPr>
          <w:rFonts w:ascii="Times New Roman" w:hAnsi="Times New Roman" w:cs="Times New Roman"/>
          <w:sz w:val="24"/>
          <w:szCs w:val="24"/>
        </w:rPr>
      </w:pPr>
    </w:p>
    <w:p w:rsidR="00F55E77" w:rsidRPr="00BE09AB" w:rsidRDefault="00F55E77" w:rsidP="00EF191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pStyle w:val="ConsPlusCell"/>
        <w:jc w:val="both"/>
        <w:rPr>
          <w:rFonts w:ascii="Times New Roman" w:hAnsi="Times New Roman" w:cs="Times New Roman"/>
          <w:sz w:val="24"/>
          <w:szCs w:val="24"/>
        </w:rPr>
      </w:pPr>
      <w:r w:rsidRPr="00BE09AB">
        <w:rPr>
          <w:rFonts w:ascii="Times New Roman" w:hAnsi="Times New Roman" w:cs="Times New Roman"/>
          <w:sz w:val="24"/>
          <w:szCs w:val="24"/>
        </w:rPr>
        <w:t>1. Количество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составит 2 ед. (с. Самбург и с. Халясавэй).</w:t>
      </w:r>
    </w:p>
    <w:p w:rsidR="00F55E77" w:rsidRPr="00BE09AB"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2. Количество объектов дорожного хозяйства, на которые разработана проектная документация, составит </w:t>
      </w:r>
      <w:r w:rsidR="00935D2B" w:rsidRPr="00BE09AB">
        <w:rPr>
          <w:rFonts w:ascii="Times New Roman" w:hAnsi="Times New Roman" w:cs="Times New Roman"/>
          <w:sz w:val="24"/>
          <w:szCs w:val="24"/>
        </w:rPr>
        <w:t>3</w:t>
      </w:r>
      <w:r w:rsidRPr="00BE09AB">
        <w:rPr>
          <w:rFonts w:ascii="Times New Roman" w:hAnsi="Times New Roman" w:cs="Times New Roman"/>
          <w:sz w:val="24"/>
          <w:szCs w:val="24"/>
        </w:rPr>
        <w:t xml:space="preserve"> ед. (по объект</w:t>
      </w:r>
      <w:r w:rsidR="00935D2B" w:rsidRPr="00BE09AB">
        <w:rPr>
          <w:rFonts w:ascii="Times New Roman" w:hAnsi="Times New Roman" w:cs="Times New Roman"/>
          <w:sz w:val="24"/>
          <w:szCs w:val="24"/>
        </w:rPr>
        <w:t>ам</w:t>
      </w:r>
      <w:r w:rsidRPr="00BE09AB">
        <w:rPr>
          <w:rFonts w:ascii="Times New Roman" w:hAnsi="Times New Roman" w:cs="Times New Roman"/>
          <w:sz w:val="24"/>
          <w:szCs w:val="24"/>
        </w:rPr>
        <w:t xml:space="preserve"> "</w:t>
      </w:r>
      <w:r w:rsidRPr="00BE09AB">
        <w:rPr>
          <w:rFonts w:ascii="Times New Roman" w:hAnsi="Times New Roman" w:cs="Times New Roman"/>
          <w:color w:val="000000"/>
          <w:sz w:val="24"/>
          <w:szCs w:val="24"/>
        </w:rPr>
        <w:t>Участок автомобильной дороги до п. Сывдарма</w:t>
      </w:r>
      <w:r w:rsidRPr="00BE09AB">
        <w:rPr>
          <w:rFonts w:ascii="Times New Roman" w:hAnsi="Times New Roman" w:cs="Times New Roman"/>
          <w:sz w:val="24"/>
          <w:szCs w:val="24"/>
        </w:rPr>
        <w:t>"</w:t>
      </w:r>
      <w:r w:rsidR="00935D2B" w:rsidRPr="00BE09AB">
        <w:rPr>
          <w:rFonts w:ascii="Times New Roman" w:hAnsi="Times New Roman" w:cs="Times New Roman"/>
          <w:sz w:val="24"/>
          <w:szCs w:val="24"/>
        </w:rPr>
        <w:t>, "участки с.Халясавэй – Водозабор на р.Еты-Пур и Водозабор на р.Еты-Пур –</w:t>
      </w:r>
      <w:r w:rsidR="00683D4E">
        <w:rPr>
          <w:rFonts w:ascii="Times New Roman" w:hAnsi="Times New Roman" w:cs="Times New Roman"/>
          <w:sz w:val="24"/>
          <w:szCs w:val="24"/>
        </w:rPr>
        <w:t xml:space="preserve"> </w:t>
      </w:r>
      <w:r w:rsidR="00935D2B" w:rsidRPr="00BE09AB">
        <w:rPr>
          <w:rFonts w:ascii="Times New Roman" w:hAnsi="Times New Roman" w:cs="Times New Roman"/>
          <w:sz w:val="24"/>
          <w:szCs w:val="24"/>
        </w:rPr>
        <w:t>Ярайнерское месторождение зимней автомобильной дороги "Подъезд к с.</w:t>
      </w:r>
      <w:r w:rsidR="00683D4E">
        <w:rPr>
          <w:rFonts w:ascii="Times New Roman" w:hAnsi="Times New Roman" w:cs="Times New Roman"/>
          <w:sz w:val="24"/>
          <w:szCs w:val="24"/>
        </w:rPr>
        <w:t xml:space="preserve"> </w:t>
      </w:r>
      <w:r w:rsidR="00935D2B" w:rsidRPr="00BE09AB">
        <w:rPr>
          <w:rFonts w:ascii="Times New Roman" w:hAnsi="Times New Roman" w:cs="Times New Roman"/>
          <w:sz w:val="24"/>
          <w:szCs w:val="24"/>
        </w:rPr>
        <w:t>Халясавэй"</w:t>
      </w:r>
      <w:r w:rsidRPr="00BE09AB">
        <w:rPr>
          <w:rFonts w:ascii="Times New Roman" w:hAnsi="Times New Roman" w:cs="Times New Roman"/>
          <w:sz w:val="24"/>
          <w:szCs w:val="24"/>
        </w:rPr>
        <w:t>).</w:t>
      </w:r>
    </w:p>
    <w:p w:rsidR="00F55E77" w:rsidRDefault="00F55E77" w:rsidP="00F35DF5">
      <w:pPr>
        <w:pStyle w:val="ConsNormal"/>
        <w:widowControl/>
        <w:ind w:right="0" w:firstLine="709"/>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3. Обеспечение безопасности дорожного движения, поддержание улично-дорожной сети в техническом состоянии, соответствующем эксплуатационным требованиям.</w:t>
      </w: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Pr="00BE09AB" w:rsidRDefault="00F40C3D" w:rsidP="00F35DF5">
      <w:pPr>
        <w:pStyle w:val="ConsNormal"/>
        <w:widowControl/>
        <w:ind w:right="0" w:firstLine="709"/>
        <w:jc w:val="both"/>
        <w:rPr>
          <w:rFonts w:ascii="Times New Roman" w:hAnsi="Times New Roman" w:cs="Times New Roman"/>
          <w:color w:val="000000"/>
          <w:sz w:val="24"/>
          <w:szCs w:val="24"/>
        </w:rPr>
        <w:sectPr w:rsidR="00F40C3D" w:rsidRPr="00BE09AB" w:rsidSect="00A71DEB">
          <w:pgSz w:w="11906" w:h="16838"/>
          <w:pgMar w:top="1134" w:right="567" w:bottom="1134" w:left="1701" w:header="709" w:footer="709" w:gutter="0"/>
          <w:cols w:space="708"/>
          <w:docGrid w:linePitch="360"/>
        </w:sectPr>
      </w:pPr>
    </w:p>
    <w:p w:rsidR="00F55E77" w:rsidRPr="00BE09AB" w:rsidRDefault="00F55E77"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55E77" w:rsidRPr="00BE09AB" w:rsidRDefault="00687A82"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t>"</w:t>
      </w:r>
      <w:r w:rsidR="00F55E77" w:rsidRPr="00BE09AB">
        <w:rPr>
          <w:rFonts w:ascii="Times New Roman" w:hAnsi="Times New Roman" w:cs="Times New Roman"/>
          <w:sz w:val="24"/>
          <w:szCs w:val="24"/>
        </w:rPr>
        <w:t>Обеспечение реализации</w:t>
      </w:r>
      <w:r w:rsidR="000E1850" w:rsidRPr="00BE09AB">
        <w:rPr>
          <w:rFonts w:ascii="Times New Roman" w:hAnsi="Times New Roman" w:cs="Times New Roman"/>
          <w:sz w:val="24"/>
          <w:szCs w:val="24"/>
        </w:rPr>
        <w:t xml:space="preserve"> </w:t>
      </w:r>
      <w:r w:rsidR="00F55E77" w:rsidRPr="00BE09AB">
        <w:rPr>
          <w:rFonts w:ascii="Times New Roman" w:hAnsi="Times New Roman" w:cs="Times New Roman"/>
          <w:sz w:val="24"/>
          <w:szCs w:val="24"/>
        </w:rPr>
        <w:t>муниципальной программы"</w:t>
      </w:r>
    </w:p>
    <w:p w:rsidR="00855621" w:rsidRPr="00BE09AB" w:rsidRDefault="00855621" w:rsidP="00855621">
      <w:pPr>
        <w:spacing w:before="0"/>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3794"/>
        <w:gridCol w:w="5953"/>
      </w:tblGrid>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Ответственный исполнитель </w:t>
            </w:r>
          </w:p>
        </w:tc>
        <w:tc>
          <w:tcPr>
            <w:tcW w:w="5953" w:type="dxa"/>
          </w:tcPr>
          <w:p w:rsidR="00F55E77" w:rsidRPr="00BE09AB" w:rsidRDefault="00705431" w:rsidP="007224C6">
            <w:pPr>
              <w:spacing w:before="0"/>
              <w:ind w:left="0" w:firstLine="0"/>
              <w:rPr>
                <w:rFonts w:cs="Times New Roman"/>
                <w:sz w:val="24"/>
                <w:szCs w:val="24"/>
              </w:rPr>
            </w:pPr>
            <w:r w:rsidRPr="00BE09AB">
              <w:rPr>
                <w:rFonts w:cs="Times New Roman"/>
                <w:sz w:val="24"/>
                <w:szCs w:val="24"/>
              </w:rPr>
              <w:t>Департамент</w:t>
            </w:r>
            <w:r w:rsidR="00F55E77" w:rsidRPr="00BE09AB">
              <w:rPr>
                <w:rFonts w:cs="Times New Roman"/>
                <w:sz w:val="24"/>
                <w:szCs w:val="24"/>
              </w:rPr>
              <w:t xml:space="preserve"> транспорта, связи и систем жизнеобеспечения Администрации Пуровского района</w:t>
            </w:r>
          </w:p>
        </w:tc>
      </w:tr>
      <w:tr w:rsidR="00F55E77" w:rsidRPr="00BE09AB" w:rsidTr="001F572D">
        <w:tc>
          <w:tcPr>
            <w:tcW w:w="3794" w:type="dxa"/>
          </w:tcPr>
          <w:p w:rsidR="00F55E77" w:rsidRPr="00BE09AB" w:rsidRDefault="00F55E77" w:rsidP="00354A22">
            <w:pPr>
              <w:spacing w:before="0"/>
              <w:ind w:left="0" w:firstLine="0"/>
              <w:rPr>
                <w:rFonts w:cs="Times New Roman"/>
                <w:sz w:val="24"/>
                <w:szCs w:val="24"/>
              </w:rPr>
            </w:pPr>
            <w:r w:rsidRPr="00BE09AB">
              <w:rPr>
                <w:rFonts w:cs="Times New Roman"/>
                <w:sz w:val="24"/>
                <w:szCs w:val="24"/>
              </w:rPr>
              <w:t>Соисполнител</w:t>
            </w:r>
            <w:r w:rsidR="00354A22" w:rsidRPr="00BE09AB">
              <w:rPr>
                <w:rFonts w:cs="Times New Roman"/>
                <w:sz w:val="24"/>
                <w:szCs w:val="24"/>
              </w:rPr>
              <w:t>ь</w:t>
            </w:r>
          </w:p>
        </w:tc>
        <w:tc>
          <w:tcPr>
            <w:tcW w:w="5953" w:type="dxa"/>
          </w:tcPr>
          <w:p w:rsidR="00F55E77" w:rsidRPr="00BE09AB" w:rsidRDefault="00F55E77" w:rsidP="00354A22">
            <w:pPr>
              <w:spacing w:before="0"/>
              <w:ind w:left="0" w:firstLine="0"/>
              <w:rPr>
                <w:rFonts w:cs="Times New Roman"/>
                <w:sz w:val="24"/>
                <w:szCs w:val="24"/>
              </w:rPr>
            </w:pPr>
            <w:r w:rsidRPr="00BE09AB">
              <w:rPr>
                <w:rFonts w:cs="Times New Roman"/>
                <w:sz w:val="24"/>
                <w:szCs w:val="24"/>
              </w:rPr>
              <w:t>отсутству</w:t>
            </w:r>
            <w:r w:rsidR="00354A22" w:rsidRPr="00BE09AB">
              <w:rPr>
                <w:rFonts w:cs="Times New Roman"/>
                <w:sz w:val="24"/>
                <w:szCs w:val="24"/>
              </w:rPr>
              <w:t>е</w:t>
            </w:r>
            <w:r w:rsidRPr="00BE09AB">
              <w:rPr>
                <w:rFonts w:cs="Times New Roman"/>
                <w:sz w:val="24"/>
                <w:szCs w:val="24"/>
              </w:rPr>
              <w:t>т</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Цель </w:t>
            </w:r>
          </w:p>
        </w:tc>
        <w:tc>
          <w:tcPr>
            <w:tcW w:w="5953" w:type="dxa"/>
          </w:tcPr>
          <w:p w:rsidR="00F55E77" w:rsidRPr="00BE09AB" w:rsidRDefault="00F55E77" w:rsidP="007224C6">
            <w:pPr>
              <w:pStyle w:val="affe"/>
              <w:tabs>
                <w:tab w:val="left" w:pos="142"/>
              </w:tabs>
              <w:ind w:firstLine="0"/>
              <w:jc w:val="both"/>
            </w:pPr>
            <w:r w:rsidRPr="00BE09AB">
              <w:rPr>
                <w:rFonts w:eastAsia="Calibri"/>
              </w:rPr>
              <w:t>Кадровое, нормативно-правовое и финансовое обеспечение муниципальной программы</w:t>
            </w:r>
          </w:p>
        </w:tc>
      </w:tr>
      <w:tr w:rsidR="00F55E77" w:rsidRPr="00BE09AB" w:rsidTr="001F572D">
        <w:tc>
          <w:tcPr>
            <w:tcW w:w="3794" w:type="dxa"/>
          </w:tcPr>
          <w:p w:rsidR="00F55E77" w:rsidRPr="00BE09AB" w:rsidRDefault="00F55E77" w:rsidP="00683D4E">
            <w:pPr>
              <w:spacing w:before="0"/>
              <w:ind w:left="0" w:firstLine="0"/>
              <w:rPr>
                <w:rFonts w:cs="Times New Roman"/>
                <w:sz w:val="24"/>
                <w:szCs w:val="24"/>
              </w:rPr>
            </w:pPr>
            <w:r w:rsidRPr="00BE09AB">
              <w:rPr>
                <w:rFonts w:cs="Times New Roman"/>
                <w:sz w:val="24"/>
                <w:szCs w:val="24"/>
              </w:rPr>
              <w:t>Задач</w:t>
            </w:r>
            <w:r w:rsidR="00683D4E">
              <w:rPr>
                <w:rFonts w:cs="Times New Roman"/>
                <w:sz w:val="24"/>
                <w:szCs w:val="24"/>
              </w:rPr>
              <w:t>а</w:t>
            </w:r>
          </w:p>
        </w:tc>
        <w:tc>
          <w:tcPr>
            <w:tcW w:w="5953" w:type="dxa"/>
          </w:tcPr>
          <w:p w:rsidR="00F55E77" w:rsidRPr="00BE09AB" w:rsidRDefault="00F55E77" w:rsidP="00E15E43">
            <w:pPr>
              <w:tabs>
                <w:tab w:val="left" w:pos="142"/>
              </w:tabs>
              <w:spacing w:before="0"/>
              <w:ind w:left="0" w:firstLine="0"/>
              <w:contextualSpacing/>
              <w:rPr>
                <w:sz w:val="24"/>
                <w:szCs w:val="24"/>
              </w:rPr>
            </w:pPr>
            <w:r w:rsidRPr="00BE09AB">
              <w:rPr>
                <w:sz w:val="24"/>
                <w:szCs w:val="24"/>
              </w:rPr>
              <w:t>Создание условий эффективной работы органа местного самоуправления</w:t>
            </w:r>
            <w:r w:rsidR="00E15E43" w:rsidRPr="00BE09AB">
              <w:rPr>
                <w:sz w:val="24"/>
                <w:szCs w:val="24"/>
              </w:rPr>
              <w:t>, с</w:t>
            </w:r>
            <w:r w:rsidRPr="00BE09AB">
              <w:rPr>
                <w:sz w:val="24"/>
                <w:szCs w:val="24"/>
              </w:rPr>
              <w:t>овершенствование кадрового потенциала</w:t>
            </w:r>
            <w:r w:rsidR="00E15E43" w:rsidRPr="00BE09AB">
              <w:rPr>
                <w:sz w:val="24"/>
                <w:szCs w:val="24"/>
              </w:rPr>
              <w:t>, о</w:t>
            </w:r>
            <w:r w:rsidRPr="00BE09AB">
              <w:rPr>
                <w:sz w:val="24"/>
                <w:szCs w:val="24"/>
              </w:rPr>
              <w:t>существление эффективного нормативно-правового и документационного обеспечения</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Сроки реализации </w:t>
            </w:r>
          </w:p>
        </w:tc>
        <w:tc>
          <w:tcPr>
            <w:tcW w:w="5953" w:type="dxa"/>
          </w:tcPr>
          <w:p w:rsidR="00F55E77" w:rsidRPr="00BE09AB" w:rsidRDefault="00F55E77" w:rsidP="007224C6">
            <w:pPr>
              <w:pStyle w:val="affe"/>
              <w:tabs>
                <w:tab w:val="left" w:pos="142"/>
              </w:tabs>
              <w:ind w:firstLine="0"/>
            </w:pPr>
            <w:r w:rsidRPr="00BE09AB">
              <w:t>2014– 2020 годы</w:t>
            </w:r>
          </w:p>
        </w:tc>
      </w:tr>
      <w:tr w:rsidR="00F55E77" w:rsidRPr="00BE09AB" w:rsidTr="001F572D">
        <w:tc>
          <w:tcPr>
            <w:tcW w:w="3794" w:type="dxa"/>
          </w:tcPr>
          <w:p w:rsidR="00F55E77" w:rsidRPr="00BE09AB" w:rsidRDefault="001727E7" w:rsidP="00855621">
            <w:pPr>
              <w:spacing w:before="0"/>
              <w:ind w:left="0" w:firstLine="0"/>
              <w:rPr>
                <w:rFonts w:cs="Times New Roman"/>
                <w:sz w:val="24"/>
                <w:szCs w:val="24"/>
              </w:rPr>
            </w:pPr>
            <w:r>
              <w:rPr>
                <w:rFonts w:cs="Times New Roman"/>
                <w:sz w:val="24"/>
                <w:szCs w:val="24"/>
              </w:rPr>
              <w:t>П</w:t>
            </w:r>
            <w:r w:rsidR="00F55E77" w:rsidRPr="00BE09AB">
              <w:rPr>
                <w:rFonts w:cs="Times New Roman"/>
                <w:sz w:val="24"/>
                <w:szCs w:val="24"/>
              </w:rPr>
              <w:t>оказатели эффективности</w:t>
            </w:r>
          </w:p>
        </w:tc>
        <w:tc>
          <w:tcPr>
            <w:tcW w:w="5953" w:type="dxa"/>
          </w:tcPr>
          <w:p w:rsidR="00F55E77" w:rsidRPr="00BE09AB" w:rsidRDefault="00F55E77" w:rsidP="007224C6">
            <w:pPr>
              <w:pStyle w:val="affe"/>
              <w:tabs>
                <w:tab w:val="left" w:pos="142"/>
              </w:tabs>
              <w:ind w:firstLine="0"/>
              <w:jc w:val="both"/>
            </w:pPr>
            <w:r w:rsidRPr="00BE09AB">
              <w:t xml:space="preserve">Исполнение бюджетных обязательств </w:t>
            </w:r>
            <w:r w:rsidR="00354A22" w:rsidRPr="00BE09AB">
              <w:t>по</w:t>
            </w:r>
            <w:r w:rsidRPr="00BE09AB">
              <w:t xml:space="preserve"> обеспечени</w:t>
            </w:r>
            <w:r w:rsidR="00354A22" w:rsidRPr="00BE09AB">
              <w:t>ю</w:t>
            </w:r>
            <w:r w:rsidRPr="00BE09AB">
              <w:t xml:space="preserve"> выполнения функций управления от доведенных лимитов бюджетных ассигнований.</w:t>
            </w:r>
          </w:p>
          <w:p w:rsidR="00F55E77" w:rsidRPr="00BE09AB" w:rsidRDefault="00F55E77" w:rsidP="007224C6">
            <w:pPr>
              <w:pStyle w:val="affe"/>
              <w:tabs>
                <w:tab w:val="left" w:pos="142"/>
              </w:tabs>
              <w:ind w:firstLine="0"/>
              <w:jc w:val="both"/>
            </w:pPr>
            <w:r w:rsidRPr="00BE09AB">
              <w:rPr>
                <w:color w:val="000000"/>
              </w:rPr>
              <w:t>Выполнение плана мероприятий</w:t>
            </w:r>
            <w:r w:rsidR="00354A22" w:rsidRPr="00BE09AB">
              <w:rPr>
                <w:color w:val="000000"/>
              </w:rPr>
              <w:t>,</w:t>
            </w:r>
            <w:r w:rsidRPr="00BE09AB">
              <w:rPr>
                <w:color w:val="000000"/>
              </w:rPr>
              <w:t xml:space="preserve"> утвержденного распоряжением Главы района на квартал, год</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Ресурсное обеспечение </w:t>
            </w:r>
          </w:p>
        </w:tc>
        <w:tc>
          <w:tcPr>
            <w:tcW w:w="5953" w:type="dxa"/>
          </w:tcPr>
          <w:p w:rsidR="001727E7" w:rsidRDefault="001727E7" w:rsidP="007224C6">
            <w:pPr>
              <w:spacing w:before="0"/>
              <w:ind w:left="0" w:firstLine="0"/>
              <w:rPr>
                <w:rFonts w:cs="Times New Roman"/>
                <w:sz w:val="24"/>
                <w:szCs w:val="24"/>
              </w:rPr>
            </w:pPr>
            <w:r w:rsidRPr="00BE09AB">
              <w:rPr>
                <w:rFonts w:cs="Times New Roman"/>
                <w:sz w:val="24"/>
                <w:szCs w:val="24"/>
              </w:rPr>
              <w:t xml:space="preserve">Объем финансирования подпрограммы составляет    </w:t>
            </w:r>
            <w:r>
              <w:rPr>
                <w:rFonts w:cs="Times New Roman"/>
                <w:sz w:val="24"/>
                <w:szCs w:val="24"/>
              </w:rPr>
              <w:t>487 238</w:t>
            </w:r>
            <w:r w:rsidRPr="00BE09AB">
              <w:rPr>
                <w:rFonts w:cs="Times New Roman"/>
                <w:sz w:val="24"/>
                <w:szCs w:val="24"/>
              </w:rPr>
              <w:t xml:space="preserve"> тыс. руб., </w:t>
            </w:r>
            <w:r w:rsidR="00F413D6" w:rsidRPr="00F413D6">
              <w:rPr>
                <w:rFonts w:cs="Times New Roman"/>
                <w:sz w:val="24"/>
                <w:szCs w:val="24"/>
              </w:rPr>
              <w:t>в том числе по годам и уровням бюджета</w:t>
            </w:r>
            <w:r w:rsidR="00F413D6">
              <w:rPr>
                <w:rFonts w:cs="Times New Roman"/>
                <w:sz w:val="24"/>
                <w:szCs w:val="24"/>
              </w:rPr>
              <w:t>:</w:t>
            </w:r>
          </w:p>
          <w:tbl>
            <w:tblPr>
              <w:tblW w:w="5000" w:type="pct"/>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25"/>
              <w:gridCol w:w="1134"/>
              <w:gridCol w:w="1695"/>
              <w:gridCol w:w="1883"/>
            </w:tblGrid>
            <w:tr w:rsidR="001727E7" w:rsidRPr="008E4E2E" w:rsidTr="00E84360">
              <w:trPr>
                <w:trHeight w:val="537"/>
                <w:jc w:val="center"/>
              </w:trPr>
              <w:tc>
                <w:tcPr>
                  <w:tcW w:w="893" w:type="pct"/>
                </w:tcPr>
                <w:p w:rsidR="001727E7" w:rsidRPr="008E4E2E" w:rsidRDefault="001727E7" w:rsidP="00520F80">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988" w:type="pct"/>
                </w:tcPr>
                <w:p w:rsidR="001727E7" w:rsidRPr="008E4E2E" w:rsidRDefault="001727E7" w:rsidP="001727E7">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477" w:type="pct"/>
                </w:tcPr>
                <w:p w:rsidR="001727E7" w:rsidRPr="008E4E2E" w:rsidRDefault="001727E7" w:rsidP="001727E7">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641" w:type="pct"/>
                </w:tcPr>
                <w:p w:rsidR="001727E7" w:rsidRPr="008E4E2E" w:rsidRDefault="001727E7" w:rsidP="001727E7">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E84360" w:rsidTr="00E84360">
              <w:trPr>
                <w:trHeight w:val="401"/>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57 601</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57 601</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E84360" w:rsidTr="00E84360">
              <w:trPr>
                <w:trHeight w:val="408"/>
                <w:jc w:val="center"/>
              </w:trPr>
              <w:tc>
                <w:tcPr>
                  <w:tcW w:w="893" w:type="pct"/>
                  <w:vAlign w:val="center"/>
                </w:tcPr>
                <w:p w:rsidR="00E84360" w:rsidRPr="008E4E2E" w:rsidRDefault="00E84360" w:rsidP="00E84360">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58 373</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58 373</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E84360" w:rsidTr="00E84360">
              <w:trPr>
                <w:trHeight w:val="427"/>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0048" behindDoc="0" locked="0" layoutInCell="1" allowOverlap="1" wp14:anchorId="397F7518" wp14:editId="69BBDFED">
                            <wp:simplePos x="0" y="0"/>
                            <wp:positionH relativeFrom="column">
                              <wp:posOffset>4208145</wp:posOffset>
                            </wp:positionH>
                            <wp:positionV relativeFrom="paragraph">
                              <wp:posOffset>74930</wp:posOffset>
                            </wp:positionV>
                            <wp:extent cx="291465" cy="308610"/>
                            <wp:effectExtent l="635" t="0" r="3175" b="0"/>
                            <wp:wrapNone/>
                            <wp:docPr id="4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1727E7"/>
                                      <w:p w:rsidR="00A22F1C" w:rsidRDefault="00A22F1C" w:rsidP="00172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7518" id="_x0000_s1042" type="#_x0000_t202" style="position:absolute;left:0;text-align:left;margin-left:331.35pt;margin-top:5.9pt;width:22.95pt;height: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z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PJf6PO8&#10;AgAAwwUAAA4AAAAAAAAAAAAAAAAALgIAAGRycy9lMm9Eb2MueG1sUEsBAi0AFAAGAAgAAAAhAHrg&#10;zpPcAAAACQEAAA8AAAAAAAAAAAAAAAAAFgUAAGRycy9kb3ducmV2LnhtbFBLBQYAAAAABAAEAPMA&#10;AAAfBgAAAAA=&#10;" filled="f" stroked="f">
                            <v:textbox>
                              <w:txbxContent>
                                <w:p w:rsidR="00A22F1C" w:rsidRDefault="00A22F1C" w:rsidP="001727E7"/>
                                <w:p w:rsidR="00A22F1C" w:rsidRDefault="00A22F1C" w:rsidP="001727E7"/>
                              </w:txbxContent>
                            </v:textbox>
                          </v:shape>
                        </w:pict>
                      </mc:Fallback>
                    </mc:AlternateContent>
                  </w:r>
                  <w:r>
                    <w:rPr>
                      <w:rFonts w:ascii="Times New Roman" w:hAnsi="Times New Roman"/>
                      <w:color w:val="000000"/>
                      <w:sz w:val="24"/>
                      <w:szCs w:val="24"/>
                    </w:rPr>
                    <w:t xml:space="preserve">2016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72 889</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72 889</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E84360" w:rsidTr="00E84360">
              <w:trPr>
                <w:trHeight w:val="419"/>
                <w:jc w:val="center"/>
              </w:trPr>
              <w:tc>
                <w:tcPr>
                  <w:tcW w:w="893" w:type="pct"/>
                  <w:vAlign w:val="center"/>
                </w:tcPr>
                <w:p w:rsidR="00E84360" w:rsidRPr="008E4E2E"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2096" behindDoc="0" locked="0" layoutInCell="1" allowOverlap="1" wp14:anchorId="678A6881" wp14:editId="43D7FBCC">
                            <wp:simplePos x="0" y="0"/>
                            <wp:positionH relativeFrom="column">
                              <wp:posOffset>4208145</wp:posOffset>
                            </wp:positionH>
                            <wp:positionV relativeFrom="paragraph">
                              <wp:posOffset>74930</wp:posOffset>
                            </wp:positionV>
                            <wp:extent cx="291465" cy="308610"/>
                            <wp:effectExtent l="635" t="635" r="3175" b="0"/>
                            <wp:wrapNone/>
                            <wp:docPr id="4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6881" id="_x0000_s1043" type="#_x0000_t202" style="position:absolute;left:0;text-align:left;margin-left:331.35pt;margin-top:5.9pt;width:22.9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e8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AXNZ7y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2017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E84360">
              <w:trPr>
                <w:trHeight w:val="411"/>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4144" behindDoc="0" locked="0" layoutInCell="1" allowOverlap="1" wp14:anchorId="4FE3A045" wp14:editId="6A8844C4">
                            <wp:simplePos x="0" y="0"/>
                            <wp:positionH relativeFrom="column">
                              <wp:posOffset>4208145</wp:posOffset>
                            </wp:positionH>
                            <wp:positionV relativeFrom="paragraph">
                              <wp:posOffset>74930</wp:posOffset>
                            </wp:positionV>
                            <wp:extent cx="291465" cy="308610"/>
                            <wp:effectExtent l="635" t="4445" r="3175" b="1270"/>
                            <wp:wrapNone/>
                            <wp:docPr id="4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A045" id="_x0000_s1044" type="#_x0000_t202" style="position:absolute;left:0;text-align:left;margin-left:331.35pt;margin-top:5.9pt;width:22.9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I+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GJ0Mj6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2018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E84360">
              <w:trPr>
                <w:trHeight w:val="417"/>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08C2FAE8" wp14:editId="3B2058BE">
                            <wp:simplePos x="0" y="0"/>
                            <wp:positionH relativeFrom="column">
                              <wp:posOffset>4208145</wp:posOffset>
                            </wp:positionH>
                            <wp:positionV relativeFrom="paragraph">
                              <wp:posOffset>74930</wp:posOffset>
                            </wp:positionV>
                            <wp:extent cx="291465" cy="308610"/>
                            <wp:effectExtent l="635" t="0" r="3175" b="0"/>
                            <wp:wrapNone/>
                            <wp:docPr id="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FAE8" id="_x0000_s1045" type="#_x0000_t202" style="position:absolute;left:0;text-align:left;margin-left:331.35pt;margin-top:5.9pt;width:22.9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Qn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NQ7RCe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2019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310E00">
              <w:trPr>
                <w:trHeight w:val="237"/>
                <w:jc w:val="center"/>
              </w:trPr>
              <w:tc>
                <w:tcPr>
                  <w:tcW w:w="893" w:type="pct"/>
                  <w:tcBorders>
                    <w:bottom w:val="single" w:sz="4" w:space="0" w:color="auto"/>
                  </w:tcBorders>
                  <w:vAlign w:val="center"/>
                </w:tcPr>
                <w:p w:rsidR="00E84360" w:rsidRPr="00673B64" w:rsidRDefault="00E84360" w:rsidP="00E84360">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988" w:type="pct"/>
                  <w:tcBorders>
                    <w:bottom w:val="single" w:sz="4" w:space="0" w:color="auto"/>
                  </w:tcBorders>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60 184</w:t>
                  </w:r>
                </w:p>
              </w:tc>
              <w:tc>
                <w:tcPr>
                  <w:tcW w:w="1477" w:type="pct"/>
                  <w:tcBorders>
                    <w:bottom w:val="single" w:sz="4" w:space="0" w:color="auto"/>
                  </w:tcBorders>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60 184</w:t>
                  </w:r>
                </w:p>
              </w:tc>
              <w:tc>
                <w:tcPr>
                  <w:tcW w:w="1641" w:type="pct"/>
                  <w:tcBorders>
                    <w:bottom w:val="single" w:sz="4" w:space="0" w:color="auto"/>
                  </w:tcBorders>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310E00" w:rsidRPr="00B71EDA" w:rsidTr="00310E00">
              <w:trPr>
                <w:trHeight w:val="206"/>
                <w:jc w:val="center"/>
              </w:trPr>
              <w:tc>
                <w:tcPr>
                  <w:tcW w:w="893" w:type="pct"/>
                  <w:tcBorders>
                    <w:top w:val="single" w:sz="4" w:space="0" w:color="auto"/>
                    <w:bottom w:val="nil"/>
                    <w:right w:val="single" w:sz="4" w:space="0" w:color="auto"/>
                  </w:tcBorders>
                  <w:vAlign w:val="center"/>
                </w:tcPr>
                <w:p w:rsidR="001727E7" w:rsidRPr="00B71EDA" w:rsidRDefault="001727E7" w:rsidP="00E84360">
                  <w:pPr>
                    <w:ind w:left="0" w:right="-710" w:firstLine="0"/>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988" w:type="pct"/>
                  <w:tcBorders>
                    <w:top w:val="single" w:sz="4" w:space="0" w:color="auto"/>
                    <w:left w:val="single" w:sz="4" w:space="0" w:color="auto"/>
                    <w:bottom w:val="nil"/>
                    <w:right w:val="single" w:sz="4" w:space="0" w:color="auto"/>
                  </w:tcBorders>
                  <w:vAlign w:val="center"/>
                </w:tcPr>
                <w:p w:rsidR="001727E7" w:rsidRPr="00B71EDA" w:rsidRDefault="00E84360" w:rsidP="001727E7">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487 238</w:t>
                  </w:r>
                </w:p>
              </w:tc>
              <w:tc>
                <w:tcPr>
                  <w:tcW w:w="1477" w:type="pct"/>
                  <w:tcBorders>
                    <w:top w:val="single" w:sz="4" w:space="0" w:color="auto"/>
                    <w:left w:val="single" w:sz="4" w:space="0" w:color="auto"/>
                    <w:bottom w:val="nil"/>
                    <w:right w:val="single" w:sz="4" w:space="0" w:color="auto"/>
                  </w:tcBorders>
                  <w:vAlign w:val="center"/>
                </w:tcPr>
                <w:p w:rsidR="001727E7" w:rsidRPr="00B71EDA" w:rsidRDefault="00E84360" w:rsidP="001727E7">
                  <w:pPr>
                    <w:ind w:left="0" w:right="12" w:firstLine="0"/>
                    <w:jc w:val="center"/>
                    <w:rPr>
                      <w:rFonts w:ascii="Times New Roman" w:hAnsi="Times New Roman"/>
                      <w:b/>
                      <w:color w:val="000000"/>
                      <w:sz w:val="24"/>
                      <w:szCs w:val="24"/>
                    </w:rPr>
                  </w:pPr>
                  <w:r>
                    <w:rPr>
                      <w:rFonts w:ascii="Times New Roman" w:hAnsi="Times New Roman"/>
                      <w:b/>
                      <w:color w:val="000000"/>
                      <w:sz w:val="24"/>
                      <w:szCs w:val="24"/>
                    </w:rPr>
                    <w:t>487 238</w:t>
                  </w:r>
                </w:p>
              </w:tc>
              <w:tc>
                <w:tcPr>
                  <w:tcW w:w="1641" w:type="pct"/>
                  <w:tcBorders>
                    <w:top w:val="single" w:sz="4" w:space="0" w:color="auto"/>
                    <w:left w:val="single" w:sz="4" w:space="0" w:color="auto"/>
                    <w:bottom w:val="nil"/>
                  </w:tcBorders>
                  <w:vAlign w:val="center"/>
                </w:tcPr>
                <w:p w:rsidR="001727E7" w:rsidRPr="00B71EDA" w:rsidRDefault="00A9410C" w:rsidP="001727E7">
                  <w:pPr>
                    <w:ind w:left="0" w:right="12" w:firstLine="0"/>
                    <w:jc w:val="center"/>
                    <w:rPr>
                      <w:rFonts w:ascii="Times New Roman" w:hAnsi="Times New Roman"/>
                      <w:b/>
                      <w:color w:val="000000"/>
                      <w:sz w:val="24"/>
                      <w:szCs w:val="24"/>
                    </w:rPr>
                  </w:pPr>
                  <w:r>
                    <w:rPr>
                      <w:rFonts w:ascii="Times New Roman" w:hAnsi="Times New Roman"/>
                      <w:b/>
                      <w:color w:val="000000"/>
                      <w:sz w:val="24"/>
                      <w:szCs w:val="24"/>
                    </w:rPr>
                    <w:t>0,00</w:t>
                  </w:r>
                </w:p>
              </w:tc>
            </w:tr>
          </w:tbl>
          <w:p w:rsidR="00F55E77" w:rsidRPr="00BE09AB" w:rsidRDefault="00F55E77" w:rsidP="007224C6">
            <w:pPr>
              <w:autoSpaceDE w:val="0"/>
              <w:autoSpaceDN w:val="0"/>
              <w:adjustRightInd w:val="0"/>
              <w:spacing w:before="0"/>
              <w:ind w:left="0" w:firstLine="0"/>
              <w:rPr>
                <w:rFonts w:cs="Times New Roman"/>
                <w:sz w:val="24"/>
                <w:szCs w:val="24"/>
              </w:rPr>
            </w:pPr>
          </w:p>
        </w:tc>
      </w:tr>
      <w:tr w:rsidR="00F55E77" w:rsidRPr="00BE09AB" w:rsidTr="001F572D">
        <w:tc>
          <w:tcPr>
            <w:tcW w:w="3794" w:type="dxa"/>
          </w:tcPr>
          <w:p w:rsidR="00F55E77" w:rsidRPr="00BE09AB" w:rsidRDefault="00F55E77" w:rsidP="00520F80">
            <w:pPr>
              <w:spacing w:before="0"/>
              <w:ind w:left="0" w:firstLine="0"/>
              <w:jc w:val="left"/>
              <w:rPr>
                <w:rFonts w:cs="Times New Roman"/>
                <w:sz w:val="24"/>
                <w:szCs w:val="24"/>
              </w:rPr>
            </w:pPr>
            <w:r w:rsidRPr="00BE09AB">
              <w:rPr>
                <w:rFonts w:cs="Times New Roman"/>
                <w:sz w:val="24"/>
                <w:szCs w:val="24"/>
              </w:rPr>
              <w:t>Ожидаемые результаты реализации</w:t>
            </w:r>
          </w:p>
        </w:tc>
        <w:tc>
          <w:tcPr>
            <w:tcW w:w="5953" w:type="dxa"/>
          </w:tcPr>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Создание высокопрофессионального кадрового состава муниципальных служащих, обеспечивающего эффективную реализацию муниципальной программы.</w:t>
            </w:r>
          </w:p>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Повышение уровня профессиональной компетенции муниципальных служащих в Пуровском районе в целях эффективной реализации  муниципальной программы.</w:t>
            </w:r>
          </w:p>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Повышение качества нормативно-правового сопровождения реализации муниципальной программы.</w:t>
            </w:r>
          </w:p>
          <w:p w:rsidR="00F55E77" w:rsidRPr="00BE09AB" w:rsidRDefault="00F55E77" w:rsidP="00A15436">
            <w:pPr>
              <w:numPr>
                <w:ilvl w:val="0"/>
                <w:numId w:val="3"/>
              </w:numPr>
              <w:tabs>
                <w:tab w:val="left" w:pos="317"/>
              </w:tabs>
              <w:spacing w:before="0"/>
              <w:ind w:left="0" w:firstLine="0"/>
              <w:rPr>
                <w:rFonts w:cs="Times New Roman"/>
                <w:sz w:val="24"/>
                <w:szCs w:val="24"/>
              </w:rPr>
            </w:pPr>
            <w:r w:rsidRPr="00BE09AB">
              <w:rPr>
                <w:sz w:val="24"/>
                <w:szCs w:val="24"/>
              </w:rPr>
              <w:t>Создание условий для достижения целей муниципальной программы в целом и входящих в ее состав подпрограмм</w:t>
            </w:r>
          </w:p>
        </w:tc>
      </w:tr>
    </w:tbl>
    <w:p w:rsidR="00F55E77" w:rsidRPr="00BE09AB" w:rsidRDefault="00F55E77" w:rsidP="00F55E77">
      <w:pPr>
        <w:jc w:val="center"/>
        <w:rPr>
          <w:rFonts w:ascii="Times New Roman" w:hAnsi="Times New Roman" w:cs="Times New Roman"/>
          <w:b/>
          <w:sz w:val="24"/>
          <w:szCs w:val="24"/>
        </w:rPr>
      </w:pPr>
    </w:p>
    <w:p w:rsidR="00F55E77" w:rsidRPr="00BE09AB" w:rsidRDefault="00F55E77" w:rsidP="00931C8F">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w:t>
      </w:r>
      <w:r w:rsidR="0001694C" w:rsidRPr="00BE09AB">
        <w:rPr>
          <w:rFonts w:ascii="Times New Roman" w:hAnsi="Times New Roman" w:cs="Times New Roman"/>
          <w:sz w:val="24"/>
          <w:szCs w:val="24"/>
        </w:rPr>
        <w:t>-</w:t>
      </w:r>
      <w:r w:rsidRPr="00BE09AB">
        <w:rPr>
          <w:rFonts w:ascii="Times New Roman" w:hAnsi="Times New Roman" w:cs="Times New Roman"/>
          <w:sz w:val="24"/>
          <w:szCs w:val="24"/>
        </w:rPr>
        <w:t>экономического развития Пуровского района"</w:t>
      </w:r>
    </w:p>
    <w:p w:rsidR="00F55E77" w:rsidRPr="00BE09AB" w:rsidRDefault="00F55E77" w:rsidP="00F35DF5">
      <w:pPr>
        <w:pStyle w:val="af1"/>
        <w:spacing w:after="0" w:line="240" w:lineRule="auto"/>
        <w:ind w:left="0"/>
        <w:jc w:val="center"/>
        <w:rPr>
          <w:rFonts w:ascii="Times New Roman" w:hAnsi="Times New Roman" w:cs="Times New Roman"/>
          <w:sz w:val="24"/>
          <w:szCs w:val="24"/>
        </w:rPr>
      </w:pPr>
    </w:p>
    <w:p w:rsidR="00F55E77" w:rsidRPr="00BE09AB" w:rsidRDefault="00F55E77" w:rsidP="00F35DF5">
      <w:pPr>
        <w:pStyle w:val="af1"/>
        <w:spacing w:after="0" w:line="240" w:lineRule="auto"/>
        <w:ind w:left="0"/>
        <w:rPr>
          <w:rFonts w:ascii="Times New Roman" w:hAnsi="Times New Roman"/>
          <w:sz w:val="24"/>
          <w:szCs w:val="24"/>
        </w:rPr>
      </w:pPr>
      <w:r w:rsidRPr="00BE09AB">
        <w:rPr>
          <w:rFonts w:ascii="Times New Roman" w:hAnsi="Times New Roman"/>
          <w:sz w:val="24"/>
          <w:szCs w:val="24"/>
        </w:rPr>
        <w:t>Реализация подпрограммы направлена на обеспечение муниципальной программы "</w:t>
      </w:r>
      <w:r w:rsidRPr="00BE09AB">
        <w:rPr>
          <w:rFonts w:ascii="Times New Roman" w:hAnsi="Times New Roman" w:cs="Times New Roman"/>
          <w:color w:val="000000"/>
          <w:sz w:val="24"/>
          <w:szCs w:val="24"/>
        </w:rPr>
        <w:t>Развитие системы жилищно-коммунального хозяйства и транспортной инфраструктуры".</w:t>
      </w:r>
    </w:p>
    <w:p w:rsidR="00F55E77" w:rsidRPr="00BE09AB" w:rsidRDefault="00F55E77" w:rsidP="00F35DF5">
      <w:pPr>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Сферой реализации подпрограммы является обеспечение деятельности ответственного исполнителя. Ответственный исполнитель муниципальной программы осуществляет координацию и контроль реализации муниципальной программы, включая текущее управление и мониторинг ее реализации.</w:t>
      </w:r>
    </w:p>
    <w:p w:rsidR="00F55E77" w:rsidRPr="00BE09AB" w:rsidRDefault="00F55E77" w:rsidP="00F35DF5">
      <w:pPr>
        <w:widowControl w:val="0"/>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В связи с этим ключевыми факторами, обеспечивающими эффективную реализацию муниципальной программы, являются: уровень компетентности кадрового ресурса, профессиональное юридическое сопровождение, рациональное управление финансовыми ресурсами муниципальной программы.</w:t>
      </w:r>
    </w:p>
    <w:p w:rsidR="00F55E77" w:rsidRPr="00BE09AB" w:rsidRDefault="00F55E77" w:rsidP="00F35DF5">
      <w:pPr>
        <w:widowControl w:val="0"/>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Необходимость совершенствования развития кадрового потенциала непосредственно вытекает из реализуемой в настоящее время муниципальной кадровой политики.</w:t>
      </w:r>
    </w:p>
    <w:p w:rsidR="00F55E77"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 xml:space="preserve">Кроме того, интенсивное развитие действующего законодательства обуславливает необходимость профессионального правового  сопровождения муниципальной программы. </w:t>
      </w:r>
    </w:p>
    <w:p w:rsidR="00F55E77"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Качественному выполнению мероприятий муниципальной программы будет способствовать четкая организация планирования и распределения финансовых ресурсов, выделяемых для реализации муниципальной программы.</w:t>
      </w:r>
    </w:p>
    <w:p w:rsidR="00F55E77" w:rsidRPr="00BE09AB" w:rsidRDefault="00F55E77" w:rsidP="00F35DF5">
      <w:pPr>
        <w:pStyle w:val="af1"/>
        <w:widowControl w:val="0"/>
        <w:autoSpaceDE w:val="0"/>
        <w:autoSpaceDN w:val="0"/>
        <w:adjustRightInd w:val="0"/>
        <w:spacing w:after="0" w:line="240" w:lineRule="auto"/>
        <w:ind w:left="0"/>
        <w:jc w:val="both"/>
        <w:rPr>
          <w:rFonts w:ascii="Times New Roman" w:hAnsi="Times New Roman" w:cs="Times New Roman"/>
          <w:sz w:val="24"/>
          <w:szCs w:val="24"/>
        </w:rPr>
      </w:pPr>
    </w:p>
    <w:p w:rsidR="00F55E77" w:rsidRPr="00BE09AB" w:rsidRDefault="00F55E77" w:rsidP="00D1022E">
      <w:pPr>
        <w:pStyle w:val="af1"/>
        <w:spacing w:after="0" w:line="240" w:lineRule="auto"/>
        <w:ind w:left="0" w:firstLine="0"/>
        <w:jc w:val="cente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756175"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В рамках подпрограммы реализу</w:t>
      </w:r>
      <w:r w:rsidR="00756175" w:rsidRPr="00BE09AB">
        <w:rPr>
          <w:rFonts w:ascii="Times New Roman" w:hAnsi="Times New Roman"/>
          <w:sz w:val="24"/>
          <w:szCs w:val="24"/>
        </w:rPr>
        <w:t>е</w:t>
      </w:r>
      <w:r w:rsidRPr="00BE09AB">
        <w:rPr>
          <w:rFonts w:ascii="Times New Roman" w:hAnsi="Times New Roman"/>
          <w:sz w:val="24"/>
          <w:szCs w:val="24"/>
        </w:rPr>
        <w:t>тся основн</w:t>
      </w:r>
      <w:r w:rsidR="00756175" w:rsidRPr="00BE09AB">
        <w:rPr>
          <w:rFonts w:ascii="Times New Roman" w:hAnsi="Times New Roman"/>
          <w:sz w:val="24"/>
          <w:szCs w:val="24"/>
        </w:rPr>
        <w:t>ое мероприятие</w:t>
      </w:r>
      <w:r w:rsidRPr="00BE09AB">
        <w:rPr>
          <w:rFonts w:ascii="Times New Roman" w:hAnsi="Times New Roman"/>
          <w:sz w:val="24"/>
          <w:szCs w:val="24"/>
        </w:rPr>
        <w:t xml:space="preserve">: </w:t>
      </w:r>
    </w:p>
    <w:p w:rsidR="00756175" w:rsidRPr="00BE09AB" w:rsidRDefault="00756175"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1. Руководство и управление в сфере установленных функций, в т.ч.:</w:t>
      </w:r>
    </w:p>
    <w:p w:rsidR="00756175" w:rsidRPr="00BE09AB" w:rsidRDefault="00226F6C" w:rsidP="00F35DF5">
      <w:pPr>
        <w:tabs>
          <w:tab w:val="left" w:pos="142"/>
        </w:tabs>
        <w:spacing w:before="0"/>
        <w:ind w:left="0"/>
        <w:rPr>
          <w:rFonts w:ascii="Times New Roman" w:hAnsi="Times New Roman"/>
          <w:sz w:val="24"/>
          <w:szCs w:val="24"/>
        </w:rPr>
      </w:pPr>
      <w:r w:rsidRPr="00BE09AB">
        <w:rPr>
          <w:rFonts w:ascii="Times New Roman" w:hAnsi="Times New Roman" w:cs="Times New Roman"/>
          <w:sz w:val="24"/>
          <w:szCs w:val="24"/>
        </w:rPr>
        <w:t>–</w:t>
      </w:r>
      <w:r>
        <w:rPr>
          <w:rFonts w:ascii="Times New Roman" w:hAnsi="Times New Roman" w:cs="Times New Roman"/>
          <w:sz w:val="24"/>
          <w:szCs w:val="24"/>
        </w:rPr>
        <w:t xml:space="preserve"> </w:t>
      </w:r>
      <w:r w:rsidR="00F55E77" w:rsidRPr="00BE09AB">
        <w:rPr>
          <w:rFonts w:ascii="Times New Roman" w:hAnsi="Times New Roman"/>
          <w:sz w:val="24"/>
          <w:szCs w:val="24"/>
        </w:rPr>
        <w:t xml:space="preserve">обеспечение исполнения бюджета по доходам и расходам, </w:t>
      </w:r>
    </w:p>
    <w:p w:rsidR="00F55E77" w:rsidRPr="00BE09AB" w:rsidRDefault="00226F6C" w:rsidP="00F35DF5">
      <w:pPr>
        <w:tabs>
          <w:tab w:val="left" w:pos="142"/>
        </w:tabs>
        <w:spacing w:before="0"/>
        <w:ind w:left="0"/>
        <w:rPr>
          <w:rFonts w:ascii="Times New Roman" w:eastAsia="Times New Roman" w:hAnsi="Times New Roman" w:cs="Times New Roman"/>
          <w:color w:val="000000"/>
          <w:sz w:val="24"/>
          <w:szCs w:val="24"/>
        </w:rPr>
      </w:pPr>
      <w:r w:rsidRPr="00BE09AB">
        <w:rPr>
          <w:rFonts w:ascii="Times New Roman" w:hAnsi="Times New Roman" w:cs="Times New Roman"/>
          <w:sz w:val="24"/>
          <w:szCs w:val="24"/>
        </w:rPr>
        <w:t>–</w:t>
      </w:r>
      <w:r>
        <w:rPr>
          <w:rFonts w:ascii="Times New Roman" w:hAnsi="Times New Roman" w:cs="Times New Roman"/>
          <w:sz w:val="24"/>
          <w:szCs w:val="24"/>
        </w:rPr>
        <w:t xml:space="preserve"> </w:t>
      </w:r>
      <w:r w:rsidR="00F55E77" w:rsidRPr="00BE09AB">
        <w:rPr>
          <w:rFonts w:ascii="Times New Roman" w:hAnsi="Times New Roman"/>
          <w:sz w:val="24"/>
          <w:szCs w:val="24"/>
        </w:rPr>
        <w:t>организация и администрирование о</w:t>
      </w:r>
      <w:r w:rsidR="00F55E77" w:rsidRPr="00BE09AB">
        <w:rPr>
          <w:rFonts w:ascii="Times New Roman" w:eastAsia="Times New Roman" w:hAnsi="Times New Roman" w:cs="Times New Roman"/>
          <w:color w:val="000000"/>
          <w:sz w:val="24"/>
          <w:szCs w:val="24"/>
        </w:rPr>
        <w:t>существления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w:t>
      </w:r>
    </w:p>
    <w:p w:rsidR="00F55E77" w:rsidRPr="00BE09AB" w:rsidRDefault="00F55E77" w:rsidP="00F35DF5">
      <w:pPr>
        <w:tabs>
          <w:tab w:val="left" w:pos="142"/>
        </w:tabs>
        <w:spacing w:before="0"/>
        <w:ind w:left="0"/>
        <w:rPr>
          <w:rFonts w:ascii="Times New Roman" w:eastAsia="Times New Roman" w:hAnsi="Times New Roman" w:cs="Times New Roman"/>
          <w:color w:val="000000"/>
          <w:sz w:val="24"/>
          <w:szCs w:val="24"/>
        </w:rPr>
      </w:pPr>
      <w:r w:rsidRPr="00BE09AB">
        <w:rPr>
          <w:rFonts w:ascii="Times New Roman" w:eastAsia="Times New Roman" w:hAnsi="Times New Roman" w:cs="Times New Roman"/>
          <w:color w:val="000000"/>
          <w:sz w:val="24"/>
          <w:szCs w:val="24"/>
        </w:rPr>
        <w:t>Данные мероприятия содержат расходы на финансовое обеспечение ответственного исполнителя и носят вспомогательный характер.</w:t>
      </w:r>
    </w:p>
    <w:p w:rsidR="00F55E77" w:rsidRPr="00BE09AB" w:rsidRDefault="00F55E77" w:rsidP="00F35DF5">
      <w:pPr>
        <w:tabs>
          <w:tab w:val="left" w:pos="142"/>
        </w:tabs>
        <w:spacing w:before="0"/>
        <w:ind w:left="0"/>
        <w:rPr>
          <w:rFonts w:ascii="Times New Roman" w:hAnsi="Times New Roman" w:cs="Times New Roman"/>
          <w:sz w:val="24"/>
          <w:szCs w:val="24"/>
        </w:rPr>
      </w:pPr>
      <w:r w:rsidRPr="00BE09AB">
        <w:rPr>
          <w:rFonts w:ascii="Times New Roman" w:hAnsi="Times New Roman" w:cs="Times New Roman"/>
          <w:sz w:val="24"/>
          <w:szCs w:val="24"/>
        </w:rPr>
        <w:t>Подпрограмма не оказывает непосредственных результатов на показатели социально-экономического развития Пуровского района в сфере жилищно-коммунального хозяйства и обеспечения транспортной доступности населения, однако ее реализация косвенно обеспечивает достижение всех целевых значений показателей</w:t>
      </w:r>
      <w:r w:rsidR="00574F9C" w:rsidRPr="00BE09AB">
        <w:rPr>
          <w:rFonts w:ascii="Times New Roman" w:hAnsi="Times New Roman" w:cs="Times New Roman"/>
          <w:sz w:val="24"/>
          <w:szCs w:val="24"/>
        </w:rPr>
        <w:t xml:space="preserve"> </w:t>
      </w:r>
      <w:r w:rsidRPr="00BE09AB">
        <w:rPr>
          <w:rFonts w:ascii="Times New Roman" w:hAnsi="Times New Roman"/>
          <w:sz w:val="24"/>
          <w:szCs w:val="24"/>
        </w:rPr>
        <w:t>муниципальной</w:t>
      </w:r>
      <w:r w:rsidRPr="00BE09AB">
        <w:rPr>
          <w:rFonts w:ascii="Times New Roman" w:hAnsi="Times New Roman" w:cs="Times New Roman"/>
          <w:sz w:val="24"/>
          <w:szCs w:val="24"/>
        </w:rPr>
        <w:t xml:space="preserve"> программы.</w:t>
      </w: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Перечень мероприятий приведен в приложении № 1 к муниципальной программе.</w:t>
      </w:r>
    </w:p>
    <w:p w:rsidR="00F55E77" w:rsidRPr="00BE09AB" w:rsidRDefault="00F55E77" w:rsidP="00F35DF5">
      <w:pPr>
        <w:autoSpaceDE w:val="0"/>
        <w:autoSpaceDN w:val="0"/>
        <w:adjustRightInd w:val="0"/>
        <w:spacing w:before="0"/>
        <w:ind w:left="0"/>
        <w:rPr>
          <w:rFonts w:ascii="Times New Roman" w:hAnsi="Times New Roman"/>
          <w:sz w:val="24"/>
          <w:szCs w:val="24"/>
        </w:rPr>
      </w:pPr>
    </w:p>
    <w:p w:rsidR="00F55E77" w:rsidRPr="00BE09AB" w:rsidRDefault="00F55E77" w:rsidP="00931C8F">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756175" w:rsidRPr="00BE09AB">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Выполнение плана мероприятий, утвержденного распоряжением Главы района на квартал, год.</w:t>
      </w: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Исполнение бюджетных обязательств на обеспечение выполнения функций управления от доведенных лимитов бюджетных ассигнований</w:t>
      </w:r>
      <w:r w:rsidR="00683D4E">
        <w:rPr>
          <w:rFonts w:ascii="Times New Roman" w:hAnsi="Times New Roman"/>
          <w:sz w:val="24"/>
          <w:szCs w:val="24"/>
        </w:rPr>
        <w:t xml:space="preserve"> </w:t>
      </w:r>
      <w:r w:rsidRPr="00BE09AB">
        <w:rPr>
          <w:rFonts w:ascii="Times New Roman" w:hAnsi="Times New Roman"/>
          <w:sz w:val="24"/>
          <w:szCs w:val="24"/>
        </w:rPr>
        <w:t>(%).</w:t>
      </w:r>
    </w:p>
    <w:p w:rsidR="00F55E77" w:rsidRPr="00BE09AB" w:rsidRDefault="00F55E77" w:rsidP="00F35DF5">
      <w:pPr>
        <w:pStyle w:val="af1"/>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как отношение освоенных бюджетных ассигнований к общему лимиту бюджетных ассигнований, выделенных на реализацию данных мероприятий.</w:t>
      </w:r>
    </w:p>
    <w:p w:rsidR="00F55E77" w:rsidRPr="00BE09AB" w:rsidRDefault="00F55E77" w:rsidP="00F35DF5">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Источник  данных для расчетов </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данные бухгалтерского учета.</w:t>
      </w:r>
    </w:p>
    <w:p w:rsidR="00500DE1" w:rsidRPr="00BE09AB" w:rsidRDefault="00500DE1" w:rsidP="00F35DF5">
      <w:pPr>
        <w:autoSpaceDE w:val="0"/>
        <w:autoSpaceDN w:val="0"/>
        <w:adjustRightInd w:val="0"/>
        <w:spacing w:before="0"/>
        <w:ind w:left="0"/>
        <w:rPr>
          <w:rFonts w:ascii="Times New Roman" w:hAnsi="Times New Roman"/>
          <w:sz w:val="24"/>
          <w:szCs w:val="24"/>
        </w:rPr>
      </w:pPr>
    </w:p>
    <w:p w:rsidR="00F55E77" w:rsidRPr="00BE09AB" w:rsidRDefault="00F55E77" w:rsidP="003A21E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F55E77" w:rsidRPr="00BE09AB" w:rsidRDefault="00F55E77" w:rsidP="00F35DF5">
      <w:pPr>
        <w:spacing w:before="0"/>
        <w:ind w:left="0"/>
        <w:rPr>
          <w:rFonts w:ascii="Times New Roman" w:hAnsi="Times New Roman"/>
          <w:sz w:val="24"/>
          <w:szCs w:val="24"/>
        </w:rPr>
      </w:pPr>
      <w:r w:rsidRPr="00BE09AB">
        <w:rPr>
          <w:rFonts w:ascii="Times New Roman" w:hAnsi="Times New Roman"/>
          <w:sz w:val="24"/>
          <w:szCs w:val="24"/>
        </w:rPr>
        <w:t>Реализация подпрограммы обеспечит:</w:t>
      </w:r>
    </w:p>
    <w:p w:rsidR="00F55E77" w:rsidRPr="00BE09AB" w:rsidRDefault="00F55E77" w:rsidP="00A15436">
      <w:pPr>
        <w:numPr>
          <w:ilvl w:val="0"/>
          <w:numId w:val="4"/>
        </w:numPr>
        <w:tabs>
          <w:tab w:val="left" w:pos="1134"/>
        </w:tabs>
        <w:spacing w:before="0"/>
        <w:ind w:left="0" w:firstLine="709"/>
        <w:rPr>
          <w:rFonts w:ascii="Times New Roman" w:hAnsi="Times New Roman"/>
          <w:sz w:val="24"/>
          <w:szCs w:val="24"/>
        </w:rPr>
      </w:pPr>
      <w:r w:rsidRPr="00BE09AB">
        <w:rPr>
          <w:rFonts w:ascii="Times New Roman" w:hAnsi="Times New Roman"/>
          <w:sz w:val="24"/>
          <w:szCs w:val="24"/>
        </w:rPr>
        <w:lastRenderedPageBreak/>
        <w:t>Создание высокопрофессионального кадрового состава муниципальных служащих, обеспечивающих эффективную реализацию муниципальной программы.</w:t>
      </w:r>
    </w:p>
    <w:p w:rsidR="00F55E77" w:rsidRPr="00BE09AB" w:rsidRDefault="00F55E77" w:rsidP="00F35DF5">
      <w:pPr>
        <w:tabs>
          <w:tab w:val="left" w:pos="1134"/>
        </w:tabs>
        <w:spacing w:before="0"/>
        <w:ind w:left="0"/>
        <w:rPr>
          <w:rFonts w:ascii="Times New Roman" w:hAnsi="Times New Roman"/>
          <w:sz w:val="24"/>
          <w:szCs w:val="24"/>
        </w:rPr>
      </w:pPr>
      <w:r w:rsidRPr="00BE09AB">
        <w:rPr>
          <w:rFonts w:ascii="Times New Roman" w:hAnsi="Times New Roman"/>
          <w:sz w:val="24"/>
          <w:szCs w:val="24"/>
        </w:rPr>
        <w:t>2.Повышение уровня профессиональной компетенции муниципальных служащих, ответственного исполнителя программы в целях эффективной реализации  муниципальной программы.</w:t>
      </w:r>
    </w:p>
    <w:p w:rsidR="00F55E77" w:rsidRPr="00BE09AB" w:rsidRDefault="00F55E77" w:rsidP="00F35DF5">
      <w:pPr>
        <w:tabs>
          <w:tab w:val="left" w:pos="1134"/>
        </w:tabs>
        <w:spacing w:before="0"/>
        <w:ind w:left="0"/>
        <w:rPr>
          <w:rFonts w:ascii="Times New Roman" w:hAnsi="Times New Roman"/>
          <w:sz w:val="24"/>
          <w:szCs w:val="24"/>
        </w:rPr>
      </w:pPr>
      <w:r w:rsidRPr="00BE09AB">
        <w:rPr>
          <w:rFonts w:ascii="Times New Roman" w:hAnsi="Times New Roman"/>
          <w:sz w:val="24"/>
          <w:szCs w:val="24"/>
        </w:rPr>
        <w:t>3.</w:t>
      </w:r>
      <w:r w:rsidRPr="00BE09AB">
        <w:rPr>
          <w:rFonts w:ascii="Times New Roman" w:hAnsi="Times New Roman"/>
          <w:sz w:val="24"/>
          <w:szCs w:val="24"/>
        </w:rPr>
        <w:tab/>
        <w:t>Повышение качества нормативно</w:t>
      </w:r>
      <w:r w:rsidR="00354A22" w:rsidRPr="00BE09AB">
        <w:rPr>
          <w:rFonts w:ascii="Times New Roman" w:hAnsi="Times New Roman"/>
          <w:sz w:val="24"/>
          <w:szCs w:val="24"/>
        </w:rPr>
        <w:t>-</w:t>
      </w:r>
      <w:r w:rsidRPr="00BE09AB">
        <w:rPr>
          <w:rFonts w:ascii="Times New Roman" w:hAnsi="Times New Roman"/>
          <w:sz w:val="24"/>
          <w:szCs w:val="24"/>
        </w:rPr>
        <w:t>правового сопровождения реализации муниципальной программы.</w:t>
      </w:r>
    </w:p>
    <w:p w:rsidR="00F55E77" w:rsidRPr="00BE09AB" w:rsidRDefault="00F55E77" w:rsidP="00F35DF5">
      <w:pPr>
        <w:tabs>
          <w:tab w:val="left" w:pos="1134"/>
        </w:tabs>
        <w:spacing w:before="0"/>
        <w:ind w:left="0"/>
        <w:rPr>
          <w:rFonts w:ascii="Times New Roman" w:hAnsi="Times New Roman" w:cs="Times New Roman"/>
          <w:sz w:val="24"/>
          <w:szCs w:val="24"/>
        </w:rPr>
      </w:pPr>
      <w:r w:rsidRPr="00BE09AB">
        <w:rPr>
          <w:rFonts w:ascii="Times New Roman" w:hAnsi="Times New Roman" w:cs="Times New Roman"/>
          <w:sz w:val="24"/>
          <w:szCs w:val="24"/>
        </w:rPr>
        <w:t>Реализация подпрограммы позволит создать условия для достижения целей муниципальной программы в целом и входящих в ее состав подпрограмм.</w:t>
      </w:r>
    </w:p>
    <w:p w:rsidR="00F27953" w:rsidRDefault="00F27953" w:rsidP="00F27953">
      <w:pPr>
        <w:spacing w:before="0"/>
        <w:ind w:left="0" w:firstLine="0"/>
        <w:jc w:val="center"/>
        <w:rPr>
          <w:rFonts w:ascii="Times New Roman" w:hAnsi="Times New Roman" w:cs="Times New Roman"/>
          <w:sz w:val="24"/>
          <w:szCs w:val="24"/>
        </w:rPr>
      </w:pPr>
    </w:p>
    <w:p w:rsidR="00F2317B" w:rsidRDefault="00F2317B">
      <w:pPr>
        <w:spacing w:before="0"/>
        <w:ind w:left="0"/>
        <w:jc w:val="left"/>
        <w:rPr>
          <w:rFonts w:ascii="Times New Roman" w:hAnsi="Times New Roman" w:cs="Times New Roman"/>
          <w:sz w:val="24"/>
          <w:szCs w:val="24"/>
        </w:rPr>
      </w:pPr>
      <w:r>
        <w:rPr>
          <w:rFonts w:ascii="Times New Roman" w:hAnsi="Times New Roman" w:cs="Times New Roman"/>
          <w:sz w:val="24"/>
          <w:szCs w:val="24"/>
        </w:rPr>
        <w:br w:type="page"/>
      </w:r>
    </w:p>
    <w:p w:rsidR="00F27953" w:rsidRDefault="00F27953" w:rsidP="00F27953">
      <w:pPr>
        <w:spacing w:before="0"/>
        <w:ind w:left="0" w:firstLine="0"/>
        <w:jc w:val="center"/>
        <w:rPr>
          <w:rFonts w:ascii="Times New Roman" w:hAnsi="Times New Roman" w:cs="Times New Roman"/>
          <w:sz w:val="24"/>
          <w:szCs w:val="24"/>
        </w:rPr>
      </w:pP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ПАСПОРТ</w:t>
      </w: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"Модернизация коммунального хозяйства"</w:t>
      </w:r>
    </w:p>
    <w:p w:rsidR="00F27953" w:rsidRPr="00BE09AB" w:rsidRDefault="00F27953" w:rsidP="00F27953">
      <w:pPr>
        <w:spacing w:before="0"/>
        <w:jc w:val="center"/>
        <w:rPr>
          <w:rFonts w:ascii="Times New Roman" w:hAnsi="Times New Roman" w:cs="Times New Roman"/>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71"/>
      </w:tblGrid>
      <w:tr w:rsidR="00F27953" w:rsidRPr="00BE09AB" w:rsidTr="00A51D20">
        <w:tc>
          <w:tcPr>
            <w:tcW w:w="2411" w:type="dxa"/>
            <w:vAlign w:val="center"/>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Ответственный исполнитель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 транспорта, связи и систем жизнеобеспечения Администрации Пуровского района</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Соисполнитель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Департамент строительства, архитектуры и жилищной политики Администрации Пуровского района </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Цель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 коммунальной инфраструктуры в соответствие со       стандартами качества, обеспечивающими комфортные условия проживания</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Задачи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жилищно-коммунальных услуг, предоставляемых населению района.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Обеспечение земельных участков коммунальной инфраструктурой для жилищного строительства</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Сроки реализации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–2015 годы</w:t>
            </w:r>
          </w:p>
        </w:tc>
      </w:tr>
      <w:tr w:rsidR="00F27953" w:rsidRPr="00BE09AB" w:rsidTr="00A51D20">
        <w:trPr>
          <w:trHeight w:val="1146"/>
        </w:trPr>
        <w:tc>
          <w:tcPr>
            <w:tcW w:w="2411" w:type="dxa"/>
          </w:tcPr>
          <w:p w:rsidR="00F27953" w:rsidRPr="00BE09AB" w:rsidRDefault="00310E00" w:rsidP="00A51D20">
            <w:pPr>
              <w:ind w:left="0" w:firstLine="0"/>
              <w:jc w:val="left"/>
              <w:rPr>
                <w:rFonts w:ascii="Times New Roman" w:hAnsi="Times New Roman" w:cs="Times New Roman"/>
                <w:sz w:val="24"/>
                <w:szCs w:val="24"/>
              </w:rPr>
            </w:pPr>
            <w:r>
              <w:rPr>
                <w:rFonts w:ascii="Times New Roman" w:hAnsi="Times New Roman" w:cs="Times New Roman"/>
                <w:sz w:val="24"/>
                <w:szCs w:val="24"/>
              </w:rPr>
              <w:t>П</w:t>
            </w:r>
            <w:r w:rsidR="00F27953" w:rsidRPr="00BE09AB">
              <w:rPr>
                <w:rFonts w:ascii="Times New Roman" w:hAnsi="Times New Roman" w:cs="Times New Roman"/>
                <w:sz w:val="24"/>
                <w:szCs w:val="24"/>
              </w:rPr>
              <w:t>оказатели эффективности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проектно-изыскательские работы.</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Количество объектов, по которым осуществляются строительно-монтажные работы </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Ресурсное обеспечение</w:t>
            </w:r>
          </w:p>
        </w:tc>
        <w:tc>
          <w:tcPr>
            <w:tcW w:w="7371" w:type="dxa"/>
          </w:tcPr>
          <w:p w:rsidR="002B3C24" w:rsidRPr="00BE09AB" w:rsidRDefault="002B3C24" w:rsidP="002B3C24">
            <w:pPr>
              <w:spacing w:before="0"/>
              <w:ind w:left="0" w:firstLine="0"/>
              <w:rPr>
                <w:rFonts w:ascii="Times New Roman" w:hAnsi="Times New Roman" w:cs="Times New Roman"/>
                <w:sz w:val="24"/>
                <w:szCs w:val="24"/>
              </w:rPr>
            </w:pPr>
            <w:r w:rsidRPr="00BE09AB">
              <w:rPr>
                <w:rFonts w:ascii="Times New Roman" w:hAnsi="Times New Roman" w:cs="Times New Roman"/>
                <w:color w:val="000000"/>
                <w:sz w:val="24"/>
                <w:szCs w:val="24"/>
              </w:rPr>
              <w:t>Финансовое обеспечение программы составляет</w:t>
            </w:r>
            <w:r>
              <w:rPr>
                <w:rFonts w:ascii="Times New Roman" w:hAnsi="Times New Roman" w:cs="Times New Roman"/>
                <w:color w:val="000000"/>
                <w:sz w:val="24"/>
                <w:szCs w:val="24"/>
              </w:rPr>
              <w:t xml:space="preserve"> </w:t>
            </w:r>
            <w:r w:rsidRPr="00BE09AB">
              <w:rPr>
                <w:rFonts w:ascii="Times New Roman" w:hAnsi="Times New Roman" w:cs="Times New Roman"/>
                <w:color w:val="000000"/>
                <w:sz w:val="24"/>
                <w:szCs w:val="24"/>
              </w:rPr>
              <w:t>222</w:t>
            </w:r>
            <w:r w:rsidR="00683D4E">
              <w:rPr>
                <w:rFonts w:ascii="Times New Roman" w:hAnsi="Times New Roman" w:cs="Times New Roman"/>
                <w:color w:val="000000"/>
                <w:sz w:val="24"/>
                <w:szCs w:val="24"/>
              </w:rPr>
              <w:t xml:space="preserve"> </w:t>
            </w:r>
            <w:r w:rsidRPr="00BE09AB">
              <w:rPr>
                <w:rFonts w:ascii="Times New Roman" w:hAnsi="Times New Roman" w:cs="Times New Roman"/>
                <w:bCs/>
                <w:color w:val="000000"/>
                <w:sz w:val="24"/>
                <w:szCs w:val="24"/>
              </w:rPr>
              <w:t>954 тыс. руб.,</w:t>
            </w:r>
            <w:r w:rsidRPr="00BE09AB">
              <w:rPr>
                <w:rFonts w:ascii="Times New Roman" w:hAnsi="Times New Roman" w:cs="Times New Roman"/>
                <w:color w:val="000000"/>
                <w:sz w:val="24"/>
                <w:szCs w:val="24"/>
              </w:rPr>
              <w:t xml:space="preserve"> в том числе по годам:</w:t>
            </w:r>
          </w:p>
          <w:p w:rsidR="002B3C24" w:rsidRPr="00BE09AB" w:rsidRDefault="002B3C24" w:rsidP="002B3C24">
            <w:pPr>
              <w:autoSpaceDE w:val="0"/>
              <w:autoSpaceDN w:val="0"/>
              <w:adjustRightInd w:val="0"/>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год –143 774 тыс. руб.;</w:t>
            </w:r>
          </w:p>
          <w:p w:rsidR="00F27953" w:rsidRPr="00BE09AB" w:rsidRDefault="002B3C24" w:rsidP="00A51D20">
            <w:pPr>
              <w:autoSpaceDE w:val="0"/>
              <w:autoSpaceDN w:val="0"/>
              <w:adjustRightInd w:val="0"/>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2015 год –79 180 тыс. руб.</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Ожидаемые результаты реализации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жилищно-коммунальных услуг, оказываемых населению района, их соответствие действующим стандартам (ГОСТ, СНИП) в результате модернизации и общего увеличения мощностей объектов инженерной инфраструктуры жилищно-коммунального комплекса района.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потерь коммунальных ресурсов в процессе их производства и транспортировки, повышение срока службы основных фондов жилищно-коммунального хозяйства, снижение уровня эксплуатационных расходов организаций, предоставляющих жилищно-коммунальные услуги на территории Пуровского района</w:t>
            </w:r>
          </w:p>
        </w:tc>
      </w:tr>
    </w:tbl>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 экономического развития Пуровского района"</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На территории муниципального образования Пуровский район не хватает подготовленных для строительства площадок, обеспеченных необходимыми инженерными коммуникациями.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водо-, тепло-, электро-, газоснабжения и водоотведения. При этом из-за несоответствия технического состояния, возможностей существующих сетей потребностям подключаемых объектов застройщики при подключении фактически вынуждены вкладываться в модернизацию и даже строительство объектов инфраструктуры. Очевидно, что это негативно отражается на ценах на жилые помещения, а также препятствует освоению новых перспективных для жилищного строительства площадок.</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Потребность в замене сетей, по экспертной оценке специалистов, составляет:</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тепловые сети – 26,4%;</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водопроводные сети – 25,5%;</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канализационные сети – 15,2%.</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Качество водоснабжения в поселениях муниципальных образованиях Пуровского района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31.13330.2012 СНиП 2.04.02-84 "Водоснабжение. Наружные сети и сооружения" (утв. приказом Министерства регионального развития Российской Федерации от 29 декабря 2011 года № 635/11) качество воды, подаваемой на хозяйственно-питьевые нужды, должно соответствовать требованиям ГОСТ Р51232-98.</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Вследствие недостаточности имеющихся мощностей для обеспечения требований указанных нормативных актов необходимо строительство новых сетей водоснабжения, водоочистных сооружений.</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со ст. 12 Федерального закона от 30.03.1999 № 52-ФЗ "О санитарно-эпидемиологическом благополучии населения"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путём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настоящее время ни в одном муниципальном образовании Пуровского района нет спроектированных и построенных полигонов по хранению и утилизации твёрдых бытовых отходов. Имеющиеся же несанкционированные свалки, бывшие карьеры, используемые для свалки бытовых отходов, практически исчерпали свои возможности. Необходимость срочного принятия мер по улучшению экологической ситуации, уменьшению негативного воздействия на окружающую среду вызвала потребность проектирования и строительства полигонов для утилизации твердых бытовых отходов во всех населенных пунктах района.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32.13330.2010 п. 6.1 СНиП 2.04.03-85 "Канализация. Наружные сети и сооружения" (утв. постановлением Министерства регионального развития Российской Федерации от 29декабря 2011 года № 635/11) степень очистки сточных вод необходимо определять в зависимости от местных условий и с учетом возможного использования очищенных сточных вод и поверхностного стока для производственных или сельскохозяйственных нужд.</w:t>
      </w:r>
    </w:p>
    <w:p w:rsidR="00F27953" w:rsidRPr="00BE09AB" w:rsidRDefault="00F27953" w:rsidP="00F27953">
      <w:pPr>
        <w:tabs>
          <w:tab w:val="left" w:pos="5220"/>
        </w:tabs>
        <w:spacing w:before="0"/>
        <w:ind w:left="0"/>
        <w:rPr>
          <w:rFonts w:ascii="Times New Roman" w:hAnsi="Times New Roman" w:cs="Times New Roman"/>
          <w:sz w:val="24"/>
          <w:szCs w:val="24"/>
        </w:rPr>
      </w:pPr>
      <w:bookmarkStart w:id="1" w:name="sub_62"/>
      <w:r w:rsidRPr="00BE09AB">
        <w:rPr>
          <w:rFonts w:ascii="Times New Roman" w:hAnsi="Times New Roman" w:cs="Times New Roman"/>
          <w:sz w:val="24"/>
          <w:szCs w:val="24"/>
        </w:rPr>
        <w:t xml:space="preserve">Допустимые концентрации основных загрязняющих веществ в смеси бытовых и производственных сточных вод принимаются согласно "Правилам приема производственных сточных вод в системы канализации населенных пунктов", утвержденным Минжилкомхозом РСФСР и согласованным ГСЭУ Минздрава СССР, Минрыбхозом СССР, Минводхозом </w:t>
      </w:r>
      <w:r w:rsidRPr="00BE09AB">
        <w:rPr>
          <w:rFonts w:ascii="Times New Roman" w:hAnsi="Times New Roman" w:cs="Times New Roman"/>
          <w:sz w:val="24"/>
          <w:szCs w:val="24"/>
        </w:rPr>
        <w:lastRenderedPageBreak/>
        <w:t>СССР и Госстроем СССР от 02.03.1984 № 107.</w:t>
      </w:r>
      <w:bookmarkStart w:id="2" w:name="sub_64"/>
      <w:bookmarkEnd w:id="1"/>
      <w:r w:rsidRPr="00BE09AB">
        <w:rPr>
          <w:rFonts w:ascii="Times New Roman" w:hAnsi="Times New Roman" w:cs="Times New Roman"/>
          <w:sz w:val="24"/>
          <w:szCs w:val="24"/>
        </w:rPr>
        <w:t xml:space="preserve"> Санитарно-защитные зоны для канализационных очистных сооружений должны быть приняты в соответствии с СанПиН 2.2.1/2.1.1.1200-03 "Санитарно-защитные зоны и санитарная классификация предприятий, сооружений и иных объектов".</w:t>
      </w:r>
    </w:p>
    <w:bookmarkEnd w:id="2"/>
    <w:p w:rsidR="00F27953"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обеспечения бесперебойной работы электрических приемников необходимо проведение мероприятий по замене электросетей.</w:t>
      </w:r>
    </w:p>
    <w:p w:rsidR="00F2317B" w:rsidRPr="00BE09AB" w:rsidRDefault="00F2317B" w:rsidP="00F27953">
      <w:pPr>
        <w:tabs>
          <w:tab w:val="left" w:pos="5220"/>
        </w:tabs>
        <w:spacing w:before="0"/>
        <w:ind w:left="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7A7FEF">
        <w:rPr>
          <w:rFonts w:ascii="Times New Roman" w:hAnsi="Times New Roman" w:cs="Times New Roman"/>
          <w:sz w:val="24"/>
          <w:szCs w:val="24"/>
        </w:rPr>
        <w:t>решением Р</w:t>
      </w:r>
      <w:r>
        <w:rPr>
          <w:rFonts w:ascii="Times New Roman" w:hAnsi="Times New Roman" w:cs="Times New Roman"/>
          <w:sz w:val="24"/>
          <w:szCs w:val="24"/>
        </w:rPr>
        <w:t>айонной Думы</w:t>
      </w:r>
      <w:r w:rsidR="007A7FEF">
        <w:rPr>
          <w:rFonts w:ascii="Times New Roman" w:hAnsi="Times New Roman" w:cs="Times New Roman"/>
          <w:sz w:val="24"/>
          <w:szCs w:val="24"/>
        </w:rPr>
        <w:t xml:space="preserve"> от 08.12.2016 "О бюджете Пуровского района на 2016 год" м</w:t>
      </w:r>
      <w:r w:rsidRPr="00BE09AB">
        <w:rPr>
          <w:rFonts w:ascii="Times New Roman" w:hAnsi="Times New Roman" w:cs="Times New Roman"/>
          <w:sz w:val="24"/>
          <w:szCs w:val="24"/>
        </w:rPr>
        <w:t xml:space="preserve">ероприятия подпрограммы "Модернизация коммунального хозяйства" с 1 января 2016 года </w:t>
      </w:r>
      <w:r w:rsidR="00226F6C">
        <w:rPr>
          <w:rFonts w:ascii="Times New Roman" w:hAnsi="Times New Roman" w:cs="Times New Roman"/>
          <w:sz w:val="24"/>
          <w:szCs w:val="24"/>
        </w:rPr>
        <w:t>реализуются</w:t>
      </w:r>
      <w:r w:rsidRPr="00BE09AB">
        <w:rPr>
          <w:rFonts w:ascii="Times New Roman" w:hAnsi="Times New Roman" w:cs="Times New Roman"/>
          <w:sz w:val="24"/>
          <w:szCs w:val="24"/>
        </w:rPr>
        <w:t xml:space="preserve"> в подпрограмме "Развитие коммунального комплекса и сферы энергетики"</w:t>
      </w:r>
      <w:r w:rsidR="00683D4E">
        <w:rPr>
          <w:rFonts w:ascii="Times New Roman" w:hAnsi="Times New Roman" w:cs="Times New Roman"/>
          <w:sz w:val="24"/>
          <w:szCs w:val="24"/>
        </w:rPr>
        <w:t>.</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Для выполнения задач, установленных данной подпрограммой, необходима реализация мероприятий, указанных в приложении № 1 к муниципальной программе. </w:t>
      </w:r>
    </w:p>
    <w:p w:rsidR="00F27953" w:rsidRPr="00BE09AB" w:rsidRDefault="00F27953" w:rsidP="00F27953">
      <w:pPr>
        <w:tabs>
          <w:tab w:val="left" w:pos="5220"/>
        </w:tabs>
        <w:spacing w:before="0"/>
        <w:ind w:left="0"/>
        <w:rPr>
          <w:rFonts w:ascii="Times New Roman" w:hAnsi="Times New Roman"/>
          <w:sz w:val="24"/>
          <w:szCs w:val="24"/>
        </w:rPr>
      </w:pPr>
      <w:r w:rsidRPr="00BE09AB">
        <w:rPr>
          <w:rFonts w:ascii="Times New Roman" w:hAnsi="Times New Roman"/>
          <w:sz w:val="24"/>
          <w:szCs w:val="24"/>
        </w:rPr>
        <w:t xml:space="preserve">Перечень объектов, подлежащих строительству в 2016 году за счет средств бюджета Пуровского района и средств Адресной инвестиционной программы, </w:t>
      </w:r>
      <w:r w:rsidR="00226F6C">
        <w:rPr>
          <w:rFonts w:ascii="Times New Roman" w:hAnsi="Times New Roman"/>
          <w:sz w:val="24"/>
          <w:szCs w:val="24"/>
        </w:rPr>
        <w:t>утверждается постановлением Администрации Пуровского района.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Источником финансирования мероприятий подпрограммы являются средства бюджета Пуровского района и средства окружного бюджета.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Объемы расходов на выполнение мероприятий подпрограммы ежегодно уточняются при формировании бюджета на очередной финансовый год.</w:t>
      </w:r>
    </w:p>
    <w:p w:rsidR="00F27953" w:rsidRPr="00BE09AB" w:rsidRDefault="00F27953" w:rsidP="00F27953">
      <w:pPr>
        <w:autoSpaceDE w:val="0"/>
        <w:autoSpaceDN w:val="0"/>
        <w:adjustRightInd w:val="0"/>
        <w:spacing w:before="0"/>
        <w:ind w:left="0"/>
        <w:jc w:val="center"/>
        <w:rPr>
          <w:rFonts w:ascii="Times New Roman" w:hAnsi="Times New Roman" w:cs="Times New Roman"/>
          <w:bCs/>
          <w:sz w:val="24"/>
          <w:szCs w:val="24"/>
        </w:rPr>
      </w:pPr>
    </w:p>
    <w:p w:rsidR="00F27953" w:rsidRPr="00BE09AB" w:rsidRDefault="00F27953" w:rsidP="00F27953">
      <w:pPr>
        <w:pStyle w:val="af1"/>
        <w:spacing w:after="0"/>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показателей эффективности подпрограммы"</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показатели, количественно и качественно характеризующие ход её реализации, достижение целей и решение задач:</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1. Количество объектов, по которым осуществляются проектно-изыскательские работы (объект).</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2. Количество объектов, по которым осуществляются строительно-монтажные работы (объект).</w:t>
      </w: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строительно-монтажные работы.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для расчетов – отчетность организации – соисполнителя подпрограммы.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Перечень целевых индикаторов и показателей приведен в приложении № 2 к муниципальной программе.</w:t>
      </w:r>
    </w:p>
    <w:p w:rsidR="00F27953" w:rsidRPr="00BE09AB" w:rsidRDefault="00F27953" w:rsidP="00F27953">
      <w:pPr>
        <w:tabs>
          <w:tab w:val="left" w:pos="5220"/>
        </w:tabs>
        <w:spacing w:before="0"/>
        <w:ind w:left="0"/>
        <w:rPr>
          <w:rFonts w:ascii="Times New Roman" w:hAnsi="Times New Roman" w:cs="Times New Roman"/>
          <w:sz w:val="24"/>
          <w:szCs w:val="24"/>
        </w:rPr>
      </w:pPr>
    </w:p>
    <w:p w:rsidR="00F27953" w:rsidRDefault="00F27953" w:rsidP="00F27953">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683D4E" w:rsidRPr="00BE09AB" w:rsidRDefault="00683D4E" w:rsidP="00F27953">
      <w:pPr>
        <w:pStyle w:val="af1"/>
        <w:spacing w:after="0"/>
        <w:ind w:left="0" w:firstLine="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Реализация подпрограммы в сфере коммунального хозяйства – обновление, модернизация и строительство сетей и головных сооружений – приведет к повышению надежности объектов коммунального хозяйства, повышению качества услуг,</w:t>
      </w:r>
      <w:r w:rsidRPr="00BE09AB">
        <w:rPr>
          <w:rFonts w:ascii="Times New Roman" w:hAnsi="Times New Roman" w:cs="Times New Roman"/>
          <w:color w:val="000000"/>
          <w:spacing w:val="1"/>
          <w:sz w:val="24"/>
          <w:szCs w:val="24"/>
        </w:rPr>
        <w:t xml:space="preserve"> позволит обеспечить бесперебойное снабжение коммунальными услугами жилых и социальных объектов.</w:t>
      </w: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Важным результатом реализации подпрограммы станет увеличение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стандартам качества, нормативам оказания таких услуг в результате модернизации, реконструкции и строительства объектов жилищно-коммунального хозяйства.</w:t>
      </w:r>
    </w:p>
    <w:p w:rsidR="00F27953" w:rsidRPr="00BE09AB" w:rsidRDefault="00F27953" w:rsidP="00F27953">
      <w:pPr>
        <w:spacing w:before="0"/>
        <w:ind w:left="0"/>
        <w:rPr>
          <w:sz w:val="24"/>
          <w:szCs w:val="24"/>
        </w:rPr>
      </w:pPr>
      <w:r w:rsidRPr="00BE09AB">
        <w:rPr>
          <w:rFonts w:ascii="Times New Roman" w:hAnsi="Times New Roman" w:cs="Times New Roman"/>
          <w:spacing w:val="-5"/>
          <w:sz w:val="24"/>
          <w:szCs w:val="24"/>
        </w:rPr>
        <w:t>Оценка эффективности подпрограммы производится  по итогам года</w:t>
      </w:r>
      <w:r w:rsidRPr="00BE09AB">
        <w:rPr>
          <w:rFonts w:ascii="Times New Roman" w:hAnsi="Times New Roman" w:cs="Times New Roman"/>
          <w:spacing w:val="-6"/>
          <w:sz w:val="24"/>
          <w:szCs w:val="24"/>
        </w:rPr>
        <w:t>.</w:t>
      </w:r>
    </w:p>
    <w:p w:rsidR="00F27953" w:rsidRPr="00BE09AB" w:rsidRDefault="00F27953" w:rsidP="00F27953">
      <w:pPr>
        <w:tabs>
          <w:tab w:val="left" w:pos="709"/>
          <w:tab w:val="left" w:pos="1885"/>
        </w:tabs>
        <w:spacing w:before="0"/>
        <w:ind w:left="0" w:firstLine="742"/>
        <w:rPr>
          <w:rFonts w:ascii="Times New Roman" w:hAnsi="Times New Roman" w:cs="Times New Roman"/>
          <w:sz w:val="24"/>
          <w:szCs w:val="24"/>
        </w:rPr>
        <w:sectPr w:rsidR="00F27953" w:rsidRPr="00BE09AB" w:rsidSect="006925FD">
          <w:pgSz w:w="11906" w:h="16838"/>
          <w:pgMar w:top="1134" w:right="567" w:bottom="1134" w:left="1701" w:header="709" w:footer="709" w:gutter="0"/>
          <w:cols w:space="708"/>
          <w:docGrid w:linePitch="360"/>
        </w:sectPr>
      </w:pPr>
    </w:p>
    <w:tbl>
      <w:tblPr>
        <w:tblpPr w:leftFromText="180" w:rightFromText="180" w:vertAnchor="text" w:horzAnchor="margin" w:tblpXSpec="center" w:tblpY="-178"/>
        <w:tblW w:w="9788" w:type="dxa"/>
        <w:tblLook w:val="00A0" w:firstRow="1" w:lastRow="0" w:firstColumn="1" w:lastColumn="0" w:noHBand="0" w:noVBand="0"/>
      </w:tblPr>
      <w:tblGrid>
        <w:gridCol w:w="3408"/>
        <w:gridCol w:w="6380"/>
      </w:tblGrid>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ПАСПОРТ</w:t>
            </w:r>
          </w:p>
        </w:tc>
      </w:tr>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подпрограммы</w:t>
            </w:r>
          </w:p>
        </w:tc>
      </w:tr>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b/>
                <w:bCs/>
                <w:color w:val="000000"/>
                <w:sz w:val="24"/>
                <w:szCs w:val="24"/>
                <w:lang w:eastAsia="ru-RU"/>
              </w:rPr>
            </w:pPr>
            <w:r w:rsidRPr="00BE09AB">
              <w:rPr>
                <w:rFonts w:ascii="Times New Roman" w:hAnsi="Times New Roman" w:cs="Times New Roman"/>
                <w:color w:val="000000"/>
                <w:sz w:val="24"/>
                <w:szCs w:val="24"/>
                <w:lang w:eastAsia="ru-RU"/>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ние</w:t>
            </w:r>
            <w:r w:rsidRPr="00BE09AB">
              <w:rPr>
                <w:rFonts w:ascii="Times New Roman" w:hAnsi="Times New Roman" w:cs="Times New Roman"/>
                <w:sz w:val="24"/>
                <w:szCs w:val="24"/>
              </w:rPr>
              <w:t xml:space="preserve"> и</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е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ти"</w:t>
            </w:r>
          </w:p>
        </w:tc>
      </w:tr>
      <w:tr w:rsidR="00F27953" w:rsidRPr="00BE09AB" w:rsidTr="00A51D20">
        <w:trPr>
          <w:trHeight w:val="315"/>
        </w:trPr>
        <w:tc>
          <w:tcPr>
            <w:tcW w:w="3408" w:type="dxa"/>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p>
        </w:tc>
        <w:tc>
          <w:tcPr>
            <w:tcW w:w="6380" w:type="dxa"/>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p>
        </w:tc>
      </w:tr>
      <w:tr w:rsidR="00F27953" w:rsidRPr="00BE09AB" w:rsidTr="00A51D20">
        <w:trPr>
          <w:trHeight w:val="713"/>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Ответственный исполнитель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Департамент транспорта, связи и систем жизнеобеспечения Администрации Пуровского района</w:t>
            </w:r>
          </w:p>
        </w:tc>
      </w:tr>
      <w:tr w:rsidR="00F27953" w:rsidRPr="00BE09AB" w:rsidTr="00A51D20">
        <w:trPr>
          <w:trHeight w:val="469"/>
        </w:trPr>
        <w:tc>
          <w:tcPr>
            <w:tcW w:w="3408" w:type="dxa"/>
            <w:tcBorders>
              <w:top w:val="nil"/>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Соисполнитель</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отсутствует</w:t>
            </w:r>
          </w:p>
        </w:tc>
      </w:tr>
      <w:tr w:rsidR="00F27953" w:rsidRPr="00BE09AB" w:rsidTr="00A51D20">
        <w:trPr>
          <w:trHeight w:val="930"/>
        </w:trPr>
        <w:tc>
          <w:tcPr>
            <w:tcW w:w="3408" w:type="dxa"/>
            <w:tcBorders>
              <w:top w:val="nil"/>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Цели </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Сокращение расходной части бюджета на энергообеспечение муниципальных учреждений.</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средств предприятий, осуществляющих регулируемые виды деятельности, за счет выявления нерационального использования энергоресурсов и повышения эффективности их использования.</w:t>
            </w:r>
          </w:p>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 xml:space="preserve">Снижение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 xml:space="preserve">в </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ом фо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де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обр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городск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и </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а</w:t>
            </w:r>
          </w:p>
        </w:tc>
      </w:tr>
      <w:tr w:rsidR="00F27953" w:rsidRPr="00BE09AB" w:rsidTr="00A51D20">
        <w:trPr>
          <w:trHeight w:val="1411"/>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Задачи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Повышение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ти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я в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ом хозяйстве, в том </w:t>
            </w:r>
            <w:r w:rsidRPr="00BE09AB">
              <w:rPr>
                <w:rFonts w:ascii="Times New Roman" w:hAnsi="Times New Roman" w:cs="Times New Roman"/>
                <w:spacing w:val="-1"/>
                <w:sz w:val="24"/>
                <w:szCs w:val="24"/>
              </w:rPr>
              <w:t>чи</w:t>
            </w:r>
            <w:r w:rsidRPr="00BE09AB">
              <w:rPr>
                <w:rFonts w:ascii="Times New Roman" w:hAnsi="Times New Roman" w:cs="Times New Roman"/>
                <w:spacing w:val="2"/>
                <w:sz w:val="24"/>
                <w:szCs w:val="24"/>
              </w:rPr>
              <w:t>с</w:t>
            </w:r>
            <w:r w:rsidRPr="00BE09AB">
              <w:rPr>
                <w:rFonts w:ascii="Times New Roman" w:hAnsi="Times New Roman" w:cs="Times New Roman"/>
                <w:sz w:val="24"/>
                <w:szCs w:val="24"/>
              </w:rPr>
              <w:t xml:space="preserve">ле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счё</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ме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им</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вно</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и</w:t>
            </w:r>
            <w:r w:rsidRPr="00BE09AB">
              <w:rPr>
                <w:rFonts w:ascii="Times New Roman" w:hAnsi="Times New Roman" w:cs="Times New Roman"/>
                <w:spacing w:val="1"/>
                <w:sz w:val="24"/>
                <w:szCs w:val="24"/>
              </w:rPr>
              <w:t xml:space="preserve"> 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ого </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з</w:t>
            </w:r>
            <w:r w:rsidRPr="00BE09AB">
              <w:rPr>
                <w:rFonts w:ascii="Times New Roman" w:hAnsi="Times New Roman" w:cs="Times New Roman"/>
                <w:spacing w:val="-2"/>
                <w:sz w:val="24"/>
                <w:szCs w:val="24"/>
              </w:rPr>
              <w:t>я</w:t>
            </w:r>
            <w:r w:rsidRPr="00BE09AB">
              <w:rPr>
                <w:rFonts w:ascii="Times New Roman" w:hAnsi="Times New Roman" w:cs="Times New Roman"/>
                <w:spacing w:val="1"/>
                <w:sz w:val="24"/>
                <w:szCs w:val="24"/>
              </w:rPr>
              <w:t>й</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ва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и т</w:t>
            </w:r>
            <w:r w:rsidRPr="00BE09AB">
              <w:rPr>
                <w:rFonts w:ascii="Times New Roman" w:hAnsi="Times New Roman" w:cs="Times New Roman"/>
                <w:spacing w:val="1"/>
                <w:sz w:val="24"/>
                <w:szCs w:val="24"/>
              </w:rPr>
              <w:t>ип</w:t>
            </w:r>
            <w:r w:rsidRPr="00BE09AB">
              <w:rPr>
                <w:rFonts w:ascii="Times New Roman" w:hAnsi="Times New Roman" w:cs="Times New Roman"/>
                <w:sz w:val="24"/>
                <w:szCs w:val="24"/>
              </w:rPr>
              <w:t>ов</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ющ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тов.</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Снижение расходной части бюджета за счёт сокращения неэффективного потребления энергии на собственные нужды муниципального хозяйства.</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Формирование системы современного нормативно-правового, ресурсного и информационного обеспечения деятельности по повышению энергоэффективности.</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Повышение уровня энергоэффективности в следующих сферах и отраслях:</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организациях бюджетной сферы;</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электроэнергетике;</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теплоснабжении и коммунальном хозяйстве;</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жилищном секторе</w:t>
            </w:r>
          </w:p>
        </w:tc>
      </w:tr>
      <w:tr w:rsidR="00F27953" w:rsidRPr="00BE09AB" w:rsidTr="00A51D20">
        <w:trPr>
          <w:trHeight w:val="630"/>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Сроки реализации </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2014 </w:t>
            </w:r>
            <w:r w:rsidRPr="00BE09AB">
              <w:rPr>
                <w:rFonts w:ascii="Times New Roman" w:hAnsi="Times New Roman" w:cs="Times New Roman"/>
                <w:sz w:val="24"/>
                <w:szCs w:val="24"/>
              </w:rPr>
              <w:t>–</w:t>
            </w:r>
            <w:r w:rsidRPr="00BE09AB">
              <w:rPr>
                <w:rFonts w:ascii="Times New Roman" w:hAnsi="Times New Roman" w:cs="Times New Roman"/>
                <w:color w:val="000000"/>
                <w:sz w:val="24"/>
                <w:szCs w:val="24"/>
                <w:lang w:eastAsia="ru-RU"/>
              </w:rPr>
              <w:t xml:space="preserve"> 2015 годы</w:t>
            </w:r>
          </w:p>
        </w:tc>
      </w:tr>
      <w:tr w:rsidR="00F27953" w:rsidRPr="00BE09AB" w:rsidTr="00A51D20">
        <w:trPr>
          <w:trHeight w:val="630"/>
        </w:trPr>
        <w:tc>
          <w:tcPr>
            <w:tcW w:w="3408" w:type="dxa"/>
            <w:tcBorders>
              <w:top w:val="nil"/>
              <w:left w:val="single" w:sz="4" w:space="0" w:color="auto"/>
              <w:bottom w:val="single" w:sz="4" w:space="0" w:color="auto"/>
              <w:right w:val="single" w:sz="4" w:space="0" w:color="auto"/>
            </w:tcBorders>
          </w:tcPr>
          <w:p w:rsidR="00F27953" w:rsidRPr="00BE09AB" w:rsidRDefault="007A7FEF" w:rsidP="00A51D20">
            <w:pPr>
              <w:ind w:left="0" w:firstLine="0"/>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F27953" w:rsidRPr="00BE09AB">
              <w:rPr>
                <w:rFonts w:ascii="Times New Roman" w:hAnsi="Times New Roman" w:cs="Times New Roman"/>
                <w:color w:val="000000"/>
                <w:sz w:val="24"/>
                <w:szCs w:val="24"/>
                <w:lang w:eastAsia="ru-RU"/>
              </w:rPr>
              <w:t xml:space="preserve">оказатели эффективности </w:t>
            </w:r>
          </w:p>
        </w:tc>
        <w:tc>
          <w:tcPr>
            <w:tcW w:w="6380" w:type="dxa"/>
            <w:tcBorders>
              <w:top w:val="nil"/>
              <w:left w:val="nil"/>
              <w:bottom w:val="single" w:sz="4" w:space="0" w:color="auto"/>
              <w:right w:val="single" w:sz="4" w:space="0" w:color="auto"/>
            </w:tcBorders>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потребления энергетических ресурсов по отдельным видам энергетических ресурсов</w:t>
            </w:r>
            <w:r w:rsidRPr="00BE09AB">
              <w:rPr>
                <w:rFonts w:ascii="Times New Roman" w:eastAsia="Times New Roman" w:hAnsi="Times New Roman" w:cs="Times New Roman"/>
                <w:color w:val="000000"/>
                <w:lang w:eastAsia="ru-RU"/>
              </w:rPr>
              <w:t>:</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электроэнергии (тыс. кВт. ч)</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тепловой энергии (тыс. Гкал.)</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воды (тыс. м куб.)</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газа (тыс. м куб.)</w:t>
            </w:r>
          </w:p>
        </w:tc>
      </w:tr>
      <w:tr w:rsidR="00F27953" w:rsidRPr="00BE09AB" w:rsidTr="007A7FEF">
        <w:trPr>
          <w:trHeight w:val="415"/>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Ресурсное обеспечение </w:t>
            </w:r>
          </w:p>
        </w:tc>
        <w:tc>
          <w:tcPr>
            <w:tcW w:w="6380" w:type="dxa"/>
            <w:tcBorders>
              <w:top w:val="single" w:sz="4" w:space="0" w:color="auto"/>
              <w:left w:val="nil"/>
              <w:bottom w:val="single" w:sz="4" w:space="0" w:color="auto"/>
              <w:right w:val="single" w:sz="4" w:space="0" w:color="auto"/>
            </w:tcBorders>
            <w:vAlign w:val="center"/>
          </w:tcPr>
          <w:p w:rsidR="002B3C24" w:rsidRPr="00BE09AB"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Объем финансирования подпрограммы за счет средств района составляет 59865 тыс. р</w:t>
            </w:r>
            <w:r w:rsidRPr="00BE09AB">
              <w:rPr>
                <w:rFonts w:ascii="Times New Roman" w:hAnsi="Times New Roman" w:cs="Times New Roman"/>
                <w:spacing w:val="-2"/>
                <w:sz w:val="24"/>
                <w:szCs w:val="24"/>
              </w:rPr>
              <w:t>у</w:t>
            </w:r>
            <w:r w:rsidRPr="00BE09AB">
              <w:rPr>
                <w:rFonts w:ascii="Times New Roman" w:hAnsi="Times New Roman" w:cs="Times New Roman"/>
                <w:sz w:val="24"/>
                <w:szCs w:val="24"/>
              </w:rPr>
              <w:t xml:space="preserve">б., в т.ч.: </w:t>
            </w:r>
          </w:p>
          <w:p w:rsidR="002B3C24" w:rsidRPr="00BE09AB"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2014 год– 32 511 тыс. руб.;</w:t>
            </w:r>
          </w:p>
          <w:p w:rsidR="00F27953" w:rsidRPr="002B3C24"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2015 год– 27354 тыс. руб.</w:t>
            </w:r>
          </w:p>
        </w:tc>
      </w:tr>
      <w:tr w:rsidR="00F27953" w:rsidRPr="00BE09AB" w:rsidTr="00A51D20">
        <w:trPr>
          <w:trHeight w:val="1839"/>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 xml:space="preserve">Ожидаемые результаты реализации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lang w:eastAsia="ru-RU"/>
              </w:rPr>
            </w:pPr>
            <w:r w:rsidRPr="00BE09AB">
              <w:rPr>
                <w:rFonts w:ascii="Times New Roman" w:hAnsi="Times New Roman" w:cs="Times New Roman"/>
                <w:sz w:val="24"/>
                <w:szCs w:val="24"/>
                <w:lang w:eastAsia="ru-RU"/>
              </w:rPr>
              <w:t>По окончании реализации подпрограммы экономия ресурсов составит:</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тепловой энергии – 503,83 тыс. Гкал;</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электрической энергии – 144 700,65 тыс. кВт.ч;</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воды – 2 684,30 тыс. куб. м;</w:t>
            </w:r>
          </w:p>
          <w:p w:rsidR="00F27953" w:rsidRPr="00BE09AB" w:rsidRDefault="00F27953" w:rsidP="00A51D20">
            <w:pPr>
              <w:widowControl w:val="0"/>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 газа – 104 121,63 тыс. куб. м</w:t>
            </w:r>
          </w:p>
        </w:tc>
      </w:tr>
    </w:tbl>
    <w:p w:rsidR="00F27953" w:rsidRPr="00BE09AB" w:rsidRDefault="00F27953" w:rsidP="00F27953"/>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социально-экономического развития Пуровского района"</w:t>
      </w:r>
    </w:p>
    <w:p w:rsidR="00F27953" w:rsidRPr="00BE09AB" w:rsidRDefault="00F27953" w:rsidP="00F27953">
      <w:pPr>
        <w:widowControl w:val="0"/>
        <w:autoSpaceDE w:val="0"/>
        <w:autoSpaceDN w:val="0"/>
        <w:adjustRightInd w:val="0"/>
        <w:spacing w:before="0"/>
        <w:ind w:left="0" w:right="65"/>
        <w:rPr>
          <w:rFonts w:ascii="Times New Roman" w:hAnsi="Times New Roman" w:cs="Times New Roman"/>
          <w:spacing w:val="-2"/>
          <w:sz w:val="24"/>
          <w:szCs w:val="24"/>
        </w:rPr>
      </w:pPr>
    </w:p>
    <w:p w:rsidR="00F27953" w:rsidRPr="00BE09AB" w:rsidRDefault="00F27953" w:rsidP="00F27953">
      <w:pPr>
        <w:widowControl w:val="0"/>
        <w:autoSpaceDE w:val="0"/>
        <w:autoSpaceDN w:val="0"/>
        <w:adjustRightInd w:val="0"/>
        <w:spacing w:before="0"/>
        <w:ind w:left="0" w:right="65"/>
        <w:rPr>
          <w:rFonts w:ascii="Times New Roman" w:hAnsi="Times New Roman" w:cs="Times New Roman"/>
          <w:sz w:val="24"/>
          <w:szCs w:val="24"/>
        </w:rPr>
      </w:pPr>
      <w:r w:rsidRPr="00BE09AB">
        <w:rPr>
          <w:rFonts w:ascii="Times New Roman" w:hAnsi="Times New Roman" w:cs="Times New Roman"/>
          <w:spacing w:val="-2"/>
          <w:sz w:val="24"/>
          <w:szCs w:val="24"/>
        </w:rPr>
        <w:t>В</w:t>
      </w:r>
      <w:r w:rsidRPr="00BE09AB">
        <w:rPr>
          <w:rFonts w:ascii="Times New Roman" w:hAnsi="Times New Roman" w:cs="Times New Roman"/>
          <w:sz w:val="24"/>
          <w:szCs w:val="24"/>
        </w:rPr>
        <w:t>ы</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 xml:space="preserve">й </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ь </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тр</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а</w:t>
      </w:r>
      <w:r w:rsidRPr="00BE09AB">
        <w:rPr>
          <w:rFonts w:ascii="Times New Roman" w:hAnsi="Times New Roman" w:cs="Times New Roman"/>
          <w:spacing w:val="3"/>
          <w:sz w:val="24"/>
          <w:szCs w:val="24"/>
        </w:rPr>
        <w:t>т</w:t>
      </w:r>
      <w:r w:rsidRPr="00BE09AB">
        <w:rPr>
          <w:rFonts w:ascii="Times New Roman" w:hAnsi="Times New Roman" w:cs="Times New Roman"/>
          <w:sz w:val="24"/>
          <w:szCs w:val="24"/>
        </w:rPr>
        <w:t xml:space="preserve">у </w:t>
      </w:r>
      <w:r w:rsidRPr="00BE09AB">
        <w:rPr>
          <w:rFonts w:ascii="Times New Roman" w:hAnsi="Times New Roman" w:cs="Times New Roman"/>
          <w:spacing w:val="5"/>
          <w:sz w:val="24"/>
          <w:szCs w:val="24"/>
        </w:rPr>
        <w:t xml:space="preserve">топливно-энергетических ресурсов </w:t>
      </w:r>
      <w:r w:rsidR="00EA335D">
        <w:rPr>
          <w:rFonts w:ascii="Times New Roman" w:hAnsi="Times New Roman" w:cs="Times New Roman"/>
          <w:spacing w:val="5"/>
          <w:sz w:val="24"/>
          <w:szCs w:val="24"/>
        </w:rPr>
        <w:t xml:space="preserve">             </w:t>
      </w:r>
      <w:r w:rsidRPr="00BE09AB">
        <w:rPr>
          <w:rFonts w:ascii="Times New Roman" w:hAnsi="Times New Roman" w:cs="Times New Roman"/>
          <w:spacing w:val="5"/>
          <w:sz w:val="24"/>
          <w:szCs w:val="24"/>
        </w:rPr>
        <w:t>(далее</w:t>
      </w:r>
      <w:r w:rsidR="00EA335D">
        <w:rPr>
          <w:rFonts w:ascii="Times New Roman" w:hAnsi="Times New Roman" w:cs="Times New Roman"/>
          <w:spacing w:val="5"/>
          <w:sz w:val="24"/>
          <w:szCs w:val="24"/>
        </w:rPr>
        <w:t xml:space="preserve"> </w:t>
      </w:r>
      <w:r w:rsidRPr="00BE09AB">
        <w:rPr>
          <w:rFonts w:ascii="Times New Roman" w:hAnsi="Times New Roman" w:cs="Times New Roman"/>
          <w:sz w:val="24"/>
          <w:szCs w:val="24"/>
        </w:rPr>
        <w:t>–</w:t>
      </w:r>
      <w:r w:rsidR="00EA335D">
        <w:rPr>
          <w:rFonts w:ascii="Times New Roman" w:hAnsi="Times New Roman" w:cs="Times New Roman"/>
          <w:sz w:val="24"/>
          <w:szCs w:val="24"/>
        </w:rPr>
        <w:t xml:space="preserve"> </w:t>
      </w:r>
      <w:r w:rsidRPr="00BE09AB">
        <w:rPr>
          <w:rFonts w:ascii="Times New Roman" w:hAnsi="Times New Roman" w:cs="Times New Roman"/>
          <w:sz w:val="24"/>
          <w:szCs w:val="24"/>
        </w:rPr>
        <w:t>ТЭР) в орг</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низ</w:t>
      </w:r>
      <w:r w:rsidRPr="00BE09AB">
        <w:rPr>
          <w:rFonts w:ascii="Times New Roman" w:hAnsi="Times New Roman" w:cs="Times New Roman"/>
          <w:spacing w:val="-1"/>
          <w:sz w:val="24"/>
          <w:szCs w:val="24"/>
        </w:rPr>
        <w:t>ац</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я</w:t>
      </w:r>
      <w:r w:rsidRPr="00BE09AB">
        <w:rPr>
          <w:rFonts w:ascii="Times New Roman" w:hAnsi="Times New Roman" w:cs="Times New Roman"/>
          <w:sz w:val="24"/>
          <w:szCs w:val="24"/>
        </w:rPr>
        <w:t xml:space="preserve">х и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2"/>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ях с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и</w:t>
      </w:r>
      <w:r w:rsidRPr="00BE09AB">
        <w:rPr>
          <w:rFonts w:ascii="Times New Roman" w:hAnsi="Times New Roman" w:cs="Times New Roman"/>
          <w:spacing w:val="1"/>
          <w:sz w:val="24"/>
          <w:szCs w:val="24"/>
        </w:rPr>
        <w:t>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ым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 xml:space="preserve">,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ий</w:t>
      </w:r>
      <w:r w:rsidRPr="00BE09AB">
        <w:rPr>
          <w:rFonts w:ascii="Times New Roman" w:hAnsi="Times New Roman" w:cs="Times New Roman"/>
          <w:sz w:val="24"/>
          <w:szCs w:val="24"/>
        </w:rPr>
        <w:t>, о</w:t>
      </w:r>
      <w:r w:rsidRPr="00BE09AB">
        <w:rPr>
          <w:rFonts w:ascii="Times New Roman" w:hAnsi="Times New Roman" w:cs="Times New Roman"/>
          <w:spacing w:val="1"/>
          <w:sz w:val="24"/>
          <w:szCs w:val="24"/>
        </w:rPr>
        <w:t>с</w:t>
      </w:r>
      <w:r w:rsidRPr="00BE09AB">
        <w:rPr>
          <w:rFonts w:ascii="Times New Roman" w:hAnsi="Times New Roman" w:cs="Times New Roman"/>
          <w:spacing w:val="-7"/>
          <w:sz w:val="24"/>
          <w:szCs w:val="24"/>
        </w:rPr>
        <w:t>у</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в</w:t>
      </w:r>
      <w:r w:rsidRPr="00BE09AB">
        <w:rPr>
          <w:rFonts w:ascii="Times New Roman" w:hAnsi="Times New Roman" w:cs="Times New Roman"/>
          <w:sz w:val="24"/>
          <w:szCs w:val="24"/>
        </w:rPr>
        <w:t>ля</w:t>
      </w:r>
      <w:r w:rsidRPr="00BE09AB">
        <w:rPr>
          <w:rFonts w:ascii="Times New Roman" w:hAnsi="Times New Roman" w:cs="Times New Roman"/>
          <w:spacing w:val="1"/>
          <w:sz w:val="24"/>
          <w:szCs w:val="24"/>
        </w:rPr>
        <w:t>ю</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2"/>
          <w:sz w:val="24"/>
          <w:szCs w:val="24"/>
        </w:rPr>
        <w:t>г</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ые виды 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а 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же ог</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че</w:t>
      </w:r>
      <w:r w:rsidRPr="00BE09AB">
        <w:rPr>
          <w:rFonts w:ascii="Times New Roman" w:hAnsi="Times New Roman" w:cs="Times New Roman"/>
          <w:spacing w:val="1"/>
          <w:sz w:val="24"/>
          <w:szCs w:val="24"/>
        </w:rPr>
        <w:t>нн</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ть б</w:t>
      </w:r>
      <w:r w:rsidRPr="00BE09AB">
        <w:rPr>
          <w:rFonts w:ascii="Times New Roman" w:hAnsi="Times New Roman" w:cs="Times New Roman"/>
          <w:spacing w:val="1"/>
          <w:sz w:val="24"/>
          <w:szCs w:val="24"/>
        </w:rPr>
        <w:t>ю</w:t>
      </w:r>
      <w:r w:rsidRPr="00BE09AB">
        <w:rPr>
          <w:rFonts w:ascii="Times New Roman" w:hAnsi="Times New Roman" w:cs="Times New Roman"/>
          <w:sz w:val="24"/>
          <w:szCs w:val="24"/>
        </w:rPr>
        <w:t>дж</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ого ф</w:t>
      </w:r>
      <w:r w:rsidRPr="00BE09AB">
        <w:rPr>
          <w:rFonts w:ascii="Times New Roman" w:hAnsi="Times New Roman" w:cs="Times New Roman"/>
          <w:spacing w:val="-1"/>
          <w:sz w:val="24"/>
          <w:szCs w:val="24"/>
        </w:rPr>
        <w:t>ина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 xml:space="preserve">на проведение дорогостоящих </w:t>
      </w:r>
      <w:r w:rsidRPr="00BE09AB">
        <w:rPr>
          <w:rFonts w:ascii="Times New Roman" w:hAnsi="Times New Roman" w:cs="Times New Roman"/>
          <w:sz w:val="24"/>
          <w:szCs w:val="24"/>
        </w:rPr>
        <w:t xml:space="preserve">мероприятий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ю тр</w:t>
      </w:r>
      <w:r w:rsidRPr="00BE09AB">
        <w:rPr>
          <w:rFonts w:ascii="Times New Roman" w:hAnsi="Times New Roman" w:cs="Times New Roman"/>
          <w:spacing w:val="-1"/>
          <w:sz w:val="24"/>
          <w:szCs w:val="24"/>
        </w:rPr>
        <w:t>е</w:t>
      </w:r>
      <w:r w:rsidRPr="00BE09AB">
        <w:rPr>
          <w:rFonts w:ascii="Times New Roman" w:hAnsi="Times New Roman" w:cs="Times New Roman"/>
          <w:spacing w:val="2"/>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 xml:space="preserve">ют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ой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pacing w:val="3"/>
          <w:sz w:val="24"/>
          <w:szCs w:val="24"/>
        </w:rPr>
        <w:t>ю</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в </w:t>
      </w:r>
      <w:r w:rsidRPr="00BE09AB">
        <w:rPr>
          <w:rFonts w:ascii="Times New Roman" w:hAnsi="Times New Roman" w:cs="Times New Roman"/>
          <w:spacing w:val="-1"/>
          <w:sz w:val="24"/>
          <w:szCs w:val="24"/>
        </w:rPr>
        <w:t>мас</w:t>
      </w:r>
      <w:r w:rsidRPr="00BE09AB">
        <w:rPr>
          <w:rFonts w:ascii="Times New Roman" w:hAnsi="Times New Roman" w:cs="Times New Roman"/>
          <w:sz w:val="24"/>
          <w:szCs w:val="24"/>
        </w:rPr>
        <w:t>шт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w:t>
      </w:r>
    </w:p>
    <w:p w:rsidR="00F27953" w:rsidRPr="00BE09AB" w:rsidRDefault="00F27953" w:rsidP="00F2795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1"/>
          <w:sz w:val="24"/>
          <w:szCs w:val="24"/>
        </w:rPr>
        <w:t>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тор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П</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ого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 xml:space="preserve">а </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3"/>
          <w:sz w:val="24"/>
          <w:szCs w:val="24"/>
        </w:rPr>
        <w:t>а</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ор</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та эффек</w:t>
      </w:r>
      <w:r w:rsidRPr="00BE09AB">
        <w:rPr>
          <w:rFonts w:ascii="Times New Roman" w:hAnsi="Times New Roman" w:cs="Times New Roman"/>
          <w:spacing w:val="1"/>
          <w:sz w:val="24"/>
          <w:szCs w:val="24"/>
        </w:rPr>
        <w:t>ти</w:t>
      </w:r>
      <w:r w:rsidRPr="00BE09AB">
        <w:rPr>
          <w:rFonts w:ascii="Times New Roman" w:hAnsi="Times New Roman" w:cs="Times New Roman"/>
          <w:sz w:val="24"/>
          <w:szCs w:val="24"/>
        </w:rPr>
        <w:t xml:space="preserve">вного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9"/>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че</w:t>
      </w:r>
      <w:r w:rsidRPr="00BE09AB">
        <w:rPr>
          <w:rFonts w:ascii="Times New Roman" w:hAnsi="Times New Roman" w:cs="Times New Roman"/>
          <w:spacing w:val="3"/>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ин</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вщ</w:t>
      </w:r>
      <w:r w:rsidRPr="00BE09AB">
        <w:rPr>
          <w:rFonts w:ascii="Times New Roman" w:hAnsi="Times New Roman" w:cs="Times New Roman"/>
          <w:spacing w:val="-2"/>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ов и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из</w:t>
      </w:r>
      <w:r w:rsidRPr="00BE09AB">
        <w:rPr>
          <w:rFonts w:ascii="Times New Roman" w:hAnsi="Times New Roman" w:cs="Times New Roman"/>
          <w:sz w:val="24"/>
          <w:szCs w:val="24"/>
        </w:rPr>
        <w:t>вод</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 xml:space="preserve">, </w:t>
      </w:r>
      <w:r w:rsidRPr="00BE09AB">
        <w:rPr>
          <w:rFonts w:ascii="Times New Roman" w:hAnsi="Times New Roman" w:cs="Times New Roman"/>
          <w:sz w:val="24"/>
          <w:szCs w:val="24"/>
        </w:rPr>
        <w:t>ф</w:t>
      </w:r>
      <w:r w:rsidRPr="00BE09AB">
        <w:rPr>
          <w:rFonts w:ascii="Times New Roman" w:hAnsi="Times New Roman" w:cs="Times New Roman"/>
          <w:spacing w:val="1"/>
          <w:sz w:val="24"/>
          <w:szCs w:val="24"/>
        </w:rPr>
        <w:t>ин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овой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2"/>
          <w:sz w:val="24"/>
          <w:szCs w:val="24"/>
        </w:rPr>
        <w:t>д</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ржки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й, использующих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е т</w:t>
      </w:r>
      <w:r w:rsidRPr="00BE09AB">
        <w:rPr>
          <w:rFonts w:ascii="Times New Roman" w:hAnsi="Times New Roman" w:cs="Times New Roman"/>
          <w:spacing w:val="-3"/>
          <w:sz w:val="24"/>
          <w:szCs w:val="24"/>
        </w:rPr>
        <w:t>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лог</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боры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че</w:t>
      </w:r>
      <w:r w:rsidRPr="00BE09AB">
        <w:rPr>
          <w:rFonts w:ascii="Times New Roman" w:hAnsi="Times New Roman" w:cs="Times New Roman"/>
          <w:sz w:val="24"/>
          <w:szCs w:val="24"/>
        </w:rPr>
        <w:t xml:space="preserve">та </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ас</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 xml:space="preserve">в 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троля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1"/>
          <w:sz w:val="24"/>
          <w:szCs w:val="24"/>
        </w:rPr>
        <w:t>ь</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w:t>
      </w:r>
    </w:p>
    <w:p w:rsidR="00F27953" w:rsidRDefault="00F27953" w:rsidP="00F2795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3"/>
          <w:sz w:val="24"/>
          <w:szCs w:val="24"/>
        </w:rPr>
        <w:t xml:space="preserve">Достижение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лей </w:t>
      </w:r>
      <w:r w:rsidRPr="00BE09AB">
        <w:rPr>
          <w:rFonts w:ascii="Times New Roman" w:hAnsi="Times New Roman" w:cs="Times New Roman"/>
          <w:spacing w:val="-1"/>
          <w:sz w:val="24"/>
          <w:szCs w:val="24"/>
        </w:rPr>
        <w:t>подп</w:t>
      </w:r>
      <w:r w:rsidRPr="00BE09AB">
        <w:rPr>
          <w:rFonts w:ascii="Times New Roman" w:hAnsi="Times New Roman" w:cs="Times New Roman"/>
          <w:sz w:val="24"/>
          <w:szCs w:val="24"/>
        </w:rPr>
        <w:t>рогр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м</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 тр</w:t>
      </w:r>
      <w:r w:rsidRPr="00BE09AB">
        <w:rPr>
          <w:rFonts w:ascii="Times New Roman" w:hAnsi="Times New Roman" w:cs="Times New Roman"/>
          <w:spacing w:val="-1"/>
          <w:sz w:val="24"/>
          <w:szCs w:val="24"/>
        </w:rPr>
        <w:t>е</w:t>
      </w:r>
      <w:r w:rsidRPr="00BE09AB">
        <w:rPr>
          <w:rFonts w:ascii="Times New Roman" w:hAnsi="Times New Roman" w:cs="Times New Roman"/>
          <w:spacing w:val="5"/>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pacing w:val="3"/>
          <w:sz w:val="24"/>
          <w:szCs w:val="24"/>
        </w:rPr>
        <w:t>е</w:t>
      </w:r>
      <w:r w:rsidRPr="00BE09AB">
        <w:rPr>
          <w:rFonts w:ascii="Times New Roman" w:hAnsi="Times New Roman" w:cs="Times New Roman"/>
          <w:sz w:val="24"/>
          <w:szCs w:val="24"/>
        </w:rPr>
        <w:t xml:space="preserve">т </w:t>
      </w:r>
      <w:r w:rsidRPr="00BE09AB">
        <w:rPr>
          <w:rFonts w:ascii="Times New Roman" w:hAnsi="Times New Roman" w:cs="Times New Roman"/>
          <w:spacing w:val="2"/>
          <w:sz w:val="24"/>
          <w:szCs w:val="24"/>
        </w:rPr>
        <w:t>систематической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3"/>
          <w:sz w:val="24"/>
          <w:szCs w:val="24"/>
        </w:rPr>
        <w:t>м</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а долгосро</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ых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й с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м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ве</w:t>
      </w:r>
      <w:r w:rsidRPr="00BE09AB">
        <w:rPr>
          <w:rFonts w:ascii="Times New Roman" w:hAnsi="Times New Roman" w:cs="Times New Roman"/>
          <w:sz w:val="24"/>
          <w:szCs w:val="24"/>
        </w:rPr>
        <w:t>д</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мс</w:t>
      </w:r>
      <w:r w:rsidRPr="00BE09AB">
        <w:rPr>
          <w:rFonts w:ascii="Times New Roman" w:hAnsi="Times New Roman" w:cs="Times New Roman"/>
          <w:sz w:val="24"/>
          <w:szCs w:val="24"/>
        </w:rPr>
        <w:t>тв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ого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од</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(с о</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в</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том в</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к</w:t>
      </w:r>
      <w:r w:rsidRPr="00BE09AB">
        <w:rPr>
          <w:rFonts w:ascii="Times New Roman" w:hAnsi="Times New Roman" w:cs="Times New Roman"/>
          <w:spacing w:val="3"/>
          <w:sz w:val="24"/>
          <w:szCs w:val="24"/>
        </w:rPr>
        <w:t>т</w:t>
      </w:r>
      <w:r w:rsidRPr="00BE09AB">
        <w:rPr>
          <w:rFonts w:ascii="Times New Roman" w:hAnsi="Times New Roman" w:cs="Times New Roman"/>
          <w:spacing w:val="-7"/>
          <w:sz w:val="24"/>
          <w:szCs w:val="24"/>
        </w:rPr>
        <w:t>у</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w:t>
      </w:r>
    </w:p>
    <w:p w:rsidR="007A7FEF" w:rsidRPr="00BE09AB" w:rsidRDefault="007A7FEF" w:rsidP="00F27953">
      <w:pPr>
        <w:widowControl w:val="0"/>
        <w:autoSpaceDE w:val="0"/>
        <w:autoSpaceDN w:val="0"/>
        <w:adjustRightInd w:val="0"/>
        <w:spacing w:before="0"/>
        <w:ind w:left="0" w:right="59"/>
        <w:rPr>
          <w:rFonts w:ascii="Times New Roman" w:hAnsi="Times New Roman" w:cs="Times New Roman"/>
          <w:sz w:val="24"/>
          <w:szCs w:val="24"/>
        </w:rPr>
      </w:pPr>
      <w:r>
        <w:rPr>
          <w:rFonts w:ascii="Times New Roman" w:hAnsi="Times New Roman" w:cs="Times New Roman"/>
          <w:sz w:val="24"/>
          <w:szCs w:val="24"/>
        </w:rPr>
        <w:t>В соответствии с решением Районной Думы от 08.12.2016 "О бюджете Пуровского района на 2016 год" м</w:t>
      </w:r>
      <w:r w:rsidRPr="00BE09AB">
        <w:rPr>
          <w:rFonts w:ascii="Times New Roman" w:hAnsi="Times New Roman" w:cs="Times New Roman"/>
          <w:sz w:val="24"/>
          <w:szCs w:val="24"/>
        </w:rPr>
        <w:t xml:space="preserve">ероприятия подпрограммы "Энергосбережение и повышение энергетической эффективности" с 1 января 2016 года </w:t>
      </w:r>
      <w:r w:rsidR="00226F6C">
        <w:rPr>
          <w:rFonts w:ascii="Times New Roman" w:hAnsi="Times New Roman" w:cs="Times New Roman"/>
          <w:sz w:val="24"/>
          <w:szCs w:val="24"/>
        </w:rPr>
        <w:t>реализуются</w:t>
      </w:r>
      <w:r w:rsidRPr="00BE09AB">
        <w:rPr>
          <w:rFonts w:ascii="Times New Roman" w:hAnsi="Times New Roman" w:cs="Times New Roman"/>
          <w:sz w:val="24"/>
          <w:szCs w:val="24"/>
        </w:rPr>
        <w:t xml:space="preserve"> в подпрограмме "Развитие коммунального комплекса и сферы энергетики"</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F27953" w:rsidRPr="00BE09AB" w:rsidRDefault="00F27953" w:rsidP="00F27953">
      <w:pPr>
        <w:pStyle w:val="af1"/>
        <w:spacing w:after="0" w:line="240" w:lineRule="auto"/>
        <w:ind w:left="0"/>
        <w:jc w:val="center"/>
        <w:rPr>
          <w:sz w:val="24"/>
          <w:szCs w:val="24"/>
        </w:rPr>
      </w:pPr>
    </w:p>
    <w:p w:rsidR="00F27953" w:rsidRPr="00BE09AB" w:rsidRDefault="00F27953" w:rsidP="00F27953">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Для реализации подпрограммы "Энергосбережение и повышение энергетической эффективности" необходимо выполнить комплекс мероприятий:</w:t>
      </w:r>
    </w:p>
    <w:p w:rsidR="00F27953" w:rsidRPr="00BE09AB" w:rsidRDefault="00F27953" w:rsidP="00F27953">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1. Реализация мероприятий по обеспечению энергосбережения и повышения энергетической эффективности, а именно:</w:t>
      </w:r>
    </w:p>
    <w:p w:rsidR="00F27953" w:rsidRPr="00BE09AB" w:rsidRDefault="00F27953" w:rsidP="00F27953">
      <w:pPr>
        <w:pStyle w:val="11"/>
        <w:widowControl/>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внедрение новых технологических решений, обеспечивающих повышение теплозащиты эксплуатируемых зданий и объектов, снижение потребления энергоресурсов;</w:t>
      </w:r>
    </w:p>
    <w:p w:rsidR="00F27953" w:rsidRPr="00BE09AB" w:rsidRDefault="00F27953" w:rsidP="00F27953">
      <w:pPr>
        <w:pStyle w:val="11"/>
        <w:widowControl/>
        <w:shd w:val="clear" w:color="auto" w:fill="auto"/>
        <w:tabs>
          <w:tab w:val="left" w:pos="0"/>
          <w:tab w:val="left" w:pos="507"/>
          <w:tab w:val="left" w:pos="993"/>
        </w:tabs>
        <w:spacing w:before="0" w:line="274" w:lineRule="exact"/>
        <w:ind w:right="20"/>
        <w:rPr>
          <w:sz w:val="24"/>
          <w:szCs w:val="24"/>
        </w:rPr>
      </w:pPr>
      <w:r w:rsidRPr="00BE09AB">
        <w:rPr>
          <w:color w:val="000000"/>
          <w:sz w:val="24"/>
          <w:szCs w:val="24"/>
        </w:rPr>
        <w:t>–</w:t>
      </w:r>
      <w:r w:rsidRPr="00BE09AB">
        <w:rPr>
          <w:sz w:val="24"/>
          <w:szCs w:val="24"/>
        </w:rPr>
        <w:t xml:space="preserve"> установка на объектах (предприятия, жилищный фонд, бюджетные учреждения) современных приборов учета расхода воды, тепла, газа и электроэнергии, а также регулирующих механизмов;</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информационное обеспечение организаций и учреждений бюджетной сферы, предприятий, осуществляющих регулируемые виды деятельности, организаций, осуществляющих управление и эксплуатацию жилищного фонда поселений района, в области энергосбережения и повышения энергетической эффективности;</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энергетическое обследование с целью разработки системы рекомендаций по </w:t>
      </w:r>
      <w:r w:rsidRPr="00BE09AB">
        <w:rPr>
          <w:spacing w:val="-2"/>
          <w:sz w:val="24"/>
          <w:szCs w:val="24"/>
        </w:rPr>
        <w:t>э</w:t>
      </w:r>
      <w:r w:rsidRPr="00BE09AB">
        <w:rPr>
          <w:spacing w:val="1"/>
          <w:sz w:val="24"/>
          <w:szCs w:val="24"/>
        </w:rPr>
        <w:t>н</w:t>
      </w:r>
      <w:r w:rsidRPr="00BE09AB">
        <w:rPr>
          <w:spacing w:val="-1"/>
          <w:sz w:val="24"/>
          <w:szCs w:val="24"/>
        </w:rPr>
        <w:t>е</w:t>
      </w:r>
      <w:r w:rsidRPr="00BE09AB">
        <w:rPr>
          <w:sz w:val="24"/>
          <w:szCs w:val="24"/>
        </w:rPr>
        <w:t>рго</w:t>
      </w:r>
      <w:r w:rsidRPr="00BE09AB">
        <w:rPr>
          <w:spacing w:val="-1"/>
          <w:sz w:val="24"/>
          <w:szCs w:val="24"/>
        </w:rPr>
        <w:t>с</w:t>
      </w:r>
      <w:r w:rsidRPr="00BE09AB">
        <w:rPr>
          <w:sz w:val="24"/>
          <w:szCs w:val="24"/>
        </w:rPr>
        <w:t>б</w:t>
      </w:r>
      <w:r w:rsidRPr="00BE09AB">
        <w:rPr>
          <w:spacing w:val="-1"/>
          <w:sz w:val="24"/>
          <w:szCs w:val="24"/>
        </w:rPr>
        <w:t>е</w:t>
      </w:r>
      <w:r w:rsidRPr="00BE09AB">
        <w:rPr>
          <w:sz w:val="24"/>
          <w:szCs w:val="24"/>
        </w:rPr>
        <w:t>р</w:t>
      </w:r>
      <w:r w:rsidRPr="00BE09AB">
        <w:rPr>
          <w:spacing w:val="-1"/>
          <w:sz w:val="24"/>
          <w:szCs w:val="24"/>
        </w:rPr>
        <w:t>е</w:t>
      </w:r>
      <w:r w:rsidRPr="00BE09AB">
        <w:rPr>
          <w:spacing w:val="2"/>
          <w:sz w:val="24"/>
          <w:szCs w:val="24"/>
        </w:rPr>
        <w:t>ж</w:t>
      </w:r>
      <w:r w:rsidRPr="00BE09AB">
        <w:rPr>
          <w:spacing w:val="-1"/>
          <w:sz w:val="24"/>
          <w:szCs w:val="24"/>
        </w:rPr>
        <w:t>е</w:t>
      </w:r>
      <w:r w:rsidRPr="00BE09AB">
        <w:rPr>
          <w:spacing w:val="1"/>
          <w:sz w:val="24"/>
          <w:szCs w:val="24"/>
        </w:rPr>
        <w:t>ни</w:t>
      </w:r>
      <w:r w:rsidRPr="00BE09AB">
        <w:rPr>
          <w:sz w:val="24"/>
          <w:szCs w:val="24"/>
        </w:rPr>
        <w:t xml:space="preserve">ю и </w:t>
      </w:r>
      <w:r w:rsidRPr="00BE09AB">
        <w:rPr>
          <w:spacing w:val="1"/>
          <w:sz w:val="24"/>
          <w:szCs w:val="24"/>
        </w:rPr>
        <w:t>п</w:t>
      </w:r>
      <w:r w:rsidRPr="00BE09AB">
        <w:rPr>
          <w:sz w:val="24"/>
          <w:szCs w:val="24"/>
        </w:rPr>
        <w:t>ов</w:t>
      </w:r>
      <w:r w:rsidRPr="00BE09AB">
        <w:rPr>
          <w:spacing w:val="-3"/>
          <w:sz w:val="24"/>
          <w:szCs w:val="24"/>
        </w:rPr>
        <w:t>ы</w:t>
      </w:r>
      <w:r w:rsidRPr="00BE09AB">
        <w:rPr>
          <w:sz w:val="24"/>
          <w:szCs w:val="24"/>
        </w:rPr>
        <w:t>ш</w:t>
      </w:r>
      <w:r w:rsidRPr="00BE09AB">
        <w:rPr>
          <w:spacing w:val="-1"/>
          <w:sz w:val="24"/>
          <w:szCs w:val="24"/>
        </w:rPr>
        <w:t>е</w:t>
      </w:r>
      <w:r w:rsidRPr="00BE09AB">
        <w:rPr>
          <w:spacing w:val="1"/>
          <w:sz w:val="24"/>
          <w:szCs w:val="24"/>
        </w:rPr>
        <w:t>ни</w:t>
      </w:r>
      <w:r w:rsidRPr="00BE09AB">
        <w:rPr>
          <w:sz w:val="24"/>
          <w:szCs w:val="24"/>
        </w:rPr>
        <w:t xml:space="preserve">ю </w:t>
      </w:r>
      <w:r w:rsidRPr="00BE09AB">
        <w:rPr>
          <w:spacing w:val="-2"/>
          <w:sz w:val="24"/>
          <w:szCs w:val="24"/>
        </w:rPr>
        <w:t>э</w:t>
      </w:r>
      <w:r w:rsidRPr="00BE09AB">
        <w:rPr>
          <w:spacing w:val="1"/>
          <w:sz w:val="24"/>
          <w:szCs w:val="24"/>
        </w:rPr>
        <w:t>н</w:t>
      </w:r>
      <w:r w:rsidRPr="00BE09AB">
        <w:rPr>
          <w:spacing w:val="-1"/>
          <w:sz w:val="24"/>
          <w:szCs w:val="24"/>
        </w:rPr>
        <w:t>е</w:t>
      </w:r>
      <w:r w:rsidRPr="00BE09AB">
        <w:rPr>
          <w:sz w:val="24"/>
          <w:szCs w:val="24"/>
        </w:rPr>
        <w:t>рг</w:t>
      </w:r>
      <w:r w:rsidRPr="00BE09AB">
        <w:rPr>
          <w:spacing w:val="-1"/>
          <w:sz w:val="24"/>
          <w:szCs w:val="24"/>
        </w:rPr>
        <w:t>е</w:t>
      </w:r>
      <w:r w:rsidRPr="00BE09AB">
        <w:rPr>
          <w:sz w:val="24"/>
          <w:szCs w:val="24"/>
        </w:rPr>
        <w:t>т</w:t>
      </w:r>
      <w:r w:rsidRPr="00BE09AB">
        <w:rPr>
          <w:spacing w:val="1"/>
          <w:sz w:val="24"/>
          <w:szCs w:val="24"/>
        </w:rPr>
        <w:t>и</w:t>
      </w:r>
      <w:r w:rsidRPr="00BE09AB">
        <w:rPr>
          <w:spacing w:val="-1"/>
          <w:sz w:val="24"/>
          <w:szCs w:val="24"/>
        </w:rPr>
        <w:t>чес</w:t>
      </w:r>
      <w:r w:rsidRPr="00BE09AB">
        <w:rPr>
          <w:spacing w:val="1"/>
          <w:sz w:val="24"/>
          <w:szCs w:val="24"/>
        </w:rPr>
        <w:t>к</w:t>
      </w:r>
      <w:r w:rsidRPr="00BE09AB">
        <w:rPr>
          <w:spacing w:val="-2"/>
          <w:sz w:val="24"/>
          <w:szCs w:val="24"/>
        </w:rPr>
        <w:t>о</w:t>
      </w:r>
      <w:r w:rsidRPr="00BE09AB">
        <w:rPr>
          <w:sz w:val="24"/>
          <w:szCs w:val="24"/>
        </w:rPr>
        <w:t>й эффек</w:t>
      </w:r>
      <w:r w:rsidRPr="00BE09AB">
        <w:rPr>
          <w:spacing w:val="1"/>
          <w:sz w:val="24"/>
          <w:szCs w:val="24"/>
        </w:rPr>
        <w:t>ти</w:t>
      </w:r>
      <w:r w:rsidRPr="00BE09AB">
        <w:rPr>
          <w:spacing w:val="-3"/>
          <w:sz w:val="24"/>
          <w:szCs w:val="24"/>
        </w:rPr>
        <w:t>в</w:t>
      </w:r>
      <w:r w:rsidRPr="00BE09AB">
        <w:rPr>
          <w:spacing w:val="1"/>
          <w:sz w:val="24"/>
          <w:szCs w:val="24"/>
        </w:rPr>
        <w:t>н</w:t>
      </w:r>
      <w:r w:rsidRPr="00BE09AB">
        <w:rPr>
          <w:sz w:val="24"/>
          <w:szCs w:val="24"/>
        </w:rPr>
        <w:t>о</w:t>
      </w:r>
      <w:r w:rsidRPr="00BE09AB">
        <w:rPr>
          <w:spacing w:val="-1"/>
          <w:sz w:val="24"/>
          <w:szCs w:val="24"/>
        </w:rPr>
        <w:t>с</w:t>
      </w:r>
      <w:r w:rsidRPr="00BE09AB">
        <w:rPr>
          <w:sz w:val="24"/>
          <w:szCs w:val="24"/>
        </w:rPr>
        <w:t>ти о</w:t>
      </w:r>
      <w:r w:rsidRPr="00BE09AB">
        <w:rPr>
          <w:spacing w:val="-2"/>
          <w:sz w:val="24"/>
          <w:szCs w:val="24"/>
        </w:rPr>
        <w:t>б</w:t>
      </w:r>
      <w:r w:rsidRPr="00BE09AB">
        <w:rPr>
          <w:sz w:val="24"/>
          <w:szCs w:val="24"/>
        </w:rPr>
        <w:t>ъе</w:t>
      </w:r>
      <w:r w:rsidRPr="00BE09AB">
        <w:rPr>
          <w:spacing w:val="-2"/>
          <w:sz w:val="24"/>
          <w:szCs w:val="24"/>
        </w:rPr>
        <w:t>к</w:t>
      </w:r>
      <w:r w:rsidRPr="00BE09AB">
        <w:rPr>
          <w:sz w:val="24"/>
          <w:szCs w:val="24"/>
        </w:rPr>
        <w:t xml:space="preserve">тов </w:t>
      </w:r>
      <w:r w:rsidRPr="00BE09AB">
        <w:rPr>
          <w:spacing w:val="1"/>
          <w:sz w:val="24"/>
          <w:szCs w:val="24"/>
        </w:rPr>
        <w:t>м</w:t>
      </w:r>
      <w:r w:rsidRPr="00BE09AB">
        <w:rPr>
          <w:spacing w:val="-5"/>
          <w:sz w:val="24"/>
          <w:szCs w:val="24"/>
        </w:rPr>
        <w:t>у</w:t>
      </w:r>
      <w:r w:rsidRPr="00BE09AB">
        <w:rPr>
          <w:spacing w:val="1"/>
          <w:sz w:val="24"/>
          <w:szCs w:val="24"/>
        </w:rPr>
        <w:t>ницип</w:t>
      </w:r>
      <w:r w:rsidRPr="00BE09AB">
        <w:rPr>
          <w:spacing w:val="-1"/>
          <w:sz w:val="24"/>
          <w:szCs w:val="24"/>
        </w:rPr>
        <w:t>а</w:t>
      </w:r>
      <w:r w:rsidRPr="00BE09AB">
        <w:rPr>
          <w:sz w:val="24"/>
          <w:szCs w:val="24"/>
        </w:rPr>
        <w:t>л</w:t>
      </w:r>
      <w:r w:rsidRPr="00BE09AB">
        <w:rPr>
          <w:spacing w:val="-1"/>
          <w:sz w:val="24"/>
          <w:szCs w:val="24"/>
        </w:rPr>
        <w:t>ь</w:t>
      </w:r>
      <w:r w:rsidRPr="00BE09AB">
        <w:rPr>
          <w:spacing w:val="1"/>
          <w:sz w:val="24"/>
          <w:szCs w:val="24"/>
        </w:rPr>
        <w:t>н</w:t>
      </w:r>
      <w:r w:rsidRPr="00BE09AB">
        <w:rPr>
          <w:spacing w:val="-3"/>
          <w:sz w:val="24"/>
          <w:szCs w:val="24"/>
        </w:rPr>
        <w:t>ы</w:t>
      </w:r>
      <w:r w:rsidRPr="00BE09AB">
        <w:rPr>
          <w:sz w:val="24"/>
          <w:szCs w:val="24"/>
        </w:rPr>
        <w:t xml:space="preserve">х </w:t>
      </w:r>
      <w:r w:rsidRPr="00BE09AB">
        <w:rPr>
          <w:spacing w:val="-5"/>
          <w:sz w:val="24"/>
          <w:szCs w:val="24"/>
        </w:rPr>
        <w:t>у</w:t>
      </w:r>
      <w:r w:rsidRPr="00BE09AB">
        <w:rPr>
          <w:spacing w:val="1"/>
          <w:sz w:val="24"/>
          <w:szCs w:val="24"/>
        </w:rPr>
        <w:t>ч</w:t>
      </w:r>
      <w:r w:rsidRPr="00BE09AB">
        <w:rPr>
          <w:spacing w:val="2"/>
          <w:sz w:val="24"/>
          <w:szCs w:val="24"/>
        </w:rPr>
        <w:t>р</w:t>
      </w:r>
      <w:r w:rsidRPr="00BE09AB">
        <w:rPr>
          <w:spacing w:val="-1"/>
          <w:sz w:val="24"/>
          <w:szCs w:val="24"/>
        </w:rPr>
        <w:t>е</w:t>
      </w:r>
      <w:r w:rsidRPr="00BE09AB">
        <w:rPr>
          <w:sz w:val="24"/>
          <w:szCs w:val="24"/>
        </w:rPr>
        <w:t>жд</w:t>
      </w:r>
      <w:r w:rsidRPr="00BE09AB">
        <w:rPr>
          <w:spacing w:val="-1"/>
          <w:sz w:val="24"/>
          <w:szCs w:val="24"/>
        </w:rPr>
        <w:t>е</w:t>
      </w:r>
      <w:r w:rsidRPr="00BE09AB">
        <w:rPr>
          <w:spacing w:val="1"/>
          <w:sz w:val="24"/>
          <w:szCs w:val="24"/>
        </w:rPr>
        <w:t>ний</w:t>
      </w:r>
      <w:r w:rsidRPr="00BE09AB">
        <w:rPr>
          <w:sz w:val="24"/>
          <w:szCs w:val="24"/>
        </w:rPr>
        <w:t xml:space="preserve">, </w:t>
      </w:r>
      <w:r w:rsidRPr="00BE09AB">
        <w:rPr>
          <w:spacing w:val="1"/>
          <w:sz w:val="24"/>
          <w:szCs w:val="24"/>
        </w:rPr>
        <w:t>п</w:t>
      </w:r>
      <w:r w:rsidRPr="00BE09AB">
        <w:rPr>
          <w:sz w:val="24"/>
          <w:szCs w:val="24"/>
        </w:rPr>
        <w:t>р</w:t>
      </w:r>
      <w:r w:rsidRPr="00BE09AB">
        <w:rPr>
          <w:spacing w:val="-1"/>
          <w:sz w:val="24"/>
          <w:szCs w:val="24"/>
        </w:rPr>
        <w:t>е</w:t>
      </w:r>
      <w:r w:rsidRPr="00BE09AB">
        <w:rPr>
          <w:sz w:val="24"/>
          <w:szCs w:val="24"/>
        </w:rPr>
        <w:t>д</w:t>
      </w:r>
      <w:r w:rsidRPr="00BE09AB">
        <w:rPr>
          <w:spacing w:val="1"/>
          <w:sz w:val="24"/>
          <w:szCs w:val="24"/>
        </w:rPr>
        <w:t>п</w:t>
      </w:r>
      <w:r w:rsidRPr="00BE09AB">
        <w:rPr>
          <w:spacing w:val="-2"/>
          <w:sz w:val="24"/>
          <w:szCs w:val="24"/>
        </w:rPr>
        <w:t>р</w:t>
      </w:r>
      <w:r w:rsidRPr="00BE09AB">
        <w:rPr>
          <w:spacing w:val="-1"/>
          <w:sz w:val="24"/>
          <w:szCs w:val="24"/>
        </w:rPr>
        <w:t>и</w:t>
      </w:r>
      <w:r w:rsidRPr="00BE09AB">
        <w:rPr>
          <w:sz w:val="24"/>
          <w:szCs w:val="24"/>
        </w:rPr>
        <w:t>ят</w:t>
      </w:r>
      <w:r w:rsidRPr="00BE09AB">
        <w:rPr>
          <w:spacing w:val="1"/>
          <w:sz w:val="24"/>
          <w:szCs w:val="24"/>
        </w:rPr>
        <w:t>ий</w:t>
      </w:r>
      <w:r w:rsidRPr="00BE09AB">
        <w:rPr>
          <w:sz w:val="24"/>
          <w:szCs w:val="24"/>
        </w:rPr>
        <w:t>, о</w:t>
      </w:r>
      <w:r w:rsidRPr="00BE09AB">
        <w:rPr>
          <w:spacing w:val="1"/>
          <w:sz w:val="24"/>
          <w:szCs w:val="24"/>
        </w:rPr>
        <w:t>с</w:t>
      </w:r>
      <w:r w:rsidRPr="00BE09AB">
        <w:rPr>
          <w:spacing w:val="-7"/>
          <w:sz w:val="24"/>
          <w:szCs w:val="24"/>
        </w:rPr>
        <w:t>у</w:t>
      </w:r>
      <w:r w:rsidRPr="00BE09AB">
        <w:rPr>
          <w:sz w:val="24"/>
          <w:szCs w:val="24"/>
        </w:rPr>
        <w:t>щ</w:t>
      </w:r>
      <w:r w:rsidRPr="00BE09AB">
        <w:rPr>
          <w:spacing w:val="1"/>
          <w:sz w:val="24"/>
          <w:szCs w:val="24"/>
        </w:rPr>
        <w:t>е</w:t>
      </w:r>
      <w:r w:rsidRPr="00BE09AB">
        <w:rPr>
          <w:spacing w:val="-1"/>
          <w:sz w:val="24"/>
          <w:szCs w:val="24"/>
        </w:rPr>
        <w:t>с</w:t>
      </w:r>
      <w:r w:rsidRPr="00BE09AB">
        <w:rPr>
          <w:sz w:val="24"/>
          <w:szCs w:val="24"/>
        </w:rPr>
        <w:t>твляющ</w:t>
      </w:r>
      <w:r w:rsidRPr="00BE09AB">
        <w:rPr>
          <w:spacing w:val="1"/>
          <w:sz w:val="24"/>
          <w:szCs w:val="24"/>
        </w:rPr>
        <w:t>и</w:t>
      </w:r>
      <w:r w:rsidRPr="00BE09AB">
        <w:rPr>
          <w:sz w:val="24"/>
          <w:szCs w:val="24"/>
        </w:rPr>
        <w:t>х р</w:t>
      </w:r>
      <w:r w:rsidRPr="00BE09AB">
        <w:rPr>
          <w:spacing w:val="-1"/>
          <w:sz w:val="24"/>
          <w:szCs w:val="24"/>
        </w:rPr>
        <w:t>е</w:t>
      </w:r>
      <w:r w:rsidRPr="00BE09AB">
        <w:rPr>
          <w:spacing w:val="2"/>
          <w:sz w:val="24"/>
          <w:szCs w:val="24"/>
        </w:rPr>
        <w:t>г</w:t>
      </w:r>
      <w:r w:rsidRPr="00BE09AB">
        <w:rPr>
          <w:spacing w:val="-5"/>
          <w:sz w:val="24"/>
          <w:szCs w:val="24"/>
        </w:rPr>
        <w:t>у</w:t>
      </w:r>
      <w:r w:rsidRPr="00BE09AB">
        <w:rPr>
          <w:sz w:val="24"/>
          <w:szCs w:val="24"/>
        </w:rPr>
        <w:t>л</w:t>
      </w:r>
      <w:r w:rsidRPr="00BE09AB">
        <w:rPr>
          <w:spacing w:val="1"/>
          <w:sz w:val="24"/>
          <w:szCs w:val="24"/>
        </w:rPr>
        <w:t>и</w:t>
      </w:r>
      <w:r w:rsidRPr="00BE09AB">
        <w:rPr>
          <w:spacing w:val="5"/>
          <w:sz w:val="24"/>
          <w:szCs w:val="24"/>
        </w:rPr>
        <w:t>р</w:t>
      </w:r>
      <w:r w:rsidRPr="00BE09AB">
        <w:rPr>
          <w:spacing w:val="-5"/>
          <w:sz w:val="24"/>
          <w:szCs w:val="24"/>
        </w:rPr>
        <w:t>у</w:t>
      </w:r>
      <w:r w:rsidRPr="00BE09AB">
        <w:rPr>
          <w:spacing w:val="1"/>
          <w:sz w:val="24"/>
          <w:szCs w:val="24"/>
        </w:rPr>
        <w:t>е</w:t>
      </w:r>
      <w:r w:rsidRPr="00BE09AB">
        <w:rPr>
          <w:spacing w:val="-1"/>
          <w:sz w:val="24"/>
          <w:szCs w:val="24"/>
        </w:rPr>
        <w:t>м</w:t>
      </w:r>
      <w:r w:rsidRPr="00BE09AB">
        <w:rPr>
          <w:sz w:val="24"/>
          <w:szCs w:val="24"/>
        </w:rPr>
        <w:t>ые виды д</w:t>
      </w:r>
      <w:r w:rsidRPr="00BE09AB">
        <w:rPr>
          <w:spacing w:val="-1"/>
          <w:sz w:val="24"/>
          <w:szCs w:val="24"/>
        </w:rPr>
        <w:t>е</w:t>
      </w:r>
      <w:r w:rsidRPr="00BE09AB">
        <w:rPr>
          <w:spacing w:val="2"/>
          <w:sz w:val="24"/>
          <w:szCs w:val="24"/>
        </w:rPr>
        <w:t>я</w:t>
      </w:r>
      <w:r w:rsidRPr="00BE09AB">
        <w:rPr>
          <w:sz w:val="24"/>
          <w:szCs w:val="24"/>
        </w:rPr>
        <w:t>т</w:t>
      </w:r>
      <w:r w:rsidRPr="00BE09AB">
        <w:rPr>
          <w:spacing w:val="-1"/>
          <w:sz w:val="24"/>
          <w:szCs w:val="24"/>
        </w:rPr>
        <w:t>е</w:t>
      </w:r>
      <w:r w:rsidRPr="00BE09AB">
        <w:rPr>
          <w:sz w:val="24"/>
          <w:szCs w:val="24"/>
        </w:rPr>
        <w:t>л</w:t>
      </w:r>
      <w:r w:rsidRPr="00BE09AB">
        <w:rPr>
          <w:spacing w:val="1"/>
          <w:sz w:val="24"/>
          <w:szCs w:val="24"/>
        </w:rPr>
        <w:t>ьн</w:t>
      </w:r>
      <w:r w:rsidRPr="00BE09AB">
        <w:rPr>
          <w:sz w:val="24"/>
          <w:szCs w:val="24"/>
        </w:rPr>
        <w:t>о</w:t>
      </w:r>
      <w:r w:rsidRPr="00BE09AB">
        <w:rPr>
          <w:spacing w:val="-1"/>
          <w:sz w:val="24"/>
          <w:szCs w:val="24"/>
        </w:rPr>
        <w:t>с</w:t>
      </w:r>
      <w:r w:rsidRPr="00BE09AB">
        <w:rPr>
          <w:sz w:val="24"/>
          <w:szCs w:val="24"/>
        </w:rPr>
        <w:t>ти, и об</w:t>
      </w:r>
      <w:r w:rsidRPr="00BE09AB">
        <w:rPr>
          <w:spacing w:val="1"/>
          <w:sz w:val="24"/>
          <w:szCs w:val="24"/>
        </w:rPr>
        <w:t>ъ</w:t>
      </w:r>
      <w:r w:rsidRPr="00BE09AB">
        <w:rPr>
          <w:spacing w:val="-1"/>
          <w:sz w:val="24"/>
          <w:szCs w:val="24"/>
        </w:rPr>
        <w:t>е</w:t>
      </w:r>
      <w:r w:rsidRPr="00BE09AB">
        <w:rPr>
          <w:spacing w:val="1"/>
          <w:sz w:val="24"/>
          <w:szCs w:val="24"/>
        </w:rPr>
        <w:t>к</w:t>
      </w:r>
      <w:r w:rsidRPr="00BE09AB">
        <w:rPr>
          <w:sz w:val="24"/>
          <w:szCs w:val="24"/>
        </w:rPr>
        <w:t xml:space="preserve">тов </w:t>
      </w:r>
      <w:r w:rsidRPr="00BE09AB">
        <w:rPr>
          <w:spacing w:val="-3"/>
          <w:sz w:val="24"/>
          <w:szCs w:val="24"/>
        </w:rPr>
        <w:t>ж</w:t>
      </w:r>
      <w:r w:rsidRPr="00BE09AB">
        <w:rPr>
          <w:spacing w:val="1"/>
          <w:sz w:val="24"/>
          <w:szCs w:val="24"/>
        </w:rPr>
        <w:t>и</w:t>
      </w:r>
      <w:r w:rsidRPr="00BE09AB">
        <w:rPr>
          <w:sz w:val="24"/>
          <w:szCs w:val="24"/>
        </w:rPr>
        <w:t>л</w:t>
      </w:r>
      <w:r w:rsidRPr="00BE09AB">
        <w:rPr>
          <w:spacing w:val="1"/>
          <w:sz w:val="24"/>
          <w:szCs w:val="24"/>
        </w:rPr>
        <w:t>и</w:t>
      </w:r>
      <w:r w:rsidRPr="00BE09AB">
        <w:rPr>
          <w:spacing w:val="-2"/>
          <w:sz w:val="24"/>
          <w:szCs w:val="24"/>
        </w:rPr>
        <w:t>щ</w:t>
      </w:r>
      <w:r w:rsidRPr="00BE09AB">
        <w:rPr>
          <w:spacing w:val="1"/>
          <w:sz w:val="24"/>
          <w:szCs w:val="24"/>
        </w:rPr>
        <w:t>н</w:t>
      </w:r>
      <w:r w:rsidRPr="00BE09AB">
        <w:rPr>
          <w:sz w:val="24"/>
          <w:szCs w:val="24"/>
        </w:rPr>
        <w:t>ого фо</w:t>
      </w:r>
      <w:r w:rsidRPr="00BE09AB">
        <w:rPr>
          <w:spacing w:val="1"/>
          <w:sz w:val="24"/>
          <w:szCs w:val="24"/>
        </w:rPr>
        <w:t>н</w:t>
      </w:r>
      <w:r w:rsidRPr="00BE09AB">
        <w:rPr>
          <w:sz w:val="24"/>
          <w:szCs w:val="24"/>
        </w:rPr>
        <w:t>д</w:t>
      </w:r>
      <w:r w:rsidRPr="00BE09AB">
        <w:rPr>
          <w:spacing w:val="-1"/>
          <w:sz w:val="24"/>
          <w:szCs w:val="24"/>
        </w:rPr>
        <w:t>а</w:t>
      </w:r>
      <w:r w:rsidRPr="00BE09AB">
        <w:rPr>
          <w:sz w:val="24"/>
          <w:szCs w:val="24"/>
        </w:rPr>
        <w:t>.</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sz w:val="24"/>
          <w:szCs w:val="24"/>
        </w:rPr>
        <w:t>2. Предоставление межбюджетных трансфертов из бюджета района бюджетам муниципальных образований городских и сельских поселений на реализацию отдельных мероприятий в сфере энергосбережения и повышения энергетической эффективности.</w:t>
      </w:r>
    </w:p>
    <w:p w:rsidR="00F27953" w:rsidRPr="00BE09AB" w:rsidRDefault="00F27953" w:rsidP="00F27953">
      <w:pPr>
        <w:pStyle w:val="af1"/>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Перечень мероприятий подпрограммы приведен в приложении № 1 к муниципальной программе.</w:t>
      </w:r>
    </w:p>
    <w:p w:rsidR="00F27953" w:rsidRPr="00BE09AB" w:rsidRDefault="00F27953" w:rsidP="00F27953">
      <w:pPr>
        <w:pStyle w:val="af1"/>
        <w:spacing w:after="0" w:line="240" w:lineRule="auto"/>
        <w:ind w:left="0"/>
        <w:jc w:val="center"/>
        <w:rPr>
          <w:sz w:val="24"/>
          <w:szCs w:val="24"/>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показателей эффективности подпрограммы"</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муниципальной подпрограммы использованы показатели, количественно и качественно характеризующие ход её реализации, достижение целей и решение задач, а именно:</w:t>
      </w:r>
    </w:p>
    <w:p w:rsidR="00F27953" w:rsidRPr="00BE09AB" w:rsidRDefault="00F27953" w:rsidP="00F27953">
      <w:pPr>
        <w:autoSpaceDE w:val="0"/>
        <w:autoSpaceDN w:val="0"/>
        <w:adjustRightInd w:val="0"/>
        <w:ind w:left="0"/>
        <w:contextualSpacing/>
        <w:rPr>
          <w:rFonts w:ascii="Times New Roman" w:hAnsi="Times New Roman" w:cs="Times New Roman"/>
          <w:sz w:val="24"/>
          <w:szCs w:val="24"/>
        </w:rPr>
      </w:pPr>
      <w:r w:rsidRPr="00BE09AB">
        <w:rPr>
          <w:rFonts w:ascii="Times New Roman" w:hAnsi="Times New Roman" w:cs="Times New Roman"/>
          <w:sz w:val="24"/>
          <w:szCs w:val="24"/>
        </w:rPr>
        <w:lastRenderedPageBreak/>
        <w:t>Экономия потребления энергетических ресурсов по отдельным видам энергетических ресурсов.</w:t>
      </w:r>
    </w:p>
    <w:p w:rsidR="00F27953" w:rsidRPr="00BE09AB" w:rsidRDefault="00F27953" w:rsidP="00F27953">
      <w:pPr>
        <w:autoSpaceDE w:val="0"/>
        <w:autoSpaceDN w:val="0"/>
        <w:adjustRightInd w:val="0"/>
        <w:contextualSpacing/>
        <w:rPr>
          <w:rFonts w:ascii="Times New Roman" w:hAnsi="Times New Roman" w:cs="Times New Roman"/>
          <w:sz w:val="24"/>
          <w:szCs w:val="24"/>
        </w:rPr>
      </w:pPr>
      <w:r w:rsidRPr="00BE09AB">
        <w:rPr>
          <w:rFonts w:ascii="Times New Roman" w:hAnsi="Times New Roman" w:cs="Times New Roman"/>
          <w:sz w:val="24"/>
          <w:szCs w:val="24"/>
        </w:rPr>
        <w:t>Расчет показателя эффективности:</w:t>
      </w:r>
    </w:p>
    <w:p w:rsidR="00F27953" w:rsidRPr="00BE09AB" w:rsidRDefault="00F27953" w:rsidP="00F27953">
      <w:pPr>
        <w:contextualSpacing/>
        <w:rPr>
          <w:rFonts w:ascii="Times New Roman" w:hAnsi="Times New Roman" w:cs="Times New Roman"/>
          <w:sz w:val="24"/>
          <w:szCs w:val="24"/>
        </w:rPr>
      </w:pPr>
      <w:r w:rsidRPr="00BE09AB">
        <w:rPr>
          <w:rFonts w:ascii="Times New Roman" w:hAnsi="Times New Roman" w:cs="Times New Roman"/>
          <w:sz w:val="24"/>
          <w:szCs w:val="24"/>
        </w:rPr>
        <w:t>Экономия электроэнергии</w:t>
      </w:r>
    </w:p>
    <w:p w:rsidR="00F27953" w:rsidRPr="00BE09AB" w:rsidRDefault="00F27953" w:rsidP="00F27953">
      <w:pPr>
        <w:ind w:left="0"/>
        <w:contextualSpacing/>
        <w:rPr>
          <w:rFonts w:ascii="Times New Roman" w:hAnsi="Times New Roman" w:cs="Times New Roman"/>
          <w:sz w:val="24"/>
          <w:szCs w:val="24"/>
        </w:rPr>
      </w:pPr>
      <w:r w:rsidRPr="00BE09AB">
        <w:rPr>
          <w:rFonts w:ascii="Times New Roman" w:hAnsi="Times New Roman" w:cs="Times New Roman"/>
          <w:sz w:val="24"/>
          <w:szCs w:val="24"/>
        </w:rPr>
        <w:t>Экономия электрической энергии</w:t>
      </w:r>
      <w:r w:rsidRPr="00BE09AB">
        <w:rPr>
          <w:rFonts w:ascii="Times New Roman" w:hAnsi="Times New Roman" w:cs="Times New Roman"/>
          <w:spacing w:val="5"/>
          <w:sz w:val="24"/>
          <w:szCs w:val="24"/>
        </w:rPr>
        <w:t>(далее</w:t>
      </w:r>
      <w:r w:rsidRPr="00BE09AB">
        <w:rPr>
          <w:rFonts w:ascii="Times New Roman" w:hAnsi="Times New Roman" w:cs="Times New Roman"/>
          <w:sz w:val="24"/>
          <w:szCs w:val="24"/>
        </w:rPr>
        <w:t>–ЭЭ) в натуральном выражении. Прогноз экономии ЭЭ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тыс.кВт*ч</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A.1(n))/A.1(t0)]*п3(t0)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тепловой энергии</w:t>
      </w:r>
    </w:p>
    <w:p w:rsidR="00F27953" w:rsidRPr="00BE09AB" w:rsidRDefault="00F27953" w:rsidP="00F27953">
      <w:pPr>
        <w:ind w:left="0"/>
        <w:contextualSpacing/>
        <w:rPr>
          <w:rFonts w:ascii="Times New Roman" w:hAnsi="Times New Roman" w:cs="Times New Roman"/>
          <w:sz w:val="24"/>
          <w:szCs w:val="24"/>
        </w:rPr>
      </w:pPr>
      <w:r w:rsidRPr="00BE09AB">
        <w:rPr>
          <w:rFonts w:ascii="Times New Roman" w:hAnsi="Times New Roman" w:cs="Times New Roman"/>
          <w:sz w:val="24"/>
          <w:szCs w:val="24"/>
        </w:rPr>
        <w:t xml:space="preserve">Экономия тепловой энергии </w:t>
      </w:r>
      <w:r w:rsidRPr="00BE09AB">
        <w:rPr>
          <w:rFonts w:ascii="Times New Roman" w:hAnsi="Times New Roman" w:cs="Times New Roman"/>
          <w:spacing w:val="5"/>
          <w:sz w:val="24"/>
          <w:szCs w:val="24"/>
        </w:rPr>
        <w:t>(далее</w:t>
      </w:r>
      <w:r w:rsidRPr="00BE09AB">
        <w:rPr>
          <w:rFonts w:ascii="Times New Roman" w:hAnsi="Times New Roman" w:cs="Times New Roman"/>
          <w:sz w:val="24"/>
          <w:szCs w:val="24"/>
        </w:rPr>
        <w:t>– ТЭ)в натуральном выражении. Прогноз экономии ЭЭ осуществляется при стабилизации валового регионального продукта и потребления ТЭ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тыс.Гкал</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A.1(n))/А.1(t0)]*п4(t0)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воды</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воды в натуральном выражении. Прогноз экономии воды осуществляется при стабилизации валового регионального продукта и значения потребления воды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А.1(n))/А.1(t0)]*п5(t0)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газа</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природного газа в натуральном выражении. Прогноз экономии газа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А.1(n))/A.1(t0)]*п6(t0),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где:</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А.1 – Динамика энергоемкости валового регионального продукта - для региональных программ энергосбережения и повышения энергетической эффективности (кгу.т./тыс. руб.);</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n – индекс года;</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t0 – год, предшествующий году начала реализации региональной программы;</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п3 – Объем потребления электрической энергии (тыс.кВт*ч);</w:t>
      </w:r>
    </w:p>
    <w:p w:rsidR="00F27953" w:rsidRPr="00BE09AB" w:rsidRDefault="00F27953" w:rsidP="00F2795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п4 – Объем потребления тепловой энергии (тыс.Гкал);</w:t>
      </w:r>
    </w:p>
    <w:p w:rsidR="00F27953" w:rsidRPr="00BE09AB" w:rsidRDefault="00F27953" w:rsidP="00F27953">
      <w:pPr>
        <w:tabs>
          <w:tab w:val="left" w:pos="5610"/>
        </w:tabs>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п5 – Объем потребления воды (тыс.куб.м.);</w:t>
      </w:r>
      <w:r w:rsidRPr="00BE09AB">
        <w:rPr>
          <w:rFonts w:ascii="Times New Roman" w:hAnsi="Times New Roman" w:cs="Times New Roman"/>
          <w:sz w:val="24"/>
          <w:szCs w:val="24"/>
        </w:rPr>
        <w:tab/>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п6 – Объем потребления природного газа (тыс.</w:t>
      </w:r>
      <w:r w:rsidR="00EA335D">
        <w:rPr>
          <w:rFonts w:ascii="Times New Roman" w:hAnsi="Times New Roman" w:cs="Times New Roman"/>
        </w:rPr>
        <w:t xml:space="preserve"> куб.м</w:t>
      </w:r>
      <w:r w:rsidRPr="00BE09AB">
        <w:rPr>
          <w:rFonts w:ascii="Times New Roman" w:hAnsi="Times New Roman" w:cs="Times New Roman"/>
        </w:rPr>
        <w:t>).</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данных для расчетов – отчетность организаций коммунального комплекса.</w:t>
      </w:r>
    </w:p>
    <w:p w:rsidR="00F27953" w:rsidRPr="00BE09AB" w:rsidRDefault="00F27953" w:rsidP="00F27953">
      <w:pPr>
        <w:tabs>
          <w:tab w:val="left" w:pos="993"/>
        </w:tabs>
        <w:spacing w:before="0"/>
        <w:ind w:left="0"/>
        <w:rPr>
          <w:rFonts w:ascii="Times New Roman" w:hAnsi="Times New Roman"/>
          <w:sz w:val="24"/>
          <w:szCs w:val="24"/>
        </w:rPr>
      </w:pPr>
      <w:r w:rsidRPr="00BE09AB">
        <w:rPr>
          <w:rFonts w:ascii="Times New Roman" w:hAnsi="Times New Roman"/>
          <w:sz w:val="24"/>
          <w:szCs w:val="24"/>
        </w:rPr>
        <w:t xml:space="preserve">Целевое значение показателей является уровнем, к которому стремится субъект бюджетного планирования постоянно, выполнение показателя на 100% и менее является положительной динамикой, более 100% является отрицательной динамикой. </w:t>
      </w:r>
    </w:p>
    <w:p w:rsidR="00F27953" w:rsidRPr="00BE09AB" w:rsidRDefault="00F27953" w:rsidP="00F27953">
      <w:pPr>
        <w:tabs>
          <w:tab w:val="left" w:pos="567"/>
        </w:tabs>
        <w:spacing w:before="0"/>
        <w:ind w:left="0"/>
        <w:rPr>
          <w:rFonts w:ascii="Times New Roman" w:hAnsi="Times New Roman"/>
          <w:sz w:val="24"/>
          <w:szCs w:val="24"/>
        </w:rPr>
      </w:pPr>
      <w:r w:rsidRPr="00BE09AB">
        <w:rPr>
          <w:rFonts w:ascii="Times New Roman" w:hAnsi="Times New Roman"/>
          <w:sz w:val="24"/>
          <w:szCs w:val="24"/>
        </w:rPr>
        <w:t>Перечень целевых индикаторов и показателей приведен в приложении № 2 к муниципальной программе.</w:t>
      </w:r>
    </w:p>
    <w:p w:rsidR="00F27953" w:rsidRPr="00BE09AB" w:rsidRDefault="00F27953" w:rsidP="00F27953">
      <w:pPr>
        <w:tabs>
          <w:tab w:val="left" w:pos="567"/>
        </w:tabs>
        <w:spacing w:before="0"/>
        <w:ind w:left="0"/>
        <w:rPr>
          <w:rFonts w:ascii="Times New Roman" w:hAnsi="Times New Roman"/>
          <w:sz w:val="24"/>
          <w:szCs w:val="24"/>
          <w:u w:val="single"/>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1. Ожидаемые результаты реализации подпрограммы:</w:t>
      </w:r>
    </w:p>
    <w:p w:rsidR="00F27953" w:rsidRPr="00BE09AB" w:rsidRDefault="00F27953" w:rsidP="00F27953">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 окончании реализации экономия ресурсов по видам составит:</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тепловой энергии – 503,83 тыс. Гкал;</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электрической энергии – 144 700,65 тыс. кВт.ч;</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 воды – 2 684,30 тыс. куб. м;</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газа – 104 121,63 тыс. куб. м.</w:t>
      </w:r>
    </w:p>
    <w:p w:rsidR="00F55E77" w:rsidRPr="00BE09AB" w:rsidRDefault="00F55E77" w:rsidP="00500DE1">
      <w:pPr>
        <w:pStyle w:val="ConsNormal"/>
        <w:widowControl/>
        <w:ind w:right="0" w:firstLine="709"/>
        <w:jc w:val="both"/>
        <w:rPr>
          <w:rFonts w:ascii="Times New Roman" w:hAnsi="Times New Roman" w:cs="Times New Roman"/>
          <w:sz w:val="24"/>
          <w:szCs w:val="24"/>
        </w:rPr>
      </w:pP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pPr>
    </w:p>
    <w:p w:rsidR="00CF3A03" w:rsidRPr="00BE09AB" w:rsidRDefault="00CF3A03" w:rsidP="00DE0377">
      <w:pPr>
        <w:tabs>
          <w:tab w:val="left" w:pos="709"/>
          <w:tab w:val="left" w:pos="1885"/>
        </w:tabs>
        <w:spacing w:before="0"/>
        <w:ind w:left="0" w:firstLine="742"/>
        <w:rPr>
          <w:rFonts w:ascii="Times New Roman" w:hAnsi="Times New Roman" w:cs="Times New Roman"/>
          <w:sz w:val="24"/>
          <w:szCs w:val="24"/>
        </w:rPr>
        <w:sectPr w:rsidR="00CF3A03" w:rsidRPr="00BE09AB" w:rsidSect="00A71DEB">
          <w:pgSz w:w="11906" w:h="16838"/>
          <w:pgMar w:top="1134" w:right="567" w:bottom="1134" w:left="1701" w:header="709" w:footer="709" w:gutter="0"/>
          <w:cols w:space="708"/>
          <w:docGrid w:linePitch="360"/>
        </w:sectPr>
      </w:pPr>
    </w:p>
    <w:tbl>
      <w:tblPr>
        <w:tblW w:w="15309" w:type="dxa"/>
        <w:tblLayout w:type="fixed"/>
        <w:tblLook w:val="0480" w:firstRow="0" w:lastRow="0" w:firstColumn="1" w:lastColumn="0" w:noHBand="0" w:noVBand="1"/>
      </w:tblPr>
      <w:tblGrid>
        <w:gridCol w:w="11766"/>
        <w:gridCol w:w="3231"/>
        <w:gridCol w:w="312"/>
      </w:tblGrid>
      <w:tr w:rsidR="00F06CE3" w:rsidRPr="00BE09AB" w:rsidTr="00EA335D">
        <w:trPr>
          <w:gridBefore w:val="1"/>
          <w:wBefore w:w="11766" w:type="dxa"/>
          <w:trHeight w:val="960"/>
        </w:trPr>
        <w:tc>
          <w:tcPr>
            <w:tcW w:w="3543" w:type="dxa"/>
            <w:gridSpan w:val="2"/>
            <w:tcBorders>
              <w:top w:val="nil"/>
              <w:left w:val="nil"/>
              <w:bottom w:val="nil"/>
              <w:right w:val="nil"/>
            </w:tcBorders>
            <w:shd w:val="clear" w:color="auto" w:fill="auto"/>
            <w:vAlign w:val="bottom"/>
            <w:hideMark/>
          </w:tcPr>
          <w:p w:rsidR="00F06CE3" w:rsidRPr="00BE09AB" w:rsidRDefault="00F06CE3" w:rsidP="00F06CE3">
            <w:pPr>
              <w:spacing w:before="0"/>
              <w:ind w:left="0" w:firstLine="33"/>
              <w:jc w:val="left"/>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lastRenderedPageBreak/>
              <w:t xml:space="preserve">Приложение № 1 </w:t>
            </w:r>
          </w:p>
          <w:p w:rsidR="00F06CE3" w:rsidRPr="00BE09AB" w:rsidRDefault="00F06CE3" w:rsidP="00F06CE3">
            <w:pPr>
              <w:spacing w:before="0"/>
              <w:ind w:left="0" w:firstLine="33"/>
              <w:jc w:val="left"/>
              <w:rPr>
                <w:rFonts w:ascii="Times New Roman" w:eastAsia="Times New Roman" w:hAnsi="Times New Roman" w:cs="Times New Roman"/>
                <w:color w:val="000000"/>
                <w:sz w:val="20"/>
                <w:szCs w:val="20"/>
                <w:lang w:eastAsia="ru-RU"/>
              </w:rPr>
            </w:pPr>
            <w:r w:rsidRPr="00BE09AB">
              <w:rPr>
                <w:rFonts w:ascii="Times New Roman" w:eastAsia="Times New Roman" w:hAnsi="Times New Roman" w:cs="Times New Roman"/>
                <w:color w:val="000000"/>
                <w:sz w:val="24"/>
                <w:szCs w:val="24"/>
                <w:lang w:eastAsia="ru-RU"/>
              </w:rPr>
              <w:t xml:space="preserve">к муниципальной программе                </w:t>
            </w:r>
            <w:r w:rsidR="00354A22" w:rsidRPr="00BE09AB">
              <w:rPr>
                <w:rFonts w:ascii="Times New Roman" w:eastAsia="Times New Roman" w:hAnsi="Times New Roman" w:cs="Times New Roman"/>
                <w:color w:val="000000"/>
                <w:sz w:val="24"/>
                <w:szCs w:val="24"/>
                <w:lang w:eastAsia="ru-RU"/>
              </w:rPr>
              <w:t xml:space="preserve"> "</w:t>
            </w:r>
            <w:r w:rsidRPr="00BE09A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r w:rsidRPr="00BE09AB">
              <w:rPr>
                <w:rFonts w:ascii="Times New Roman" w:eastAsia="Times New Roman" w:hAnsi="Times New Roman" w:cs="Times New Roman"/>
                <w:color w:val="000000"/>
                <w:sz w:val="20"/>
                <w:szCs w:val="20"/>
                <w:lang w:eastAsia="ru-RU"/>
              </w:rPr>
              <w:t>"</w:t>
            </w:r>
            <w:r w:rsidR="00EA335D">
              <w:rPr>
                <w:rFonts w:ascii="Times New Roman" w:eastAsia="Times New Roman" w:hAnsi="Times New Roman" w:cs="Times New Roman"/>
                <w:color w:val="000000"/>
                <w:sz w:val="20"/>
                <w:szCs w:val="20"/>
                <w:lang w:eastAsia="ru-RU"/>
              </w:rPr>
              <w:t xml:space="preserve"> </w:t>
            </w:r>
            <w:r w:rsidR="00EA335D" w:rsidRPr="00EA335D">
              <w:rPr>
                <w:rFonts w:ascii="Times New Roman" w:eastAsia="Times New Roman" w:hAnsi="Times New Roman" w:cs="Times New Roman"/>
                <w:color w:val="000000"/>
                <w:sz w:val="24"/>
                <w:szCs w:val="24"/>
                <w:lang w:eastAsia="ru-RU"/>
              </w:rPr>
              <w:t xml:space="preserve">(в редакции постановления Администрации </w:t>
            </w:r>
            <w:r w:rsidR="00EA335D">
              <w:rPr>
                <w:rFonts w:ascii="Times New Roman" w:eastAsia="Times New Roman" w:hAnsi="Times New Roman" w:cs="Times New Roman"/>
                <w:color w:val="000000"/>
                <w:sz w:val="24"/>
                <w:szCs w:val="24"/>
                <w:lang w:eastAsia="ru-RU"/>
              </w:rPr>
              <w:t xml:space="preserve">                                         от ___ _______</w:t>
            </w:r>
            <w:r w:rsidR="00EA335D" w:rsidRPr="00EA335D">
              <w:rPr>
                <w:rFonts w:ascii="Times New Roman" w:eastAsia="Times New Roman" w:hAnsi="Times New Roman" w:cs="Times New Roman"/>
                <w:color w:val="000000"/>
                <w:sz w:val="24"/>
                <w:szCs w:val="24"/>
                <w:lang w:eastAsia="ru-RU"/>
              </w:rPr>
              <w:t>2017 г.</w:t>
            </w:r>
            <w:r w:rsidR="008A087C">
              <w:rPr>
                <w:rFonts w:ascii="Times New Roman" w:eastAsia="Times New Roman" w:hAnsi="Times New Roman" w:cs="Times New Roman"/>
                <w:color w:val="000000"/>
                <w:sz w:val="20"/>
                <w:szCs w:val="20"/>
                <w:lang w:eastAsia="ru-RU"/>
              </w:rPr>
              <w:t xml:space="preserve"> №  ___</w:t>
            </w:r>
            <w:r w:rsidR="00EA335D">
              <w:rPr>
                <w:rFonts w:ascii="Times New Roman" w:eastAsia="Times New Roman" w:hAnsi="Times New Roman" w:cs="Times New Roman"/>
                <w:color w:val="000000"/>
                <w:sz w:val="20"/>
                <w:szCs w:val="20"/>
                <w:lang w:eastAsia="ru-RU"/>
              </w:rPr>
              <w:t>__</w:t>
            </w:r>
            <w:r w:rsidR="008A087C">
              <w:rPr>
                <w:rFonts w:ascii="Times New Roman" w:eastAsia="Times New Roman" w:hAnsi="Times New Roman" w:cs="Times New Roman"/>
                <w:color w:val="000000"/>
                <w:sz w:val="20"/>
                <w:szCs w:val="20"/>
                <w:lang w:eastAsia="ru-RU"/>
              </w:rPr>
              <w:t>_)</w:t>
            </w:r>
          </w:p>
        </w:tc>
      </w:tr>
      <w:tr w:rsidR="00F06CE3" w:rsidRPr="00BE09AB" w:rsidTr="00EA335D">
        <w:trPr>
          <w:gridAfter w:val="1"/>
          <w:wAfter w:w="312" w:type="dxa"/>
          <w:trHeight w:val="37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8"/>
                <w:szCs w:val="28"/>
                <w:lang w:eastAsia="ru-RU"/>
              </w:rPr>
            </w:pPr>
            <w:r w:rsidRPr="00BE09AB">
              <w:rPr>
                <w:rFonts w:ascii="Times New Roman" w:eastAsia="Times New Roman" w:hAnsi="Times New Roman" w:cs="Times New Roman"/>
                <w:color w:val="000000"/>
                <w:sz w:val="28"/>
                <w:szCs w:val="28"/>
                <w:lang w:eastAsia="ru-RU"/>
              </w:rPr>
              <w:t>ПЕРЕЧЕНЬ</w:t>
            </w:r>
          </w:p>
        </w:tc>
      </w:tr>
      <w:tr w:rsidR="00F06CE3" w:rsidRPr="00BE09AB" w:rsidTr="00EA335D">
        <w:trPr>
          <w:gridAfter w:val="1"/>
          <w:wAfter w:w="312" w:type="dxa"/>
          <w:trHeight w:val="31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мероприятий муниципальной программы</w:t>
            </w:r>
          </w:p>
        </w:tc>
      </w:tr>
      <w:tr w:rsidR="00F06CE3" w:rsidRPr="00BE09AB" w:rsidTr="00EA335D">
        <w:trPr>
          <w:gridAfter w:val="1"/>
          <w:wAfter w:w="312" w:type="dxa"/>
          <w:trHeight w:val="31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p>
        </w:tc>
      </w:tr>
    </w:tbl>
    <w:p w:rsidR="00F06CE3" w:rsidRPr="00BE09AB" w:rsidRDefault="00F06CE3" w:rsidP="00F06CE3">
      <w:pPr>
        <w:tabs>
          <w:tab w:val="left" w:pos="709"/>
          <w:tab w:val="left" w:pos="1885"/>
        </w:tabs>
        <w:spacing w:before="0"/>
        <w:ind w:left="0" w:firstLine="742"/>
        <w:rPr>
          <w:rFonts w:ascii="Times New Roman" w:hAnsi="Times New Roman" w:cs="Times New Roman"/>
          <w:sz w:val="24"/>
          <w:szCs w:val="24"/>
        </w:rPr>
      </w:pPr>
    </w:p>
    <w:tbl>
      <w:tblPr>
        <w:tblStyle w:val="af3"/>
        <w:tblW w:w="14709" w:type="dxa"/>
        <w:tblLayout w:type="fixed"/>
        <w:tblLook w:val="04A0" w:firstRow="1" w:lastRow="0" w:firstColumn="1" w:lastColumn="0" w:noHBand="0" w:noVBand="1"/>
      </w:tblPr>
      <w:tblGrid>
        <w:gridCol w:w="662"/>
        <w:gridCol w:w="2972"/>
        <w:gridCol w:w="18"/>
        <w:gridCol w:w="2268"/>
        <w:gridCol w:w="1134"/>
        <w:gridCol w:w="1134"/>
        <w:gridCol w:w="19"/>
        <w:gridCol w:w="1115"/>
        <w:gridCol w:w="10"/>
        <w:gridCol w:w="1075"/>
        <w:gridCol w:w="161"/>
        <w:gridCol w:w="1086"/>
        <w:gridCol w:w="161"/>
        <w:gridCol w:w="833"/>
        <w:gridCol w:w="161"/>
        <w:gridCol w:w="904"/>
        <w:gridCol w:w="161"/>
        <w:gridCol w:w="828"/>
        <w:gridCol w:w="7"/>
      </w:tblGrid>
      <w:tr w:rsidR="00F06CE3" w:rsidRPr="00BE09AB" w:rsidTr="0045610D">
        <w:trPr>
          <w:gridAfter w:val="1"/>
          <w:wAfter w:w="7" w:type="dxa"/>
          <w:trHeight w:val="57"/>
          <w:tblHeader/>
        </w:trPr>
        <w:tc>
          <w:tcPr>
            <w:tcW w:w="662" w:type="dxa"/>
            <w:vMerge w:val="restart"/>
            <w:hideMark/>
          </w:tcPr>
          <w:p w:rsidR="005F03FC"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 xml:space="preserve">№ </w:t>
            </w:r>
            <w:r w:rsidR="005F03FC" w:rsidRPr="00BE09AB">
              <w:rPr>
                <w:rFonts w:cs="Times New Roman"/>
                <w:color w:val="000000"/>
                <w:lang w:eastAsia="ru-RU"/>
              </w:rPr>
              <w:t>№</w:t>
            </w:r>
          </w:p>
          <w:p w:rsidR="00F06CE3"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п</w:t>
            </w:r>
            <w:r w:rsidR="005F03FC" w:rsidRPr="00BE09AB">
              <w:rPr>
                <w:rFonts w:cs="Times New Roman"/>
                <w:color w:val="000000"/>
                <w:lang w:eastAsia="ru-RU"/>
              </w:rPr>
              <w:t>п</w:t>
            </w:r>
            <w:r w:rsidRPr="00BE09AB">
              <w:rPr>
                <w:rFonts w:cs="Times New Roman"/>
                <w:color w:val="000000"/>
                <w:lang w:eastAsia="ru-RU"/>
              </w:rPr>
              <w:t>/п</w:t>
            </w:r>
          </w:p>
        </w:tc>
        <w:tc>
          <w:tcPr>
            <w:tcW w:w="2990" w:type="dxa"/>
            <w:gridSpan w:val="2"/>
            <w:vMerge w:val="restart"/>
            <w:hideMark/>
          </w:tcPr>
          <w:p w:rsidR="00F06CE3" w:rsidRPr="00BE09AB" w:rsidRDefault="005F03FC" w:rsidP="00F06CE3">
            <w:pPr>
              <w:spacing w:before="0"/>
              <w:ind w:left="0" w:firstLine="0"/>
              <w:jc w:val="center"/>
              <w:rPr>
                <w:rFonts w:cs="Times New Roman"/>
                <w:color w:val="000000"/>
                <w:lang w:eastAsia="ru-RU"/>
              </w:rPr>
            </w:pPr>
            <w:r w:rsidRPr="00BE09AB">
              <w:rPr>
                <w:color w:val="000000"/>
              </w:rPr>
              <w:t>Наименование муниципальной программы, подпрограммы, основного мероприятия и направления</w:t>
            </w:r>
          </w:p>
        </w:tc>
        <w:tc>
          <w:tcPr>
            <w:tcW w:w="2268" w:type="dxa"/>
            <w:vMerge w:val="restart"/>
            <w:hideMark/>
          </w:tcPr>
          <w:p w:rsidR="00F06CE3" w:rsidRPr="00BE09AB" w:rsidRDefault="00F06CE3" w:rsidP="00F06CE3">
            <w:pPr>
              <w:spacing w:before="0"/>
              <w:ind w:left="0" w:firstLine="34"/>
              <w:jc w:val="center"/>
              <w:rPr>
                <w:rFonts w:cs="Times New Roman"/>
                <w:color w:val="000000"/>
                <w:lang w:eastAsia="ru-RU"/>
              </w:rPr>
            </w:pPr>
            <w:r w:rsidRPr="00BE09AB">
              <w:rPr>
                <w:rFonts w:cs="Times New Roman"/>
                <w:color w:val="000000"/>
                <w:lang w:eastAsia="ru-RU"/>
              </w:rPr>
              <w:t>Наименование ответственного исполнителя (соисполнителя)</w:t>
            </w:r>
          </w:p>
        </w:tc>
        <w:tc>
          <w:tcPr>
            <w:tcW w:w="1134" w:type="dxa"/>
            <w:vMerge w:val="restart"/>
            <w:hideMark/>
          </w:tcPr>
          <w:p w:rsidR="00F06CE3" w:rsidRPr="00BE09AB" w:rsidRDefault="00F06CE3" w:rsidP="00F06CE3">
            <w:pPr>
              <w:tabs>
                <w:tab w:val="left" w:pos="316"/>
              </w:tabs>
              <w:spacing w:before="0"/>
              <w:ind w:left="0" w:firstLine="32"/>
              <w:jc w:val="center"/>
              <w:rPr>
                <w:rFonts w:cs="Times New Roman"/>
                <w:color w:val="000000"/>
                <w:lang w:eastAsia="ru-RU"/>
              </w:rPr>
            </w:pPr>
            <w:r w:rsidRPr="00BE09AB">
              <w:rPr>
                <w:rFonts w:cs="Times New Roman"/>
                <w:color w:val="000000"/>
                <w:lang w:eastAsia="ru-RU"/>
              </w:rPr>
              <w:t>Всего</w:t>
            </w:r>
          </w:p>
        </w:tc>
        <w:tc>
          <w:tcPr>
            <w:tcW w:w="7648" w:type="dxa"/>
            <w:gridSpan w:val="13"/>
            <w:hideMark/>
          </w:tcPr>
          <w:p w:rsidR="00F06CE3"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Объём финансирования</w:t>
            </w:r>
          </w:p>
          <w:p w:rsidR="00F06CE3" w:rsidRPr="00BE09AB" w:rsidRDefault="00F06CE3" w:rsidP="00F06CE3">
            <w:pPr>
              <w:ind w:left="0"/>
              <w:jc w:val="center"/>
              <w:rPr>
                <w:rFonts w:cs="Times New Roman"/>
                <w:color w:val="000000"/>
                <w:lang w:eastAsia="ru-RU"/>
              </w:rPr>
            </w:pPr>
            <w:r w:rsidRPr="00BE09AB">
              <w:rPr>
                <w:rFonts w:cs="Times New Roman"/>
                <w:color w:val="000000"/>
                <w:lang w:eastAsia="ru-RU"/>
              </w:rPr>
              <w:t>(тыс.руб.)</w:t>
            </w:r>
          </w:p>
        </w:tc>
      </w:tr>
      <w:tr w:rsidR="00F06CE3" w:rsidRPr="00BE09AB" w:rsidTr="0045610D">
        <w:trPr>
          <w:gridAfter w:val="1"/>
          <w:wAfter w:w="7" w:type="dxa"/>
          <w:trHeight w:val="57"/>
          <w:tblHeader/>
        </w:trPr>
        <w:tc>
          <w:tcPr>
            <w:tcW w:w="662" w:type="dxa"/>
            <w:vMerge/>
            <w:hideMark/>
          </w:tcPr>
          <w:p w:rsidR="00F06CE3" w:rsidRPr="00BE09AB" w:rsidRDefault="00F06CE3" w:rsidP="00F06CE3">
            <w:pPr>
              <w:spacing w:before="0"/>
              <w:ind w:left="0"/>
              <w:jc w:val="center"/>
              <w:rPr>
                <w:rFonts w:cs="Times New Roman"/>
                <w:color w:val="000000"/>
                <w:lang w:eastAsia="ru-RU"/>
              </w:rPr>
            </w:pPr>
          </w:p>
        </w:tc>
        <w:tc>
          <w:tcPr>
            <w:tcW w:w="2990" w:type="dxa"/>
            <w:gridSpan w:val="2"/>
            <w:vMerge/>
            <w:hideMark/>
          </w:tcPr>
          <w:p w:rsidR="00F06CE3" w:rsidRPr="00BE09AB" w:rsidRDefault="00F06CE3" w:rsidP="00F06CE3">
            <w:pPr>
              <w:spacing w:before="0"/>
              <w:ind w:left="0" w:firstLine="0"/>
              <w:jc w:val="center"/>
              <w:rPr>
                <w:rFonts w:cs="Times New Roman"/>
                <w:color w:val="000000"/>
                <w:lang w:eastAsia="ru-RU"/>
              </w:rPr>
            </w:pPr>
          </w:p>
        </w:tc>
        <w:tc>
          <w:tcPr>
            <w:tcW w:w="2268" w:type="dxa"/>
            <w:vMerge/>
            <w:hideMark/>
          </w:tcPr>
          <w:p w:rsidR="00F06CE3" w:rsidRPr="00BE09AB" w:rsidRDefault="00F06CE3" w:rsidP="00F06CE3">
            <w:pPr>
              <w:spacing w:before="0"/>
              <w:ind w:left="0"/>
              <w:jc w:val="center"/>
              <w:rPr>
                <w:rFonts w:cs="Times New Roman"/>
                <w:color w:val="000000"/>
                <w:lang w:eastAsia="ru-RU"/>
              </w:rPr>
            </w:pPr>
          </w:p>
        </w:tc>
        <w:tc>
          <w:tcPr>
            <w:tcW w:w="1134" w:type="dxa"/>
            <w:vMerge/>
            <w:hideMark/>
          </w:tcPr>
          <w:p w:rsidR="00F06CE3" w:rsidRPr="00BE09AB" w:rsidRDefault="00F06CE3" w:rsidP="00F06CE3">
            <w:pPr>
              <w:spacing w:before="0"/>
              <w:ind w:left="0"/>
              <w:jc w:val="center"/>
              <w:rPr>
                <w:rFonts w:cs="Times New Roman"/>
                <w:color w:val="000000"/>
                <w:lang w:eastAsia="ru-RU"/>
              </w:rPr>
            </w:pPr>
          </w:p>
        </w:tc>
        <w:tc>
          <w:tcPr>
            <w:tcW w:w="1134" w:type="dxa"/>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2014 г.</w:t>
            </w:r>
          </w:p>
        </w:tc>
        <w:tc>
          <w:tcPr>
            <w:tcW w:w="1134"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2015 г.</w:t>
            </w:r>
          </w:p>
        </w:tc>
        <w:tc>
          <w:tcPr>
            <w:tcW w:w="1085"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2016 г.</w:t>
            </w:r>
          </w:p>
        </w:tc>
        <w:tc>
          <w:tcPr>
            <w:tcW w:w="1247"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2017г.</w:t>
            </w:r>
          </w:p>
        </w:tc>
        <w:tc>
          <w:tcPr>
            <w:tcW w:w="994"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2018 г.</w:t>
            </w:r>
          </w:p>
        </w:tc>
        <w:tc>
          <w:tcPr>
            <w:tcW w:w="1065"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2019 г.</w:t>
            </w:r>
          </w:p>
        </w:tc>
        <w:tc>
          <w:tcPr>
            <w:tcW w:w="989"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2020 г.</w:t>
            </w:r>
          </w:p>
        </w:tc>
      </w:tr>
      <w:tr w:rsidR="000E1850" w:rsidRPr="00BE09AB" w:rsidTr="0045610D">
        <w:trPr>
          <w:gridAfter w:val="1"/>
          <w:wAfter w:w="7" w:type="dxa"/>
          <w:trHeight w:val="1767"/>
        </w:trPr>
        <w:tc>
          <w:tcPr>
            <w:tcW w:w="662" w:type="dxa"/>
            <w:hideMark/>
          </w:tcPr>
          <w:p w:rsidR="000E1850" w:rsidRPr="00BE09AB" w:rsidRDefault="000E1850" w:rsidP="00F06CE3">
            <w:pPr>
              <w:spacing w:before="0"/>
              <w:ind w:left="-724"/>
              <w:jc w:val="center"/>
              <w:rPr>
                <w:rFonts w:cs="Times New Roman"/>
                <w:bCs/>
                <w:color w:val="000000"/>
                <w:lang w:eastAsia="ru-RU"/>
              </w:rPr>
            </w:pPr>
            <w:r w:rsidRPr="00BE09AB">
              <w:rPr>
                <w:rFonts w:cs="Times New Roman"/>
                <w:bCs/>
                <w:color w:val="000000"/>
                <w:lang w:eastAsia="ru-RU"/>
              </w:rPr>
              <w:t> </w:t>
            </w:r>
          </w:p>
        </w:tc>
        <w:tc>
          <w:tcPr>
            <w:tcW w:w="2990" w:type="dxa"/>
            <w:gridSpan w:val="2"/>
            <w:hideMark/>
          </w:tcPr>
          <w:p w:rsidR="000E1850" w:rsidRPr="00BE09AB" w:rsidRDefault="000E1850" w:rsidP="006A12D4">
            <w:pPr>
              <w:ind w:firstLine="39"/>
              <w:jc w:val="left"/>
              <w:rPr>
                <w:bCs/>
                <w:color w:val="000000"/>
              </w:rPr>
            </w:pPr>
            <w:r w:rsidRPr="00BE09AB">
              <w:rPr>
                <w:bCs/>
                <w:color w:val="000000"/>
              </w:rPr>
              <w:t>Муниципальная программа "Развитие системы жилищно-коммунального хозяйства и транспортной инфраструктуры"</w:t>
            </w:r>
          </w:p>
        </w:tc>
        <w:tc>
          <w:tcPr>
            <w:tcW w:w="2268" w:type="dxa"/>
            <w:hideMark/>
          </w:tcPr>
          <w:p w:rsidR="000E1850" w:rsidRPr="00BE09AB" w:rsidRDefault="000E1850" w:rsidP="000E1850">
            <w:pPr>
              <w:ind w:firstLine="34"/>
              <w:rPr>
                <w:color w:val="000000"/>
              </w:rPr>
            </w:pPr>
            <w:r w:rsidRPr="00BE09AB">
              <w:rPr>
                <w:color w:val="000000"/>
              </w:rPr>
              <w:t>Департамент транспорта, связи и систем жизнеобеспечения Администрации Пуровского района</w:t>
            </w:r>
          </w:p>
        </w:tc>
        <w:tc>
          <w:tcPr>
            <w:tcW w:w="1134" w:type="dxa"/>
            <w:hideMark/>
          </w:tcPr>
          <w:p w:rsidR="006A12D4" w:rsidRPr="006A12D4" w:rsidRDefault="005536DF" w:rsidP="006A12D4">
            <w:pPr>
              <w:ind w:left="-103" w:firstLine="0"/>
              <w:jc w:val="center"/>
              <w:rPr>
                <w:bCs/>
                <w:color w:val="000000"/>
              </w:rPr>
            </w:pPr>
            <w:r>
              <w:rPr>
                <w:bCs/>
                <w:color w:val="000000"/>
              </w:rPr>
              <w:t>5 791 887</w:t>
            </w:r>
          </w:p>
          <w:p w:rsidR="000E1850" w:rsidRPr="00BE09AB" w:rsidRDefault="000E1850" w:rsidP="000E1850">
            <w:pPr>
              <w:jc w:val="center"/>
              <w:rPr>
                <w:bCs/>
                <w:color w:val="000000"/>
                <w:lang w:val="en-US"/>
              </w:rPr>
            </w:pPr>
          </w:p>
        </w:tc>
        <w:tc>
          <w:tcPr>
            <w:tcW w:w="1134" w:type="dxa"/>
            <w:hideMark/>
          </w:tcPr>
          <w:p w:rsidR="000E1850" w:rsidRPr="00BE09AB" w:rsidRDefault="006A12D4" w:rsidP="005F03FC">
            <w:pPr>
              <w:ind w:left="-105" w:right="-111" w:firstLine="0"/>
              <w:jc w:val="center"/>
              <w:rPr>
                <w:bCs/>
                <w:color w:val="000000"/>
                <w:lang w:val="en-US"/>
              </w:rPr>
            </w:pPr>
            <w:r w:rsidRPr="006A12D4">
              <w:rPr>
                <w:bCs/>
                <w:color w:val="000000"/>
                <w:lang w:val="en-US"/>
              </w:rPr>
              <w:t>1 552 829</w:t>
            </w:r>
          </w:p>
        </w:tc>
        <w:tc>
          <w:tcPr>
            <w:tcW w:w="1134" w:type="dxa"/>
            <w:gridSpan w:val="2"/>
            <w:hideMark/>
          </w:tcPr>
          <w:p w:rsidR="000E1850" w:rsidRPr="00BE09AB" w:rsidRDefault="006A12D4" w:rsidP="005F03FC">
            <w:pPr>
              <w:ind w:left="-105" w:right="-111" w:firstLine="0"/>
              <w:jc w:val="center"/>
              <w:rPr>
                <w:bCs/>
                <w:color w:val="000000"/>
                <w:lang w:val="en-US"/>
              </w:rPr>
            </w:pPr>
            <w:r w:rsidRPr="006A12D4">
              <w:rPr>
                <w:bCs/>
                <w:color w:val="000000"/>
                <w:lang w:val="en-US"/>
              </w:rPr>
              <w:t>915 572</w:t>
            </w:r>
          </w:p>
        </w:tc>
        <w:tc>
          <w:tcPr>
            <w:tcW w:w="1085" w:type="dxa"/>
            <w:gridSpan w:val="2"/>
            <w:hideMark/>
          </w:tcPr>
          <w:p w:rsidR="000E1850" w:rsidRPr="00BE09AB" w:rsidRDefault="005536DF" w:rsidP="005F03FC">
            <w:pPr>
              <w:ind w:left="-105" w:right="-111" w:firstLine="0"/>
              <w:jc w:val="center"/>
              <w:rPr>
                <w:bCs/>
                <w:color w:val="000000"/>
              </w:rPr>
            </w:pPr>
            <w:r>
              <w:rPr>
                <w:bCs/>
                <w:color w:val="000000"/>
              </w:rPr>
              <w:t>933 078</w:t>
            </w:r>
          </w:p>
        </w:tc>
        <w:tc>
          <w:tcPr>
            <w:tcW w:w="1247" w:type="dxa"/>
            <w:gridSpan w:val="2"/>
            <w:hideMark/>
          </w:tcPr>
          <w:p w:rsidR="000E1850" w:rsidRPr="00BE09AB" w:rsidRDefault="005536DF" w:rsidP="005F03FC">
            <w:pPr>
              <w:ind w:left="-105" w:right="-111" w:firstLine="0"/>
              <w:jc w:val="center"/>
              <w:rPr>
                <w:bCs/>
                <w:color w:val="000000"/>
              </w:rPr>
            </w:pPr>
            <w:r>
              <w:rPr>
                <w:bCs/>
                <w:color w:val="000000"/>
              </w:rPr>
              <w:t>723 125</w:t>
            </w:r>
          </w:p>
        </w:tc>
        <w:tc>
          <w:tcPr>
            <w:tcW w:w="994" w:type="dxa"/>
            <w:gridSpan w:val="2"/>
            <w:hideMark/>
          </w:tcPr>
          <w:p w:rsidR="000E1850" w:rsidRPr="00BE09AB" w:rsidRDefault="005536DF" w:rsidP="005F03FC">
            <w:pPr>
              <w:ind w:left="-105" w:right="-111" w:firstLine="0"/>
              <w:jc w:val="center"/>
              <w:rPr>
                <w:bCs/>
                <w:color w:val="000000"/>
              </w:rPr>
            </w:pPr>
            <w:r>
              <w:rPr>
                <w:bCs/>
                <w:color w:val="000000"/>
              </w:rPr>
              <w:t>591 690</w:t>
            </w:r>
          </w:p>
        </w:tc>
        <w:tc>
          <w:tcPr>
            <w:tcW w:w="1065" w:type="dxa"/>
            <w:gridSpan w:val="2"/>
            <w:hideMark/>
          </w:tcPr>
          <w:p w:rsidR="000E1850" w:rsidRPr="00BE09AB" w:rsidRDefault="005536DF" w:rsidP="005F03FC">
            <w:pPr>
              <w:ind w:left="-105" w:right="-111" w:firstLine="0"/>
              <w:jc w:val="center"/>
              <w:rPr>
                <w:bCs/>
                <w:color w:val="000000"/>
              </w:rPr>
            </w:pPr>
            <w:r>
              <w:rPr>
                <w:bCs/>
                <w:color w:val="000000"/>
              </w:rPr>
              <w:t>602 359</w:t>
            </w:r>
          </w:p>
        </w:tc>
        <w:tc>
          <w:tcPr>
            <w:tcW w:w="989" w:type="dxa"/>
            <w:gridSpan w:val="2"/>
            <w:hideMark/>
          </w:tcPr>
          <w:p w:rsidR="000E1850" w:rsidRPr="00BE09AB" w:rsidRDefault="005536DF" w:rsidP="005F03FC">
            <w:pPr>
              <w:ind w:left="-105" w:right="-111" w:firstLine="0"/>
              <w:jc w:val="center"/>
              <w:rPr>
                <w:bCs/>
                <w:color w:val="000000"/>
              </w:rPr>
            </w:pPr>
            <w:r>
              <w:rPr>
                <w:bCs/>
                <w:color w:val="000000"/>
              </w:rPr>
              <w:t>473 234</w:t>
            </w:r>
          </w:p>
        </w:tc>
      </w:tr>
      <w:tr w:rsidR="005536DF" w:rsidRPr="00BE09AB" w:rsidTr="0045610D">
        <w:trPr>
          <w:gridAfter w:val="1"/>
          <w:wAfter w:w="7" w:type="dxa"/>
          <w:trHeight w:val="170"/>
        </w:trPr>
        <w:tc>
          <w:tcPr>
            <w:tcW w:w="662" w:type="dxa"/>
          </w:tcPr>
          <w:p w:rsidR="005536DF" w:rsidRPr="00BE09AB" w:rsidRDefault="005536DF" w:rsidP="00F06CE3">
            <w:pPr>
              <w:spacing w:before="0"/>
              <w:ind w:left="-724"/>
              <w:jc w:val="center"/>
              <w:rPr>
                <w:rFonts w:cs="Times New Roman"/>
                <w:bCs/>
                <w:color w:val="000000"/>
                <w:lang w:eastAsia="ru-RU"/>
              </w:rPr>
            </w:pPr>
          </w:p>
        </w:tc>
        <w:tc>
          <w:tcPr>
            <w:tcW w:w="2990" w:type="dxa"/>
            <w:gridSpan w:val="2"/>
          </w:tcPr>
          <w:p w:rsidR="005536DF" w:rsidRPr="00BE09AB" w:rsidRDefault="005536DF" w:rsidP="007A7FEF">
            <w:pPr>
              <w:ind w:firstLine="39"/>
              <w:jc w:val="left"/>
              <w:rPr>
                <w:bCs/>
                <w:color w:val="000000"/>
              </w:rPr>
            </w:pPr>
            <w:r>
              <w:rPr>
                <w:bCs/>
                <w:color w:val="000000"/>
              </w:rPr>
              <w:t xml:space="preserve">Бюджет </w:t>
            </w:r>
            <w:r w:rsidR="007A7FEF">
              <w:rPr>
                <w:bCs/>
                <w:color w:val="000000"/>
              </w:rPr>
              <w:t>МО Пуровский</w:t>
            </w:r>
            <w:r>
              <w:rPr>
                <w:bCs/>
                <w:color w:val="000000"/>
              </w:rPr>
              <w:t xml:space="preserve"> район</w:t>
            </w:r>
          </w:p>
        </w:tc>
        <w:tc>
          <w:tcPr>
            <w:tcW w:w="2268" w:type="dxa"/>
          </w:tcPr>
          <w:p w:rsidR="005536DF" w:rsidRPr="00BE09AB" w:rsidRDefault="005536DF" w:rsidP="000E1850">
            <w:pPr>
              <w:ind w:firstLine="34"/>
              <w:rPr>
                <w:color w:val="000000"/>
              </w:rPr>
            </w:pPr>
          </w:p>
        </w:tc>
        <w:tc>
          <w:tcPr>
            <w:tcW w:w="1134" w:type="dxa"/>
          </w:tcPr>
          <w:p w:rsidR="005536DF" w:rsidRPr="006A12D4" w:rsidRDefault="00A51D20" w:rsidP="00A51D20">
            <w:pPr>
              <w:ind w:left="0" w:firstLine="0"/>
              <w:rPr>
                <w:bCs/>
                <w:color w:val="000000"/>
              </w:rPr>
            </w:pPr>
            <w:r>
              <w:rPr>
                <w:bCs/>
                <w:color w:val="000000"/>
              </w:rPr>
              <w:t>5 178 296</w:t>
            </w:r>
          </w:p>
        </w:tc>
        <w:tc>
          <w:tcPr>
            <w:tcW w:w="1134" w:type="dxa"/>
          </w:tcPr>
          <w:p w:rsidR="005536DF" w:rsidRPr="006A12D4" w:rsidRDefault="005536DF" w:rsidP="005F03FC">
            <w:pPr>
              <w:ind w:left="-105" w:right="-111" w:firstLine="0"/>
              <w:jc w:val="center"/>
              <w:rPr>
                <w:bCs/>
                <w:color w:val="000000"/>
                <w:lang w:val="en-US"/>
              </w:rPr>
            </w:pPr>
            <w:r w:rsidRPr="006A12D4">
              <w:rPr>
                <w:bCs/>
                <w:color w:val="000000"/>
                <w:lang w:val="en-US"/>
              </w:rPr>
              <w:t>1 552 829</w:t>
            </w:r>
          </w:p>
        </w:tc>
        <w:tc>
          <w:tcPr>
            <w:tcW w:w="1134" w:type="dxa"/>
            <w:gridSpan w:val="2"/>
          </w:tcPr>
          <w:p w:rsidR="005536DF" w:rsidRPr="00BE09AB" w:rsidRDefault="005536DF" w:rsidP="008612E8">
            <w:pPr>
              <w:ind w:left="-105" w:right="-111" w:firstLine="0"/>
              <w:jc w:val="center"/>
              <w:rPr>
                <w:bCs/>
                <w:color w:val="000000"/>
                <w:lang w:val="en-US"/>
              </w:rPr>
            </w:pPr>
            <w:r w:rsidRPr="006A12D4">
              <w:rPr>
                <w:bCs/>
                <w:color w:val="000000"/>
                <w:lang w:val="en-US"/>
              </w:rPr>
              <w:t>915 572</w:t>
            </w:r>
          </w:p>
        </w:tc>
        <w:tc>
          <w:tcPr>
            <w:tcW w:w="1085" w:type="dxa"/>
            <w:gridSpan w:val="2"/>
          </w:tcPr>
          <w:p w:rsidR="005536DF" w:rsidRPr="00BE09AB" w:rsidRDefault="005536DF" w:rsidP="008612E8">
            <w:pPr>
              <w:ind w:left="-105" w:right="-111" w:firstLine="0"/>
              <w:jc w:val="center"/>
              <w:rPr>
                <w:bCs/>
                <w:color w:val="000000"/>
              </w:rPr>
            </w:pPr>
            <w:r>
              <w:rPr>
                <w:bCs/>
                <w:color w:val="000000"/>
              </w:rPr>
              <w:t>933 078</w:t>
            </w:r>
          </w:p>
        </w:tc>
        <w:tc>
          <w:tcPr>
            <w:tcW w:w="1247" w:type="dxa"/>
            <w:gridSpan w:val="2"/>
          </w:tcPr>
          <w:p w:rsidR="005536DF" w:rsidRPr="00BE09AB" w:rsidRDefault="005536DF" w:rsidP="005F03FC">
            <w:pPr>
              <w:ind w:left="-105" w:right="-111" w:firstLine="0"/>
              <w:jc w:val="center"/>
              <w:rPr>
                <w:bCs/>
                <w:color w:val="000000"/>
              </w:rPr>
            </w:pPr>
            <w:r>
              <w:rPr>
                <w:bCs/>
                <w:color w:val="000000"/>
              </w:rPr>
              <w:t>543 107</w:t>
            </w:r>
          </w:p>
        </w:tc>
        <w:tc>
          <w:tcPr>
            <w:tcW w:w="994" w:type="dxa"/>
            <w:gridSpan w:val="2"/>
          </w:tcPr>
          <w:p w:rsidR="005536DF" w:rsidRPr="00BE09AB" w:rsidRDefault="005536DF" w:rsidP="005F03FC">
            <w:pPr>
              <w:ind w:left="-105" w:right="-111" w:firstLine="0"/>
              <w:jc w:val="center"/>
              <w:rPr>
                <w:bCs/>
                <w:color w:val="000000"/>
              </w:rPr>
            </w:pPr>
            <w:r>
              <w:rPr>
                <w:bCs/>
                <w:color w:val="000000"/>
              </w:rPr>
              <w:t>413 119</w:t>
            </w:r>
          </w:p>
        </w:tc>
        <w:tc>
          <w:tcPr>
            <w:tcW w:w="1065" w:type="dxa"/>
            <w:gridSpan w:val="2"/>
          </w:tcPr>
          <w:p w:rsidR="005536DF" w:rsidRPr="00BE09AB" w:rsidRDefault="005536DF" w:rsidP="005F03FC">
            <w:pPr>
              <w:ind w:left="-105" w:right="-111" w:firstLine="0"/>
              <w:jc w:val="center"/>
              <w:rPr>
                <w:bCs/>
                <w:color w:val="000000"/>
              </w:rPr>
            </w:pPr>
            <w:r>
              <w:rPr>
                <w:bCs/>
                <w:color w:val="000000"/>
              </w:rPr>
              <w:t>416 328</w:t>
            </w:r>
          </w:p>
        </w:tc>
        <w:tc>
          <w:tcPr>
            <w:tcW w:w="989" w:type="dxa"/>
            <w:gridSpan w:val="2"/>
          </w:tcPr>
          <w:p w:rsidR="005536DF" w:rsidRPr="00BE09AB" w:rsidRDefault="005536DF" w:rsidP="005F03FC">
            <w:pPr>
              <w:ind w:left="-105" w:right="-111" w:firstLine="0"/>
              <w:jc w:val="center"/>
              <w:rPr>
                <w:bCs/>
                <w:color w:val="000000"/>
              </w:rPr>
            </w:pPr>
            <w:r>
              <w:rPr>
                <w:bCs/>
                <w:color w:val="000000"/>
              </w:rPr>
              <w:t>404 263</w:t>
            </w:r>
          </w:p>
        </w:tc>
      </w:tr>
      <w:tr w:rsidR="005536DF" w:rsidRPr="00BE09AB" w:rsidTr="0045610D">
        <w:trPr>
          <w:gridAfter w:val="1"/>
          <w:wAfter w:w="7" w:type="dxa"/>
          <w:trHeight w:val="194"/>
        </w:trPr>
        <w:tc>
          <w:tcPr>
            <w:tcW w:w="662" w:type="dxa"/>
          </w:tcPr>
          <w:p w:rsidR="005536DF" w:rsidRPr="00BE09AB" w:rsidRDefault="005536DF" w:rsidP="00F06CE3">
            <w:pPr>
              <w:spacing w:before="0"/>
              <w:ind w:left="-724"/>
              <w:jc w:val="center"/>
              <w:rPr>
                <w:rFonts w:cs="Times New Roman"/>
                <w:bCs/>
                <w:color w:val="000000"/>
                <w:lang w:eastAsia="ru-RU"/>
              </w:rPr>
            </w:pPr>
          </w:p>
        </w:tc>
        <w:tc>
          <w:tcPr>
            <w:tcW w:w="2990" w:type="dxa"/>
            <w:gridSpan w:val="2"/>
          </w:tcPr>
          <w:p w:rsidR="005536DF" w:rsidRPr="00BE09AB" w:rsidRDefault="005536DF" w:rsidP="007A7FEF">
            <w:pPr>
              <w:ind w:firstLine="39"/>
              <w:jc w:val="left"/>
              <w:rPr>
                <w:bCs/>
                <w:color w:val="000000"/>
              </w:rPr>
            </w:pPr>
            <w:r>
              <w:rPr>
                <w:bCs/>
                <w:color w:val="000000"/>
              </w:rPr>
              <w:t xml:space="preserve">Бюджет </w:t>
            </w:r>
            <w:r w:rsidR="007A7FEF">
              <w:rPr>
                <w:bCs/>
                <w:color w:val="000000"/>
              </w:rPr>
              <w:t xml:space="preserve">МО </w:t>
            </w:r>
            <w:r>
              <w:rPr>
                <w:bCs/>
                <w:color w:val="000000"/>
              </w:rPr>
              <w:t xml:space="preserve">город </w:t>
            </w:r>
            <w:r w:rsidR="007A7FEF">
              <w:rPr>
                <w:bCs/>
                <w:color w:val="000000"/>
              </w:rPr>
              <w:t xml:space="preserve">    </w:t>
            </w:r>
            <w:r>
              <w:rPr>
                <w:bCs/>
                <w:color w:val="000000"/>
              </w:rPr>
              <w:t>Тарко-Сале</w:t>
            </w:r>
          </w:p>
        </w:tc>
        <w:tc>
          <w:tcPr>
            <w:tcW w:w="2268" w:type="dxa"/>
          </w:tcPr>
          <w:p w:rsidR="005536DF" w:rsidRPr="00BE09AB" w:rsidRDefault="005536DF" w:rsidP="000E1850">
            <w:pPr>
              <w:ind w:firstLine="34"/>
              <w:rPr>
                <w:color w:val="000000"/>
              </w:rPr>
            </w:pPr>
          </w:p>
        </w:tc>
        <w:tc>
          <w:tcPr>
            <w:tcW w:w="1134" w:type="dxa"/>
          </w:tcPr>
          <w:p w:rsidR="005536DF" w:rsidRPr="006A12D4" w:rsidRDefault="00A51D20" w:rsidP="00A51D20">
            <w:pPr>
              <w:ind w:left="0" w:firstLine="0"/>
              <w:rPr>
                <w:bCs/>
                <w:color w:val="000000"/>
              </w:rPr>
            </w:pPr>
            <w:r>
              <w:rPr>
                <w:bCs/>
                <w:color w:val="000000"/>
              </w:rPr>
              <w:t>613 591</w:t>
            </w:r>
          </w:p>
        </w:tc>
        <w:tc>
          <w:tcPr>
            <w:tcW w:w="1134" w:type="dxa"/>
          </w:tcPr>
          <w:p w:rsidR="005536DF" w:rsidRPr="005536DF" w:rsidRDefault="005536DF" w:rsidP="005F03FC">
            <w:pPr>
              <w:ind w:left="-105" w:right="-111" w:firstLine="0"/>
              <w:jc w:val="center"/>
              <w:rPr>
                <w:bCs/>
                <w:color w:val="000000"/>
              </w:rPr>
            </w:pPr>
            <w:r>
              <w:rPr>
                <w:bCs/>
                <w:color w:val="000000"/>
              </w:rPr>
              <w:t>0</w:t>
            </w:r>
          </w:p>
        </w:tc>
        <w:tc>
          <w:tcPr>
            <w:tcW w:w="1134" w:type="dxa"/>
            <w:gridSpan w:val="2"/>
          </w:tcPr>
          <w:p w:rsidR="005536DF" w:rsidRPr="005536DF" w:rsidRDefault="005536DF" w:rsidP="005F03FC">
            <w:pPr>
              <w:ind w:left="-105" w:right="-111" w:firstLine="0"/>
              <w:jc w:val="center"/>
              <w:rPr>
                <w:bCs/>
                <w:color w:val="000000"/>
              </w:rPr>
            </w:pPr>
            <w:r>
              <w:rPr>
                <w:bCs/>
                <w:color w:val="000000"/>
              </w:rPr>
              <w:t>0</w:t>
            </w:r>
          </w:p>
        </w:tc>
        <w:tc>
          <w:tcPr>
            <w:tcW w:w="1085" w:type="dxa"/>
            <w:gridSpan w:val="2"/>
          </w:tcPr>
          <w:p w:rsidR="005536DF" w:rsidRPr="006A12D4" w:rsidRDefault="005536DF" w:rsidP="005F03FC">
            <w:pPr>
              <w:ind w:left="-105" w:right="-111" w:firstLine="0"/>
              <w:jc w:val="center"/>
              <w:rPr>
                <w:bCs/>
                <w:color w:val="000000"/>
              </w:rPr>
            </w:pPr>
            <w:r>
              <w:rPr>
                <w:bCs/>
                <w:color w:val="000000"/>
              </w:rPr>
              <w:t>0</w:t>
            </w:r>
          </w:p>
        </w:tc>
        <w:tc>
          <w:tcPr>
            <w:tcW w:w="1247" w:type="dxa"/>
            <w:gridSpan w:val="2"/>
          </w:tcPr>
          <w:p w:rsidR="005536DF" w:rsidRPr="00BE09AB" w:rsidRDefault="005536DF" w:rsidP="005F03FC">
            <w:pPr>
              <w:ind w:left="-105" w:right="-111" w:firstLine="0"/>
              <w:jc w:val="center"/>
              <w:rPr>
                <w:bCs/>
                <w:color w:val="000000"/>
              </w:rPr>
            </w:pPr>
            <w:r>
              <w:rPr>
                <w:bCs/>
                <w:color w:val="000000"/>
              </w:rPr>
              <w:t>180 018</w:t>
            </w:r>
          </w:p>
        </w:tc>
        <w:tc>
          <w:tcPr>
            <w:tcW w:w="994" w:type="dxa"/>
            <w:gridSpan w:val="2"/>
          </w:tcPr>
          <w:p w:rsidR="005536DF" w:rsidRPr="00BE09AB" w:rsidRDefault="005536DF" w:rsidP="005F03FC">
            <w:pPr>
              <w:ind w:left="-105" w:right="-111" w:firstLine="0"/>
              <w:jc w:val="center"/>
              <w:rPr>
                <w:bCs/>
                <w:color w:val="000000"/>
              </w:rPr>
            </w:pPr>
            <w:r>
              <w:rPr>
                <w:bCs/>
                <w:color w:val="000000"/>
              </w:rPr>
              <w:t>178 571</w:t>
            </w:r>
          </w:p>
        </w:tc>
        <w:tc>
          <w:tcPr>
            <w:tcW w:w="1065" w:type="dxa"/>
            <w:gridSpan w:val="2"/>
          </w:tcPr>
          <w:p w:rsidR="005536DF" w:rsidRPr="00BE09AB" w:rsidRDefault="005536DF" w:rsidP="005F03FC">
            <w:pPr>
              <w:ind w:left="-105" w:right="-111" w:firstLine="0"/>
              <w:jc w:val="center"/>
              <w:rPr>
                <w:bCs/>
                <w:color w:val="000000"/>
              </w:rPr>
            </w:pPr>
            <w:r>
              <w:rPr>
                <w:bCs/>
                <w:color w:val="000000"/>
              </w:rPr>
              <w:t>186 031</w:t>
            </w:r>
          </w:p>
        </w:tc>
        <w:tc>
          <w:tcPr>
            <w:tcW w:w="989" w:type="dxa"/>
            <w:gridSpan w:val="2"/>
          </w:tcPr>
          <w:p w:rsidR="005536DF" w:rsidRPr="00BE09AB" w:rsidRDefault="005536DF" w:rsidP="005F03FC">
            <w:pPr>
              <w:ind w:left="-105" w:right="-111" w:firstLine="0"/>
              <w:jc w:val="center"/>
              <w:rPr>
                <w:bCs/>
                <w:color w:val="000000"/>
              </w:rPr>
            </w:pPr>
            <w:r>
              <w:rPr>
                <w:bCs/>
                <w:color w:val="000000"/>
              </w:rPr>
              <w:t>68 971</w:t>
            </w:r>
          </w:p>
        </w:tc>
      </w:tr>
      <w:tr w:rsidR="005536DF" w:rsidRPr="00BE09AB" w:rsidTr="0045610D">
        <w:trPr>
          <w:gridAfter w:val="1"/>
          <w:wAfter w:w="7" w:type="dxa"/>
          <w:trHeight w:val="285"/>
        </w:trPr>
        <w:tc>
          <w:tcPr>
            <w:tcW w:w="14702" w:type="dxa"/>
            <w:gridSpan w:val="18"/>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eastAsia="ru-RU"/>
              </w:rPr>
              <w:t xml:space="preserve">Раздел </w:t>
            </w:r>
            <w:r w:rsidRPr="00BE09AB">
              <w:rPr>
                <w:rFonts w:cs="Times New Roman"/>
                <w:bCs/>
                <w:color w:val="000000"/>
                <w:lang w:val="en-US" w:eastAsia="ru-RU"/>
              </w:rPr>
              <w:t>I</w:t>
            </w:r>
          </w:p>
        </w:tc>
      </w:tr>
      <w:tr w:rsidR="005536DF" w:rsidRPr="00BE09AB" w:rsidTr="0045610D">
        <w:trPr>
          <w:gridAfter w:val="1"/>
          <w:wAfter w:w="7" w:type="dxa"/>
          <w:trHeight w:val="1335"/>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1</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"Модернизация коммунального хозяйства"</w:t>
            </w:r>
          </w:p>
        </w:tc>
        <w:tc>
          <w:tcPr>
            <w:tcW w:w="2286" w:type="dxa"/>
            <w:gridSpan w:val="2"/>
            <w:hideMark/>
          </w:tcPr>
          <w:p w:rsidR="005536DF" w:rsidRPr="00BE09AB" w:rsidRDefault="008A087C" w:rsidP="008A087C">
            <w:pPr>
              <w:spacing w:before="0"/>
              <w:ind w:left="0" w:firstLine="34"/>
              <w:rPr>
                <w:rFonts w:cs="Times New Roman"/>
                <w:bCs/>
                <w:color w:val="000000"/>
                <w:lang w:eastAsia="ru-RU"/>
              </w:rPr>
            </w:pPr>
            <w:r>
              <w:rPr>
                <w:rFonts w:cs="Times New Roman"/>
                <w:bCs/>
                <w:color w:val="000000"/>
                <w:lang w:eastAsia="ru-RU"/>
              </w:rPr>
              <w:t>МКУ "Комитет по строительству</w:t>
            </w:r>
            <w:r w:rsidR="005536DF" w:rsidRPr="00BE09AB">
              <w:rPr>
                <w:rFonts w:cs="Times New Roman"/>
                <w:bCs/>
                <w:color w:val="000000"/>
                <w:lang w:eastAsia="ru-RU"/>
              </w:rPr>
              <w:t xml:space="preserve"> </w:t>
            </w:r>
            <w:r>
              <w:rPr>
                <w:rFonts w:cs="Times New Roman"/>
                <w:bCs/>
                <w:color w:val="000000"/>
                <w:lang w:eastAsia="ru-RU"/>
              </w:rPr>
              <w:t xml:space="preserve">и </w:t>
            </w:r>
            <w:r w:rsidR="005536DF" w:rsidRPr="00BE09AB">
              <w:rPr>
                <w:rFonts w:cs="Times New Roman"/>
                <w:bCs/>
                <w:color w:val="000000"/>
                <w:lang w:eastAsia="ru-RU"/>
              </w:rPr>
              <w:t>архитектур</w:t>
            </w:r>
            <w:r>
              <w:rPr>
                <w:rFonts w:cs="Times New Roman"/>
                <w:bCs/>
                <w:color w:val="000000"/>
                <w:lang w:eastAsia="ru-RU"/>
              </w:rPr>
              <w:t>е</w:t>
            </w:r>
            <w:r w:rsidR="005536DF" w:rsidRPr="00BE09AB">
              <w:rPr>
                <w:rFonts w:cs="Times New Roman"/>
                <w:bCs/>
                <w:color w:val="000000"/>
                <w:lang w:eastAsia="ru-RU"/>
              </w:rPr>
              <w:t xml:space="preserve"> Администрации Пуровского района</w:t>
            </w:r>
            <w:r>
              <w:rPr>
                <w:rFonts w:cs="Times New Roman"/>
                <w:bCs/>
                <w:color w:val="000000"/>
                <w:lang w:eastAsia="ru-RU"/>
              </w:rPr>
              <w:t>"</w:t>
            </w:r>
          </w:p>
        </w:tc>
        <w:tc>
          <w:tcPr>
            <w:tcW w:w="1134" w:type="dxa"/>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222 954</w:t>
            </w:r>
          </w:p>
        </w:tc>
        <w:tc>
          <w:tcPr>
            <w:tcW w:w="1134" w:type="dxa"/>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143 774</w:t>
            </w:r>
          </w:p>
        </w:tc>
        <w:tc>
          <w:tcPr>
            <w:tcW w:w="1134" w:type="dxa"/>
            <w:gridSpan w:val="2"/>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79 180</w:t>
            </w:r>
          </w:p>
        </w:tc>
        <w:tc>
          <w:tcPr>
            <w:tcW w:w="108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8A087C" w:rsidRPr="00BE09AB" w:rsidTr="0045610D">
        <w:trPr>
          <w:gridAfter w:val="1"/>
          <w:wAfter w:w="7" w:type="dxa"/>
          <w:trHeight w:val="1440"/>
        </w:trPr>
        <w:tc>
          <w:tcPr>
            <w:tcW w:w="662" w:type="dxa"/>
            <w:hideMark/>
          </w:tcPr>
          <w:p w:rsidR="008A087C" w:rsidRPr="00BE09AB" w:rsidRDefault="008A087C" w:rsidP="00BD0206">
            <w:pPr>
              <w:spacing w:before="0"/>
              <w:ind w:left="-724"/>
              <w:jc w:val="center"/>
              <w:rPr>
                <w:rFonts w:cs="Times New Roman"/>
                <w:color w:val="000000"/>
                <w:lang w:eastAsia="ru-RU"/>
              </w:rPr>
            </w:pPr>
            <w:r w:rsidRPr="00BE09AB">
              <w:rPr>
                <w:rFonts w:cs="Times New Roman"/>
                <w:color w:val="000000"/>
                <w:lang w:eastAsia="ru-RU"/>
              </w:rPr>
              <w:lastRenderedPageBreak/>
              <w:t>1.1</w:t>
            </w:r>
          </w:p>
        </w:tc>
        <w:tc>
          <w:tcPr>
            <w:tcW w:w="2972" w:type="dxa"/>
            <w:hideMark/>
          </w:tcPr>
          <w:p w:rsidR="008A087C" w:rsidRPr="00BE09AB" w:rsidRDefault="008A087C" w:rsidP="00F06CE3">
            <w:pPr>
              <w:spacing w:before="0"/>
              <w:ind w:left="0" w:firstLine="0"/>
              <w:jc w:val="left"/>
              <w:rPr>
                <w:rFonts w:cs="Times New Roman"/>
                <w:color w:val="000000"/>
                <w:lang w:eastAsia="ru-RU"/>
              </w:rPr>
            </w:pPr>
            <w:r w:rsidRPr="00BE09AB">
              <w:rPr>
                <w:rFonts w:cs="Times New Roman"/>
                <w:color w:val="000000"/>
                <w:lang w:eastAsia="ru-RU"/>
              </w:rPr>
              <w:t>Бюджетные инвестиции в объекты капитального строительства муниципальной собственности</w:t>
            </w:r>
          </w:p>
        </w:tc>
        <w:tc>
          <w:tcPr>
            <w:tcW w:w="2286" w:type="dxa"/>
            <w:gridSpan w:val="2"/>
            <w:hideMark/>
          </w:tcPr>
          <w:p w:rsidR="008A087C" w:rsidRDefault="008A087C" w:rsidP="008A087C">
            <w:pPr>
              <w:ind w:left="0" w:firstLine="0"/>
              <w:jc w:val="left"/>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97 534</w:t>
            </w:r>
          </w:p>
        </w:tc>
        <w:tc>
          <w:tcPr>
            <w:tcW w:w="1134" w:type="dxa"/>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45 154</w:t>
            </w:r>
          </w:p>
        </w:tc>
        <w:tc>
          <w:tcPr>
            <w:tcW w:w="1134" w:type="dxa"/>
            <w:gridSpan w:val="2"/>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52 380</w:t>
            </w:r>
          </w:p>
        </w:tc>
        <w:tc>
          <w:tcPr>
            <w:tcW w:w="1085" w:type="dxa"/>
            <w:gridSpan w:val="2"/>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8A087C" w:rsidRPr="00BE09AB" w:rsidTr="0045610D">
        <w:trPr>
          <w:gridAfter w:val="1"/>
          <w:wAfter w:w="7" w:type="dxa"/>
          <w:trHeight w:val="1545"/>
        </w:trPr>
        <w:tc>
          <w:tcPr>
            <w:tcW w:w="662" w:type="dxa"/>
            <w:hideMark/>
          </w:tcPr>
          <w:p w:rsidR="008A087C" w:rsidRPr="00BE09AB" w:rsidRDefault="008A087C" w:rsidP="00BD0206">
            <w:pPr>
              <w:spacing w:before="0"/>
              <w:ind w:left="-724"/>
              <w:jc w:val="center"/>
              <w:rPr>
                <w:rFonts w:cs="Times New Roman"/>
                <w:color w:val="000000"/>
                <w:lang w:eastAsia="ru-RU"/>
              </w:rPr>
            </w:pPr>
            <w:r w:rsidRPr="00BE09AB">
              <w:rPr>
                <w:rFonts w:cs="Times New Roman"/>
                <w:color w:val="000000"/>
                <w:lang w:eastAsia="ru-RU"/>
              </w:rPr>
              <w:t>1.2</w:t>
            </w:r>
          </w:p>
        </w:tc>
        <w:tc>
          <w:tcPr>
            <w:tcW w:w="2972" w:type="dxa"/>
            <w:hideMark/>
          </w:tcPr>
          <w:p w:rsidR="008A087C" w:rsidRPr="00BE09AB" w:rsidRDefault="008A087C" w:rsidP="00F06CE3">
            <w:pPr>
              <w:spacing w:before="0"/>
              <w:ind w:left="0" w:firstLine="0"/>
              <w:rPr>
                <w:rFonts w:cs="Times New Roman"/>
                <w:color w:val="000000"/>
                <w:lang w:eastAsia="ru-RU"/>
              </w:rPr>
            </w:pPr>
            <w:r w:rsidRPr="00BE09AB">
              <w:rPr>
                <w:rFonts w:cs="Times New Roman"/>
                <w:color w:val="000000"/>
                <w:lang w:eastAsia="ru-RU"/>
              </w:rPr>
              <w:t>Бюджетные инвестиции в объекты капитального строительства муниципальной собственности ЯНАО (окружной бюджет)</w:t>
            </w:r>
          </w:p>
        </w:tc>
        <w:tc>
          <w:tcPr>
            <w:tcW w:w="2286" w:type="dxa"/>
            <w:gridSpan w:val="2"/>
            <w:hideMark/>
          </w:tcPr>
          <w:p w:rsidR="008A087C" w:rsidRDefault="008A087C" w:rsidP="008A087C">
            <w:pPr>
              <w:ind w:left="0" w:firstLine="0"/>
              <w:jc w:val="left"/>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125 420</w:t>
            </w:r>
          </w:p>
        </w:tc>
        <w:tc>
          <w:tcPr>
            <w:tcW w:w="1134" w:type="dxa"/>
            <w:hideMark/>
          </w:tcPr>
          <w:p w:rsidR="008A087C" w:rsidRPr="00BE09AB" w:rsidRDefault="008A087C" w:rsidP="00F06CE3">
            <w:pPr>
              <w:spacing w:before="0"/>
              <w:ind w:left="0" w:firstLineChars="100" w:firstLine="220"/>
              <w:jc w:val="left"/>
              <w:rPr>
                <w:rFonts w:cs="Times New Roman"/>
                <w:color w:val="000000"/>
                <w:lang w:eastAsia="ru-RU"/>
              </w:rPr>
            </w:pPr>
            <w:r w:rsidRPr="00BE09AB">
              <w:rPr>
                <w:rFonts w:cs="Times New Roman"/>
                <w:color w:val="000000"/>
                <w:lang w:eastAsia="ru-RU"/>
              </w:rPr>
              <w:t>98 620</w:t>
            </w:r>
          </w:p>
        </w:tc>
        <w:tc>
          <w:tcPr>
            <w:tcW w:w="1134" w:type="dxa"/>
            <w:gridSpan w:val="2"/>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26 800</w:t>
            </w:r>
          </w:p>
        </w:tc>
        <w:tc>
          <w:tcPr>
            <w:tcW w:w="1085" w:type="dxa"/>
            <w:gridSpan w:val="2"/>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2</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"Энергосбережение и повышение энергетической эффективности"</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59 865</w:t>
            </w:r>
          </w:p>
        </w:tc>
        <w:tc>
          <w:tcPr>
            <w:tcW w:w="1134" w:type="dxa"/>
            <w:noWrap/>
            <w:hideMark/>
          </w:tcPr>
          <w:p w:rsidR="005536DF" w:rsidRPr="00BE09AB" w:rsidRDefault="005536DF" w:rsidP="00F06CE3">
            <w:pPr>
              <w:spacing w:before="0"/>
              <w:ind w:left="0" w:firstLine="0"/>
              <w:jc w:val="left"/>
              <w:rPr>
                <w:rFonts w:cs="Times New Roman"/>
                <w:bCs/>
                <w:color w:val="000000"/>
                <w:lang w:eastAsia="ru-RU"/>
              </w:rPr>
            </w:pPr>
            <w:r w:rsidRPr="00BE09AB">
              <w:rPr>
                <w:rFonts w:cs="Times New Roman"/>
                <w:bCs/>
                <w:color w:val="000000"/>
                <w:lang w:eastAsia="ru-RU"/>
              </w:rPr>
              <w:t>32 511</w:t>
            </w:r>
          </w:p>
        </w:tc>
        <w:tc>
          <w:tcPr>
            <w:tcW w:w="1134" w:type="dxa"/>
            <w:gridSpan w:val="2"/>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27 354</w:t>
            </w:r>
          </w:p>
        </w:tc>
        <w:tc>
          <w:tcPr>
            <w:tcW w:w="108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7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2.1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Реализация мероприятий по обеспечению энергосбережения и повышению энергетической эффективности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57 972</w:t>
            </w:r>
          </w:p>
        </w:tc>
        <w:tc>
          <w:tcPr>
            <w:tcW w:w="1134" w:type="dxa"/>
            <w:hideMark/>
          </w:tcPr>
          <w:p w:rsidR="005536DF" w:rsidRPr="00BE09AB" w:rsidRDefault="005536DF" w:rsidP="00F06CE3">
            <w:pPr>
              <w:spacing w:before="0"/>
              <w:ind w:left="0" w:firstLineChars="100" w:firstLine="220"/>
              <w:jc w:val="left"/>
              <w:rPr>
                <w:rFonts w:cs="Times New Roman"/>
                <w:color w:val="000000"/>
                <w:lang w:eastAsia="ru-RU"/>
              </w:rPr>
            </w:pPr>
            <w:r w:rsidRPr="00BE09AB">
              <w:rPr>
                <w:rFonts w:cs="Times New Roman"/>
                <w:color w:val="000000"/>
                <w:lang w:eastAsia="ru-RU"/>
              </w:rPr>
              <w:t>32 511</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25 461</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81"/>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2.2</w:t>
            </w:r>
          </w:p>
        </w:tc>
        <w:tc>
          <w:tcPr>
            <w:tcW w:w="2972" w:type="dxa"/>
            <w:hideMark/>
          </w:tcPr>
          <w:p w:rsidR="005536DF" w:rsidRPr="00BE09AB" w:rsidRDefault="005536DF" w:rsidP="00F06CE3">
            <w:pPr>
              <w:ind w:left="0" w:firstLine="0"/>
              <w:rPr>
                <w:color w:val="000000"/>
              </w:rPr>
            </w:pPr>
            <w:r w:rsidRPr="00BE09AB">
              <w:rPr>
                <w:color w:val="000000"/>
              </w:rPr>
              <w:t>Межбюджетные трансферты на реализацию мероприятий по обеспечению энергосбережения и повышению энергетической эффективности</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r w:rsidR="0061111A">
              <w:rPr>
                <w:rFonts w:cs="Times New Roman"/>
                <w:color w:val="000000"/>
                <w:lang w:eastAsia="ru-RU"/>
              </w:rPr>
              <w:t xml:space="preserve"> </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ind w:firstLine="0"/>
              <w:jc w:val="center"/>
              <w:rPr>
                <w:color w:val="000000"/>
                <w:lang w:val="en-US"/>
              </w:rPr>
            </w:pPr>
            <w:r w:rsidRPr="00BE09AB">
              <w:rPr>
                <w:color w:val="000000"/>
                <w:lang w:val="en-US"/>
              </w:rPr>
              <w:t>1 893</w:t>
            </w:r>
          </w:p>
        </w:tc>
        <w:tc>
          <w:tcPr>
            <w:tcW w:w="1134" w:type="dxa"/>
            <w:hideMark/>
          </w:tcPr>
          <w:p w:rsidR="005536DF" w:rsidRPr="00BE09AB" w:rsidRDefault="005536DF" w:rsidP="00F06CE3">
            <w:pPr>
              <w:ind w:firstLine="0"/>
              <w:jc w:val="center"/>
              <w:rPr>
                <w:color w:val="000000"/>
              </w:rPr>
            </w:pPr>
            <w:r w:rsidRPr="00BE09AB">
              <w:rPr>
                <w:color w:val="000000"/>
              </w:rPr>
              <w:t>0</w:t>
            </w:r>
          </w:p>
        </w:tc>
        <w:tc>
          <w:tcPr>
            <w:tcW w:w="1134" w:type="dxa"/>
            <w:gridSpan w:val="2"/>
            <w:hideMark/>
          </w:tcPr>
          <w:p w:rsidR="005536DF" w:rsidRPr="00BE09AB" w:rsidRDefault="005536DF" w:rsidP="00F06CE3">
            <w:pPr>
              <w:ind w:firstLine="0"/>
              <w:jc w:val="center"/>
              <w:rPr>
                <w:color w:val="000000"/>
                <w:lang w:val="en-US"/>
              </w:rPr>
            </w:pPr>
            <w:r w:rsidRPr="00BE09AB">
              <w:rPr>
                <w:color w:val="000000"/>
                <w:lang w:val="en-US"/>
              </w:rPr>
              <w:t>1 893</w:t>
            </w:r>
          </w:p>
        </w:tc>
        <w:tc>
          <w:tcPr>
            <w:tcW w:w="1085" w:type="dxa"/>
            <w:gridSpan w:val="2"/>
            <w:hideMark/>
          </w:tcPr>
          <w:p w:rsidR="005536DF" w:rsidRPr="00BE09AB" w:rsidRDefault="005536DF" w:rsidP="00F06CE3">
            <w:pPr>
              <w:ind w:firstLine="0"/>
              <w:jc w:val="center"/>
              <w:rPr>
                <w:color w:val="000000"/>
              </w:rPr>
            </w:pPr>
            <w:r w:rsidRPr="00BE09AB">
              <w:rPr>
                <w:color w:val="000000"/>
              </w:rPr>
              <w:t>0</w:t>
            </w:r>
          </w:p>
        </w:tc>
        <w:tc>
          <w:tcPr>
            <w:tcW w:w="1247" w:type="dxa"/>
            <w:gridSpan w:val="2"/>
            <w:hideMark/>
          </w:tcPr>
          <w:p w:rsidR="005536DF" w:rsidRPr="00BE09AB" w:rsidRDefault="005536DF" w:rsidP="00F06CE3">
            <w:pPr>
              <w:ind w:firstLine="0"/>
              <w:jc w:val="center"/>
              <w:rPr>
                <w:color w:val="000000"/>
              </w:rPr>
            </w:pPr>
            <w:r w:rsidRPr="00BE09AB">
              <w:rPr>
                <w:color w:val="000000"/>
              </w:rPr>
              <w:t>0</w:t>
            </w:r>
          </w:p>
        </w:tc>
        <w:tc>
          <w:tcPr>
            <w:tcW w:w="994" w:type="dxa"/>
            <w:gridSpan w:val="2"/>
            <w:hideMark/>
          </w:tcPr>
          <w:p w:rsidR="005536DF" w:rsidRPr="00BE09AB" w:rsidRDefault="005536DF" w:rsidP="00F06CE3">
            <w:pPr>
              <w:ind w:firstLine="0"/>
              <w:jc w:val="center"/>
              <w:rPr>
                <w:color w:val="000000"/>
              </w:rPr>
            </w:pPr>
            <w:r w:rsidRPr="00BE09AB">
              <w:rPr>
                <w:color w:val="000000"/>
              </w:rPr>
              <w:t>0</w:t>
            </w:r>
          </w:p>
        </w:tc>
        <w:tc>
          <w:tcPr>
            <w:tcW w:w="1065" w:type="dxa"/>
            <w:gridSpan w:val="2"/>
            <w:hideMark/>
          </w:tcPr>
          <w:p w:rsidR="005536DF" w:rsidRPr="00BE09AB" w:rsidRDefault="005536DF" w:rsidP="00F06CE3">
            <w:pPr>
              <w:ind w:firstLine="0"/>
              <w:jc w:val="center"/>
              <w:rPr>
                <w:color w:val="000000"/>
              </w:rPr>
            </w:pPr>
            <w:r w:rsidRPr="00BE09AB">
              <w:rPr>
                <w:color w:val="000000"/>
              </w:rPr>
              <w:t>0</w:t>
            </w:r>
          </w:p>
        </w:tc>
        <w:tc>
          <w:tcPr>
            <w:tcW w:w="989" w:type="dxa"/>
            <w:gridSpan w:val="2"/>
            <w:hideMark/>
          </w:tcPr>
          <w:p w:rsidR="005536DF" w:rsidRPr="00BE09AB" w:rsidRDefault="005536DF" w:rsidP="00F06CE3">
            <w:pPr>
              <w:ind w:firstLine="0"/>
              <w:jc w:val="center"/>
              <w:rPr>
                <w:color w:val="000000"/>
              </w:rPr>
            </w:pPr>
            <w:r w:rsidRPr="00BE09AB">
              <w:rPr>
                <w:color w:val="000000"/>
              </w:rPr>
              <w:t>0</w:t>
            </w:r>
          </w:p>
        </w:tc>
      </w:tr>
      <w:tr w:rsidR="005536DF" w:rsidRPr="00BE09AB" w:rsidTr="0045610D">
        <w:trPr>
          <w:gridAfter w:val="1"/>
          <w:wAfter w:w="7" w:type="dxa"/>
          <w:trHeight w:val="955"/>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lastRenderedPageBreak/>
              <w:t>3</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"Реализация отдельных мероприятий в сфере жизнеобеспечения"</w:t>
            </w:r>
          </w:p>
        </w:tc>
        <w:tc>
          <w:tcPr>
            <w:tcW w:w="2286" w:type="dxa"/>
            <w:gridSpan w:val="2"/>
            <w:hideMark/>
          </w:tcPr>
          <w:p w:rsidR="005536DF" w:rsidRPr="00BE09AB" w:rsidRDefault="005536DF" w:rsidP="00F06CE3">
            <w:pPr>
              <w:spacing w:before="0"/>
              <w:ind w:left="0" w:firstLine="34"/>
              <w:rPr>
                <w:rFonts w:cs="Times New Roman"/>
                <w:color w:val="000000"/>
                <w:lang w:eastAsia="ru-RU"/>
              </w:rPr>
            </w:pPr>
            <w:r w:rsidRPr="00BE09AB">
              <w:rPr>
                <w:rFonts w:cs="Times New Roman"/>
                <w:color w:val="000000"/>
                <w:lang w:eastAsia="ru-RU"/>
              </w:rPr>
              <w:t> </w:t>
            </w:r>
          </w:p>
        </w:tc>
        <w:tc>
          <w:tcPr>
            <w:tcW w:w="1134" w:type="dxa"/>
            <w:hideMark/>
          </w:tcPr>
          <w:p w:rsidR="005536DF" w:rsidRPr="00BE09AB" w:rsidRDefault="005536DF" w:rsidP="005759DB">
            <w:pPr>
              <w:spacing w:before="0"/>
              <w:ind w:left="0" w:firstLine="0"/>
              <w:jc w:val="center"/>
              <w:rPr>
                <w:rFonts w:cs="Times New Roman"/>
                <w:bCs/>
                <w:color w:val="000000"/>
                <w:lang w:eastAsia="ru-RU"/>
              </w:rPr>
            </w:pPr>
            <w:r w:rsidRPr="00BE09AB">
              <w:rPr>
                <w:rFonts w:cs="Times New Roman"/>
                <w:bCs/>
                <w:color w:val="000000"/>
                <w:lang w:val="en-US" w:eastAsia="ru-RU"/>
              </w:rPr>
              <w:t xml:space="preserve">1 569 </w:t>
            </w:r>
            <w:r w:rsidRPr="00BE09AB">
              <w:rPr>
                <w:rFonts w:cs="Times New Roman"/>
                <w:bCs/>
                <w:color w:val="000000"/>
                <w:lang w:eastAsia="ru-RU"/>
              </w:rPr>
              <w:t>624</w:t>
            </w:r>
          </w:p>
        </w:tc>
        <w:tc>
          <w:tcPr>
            <w:tcW w:w="1134" w:type="dxa"/>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1 173 378</w:t>
            </w:r>
          </w:p>
        </w:tc>
        <w:tc>
          <w:tcPr>
            <w:tcW w:w="1134" w:type="dxa"/>
            <w:gridSpan w:val="2"/>
            <w:hideMark/>
          </w:tcPr>
          <w:p w:rsidR="005536DF" w:rsidRPr="00BE09AB" w:rsidRDefault="005536DF" w:rsidP="00444B3B">
            <w:pPr>
              <w:spacing w:before="0"/>
              <w:ind w:left="0" w:firstLine="0"/>
              <w:jc w:val="center"/>
              <w:rPr>
                <w:rFonts w:cs="Times New Roman"/>
                <w:bCs/>
                <w:color w:val="000000"/>
                <w:lang w:eastAsia="ru-RU"/>
              </w:rPr>
            </w:pPr>
            <w:r w:rsidRPr="00BE09AB">
              <w:rPr>
                <w:rFonts w:cs="Times New Roman"/>
                <w:bCs/>
                <w:color w:val="000000"/>
                <w:lang w:val="en-US" w:eastAsia="ru-RU"/>
              </w:rPr>
              <w:t xml:space="preserve">396 </w:t>
            </w:r>
            <w:r w:rsidRPr="00BE09AB">
              <w:rPr>
                <w:rFonts w:cs="Times New Roman"/>
                <w:bCs/>
                <w:color w:val="000000"/>
                <w:lang w:eastAsia="ru-RU"/>
              </w:rPr>
              <w:t>246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21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w:t>
            </w:r>
          </w:p>
        </w:tc>
        <w:tc>
          <w:tcPr>
            <w:tcW w:w="2972" w:type="dxa"/>
            <w:hideMark/>
          </w:tcPr>
          <w:p w:rsidR="005536DF" w:rsidRPr="00BE09AB" w:rsidRDefault="005536DF" w:rsidP="00F06CE3">
            <w:pPr>
              <w:spacing w:before="0"/>
              <w:ind w:left="0" w:firstLine="0"/>
              <w:jc w:val="left"/>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воздушным транспортом</w:t>
            </w:r>
          </w:p>
        </w:tc>
        <w:tc>
          <w:tcPr>
            <w:tcW w:w="2286" w:type="dxa"/>
            <w:gridSpan w:val="2"/>
            <w:hideMark/>
          </w:tcPr>
          <w:p w:rsidR="005536DF" w:rsidRPr="00BE09AB" w:rsidRDefault="00D92E8F" w:rsidP="00F06CE3">
            <w:pPr>
              <w:spacing w:before="0"/>
              <w:ind w:left="0" w:firstLine="34"/>
              <w:jc w:val="left"/>
              <w:rPr>
                <w:rFonts w:cs="Times New Roman"/>
                <w:color w:val="000000"/>
                <w:lang w:eastAsia="ru-RU"/>
              </w:rPr>
            </w:pPr>
            <w:r>
              <w:rPr>
                <w:rFonts w:cs="Times New Roman"/>
                <w:color w:val="000000"/>
                <w:lang w:eastAsia="ru-RU"/>
              </w:rPr>
              <w:t>МКУ "Д</w:t>
            </w:r>
            <w:r w:rsidR="008A087C">
              <w:rPr>
                <w:rFonts w:cs="Times New Roman"/>
                <w:color w:val="000000"/>
                <w:lang w:eastAsia="ru-RU"/>
              </w:rPr>
              <w:t>ирекция по обслуживанию деятельности органов местного самоуправления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73 532</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36 766</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36 766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36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водным транспортом</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18 820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8 868</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9 952</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(автомобильный транспорт)</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18 837</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9 418</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9 419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93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3.4</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коммунально-бытовые услуги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35 696</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18 600</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17 096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38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Проведение мероприятий по благоустройству территорий муниципальных образований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34 511</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16 645</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17866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1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коммунальные услуги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699 168</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699 168</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3.7</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подготовке объектов коммунального комплекса к работе в осенне-зимний период</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112 971</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111 452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1 519</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3.8</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подготовке объектов коммунального комплекса к работе в осенне-зимний период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37 505</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7 126</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30 379</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1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3.9</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мероприятий  по благоустройству</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208 838</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86 913</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121 925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3.10</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комплекса мероприятий по развитию системы обращения с твердыми бытовыми и промышленными отходами</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34 074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17 029</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17 045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мероприятий по подготовке объектов к работе в осенне-зимний период</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11 425</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3 594</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7 831</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1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капитальному ремонту многоквартирных домов</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15 038</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1 556</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13 482</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капитальному ремонту муниципального жилищного фонда</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55 143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17 479</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37 664</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2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3.14</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капитальному ремонту многоквартирных домов (окружной бюджет)</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E031BF">
            <w:pPr>
              <w:spacing w:before="0"/>
              <w:ind w:left="0" w:firstLine="0"/>
              <w:jc w:val="center"/>
              <w:rPr>
                <w:rFonts w:cs="Times New Roman"/>
                <w:color w:val="000000"/>
                <w:lang w:val="en-US" w:eastAsia="ru-RU"/>
              </w:rPr>
            </w:pPr>
            <w:r w:rsidRPr="00BE09AB">
              <w:rPr>
                <w:rFonts w:cs="Times New Roman"/>
                <w:color w:val="000000"/>
                <w:lang w:eastAsia="ru-RU"/>
              </w:rPr>
              <w:t>89</w:t>
            </w:r>
            <w:r w:rsidRPr="00BE09AB">
              <w:rPr>
                <w:rFonts w:cs="Times New Roman"/>
                <w:color w:val="000000"/>
                <w:lang w:val="en-US" w:eastAsia="ru-RU"/>
              </w:rPr>
              <w:t>106</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63 520</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25 586</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206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проведению работ по ремонту жилых помещений ветеранов и инвалидов Великой Отечественной войны, проживающих на территории Ямало-Ненецкого автономного округа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2 993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2 993</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3071"/>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62 449</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31 122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31 327</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3.17</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иных мероприятий в сфере жилищно-коммунального хозяйства</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E031BF">
            <w:pPr>
              <w:spacing w:before="0"/>
              <w:ind w:left="0" w:firstLine="0"/>
              <w:jc w:val="center"/>
              <w:rPr>
                <w:rFonts w:cs="Times New Roman"/>
                <w:color w:val="000000"/>
                <w:lang w:eastAsia="ru-RU"/>
              </w:rPr>
            </w:pPr>
            <w:r w:rsidRPr="00BE09AB">
              <w:rPr>
                <w:rFonts w:cs="Times New Roman"/>
                <w:color w:val="000000"/>
                <w:lang w:eastAsia="ru-RU"/>
              </w:rPr>
              <w:t>24</w:t>
            </w:r>
            <w:r w:rsidRPr="00BE09AB">
              <w:rPr>
                <w:rFonts w:cs="Times New Roman"/>
                <w:color w:val="000000"/>
                <w:lang w:val="en-US" w:eastAsia="ru-RU"/>
              </w:rPr>
              <w:t>534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10 249</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14 285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3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3.18</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Премирование победителей Всероссийского конкурса на звание "Самое благоустроенное городское (сельское) поселение России" (федеральный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1 200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1 200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3.19</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в области предупреждения и ликвидации последствий чрезвычайных ситуаций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29 680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29 680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3.20</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осуществление полномочий в сфере предоставления транспортных услуг населению водным транспортом</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4104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4 104</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661"/>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4</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"Развитие дорожного хозяйства"</w:t>
            </w:r>
          </w:p>
        </w:tc>
        <w:tc>
          <w:tcPr>
            <w:tcW w:w="2286" w:type="dxa"/>
            <w:gridSpan w:val="2"/>
            <w:hideMark/>
          </w:tcPr>
          <w:p w:rsidR="005536DF" w:rsidRPr="00BE09AB" w:rsidRDefault="005536DF" w:rsidP="00F06CE3">
            <w:pPr>
              <w:spacing w:before="0"/>
              <w:ind w:left="0" w:firstLine="34"/>
              <w:rPr>
                <w:rFonts w:cs="Times New Roman"/>
                <w:color w:val="000000"/>
                <w:lang w:eastAsia="ru-RU"/>
              </w:rPr>
            </w:pPr>
            <w:r w:rsidRPr="00BE09AB">
              <w:rPr>
                <w:rFonts w:cs="Times New Roman"/>
                <w:color w:val="000000"/>
                <w:lang w:eastAsia="ru-RU"/>
              </w:rPr>
              <w:t> </w:t>
            </w:r>
          </w:p>
        </w:tc>
        <w:tc>
          <w:tcPr>
            <w:tcW w:w="1134" w:type="dxa"/>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499 984</w:t>
            </w:r>
          </w:p>
        </w:tc>
        <w:tc>
          <w:tcPr>
            <w:tcW w:w="1134" w:type="dxa"/>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145 565</w:t>
            </w:r>
          </w:p>
        </w:tc>
        <w:tc>
          <w:tcPr>
            <w:tcW w:w="1134" w:type="dxa"/>
            <w:gridSpan w:val="2"/>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354 419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62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Прочие мероприятия  по осуществлению дорожной деятельности (устройство и содержание зимних автодорог местного значения)</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64 930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26 109</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38821</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2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4.2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Содержание автомобильных дорог общего пользования местного значения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121 389</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134" w:type="dxa"/>
            <w:gridSpan w:val="2"/>
            <w:hideMark/>
          </w:tcPr>
          <w:p w:rsidR="005536DF" w:rsidRPr="00BE09AB" w:rsidRDefault="005536DF" w:rsidP="00F06CE3">
            <w:pPr>
              <w:spacing w:before="0"/>
              <w:ind w:left="0" w:firstLine="0"/>
              <w:rPr>
                <w:rFonts w:cs="Times New Roman"/>
                <w:color w:val="000000"/>
                <w:lang w:val="en-US" w:eastAsia="ru-RU"/>
              </w:rPr>
            </w:pPr>
            <w:r w:rsidRPr="00BE09AB">
              <w:rPr>
                <w:rFonts w:cs="Times New Roman"/>
                <w:color w:val="000000"/>
                <w:lang w:val="en-US" w:eastAsia="ru-RU"/>
              </w:rPr>
              <w:t>121 389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4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Содержание автомобильных дорог общего пользования местного значения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181 732</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77 393</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104 339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23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4.4</w:t>
            </w:r>
          </w:p>
        </w:tc>
        <w:tc>
          <w:tcPr>
            <w:tcW w:w="2972" w:type="dxa"/>
            <w:hideMark/>
          </w:tcPr>
          <w:p w:rsidR="005536DF" w:rsidRPr="00BE09AB" w:rsidRDefault="008A087C" w:rsidP="00F06CE3">
            <w:pPr>
              <w:spacing w:before="0"/>
              <w:ind w:left="0" w:firstLine="0"/>
              <w:rPr>
                <w:rFonts w:cs="Times New Roman"/>
                <w:color w:val="000000"/>
                <w:lang w:eastAsia="ru-RU"/>
              </w:rPr>
            </w:pPr>
            <w:r>
              <w:rPr>
                <w:rFonts w:cs="Times New Roman"/>
                <w:color w:val="000000"/>
                <w:lang w:eastAsia="ru-RU"/>
              </w:rPr>
              <w:t xml:space="preserve">Бюджетные инвестиции в объекты </w:t>
            </w:r>
            <w:r w:rsidR="005536DF" w:rsidRPr="00BE09AB">
              <w:rPr>
                <w:rFonts w:cs="Times New Roman"/>
                <w:color w:val="000000"/>
                <w:lang w:eastAsia="ru-RU"/>
              </w:rPr>
              <w:t>дорожной деятельности</w:t>
            </w:r>
          </w:p>
        </w:tc>
        <w:tc>
          <w:tcPr>
            <w:tcW w:w="2286" w:type="dxa"/>
            <w:gridSpan w:val="2"/>
            <w:hideMark/>
          </w:tcPr>
          <w:p w:rsidR="005536DF" w:rsidRPr="00BE09AB" w:rsidRDefault="008A087C" w:rsidP="00F06CE3">
            <w:pPr>
              <w:spacing w:before="0"/>
              <w:ind w:left="0" w:firstLine="34"/>
              <w:rPr>
                <w:rFonts w:cs="Times New Roman"/>
                <w:color w:val="000000"/>
                <w:lang w:eastAsia="ru-RU"/>
              </w:rPr>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3 500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500</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3000</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4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Межбюджетные трансферты на содержание автомобильных дорог общего пользования местного значения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E031BF">
            <w:pPr>
              <w:spacing w:before="0"/>
              <w:ind w:left="0" w:firstLine="0"/>
              <w:rPr>
                <w:rFonts w:cs="Times New Roman"/>
                <w:color w:val="000000"/>
                <w:lang w:val="en-US" w:eastAsia="ru-RU"/>
              </w:rPr>
            </w:pPr>
            <w:r w:rsidRPr="00BE09AB">
              <w:rPr>
                <w:rFonts w:cs="Times New Roman"/>
                <w:color w:val="000000"/>
                <w:lang w:val="en-US" w:eastAsia="ru-RU"/>
              </w:rPr>
              <w:t>100 764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39 781</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60 983</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538"/>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проектированию, строительству и реконструкции автомобильных дорог общего пользования местного значения</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rPr>
                <w:rFonts w:cs="Times New Roman"/>
                <w:color w:val="000000"/>
                <w:lang w:val="en-US" w:eastAsia="ru-RU"/>
              </w:rPr>
            </w:pPr>
            <w:r w:rsidRPr="00BE09AB">
              <w:rPr>
                <w:rFonts w:cs="Times New Roman"/>
                <w:color w:val="000000"/>
                <w:lang w:val="en-US" w:eastAsia="ru-RU"/>
              </w:rPr>
              <w:t>22 723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1 782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20 941</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94"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1065"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89"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r>
      <w:tr w:rsidR="005536DF" w:rsidRPr="00BE09AB" w:rsidTr="0045610D">
        <w:trPr>
          <w:gridAfter w:val="1"/>
          <w:wAfter w:w="7" w:type="dxa"/>
          <w:trHeight w:val="118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4.7</w:t>
            </w:r>
          </w:p>
        </w:tc>
        <w:tc>
          <w:tcPr>
            <w:tcW w:w="2972" w:type="dxa"/>
            <w:hideMark/>
          </w:tcPr>
          <w:p w:rsidR="005536DF" w:rsidRPr="00BE09AB" w:rsidRDefault="005536DF" w:rsidP="00F06CE3">
            <w:pPr>
              <w:ind w:left="0" w:firstLine="0"/>
              <w:rPr>
                <w:color w:val="000000"/>
              </w:rPr>
            </w:pPr>
            <w:r w:rsidRPr="00BE09AB">
              <w:rPr>
                <w:color w:val="000000"/>
              </w:rPr>
              <w:t>Межбюджетные трансферты на капитальный ремонт, ремонт автомобильных дорог общего пользования  местного значения</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E031BF">
            <w:pPr>
              <w:spacing w:before="0"/>
              <w:ind w:left="0" w:firstLineChars="14" w:firstLine="31"/>
              <w:jc w:val="left"/>
              <w:rPr>
                <w:rFonts w:cs="Times New Roman"/>
                <w:bCs/>
                <w:color w:val="000000"/>
                <w:lang w:val="en-US" w:eastAsia="ru-RU"/>
              </w:rPr>
            </w:pPr>
            <w:r w:rsidRPr="00BE09AB">
              <w:rPr>
                <w:rFonts w:cs="Times New Roman"/>
                <w:bCs/>
                <w:color w:val="000000"/>
                <w:lang w:eastAsia="ru-RU"/>
              </w:rPr>
              <w:t xml:space="preserve">4 </w:t>
            </w:r>
            <w:r w:rsidRPr="00BE09AB">
              <w:rPr>
                <w:rFonts w:cs="Times New Roman"/>
                <w:bCs/>
                <w:color w:val="000000"/>
                <w:lang w:val="en-US" w:eastAsia="ru-RU"/>
              </w:rPr>
              <w:t>946</w:t>
            </w:r>
          </w:p>
        </w:tc>
        <w:tc>
          <w:tcPr>
            <w:tcW w:w="1134" w:type="dxa"/>
            <w:hideMark/>
          </w:tcPr>
          <w:p w:rsidR="005536DF" w:rsidRPr="00BE09AB" w:rsidRDefault="005536DF" w:rsidP="00F06CE3">
            <w:pPr>
              <w:spacing w:before="0"/>
              <w:ind w:left="0" w:firstLineChars="100" w:firstLine="220"/>
              <w:jc w:val="left"/>
              <w:rPr>
                <w:rFonts w:cs="Times New Roman"/>
                <w:bCs/>
                <w:color w:val="000000"/>
                <w:lang w:eastAsia="ru-RU"/>
              </w:rPr>
            </w:pPr>
            <w:r w:rsidRPr="00BE09AB">
              <w:rPr>
                <w:rFonts w:cs="Times New Roman"/>
                <w:bCs/>
                <w:color w:val="000000"/>
                <w:lang w:eastAsia="ru-RU"/>
              </w:rPr>
              <w:t>0</w:t>
            </w:r>
          </w:p>
        </w:tc>
        <w:tc>
          <w:tcPr>
            <w:tcW w:w="1134" w:type="dxa"/>
            <w:gridSpan w:val="2"/>
            <w:hideMark/>
          </w:tcPr>
          <w:p w:rsidR="005536DF" w:rsidRPr="00BE09AB" w:rsidRDefault="005536DF" w:rsidP="00E031BF">
            <w:pPr>
              <w:spacing w:before="0"/>
              <w:ind w:left="0" w:firstLineChars="100" w:firstLine="220"/>
              <w:jc w:val="left"/>
              <w:rPr>
                <w:rFonts w:cs="Times New Roman"/>
                <w:bCs/>
                <w:color w:val="000000"/>
                <w:lang w:val="en-US" w:eastAsia="ru-RU"/>
              </w:rPr>
            </w:pPr>
            <w:r w:rsidRPr="00BE09AB">
              <w:rPr>
                <w:rFonts w:cs="Times New Roman"/>
                <w:bCs/>
                <w:color w:val="000000"/>
                <w:lang w:eastAsia="ru-RU"/>
              </w:rPr>
              <w:t xml:space="preserve">4 </w:t>
            </w:r>
            <w:r w:rsidRPr="00BE09AB">
              <w:rPr>
                <w:rFonts w:cs="Times New Roman"/>
                <w:bCs/>
                <w:color w:val="000000"/>
                <w:lang w:val="en-US" w:eastAsia="ru-RU"/>
              </w:rPr>
              <w:t>946</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94"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1065"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89"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r>
      <w:tr w:rsidR="005536DF" w:rsidRPr="00BE09AB" w:rsidTr="0045610D">
        <w:trPr>
          <w:gridAfter w:val="1"/>
          <w:wAfter w:w="7" w:type="dxa"/>
          <w:trHeight w:val="731"/>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5</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"Обеспечение реализации муниципальной программы"</w:t>
            </w:r>
          </w:p>
        </w:tc>
        <w:tc>
          <w:tcPr>
            <w:tcW w:w="2286" w:type="dxa"/>
            <w:gridSpan w:val="2"/>
            <w:hideMark/>
          </w:tcPr>
          <w:p w:rsidR="005536DF" w:rsidRDefault="005536DF" w:rsidP="00F06CE3">
            <w:pPr>
              <w:spacing w:before="0"/>
              <w:ind w:left="0" w:firstLine="34"/>
              <w:rPr>
                <w:rFonts w:cs="Times New Roman"/>
                <w:color w:val="000000"/>
                <w:lang w:eastAsia="ru-RU"/>
              </w:rPr>
            </w:pPr>
            <w:r w:rsidRPr="00BE09AB">
              <w:rPr>
                <w:rFonts w:cs="Times New Roman"/>
                <w:color w:val="000000"/>
                <w:lang w:eastAsia="ru-RU"/>
              </w:rPr>
              <w:t> </w:t>
            </w:r>
            <w:r w:rsidR="0061111A"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F06CE3">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Chars="14" w:firstLine="31"/>
              <w:jc w:val="center"/>
              <w:rPr>
                <w:rFonts w:cs="Times New Roman"/>
                <w:bCs/>
                <w:color w:val="000000"/>
                <w:lang w:val="en-US" w:eastAsia="ru-RU"/>
              </w:rPr>
            </w:pPr>
            <w:r w:rsidRPr="00BE09AB">
              <w:rPr>
                <w:rFonts w:cs="Times New Roman"/>
                <w:bCs/>
                <w:color w:val="000000"/>
                <w:lang w:val="en-US" w:eastAsia="ru-RU"/>
              </w:rPr>
              <w:t>115 974</w:t>
            </w:r>
          </w:p>
        </w:tc>
        <w:tc>
          <w:tcPr>
            <w:tcW w:w="1134" w:type="dxa"/>
            <w:hideMark/>
          </w:tcPr>
          <w:p w:rsidR="005536DF" w:rsidRPr="00BE09AB" w:rsidRDefault="005536DF" w:rsidP="00F06CE3">
            <w:pPr>
              <w:spacing w:before="0"/>
              <w:ind w:left="0" w:firstLineChars="100" w:firstLine="220"/>
              <w:jc w:val="center"/>
              <w:rPr>
                <w:rFonts w:cs="Times New Roman"/>
                <w:bCs/>
                <w:color w:val="000000"/>
                <w:lang w:eastAsia="ru-RU"/>
              </w:rPr>
            </w:pPr>
            <w:r w:rsidRPr="00BE09AB">
              <w:rPr>
                <w:rFonts w:cs="Times New Roman"/>
                <w:bCs/>
                <w:color w:val="000000"/>
                <w:lang w:eastAsia="ru-RU"/>
              </w:rPr>
              <w:t>57601</w:t>
            </w:r>
          </w:p>
        </w:tc>
        <w:tc>
          <w:tcPr>
            <w:tcW w:w="1134" w:type="dxa"/>
            <w:gridSpan w:val="2"/>
            <w:hideMark/>
          </w:tcPr>
          <w:p w:rsidR="005536DF" w:rsidRPr="00BE09AB" w:rsidRDefault="005536DF" w:rsidP="00F06CE3">
            <w:pPr>
              <w:spacing w:before="0"/>
              <w:ind w:left="0" w:firstLineChars="100" w:firstLine="220"/>
              <w:jc w:val="center"/>
              <w:rPr>
                <w:rFonts w:cs="Times New Roman"/>
                <w:bCs/>
                <w:color w:val="000000"/>
                <w:lang w:val="en-US" w:eastAsia="ru-RU"/>
              </w:rPr>
            </w:pPr>
            <w:r w:rsidRPr="00BE09AB">
              <w:rPr>
                <w:rFonts w:cs="Times New Roman"/>
                <w:bCs/>
                <w:color w:val="000000"/>
                <w:lang w:val="en-US" w:eastAsia="ru-RU"/>
              </w:rPr>
              <w:t>58 373</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5.1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Обеспечение деятельности органов местного самоуправления</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113 412</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55 039</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58 373</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6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5.2</w:t>
            </w:r>
          </w:p>
        </w:tc>
        <w:tc>
          <w:tcPr>
            <w:tcW w:w="2972" w:type="dxa"/>
            <w:noWrap/>
            <w:hideMark/>
          </w:tcPr>
          <w:tbl>
            <w:tblPr>
              <w:tblW w:w="2948" w:type="dxa"/>
              <w:tblCellSpacing w:w="0" w:type="dxa"/>
              <w:tblLayout w:type="fixed"/>
              <w:tblCellMar>
                <w:left w:w="0" w:type="dxa"/>
                <w:right w:w="0" w:type="dxa"/>
              </w:tblCellMar>
              <w:tblLook w:val="04A0" w:firstRow="1" w:lastRow="0" w:firstColumn="1" w:lastColumn="0" w:noHBand="0" w:noVBand="1"/>
            </w:tblPr>
            <w:tblGrid>
              <w:gridCol w:w="2948"/>
            </w:tblGrid>
            <w:tr w:rsidR="005536DF" w:rsidRPr="00BE09AB" w:rsidTr="00F06CE3">
              <w:trPr>
                <w:trHeight w:val="1191"/>
                <w:tblCellSpacing w:w="0" w:type="dxa"/>
              </w:trPr>
              <w:tc>
                <w:tcPr>
                  <w:tcW w:w="2948" w:type="dxa"/>
                  <w:shd w:val="clear" w:color="auto" w:fill="auto"/>
                  <w:vAlign w:val="bottom"/>
                  <w:hideMark/>
                </w:tcPr>
                <w:p w:rsidR="005536DF" w:rsidRPr="00BE09AB" w:rsidRDefault="005536DF" w:rsidP="00F06CE3">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Материально-техническое обеспечение, организация и администрирование осуществления отдельных государственных полномочий</w:t>
                  </w:r>
                  <w:r w:rsidRPr="00BE09AB">
                    <w:rPr>
                      <w:rFonts w:ascii="Times New Roman" w:hAnsi="Times New Roman" w:cs="Times New Roman"/>
                      <w:color w:val="000000"/>
                      <w:lang w:eastAsia="ru-RU"/>
                    </w:rPr>
                    <w:t>(окружной бюджет)</w:t>
                  </w:r>
                </w:p>
              </w:tc>
            </w:tr>
          </w:tbl>
          <w:p w:rsidR="005536DF" w:rsidRPr="00BE09AB" w:rsidRDefault="005536DF" w:rsidP="00F06CE3">
            <w:pPr>
              <w:spacing w:before="0"/>
              <w:ind w:left="0" w:firstLine="0"/>
              <w:jc w:val="left"/>
              <w:rPr>
                <w:color w:val="000000"/>
                <w:lang w:eastAsia="ru-RU"/>
              </w:rPr>
            </w:pP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2 562</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2 562</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226F6C" w:rsidRPr="00BE09AB" w:rsidTr="0045610D">
        <w:trPr>
          <w:trHeight w:val="828"/>
        </w:trPr>
        <w:tc>
          <w:tcPr>
            <w:tcW w:w="5920" w:type="dxa"/>
            <w:gridSpan w:val="4"/>
            <w:hideMark/>
          </w:tcPr>
          <w:p w:rsidR="00226F6C" w:rsidRPr="00BE09AB" w:rsidRDefault="00226F6C" w:rsidP="00BD0206">
            <w:pPr>
              <w:spacing w:before="0"/>
              <w:ind w:left="0" w:firstLine="0"/>
              <w:jc w:val="center"/>
              <w:rPr>
                <w:rFonts w:cs="Times New Roman"/>
                <w:bCs/>
                <w:color w:val="000000"/>
                <w:lang w:val="en-US" w:eastAsia="ru-RU"/>
              </w:rPr>
            </w:pPr>
            <w:r w:rsidRPr="00BE09AB">
              <w:rPr>
                <w:rFonts w:cs="Times New Roman"/>
                <w:bCs/>
                <w:color w:val="000000"/>
                <w:lang w:eastAsia="ru-RU"/>
              </w:rPr>
              <w:t xml:space="preserve">Всего по разделу </w:t>
            </w:r>
            <w:r w:rsidRPr="00BE09AB">
              <w:rPr>
                <w:rFonts w:cs="Times New Roman"/>
                <w:bCs/>
                <w:color w:val="000000"/>
                <w:lang w:val="en-US" w:eastAsia="ru-RU"/>
              </w:rPr>
              <w:t>I</w:t>
            </w:r>
          </w:p>
        </w:tc>
        <w:tc>
          <w:tcPr>
            <w:tcW w:w="1134" w:type="dxa"/>
          </w:tcPr>
          <w:p w:rsidR="00226F6C" w:rsidRPr="0045610D" w:rsidRDefault="00226F6C" w:rsidP="00A31907">
            <w:pPr>
              <w:spacing w:before="0"/>
              <w:ind w:left="0" w:firstLine="0"/>
              <w:rPr>
                <w:rFonts w:cs="Times New Roman"/>
                <w:bCs/>
                <w:color w:val="000000"/>
                <w:sz w:val="20"/>
                <w:szCs w:val="20"/>
                <w:lang w:eastAsia="ru-RU"/>
              </w:rPr>
            </w:pPr>
            <w:r w:rsidRPr="0045610D">
              <w:rPr>
                <w:rFonts w:cs="Times New Roman"/>
                <w:bCs/>
                <w:color w:val="000000"/>
                <w:sz w:val="20"/>
                <w:szCs w:val="20"/>
                <w:lang w:eastAsia="ru-RU"/>
              </w:rPr>
              <w:t>2 468 401</w:t>
            </w:r>
          </w:p>
        </w:tc>
        <w:tc>
          <w:tcPr>
            <w:tcW w:w="1153" w:type="dxa"/>
            <w:gridSpan w:val="2"/>
          </w:tcPr>
          <w:p w:rsidR="00226F6C" w:rsidRPr="00BE09AB" w:rsidRDefault="00226F6C" w:rsidP="00A31907">
            <w:pPr>
              <w:spacing w:before="0"/>
              <w:ind w:left="0" w:firstLine="0"/>
              <w:rPr>
                <w:rFonts w:cs="Times New Roman"/>
                <w:bCs/>
                <w:color w:val="000000"/>
                <w:lang w:val="en-US" w:eastAsia="ru-RU"/>
              </w:rPr>
            </w:pPr>
            <w:r w:rsidRPr="00BE09AB">
              <w:rPr>
                <w:rFonts w:cs="Times New Roman"/>
                <w:bCs/>
                <w:color w:val="000000"/>
                <w:lang w:val="en-US" w:eastAsia="ru-RU"/>
              </w:rPr>
              <w:t>1 552 829</w:t>
            </w:r>
          </w:p>
        </w:tc>
        <w:tc>
          <w:tcPr>
            <w:tcW w:w="1125" w:type="dxa"/>
            <w:gridSpan w:val="2"/>
          </w:tcPr>
          <w:p w:rsidR="00226F6C" w:rsidRPr="00BE09AB" w:rsidRDefault="00226F6C" w:rsidP="00A31907">
            <w:pPr>
              <w:spacing w:before="0"/>
              <w:ind w:left="0" w:firstLine="0"/>
              <w:rPr>
                <w:rFonts w:cs="Times New Roman"/>
                <w:bCs/>
                <w:color w:val="000000"/>
                <w:lang w:val="en-US" w:eastAsia="ru-RU"/>
              </w:rPr>
            </w:pPr>
            <w:r w:rsidRPr="00BE09AB">
              <w:rPr>
                <w:rFonts w:cs="Times New Roman"/>
                <w:bCs/>
                <w:color w:val="000000"/>
                <w:lang w:val="en-US" w:eastAsia="ru-RU"/>
              </w:rPr>
              <w:t>915 572</w:t>
            </w:r>
          </w:p>
        </w:tc>
        <w:tc>
          <w:tcPr>
            <w:tcW w:w="1236"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1247"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994"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1065"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835"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r>
    </w:tbl>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268"/>
        <w:gridCol w:w="1134"/>
        <w:gridCol w:w="1134"/>
        <w:gridCol w:w="1134"/>
        <w:gridCol w:w="1276"/>
        <w:gridCol w:w="1276"/>
        <w:gridCol w:w="992"/>
        <w:gridCol w:w="992"/>
        <w:gridCol w:w="993"/>
      </w:tblGrid>
      <w:tr w:rsidR="000322D0" w:rsidRPr="000322D0" w:rsidTr="0045610D">
        <w:trPr>
          <w:trHeight w:val="541"/>
          <w:tblHeader/>
        </w:trPr>
        <w:tc>
          <w:tcPr>
            <w:tcW w:w="675" w:type="dxa"/>
            <w:vMerge w:val="restart"/>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 п/п</w:t>
            </w:r>
          </w:p>
        </w:tc>
        <w:tc>
          <w:tcPr>
            <w:tcW w:w="2977" w:type="dxa"/>
            <w:vMerge w:val="restart"/>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Наименование мероприятия муниципальной программы</w:t>
            </w:r>
          </w:p>
        </w:tc>
        <w:tc>
          <w:tcPr>
            <w:tcW w:w="2268" w:type="dxa"/>
            <w:vMerge w:val="restart"/>
            <w:tcBorders>
              <w:top w:val="single" w:sz="4" w:space="0" w:color="auto"/>
            </w:tcBorders>
          </w:tcPr>
          <w:p w:rsidR="000322D0" w:rsidRPr="000322D0" w:rsidRDefault="000322D0" w:rsidP="000322D0">
            <w:pPr>
              <w:spacing w:before="0" w:after="200" w:line="276" w:lineRule="auto"/>
              <w:ind w:left="0" w:firstLine="34"/>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Наименование ответственного исполнителя (соисполнителя)</w:t>
            </w:r>
          </w:p>
        </w:tc>
        <w:tc>
          <w:tcPr>
            <w:tcW w:w="1134" w:type="dxa"/>
            <w:vMerge w:val="restart"/>
            <w:tcBorders>
              <w:top w:val="single" w:sz="4" w:space="0" w:color="auto"/>
            </w:tcBorders>
            <w:hideMark/>
          </w:tcPr>
          <w:p w:rsidR="000322D0" w:rsidRPr="000322D0" w:rsidRDefault="000322D0" w:rsidP="000322D0">
            <w:pPr>
              <w:tabs>
                <w:tab w:val="left" w:pos="316"/>
              </w:tabs>
              <w:spacing w:before="0" w:after="200" w:line="276" w:lineRule="auto"/>
              <w:ind w:left="0" w:firstLine="32"/>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Всего</w:t>
            </w:r>
          </w:p>
        </w:tc>
        <w:tc>
          <w:tcPr>
            <w:tcW w:w="7797" w:type="dxa"/>
            <w:gridSpan w:val="7"/>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Объём финансирования (тыс.руб.)</w:t>
            </w:r>
          </w:p>
        </w:tc>
      </w:tr>
      <w:tr w:rsidR="000322D0" w:rsidRPr="000322D0" w:rsidTr="0045610D">
        <w:trPr>
          <w:trHeight w:val="73"/>
          <w:tblHeader/>
        </w:trPr>
        <w:tc>
          <w:tcPr>
            <w:tcW w:w="675" w:type="dxa"/>
            <w:vMerge/>
            <w:hideMark/>
          </w:tcPr>
          <w:p w:rsidR="000322D0" w:rsidRPr="000322D0" w:rsidRDefault="000322D0" w:rsidP="000322D0">
            <w:pPr>
              <w:spacing w:before="0" w:after="200" w:line="276" w:lineRule="auto"/>
              <w:ind w:left="-724" w:firstLine="0"/>
              <w:jc w:val="right"/>
              <w:rPr>
                <w:rFonts w:ascii="Times New Roman" w:eastAsia="Times New Roman" w:hAnsi="Times New Roman" w:cs="Times New Roman"/>
                <w:bCs/>
                <w:color w:val="000000"/>
                <w:lang w:eastAsia="ru-RU"/>
              </w:rPr>
            </w:pPr>
          </w:p>
        </w:tc>
        <w:tc>
          <w:tcPr>
            <w:tcW w:w="2977" w:type="dxa"/>
            <w:vMerge/>
            <w:hideMark/>
          </w:tcPr>
          <w:p w:rsidR="000322D0" w:rsidRPr="000322D0" w:rsidRDefault="000322D0"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2268" w:type="dxa"/>
            <w:vMerge/>
          </w:tcPr>
          <w:p w:rsidR="000322D0" w:rsidRPr="000322D0" w:rsidRDefault="000322D0"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vMerge/>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p>
        </w:tc>
        <w:tc>
          <w:tcPr>
            <w:tcW w:w="1134"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2014 г.</w:t>
            </w:r>
          </w:p>
        </w:tc>
        <w:tc>
          <w:tcPr>
            <w:tcW w:w="1134"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2015 г.</w:t>
            </w:r>
          </w:p>
        </w:tc>
        <w:tc>
          <w:tcPr>
            <w:tcW w:w="1276" w:type="dxa"/>
            <w:tcBorders>
              <w:top w:val="single" w:sz="4" w:space="0" w:color="auto"/>
            </w:tcBorders>
            <w:hideMark/>
          </w:tcPr>
          <w:p w:rsidR="000322D0" w:rsidRPr="000322D0" w:rsidRDefault="000322D0"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2016 г.</w:t>
            </w:r>
          </w:p>
        </w:tc>
        <w:tc>
          <w:tcPr>
            <w:tcW w:w="1276" w:type="dxa"/>
            <w:tcBorders>
              <w:top w:val="single" w:sz="4" w:space="0" w:color="auto"/>
            </w:tcBorders>
            <w:hideMark/>
          </w:tcPr>
          <w:p w:rsidR="000322D0" w:rsidRPr="000322D0" w:rsidRDefault="000322D0"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2017 г.</w:t>
            </w:r>
          </w:p>
        </w:tc>
        <w:tc>
          <w:tcPr>
            <w:tcW w:w="992"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2018 г.</w:t>
            </w:r>
          </w:p>
        </w:tc>
        <w:tc>
          <w:tcPr>
            <w:tcW w:w="992"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2019 г.</w:t>
            </w:r>
          </w:p>
        </w:tc>
        <w:tc>
          <w:tcPr>
            <w:tcW w:w="993"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2020 г.</w:t>
            </w:r>
          </w:p>
        </w:tc>
      </w:tr>
      <w:tr w:rsidR="00226F6C" w:rsidRPr="000322D0" w:rsidTr="0045610D">
        <w:trPr>
          <w:trHeight w:val="193"/>
        </w:trPr>
        <w:tc>
          <w:tcPr>
            <w:tcW w:w="14851" w:type="dxa"/>
            <w:gridSpan w:val="11"/>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226F6C">
              <w:rPr>
                <w:rFonts w:ascii="Times New Roman" w:eastAsia="Times New Roman" w:hAnsi="Times New Roman" w:cs="Times New Roman"/>
                <w:b/>
                <w:bCs/>
                <w:color w:val="000000"/>
                <w:lang w:eastAsia="ru-RU"/>
              </w:rPr>
              <w:t>Раздел II</w:t>
            </w:r>
          </w:p>
        </w:tc>
      </w:tr>
      <w:tr w:rsidR="00226F6C" w:rsidRPr="000322D0" w:rsidTr="0045610D">
        <w:trPr>
          <w:trHeight w:val="784"/>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w:t>
            </w:r>
          </w:p>
          <w:p w:rsidR="00226F6C" w:rsidRPr="000322D0" w:rsidRDefault="00226F6C" w:rsidP="000322D0">
            <w:pPr>
              <w:spacing w:before="0" w:after="200" w:line="276" w:lineRule="auto"/>
              <w:ind w:left="-724" w:firstLine="0"/>
              <w:jc w:val="center"/>
              <w:rPr>
                <w:rFonts w:ascii="Times New Roman" w:eastAsia="Times New Roman" w:hAnsi="Times New Roman" w:cs="Times New Roman"/>
                <w:b/>
                <w:bCs/>
                <w:color w:val="000000"/>
                <w:lang w:eastAsia="ru-RU"/>
              </w:rPr>
            </w:pPr>
          </w:p>
        </w:tc>
        <w:tc>
          <w:tcPr>
            <w:tcW w:w="5245" w:type="dxa"/>
            <w:gridSpan w:val="2"/>
          </w:tcPr>
          <w:p w:rsidR="00226F6C" w:rsidRPr="000322D0" w:rsidRDefault="00226F6C" w:rsidP="000322D0">
            <w:pPr>
              <w:spacing w:before="0" w:after="200" w:line="276" w:lineRule="auto"/>
              <w:ind w:left="0" w:firstLine="34"/>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Подпрограмма "Развитие коммунального комплекса и сферы энергетики"</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397 491</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tcPr>
          <w:p w:rsidR="00226F6C" w:rsidRPr="000322D0" w:rsidRDefault="00226F6C" w:rsidP="001667E2">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164 193</w:t>
            </w:r>
          </w:p>
        </w:tc>
        <w:tc>
          <w:tcPr>
            <w:tcW w:w="1276" w:type="dxa"/>
          </w:tcPr>
          <w:p w:rsidR="00226F6C" w:rsidRPr="000322D0" w:rsidRDefault="00226F6C" w:rsidP="001667E2">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153 346</w:t>
            </w:r>
          </w:p>
        </w:tc>
        <w:tc>
          <w:tcPr>
            <w:tcW w:w="992"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27 846</w:t>
            </w:r>
          </w:p>
        </w:tc>
        <w:tc>
          <w:tcPr>
            <w:tcW w:w="992"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22 846</w:t>
            </w:r>
          </w:p>
        </w:tc>
        <w:tc>
          <w:tcPr>
            <w:tcW w:w="993"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29 260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Основное мероприятие "Модернизация коммунального хозяйства"</w:t>
            </w:r>
          </w:p>
        </w:tc>
        <w:tc>
          <w:tcPr>
            <w:tcW w:w="2268" w:type="dxa"/>
            <w:hideMark/>
          </w:tcPr>
          <w:p w:rsidR="00226F6C" w:rsidRPr="000322D0" w:rsidRDefault="003322DC" w:rsidP="000322D0">
            <w:pPr>
              <w:spacing w:before="0" w:after="200" w:line="276" w:lineRule="auto"/>
              <w:ind w:left="0" w:firstLine="34"/>
              <w:jc w:val="left"/>
              <w:rPr>
                <w:rFonts w:ascii="Times New Roman" w:eastAsia="Times New Roman" w:hAnsi="Times New Roman" w:cs="Times New Roman"/>
                <w:b/>
                <w:color w:val="000000"/>
                <w:lang w:eastAsia="ru-RU"/>
              </w:rPr>
            </w:pPr>
            <w:r w:rsidRPr="003322DC">
              <w:rPr>
                <w:rFonts w:ascii="Times New Roman" w:eastAsia="Times New Roman" w:hAnsi="Times New Roman" w:cs="Times New Roman"/>
                <w:b/>
                <w:color w:val="000000"/>
                <w:lang w:eastAsia="ru-RU"/>
              </w:rPr>
              <w:t>МКУ "Комитет по строительству и архитектуре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277 865</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142 365</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130 500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5 000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r>
      <w:tr w:rsidR="008A087C" w:rsidRPr="000322D0" w:rsidTr="00B1364F">
        <w:trPr>
          <w:trHeight w:val="955"/>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.1.1</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капитального строительства муниципальной собственности</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191 319</w:t>
            </w:r>
            <w:r w:rsidRPr="000322D0">
              <w:rPr>
                <w:rFonts w:ascii="Times New Roman" w:eastAsia="Times New Roman" w:hAnsi="Times New Roman" w:cs="Times New Roman"/>
                <w:color w:val="000000"/>
                <w:lang w:eastAsia="ru-RU"/>
              </w:rPr>
              <w:t xml:space="preserve"> </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131 619</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59 700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8A087C" w:rsidRPr="000322D0" w:rsidTr="00B1364F">
        <w:trPr>
          <w:trHeight w:val="955"/>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.1.2</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капитального строительства муниципальной собственности ЯНАО (окружной бюджет)</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75 176</w:t>
            </w:r>
          </w:p>
        </w:tc>
        <w:tc>
          <w:tcPr>
            <w:tcW w:w="1134" w:type="dxa"/>
            <w:hideMark/>
          </w:tcPr>
          <w:p w:rsidR="008A087C" w:rsidRPr="000322D0" w:rsidRDefault="008A087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9 176</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66 000</w:t>
            </w:r>
          </w:p>
        </w:tc>
        <w:tc>
          <w:tcPr>
            <w:tcW w:w="992" w:type="dxa"/>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8A087C" w:rsidRPr="000322D0" w:rsidTr="00B1364F">
        <w:trPr>
          <w:trHeight w:val="342"/>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val="en-US" w:eastAsia="ru-RU"/>
              </w:rPr>
              <w:t>1</w:t>
            </w:r>
            <w:r w:rsidRPr="000322D0">
              <w:rPr>
                <w:rFonts w:ascii="Times New Roman" w:eastAsia="Times New Roman" w:hAnsi="Times New Roman" w:cs="Times New Roman"/>
                <w:bCs/>
                <w:color w:val="000000"/>
                <w:lang w:eastAsia="ru-RU"/>
              </w:rPr>
              <w:t>.1.3</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Бюджетные инвестиции в объекты капитального строительства </w:t>
            </w:r>
            <w:r w:rsidRPr="000322D0">
              <w:rPr>
                <w:rFonts w:ascii="Times New Roman" w:eastAsia="Times New Roman" w:hAnsi="Times New Roman" w:cs="Times New Roman"/>
                <w:color w:val="000000"/>
                <w:lang w:eastAsia="ru-RU"/>
              </w:rPr>
              <w:lastRenderedPageBreak/>
              <w:t>муниципальной собственности</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11 370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1 570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4 800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5 00</w:t>
            </w:r>
            <w:r w:rsidRPr="000322D0">
              <w:rPr>
                <w:rFonts w:ascii="Times New Roman" w:eastAsia="Times New Roman" w:hAnsi="Times New Roman" w:cs="Times New Roman"/>
                <w:bCs/>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val="en-US" w:eastAsia="ru-RU"/>
              </w:rPr>
              <w:lastRenderedPageBreak/>
              <w:t>1</w:t>
            </w:r>
            <w:r w:rsidRPr="000322D0">
              <w:rPr>
                <w:rFonts w:ascii="Times New Roman" w:eastAsia="Times New Roman" w:hAnsi="Times New Roman" w:cs="Times New Roman"/>
                <w:b/>
                <w:bCs/>
                <w:color w:val="000000"/>
                <w:lang w:eastAsia="ru-RU"/>
              </w:rPr>
              <w:t>.2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 xml:space="preserve">Основное мероприятие </w:t>
            </w:r>
            <w:r w:rsidRPr="000322D0">
              <w:rPr>
                <w:rFonts w:ascii="Times New Roman" w:eastAsia="Times New Roman" w:hAnsi="Times New Roman" w:cs="Times New Roman"/>
                <w:b/>
                <w:bCs/>
                <w:color w:val="000000"/>
                <w:lang w:eastAsia="ru-RU"/>
              </w:rPr>
              <w:t>"Энергосбережение и повышение энергетической эффективности"</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119 626</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 xml:space="preserve">21 828 </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22 846</w:t>
            </w:r>
            <w:r w:rsidRPr="000322D0">
              <w:rPr>
                <w:rFonts w:ascii="Times New Roman" w:eastAsia="Times New Roman" w:hAnsi="Times New Roman" w:cs="Times New Roman"/>
                <w:b/>
                <w:bCs/>
                <w:color w:val="000000"/>
                <w:lang w:eastAsia="ru-RU"/>
              </w:rPr>
              <w:t xml:space="preserve"> </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22 846</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22 846</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29 260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Реализация мероприятий по обеспечению энергосбережения и повышению энергетической эффективности </w:t>
            </w:r>
          </w:p>
        </w:tc>
        <w:tc>
          <w:tcPr>
            <w:tcW w:w="2268" w:type="dxa"/>
            <w:hideMark/>
          </w:tcPr>
          <w:p w:rsidR="00226F6C" w:rsidRPr="00EA7EE8"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119 626</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21 828</w:t>
            </w:r>
          </w:p>
        </w:tc>
        <w:tc>
          <w:tcPr>
            <w:tcW w:w="1276" w:type="dxa"/>
            <w:hideMark/>
          </w:tcPr>
          <w:p w:rsidR="00226F6C" w:rsidRPr="00681153" w:rsidRDefault="00226F6C" w:rsidP="00681153">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681153">
              <w:rPr>
                <w:rFonts w:ascii="Times New Roman" w:eastAsia="Times New Roman" w:hAnsi="Times New Roman" w:cs="Times New Roman"/>
                <w:bCs/>
                <w:color w:val="000000"/>
                <w:lang w:eastAsia="ru-RU"/>
              </w:rPr>
              <w:t xml:space="preserve">22 846 </w:t>
            </w:r>
          </w:p>
        </w:tc>
        <w:tc>
          <w:tcPr>
            <w:tcW w:w="992" w:type="dxa"/>
            <w:hideMark/>
          </w:tcPr>
          <w:p w:rsidR="00226F6C" w:rsidRPr="00681153"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22 846</w:t>
            </w:r>
          </w:p>
        </w:tc>
        <w:tc>
          <w:tcPr>
            <w:tcW w:w="992" w:type="dxa"/>
            <w:hideMark/>
          </w:tcPr>
          <w:p w:rsidR="00226F6C" w:rsidRPr="00681153" w:rsidRDefault="00226F6C" w:rsidP="008612E8">
            <w:pPr>
              <w:spacing w:before="0" w:after="200" w:line="276" w:lineRule="auto"/>
              <w:ind w:left="0" w:firstLine="0"/>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22 846</w:t>
            </w:r>
          </w:p>
        </w:tc>
        <w:tc>
          <w:tcPr>
            <w:tcW w:w="993" w:type="dxa"/>
            <w:hideMark/>
          </w:tcPr>
          <w:p w:rsidR="00226F6C" w:rsidRPr="00681153"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29 260</w:t>
            </w:r>
          </w:p>
        </w:tc>
      </w:tr>
      <w:tr w:rsidR="00226F6C" w:rsidRPr="000322D0" w:rsidTr="0045610D">
        <w:trPr>
          <w:trHeight w:val="5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r w:rsidRPr="000322D0">
              <w:rPr>
                <w:rFonts w:ascii="Times New Roman" w:eastAsia="Times New Roman" w:hAnsi="Times New Roman" w:cs="Times New Roman"/>
                <w:b/>
                <w:bCs/>
                <w:color w:val="000000"/>
                <w:lang w:val="en-US" w:eastAsia="ru-RU"/>
              </w:rPr>
              <w:t>2</w:t>
            </w:r>
          </w:p>
        </w:tc>
        <w:tc>
          <w:tcPr>
            <w:tcW w:w="5245" w:type="dxa"/>
            <w:gridSpan w:val="2"/>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bCs/>
                <w:color w:val="000000"/>
                <w:lang w:eastAsia="ru-RU"/>
              </w:rPr>
              <w:t>Подпрограмма "Реализация отдельных мероприятий в сфере жизнеобеспечения"</w:t>
            </w:r>
            <w:r w:rsidRPr="000322D0">
              <w:rPr>
                <w:rFonts w:ascii="Times New Roman" w:eastAsia="Times New Roman" w:hAnsi="Times New Roman" w:cs="Times New Roman"/>
                <w:b/>
                <w:color w:val="000000"/>
                <w:lang w:eastAsia="ru-RU"/>
              </w:rPr>
              <w:t> </w:t>
            </w:r>
          </w:p>
        </w:tc>
        <w:tc>
          <w:tcPr>
            <w:tcW w:w="1134" w:type="dxa"/>
            <w:hideMark/>
          </w:tcPr>
          <w:p w:rsidR="00226F6C" w:rsidRPr="000322D0" w:rsidRDefault="00226F6C" w:rsidP="000616FB">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1 528 642</w:t>
            </w:r>
          </w:p>
        </w:tc>
        <w:tc>
          <w:tcPr>
            <w:tcW w:w="1134" w:type="dxa"/>
            <w:hideMark/>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418 765</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295 100</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289 411</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304 673</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220 693</w:t>
            </w:r>
          </w:p>
        </w:tc>
      </w:tr>
      <w:tr w:rsidR="00226F6C" w:rsidRPr="000322D0" w:rsidTr="0045610D">
        <w:trPr>
          <w:trHeight w:val="303"/>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1 059 529</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418 765</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160 696</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156 208</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164 417</w:t>
            </w:r>
          </w:p>
        </w:tc>
        <w:tc>
          <w:tcPr>
            <w:tcW w:w="993"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159 443</w:t>
            </w:r>
          </w:p>
        </w:tc>
      </w:tr>
      <w:tr w:rsidR="00226F6C" w:rsidRPr="000322D0" w:rsidTr="0045610D">
        <w:trPr>
          <w:trHeight w:val="17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город                  Тарко-Сале</w:t>
            </w:r>
          </w:p>
        </w:tc>
        <w:tc>
          <w:tcPr>
            <w:tcW w:w="2268"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469 113</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134 404</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133 203</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140 256</w:t>
            </w:r>
          </w:p>
        </w:tc>
        <w:tc>
          <w:tcPr>
            <w:tcW w:w="993"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61 250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val="en-US" w:eastAsia="ru-RU"/>
              </w:rPr>
              <w:t>2</w:t>
            </w:r>
            <w:r w:rsidRPr="000322D0">
              <w:rPr>
                <w:rFonts w:ascii="Times New Roman" w:eastAsia="Times New Roman" w:hAnsi="Times New Roman" w:cs="Times New Roman"/>
                <w:b/>
                <w:bCs/>
                <w:color w:val="000000"/>
                <w:lang w:eastAsia="ru-RU"/>
              </w:rPr>
              <w:t>.1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 xml:space="preserve">Основное мероприятие "Поддержка жилищно-коммунального </w:t>
            </w:r>
            <w:r w:rsidRPr="000322D0">
              <w:rPr>
                <w:rFonts w:ascii="Times New Roman" w:eastAsia="Times New Roman" w:hAnsi="Times New Roman" w:cs="Times New Roman"/>
                <w:b/>
                <w:bCs/>
                <w:color w:val="000000"/>
                <w:lang w:eastAsia="ru-RU"/>
              </w:rPr>
              <w:lastRenderedPageBreak/>
              <w:t>комплекса"</w:t>
            </w:r>
          </w:p>
        </w:tc>
        <w:tc>
          <w:tcPr>
            <w:tcW w:w="2268" w:type="dxa"/>
            <w:hideMark/>
          </w:tcPr>
          <w:p w:rsidR="00226F6C" w:rsidRPr="00EA7EE8" w:rsidRDefault="0061111A"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lastRenderedPageBreak/>
              <w:t xml:space="preserve">Департамент транспорта, связи и систем жизнеобеспечения </w:t>
            </w:r>
            <w:r w:rsidRPr="00EA7EE8">
              <w:rPr>
                <w:rFonts w:ascii="Times New Roman" w:eastAsia="Times New Roman" w:hAnsi="Times New Roman" w:cs="Times New Roman"/>
                <w:b/>
                <w:color w:val="000000"/>
                <w:lang w:eastAsia="ru-RU"/>
              </w:rPr>
              <w:lastRenderedPageBreak/>
              <w:t>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768 385 </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347 449</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105 217</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100 729</w:t>
            </w:r>
          </w:p>
        </w:tc>
        <w:tc>
          <w:tcPr>
            <w:tcW w:w="992" w:type="dxa"/>
            <w:hideMark/>
          </w:tcPr>
          <w:p w:rsidR="00226F6C" w:rsidRPr="000322D0" w:rsidRDefault="00226F6C" w:rsidP="00866979">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w:t>
            </w:r>
            <w:r w:rsidRPr="000322D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938</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106 052</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lastRenderedPageBreak/>
              <w:t>2.1.1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Межбюджетные трансферты на финансовое обеспечение мероприятий по капитальному ремонту многоквартирных домов</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27 772</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27 772</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2.1.2</w:t>
            </w:r>
          </w:p>
        </w:tc>
        <w:tc>
          <w:tcPr>
            <w:tcW w:w="2977" w:type="dxa"/>
            <w:hideMark/>
          </w:tcPr>
          <w:p w:rsidR="00226F6C" w:rsidRPr="000322D0" w:rsidRDefault="00226F6C" w:rsidP="00866979">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реализацию мероприятий по благоустройству</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100 360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100 360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финансовое обеспечение мероприятий по подготовке объектов к работе в осенне-зимний период</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8 113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8 113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2.1.4</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реализацию иных мероприятий в сфере жилищно-коммунального хозяйства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12 869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12 869</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2.1.5</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Межбюджетные трансферты на финансовое обеспечение мероприятий по капитальному ремонту </w:t>
            </w:r>
            <w:r w:rsidRPr="000322D0">
              <w:rPr>
                <w:rFonts w:ascii="Times New Roman" w:eastAsia="Times New Roman" w:hAnsi="Times New Roman" w:cs="Times New Roman"/>
                <w:color w:val="000000"/>
                <w:lang w:eastAsia="ru-RU"/>
              </w:rPr>
              <w:lastRenderedPageBreak/>
              <w:t>муниципального жилищного фонда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39 853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39 853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lastRenderedPageBreak/>
              <w:t>2.1.6</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подготовке объектов коммунального комплекса к работе в осенне-зимний период</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621D4">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41 9</w:t>
            </w:r>
            <w:r>
              <w:rPr>
                <w:rFonts w:ascii="Times New Roman" w:eastAsia="Times New Roman" w:hAnsi="Times New Roman" w:cs="Times New Roman"/>
                <w:color w:val="000000"/>
                <w:lang w:eastAsia="ru-RU"/>
              </w:rPr>
              <w:t>92</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CE24DD">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41 9</w:t>
            </w:r>
            <w:r>
              <w:rPr>
                <w:rFonts w:ascii="Times New Roman" w:eastAsia="Times New Roman" w:hAnsi="Times New Roman" w:cs="Times New Roman"/>
                <w:color w:val="000000"/>
                <w:lang w:eastAsia="ru-RU"/>
              </w:rPr>
              <w:t>92</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2.1.7</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Финансовое обеспечение мероприятий по благоустройству</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276" w:type="dxa"/>
            <w:hideMark/>
          </w:tcPr>
          <w:p w:rsidR="00226F6C" w:rsidRPr="000322D0" w:rsidRDefault="00226F6C" w:rsidP="00D9377D">
            <w:pPr>
              <w:tabs>
                <w:tab w:val="left" w:pos="399"/>
                <w:tab w:val="center" w:pos="530"/>
              </w:tabs>
              <w:spacing w:before="0" w:after="200" w:line="276" w:lineRule="auto"/>
              <w:ind w:left="0"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t>194</w:t>
            </w:r>
          </w:p>
        </w:tc>
        <w:tc>
          <w:tcPr>
            <w:tcW w:w="992" w:type="dxa"/>
            <w:hideMark/>
          </w:tcPr>
          <w:p w:rsidR="00226F6C" w:rsidRPr="000322D0" w:rsidRDefault="00226F6C" w:rsidP="00D937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992" w:type="dxa"/>
            <w:hideMark/>
          </w:tcPr>
          <w:p w:rsidR="00226F6C" w:rsidRPr="000322D0" w:rsidRDefault="00226F6C" w:rsidP="00D937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2.1.8</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 (окружной бюджет)</w:t>
            </w:r>
          </w:p>
        </w:tc>
        <w:tc>
          <w:tcPr>
            <w:tcW w:w="2268" w:type="dxa"/>
            <w:hideMark/>
          </w:tcPr>
          <w:p w:rsidR="00226F6C" w:rsidRPr="000322D0" w:rsidRDefault="00226F6C" w:rsidP="0061111A">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517E2">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234 </w:t>
            </w:r>
            <w:r>
              <w:rPr>
                <w:rFonts w:ascii="Times New Roman" w:eastAsia="Times New Roman" w:hAnsi="Times New Roman" w:cs="Times New Roman"/>
                <w:color w:val="000000"/>
                <w:lang w:eastAsia="ru-RU"/>
              </w:rPr>
              <w:t>862</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CE24DD">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43 </w:t>
            </w:r>
            <w:r>
              <w:rPr>
                <w:rFonts w:ascii="Times New Roman" w:eastAsia="Times New Roman" w:hAnsi="Times New Roman" w:cs="Times New Roman"/>
                <w:color w:val="000000"/>
                <w:lang w:eastAsia="ru-RU"/>
              </w:rPr>
              <w:t>082</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2.1.9</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капитальному ремонту многоквартирных домов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82 597</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37 215</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15 383</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10 895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19 104</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2.1.10</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Компенсация выпадающих доходов организациям, предоставляющим населению услуги по откачке и вывозу бытовых сточных вод из септиков в </w:t>
            </w:r>
            <w:r w:rsidRPr="000322D0">
              <w:rPr>
                <w:rFonts w:ascii="Times New Roman" w:eastAsia="Times New Roman" w:hAnsi="Times New Roman" w:cs="Times New Roman"/>
                <w:color w:val="000000"/>
                <w:lang w:eastAsia="ru-RU"/>
              </w:rPr>
              <w:lastRenderedPageBreak/>
              <w:t>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517E2"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196 520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36 102</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35 333</w:t>
            </w:r>
          </w:p>
        </w:tc>
      </w:tr>
      <w:tr w:rsidR="00226F6C" w:rsidRPr="000322D0" w:rsidTr="0045610D">
        <w:trPr>
          <w:trHeight w:val="1675"/>
        </w:trPr>
        <w:tc>
          <w:tcPr>
            <w:tcW w:w="675" w:type="dxa"/>
            <w:hideMark/>
          </w:tcPr>
          <w:p w:rsidR="00226F6C" w:rsidRPr="00E863EA"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E863EA">
              <w:rPr>
                <w:rFonts w:ascii="Times New Roman" w:eastAsia="Times New Roman" w:hAnsi="Times New Roman" w:cs="Times New Roman"/>
                <w:color w:val="000000"/>
                <w:lang w:eastAsia="ru-RU"/>
              </w:rPr>
              <w:lastRenderedPageBreak/>
              <w:t>2.1.11</w:t>
            </w:r>
          </w:p>
        </w:tc>
        <w:tc>
          <w:tcPr>
            <w:tcW w:w="2977" w:type="dxa"/>
            <w:hideMark/>
          </w:tcPr>
          <w:p w:rsidR="00226F6C" w:rsidRPr="00E863EA"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E863EA">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коммунально- бытовые услуги по тарифам, не обеспечивающим возмещение издержек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22 774</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22 774</w:t>
            </w:r>
          </w:p>
        </w:tc>
      </w:tr>
      <w:tr w:rsidR="00226F6C" w:rsidRPr="000322D0" w:rsidTr="0045610D">
        <w:trPr>
          <w:trHeight w:val="83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val="en-US" w:eastAsia="ru-RU"/>
              </w:rPr>
              <w:t>2</w:t>
            </w:r>
            <w:r w:rsidRPr="000322D0">
              <w:rPr>
                <w:rFonts w:ascii="Times New Roman" w:eastAsia="Times New Roman" w:hAnsi="Times New Roman" w:cs="Times New Roman"/>
                <w:b/>
                <w:color w:val="000000"/>
                <w:lang w:eastAsia="ru-RU"/>
              </w:rPr>
              <w:t>.2.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"Мероприятия в области транспорта"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304 851</w:t>
            </w:r>
          </w:p>
        </w:tc>
        <w:tc>
          <w:tcPr>
            <w:tcW w:w="1134" w:type="dxa"/>
            <w:hideMark/>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 xml:space="preserve">67 </w:t>
            </w:r>
            <w:r>
              <w:rPr>
                <w:rFonts w:ascii="Times New Roman" w:eastAsia="Times New Roman" w:hAnsi="Times New Roman" w:cs="Times New Roman"/>
                <w:b/>
                <w:color w:val="000000"/>
                <w:lang w:eastAsia="ru-RU"/>
              </w:rPr>
              <w:t>9</w:t>
            </w:r>
            <w:r w:rsidRPr="000322D0">
              <w:rPr>
                <w:rFonts w:ascii="Times New Roman" w:eastAsia="Times New Roman" w:hAnsi="Times New Roman" w:cs="Times New Roman"/>
                <w:b/>
                <w:color w:val="000000"/>
                <w:lang w:eastAsia="ru-RU"/>
              </w:rPr>
              <w:t>23</w:t>
            </w:r>
          </w:p>
        </w:tc>
        <w:tc>
          <w:tcPr>
            <w:tcW w:w="1276"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59 754</w:t>
            </w:r>
          </w:p>
        </w:tc>
        <w:tc>
          <w:tcPr>
            <w:tcW w:w="992"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59 754</w:t>
            </w:r>
          </w:p>
        </w:tc>
        <w:tc>
          <w:tcPr>
            <w:tcW w:w="992"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59 754</w:t>
            </w:r>
          </w:p>
        </w:tc>
        <w:tc>
          <w:tcPr>
            <w:tcW w:w="993" w:type="dxa"/>
            <w:hideMark/>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57 666</w:t>
            </w:r>
          </w:p>
        </w:tc>
      </w:tr>
      <w:tr w:rsidR="00226F6C" w:rsidRPr="000322D0" w:rsidTr="0045610D">
        <w:trPr>
          <w:trHeight w:val="26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287 751</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67 923</w:t>
            </w:r>
          </w:p>
        </w:tc>
        <w:tc>
          <w:tcPr>
            <w:tcW w:w="1276"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3"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53 391</w:t>
            </w:r>
          </w:p>
        </w:tc>
      </w:tr>
      <w:tr w:rsidR="00226F6C" w:rsidRPr="000322D0" w:rsidTr="0045610D">
        <w:trPr>
          <w:trHeight w:val="218"/>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Бюджет МО город              </w:t>
            </w:r>
            <w:r>
              <w:rPr>
                <w:rFonts w:ascii="Times New Roman" w:eastAsia="Times New Roman" w:hAnsi="Times New Roman" w:cs="Times New Roman"/>
                <w:b/>
                <w:color w:val="000000"/>
                <w:lang w:eastAsia="ru-RU"/>
              </w:rPr>
              <w:lastRenderedPageBreak/>
              <w:t>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17 100</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3"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2.2.1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осуществление полномочий в сфере предоставления транспортных услуг населению водным транспортом</w:t>
            </w:r>
          </w:p>
        </w:tc>
        <w:tc>
          <w:tcPr>
            <w:tcW w:w="2268" w:type="dxa"/>
            <w:hideMark/>
          </w:tcPr>
          <w:p w:rsidR="00226F6C" w:rsidRPr="000322D0" w:rsidRDefault="00D92E8F"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4 599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4 599</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2</w:t>
            </w:r>
            <w:r w:rsidRPr="000322D0">
              <w:rPr>
                <w:rFonts w:ascii="Times New Roman" w:eastAsia="Times New Roman" w:hAnsi="Times New Roman" w:cs="Times New Roman"/>
                <w:color w:val="000000"/>
                <w:lang w:eastAsia="ru-RU"/>
              </w:rPr>
              <w:t>.2.2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организации транспортного обслуживания населения воздушным транспортом</w:t>
            </w:r>
          </w:p>
        </w:tc>
        <w:tc>
          <w:tcPr>
            <w:tcW w:w="2268" w:type="dxa"/>
            <w:hideMark/>
          </w:tcPr>
          <w:p w:rsidR="00226F6C" w:rsidRPr="000322D0" w:rsidRDefault="0061111A"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МКУ "Дирекция по обслуживанию деятельности органов местного самоуправления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173 079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31 529</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36 766</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2.2.3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оказанию транспортных услуг воздушным транспортом в целях предупреждения и недопущения распространения сибирской язвы</w:t>
            </w:r>
          </w:p>
        </w:tc>
        <w:tc>
          <w:tcPr>
            <w:tcW w:w="2268" w:type="dxa"/>
            <w:hideMark/>
          </w:tcPr>
          <w:p w:rsidR="00226F6C" w:rsidRPr="000322D0" w:rsidRDefault="00D92E8F" w:rsidP="000322D0">
            <w:pPr>
              <w:spacing w:before="0" w:after="200" w:line="276" w:lineRule="auto"/>
              <w:ind w:left="0" w:firstLine="0"/>
              <w:jc w:val="lef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МКУ "Дирекция по обслуживанию деятельности органов местного самоуправления Пуровского района</w:t>
            </w:r>
          </w:p>
        </w:tc>
        <w:tc>
          <w:tcPr>
            <w:tcW w:w="1134" w:type="dxa"/>
            <w:hideMark/>
          </w:tcPr>
          <w:p w:rsidR="00226F6C" w:rsidRPr="000322D0" w:rsidRDefault="00226F6C" w:rsidP="00DF55F6">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 xml:space="preserve">10 </w:t>
            </w:r>
            <w:r>
              <w:rPr>
                <w:rFonts w:ascii="Times New Roman" w:eastAsia="Times New Roman" w:hAnsi="Times New Roman" w:cs="Times New Roman"/>
                <w:bCs/>
                <w:color w:val="000000"/>
                <w:lang w:eastAsia="ru-RU"/>
              </w:rPr>
              <w:t>7</w:t>
            </w:r>
            <w:r w:rsidRPr="000322D0">
              <w:rPr>
                <w:rFonts w:ascii="Times New Roman" w:eastAsia="Times New Roman" w:hAnsi="Times New Roman" w:cs="Times New Roman"/>
                <w:bCs/>
                <w:color w:val="000000"/>
                <w:lang w:eastAsia="ru-RU"/>
              </w:rPr>
              <w:t>00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DF55F6">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 xml:space="preserve">10 </w:t>
            </w:r>
            <w:r>
              <w:rPr>
                <w:rFonts w:ascii="Times New Roman" w:eastAsia="Times New Roman" w:hAnsi="Times New Roman" w:cs="Times New Roman"/>
                <w:bCs/>
                <w:color w:val="000000"/>
                <w:lang w:eastAsia="ru-RU"/>
              </w:rPr>
              <w:t>7</w:t>
            </w:r>
            <w:r w:rsidRPr="000322D0">
              <w:rPr>
                <w:rFonts w:ascii="Times New Roman" w:eastAsia="Times New Roman" w:hAnsi="Times New Roman" w:cs="Times New Roman"/>
                <w:bCs/>
                <w:color w:val="000000"/>
                <w:lang w:eastAsia="ru-RU"/>
              </w:rPr>
              <w:t>00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139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lastRenderedPageBreak/>
              <w:t>2</w:t>
            </w:r>
            <w:r w:rsidRPr="000322D0">
              <w:rPr>
                <w:rFonts w:ascii="Times New Roman" w:eastAsia="Times New Roman" w:hAnsi="Times New Roman" w:cs="Times New Roman"/>
                <w:color w:val="000000"/>
                <w:lang w:eastAsia="ru-RU"/>
              </w:rPr>
              <w:t>.2.4</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организации  транспортного обслуживания населения водным транспортом</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6D7349"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51 868</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10 887</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992" w:type="dxa"/>
            <w:hideMark/>
          </w:tcPr>
          <w:p w:rsidR="00226F6C" w:rsidRPr="000A5830" w:rsidRDefault="00226F6C" w:rsidP="000A5830">
            <w:pPr>
              <w:spacing w:before="0" w:after="200" w:line="276" w:lineRule="auto"/>
              <w:ind w:left="0" w:firstLine="0"/>
              <w:jc w:val="left"/>
              <w:rPr>
                <w:rFonts w:ascii="Times New Roman" w:eastAsia="Times New Roman" w:hAnsi="Times New Roman" w:cs="Times New Roman"/>
                <w:color w:val="000000"/>
                <w:lang w:eastAsia="ru-RU"/>
              </w:rPr>
            </w:pPr>
            <w:r w:rsidRPr="000A5830">
              <w:rPr>
                <w:rFonts w:ascii="Times New Roman" w:eastAsia="Times New Roman" w:hAnsi="Times New Roman" w:cs="Times New Roman"/>
                <w:color w:val="000000"/>
                <w:lang w:eastAsia="ru-RU"/>
              </w:rPr>
              <w:t>10 343</w:t>
            </w:r>
          </w:p>
        </w:tc>
        <w:tc>
          <w:tcPr>
            <w:tcW w:w="992" w:type="dxa"/>
            <w:hideMark/>
          </w:tcPr>
          <w:p w:rsidR="00226F6C" w:rsidRPr="000A5830" w:rsidRDefault="00226F6C" w:rsidP="000A5830">
            <w:pPr>
              <w:spacing w:before="0" w:after="200" w:line="276" w:lineRule="auto"/>
              <w:ind w:left="0" w:firstLine="0"/>
              <w:jc w:val="left"/>
              <w:rPr>
                <w:rFonts w:ascii="Times New Roman" w:eastAsia="Times New Roman" w:hAnsi="Times New Roman" w:cs="Times New Roman"/>
                <w:color w:val="000000"/>
                <w:lang w:eastAsia="ru-RU"/>
              </w:rPr>
            </w:pPr>
            <w:r w:rsidRPr="000A5830">
              <w:rPr>
                <w:rFonts w:ascii="Times New Roman" w:eastAsia="Times New Roman" w:hAnsi="Times New Roman" w:cs="Times New Roman"/>
                <w:color w:val="000000"/>
                <w:lang w:eastAsia="ru-RU"/>
              </w:rPr>
              <w:t>10 343</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9 952</w:t>
            </w:r>
          </w:p>
        </w:tc>
      </w:tr>
      <w:tr w:rsidR="00226F6C" w:rsidRPr="000322D0" w:rsidTr="0045610D">
        <w:trPr>
          <w:trHeight w:val="1622"/>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2</w:t>
            </w:r>
            <w:r w:rsidRPr="000322D0">
              <w:rPr>
                <w:rFonts w:ascii="Times New Roman" w:eastAsia="Times New Roman" w:hAnsi="Times New Roman" w:cs="Times New Roman"/>
                <w:color w:val="000000"/>
                <w:lang w:eastAsia="ru-RU"/>
              </w:rPr>
              <w:t>.2.5</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w:t>
            </w:r>
            <w:r>
              <w:rPr>
                <w:rFonts w:ascii="Times New Roman" w:eastAsia="Times New Roman" w:hAnsi="Times New Roman" w:cs="Times New Roman"/>
                <w:color w:val="000000"/>
                <w:lang w:eastAsia="ru-RU"/>
              </w:rPr>
              <w:t xml:space="preserve">ия мероприятий по организации </w:t>
            </w:r>
            <w:r w:rsidRPr="000322D0">
              <w:rPr>
                <w:rFonts w:ascii="Times New Roman" w:eastAsia="Times New Roman" w:hAnsi="Times New Roman" w:cs="Times New Roman"/>
                <w:color w:val="000000"/>
                <w:lang w:eastAsia="ru-RU"/>
              </w:rPr>
              <w:t>транспортного обслуживания населения (автомобильный транспорт)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47 505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10 208</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2" w:type="dxa"/>
            <w:hideMark/>
          </w:tcPr>
          <w:p w:rsidR="00226F6C" w:rsidRPr="000322D0" w:rsidRDefault="00226F6C" w:rsidP="000A583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2" w:type="dxa"/>
            <w:hideMark/>
          </w:tcPr>
          <w:p w:rsidR="00226F6C" w:rsidRPr="000322D0" w:rsidRDefault="00226F6C" w:rsidP="000A583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6 673</w:t>
            </w:r>
          </w:p>
        </w:tc>
      </w:tr>
      <w:tr w:rsidR="00226F6C" w:rsidRPr="000322D0" w:rsidTr="0045610D">
        <w:trPr>
          <w:trHeight w:val="315"/>
        </w:trPr>
        <w:tc>
          <w:tcPr>
            <w:tcW w:w="675" w:type="dxa"/>
          </w:tcPr>
          <w:p w:rsidR="00226F6C" w:rsidRPr="00CE24DD"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w:t>
            </w:r>
            <w:r>
              <w:rPr>
                <w:rFonts w:ascii="Times New Roman" w:eastAsia="Times New Roman" w:hAnsi="Times New Roman" w:cs="Times New Roman"/>
                <w:color w:val="000000"/>
                <w:lang w:eastAsia="ru-RU"/>
              </w:rPr>
              <w:t xml:space="preserve">ия мероприятий по организации </w:t>
            </w:r>
            <w:r w:rsidRPr="000322D0">
              <w:rPr>
                <w:rFonts w:ascii="Times New Roman" w:eastAsia="Times New Roman" w:hAnsi="Times New Roman" w:cs="Times New Roman"/>
                <w:color w:val="000000"/>
                <w:lang w:eastAsia="ru-RU"/>
              </w:rPr>
              <w:t>транспортного обслуживания населения</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3903C9"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17 100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2"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2"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3"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val="en-US" w:eastAsia="ru-RU"/>
              </w:rPr>
              <w:t>2</w:t>
            </w:r>
            <w:r w:rsidRPr="000322D0">
              <w:rPr>
                <w:rFonts w:ascii="Times New Roman" w:eastAsia="Times New Roman" w:hAnsi="Times New Roman" w:cs="Times New Roman"/>
                <w:b/>
                <w:color w:val="000000"/>
                <w:lang w:eastAsia="ru-RU"/>
              </w:rPr>
              <w:t>.3.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"Мероприятия в области связи"</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3 393</w:t>
            </w:r>
          </w:p>
        </w:tc>
        <w:tc>
          <w:tcPr>
            <w:tcW w:w="1134" w:type="dxa"/>
            <w:hideMark/>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3 393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r>
      <w:tr w:rsidR="00226F6C" w:rsidRPr="000322D0" w:rsidTr="0045610D">
        <w:trPr>
          <w:trHeight w:val="733"/>
        </w:trPr>
        <w:tc>
          <w:tcPr>
            <w:tcW w:w="675" w:type="dxa"/>
            <w:hideMark/>
          </w:tcPr>
          <w:p w:rsidR="00226F6C" w:rsidRPr="0061111A"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61111A">
              <w:rPr>
                <w:rFonts w:ascii="Times New Roman" w:eastAsia="Times New Roman" w:hAnsi="Times New Roman" w:cs="Times New Roman"/>
                <w:color w:val="000000"/>
                <w:lang w:eastAsia="ru-RU"/>
              </w:rPr>
              <w:lastRenderedPageBreak/>
              <w:t>2.3.1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созданию условий для обеспечения сельских населенных пунктов услугами связи</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3 355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3 355</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460"/>
        </w:trPr>
        <w:tc>
          <w:tcPr>
            <w:tcW w:w="675" w:type="dxa"/>
            <w:hideMark/>
          </w:tcPr>
          <w:p w:rsidR="00226F6C" w:rsidRPr="0049055B" w:rsidRDefault="00226F6C" w:rsidP="000322D0">
            <w:pPr>
              <w:spacing w:before="0" w:after="200" w:line="276" w:lineRule="auto"/>
              <w:ind w:left="-724" w:firstLine="0"/>
              <w:jc w:val="right"/>
              <w:rPr>
                <w:rFonts w:ascii="Times New Roman" w:eastAsia="Times New Roman" w:hAnsi="Times New Roman" w:cs="Times New Roman"/>
                <w:color w:val="FF0000"/>
                <w:lang w:eastAsia="ru-RU"/>
              </w:rPr>
            </w:pPr>
            <w:r w:rsidRPr="00E55C20">
              <w:rPr>
                <w:rFonts w:ascii="Times New Roman" w:eastAsia="Times New Roman" w:hAnsi="Times New Roman" w:cs="Times New Roman"/>
                <w:lang w:eastAsia="ru-RU"/>
              </w:rPr>
              <w:t>2.3.2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Мероприятия по созданию условий для обеспечения сельских населенных пунктов услугами связи</w:t>
            </w:r>
          </w:p>
        </w:tc>
        <w:tc>
          <w:tcPr>
            <w:tcW w:w="2268"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p>
        </w:tc>
        <w:tc>
          <w:tcPr>
            <w:tcW w:w="1134"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38</w:t>
            </w:r>
          </w:p>
        </w:tc>
        <w:tc>
          <w:tcPr>
            <w:tcW w:w="1134" w:type="dxa"/>
            <w:hideMark/>
          </w:tcPr>
          <w:p w:rsidR="00226F6C" w:rsidRPr="000322D0" w:rsidRDefault="00226F6C" w:rsidP="008612E8">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8612E8">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38</w:t>
            </w:r>
          </w:p>
        </w:tc>
        <w:tc>
          <w:tcPr>
            <w:tcW w:w="1276"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375"/>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977" w:type="dxa"/>
          </w:tcPr>
          <w:p w:rsidR="00226F6C" w:rsidRPr="00CE24DD"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CE24DD">
              <w:rPr>
                <w:rFonts w:ascii="Times New Roman" w:eastAsia="Times New Roman" w:hAnsi="Times New Roman" w:cs="Times New Roman"/>
                <w:b/>
                <w:color w:val="000000"/>
                <w:lang w:eastAsia="ru-RU"/>
              </w:rPr>
              <w:t>Основное мероприятие "Мероприятия в сфере жилищно-коммунального хозяйства и благоустройства"</w:t>
            </w:r>
            <w:r>
              <w:rPr>
                <w:rFonts w:ascii="Times New Roman" w:eastAsia="Times New Roman" w:hAnsi="Times New Roman" w:cs="Times New Roman"/>
                <w:b/>
                <w:color w:val="000000"/>
                <w:lang w:eastAsia="ru-RU"/>
              </w:rPr>
              <w:t xml:space="preserve"> (Бюджет МО город Тарко-Сале)</w:t>
            </w:r>
          </w:p>
        </w:tc>
        <w:tc>
          <w:tcPr>
            <w:tcW w:w="2268" w:type="dxa"/>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МКУ "Управление городского хозяйства"</w:t>
            </w: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452 013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130 129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128 928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135 981</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56 975</w:t>
            </w:r>
          </w:p>
        </w:tc>
      </w:tr>
      <w:tr w:rsidR="00226F6C" w:rsidRPr="000322D0" w:rsidTr="0045610D">
        <w:trPr>
          <w:trHeight w:val="20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E24DD">
              <w:rPr>
                <w:rFonts w:ascii="Times New Roman" w:eastAsia="Times New Roman" w:hAnsi="Times New Roman" w:cs="Times New Roman"/>
                <w:color w:val="000000"/>
                <w:lang w:eastAsia="ru-RU"/>
              </w:rPr>
              <w:t>Расходы на обеспечение функций казенных учреждений</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190 020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47 403</w:t>
            </w:r>
          </w:p>
        </w:tc>
      </w:tr>
      <w:tr w:rsidR="00226F6C" w:rsidRPr="000322D0" w:rsidTr="0045610D">
        <w:trPr>
          <w:trHeight w:val="303"/>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w:t>
            </w:r>
          </w:p>
        </w:tc>
        <w:tc>
          <w:tcPr>
            <w:tcW w:w="2977" w:type="dxa"/>
          </w:tcPr>
          <w:p w:rsidR="00226F6C" w:rsidRPr="000322D0" w:rsidRDefault="00226F6C" w:rsidP="000642D7">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Финансовое обеспечение мероприятий по благоустройству</w:t>
            </w:r>
            <w:r>
              <w:rPr>
                <w:rFonts w:ascii="Times New Roman" w:eastAsia="Times New Roman" w:hAnsi="Times New Roman" w:cs="Times New Roman"/>
                <w:color w:val="000000"/>
                <w:lang w:eastAsia="ru-RU"/>
              </w:rPr>
              <w:t xml:space="preserve"> </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61 533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18 095</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19 603</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22 814</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1 021</w:t>
            </w:r>
          </w:p>
        </w:tc>
      </w:tr>
      <w:tr w:rsidR="00226F6C" w:rsidRPr="000322D0" w:rsidTr="0045610D">
        <w:trPr>
          <w:trHeight w:val="242"/>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 xml:space="preserve">Компенсация выпадающих доходов организациям, предоставляющим </w:t>
            </w:r>
            <w:r w:rsidRPr="00C60ED1">
              <w:rPr>
                <w:rFonts w:ascii="Times New Roman" w:eastAsia="Times New Roman" w:hAnsi="Times New Roman" w:cs="Times New Roman"/>
                <w:color w:val="000000"/>
                <w:lang w:eastAsia="ru-RU"/>
              </w:rPr>
              <w:lastRenderedPageBreak/>
              <w:t>населению бытовые услуги по тарифам, не обеспечивающим возмещение издержек</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23 590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6 127</w:t>
            </w:r>
          </w:p>
        </w:tc>
      </w:tr>
      <w:tr w:rsidR="00226F6C" w:rsidRPr="000322D0" w:rsidTr="0045610D">
        <w:trPr>
          <w:trHeight w:val="237"/>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2.4.4.</w:t>
            </w: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w:t>
            </w:r>
            <w:r>
              <w:rPr>
                <w:rFonts w:ascii="Times New Roman" w:eastAsia="Times New Roman" w:hAnsi="Times New Roman" w:cs="Times New Roman"/>
                <w:color w:val="000000"/>
                <w:lang w:eastAsia="ru-RU"/>
              </w:rPr>
              <w:t xml:space="preserve"> (Окружной бюджет)</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80 148</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308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75 000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1138"/>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2.4.6.</w:t>
            </w:r>
          </w:p>
        </w:tc>
        <w:tc>
          <w:tcPr>
            <w:tcW w:w="2977" w:type="dxa"/>
          </w:tcPr>
          <w:p w:rsidR="00226F6C" w:rsidRPr="00C60ED1"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Реализация мероприятий по капитальному ремонту многоквартирных домов</w:t>
            </w:r>
            <w:r>
              <w:rPr>
                <w:rFonts w:ascii="Times New Roman" w:eastAsia="Times New Roman" w:hAnsi="Times New Roman" w:cs="Times New Roman"/>
                <w:color w:val="000000"/>
                <w:lang w:eastAsia="ru-RU"/>
              </w:rPr>
              <w:t xml:space="preserve"> (Окружной бюджет)</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10 493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4 023</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5 156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p>
        </w:tc>
      </w:tr>
      <w:tr w:rsidR="00226F6C" w:rsidRPr="000322D0" w:rsidTr="0045610D">
        <w:trPr>
          <w:trHeight w:val="799"/>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w:t>
            </w:r>
          </w:p>
        </w:tc>
        <w:tc>
          <w:tcPr>
            <w:tcW w:w="2977" w:type="dxa"/>
          </w:tcPr>
          <w:p w:rsidR="00226F6C" w:rsidRPr="00C60ED1"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5 592</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2"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2"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1 371</w:t>
            </w:r>
          </w:p>
        </w:tc>
      </w:tr>
      <w:tr w:rsidR="00226F6C" w:rsidRPr="000322D0" w:rsidTr="0045610D">
        <w:trPr>
          <w:trHeight w:val="242"/>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w:t>
            </w:r>
          </w:p>
        </w:tc>
        <w:tc>
          <w:tcPr>
            <w:tcW w:w="2977" w:type="dxa"/>
          </w:tcPr>
          <w:p w:rsidR="00226F6C" w:rsidRPr="00C60ED1"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r>
              <w:rPr>
                <w:rFonts w:ascii="Times New Roman" w:eastAsia="Times New Roman" w:hAnsi="Times New Roman" w:cs="Times New Roman"/>
                <w:color w:val="000000"/>
                <w:lang w:eastAsia="ru-RU"/>
              </w:rPr>
              <w:t xml:space="preserve"> (Бюджет МО город                   </w:t>
            </w:r>
            <w:r>
              <w:rPr>
                <w:rFonts w:ascii="Times New Roman" w:eastAsia="Times New Roman" w:hAnsi="Times New Roman" w:cs="Times New Roman"/>
                <w:color w:val="000000"/>
                <w:lang w:eastAsia="ru-RU"/>
              </w:rPr>
              <w:lastRenderedPageBreak/>
              <w:t>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5 001</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1 053</w:t>
            </w:r>
          </w:p>
        </w:tc>
      </w:tr>
      <w:tr w:rsidR="00226F6C" w:rsidRPr="000322D0" w:rsidTr="0045610D">
        <w:trPr>
          <w:trHeight w:val="230"/>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2.4.9.</w:t>
            </w:r>
          </w:p>
        </w:tc>
        <w:tc>
          <w:tcPr>
            <w:tcW w:w="2977" w:type="dxa"/>
          </w:tcPr>
          <w:p w:rsidR="00226F6C" w:rsidRPr="00C60ED1"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Реализация мероприятий по капитальному ремонту многоквартирных домов</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636</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415"/>
        </w:trPr>
        <w:tc>
          <w:tcPr>
            <w:tcW w:w="675" w:type="dxa"/>
            <w:vMerge w:val="restart"/>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r w:rsidRPr="000322D0">
              <w:rPr>
                <w:rFonts w:ascii="Times New Roman" w:eastAsia="Times New Roman" w:hAnsi="Times New Roman" w:cs="Times New Roman"/>
                <w:b/>
                <w:lang w:val="en-US" w:eastAsia="ru-RU"/>
              </w:rPr>
              <w:t>3</w:t>
            </w:r>
          </w:p>
        </w:tc>
        <w:tc>
          <w:tcPr>
            <w:tcW w:w="5245" w:type="dxa"/>
            <w:gridSpan w:val="2"/>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r w:rsidRPr="000322D0">
              <w:rPr>
                <w:rFonts w:ascii="Times New Roman" w:eastAsia="Times New Roman" w:hAnsi="Times New Roman" w:cs="Times New Roman"/>
                <w:b/>
                <w:bCs/>
                <w:lang w:eastAsia="ru-RU"/>
              </w:rPr>
              <w:t>Подпрограмма "Развитие дорожного хозяйства"</w:t>
            </w:r>
          </w:p>
        </w:tc>
        <w:tc>
          <w:tcPr>
            <w:tcW w:w="1134"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1 026 089</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277 23</w:t>
            </w:r>
            <w:r>
              <w:rPr>
                <w:rFonts w:ascii="Times New Roman" w:eastAsia="Times New Roman" w:hAnsi="Times New Roman" w:cs="Times New Roman"/>
                <w:b/>
                <w:bCs/>
                <w:color w:val="000000"/>
                <w:lang w:eastAsia="ru-RU"/>
              </w:rPr>
              <w:t>1</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195 282</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195 036</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195 443</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163 097</w:t>
            </w:r>
          </w:p>
        </w:tc>
      </w:tr>
      <w:tr w:rsidR="00226F6C" w:rsidRPr="000322D0" w:rsidTr="0045610D">
        <w:trPr>
          <w:trHeight w:val="21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Бюджет МО Пуровский район</w:t>
            </w:r>
          </w:p>
        </w:tc>
        <w:tc>
          <w:tcPr>
            <w:tcW w:w="2268"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p>
        </w:tc>
        <w:tc>
          <w:tcPr>
            <w:tcW w:w="1134"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881 611</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277 231</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155 376</w:t>
            </w:r>
          </w:p>
        </w:tc>
      </w:tr>
      <w:tr w:rsidR="00226F6C" w:rsidRPr="000322D0" w:rsidTr="0045610D">
        <w:trPr>
          <w:trHeight w:val="25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Бюджет МО город              Тарко-Сале</w:t>
            </w:r>
          </w:p>
        </w:tc>
        <w:tc>
          <w:tcPr>
            <w:tcW w:w="2268"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p>
        </w:tc>
        <w:tc>
          <w:tcPr>
            <w:tcW w:w="1134"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144 478</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45 614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45 368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45 775</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7 721</w:t>
            </w:r>
          </w:p>
        </w:tc>
      </w:tr>
      <w:tr w:rsidR="00226F6C" w:rsidRPr="000322D0" w:rsidTr="0045610D">
        <w:trPr>
          <w:trHeight w:val="733"/>
        </w:trPr>
        <w:tc>
          <w:tcPr>
            <w:tcW w:w="675" w:type="dxa"/>
            <w:hideMark/>
          </w:tcPr>
          <w:p w:rsidR="00226F6C" w:rsidRPr="00B66029"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3.1</w:t>
            </w:r>
          </w:p>
        </w:tc>
        <w:tc>
          <w:tcPr>
            <w:tcW w:w="2977"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Основное мероприятие "Поддержка дорожного хозяйства"</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B6602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617 385</w:t>
            </w:r>
          </w:p>
        </w:tc>
        <w:tc>
          <w:tcPr>
            <w:tcW w:w="1134" w:type="dxa"/>
            <w:hideMark/>
          </w:tcPr>
          <w:p w:rsidR="00226F6C" w:rsidRPr="00B66029"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0</w:t>
            </w:r>
          </w:p>
        </w:tc>
        <w:tc>
          <w:tcPr>
            <w:tcW w:w="1134" w:type="dxa"/>
            <w:hideMark/>
          </w:tcPr>
          <w:p w:rsidR="00226F6C" w:rsidRPr="00B66029"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0</w:t>
            </w:r>
          </w:p>
        </w:tc>
        <w:tc>
          <w:tcPr>
            <w:tcW w:w="1276" w:type="dxa"/>
            <w:hideMark/>
          </w:tcPr>
          <w:p w:rsidR="00226F6C" w:rsidRPr="00B66029"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181 510</w:t>
            </w:r>
          </w:p>
        </w:tc>
        <w:tc>
          <w:tcPr>
            <w:tcW w:w="1276" w:type="dxa"/>
            <w:hideMark/>
          </w:tcPr>
          <w:p w:rsidR="00226F6C" w:rsidRPr="00B66029"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2"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2"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3"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val="en-US" w:eastAsia="ru-RU"/>
              </w:rPr>
            </w:pPr>
            <w:r w:rsidRPr="00B66029">
              <w:rPr>
                <w:rFonts w:ascii="Times New Roman" w:eastAsia="Times New Roman" w:hAnsi="Times New Roman" w:cs="Times New Roman"/>
                <w:b/>
                <w:color w:val="000000"/>
                <w:lang w:val="en-US" w:eastAsia="ru-RU"/>
              </w:rPr>
              <w:t>104 339</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Межбюджетные трансферты на содержание автомобильных дорог общего пользования местного значения </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7653FA">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108 519</w:t>
            </w:r>
          </w:p>
        </w:tc>
        <w:tc>
          <w:tcPr>
            <w:tcW w:w="1134" w:type="dxa"/>
            <w:hideMark/>
          </w:tcPr>
          <w:p w:rsidR="00226F6C" w:rsidRPr="000322D0" w:rsidRDefault="00226F6C" w:rsidP="00E55C2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73 830</w:t>
            </w:r>
          </w:p>
        </w:tc>
        <w:tc>
          <w:tcPr>
            <w:tcW w:w="1276" w:type="dxa"/>
            <w:hideMark/>
          </w:tcPr>
          <w:p w:rsidR="00226F6C" w:rsidRPr="000322D0" w:rsidRDefault="00226F6C" w:rsidP="00603DAD">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2" w:type="dxa"/>
            <w:hideMark/>
          </w:tcPr>
          <w:p w:rsidR="00226F6C" w:rsidRPr="000322D0" w:rsidRDefault="00226F6C" w:rsidP="00603DAD">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2" w:type="dxa"/>
            <w:hideMark/>
          </w:tcPr>
          <w:p w:rsidR="00226F6C" w:rsidRPr="000322D0" w:rsidRDefault="00226F6C" w:rsidP="00603DAD">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3.1.2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капитальный ремонт, ремонт автомобильных дорог общего пользования  местного значения</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13 775</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13 775</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6C475C" w:rsidTr="0045610D">
        <w:trPr>
          <w:trHeight w:val="733"/>
        </w:trPr>
        <w:tc>
          <w:tcPr>
            <w:tcW w:w="675" w:type="dxa"/>
            <w:hideMark/>
          </w:tcPr>
          <w:p w:rsidR="00226F6C" w:rsidRPr="006C475C" w:rsidRDefault="00226F6C" w:rsidP="000322D0">
            <w:pPr>
              <w:spacing w:before="0" w:after="200" w:line="276" w:lineRule="auto"/>
              <w:ind w:left="-724" w:firstLine="0"/>
              <w:jc w:val="right"/>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3.1.2</w:t>
            </w:r>
          </w:p>
        </w:tc>
        <w:tc>
          <w:tcPr>
            <w:tcW w:w="2977" w:type="dxa"/>
            <w:hideMark/>
          </w:tcPr>
          <w:p w:rsidR="00226F6C" w:rsidRPr="006C475C" w:rsidRDefault="00226F6C" w:rsidP="000322D0">
            <w:pPr>
              <w:spacing w:before="0" w:after="200" w:line="276" w:lineRule="auto"/>
              <w:ind w:left="0" w:firstLine="0"/>
              <w:jc w:val="left"/>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Содержание автомобильных дорог общего пользования местного значения (окружной бюджет)</w:t>
            </w:r>
          </w:p>
        </w:tc>
        <w:tc>
          <w:tcPr>
            <w:tcW w:w="2268" w:type="dxa"/>
            <w:hideMark/>
          </w:tcPr>
          <w:p w:rsidR="00226F6C" w:rsidRPr="006C475C" w:rsidRDefault="00226F6C" w:rsidP="000322D0">
            <w:pPr>
              <w:spacing w:before="0" w:after="200" w:line="276" w:lineRule="auto"/>
              <w:ind w:left="0" w:firstLine="34"/>
              <w:jc w:val="left"/>
              <w:rPr>
                <w:rFonts w:ascii="Times New Roman" w:eastAsia="Times New Roman" w:hAnsi="Times New Roman" w:cs="Times New Roman"/>
                <w:lang w:eastAsia="ru-RU"/>
              </w:rPr>
            </w:pPr>
          </w:p>
        </w:tc>
        <w:tc>
          <w:tcPr>
            <w:tcW w:w="1134"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495 091</w:t>
            </w:r>
          </w:p>
        </w:tc>
        <w:tc>
          <w:tcPr>
            <w:tcW w:w="1134" w:type="dxa"/>
            <w:hideMark/>
          </w:tcPr>
          <w:p w:rsidR="00226F6C" w:rsidRPr="006C475C" w:rsidRDefault="00226F6C" w:rsidP="00E55C2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0</w:t>
            </w:r>
          </w:p>
        </w:tc>
        <w:tc>
          <w:tcPr>
            <w:tcW w:w="1134"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0</w:t>
            </w:r>
          </w:p>
        </w:tc>
        <w:tc>
          <w:tcPr>
            <w:tcW w:w="1276"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93 905</w:t>
            </w:r>
          </w:p>
        </w:tc>
        <w:tc>
          <w:tcPr>
            <w:tcW w:w="1276"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2"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2"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3"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104 339</w:t>
            </w:r>
          </w:p>
        </w:tc>
      </w:tr>
      <w:tr w:rsidR="00226F6C" w:rsidRPr="000322D0" w:rsidTr="0045610D">
        <w:trPr>
          <w:trHeight w:val="817"/>
        </w:trPr>
        <w:tc>
          <w:tcPr>
            <w:tcW w:w="675" w:type="dxa"/>
            <w:vMerge w:val="restart"/>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3.2</w:t>
            </w:r>
          </w:p>
        </w:tc>
        <w:tc>
          <w:tcPr>
            <w:tcW w:w="2977" w:type="dxa"/>
            <w:tcBorders>
              <w:bottom w:val="single" w:sz="4" w:space="0" w:color="auto"/>
            </w:tcBorders>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"Осуществление дорожной деятельности"</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408 704</w:t>
            </w:r>
          </w:p>
        </w:tc>
        <w:tc>
          <w:tcPr>
            <w:tcW w:w="1134" w:type="dxa"/>
            <w:hideMark/>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95 721</w:t>
            </w:r>
          </w:p>
        </w:tc>
        <w:tc>
          <w:tcPr>
            <w:tcW w:w="1276"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84 770</w:t>
            </w:r>
          </w:p>
        </w:tc>
        <w:tc>
          <w:tcPr>
            <w:tcW w:w="992" w:type="dxa"/>
            <w:hideMark/>
          </w:tcPr>
          <w:p w:rsidR="00226F6C" w:rsidRPr="000322D0" w:rsidRDefault="00226F6C" w:rsidP="000F09F2">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8</w:t>
            </w:r>
            <w:r w:rsidR="000F09F2">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 xml:space="preserve"> 524</w:t>
            </w:r>
          </w:p>
        </w:tc>
        <w:tc>
          <w:tcPr>
            <w:tcW w:w="992" w:type="dxa"/>
            <w:hideMark/>
          </w:tcPr>
          <w:p w:rsidR="00226F6C" w:rsidRPr="000322D0" w:rsidRDefault="00226F6C" w:rsidP="000322D0">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84 931</w:t>
            </w:r>
          </w:p>
        </w:tc>
        <w:tc>
          <w:tcPr>
            <w:tcW w:w="993" w:type="dxa"/>
            <w:hideMark/>
          </w:tcPr>
          <w:p w:rsidR="00226F6C" w:rsidRPr="000322D0" w:rsidRDefault="00226F6C" w:rsidP="00E55C20">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58 758</w:t>
            </w:r>
          </w:p>
        </w:tc>
      </w:tr>
      <w:tr w:rsidR="00226F6C" w:rsidRPr="000322D0" w:rsidTr="0045610D">
        <w:trPr>
          <w:trHeight w:val="25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p>
        </w:tc>
        <w:tc>
          <w:tcPr>
            <w:tcW w:w="2977" w:type="dxa"/>
            <w:tcBorders>
              <w:bottom w:val="single" w:sz="4" w:space="0" w:color="auto"/>
            </w:tcBorders>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264 226</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95 721</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3" w:type="dxa"/>
          </w:tcPr>
          <w:p w:rsidR="00226F6C" w:rsidRPr="000322D0" w:rsidRDefault="00226F6C" w:rsidP="00E55C2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51 037</w:t>
            </w:r>
          </w:p>
        </w:tc>
      </w:tr>
      <w:tr w:rsidR="00226F6C" w:rsidRPr="000322D0" w:rsidTr="0045610D">
        <w:trPr>
          <w:trHeight w:val="21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p>
        </w:tc>
        <w:tc>
          <w:tcPr>
            <w:tcW w:w="2977" w:type="dxa"/>
            <w:tcBorders>
              <w:top w:val="single" w:sz="4" w:space="0" w:color="auto"/>
            </w:tcBorders>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sidRPr="0068235B">
              <w:rPr>
                <w:rFonts w:ascii="Times New Roman" w:eastAsia="Times New Roman" w:hAnsi="Times New Roman" w:cs="Times New Roman"/>
                <w:b/>
                <w:color w:val="000000"/>
                <w:lang w:eastAsia="ru-RU"/>
              </w:rPr>
              <w:t xml:space="preserve">Бюджет </w:t>
            </w:r>
            <w:r>
              <w:rPr>
                <w:rFonts w:ascii="Times New Roman" w:eastAsia="Times New Roman" w:hAnsi="Times New Roman" w:cs="Times New Roman"/>
                <w:b/>
                <w:color w:val="000000"/>
                <w:lang w:eastAsia="ru-RU"/>
              </w:rPr>
              <w:t xml:space="preserve">МО </w:t>
            </w:r>
            <w:r w:rsidRPr="0068235B">
              <w:rPr>
                <w:rFonts w:ascii="Times New Roman" w:eastAsia="Times New Roman" w:hAnsi="Times New Roman" w:cs="Times New Roman"/>
                <w:b/>
                <w:color w:val="000000"/>
                <w:lang w:eastAsia="ru-RU"/>
              </w:rPr>
              <w:t>город</w:t>
            </w:r>
            <w:r>
              <w:rPr>
                <w:rFonts w:ascii="Times New Roman" w:eastAsia="Times New Roman" w:hAnsi="Times New Roman" w:cs="Times New Roman"/>
                <w:b/>
                <w:color w:val="000000"/>
                <w:lang w:eastAsia="ru-RU"/>
              </w:rPr>
              <w:t xml:space="preserve">                  </w:t>
            </w:r>
            <w:r w:rsidRPr="0068235B">
              <w:rPr>
                <w:rFonts w:ascii="Times New Roman" w:eastAsia="Times New Roman" w:hAnsi="Times New Roman" w:cs="Times New Roman"/>
                <w:b/>
                <w:color w:val="000000"/>
                <w:lang w:eastAsia="ru-RU"/>
              </w:rPr>
              <w:t xml:space="preserve">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144 478</w:t>
            </w:r>
          </w:p>
        </w:tc>
        <w:tc>
          <w:tcPr>
            <w:tcW w:w="1134" w:type="dxa"/>
          </w:tcPr>
          <w:p w:rsidR="00226F6C" w:rsidRPr="000322D0" w:rsidRDefault="00226F6C" w:rsidP="00DB1067">
            <w:pPr>
              <w:spacing w:before="0" w:after="200" w:line="276" w:lineRule="auto"/>
              <w:ind w:left="0" w:firstLineChars="100" w:firstLine="22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45 614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45 368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45 775</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7 721</w:t>
            </w:r>
          </w:p>
        </w:tc>
      </w:tr>
      <w:tr w:rsidR="00226F6C" w:rsidRPr="000322D0" w:rsidTr="0045610D">
        <w:trPr>
          <w:trHeight w:val="91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p>
        </w:tc>
        <w:tc>
          <w:tcPr>
            <w:tcW w:w="2268" w:type="dxa"/>
            <w:hideMark/>
          </w:tcPr>
          <w:p w:rsidR="00226F6C" w:rsidRPr="000322D0" w:rsidRDefault="009B29D4"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1F19D3">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85 215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57 676</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27 539</w:t>
            </w:r>
          </w:p>
        </w:tc>
      </w:tr>
      <w:tr w:rsidR="00226F6C" w:rsidRPr="000322D0" w:rsidTr="0045610D">
        <w:trPr>
          <w:trHeight w:val="2035"/>
        </w:trPr>
        <w:tc>
          <w:tcPr>
            <w:tcW w:w="675" w:type="dxa"/>
            <w:tcBorders>
              <w:bottom w:val="single" w:sz="4" w:space="0" w:color="auto"/>
            </w:tcBorders>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3.2.2.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дорожной деятельности</w:t>
            </w:r>
          </w:p>
        </w:tc>
        <w:tc>
          <w:tcPr>
            <w:tcW w:w="2268" w:type="dxa"/>
            <w:hideMark/>
          </w:tcPr>
          <w:p w:rsidR="00226F6C" w:rsidRPr="000322D0" w:rsidRDefault="0061111A" w:rsidP="0061111A">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"Комитет по</w:t>
            </w:r>
            <w:r w:rsidR="00226F6C" w:rsidRPr="000322D0">
              <w:rPr>
                <w:rFonts w:ascii="Times New Roman" w:eastAsia="Times New Roman" w:hAnsi="Times New Roman" w:cs="Times New Roman"/>
                <w:color w:val="000000"/>
                <w:lang w:eastAsia="ru-RU"/>
              </w:rPr>
              <w:t xml:space="preserve"> строительств</w:t>
            </w:r>
            <w:r>
              <w:rPr>
                <w:rFonts w:ascii="Times New Roman" w:eastAsia="Times New Roman" w:hAnsi="Times New Roman" w:cs="Times New Roman"/>
                <w:color w:val="000000"/>
                <w:lang w:eastAsia="ru-RU"/>
              </w:rPr>
              <w:t>у</w:t>
            </w:r>
            <w:r w:rsidR="00226F6C" w:rsidRPr="000322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и </w:t>
            </w:r>
            <w:r w:rsidR="00226F6C" w:rsidRPr="000322D0">
              <w:rPr>
                <w:rFonts w:ascii="Times New Roman" w:eastAsia="Times New Roman" w:hAnsi="Times New Roman" w:cs="Times New Roman"/>
                <w:color w:val="000000"/>
                <w:lang w:eastAsia="ru-RU"/>
              </w:rPr>
              <w:t>архитектур</w:t>
            </w:r>
            <w:r>
              <w:rPr>
                <w:rFonts w:ascii="Times New Roman" w:eastAsia="Times New Roman" w:hAnsi="Times New Roman" w:cs="Times New Roman"/>
                <w:color w:val="000000"/>
                <w:lang w:eastAsia="ru-RU"/>
              </w:rPr>
              <w:t>е</w:t>
            </w:r>
            <w:r w:rsidR="00226F6C" w:rsidRPr="000322D0">
              <w:rPr>
                <w:rFonts w:ascii="Times New Roman" w:eastAsia="Times New Roman" w:hAnsi="Times New Roman" w:cs="Times New Roman"/>
                <w:color w:val="000000"/>
                <w:lang w:eastAsia="ru-RU"/>
              </w:rPr>
              <w:t xml:space="preserve"> Администрации Пуровского района</w:t>
            </w:r>
            <w:r>
              <w:rPr>
                <w:rFonts w:ascii="Times New Roman" w:eastAsia="Times New Roman" w:hAnsi="Times New Roman" w:cs="Times New Roman"/>
                <w:color w:val="000000"/>
                <w:lang w:eastAsia="ru-RU"/>
              </w:rPr>
              <w:t>"</w:t>
            </w:r>
          </w:p>
        </w:tc>
        <w:tc>
          <w:tcPr>
            <w:tcW w:w="1134" w:type="dxa"/>
            <w:hideMark/>
          </w:tcPr>
          <w:p w:rsidR="00226F6C" w:rsidRPr="00C14CFC" w:rsidRDefault="00226F6C" w:rsidP="001F19D3">
            <w:pPr>
              <w:spacing w:before="0" w:after="200" w:line="276" w:lineRule="auto"/>
              <w:ind w:left="0" w:firstLineChars="100" w:firstLine="2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12 000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1570"/>
        </w:trPr>
        <w:tc>
          <w:tcPr>
            <w:tcW w:w="675" w:type="dxa"/>
            <w:tcBorders>
              <w:bottom w:val="single" w:sz="4" w:space="0" w:color="auto"/>
            </w:tcBorders>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3.2.3</w:t>
            </w:r>
          </w:p>
        </w:tc>
        <w:tc>
          <w:tcPr>
            <w:tcW w:w="2977" w:type="dxa"/>
            <w:tcBorders>
              <w:bottom w:val="single" w:sz="4" w:space="0" w:color="auto"/>
            </w:tcBorders>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Прочие мероприятия  по осуществлению дорожной деятельности (устройство и содержание зимних автодорог местного значения)</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167 011</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6C475C">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35 04</w:t>
            </w:r>
            <w:r>
              <w:rPr>
                <w:rFonts w:ascii="Times New Roman" w:eastAsia="Times New Roman" w:hAnsi="Times New Roman" w:cs="Times New Roman"/>
                <w:color w:val="000000"/>
                <w:lang w:eastAsia="ru-RU"/>
              </w:rPr>
              <w:t>5</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23 498</w:t>
            </w:r>
          </w:p>
        </w:tc>
      </w:tr>
      <w:tr w:rsidR="00226F6C" w:rsidRPr="000322D0" w:rsidTr="0045610D">
        <w:trPr>
          <w:trHeight w:val="1609"/>
        </w:trPr>
        <w:tc>
          <w:tcPr>
            <w:tcW w:w="675" w:type="dxa"/>
            <w:tcBorders>
              <w:top w:val="single" w:sz="4" w:space="0" w:color="auto"/>
              <w:bottom w:val="single" w:sz="4" w:space="0" w:color="auto"/>
            </w:tcBorders>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p>
        </w:tc>
        <w:tc>
          <w:tcPr>
            <w:tcW w:w="2977" w:type="dxa"/>
            <w:tcBorders>
              <w:bottom w:val="single" w:sz="4" w:space="0" w:color="auto"/>
            </w:tcBorders>
          </w:tcPr>
          <w:p w:rsidR="00226F6C" w:rsidRPr="000322D0"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r>
              <w:rPr>
                <w:rFonts w:ascii="Times New Roman" w:eastAsia="Times New Roman" w:hAnsi="Times New Roman" w:cs="Times New Roman"/>
                <w:color w:val="000000"/>
                <w:lang w:eastAsia="ru-RU"/>
              </w:rPr>
              <w:t xml:space="preserve"> МО город Тарко-Сале (Бюджет МО город Тарко-Сале)</w:t>
            </w:r>
          </w:p>
        </w:tc>
        <w:tc>
          <w:tcPr>
            <w:tcW w:w="2268" w:type="dxa"/>
          </w:tcPr>
          <w:p w:rsidR="00226F6C" w:rsidRPr="000322D0" w:rsidRDefault="003903C9"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27 919</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C475C">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6 761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6 515</w:t>
            </w:r>
          </w:p>
        </w:tc>
        <w:tc>
          <w:tcPr>
            <w:tcW w:w="992" w:type="dxa"/>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6 922</w:t>
            </w:r>
          </w:p>
        </w:tc>
        <w:tc>
          <w:tcPr>
            <w:tcW w:w="993" w:type="dxa"/>
          </w:tcPr>
          <w:p w:rsidR="00226F6C" w:rsidRPr="000322D0" w:rsidRDefault="00226F6C" w:rsidP="00C14CFC">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7 721</w:t>
            </w:r>
          </w:p>
        </w:tc>
      </w:tr>
      <w:tr w:rsidR="00226F6C" w:rsidRPr="000322D0" w:rsidTr="0045610D">
        <w:trPr>
          <w:trHeight w:val="221"/>
        </w:trPr>
        <w:tc>
          <w:tcPr>
            <w:tcW w:w="675" w:type="dxa"/>
            <w:tcBorders>
              <w:top w:val="single" w:sz="4" w:space="0" w:color="auto"/>
              <w:bottom w:val="nil"/>
            </w:tcBorders>
          </w:tcPr>
          <w:p w:rsidR="00226F6C" w:rsidRDefault="00226F6C" w:rsidP="0068235B">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w:t>
            </w:r>
          </w:p>
        </w:tc>
        <w:tc>
          <w:tcPr>
            <w:tcW w:w="2977" w:type="dxa"/>
            <w:tcBorders>
              <w:bottom w:val="single" w:sz="4" w:space="0" w:color="auto"/>
            </w:tcBorders>
          </w:tcPr>
          <w:p w:rsidR="00226F6C"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r>
              <w:rPr>
                <w:rFonts w:ascii="Times New Roman" w:eastAsia="Times New Roman" w:hAnsi="Times New Roman" w:cs="Times New Roman"/>
                <w:color w:val="000000"/>
                <w:lang w:eastAsia="ru-RU"/>
              </w:rPr>
              <w:t xml:space="preserve"> МО город Тарко-Сале (Окружной бюджет)</w:t>
            </w:r>
          </w:p>
          <w:p w:rsidR="003903C9" w:rsidRPr="000322D0" w:rsidRDefault="003903C9" w:rsidP="001F19D3">
            <w:pPr>
              <w:spacing w:before="0" w:after="200" w:line="276" w:lineRule="auto"/>
              <w:ind w:left="0" w:firstLine="0"/>
              <w:jc w:val="left"/>
              <w:rPr>
                <w:rFonts w:ascii="Times New Roman" w:eastAsia="Times New Roman" w:hAnsi="Times New Roman" w:cs="Times New Roman"/>
                <w:color w:val="000000"/>
                <w:lang w:eastAsia="ru-RU"/>
              </w:rPr>
            </w:pPr>
          </w:p>
        </w:tc>
        <w:tc>
          <w:tcPr>
            <w:tcW w:w="2268" w:type="dxa"/>
          </w:tcPr>
          <w:p w:rsidR="00226F6C" w:rsidRPr="000322D0" w:rsidRDefault="003903C9" w:rsidP="0068235B">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110 730</w:t>
            </w:r>
          </w:p>
        </w:tc>
        <w:tc>
          <w:tcPr>
            <w:tcW w:w="1134" w:type="dxa"/>
          </w:tcPr>
          <w:p w:rsidR="00226F6C" w:rsidRPr="000322D0" w:rsidRDefault="00226F6C" w:rsidP="0068235B">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2"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2" w:type="dxa"/>
          </w:tcPr>
          <w:p w:rsidR="00226F6C" w:rsidRPr="000322D0" w:rsidRDefault="00226F6C" w:rsidP="0068235B">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3"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259"/>
        </w:trPr>
        <w:tc>
          <w:tcPr>
            <w:tcW w:w="675" w:type="dxa"/>
            <w:tcBorders>
              <w:top w:val="nil"/>
            </w:tcBorders>
          </w:tcPr>
          <w:p w:rsidR="00226F6C" w:rsidRDefault="00226F6C" w:rsidP="0068235B">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3.2.5</w:t>
            </w:r>
          </w:p>
        </w:tc>
        <w:tc>
          <w:tcPr>
            <w:tcW w:w="2977" w:type="dxa"/>
            <w:tcBorders>
              <w:bottom w:val="single" w:sz="4" w:space="0" w:color="auto"/>
            </w:tcBorders>
          </w:tcPr>
          <w:p w:rsidR="00226F6C" w:rsidRPr="000322D0"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w:t>
            </w:r>
            <w:r>
              <w:rPr>
                <w:rFonts w:ascii="Times New Roman" w:eastAsia="Times New Roman" w:hAnsi="Times New Roman" w:cs="Times New Roman"/>
                <w:color w:val="000000"/>
                <w:lang w:eastAsia="ru-RU"/>
              </w:rPr>
              <w:t>го пользования местного значения (бюджет МО город Тарко-Сале)</w:t>
            </w:r>
          </w:p>
        </w:tc>
        <w:tc>
          <w:tcPr>
            <w:tcW w:w="2268" w:type="dxa"/>
          </w:tcPr>
          <w:p w:rsidR="00226F6C" w:rsidRPr="000322D0" w:rsidRDefault="003903C9" w:rsidP="0068235B">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5031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5 829</w:t>
            </w:r>
          </w:p>
        </w:tc>
        <w:tc>
          <w:tcPr>
            <w:tcW w:w="1134" w:type="dxa"/>
          </w:tcPr>
          <w:p w:rsidR="00226F6C" w:rsidRPr="000322D0" w:rsidRDefault="00226F6C" w:rsidP="0068235B">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2"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2" w:type="dxa"/>
          </w:tcPr>
          <w:p w:rsidR="00226F6C" w:rsidRPr="000322D0" w:rsidRDefault="00226F6C" w:rsidP="0068235B">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3"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580"/>
        </w:trPr>
        <w:tc>
          <w:tcPr>
            <w:tcW w:w="675" w:type="dxa"/>
            <w:hideMark/>
          </w:tcPr>
          <w:p w:rsidR="00226F6C" w:rsidRPr="000322D0" w:rsidRDefault="00226F6C" w:rsidP="003525EF">
            <w:pPr>
              <w:spacing w:before="0" w:after="200" w:line="276" w:lineRule="auto"/>
              <w:ind w:left="-724" w:firstLine="0"/>
              <w:jc w:val="right"/>
              <w:rPr>
                <w:rFonts w:ascii="Times New Roman" w:eastAsia="Times New Roman" w:hAnsi="Times New Roman" w:cs="Times New Roman"/>
                <w:b/>
                <w:bCs/>
                <w:lang w:eastAsia="ru-RU"/>
              </w:rPr>
            </w:pPr>
            <w:r w:rsidRPr="000322D0">
              <w:rPr>
                <w:rFonts w:ascii="Times New Roman" w:eastAsia="Times New Roman" w:hAnsi="Times New Roman" w:cs="Times New Roman"/>
                <w:b/>
                <w:bCs/>
                <w:lang w:eastAsia="ru-RU"/>
              </w:rPr>
              <w:t>4</w:t>
            </w:r>
          </w:p>
        </w:tc>
        <w:tc>
          <w:tcPr>
            <w:tcW w:w="5245" w:type="dxa"/>
            <w:gridSpan w:val="2"/>
            <w:hideMark/>
          </w:tcPr>
          <w:p w:rsidR="00226F6C" w:rsidRPr="000322D0" w:rsidRDefault="00226F6C" w:rsidP="003525EF">
            <w:pPr>
              <w:spacing w:before="0" w:after="200" w:line="276" w:lineRule="auto"/>
              <w:ind w:left="0" w:firstLineChars="14" w:firstLine="31"/>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lang w:eastAsia="ru-RU"/>
              </w:rPr>
              <w:t>Подпрограмма "Обеспечение реализации муниципальной программы"</w:t>
            </w:r>
          </w:p>
        </w:tc>
        <w:tc>
          <w:tcPr>
            <w:tcW w:w="1134" w:type="dxa"/>
            <w:hideMark/>
          </w:tcPr>
          <w:p w:rsidR="00226F6C" w:rsidRPr="000322D0" w:rsidRDefault="00226F6C" w:rsidP="003525EF">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371 264</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3525EF"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3525EF">
              <w:rPr>
                <w:rFonts w:ascii="Times New Roman" w:eastAsia="Times New Roman" w:hAnsi="Times New Roman" w:cs="Times New Roman"/>
                <w:b/>
                <w:color w:val="000000"/>
                <w:lang w:eastAsia="ru-RU"/>
              </w:rPr>
              <w:t>72 889</w:t>
            </w:r>
          </w:p>
        </w:tc>
        <w:tc>
          <w:tcPr>
            <w:tcW w:w="1276" w:type="dxa"/>
            <w:hideMark/>
          </w:tcPr>
          <w:p w:rsidR="00226F6C" w:rsidRPr="003525EF"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hideMark/>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hideMark/>
          </w:tcPr>
          <w:p w:rsidR="00226F6C" w:rsidRPr="003525EF" w:rsidRDefault="00226F6C" w:rsidP="003525EF">
            <w:pPr>
              <w:spacing w:before="0" w:after="200" w:line="276" w:lineRule="auto"/>
              <w:ind w:left="0" w:firstLine="0"/>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3" w:type="dxa"/>
            <w:hideMark/>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60 184</w:t>
            </w:r>
          </w:p>
        </w:tc>
      </w:tr>
      <w:tr w:rsidR="00226F6C" w:rsidRPr="000322D0" w:rsidTr="0045610D">
        <w:trPr>
          <w:trHeight w:val="1073"/>
        </w:trPr>
        <w:tc>
          <w:tcPr>
            <w:tcW w:w="675" w:type="dxa"/>
          </w:tcPr>
          <w:p w:rsidR="00226F6C" w:rsidRPr="000322D0" w:rsidRDefault="00226F6C" w:rsidP="003525EF">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4.1</w:t>
            </w:r>
          </w:p>
        </w:tc>
        <w:tc>
          <w:tcPr>
            <w:tcW w:w="2977" w:type="dxa"/>
          </w:tcPr>
          <w:p w:rsidR="00226F6C" w:rsidRPr="000322D0" w:rsidRDefault="00226F6C" w:rsidP="003525EF">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"Руководство и управление в сфере установленных функций"</w:t>
            </w:r>
          </w:p>
        </w:tc>
        <w:tc>
          <w:tcPr>
            <w:tcW w:w="2268" w:type="dxa"/>
          </w:tcPr>
          <w:p w:rsidR="00226F6C" w:rsidRPr="00EA7EE8" w:rsidRDefault="00EA7EE8" w:rsidP="003525EF">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tcPr>
          <w:p w:rsidR="00226F6C" w:rsidRPr="003525EF" w:rsidRDefault="00226F6C" w:rsidP="003525EF">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371 264</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tcPr>
          <w:p w:rsidR="00226F6C" w:rsidRPr="003525EF" w:rsidRDefault="00226F6C" w:rsidP="00DB1067">
            <w:pPr>
              <w:spacing w:before="0" w:after="200" w:line="276" w:lineRule="auto"/>
              <w:ind w:left="0" w:firstLineChars="100" w:firstLine="220"/>
              <w:jc w:val="center"/>
              <w:rPr>
                <w:rFonts w:ascii="Times New Roman" w:eastAsia="Times New Roman" w:hAnsi="Times New Roman" w:cs="Times New Roman"/>
                <w:b/>
                <w:color w:val="000000"/>
                <w:lang w:eastAsia="ru-RU"/>
              </w:rPr>
            </w:pPr>
            <w:r w:rsidRPr="003525EF">
              <w:rPr>
                <w:rFonts w:ascii="Times New Roman" w:eastAsia="Times New Roman" w:hAnsi="Times New Roman" w:cs="Times New Roman"/>
                <w:b/>
                <w:color w:val="000000"/>
                <w:lang w:eastAsia="ru-RU"/>
              </w:rPr>
              <w:t>72 889</w:t>
            </w:r>
          </w:p>
        </w:tc>
        <w:tc>
          <w:tcPr>
            <w:tcW w:w="1276" w:type="dxa"/>
          </w:tcPr>
          <w:p w:rsidR="00226F6C" w:rsidRPr="003525EF" w:rsidRDefault="00226F6C" w:rsidP="00DB1067">
            <w:pPr>
              <w:spacing w:before="0" w:after="200" w:line="276" w:lineRule="auto"/>
              <w:ind w:left="0" w:firstLineChars="100" w:firstLine="220"/>
              <w:jc w:val="center"/>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tcPr>
          <w:p w:rsidR="00226F6C" w:rsidRPr="003525EF" w:rsidRDefault="00226F6C" w:rsidP="003525EF">
            <w:pPr>
              <w:spacing w:before="0" w:after="200" w:line="276" w:lineRule="auto"/>
              <w:ind w:left="0" w:firstLine="0"/>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3" w:type="dxa"/>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60 184</w:t>
            </w:r>
          </w:p>
        </w:tc>
      </w:tr>
      <w:tr w:rsidR="00226F6C" w:rsidRPr="000322D0" w:rsidTr="0045610D">
        <w:trPr>
          <w:trHeight w:val="1487"/>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3525EF"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371 264</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72 889</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60 184</w:t>
            </w:r>
          </w:p>
        </w:tc>
      </w:tr>
      <w:tr w:rsidR="00226F6C" w:rsidRPr="000322D0" w:rsidTr="0045610D">
        <w:trPr>
          <w:trHeight w:val="330"/>
        </w:trPr>
        <w:tc>
          <w:tcPr>
            <w:tcW w:w="5920" w:type="dxa"/>
            <w:gridSpan w:val="3"/>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val="en-US" w:eastAsia="ru-RU"/>
              </w:rPr>
            </w:pPr>
            <w:r w:rsidRPr="000322D0">
              <w:rPr>
                <w:rFonts w:ascii="Times New Roman" w:eastAsia="Times New Roman" w:hAnsi="Times New Roman" w:cs="Times New Roman"/>
                <w:b/>
                <w:bCs/>
                <w:color w:val="000000"/>
                <w:lang w:eastAsia="ru-RU"/>
              </w:rPr>
              <w:t xml:space="preserve">Всего по разделу </w:t>
            </w:r>
            <w:r w:rsidRPr="000322D0">
              <w:rPr>
                <w:rFonts w:ascii="Times New Roman" w:eastAsia="Times New Roman" w:hAnsi="Times New Roman" w:cs="Times New Roman"/>
                <w:b/>
                <w:bCs/>
                <w:color w:val="000000"/>
                <w:lang w:val="en-US" w:eastAsia="ru-RU"/>
              </w:rPr>
              <w:t>II</w:t>
            </w:r>
          </w:p>
        </w:tc>
        <w:tc>
          <w:tcPr>
            <w:tcW w:w="1134" w:type="dxa"/>
            <w:hideMark/>
          </w:tcPr>
          <w:p w:rsidR="00226F6C" w:rsidRPr="00DF0D48"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3 323 486</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933 078</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723 125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591 960</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602 359</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473 234</w:t>
            </w:r>
          </w:p>
        </w:tc>
      </w:tr>
      <w:tr w:rsidR="00226F6C" w:rsidRPr="000322D0" w:rsidTr="0045610D">
        <w:trPr>
          <w:trHeight w:val="236"/>
        </w:trPr>
        <w:tc>
          <w:tcPr>
            <w:tcW w:w="5920" w:type="dxa"/>
            <w:gridSpan w:val="3"/>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Пуровский район</w:t>
            </w:r>
          </w:p>
        </w:tc>
        <w:tc>
          <w:tcPr>
            <w:tcW w:w="1134"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2 709 895</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0F09F2"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sidR="00226F6C">
              <w:rPr>
                <w:rFonts w:ascii="Times New Roman" w:eastAsia="Times New Roman" w:hAnsi="Times New Roman" w:cs="Times New Roman"/>
                <w:b/>
                <w:bCs/>
                <w:color w:val="000000"/>
                <w:lang w:eastAsia="ru-RU"/>
              </w:rPr>
              <w:t>33 078</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543 107</w:t>
            </w:r>
          </w:p>
        </w:tc>
        <w:tc>
          <w:tcPr>
            <w:tcW w:w="992"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413 119</w:t>
            </w:r>
          </w:p>
        </w:tc>
        <w:tc>
          <w:tcPr>
            <w:tcW w:w="992"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416 328</w:t>
            </w:r>
          </w:p>
        </w:tc>
        <w:tc>
          <w:tcPr>
            <w:tcW w:w="993"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404 263</w:t>
            </w:r>
          </w:p>
        </w:tc>
      </w:tr>
      <w:tr w:rsidR="00226F6C" w:rsidRPr="000322D0" w:rsidTr="0045610D">
        <w:trPr>
          <w:trHeight w:val="240"/>
        </w:trPr>
        <w:tc>
          <w:tcPr>
            <w:tcW w:w="5920" w:type="dxa"/>
            <w:gridSpan w:val="3"/>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город Тарко-Сале</w:t>
            </w:r>
          </w:p>
        </w:tc>
        <w:tc>
          <w:tcPr>
            <w:tcW w:w="1134"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613 591</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180 018</w:t>
            </w:r>
          </w:p>
        </w:tc>
        <w:tc>
          <w:tcPr>
            <w:tcW w:w="992"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178 571</w:t>
            </w:r>
          </w:p>
        </w:tc>
        <w:tc>
          <w:tcPr>
            <w:tcW w:w="992"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186 031</w:t>
            </w:r>
          </w:p>
        </w:tc>
        <w:tc>
          <w:tcPr>
            <w:tcW w:w="993"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68 971</w:t>
            </w:r>
          </w:p>
        </w:tc>
      </w:tr>
    </w:tbl>
    <w:p w:rsidR="00C60ED1" w:rsidRDefault="00C60ED1" w:rsidP="002411F5">
      <w:pPr>
        <w:spacing w:before="0"/>
        <w:ind w:left="0" w:firstLine="0"/>
        <w:jc w:val="center"/>
        <w:rPr>
          <w:rFonts w:ascii="Times New Roman" w:eastAsia="Times New Roman" w:hAnsi="Times New Roman" w:cs="Times New Roman"/>
          <w:color w:val="000000"/>
          <w:lang w:eastAsia="ru-RU"/>
        </w:rPr>
      </w:pPr>
    </w:p>
    <w:p w:rsidR="00A51D20" w:rsidRDefault="00A51D20">
      <w:pPr>
        <w:spacing w:before="0"/>
        <w:ind w:left="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32480B" w:rsidRP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r w:rsidRPr="0032480B">
        <w:rPr>
          <w:rFonts w:ascii="Times New Roman" w:eastAsia="Times New Roman" w:hAnsi="Times New Roman" w:cs="Times New Roman"/>
          <w:color w:val="000000"/>
          <w:sz w:val="24"/>
          <w:szCs w:val="24"/>
          <w:lang w:eastAsia="ru-RU"/>
        </w:rPr>
        <w:lastRenderedPageBreak/>
        <w:t>Приложение № 2</w:t>
      </w:r>
    </w:p>
    <w:p w:rsidR="0032480B" w:rsidRP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r w:rsidRPr="0032480B">
        <w:rPr>
          <w:rFonts w:ascii="Times New Roman" w:eastAsia="Times New Roman" w:hAnsi="Times New Roman" w:cs="Times New Roman"/>
          <w:color w:val="000000"/>
          <w:sz w:val="24"/>
          <w:szCs w:val="24"/>
          <w:lang w:eastAsia="ru-RU"/>
        </w:rPr>
        <w:t>к муниципальной программе</w:t>
      </w:r>
    </w:p>
    <w:p w:rsid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r w:rsidRPr="0032480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r w:rsidR="007B2BE0">
        <w:rPr>
          <w:rFonts w:ascii="Times New Roman" w:eastAsia="Times New Roman" w:hAnsi="Times New Roman" w:cs="Times New Roman"/>
          <w:color w:val="000000"/>
          <w:sz w:val="24"/>
          <w:szCs w:val="24"/>
          <w:lang w:eastAsia="ru-RU"/>
        </w:rPr>
        <w:t xml:space="preserve"> (</w:t>
      </w:r>
      <w:r w:rsidR="007B2BE0" w:rsidRPr="00EA335D">
        <w:rPr>
          <w:rFonts w:ascii="Times New Roman" w:eastAsia="Times New Roman" w:hAnsi="Times New Roman" w:cs="Times New Roman"/>
          <w:color w:val="000000"/>
          <w:sz w:val="24"/>
          <w:szCs w:val="24"/>
          <w:lang w:eastAsia="ru-RU"/>
        </w:rPr>
        <w:t>в редакции постановления Администрации</w:t>
      </w:r>
    </w:p>
    <w:p w:rsidR="008A087C" w:rsidRDefault="008A087C" w:rsidP="0032480B">
      <w:pPr>
        <w:tabs>
          <w:tab w:val="left" w:pos="4395"/>
          <w:tab w:val="left" w:pos="10632"/>
        </w:tabs>
        <w:spacing w:before="0"/>
        <w:ind w:left="11199" w:right="-425"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 ___ ______2017 г. № ____)</w:t>
      </w:r>
    </w:p>
    <w:p w:rsidR="0032480B" w:rsidRDefault="0032480B" w:rsidP="002411F5">
      <w:pPr>
        <w:spacing w:before="0"/>
        <w:ind w:left="0" w:firstLine="0"/>
        <w:jc w:val="center"/>
        <w:rPr>
          <w:rFonts w:ascii="Times New Roman" w:eastAsia="Times New Roman" w:hAnsi="Times New Roman" w:cs="Times New Roman"/>
          <w:color w:val="000000"/>
          <w:lang w:eastAsia="ru-RU"/>
        </w:rPr>
      </w:pPr>
    </w:p>
    <w:p w:rsidR="0032480B" w:rsidRDefault="0032480B" w:rsidP="002411F5">
      <w:pPr>
        <w:spacing w:before="0"/>
        <w:ind w:left="0" w:firstLine="0"/>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СВЕДЕНИЯ</w:t>
      </w:r>
    </w:p>
    <w:p w:rsidR="0032480B" w:rsidRDefault="000F09F2" w:rsidP="002411F5">
      <w:pPr>
        <w:spacing w:before="0"/>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 </w:t>
      </w:r>
      <w:r w:rsidR="0032480B" w:rsidRPr="00BE09AB">
        <w:rPr>
          <w:rFonts w:ascii="Times New Roman" w:eastAsia="Times New Roman" w:hAnsi="Times New Roman" w:cs="Times New Roman"/>
          <w:color w:val="000000"/>
          <w:lang w:eastAsia="ru-RU"/>
        </w:rPr>
        <w:t>показателях эффективности реализации муниципальной программы</w:t>
      </w:r>
    </w:p>
    <w:p w:rsidR="002411F5" w:rsidRDefault="002411F5" w:rsidP="002411F5">
      <w:pPr>
        <w:spacing w:before="0"/>
        <w:ind w:left="0" w:firstLine="0"/>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"Развитие системы жилищно-коммунального хозяйства и транспортной инфраструктуры"</w:t>
      </w:r>
    </w:p>
    <w:p w:rsidR="007E6F27" w:rsidRDefault="007E6F27" w:rsidP="002411F5">
      <w:pPr>
        <w:spacing w:before="0"/>
        <w:ind w:left="0" w:firstLine="0"/>
        <w:jc w:val="center"/>
        <w:rPr>
          <w:rFonts w:ascii="Times New Roman" w:eastAsia="Times New Roman" w:hAnsi="Times New Roman" w:cs="Times New Roman"/>
          <w:color w:val="000000"/>
          <w:lang w:eastAsia="ru-RU"/>
        </w:rPr>
      </w:pPr>
    </w:p>
    <w:p w:rsidR="007E6F27" w:rsidRDefault="007E6F27" w:rsidP="002411F5">
      <w:pPr>
        <w:spacing w:before="0"/>
        <w:ind w:left="0" w:firstLine="0"/>
        <w:jc w:val="center"/>
        <w:rPr>
          <w:rFonts w:ascii="Times New Roman" w:eastAsia="Times New Roman" w:hAnsi="Times New Roman" w:cs="Times New Roman"/>
          <w:color w:val="000000"/>
          <w:lang w:eastAsia="ru-RU"/>
        </w:rPr>
      </w:pPr>
    </w:p>
    <w:tbl>
      <w:tblPr>
        <w:tblW w:w="15593" w:type="dxa"/>
        <w:tblInd w:w="-176" w:type="dxa"/>
        <w:tblLayout w:type="fixed"/>
        <w:tblLook w:val="04A0" w:firstRow="1" w:lastRow="0" w:firstColumn="1" w:lastColumn="0" w:noHBand="0" w:noVBand="1"/>
      </w:tblPr>
      <w:tblGrid>
        <w:gridCol w:w="704"/>
        <w:gridCol w:w="2111"/>
        <w:gridCol w:w="1113"/>
        <w:gridCol w:w="844"/>
        <w:gridCol w:w="813"/>
        <w:gridCol w:w="22"/>
        <w:gridCol w:w="881"/>
        <w:gridCol w:w="536"/>
        <w:gridCol w:w="15"/>
        <w:gridCol w:w="16"/>
        <w:gridCol w:w="879"/>
        <w:gridCol w:w="545"/>
        <w:gridCol w:w="1003"/>
        <w:gridCol w:w="711"/>
        <w:gridCol w:w="853"/>
        <w:gridCol w:w="710"/>
        <w:gridCol w:w="867"/>
        <w:gridCol w:w="710"/>
        <w:gridCol w:w="839"/>
        <w:gridCol w:w="571"/>
        <w:gridCol w:w="850"/>
      </w:tblGrid>
      <w:tr w:rsidR="00B24BEE" w:rsidRPr="00B150F9" w:rsidTr="0049499F">
        <w:trPr>
          <w:trHeight w:val="360"/>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п/п</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Наименование  программы, наименование показателя</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right="34"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Единица измере-ния</w:t>
            </w:r>
          </w:p>
        </w:tc>
        <w:tc>
          <w:tcPr>
            <w:tcW w:w="844" w:type="dxa"/>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2013</w:t>
            </w:r>
          </w:p>
        </w:tc>
        <w:tc>
          <w:tcPr>
            <w:tcW w:w="1716" w:type="dxa"/>
            <w:gridSpan w:val="3"/>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2014</w:t>
            </w:r>
          </w:p>
        </w:tc>
        <w:tc>
          <w:tcPr>
            <w:tcW w:w="1446" w:type="dxa"/>
            <w:gridSpan w:val="4"/>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2015</w:t>
            </w:r>
          </w:p>
        </w:tc>
        <w:tc>
          <w:tcPr>
            <w:tcW w:w="1548"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2016</w:t>
            </w:r>
          </w:p>
        </w:tc>
        <w:tc>
          <w:tcPr>
            <w:tcW w:w="1564"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2017</w:t>
            </w:r>
          </w:p>
        </w:tc>
        <w:tc>
          <w:tcPr>
            <w:tcW w:w="1577"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2018</w:t>
            </w:r>
          </w:p>
        </w:tc>
        <w:tc>
          <w:tcPr>
            <w:tcW w:w="1549"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2019</w:t>
            </w:r>
          </w:p>
        </w:tc>
        <w:tc>
          <w:tcPr>
            <w:tcW w:w="1421"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2020</w:t>
            </w:r>
          </w:p>
        </w:tc>
      </w:tr>
      <w:tr w:rsidR="00B24BEE" w:rsidRPr="00B150F9" w:rsidTr="0049499F">
        <w:trPr>
          <w:trHeight w:val="106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
          <w:p w:rsidR="007E6F27" w:rsidRPr="00DF225D" w:rsidRDefault="007E6F27" w:rsidP="007E6F27">
            <w:pPr>
              <w:spacing w:before="0"/>
              <w:ind w:left="-103" w:right="-109"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81"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95" w:type="dxa"/>
            <w:gridSpan w:val="2"/>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1003"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Значение пока</w:t>
            </w:r>
            <w:r w:rsidR="007E6F27" w:rsidRPr="00DF225D">
              <w:rPr>
                <w:rFonts w:ascii="Times New Roman" w:eastAsia="Times New Roman" w:hAnsi="Times New Roman" w:cs="Times New Roman"/>
                <w:sz w:val="18"/>
                <w:szCs w:val="18"/>
                <w:lang w:eastAsia="ru-RU"/>
              </w:rPr>
              <w:t>зателя</w:t>
            </w: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53"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67"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39"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пока-зателя</w:t>
            </w:r>
          </w:p>
        </w:tc>
        <w:tc>
          <w:tcPr>
            <w:tcW w:w="850"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ние пока-зателя</w:t>
            </w:r>
          </w:p>
        </w:tc>
      </w:tr>
      <w:tr w:rsidR="00B24BEE" w:rsidRPr="00B150F9" w:rsidTr="0049499F">
        <w:trPr>
          <w:trHeight w:val="312"/>
          <w:tblHeader/>
        </w:trPr>
        <w:tc>
          <w:tcPr>
            <w:tcW w:w="704" w:type="dxa"/>
            <w:tcBorders>
              <w:top w:val="nil"/>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21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111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w:t>
            </w: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w:t>
            </w:r>
          </w:p>
        </w:tc>
        <w:tc>
          <w:tcPr>
            <w:tcW w:w="88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6</w:t>
            </w: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89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9</w:t>
            </w:r>
          </w:p>
        </w:tc>
        <w:tc>
          <w:tcPr>
            <w:tcW w:w="100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85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13</w:t>
            </w:r>
          </w:p>
        </w:tc>
        <w:tc>
          <w:tcPr>
            <w:tcW w:w="867"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14</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15</w:t>
            </w:r>
          </w:p>
        </w:tc>
        <w:tc>
          <w:tcPr>
            <w:tcW w:w="839"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w:t>
            </w: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18</w:t>
            </w:r>
          </w:p>
        </w:tc>
      </w:tr>
      <w:tr w:rsidR="00B24BEE" w:rsidRPr="00B150F9" w:rsidTr="0049499F">
        <w:trPr>
          <w:trHeight w:val="1284"/>
        </w:trPr>
        <w:tc>
          <w:tcPr>
            <w:tcW w:w="704" w:type="dxa"/>
            <w:tcBorders>
              <w:top w:val="nil"/>
              <w:left w:val="single" w:sz="4" w:space="0" w:color="auto"/>
              <w:bottom w:val="single" w:sz="4" w:space="0" w:color="auto"/>
              <w:right w:val="single" w:sz="4" w:space="0" w:color="auto"/>
            </w:tcBorders>
            <w:vAlign w:val="center"/>
            <w:hideMark/>
          </w:tcPr>
          <w:p w:rsidR="007E6F27" w:rsidRPr="00DF225D" w:rsidRDefault="00A907F7" w:rsidP="007E6F27">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w:t>
            </w:r>
          </w:p>
        </w:tc>
        <w:tc>
          <w:tcPr>
            <w:tcW w:w="211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left"/>
              <w:rPr>
                <w:rFonts w:ascii="Times New Roman" w:eastAsia="Times New Roman" w:hAnsi="Times New Roman" w:cs="Times New Roman"/>
                <w:b/>
                <w:bCs/>
                <w:sz w:val="18"/>
                <w:szCs w:val="18"/>
                <w:lang w:eastAsia="ru-RU"/>
              </w:rPr>
            </w:pPr>
          </w:p>
          <w:p w:rsidR="007E6F27" w:rsidRPr="00DF225D" w:rsidRDefault="00B150F9" w:rsidP="007E6F27">
            <w:pPr>
              <w:spacing w:before="0"/>
              <w:ind w:left="0" w:firstLine="0"/>
              <w:jc w:val="left"/>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Программа "Развитие системы жилищно-коммунального хозяйства и транспортной инфраструктуры"</w:t>
            </w:r>
          </w:p>
        </w:tc>
        <w:tc>
          <w:tcPr>
            <w:tcW w:w="111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r>
      <w:tr w:rsidR="00B24BEE" w:rsidRPr="00B150F9" w:rsidTr="0049499F">
        <w:trPr>
          <w:trHeight w:val="54"/>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nil"/>
            </w:tcBorders>
            <w:vAlign w:val="bottom"/>
            <w:hideMark/>
          </w:tcPr>
          <w:p w:rsidR="007E6F27" w:rsidRPr="00DF225D" w:rsidRDefault="007E6F27" w:rsidP="007E6F27">
            <w:pPr>
              <w:spacing w:before="0"/>
              <w:ind w:left="0" w:firstLine="0"/>
              <w:jc w:val="left"/>
              <w:rPr>
                <w:rFonts w:ascii="Times New Roman" w:eastAsia="Times New Roman" w:hAnsi="Times New Roman" w:cs="Times New Roman"/>
                <w:b/>
                <w:bCs/>
                <w:sz w:val="18"/>
                <w:szCs w:val="18"/>
                <w:lang w:eastAsia="ru-RU"/>
              </w:rPr>
            </w:pPr>
          </w:p>
          <w:p w:rsidR="007E6F27" w:rsidRPr="00DF225D" w:rsidRDefault="00B150F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b/>
                <w:bCs/>
                <w:sz w:val="18"/>
                <w:szCs w:val="18"/>
                <w:lang w:eastAsia="ru-RU"/>
              </w:rPr>
              <w:t xml:space="preserve">Цель: </w:t>
            </w:r>
            <w:r w:rsidRPr="00DF225D">
              <w:rPr>
                <w:rFonts w:ascii="Times New Roman" w:eastAsia="Times New Roman" w:hAnsi="Times New Roman" w:cs="Times New Roman"/>
                <w:bCs/>
                <w:sz w:val="18"/>
                <w:szCs w:val="18"/>
                <w:lang w:eastAsia="ru-RU"/>
              </w:rPr>
              <w:t>Повышение качества предоставляемых услуг в сфере жилищно-коммунального хозяйства и транспортной инфраструктуры</w:t>
            </w:r>
          </w:p>
        </w:tc>
        <w:tc>
          <w:tcPr>
            <w:tcW w:w="1113" w:type="dxa"/>
            <w:tcBorders>
              <w:top w:val="nil"/>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r>
      <w:tr w:rsidR="00B24BEE" w:rsidRPr="00B150F9" w:rsidTr="0049499F">
        <w:trPr>
          <w:trHeight w:val="672"/>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b/>
                <w:sz w:val="18"/>
                <w:szCs w:val="18"/>
                <w:lang w:eastAsia="ru-RU"/>
              </w:rPr>
              <w:t>Задача:</w:t>
            </w:r>
            <w:r w:rsidR="00B150F9" w:rsidRPr="00DF225D">
              <w:rPr>
                <w:rFonts w:ascii="Times New Roman" w:eastAsia="Times New Roman" w:hAnsi="Times New Roman" w:cs="Times New Roman"/>
                <w:sz w:val="18"/>
                <w:szCs w:val="18"/>
                <w:lang w:eastAsia="ru-RU"/>
              </w:rPr>
              <w:t xml:space="preserve"> Снижение удельного потребления энергетических ресурсов в муниципальном хозяйстве, в многоквартирных домах муниципальных образований городских и сельских поселений района</w:t>
            </w:r>
          </w:p>
        </w:tc>
        <w:tc>
          <w:tcPr>
            <w:tcW w:w="1113"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672"/>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2111" w:type="dxa"/>
            <w:tcBorders>
              <w:top w:val="single" w:sz="4" w:space="0" w:color="auto"/>
              <w:left w:val="nil"/>
              <w:bottom w:val="single" w:sz="4" w:space="0" w:color="auto"/>
              <w:right w:val="single" w:sz="4" w:space="0" w:color="auto"/>
            </w:tcBorders>
            <w:vAlign w:val="center"/>
            <w:hideMark/>
          </w:tcPr>
          <w:p w:rsidR="007E6F27" w:rsidRPr="00DF225D" w:rsidRDefault="00B150F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Удельная величина потребления энергетических ресурсов в многоквартирных домах</w:t>
            </w:r>
          </w:p>
        </w:tc>
        <w:tc>
          <w:tcPr>
            <w:tcW w:w="1113" w:type="dxa"/>
            <w:tcBorders>
              <w:top w:val="single" w:sz="4" w:space="0" w:color="auto"/>
              <w:left w:val="nil"/>
              <w:bottom w:val="single" w:sz="4" w:space="0" w:color="auto"/>
              <w:right w:val="single" w:sz="4" w:space="0" w:color="auto"/>
            </w:tcBorders>
            <w:vAlign w:val="center"/>
            <w:hideMark/>
          </w:tcPr>
          <w:p w:rsidR="007E6F27" w:rsidRPr="00DF225D" w:rsidRDefault="00B72CA9"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7E6F27" w:rsidRPr="00DF225D" w:rsidRDefault="007E6F27" w:rsidP="00881B7B">
            <w:pPr>
              <w:spacing w:before="0"/>
              <w:ind w:left="0" w:firstLine="0"/>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140"/>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2111" w:type="dxa"/>
            <w:tcBorders>
              <w:top w:val="single" w:sz="4" w:space="0" w:color="auto"/>
              <w:left w:val="single" w:sz="4" w:space="0" w:color="auto"/>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электрическая энергия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кВт.ч на 1 проживающего</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72CA9" w:rsidRPr="00DF225D" w:rsidRDefault="00B72CA9" w:rsidP="00A907F7">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A907F7">
            <w:pPr>
              <w:spacing w:before="0"/>
              <w:ind w:left="0" w:firstLine="0"/>
              <w:jc w:val="left"/>
              <w:rPr>
                <w:rFonts w:ascii="Times New Roman" w:eastAsia="Times New Roman" w:hAnsi="Times New Roman" w:cs="Times New Roman"/>
                <w:sz w:val="18"/>
                <w:szCs w:val="1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val="en-US"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val="en-US"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r>
      <w:tr w:rsidR="00B24BEE" w:rsidRPr="00B150F9" w:rsidTr="0049499F">
        <w:trPr>
          <w:trHeight w:val="1140"/>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1.1.2.</w:t>
            </w:r>
          </w:p>
        </w:tc>
        <w:tc>
          <w:tcPr>
            <w:tcW w:w="2111" w:type="dxa"/>
            <w:tcBorders>
              <w:top w:val="single" w:sz="4" w:space="0" w:color="auto"/>
              <w:left w:val="single" w:sz="4" w:space="0" w:color="auto"/>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тепловая энергия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Гкал на 1 кв. метр общей площади</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A907F7">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57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r>
      <w:tr w:rsidR="00B24BEE" w:rsidRPr="00B150F9" w:rsidTr="0049499F">
        <w:trPr>
          <w:trHeight w:val="1068"/>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1.1.3.</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горячая вода</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куб. метров на 1</w:t>
            </w:r>
          </w:p>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проживающего</w:t>
            </w:r>
          </w:p>
        </w:tc>
        <w:tc>
          <w:tcPr>
            <w:tcW w:w="844" w:type="dxa"/>
            <w:tcBorders>
              <w:top w:val="single" w:sz="4" w:space="0" w:color="auto"/>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r>
      <w:tr w:rsidR="00B24BEE" w:rsidRPr="00B150F9" w:rsidTr="0049499F">
        <w:trPr>
          <w:trHeight w:val="1350"/>
        </w:trPr>
        <w:tc>
          <w:tcPr>
            <w:tcW w:w="704" w:type="dxa"/>
            <w:tcBorders>
              <w:top w:val="nil"/>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1.1.4.</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холодная вода</w:t>
            </w:r>
          </w:p>
        </w:tc>
        <w:tc>
          <w:tcPr>
            <w:tcW w:w="1113"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куб. метров на 1 проживающего</w:t>
            </w:r>
          </w:p>
        </w:tc>
        <w:tc>
          <w:tcPr>
            <w:tcW w:w="844" w:type="dxa"/>
            <w:tcBorders>
              <w:top w:val="nil"/>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813" w:type="dxa"/>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903" w:type="dxa"/>
            <w:gridSpan w:val="2"/>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536" w:type="dxa"/>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910" w:type="dxa"/>
            <w:gridSpan w:val="3"/>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nil"/>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nil"/>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1" w:type="dxa"/>
            <w:tcBorders>
              <w:top w:val="nil"/>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571"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r>
      <w:tr w:rsidR="00B24BEE" w:rsidRPr="00B150F9" w:rsidTr="0049499F">
        <w:trPr>
          <w:trHeight w:val="936"/>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1.1.5.</w:t>
            </w:r>
          </w:p>
        </w:tc>
        <w:tc>
          <w:tcPr>
            <w:tcW w:w="2111" w:type="dxa"/>
            <w:tcBorders>
              <w:top w:val="single" w:sz="4" w:space="0" w:color="auto"/>
              <w:left w:val="nil"/>
              <w:bottom w:val="single" w:sz="4" w:space="0" w:color="auto"/>
              <w:right w:val="nil"/>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природный газ</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куб. метров на 1 проживающего</w:t>
            </w:r>
          </w:p>
        </w:tc>
        <w:tc>
          <w:tcPr>
            <w:tcW w:w="844" w:type="dxa"/>
            <w:tcBorders>
              <w:top w:val="single" w:sz="4" w:space="0" w:color="auto"/>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left"/>
              <w:rPr>
                <w:rFonts w:ascii="Times New Roman" w:eastAsia="Times New Roman" w:hAnsi="Times New Roman" w:cs="Times New Roman"/>
                <w:color w:val="FF0000"/>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Cs/>
                <w:color w:val="FF0000"/>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895"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0,1 </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0,08</w:t>
            </w:r>
          </w:p>
        </w:tc>
        <w:tc>
          <w:tcPr>
            <w:tcW w:w="853"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67"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39"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5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r>
      <w:tr w:rsidR="00B24BEE" w:rsidRPr="00B150F9" w:rsidTr="0049499F">
        <w:trPr>
          <w:trHeight w:val="93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nil"/>
            </w:tcBorders>
            <w:vAlign w:val="bottom"/>
            <w:hideMark/>
          </w:tcPr>
          <w:p w:rsidR="00A907F7" w:rsidRPr="00DF225D" w:rsidRDefault="00A907F7"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Восстановление транспортно-эксплуатационных характеристик автомобильных дорог, замена конструктивных элементов, поддержание в</w:t>
            </w:r>
          </w:p>
          <w:p w:rsidR="00A907F7" w:rsidRPr="00DF225D" w:rsidRDefault="00A907F7"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надлежащем техническом состоянии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95" w:type="dxa"/>
            <w:gridSpan w:val="2"/>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100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w:t>
            </w:r>
          </w:p>
        </w:tc>
        <w:tc>
          <w:tcPr>
            <w:tcW w:w="2111"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51" w:type="dxa"/>
            <w:gridSpan w:val="2"/>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881B7B"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1.3.</w:t>
            </w:r>
          </w:p>
        </w:tc>
        <w:tc>
          <w:tcPr>
            <w:tcW w:w="211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Количество введённых в эксплуатацию объектов дорожной деятельности</w:t>
            </w:r>
            <w:r w:rsidR="00881B7B" w:rsidRPr="00DF225D">
              <w:rPr>
                <w:rFonts w:ascii="Times New Roman" w:eastAsia="Times New Roman" w:hAnsi="Times New Roman" w:cs="Times New Roman"/>
                <w:sz w:val="18"/>
                <w:szCs w:val="18"/>
                <w:lang w:eastAsia="ru-RU"/>
              </w:rPr>
              <w:t xml:space="preserve"> на </w:t>
            </w:r>
            <w:r w:rsidR="00881B7B" w:rsidRPr="00DF225D">
              <w:rPr>
                <w:rFonts w:ascii="Times New Roman" w:eastAsia="Times New Roman" w:hAnsi="Times New Roman" w:cs="Times New Roman"/>
                <w:sz w:val="18"/>
                <w:szCs w:val="18"/>
                <w:lang w:eastAsia="ru-RU"/>
              </w:rPr>
              <w:lastRenderedPageBreak/>
              <w:t>территории города Тарко-Сале</w:t>
            </w:r>
          </w:p>
          <w:p w:rsidR="00A907F7" w:rsidRPr="00DF225D" w:rsidRDefault="00A907F7" w:rsidP="002634AC">
            <w:pPr>
              <w:spacing w:before="0"/>
              <w:ind w:left="0" w:firstLine="0"/>
              <w:rPr>
                <w:rFonts w:ascii="Times New Roman" w:eastAsia="Times New Roman" w:hAnsi="Times New Roman" w:cs="Times New Roman"/>
                <w:sz w:val="18"/>
                <w:szCs w:val="18"/>
                <w:lang w:eastAsia="ru-RU"/>
              </w:rPr>
            </w:pPr>
          </w:p>
        </w:tc>
        <w:tc>
          <w:tcPr>
            <w:tcW w:w="111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ед.</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Повышение качества транспортных услуг, сохранение транспортной доступности для населения на социально значимых маршрутах</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116"/>
        </w:trPr>
        <w:tc>
          <w:tcPr>
            <w:tcW w:w="704" w:type="dxa"/>
            <w:tcBorders>
              <w:top w:val="nil"/>
              <w:left w:val="single" w:sz="4" w:space="0" w:color="auto"/>
              <w:bottom w:val="single" w:sz="4" w:space="0" w:color="auto"/>
              <w:right w:val="single" w:sz="4" w:space="0" w:color="auto"/>
            </w:tcBorders>
            <w:vAlign w:val="center"/>
            <w:hideMark/>
          </w:tcPr>
          <w:p w:rsidR="00A907F7" w:rsidRPr="00DF225D" w:rsidRDefault="00A907F7" w:rsidP="00881B7B">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r w:rsidR="00881B7B" w:rsidRPr="00DF225D">
              <w:rPr>
                <w:rFonts w:ascii="Times New Roman" w:eastAsia="Times New Roman" w:hAnsi="Times New Roman" w:cs="Times New Roman"/>
                <w:sz w:val="18"/>
                <w:szCs w:val="18"/>
                <w:lang w:eastAsia="ru-RU"/>
              </w:rPr>
              <w:t>4</w:t>
            </w:r>
            <w:r w:rsidRPr="00DF225D">
              <w:rPr>
                <w:rFonts w:ascii="Times New Roman" w:eastAsia="Times New Roman" w:hAnsi="Times New Roman" w:cs="Times New Roman"/>
                <w:sz w:val="18"/>
                <w:szCs w:val="18"/>
                <w:lang w:eastAsia="ru-RU"/>
              </w:rPr>
              <w:t>.</w:t>
            </w:r>
          </w:p>
        </w:tc>
        <w:tc>
          <w:tcPr>
            <w:tcW w:w="2111" w:type="dxa"/>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Количество социально значимых маршрутов, обеспечивающих  транспортное сообщение с населенными пунктами Пуровского района</w:t>
            </w:r>
          </w:p>
        </w:tc>
        <w:tc>
          <w:tcPr>
            <w:tcW w:w="1113" w:type="dxa"/>
            <w:tcBorders>
              <w:top w:val="nil"/>
              <w:left w:val="nil"/>
              <w:bottom w:val="single" w:sz="4" w:space="0" w:color="auto"/>
              <w:right w:val="single" w:sz="4" w:space="0" w:color="auto"/>
            </w:tcBorders>
            <w:vAlign w:val="center"/>
            <w:hideMark/>
          </w:tcPr>
          <w:p w:rsidR="00A907F7" w:rsidRPr="00DF225D" w:rsidRDefault="00B72CA9"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шт</w:t>
            </w:r>
          </w:p>
        </w:tc>
        <w:tc>
          <w:tcPr>
            <w:tcW w:w="844"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nil"/>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 </w:t>
            </w:r>
            <w:r w:rsidR="00B72CA9" w:rsidRPr="008A087C">
              <w:rPr>
                <w:rFonts w:ascii="Times New Roman" w:eastAsia="Times New Roman" w:hAnsi="Times New Roman" w:cs="Times New Roman"/>
                <w:sz w:val="18"/>
                <w:szCs w:val="18"/>
                <w:lang w:eastAsia="ru-RU"/>
              </w:rPr>
              <w:t>0,1</w:t>
            </w:r>
          </w:p>
        </w:tc>
        <w:tc>
          <w:tcPr>
            <w:tcW w:w="1003"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6</w:t>
            </w:r>
            <w:r w:rsidR="00A907F7" w:rsidRPr="008A087C">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vAlign w:val="center"/>
            <w:hideMark/>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 </w:t>
            </w:r>
            <w:r w:rsidR="00B72CA9" w:rsidRPr="008A087C">
              <w:rPr>
                <w:rFonts w:ascii="Times New Roman" w:eastAsia="Times New Roman" w:hAnsi="Times New Roman" w:cs="Times New Roman"/>
                <w:sz w:val="18"/>
                <w:szCs w:val="18"/>
                <w:lang w:eastAsia="ru-RU"/>
              </w:rPr>
              <w:t>0,1</w:t>
            </w:r>
          </w:p>
        </w:tc>
        <w:tc>
          <w:tcPr>
            <w:tcW w:w="853"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710"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710"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571"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r>
      <w:tr w:rsidR="00B24BEE" w:rsidRPr="00B150F9" w:rsidTr="0049499F">
        <w:trPr>
          <w:trHeight w:val="165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Цель: Приведение коммунальной инфраструктуры в соответствие с действующими стандартами качества, техническими требованиями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65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Модернизация инженерной инфраструктуры</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B72CA9"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032"/>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881B7B" w:rsidP="00881B7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1.5</w:t>
            </w:r>
            <w:r w:rsidR="00B72CA9"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032"/>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Приведение инженерных сетей, строительных конструкций и элементов домов и квартир, находящихся в муниципальной собственности городских и сельских поселений на территории Пуровского района, в соответствие с установленными санитарными и техническими правилами и нормами</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2F155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7D1CAC" w:rsidTr="0049499F">
        <w:trPr>
          <w:trHeight w:val="273"/>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0A4D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r w:rsidR="000A4D5E" w:rsidRPr="00DF225D">
              <w:rPr>
                <w:rFonts w:ascii="Times New Roman" w:eastAsia="Times New Roman" w:hAnsi="Times New Roman" w:cs="Times New Roman"/>
                <w:sz w:val="18"/>
                <w:szCs w:val="18"/>
                <w:lang w:eastAsia="ru-RU"/>
              </w:rPr>
              <w:t>6</w:t>
            </w:r>
            <w:r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Доля освоенных  бюджетных ассигнований за отчетный период в общей сумме утвержденных лимитов бюджетных ассигнований, </w:t>
            </w:r>
            <w:r w:rsidRPr="00DF225D">
              <w:rPr>
                <w:rFonts w:ascii="Times New Roman" w:eastAsia="Times New Roman" w:hAnsi="Times New Roman" w:cs="Times New Roman"/>
                <w:sz w:val="18"/>
                <w:szCs w:val="18"/>
                <w:lang w:eastAsia="ru-RU"/>
              </w:rPr>
              <w:lastRenderedPageBreak/>
              <w:t>выделенных на межбюджетные трансферты</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nil"/>
              <w:bottom w:val="single" w:sz="4" w:space="0" w:color="auto"/>
              <w:right w:val="single" w:sz="4" w:space="0" w:color="auto"/>
            </w:tcBorders>
            <w:vAlign w:val="center"/>
            <w:hideMark/>
          </w:tcPr>
          <w:p w:rsidR="00B72CA9" w:rsidRPr="00DF225D" w:rsidRDefault="00B72CA9" w:rsidP="002F155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2F1559" w:rsidRPr="00DF225D">
              <w:rPr>
                <w:rFonts w:ascii="Times New Roman" w:eastAsia="Times New Roman" w:hAnsi="Times New Roman" w:cs="Times New Roman"/>
                <w:sz w:val="18"/>
                <w:szCs w:val="18"/>
                <w:lang w:eastAsia="ru-RU"/>
              </w:rPr>
              <w:t>2</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740"/>
        </w:trPr>
        <w:tc>
          <w:tcPr>
            <w:tcW w:w="704" w:type="dxa"/>
            <w:tcBorders>
              <w:top w:val="nil"/>
              <w:left w:val="single" w:sz="4" w:space="0" w:color="auto"/>
              <w:bottom w:val="single" w:sz="4" w:space="0" w:color="auto"/>
              <w:right w:val="single" w:sz="4" w:space="0" w:color="auto"/>
            </w:tcBorders>
            <w:shd w:val="clear" w:color="auto" w:fill="FFFFFF"/>
            <w:vAlign w:val="center"/>
            <w:hideMark/>
          </w:tcPr>
          <w:p w:rsidR="00A907F7" w:rsidRPr="00DF225D" w:rsidRDefault="00A907F7" w:rsidP="000A4D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w:t>
            </w:r>
            <w:r w:rsidR="000A4D5E" w:rsidRPr="00DF225D">
              <w:rPr>
                <w:rFonts w:ascii="Times New Roman" w:eastAsia="Times New Roman" w:hAnsi="Times New Roman" w:cs="Times New Roman"/>
                <w:sz w:val="18"/>
                <w:szCs w:val="18"/>
                <w:lang w:eastAsia="ru-RU"/>
              </w:rPr>
              <w:t>7</w:t>
            </w:r>
            <w:r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A907F7" w:rsidRPr="00DF225D" w:rsidRDefault="00A907F7" w:rsidP="002634A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Повышение уровня благоустройства, обеспечение комфортного и безопасного проживания населения на территории города</w:t>
            </w:r>
            <w:r w:rsidR="007C5914">
              <w:rPr>
                <w:rFonts w:ascii="Times New Roman" w:eastAsia="Times New Roman" w:hAnsi="Times New Roman" w:cs="Times New Roman"/>
                <w:color w:val="000000"/>
                <w:sz w:val="18"/>
                <w:szCs w:val="18"/>
                <w:lang w:eastAsia="ru-RU"/>
              </w:rPr>
              <w:t xml:space="preserve"> Тарко-Сале</w:t>
            </w:r>
          </w:p>
        </w:tc>
        <w:tc>
          <w:tcPr>
            <w:tcW w:w="1113"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nil"/>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881"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nil"/>
              <w:left w:val="nil"/>
              <w:bottom w:val="single" w:sz="4" w:space="0" w:color="auto"/>
              <w:right w:val="single" w:sz="4" w:space="0" w:color="auto"/>
            </w:tcBorders>
            <w:shd w:val="clear" w:color="auto" w:fill="FFFFFF"/>
            <w:vAlign w:val="center"/>
            <w:hideMark/>
          </w:tcPr>
          <w:p w:rsidR="00A907F7" w:rsidRPr="008A087C" w:rsidRDefault="00A907F7" w:rsidP="002634AC">
            <w:pPr>
              <w:spacing w:before="0"/>
              <w:ind w:left="0" w:firstLine="0"/>
              <w:jc w:val="left"/>
              <w:rPr>
                <w:rFonts w:ascii="Times New Roman" w:eastAsia="Times New Roman" w:hAnsi="Times New Roman" w:cs="Times New Roman"/>
                <w:sz w:val="18"/>
                <w:szCs w:val="18"/>
                <w:lang w:eastAsia="ru-RU"/>
              </w:rPr>
            </w:pPr>
          </w:p>
        </w:tc>
        <w:tc>
          <w:tcPr>
            <w:tcW w:w="879"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shd w:val="clear" w:color="auto" w:fill="FFFFFF"/>
            <w:vAlign w:val="center"/>
            <w:hideMark/>
          </w:tcPr>
          <w:p w:rsidR="00A907F7" w:rsidRPr="008A087C" w:rsidRDefault="00A907F7" w:rsidP="002634AC">
            <w:pPr>
              <w:spacing w:before="0"/>
              <w:ind w:left="0" w:firstLine="0"/>
              <w:jc w:val="left"/>
              <w:rPr>
                <w:rFonts w:ascii="Times New Roman" w:eastAsia="Times New Roman" w:hAnsi="Times New Roman" w:cs="Times New Roman"/>
                <w:sz w:val="18"/>
                <w:szCs w:val="18"/>
                <w:lang w:eastAsia="ru-RU"/>
              </w:rPr>
            </w:pPr>
          </w:p>
        </w:tc>
        <w:tc>
          <w:tcPr>
            <w:tcW w:w="1003"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shd w:val="clear" w:color="auto" w:fill="FFFFFF"/>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53" w:type="dxa"/>
            <w:tcBorders>
              <w:top w:val="nil"/>
              <w:left w:val="nil"/>
              <w:bottom w:val="single" w:sz="4" w:space="0" w:color="auto"/>
              <w:right w:val="single" w:sz="4" w:space="0" w:color="auto"/>
            </w:tcBorders>
            <w:shd w:val="clear" w:color="auto" w:fill="FFFFFF"/>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75</w:t>
            </w:r>
          </w:p>
        </w:tc>
        <w:tc>
          <w:tcPr>
            <w:tcW w:w="710"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67"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c>
          <w:tcPr>
            <w:tcW w:w="710"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39"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c>
          <w:tcPr>
            <w:tcW w:w="571"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r>
      <w:tr w:rsidR="00B24BEE" w:rsidRPr="00B150F9" w:rsidTr="0049499F">
        <w:trPr>
          <w:trHeight w:val="936"/>
        </w:trPr>
        <w:tc>
          <w:tcPr>
            <w:tcW w:w="704" w:type="dxa"/>
            <w:tcBorders>
              <w:top w:val="nil"/>
              <w:left w:val="single" w:sz="4" w:space="0" w:color="auto"/>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II</w:t>
            </w:r>
            <w:r w:rsidRPr="00DF225D">
              <w:rPr>
                <w:rFonts w:ascii="Times New Roman" w:eastAsia="Times New Roman" w:hAnsi="Times New Roman" w:cs="Times New Roman"/>
                <w:b/>
                <w:bCs/>
                <w:sz w:val="18"/>
                <w:szCs w:val="18"/>
                <w:lang w:eastAsia="ru-RU"/>
              </w:rPr>
              <w:t>.</w:t>
            </w: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2634AC">
            <w:pPr>
              <w:ind w:left="0" w:firstLine="0"/>
              <w:jc w:val="left"/>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color w:val="000000"/>
                <w:sz w:val="18"/>
                <w:szCs w:val="18"/>
                <w:lang w:eastAsia="ru-RU"/>
              </w:rPr>
              <w:t>Подпрограмма "Развитие коммунального комплекса и сферы энергетики"</w:t>
            </w:r>
          </w:p>
        </w:tc>
        <w:tc>
          <w:tcPr>
            <w:tcW w:w="1113"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2634AC">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81"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567" w:type="dxa"/>
            <w:gridSpan w:val="3"/>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79"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545"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1003"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711"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53"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710"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val="en-US" w:eastAsia="ru-RU"/>
              </w:rPr>
            </w:pPr>
          </w:p>
        </w:tc>
        <w:tc>
          <w:tcPr>
            <w:tcW w:w="21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Цель: Приведение коммунальной инфраструктуры в соответствие со стандартами качества, обеспечивающими комфортные условия проживания</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DF225D"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B51DE0">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lastRenderedPageBreak/>
              <w:t>2</w:t>
            </w:r>
            <w:r w:rsidRPr="00DF225D">
              <w:rPr>
                <w:rFonts w:ascii="Times New Roman" w:eastAsia="Times New Roman" w:hAnsi="Times New Roman" w:cs="Times New Roman"/>
                <w:bCs/>
                <w:sz w:val="18"/>
                <w:szCs w:val="18"/>
                <w:lang w:eastAsia="ru-RU"/>
              </w:rPr>
              <w:t>.1.</w:t>
            </w:r>
          </w:p>
        </w:tc>
        <w:tc>
          <w:tcPr>
            <w:tcW w:w="2111" w:type="dxa"/>
            <w:tcBorders>
              <w:top w:val="nil"/>
              <w:left w:val="nil"/>
              <w:bottom w:val="single" w:sz="4" w:space="0" w:color="auto"/>
              <w:right w:val="single" w:sz="4" w:space="0" w:color="auto"/>
            </w:tcBorders>
            <w:shd w:val="clear" w:color="auto" w:fill="auto"/>
            <w:vAlign w:val="center"/>
            <w:hideMark/>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проектно-изыскательские работы</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2F1559"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объект</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24</w:t>
            </w:r>
          </w:p>
        </w:tc>
        <w:tc>
          <w:tcPr>
            <w:tcW w:w="711" w:type="dxa"/>
            <w:tcBorders>
              <w:top w:val="single" w:sz="4" w:space="0" w:color="auto"/>
              <w:left w:val="nil"/>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710"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867"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93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2.2.</w:t>
            </w:r>
          </w:p>
        </w:tc>
        <w:tc>
          <w:tcPr>
            <w:tcW w:w="2111" w:type="dxa"/>
            <w:tcBorders>
              <w:top w:val="nil"/>
              <w:left w:val="nil"/>
              <w:bottom w:val="single" w:sz="4" w:space="0" w:color="auto"/>
              <w:right w:val="single" w:sz="4" w:space="0" w:color="auto"/>
            </w:tcBorders>
            <w:shd w:val="clear" w:color="auto" w:fill="auto"/>
            <w:vAlign w:val="center"/>
            <w:hideMark/>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строительно- монтажные работы</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2F1559"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8</w:t>
            </w:r>
          </w:p>
        </w:tc>
        <w:tc>
          <w:tcPr>
            <w:tcW w:w="711"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37B44">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w:t>
            </w:r>
            <w:r w:rsidR="00937B44">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Снижение потребления энергетических ресурсов в жилищном фонде муниципальных образований городских и сельских поселений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Задача: Повышение эффективности  энергопотребления в муниципальном хозяйстве, в том числе за счет механизмов стимулирования энергосбережении и </w:t>
            </w:r>
          </w:p>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повышения энергетической эффективности муниципального хозяйства района, реализация типовых </w:t>
            </w:r>
            <w:r w:rsidR="00DF225D" w:rsidRPr="00DF225D">
              <w:rPr>
                <w:rFonts w:ascii="Times New Roman" w:eastAsia="Times New Roman" w:hAnsi="Times New Roman" w:cs="Times New Roman"/>
                <w:color w:val="000000"/>
                <w:sz w:val="18"/>
                <w:szCs w:val="18"/>
                <w:lang w:eastAsia="ru-RU"/>
              </w:rPr>
              <w:t xml:space="preserve">энергосберегающих </w:t>
            </w:r>
            <w:r w:rsidRPr="00DF225D">
              <w:rPr>
                <w:rFonts w:ascii="Times New Roman" w:eastAsia="Times New Roman" w:hAnsi="Times New Roman" w:cs="Times New Roman"/>
                <w:color w:val="000000"/>
                <w:sz w:val="18"/>
                <w:szCs w:val="18"/>
                <w:lang w:eastAsia="ru-RU"/>
              </w:rPr>
              <w:t>проектов</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B51DE0"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2.3.</w:t>
            </w: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lastRenderedPageBreak/>
              <w:t xml:space="preserve">Экономия потребления энергетических ресурсов по отдельным </w:t>
            </w:r>
            <w:r w:rsidRPr="00DF225D">
              <w:rPr>
                <w:rFonts w:ascii="Times New Roman" w:eastAsia="Times New Roman" w:hAnsi="Times New Roman" w:cs="Times New Roman"/>
                <w:color w:val="000000"/>
                <w:sz w:val="18"/>
                <w:szCs w:val="18"/>
                <w:lang w:eastAsia="ru-RU"/>
              </w:rPr>
              <w:lastRenderedPageBreak/>
              <w:t>видам энергетических ресурсов</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электроэнергии</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145 197,90</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149 735,34</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150 170,43</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150 543,37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150 543,37</w:t>
            </w: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тепловой энергии</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505,56</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521,36</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522,87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524,17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524,17</w:t>
            </w:r>
          </w:p>
        </w:tc>
      </w:tr>
      <w:tr w:rsidR="00B24BEE" w:rsidRPr="00B150F9" w:rsidTr="0049499F">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воды</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2693,52</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2 777,70</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2 785,77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2 792,68</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2 792,68</w:t>
            </w: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газа</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DF225D">
            <w:pPr>
              <w:spacing w:before="0"/>
              <w:ind w:left="0" w:firstLine="0"/>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104 479,44</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107 744,42</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108 057,50</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108 325,86</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108 325,86</w:t>
            </w:r>
          </w:p>
        </w:tc>
      </w:tr>
      <w:tr w:rsidR="00B24BEE" w:rsidRPr="00B150F9" w:rsidTr="0049499F">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8A087C"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8A087C" w:rsidRDefault="00D82853" w:rsidP="009E1DB6">
            <w:pPr>
              <w:spacing w:before="0"/>
              <w:ind w:left="0" w:firstLine="0"/>
              <w:jc w:val="center"/>
              <w:rPr>
                <w:rFonts w:ascii="Times New Roman" w:eastAsia="Times New Roman" w:hAnsi="Times New Roman" w:cs="Times New Roman"/>
                <w:b/>
                <w:bCs/>
                <w:sz w:val="18"/>
                <w:szCs w:val="18"/>
                <w:lang w:val="en-US" w:eastAsia="ru-RU"/>
              </w:rPr>
            </w:pPr>
            <w:r w:rsidRPr="008A087C">
              <w:rPr>
                <w:rFonts w:ascii="Times New Roman" w:eastAsia="Times New Roman" w:hAnsi="Times New Roman" w:cs="Times New Roman"/>
                <w:b/>
                <w:bCs/>
                <w:sz w:val="18"/>
                <w:szCs w:val="18"/>
                <w:lang w:val="en-US" w:eastAsia="ru-RU"/>
              </w:rPr>
              <w:t>III</w:t>
            </w:r>
          </w:p>
          <w:p w:rsidR="00D82853" w:rsidRPr="008A087C"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D82853" w:rsidRPr="008A087C" w:rsidRDefault="00D82853" w:rsidP="009E1DB6">
            <w:pPr>
              <w:spacing w:before="0"/>
              <w:ind w:left="0" w:firstLine="0"/>
              <w:jc w:val="left"/>
              <w:rPr>
                <w:rFonts w:ascii="Times New Roman" w:eastAsia="Times New Roman" w:hAnsi="Times New Roman" w:cs="Times New Roman"/>
                <w:b/>
                <w:sz w:val="18"/>
                <w:szCs w:val="18"/>
                <w:lang w:eastAsia="ru-RU"/>
              </w:rPr>
            </w:pPr>
            <w:r w:rsidRPr="008A087C">
              <w:rPr>
                <w:rFonts w:ascii="Times New Roman" w:eastAsia="Times New Roman" w:hAnsi="Times New Roman" w:cs="Times New Roman"/>
                <w:b/>
                <w:sz w:val="18"/>
                <w:szCs w:val="18"/>
                <w:lang w:eastAsia="ru-RU"/>
              </w:rPr>
              <w:t>Подпрограмма "Реализация отдельных мероприятий в сфере жизнеобеспечения"</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D82853" w:rsidRPr="00DF225D" w:rsidRDefault="00D82853" w:rsidP="009E1DB6">
            <w:pPr>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Повышение качества предоставляемых услуг, формирование благоприятных условий проживания</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D82853" w:rsidRPr="00DF225D" w:rsidRDefault="00D82853" w:rsidP="00A50E35">
            <w:pPr>
              <w:spacing w:before="0"/>
              <w:ind w:left="0" w:firstLine="0"/>
              <w:rPr>
                <w:rFonts w:ascii="Times New Roman" w:hAnsi="Times New Roman" w:cs="Times New Roman"/>
                <w:sz w:val="18"/>
                <w:szCs w:val="18"/>
              </w:rPr>
            </w:pPr>
            <w:r w:rsidRPr="00DF225D">
              <w:rPr>
                <w:rFonts w:ascii="Times New Roman" w:eastAsia="Times New Roman" w:hAnsi="Times New Roman" w:cs="Times New Roman"/>
                <w:color w:val="000000"/>
                <w:sz w:val="18"/>
                <w:szCs w:val="18"/>
                <w:lang w:eastAsia="ru-RU"/>
              </w:rPr>
              <w:t xml:space="preserve">Задача: </w:t>
            </w:r>
            <w:r w:rsidRPr="00DF225D">
              <w:rPr>
                <w:rFonts w:ascii="Times New Roman" w:hAnsi="Times New Roman" w:cs="Times New Roman"/>
                <w:sz w:val="18"/>
                <w:szCs w:val="18"/>
              </w:rPr>
              <w:t>Обеспечение функционирования объектов жилищно-коммунального хозяйства в Пуровском районе</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w:t>
            </w: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утвержденных схем (программ) развития инженерной инфраструктуры муниципальных образований района, соответствующих </w:t>
            </w:r>
            <w:r w:rsidRPr="00DF225D">
              <w:rPr>
                <w:rFonts w:ascii="Times New Roman" w:eastAsia="Times New Roman" w:hAnsi="Times New Roman" w:cs="Times New Roman"/>
                <w:color w:val="000000"/>
                <w:sz w:val="18"/>
                <w:szCs w:val="18"/>
                <w:lang w:eastAsia="ru-RU"/>
              </w:rPr>
              <w:lastRenderedPageBreak/>
              <w:t>требованиям действующего законодательства, в том числе</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3.1.1.</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схем водоснабжения 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r>
      <w:tr w:rsidR="00B24BEE" w:rsidRPr="00B150F9" w:rsidTr="0049499F">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3.1.2.</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откорректированных программ комплексного развития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r>
      <w:tr w:rsidR="00B24BEE" w:rsidRPr="00B150F9" w:rsidTr="0049499F">
        <w:trPr>
          <w:trHeight w:val="5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3.1.3.</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откорректированных схем теплоснабжения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B150F9" w:rsidTr="0049499F">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3.2.</w:t>
            </w:r>
          </w:p>
        </w:tc>
        <w:tc>
          <w:tcPr>
            <w:tcW w:w="2111" w:type="dxa"/>
            <w:tcBorders>
              <w:top w:val="nil"/>
              <w:left w:val="nil"/>
              <w:bottom w:val="single" w:sz="4" w:space="0" w:color="auto"/>
              <w:right w:val="single" w:sz="4" w:space="0" w:color="auto"/>
            </w:tcBorders>
            <w:shd w:val="clear" w:color="auto" w:fill="auto"/>
            <w:vAlign w:val="center"/>
          </w:tcPr>
          <w:p w:rsidR="00293838" w:rsidRPr="00DF225D" w:rsidRDefault="00293838"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многоквартирных домов, в которых проведены мероприятия по капитальному ремонту общего имущества от общего количества многоквартирных домов</w:t>
            </w:r>
          </w:p>
        </w:tc>
        <w:tc>
          <w:tcPr>
            <w:tcW w:w="1113" w:type="dxa"/>
            <w:tcBorders>
              <w:top w:val="single" w:sz="4" w:space="0" w:color="auto"/>
              <w:left w:val="single" w:sz="4" w:space="0" w:color="auto"/>
              <w:bottom w:val="single" w:sz="4" w:space="0" w:color="auto"/>
              <w:right w:val="single" w:sz="4" w:space="0" w:color="auto"/>
            </w:tcBorders>
            <w:vAlign w:val="center"/>
          </w:tcPr>
          <w:p w:rsidR="00293838"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1,0</w:t>
            </w:r>
          </w:p>
        </w:tc>
        <w:tc>
          <w:tcPr>
            <w:tcW w:w="545" w:type="dxa"/>
            <w:tcBorders>
              <w:top w:val="single" w:sz="4" w:space="0" w:color="auto"/>
              <w:left w:val="single" w:sz="4" w:space="0" w:color="auto"/>
              <w:bottom w:val="single" w:sz="4" w:space="0" w:color="auto"/>
              <w:right w:val="single" w:sz="4" w:space="0" w:color="auto"/>
            </w:tcBorders>
            <w:vAlign w:val="center"/>
          </w:tcPr>
          <w:p w:rsidR="00293838"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1,65</w:t>
            </w:r>
          </w:p>
        </w:tc>
        <w:tc>
          <w:tcPr>
            <w:tcW w:w="711" w:type="dxa"/>
            <w:tcBorders>
              <w:top w:val="single" w:sz="4" w:space="0" w:color="auto"/>
              <w:left w:val="single" w:sz="4" w:space="0" w:color="auto"/>
              <w:bottom w:val="single" w:sz="4" w:space="0" w:color="auto"/>
              <w:right w:val="single" w:sz="4" w:space="0" w:color="auto"/>
            </w:tcBorders>
            <w:vAlign w:val="center"/>
          </w:tcPr>
          <w:p w:rsidR="00293838" w:rsidRPr="00DF225D" w:rsidRDefault="00D72C6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0,05</w:t>
            </w:r>
          </w:p>
        </w:tc>
        <w:tc>
          <w:tcPr>
            <w:tcW w:w="853" w:type="dxa"/>
            <w:tcBorders>
              <w:top w:val="single" w:sz="4" w:space="0" w:color="auto"/>
              <w:left w:val="single" w:sz="4" w:space="0" w:color="auto"/>
              <w:bottom w:val="single" w:sz="4" w:space="0" w:color="auto"/>
              <w:right w:val="single" w:sz="4" w:space="0" w:color="auto"/>
            </w:tcBorders>
            <w:vAlign w:val="center"/>
          </w:tcPr>
          <w:p w:rsidR="00293838" w:rsidRPr="00DF225D" w:rsidRDefault="0055537E" w:rsidP="00A0658B">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3.3.</w:t>
            </w:r>
          </w:p>
        </w:tc>
        <w:tc>
          <w:tcPr>
            <w:tcW w:w="2111" w:type="dxa"/>
            <w:tcBorders>
              <w:top w:val="nil"/>
              <w:left w:val="nil"/>
              <w:bottom w:val="single" w:sz="4" w:space="0" w:color="auto"/>
              <w:right w:val="single" w:sz="4" w:space="0" w:color="auto"/>
            </w:tcBorders>
            <w:shd w:val="clear" w:color="auto" w:fill="auto"/>
            <w:vAlign w:val="center"/>
          </w:tcPr>
          <w:p w:rsidR="00293838" w:rsidRPr="00DF225D" w:rsidRDefault="00293838"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площади жилищного фонда, на которой проведены работы по капитальному ремонту в общей площади муниципального жилищного фонда</w:t>
            </w:r>
          </w:p>
        </w:tc>
        <w:tc>
          <w:tcPr>
            <w:tcW w:w="1113" w:type="dxa"/>
            <w:tcBorders>
              <w:top w:val="single" w:sz="4" w:space="0" w:color="auto"/>
              <w:left w:val="single" w:sz="4" w:space="0" w:color="auto"/>
              <w:bottom w:val="single" w:sz="4" w:space="0" w:color="auto"/>
              <w:right w:val="single" w:sz="4" w:space="0" w:color="auto"/>
            </w:tcBorders>
            <w:vAlign w:val="center"/>
          </w:tcPr>
          <w:p w:rsidR="00293838"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1,43</w:t>
            </w:r>
          </w:p>
        </w:tc>
        <w:tc>
          <w:tcPr>
            <w:tcW w:w="545" w:type="dxa"/>
            <w:tcBorders>
              <w:top w:val="single" w:sz="4" w:space="0" w:color="auto"/>
              <w:left w:val="single" w:sz="4" w:space="0" w:color="auto"/>
              <w:bottom w:val="single" w:sz="4" w:space="0" w:color="auto"/>
              <w:right w:val="single" w:sz="4" w:space="0" w:color="auto"/>
            </w:tcBorders>
            <w:vAlign w:val="center"/>
          </w:tcPr>
          <w:p w:rsidR="00293838"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2,44</w:t>
            </w:r>
          </w:p>
        </w:tc>
        <w:tc>
          <w:tcPr>
            <w:tcW w:w="711" w:type="dxa"/>
            <w:tcBorders>
              <w:top w:val="single" w:sz="4" w:space="0" w:color="auto"/>
              <w:left w:val="single" w:sz="4" w:space="0" w:color="auto"/>
              <w:bottom w:val="single" w:sz="4" w:space="0" w:color="auto"/>
              <w:right w:val="single" w:sz="4" w:space="0" w:color="auto"/>
            </w:tcBorders>
            <w:vAlign w:val="center"/>
          </w:tcPr>
          <w:p w:rsidR="00293838" w:rsidRPr="00DF225D" w:rsidRDefault="00D72C6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0,05</w:t>
            </w:r>
          </w:p>
        </w:tc>
        <w:tc>
          <w:tcPr>
            <w:tcW w:w="853" w:type="dxa"/>
            <w:tcBorders>
              <w:top w:val="single" w:sz="4" w:space="0" w:color="auto"/>
              <w:left w:val="single" w:sz="4" w:space="0" w:color="auto"/>
              <w:bottom w:val="single" w:sz="4" w:space="0" w:color="auto"/>
              <w:right w:val="single" w:sz="4" w:space="0" w:color="auto"/>
            </w:tcBorders>
            <w:vAlign w:val="center"/>
          </w:tcPr>
          <w:p w:rsidR="00293838" w:rsidRPr="00DF225D" w:rsidRDefault="0055537E" w:rsidP="00A0658B">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3.4.</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Доля объектов социального значения, жилищного фонда, ресурсоснабжающих организаций муниципального образования Пуровский район, получивших паспорта готовности </w:t>
            </w:r>
            <w:r w:rsidRPr="00DF225D">
              <w:rPr>
                <w:rFonts w:ascii="Times New Roman" w:eastAsia="Times New Roman" w:hAnsi="Times New Roman" w:cs="Times New Roman"/>
                <w:color w:val="000000"/>
                <w:sz w:val="18"/>
                <w:szCs w:val="18"/>
                <w:lang w:eastAsia="ru-RU"/>
              </w:rPr>
              <w:lastRenderedPageBreak/>
              <w:t>объектов к прохождению осенне-зимнего периода в установленном порядке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CB15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1</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2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3.5.</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городских и сельских населенных пунктов, охваченных системой утилизации отходов</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2</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D72C68">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D72C68" w:rsidRPr="00DF225D">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B150F9" w:rsidTr="0049499F">
        <w:trPr>
          <w:trHeight w:val="20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3.6.</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многоквартирных домов, в которых проведены мероприятия по аварийно-восстановительным и ремонтным работам после наводнения на объектах жилищного фонда</w:t>
            </w:r>
          </w:p>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 Уренгой от общего количества многоквартирных домов, расположенных на территории поселения</w:t>
            </w:r>
          </w:p>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3.7.</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 </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3.8.</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FD785E">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Содержание и поставка </w:t>
            </w:r>
            <w:r w:rsidRPr="00DF225D">
              <w:rPr>
                <w:rFonts w:ascii="Times New Roman" w:eastAsia="Times New Roman" w:hAnsi="Times New Roman" w:cs="Times New Roman"/>
                <w:color w:val="000000"/>
                <w:sz w:val="18"/>
                <w:szCs w:val="18"/>
                <w:lang w:eastAsia="ru-RU"/>
              </w:rPr>
              <w:lastRenderedPageBreak/>
              <w:t>уличного освещения в муниципальном образовании 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D72C68">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D72C68" w:rsidRPr="00DF225D">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3.9.</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многоквартирных домов в муниципальном образовании город Тарко-Сале, в которых проведены мероприятия по капитальному ремонту общего имущества, от общего количества многоквартирных домов в муниципальном образовании 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D72C68"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55537E"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3.10.</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площади жилищного фонда в муниципальном образовании город Тарко-Сале, на которой проведены работы по капитальному ремонту в общей площади муниципального жилищного фонда в муниципальном образовании 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D72C68"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55537E"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Повышение качества транспортных услуг, сохранение транспортной доступности </w:t>
            </w:r>
            <w:r w:rsidRPr="00DF225D">
              <w:rPr>
                <w:rFonts w:ascii="Times New Roman" w:eastAsia="Times New Roman" w:hAnsi="Times New Roman" w:cs="Times New Roman"/>
                <w:color w:val="000000"/>
                <w:sz w:val="18"/>
                <w:szCs w:val="18"/>
                <w:lang w:eastAsia="ru-RU"/>
              </w:rPr>
              <w:lastRenderedPageBreak/>
              <w:t>населенных пунктов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Организация транспортного обслуживания населения автомобильным, внутренним водным и воздушным транспортом на социально значимых межмуниципальных маршрутах в границах района, автомобильным общественным транспортом по регулируемым тарифам города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Коэффициент изменения тарифов на перевозку пассажиров общественным транспортом на социально значимых маршрутах</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2</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24,3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w:t>
            </w:r>
            <w:r w:rsidR="00CF4836" w:rsidRPr="00DF225D">
              <w:rPr>
                <w:rFonts w:ascii="Times New Roman" w:eastAsia="Times New Roman" w:hAnsi="Times New Roman" w:cs="Times New Roman"/>
                <w:color w:val="000000"/>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22,5</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21,1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r>
      <w:tr w:rsidR="00B24BEE" w:rsidRPr="00B150F9" w:rsidTr="0049499F">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Автомобильным транспортом, не более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14,3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12,5</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r>
      <w:tr w:rsidR="00B24BEE" w:rsidRPr="00B150F9" w:rsidTr="0049499F">
        <w:trPr>
          <w:trHeight w:val="1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Водным транспортом, не более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r>
      <w:tr w:rsidR="00B24BEE" w:rsidRPr="00B150F9" w:rsidTr="0049499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сельских населенных пунктов, обеспеченных воздушным транспортным сообщением с </w:t>
            </w:r>
            <w:r w:rsidRPr="00DF225D">
              <w:rPr>
                <w:rFonts w:ascii="Times New Roman" w:eastAsia="Times New Roman" w:hAnsi="Times New Roman" w:cs="Times New Roman"/>
                <w:color w:val="000000"/>
                <w:sz w:val="18"/>
                <w:szCs w:val="18"/>
                <w:lang w:eastAsia="ru-RU"/>
              </w:rPr>
              <w:lastRenderedPageBreak/>
              <w:t>административным центром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A22685">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A22685">
              <w:rPr>
                <w:rFonts w:ascii="Times New Roman" w:eastAsia="Times New Roman" w:hAnsi="Times New Roman" w:cs="Times New Roman"/>
                <w:sz w:val="18"/>
                <w:szCs w:val="18"/>
                <w:lang w:eastAsia="ru-RU"/>
              </w:rPr>
              <w:t>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A22685">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A22685">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r>
      <w:tr w:rsidR="00B24BEE" w:rsidRPr="00B150F9" w:rsidTr="0057506C">
        <w:trPr>
          <w:trHeight w:val="14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626C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3.13.</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57506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Коэффициент изменения тарифов на перевозку пассажиров автомобильным транспортом в границах </w:t>
            </w:r>
            <w:r w:rsidR="0057506C">
              <w:rPr>
                <w:rFonts w:ascii="Times New Roman" w:eastAsia="Times New Roman" w:hAnsi="Times New Roman" w:cs="Times New Roman"/>
                <w:color w:val="000000"/>
                <w:sz w:val="18"/>
                <w:szCs w:val="18"/>
                <w:lang w:eastAsia="ru-RU"/>
              </w:rPr>
              <w:t xml:space="preserve"> муниципального образования </w:t>
            </w:r>
            <w:r w:rsidRPr="00DF225D">
              <w:rPr>
                <w:rFonts w:ascii="Times New Roman" w:eastAsia="Times New Roman" w:hAnsi="Times New Roman" w:cs="Times New Roman"/>
                <w:color w:val="000000"/>
                <w:sz w:val="18"/>
                <w:szCs w:val="18"/>
                <w:lang w:eastAsia="ru-RU"/>
              </w:rPr>
              <w:t>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11,8</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4,8</w:t>
            </w:r>
          </w:p>
        </w:tc>
      </w:tr>
      <w:tr w:rsidR="00B24BEE" w:rsidRPr="00881B7B" w:rsidTr="0057506C">
        <w:trPr>
          <w:trHeight w:val="68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IV</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9E1DB6">
            <w:pPr>
              <w:ind w:left="0" w:firstLine="0"/>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color w:val="000000"/>
                <w:sz w:val="18"/>
                <w:szCs w:val="18"/>
                <w:lang w:eastAsia="ru-RU"/>
              </w:rPr>
              <w:t>Подпрограмма "Развитие дорожного хозяйства"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 xml:space="preserve">Цель: </w:t>
            </w:r>
            <w:r w:rsidRPr="00DF225D">
              <w:rPr>
                <w:rFonts w:ascii="Times New Roman" w:eastAsia="Times New Roman" w:hAnsi="Times New Roman" w:cs="Times New Roman"/>
                <w:color w:val="000000"/>
                <w:sz w:val="18"/>
                <w:szCs w:val="18"/>
                <w:lang w:eastAsia="ru-RU"/>
              </w:rPr>
              <w:t>Развитие сети автомобильных дорог</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Задача: Устройство и содержание зимних автомобильных дорог, автомобильных дорог общего пользования местного значения в населенных пунктах Пуровского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4</w:t>
            </w:r>
            <w:r w:rsidRPr="00DF225D">
              <w:rPr>
                <w:rFonts w:ascii="Times New Roman" w:eastAsia="Times New Roman" w:hAnsi="Times New Roman" w:cs="Times New Roman"/>
                <w:bCs/>
                <w:sz w:val="18"/>
                <w:szCs w:val="18"/>
                <w:lang w:eastAsia="ru-RU"/>
              </w:rPr>
              <w:t>.1.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района и другими населенными пунктами в зимний </w:t>
            </w:r>
            <w:r w:rsidRPr="00DF225D">
              <w:rPr>
                <w:rFonts w:ascii="Times New Roman" w:eastAsia="Times New Roman" w:hAnsi="Times New Roman" w:cs="Times New Roman"/>
                <w:color w:val="000000"/>
                <w:sz w:val="18"/>
                <w:szCs w:val="18"/>
                <w:lang w:eastAsia="ru-RU"/>
              </w:rPr>
              <w:lastRenderedPageBreak/>
              <w:t>период</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5537E">
              <w:rPr>
                <w:rFonts w:ascii="Times New Roman" w:eastAsia="Times New Roman" w:hAnsi="Times New Roman" w:cs="Times New Roman"/>
                <w:sz w:val="18"/>
                <w:szCs w:val="18"/>
                <w:lang w:eastAsia="ru-RU"/>
              </w:rPr>
              <w:t>,</w:t>
            </w:r>
            <w:r w:rsidR="0057506C">
              <w:rPr>
                <w:rFonts w:ascii="Times New Roman" w:eastAsia="Times New Roman" w:hAnsi="Times New Roman" w:cs="Times New Roman"/>
                <w:sz w:val="18"/>
                <w:szCs w:val="18"/>
                <w:lang w:eastAsia="ru-RU"/>
              </w:rPr>
              <w:t>3</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45480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w:t>
            </w:r>
            <w:r w:rsidR="00454807">
              <w:rPr>
                <w:rFonts w:ascii="Times New Roman" w:eastAsia="Times New Roman" w:hAnsi="Times New Roman" w:cs="Times New Roman"/>
                <w:sz w:val="18"/>
                <w:szCs w:val="18"/>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881B7B" w:rsidTr="0049499F">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4.2.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hAnsi="Times New Roman" w:cs="Times New Roman"/>
                <w:sz w:val="18"/>
                <w:szCs w:val="18"/>
              </w:rPr>
              <w:t>Доля протяженности автомобильных дорог от общей протяженности автомобильных дорог, на которых зафиксирован допустимый уровень их содержания (%)</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881B7B"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7C7FE6">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Разработка проектной документации.</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4.3.</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дорожного хозяйства Пуровского района, на которые разработана проектная документация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ед</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p>
        </w:tc>
      </w:tr>
      <w:tr w:rsidR="00B24BEE" w:rsidRPr="00881B7B"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4.4.</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4E0A0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V</w:t>
            </w: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bCs/>
                <w:color w:val="000000"/>
                <w:sz w:val="18"/>
                <w:szCs w:val="18"/>
                <w:lang w:eastAsia="ru-RU"/>
              </w:rPr>
              <w:t>Подпрограмма "Обеспечение реализации муниципальной программы"</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Кадровое, нормативно-правовое и финансовое обеспечение муниципальной программы</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Создание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5.1.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Выполнение плана мероприятий, утвержденного распоряжением Главы района  на квартал, год</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5.2.</w:t>
            </w: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Исполнение бюджетных обязательств на обеспечение выполнения функций управления от доведенных лимитов бюджетных ассигнований</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val="en-US" w:eastAsia="ru-RU"/>
              </w:rPr>
            </w:pPr>
            <w:r w:rsidRPr="00DF225D">
              <w:rPr>
                <w:rFonts w:ascii="Times New Roman" w:eastAsia="Times New Roman" w:hAnsi="Times New Roman" w:cs="Times New Roman"/>
                <w:bCs/>
                <w:sz w:val="18"/>
                <w:szCs w:val="18"/>
                <w:lang w:val="en-US" w:eastAsia="ru-RU"/>
              </w:rPr>
              <w:t>VI</w:t>
            </w:r>
          </w:p>
        </w:tc>
        <w:tc>
          <w:tcPr>
            <w:tcW w:w="2111" w:type="dxa"/>
            <w:tcBorders>
              <w:top w:val="single" w:sz="4" w:space="0" w:color="auto"/>
              <w:left w:val="single" w:sz="4" w:space="0" w:color="auto"/>
              <w:right w:val="single" w:sz="4" w:space="0" w:color="auto"/>
            </w:tcBorders>
            <w:shd w:val="clear" w:color="auto" w:fill="auto"/>
            <w:vAlign w:val="center"/>
          </w:tcPr>
          <w:p w:rsidR="00CB15CC" w:rsidRPr="00937B44" w:rsidRDefault="00CB15CC" w:rsidP="004E0A0C">
            <w:pPr>
              <w:ind w:left="0" w:firstLine="0"/>
              <w:jc w:val="left"/>
              <w:rPr>
                <w:rFonts w:ascii="Times New Roman" w:eastAsia="Times New Roman" w:hAnsi="Times New Roman" w:cs="Times New Roman"/>
                <w:b/>
                <w:bCs/>
                <w:color w:val="000000"/>
                <w:sz w:val="18"/>
                <w:szCs w:val="18"/>
                <w:lang w:eastAsia="ru-RU"/>
              </w:rPr>
            </w:pPr>
            <w:r w:rsidRPr="00937B44">
              <w:rPr>
                <w:rFonts w:ascii="Times New Roman" w:eastAsia="Times New Roman" w:hAnsi="Times New Roman" w:cs="Times New Roman"/>
                <w:b/>
                <w:bCs/>
                <w:color w:val="000000"/>
                <w:sz w:val="18"/>
                <w:szCs w:val="18"/>
                <w:lang w:eastAsia="ru-RU"/>
              </w:rPr>
              <w:t>Подпрограмма "Модернизация коммунального хозяйства"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Приведение коммунальной инфраструктуры в </w:t>
            </w:r>
            <w:r w:rsidRPr="00DF225D">
              <w:rPr>
                <w:rFonts w:ascii="Times New Roman" w:eastAsia="Times New Roman" w:hAnsi="Times New Roman" w:cs="Times New Roman"/>
                <w:color w:val="000000"/>
                <w:sz w:val="18"/>
                <w:szCs w:val="18"/>
                <w:lang w:eastAsia="ru-RU"/>
              </w:rPr>
              <w:lastRenderedPageBreak/>
              <w:t>соответствие со стандартами качества, обеспечивающими комфортные условия проживания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 Задача: Ввод в действие строящихся объектов капитального строительства в установленные сроки в соответствии с действующими нормами </w:t>
            </w:r>
          </w:p>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продолжительности проектирования и строительства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6.1.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проектно-изыскательские работы</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937B44" w:rsidP="001667E2">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6.2.</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строительно-монтажные работы</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VII</w:t>
            </w:r>
            <w:r w:rsidRPr="00DF225D">
              <w:rPr>
                <w:rFonts w:ascii="Times New Roman" w:eastAsia="Times New Roman" w:hAnsi="Times New Roman" w:cs="Times New Roman"/>
                <w:bCs/>
                <w:sz w:val="18"/>
                <w:szCs w:val="18"/>
                <w:lang w:eastAsia="ru-RU"/>
              </w:rPr>
              <w:t>.</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0A4D5E" w:rsidRPr="00DF225D" w:rsidRDefault="000A4D5E" w:rsidP="004E0A0C">
            <w:pPr>
              <w:ind w:left="0" w:firstLine="0"/>
              <w:jc w:val="left"/>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Подпрограмма "Энергосбережение и повышение энергетической эффективности"</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0A4D5E" w:rsidRPr="00DF225D" w:rsidRDefault="000A4D5E" w:rsidP="004E0A0C">
            <w:pPr>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Снижение потребления энергетических ресурсов в жилищном фонде муниципальных </w:t>
            </w:r>
            <w:r w:rsidRPr="00DF225D">
              <w:rPr>
                <w:rFonts w:ascii="Times New Roman" w:eastAsia="Times New Roman" w:hAnsi="Times New Roman" w:cs="Times New Roman"/>
                <w:color w:val="000000"/>
                <w:sz w:val="18"/>
                <w:szCs w:val="18"/>
                <w:lang w:eastAsia="ru-RU"/>
              </w:rPr>
              <w:lastRenderedPageBreak/>
              <w:t>образований городских и сельских поселений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6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0A4D5E" w:rsidRPr="00DF225D" w:rsidRDefault="000A4D5E"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Задача: Повышение эффективности  энергопотребления в муниципальном хозяйстве, в том числе за счет механизмов стимулирования энергосбережении и </w:t>
            </w:r>
          </w:p>
          <w:p w:rsidR="000A4D5E" w:rsidRPr="00DF225D" w:rsidRDefault="000A4D5E"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повышения энергетической эффективности муниципального хозяйства района, реализация типовых проектов</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7.1.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потребления энергетических ресурсов по отдельным видам энергетических ресурсов</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электроэнергии</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кВт·ч</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131 212,66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134  444,8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144 700,65</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D82853">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7.1.2.</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тепловой энергии</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533" w:right="34" w:firstLine="533"/>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Гкал</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488,25</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468,12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503,83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7.1.3.</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воды</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куб. м</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2 601,28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2 494,05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2684,3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7.1.4.</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газа</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куб. м</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94 416,14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96  741,88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104 121,63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bl>
    <w:p w:rsidR="007E6F27" w:rsidRDefault="007E6F27" w:rsidP="002411F5">
      <w:pPr>
        <w:spacing w:before="0"/>
        <w:ind w:left="0" w:firstLine="0"/>
        <w:jc w:val="center"/>
        <w:rPr>
          <w:rFonts w:ascii="Times New Roman" w:eastAsia="Times New Roman" w:hAnsi="Times New Roman" w:cs="Times New Roman"/>
          <w:color w:val="000000"/>
          <w:sz w:val="20"/>
          <w:szCs w:val="20"/>
          <w:lang w:eastAsia="ru-RU"/>
        </w:rPr>
      </w:pPr>
    </w:p>
    <w:p w:rsidR="004C4F03" w:rsidRDefault="004C4F03" w:rsidP="00860604">
      <w:pPr>
        <w:spacing w:before="0"/>
        <w:ind w:left="0"/>
        <w:jc w:val="left"/>
        <w:rPr>
          <w:rFonts w:ascii="Times New Roman" w:hAnsi="Times New Roman" w:cs="Times New Roman"/>
          <w:sz w:val="24"/>
          <w:szCs w:val="24"/>
        </w:rPr>
      </w:pPr>
    </w:p>
    <w:p w:rsidR="004C4F03" w:rsidRDefault="004C4F03"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tbl>
      <w:tblPr>
        <w:tblW w:w="3402" w:type="dxa"/>
        <w:tblInd w:w="11874" w:type="dxa"/>
        <w:tblLook w:val="04A0" w:firstRow="1" w:lastRow="0" w:firstColumn="1" w:lastColumn="0" w:noHBand="0" w:noVBand="1"/>
      </w:tblPr>
      <w:tblGrid>
        <w:gridCol w:w="3402"/>
      </w:tblGrid>
      <w:tr w:rsidR="00F0307F" w:rsidRPr="00BE09AB" w:rsidTr="0007754D">
        <w:trPr>
          <w:trHeight w:val="300"/>
        </w:trPr>
        <w:tc>
          <w:tcPr>
            <w:tcW w:w="3402" w:type="dxa"/>
            <w:tcBorders>
              <w:top w:val="nil"/>
              <w:left w:val="nil"/>
              <w:bottom w:val="nil"/>
              <w:right w:val="nil"/>
            </w:tcBorders>
            <w:shd w:val="clear" w:color="auto" w:fill="auto"/>
            <w:noWrap/>
            <w:vAlign w:val="bottom"/>
            <w:hideMark/>
          </w:tcPr>
          <w:p w:rsidR="00F0307F" w:rsidRPr="00BE09AB" w:rsidRDefault="00F0307F" w:rsidP="0007754D">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r w:rsidRPr="00BE09AB">
              <w:rPr>
                <w:rFonts w:ascii="Times New Roman" w:eastAsia="Times New Roman" w:hAnsi="Times New Roman" w:cs="Times New Roman"/>
                <w:sz w:val="24"/>
                <w:szCs w:val="24"/>
                <w:lang w:eastAsia="ru-RU"/>
              </w:rPr>
              <w:t>Приложение № 3</w:t>
            </w:r>
          </w:p>
          <w:p w:rsidR="008A087C" w:rsidRPr="008A087C" w:rsidRDefault="00F0307F" w:rsidP="008A087C">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r w:rsidRPr="00BE09AB">
              <w:rPr>
                <w:rFonts w:ascii="Times New Roman" w:eastAsia="Times New Roman" w:hAnsi="Times New Roman" w:cs="Times New Roman"/>
                <w:sz w:val="24"/>
                <w:szCs w:val="24"/>
                <w:lang w:eastAsia="ru-RU"/>
              </w:rPr>
              <w:t>к муниципальной программе "Развитие системы жилищно-коммунального хозяйства и транспортной инфраструктуры</w:t>
            </w:r>
            <w:r w:rsidR="008A087C">
              <w:rPr>
                <w:rFonts w:ascii="Times New Roman" w:eastAsia="Times New Roman" w:hAnsi="Times New Roman" w:cs="Times New Roman"/>
                <w:sz w:val="24"/>
                <w:szCs w:val="24"/>
                <w:lang w:eastAsia="ru-RU"/>
              </w:rPr>
              <w:t xml:space="preserve">" </w:t>
            </w:r>
            <w:r w:rsidRPr="00BE09AB">
              <w:rPr>
                <w:rFonts w:ascii="Times New Roman" w:eastAsia="Times New Roman" w:hAnsi="Times New Roman" w:cs="Times New Roman"/>
                <w:sz w:val="24"/>
                <w:szCs w:val="24"/>
                <w:lang w:eastAsia="ru-RU"/>
              </w:rPr>
              <w:t>"</w:t>
            </w:r>
            <w:r w:rsidR="008A087C" w:rsidRPr="008A087C">
              <w:rPr>
                <w:rFonts w:ascii="Times New Roman" w:eastAsia="Times New Roman" w:hAnsi="Times New Roman" w:cs="Times New Roman"/>
                <w:sz w:val="24"/>
                <w:szCs w:val="24"/>
                <w:lang w:eastAsia="ru-RU"/>
              </w:rPr>
              <w:t>(в редакции постановления Администрации</w:t>
            </w:r>
          </w:p>
          <w:p w:rsidR="008A087C" w:rsidRPr="008A087C" w:rsidRDefault="008A087C" w:rsidP="008A087C">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r w:rsidRPr="008A087C">
              <w:rPr>
                <w:rFonts w:ascii="Times New Roman" w:eastAsia="Times New Roman" w:hAnsi="Times New Roman" w:cs="Times New Roman"/>
                <w:sz w:val="24"/>
                <w:szCs w:val="24"/>
                <w:lang w:eastAsia="ru-RU"/>
              </w:rPr>
              <w:t>от ___ _______2017 г. № ____</w:t>
            </w:r>
            <w:r>
              <w:rPr>
                <w:rFonts w:ascii="Times New Roman" w:eastAsia="Times New Roman" w:hAnsi="Times New Roman" w:cs="Times New Roman"/>
                <w:sz w:val="24"/>
                <w:szCs w:val="24"/>
                <w:lang w:eastAsia="ru-RU"/>
              </w:rPr>
              <w:t>)</w:t>
            </w:r>
          </w:p>
          <w:p w:rsidR="00F0307F" w:rsidRPr="00BE09AB" w:rsidRDefault="00F0307F" w:rsidP="0007754D">
            <w:pPr>
              <w:tabs>
                <w:tab w:val="left" w:pos="2760"/>
                <w:tab w:val="left" w:pos="3152"/>
              </w:tabs>
              <w:spacing w:before="0"/>
              <w:ind w:left="0" w:right="-250" w:firstLine="0"/>
              <w:jc w:val="left"/>
              <w:rPr>
                <w:rFonts w:ascii="Times New Roman" w:eastAsia="Times New Roman" w:hAnsi="Times New Roman" w:cs="Times New Roman"/>
                <w:color w:val="000000"/>
                <w:sz w:val="24"/>
                <w:szCs w:val="24"/>
                <w:lang w:eastAsia="ru-RU"/>
              </w:rPr>
            </w:pPr>
          </w:p>
        </w:tc>
      </w:tr>
    </w:tbl>
    <w:p w:rsidR="00441C3F" w:rsidRPr="00BE09AB" w:rsidRDefault="00441C3F" w:rsidP="00441C3F">
      <w:pPr>
        <w:spacing w:before="0"/>
        <w:ind w:left="0"/>
        <w:jc w:val="center"/>
        <w:rPr>
          <w:rFonts w:ascii="Times New Roman" w:eastAsia="Times New Roman" w:hAnsi="Times New Roman" w:cs="Times New Roman"/>
          <w:color w:val="000000"/>
          <w:sz w:val="24"/>
          <w:szCs w:val="24"/>
          <w:lang w:eastAsia="ru-RU"/>
        </w:rPr>
      </w:pPr>
    </w:p>
    <w:p w:rsidR="00441C3F" w:rsidRPr="00BE09AB" w:rsidRDefault="00441C3F" w:rsidP="00441C3F">
      <w:pPr>
        <w:spacing w:before="0"/>
        <w:ind w:left="0"/>
        <w:jc w:val="center"/>
        <w:rPr>
          <w:rFonts w:ascii="Times New Roman" w:eastAsia="Times New Roman" w:hAnsi="Times New Roman" w:cs="Times New Roman"/>
          <w:color w:val="000000"/>
          <w:sz w:val="24"/>
          <w:szCs w:val="24"/>
          <w:lang w:eastAsia="ru-RU"/>
        </w:rPr>
      </w:pPr>
    </w:p>
    <w:p w:rsidR="00441C3F" w:rsidRPr="00BE09AB" w:rsidRDefault="00441C3F" w:rsidP="00441C3F">
      <w:pPr>
        <w:spacing w:before="0"/>
        <w:ind w:left="0"/>
        <w:jc w:val="center"/>
        <w:rPr>
          <w:rFonts w:ascii="Times New Roman" w:hAnsi="Times New Roman" w:cs="Times New Roman"/>
          <w:sz w:val="24"/>
          <w:szCs w:val="24"/>
        </w:rPr>
      </w:pPr>
      <w:r w:rsidRPr="00BE09AB">
        <w:rPr>
          <w:rFonts w:ascii="Times New Roman" w:eastAsia="Times New Roman" w:hAnsi="Times New Roman" w:cs="Times New Roman"/>
          <w:color w:val="000000"/>
          <w:sz w:val="24"/>
          <w:szCs w:val="24"/>
          <w:lang w:eastAsia="ru-RU"/>
        </w:rPr>
        <w:t>Перечень основных мероприятий в области водного, автомобильного и воздушного транспорта</w:t>
      </w:r>
    </w:p>
    <w:p w:rsidR="00441C3F" w:rsidRPr="00BE09AB" w:rsidRDefault="00441C3F" w:rsidP="00860604">
      <w:pPr>
        <w:spacing w:before="0"/>
        <w:ind w:left="0"/>
        <w:jc w:val="left"/>
        <w:rPr>
          <w:rFonts w:ascii="Times New Roman" w:hAnsi="Times New Roman" w:cs="Times New Roman"/>
          <w:sz w:val="24"/>
          <w:szCs w:val="24"/>
        </w:rPr>
      </w:pPr>
    </w:p>
    <w:tbl>
      <w:tblPr>
        <w:tblW w:w="14897" w:type="dxa"/>
        <w:tblInd w:w="108" w:type="dxa"/>
        <w:tblLook w:val="04A0" w:firstRow="1" w:lastRow="0" w:firstColumn="1" w:lastColumn="0" w:noHBand="0" w:noVBand="1"/>
      </w:tblPr>
      <w:tblGrid>
        <w:gridCol w:w="960"/>
        <w:gridCol w:w="6220"/>
        <w:gridCol w:w="1180"/>
        <w:gridCol w:w="1180"/>
        <w:gridCol w:w="1060"/>
        <w:gridCol w:w="1060"/>
        <w:gridCol w:w="1117"/>
        <w:gridCol w:w="1060"/>
        <w:gridCol w:w="1060"/>
      </w:tblGrid>
      <w:tr w:rsidR="00852DF1" w:rsidRPr="00BE09AB" w:rsidTr="001A4934">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п/п</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Наименование </w:t>
            </w:r>
          </w:p>
          <w:p w:rsidR="00BD75A0" w:rsidRPr="00BE09AB" w:rsidRDefault="00BD75A0" w:rsidP="00182A5D">
            <w:pPr>
              <w:spacing w:before="0"/>
              <w:ind w:left="-817"/>
              <w:jc w:val="center"/>
              <w:rPr>
                <w:rFonts w:ascii="Times New Roman" w:eastAsia="Times New Roman" w:hAnsi="Times New Roman" w:cs="Times New Roman"/>
                <w:color w:val="000000"/>
                <w:lang w:eastAsia="ru-RU"/>
              </w:rPr>
            </w:pPr>
          </w:p>
        </w:tc>
        <w:tc>
          <w:tcPr>
            <w:tcW w:w="7717" w:type="dxa"/>
            <w:gridSpan w:val="7"/>
            <w:tcBorders>
              <w:top w:val="single" w:sz="4" w:space="0" w:color="auto"/>
              <w:left w:val="nil"/>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Расходы на реализацию основных мероприятий, (тыс.руб.)</w:t>
            </w:r>
          </w:p>
          <w:p w:rsidR="00BD75A0" w:rsidRPr="00BE09AB" w:rsidRDefault="00BD75A0" w:rsidP="00182A5D">
            <w:pPr>
              <w:spacing w:before="0"/>
              <w:ind w:left="-817"/>
              <w:jc w:val="center"/>
              <w:rPr>
                <w:rFonts w:ascii="Times New Roman" w:eastAsia="Times New Roman" w:hAnsi="Times New Roman" w:cs="Times New Roman"/>
                <w:color w:val="000000"/>
                <w:lang w:eastAsia="ru-RU"/>
              </w:rPr>
            </w:pPr>
          </w:p>
        </w:tc>
      </w:tr>
      <w:tr w:rsidR="00852DF1" w:rsidRPr="00BE09AB" w:rsidTr="00B167AE">
        <w:trPr>
          <w:trHeight w:val="529"/>
          <w:tblHeader/>
        </w:trPr>
        <w:tc>
          <w:tcPr>
            <w:tcW w:w="960" w:type="dxa"/>
            <w:vMerge/>
            <w:tcBorders>
              <w:top w:val="nil"/>
              <w:left w:val="single" w:sz="4" w:space="0" w:color="auto"/>
              <w:bottom w:val="single" w:sz="4" w:space="0" w:color="auto"/>
              <w:right w:val="single" w:sz="4" w:space="0" w:color="auto"/>
            </w:tcBorders>
            <w:vAlign w:val="center"/>
            <w:hideMark/>
          </w:tcPr>
          <w:p w:rsidR="00852DF1" w:rsidRPr="00BE09AB" w:rsidRDefault="00852DF1" w:rsidP="00182A5D">
            <w:pPr>
              <w:spacing w:before="0"/>
              <w:ind w:left="-817"/>
              <w:jc w:val="left"/>
              <w:rPr>
                <w:rFonts w:ascii="Times New Roman" w:eastAsia="Times New Roman" w:hAnsi="Times New Roman" w:cs="Times New Roman"/>
                <w:color w:val="000000"/>
                <w:lang w:eastAsia="ru-RU"/>
              </w:rPr>
            </w:pPr>
          </w:p>
        </w:tc>
        <w:tc>
          <w:tcPr>
            <w:tcW w:w="6220" w:type="dxa"/>
            <w:vMerge/>
            <w:tcBorders>
              <w:top w:val="nil"/>
              <w:left w:val="single" w:sz="4" w:space="0" w:color="auto"/>
              <w:bottom w:val="single" w:sz="4" w:space="0" w:color="auto"/>
              <w:right w:val="single" w:sz="4" w:space="0" w:color="auto"/>
            </w:tcBorders>
            <w:vAlign w:val="center"/>
            <w:hideMark/>
          </w:tcPr>
          <w:p w:rsidR="00852DF1" w:rsidRPr="00BE09AB" w:rsidRDefault="00852DF1" w:rsidP="00182A5D">
            <w:pPr>
              <w:spacing w:before="0"/>
              <w:ind w:left="-817"/>
              <w:jc w:val="lef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2014 г.</w:t>
            </w:r>
          </w:p>
        </w:tc>
        <w:tc>
          <w:tcPr>
            <w:tcW w:w="118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2015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2016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2017 г.</w:t>
            </w:r>
          </w:p>
        </w:tc>
        <w:tc>
          <w:tcPr>
            <w:tcW w:w="1117"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2018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2019 г.</w:t>
            </w:r>
          </w:p>
        </w:tc>
        <w:tc>
          <w:tcPr>
            <w:tcW w:w="1060" w:type="dxa"/>
            <w:tcBorders>
              <w:top w:val="nil"/>
              <w:left w:val="nil"/>
              <w:bottom w:val="single" w:sz="4" w:space="0" w:color="auto"/>
              <w:right w:val="single" w:sz="4" w:space="0" w:color="auto"/>
            </w:tcBorders>
            <w:shd w:val="clear" w:color="auto" w:fill="auto"/>
            <w:vAlign w:val="center"/>
            <w:hideMark/>
          </w:tcPr>
          <w:p w:rsidR="00BD75A0"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2020 г.</w:t>
            </w:r>
          </w:p>
        </w:tc>
      </w:tr>
      <w:tr w:rsidR="00852DF1" w:rsidRPr="00BE09AB" w:rsidTr="00D8339E">
        <w:trPr>
          <w:trHeight w:val="28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Отдельные мероприятия в области водного транспорта</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75EE2" w:rsidP="00B75EE2">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10887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11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речного транспорта, осуществляющим транспортное обслуживание населения внутренним водным транспортом на межмуниципальных сообщениях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75EE2" w:rsidP="00B75EE2">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10 887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2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Самбург – Уренгой – Самбург</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B75EE2"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10 887</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41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w:t>
            </w:r>
          </w:p>
        </w:tc>
        <w:tc>
          <w:tcPr>
            <w:tcW w:w="622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Отдельные мероприятия по другим видам транспорта</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AA2B9B"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6 673</w:t>
            </w:r>
          </w:p>
        </w:tc>
      </w:tr>
      <w:tr w:rsidR="00852DF1" w:rsidRPr="00BE09AB" w:rsidTr="007222B3">
        <w:trPr>
          <w:trHeight w:val="128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автомобильного транспорта, осуществляющим транспортное обслуживание населения автомобильным транспортом на межмуниципальных маршрутах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AA2B9B"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9419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6 673</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Тарко-Сале – Пуровск – Тарко-Сале </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6799</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AA2B9B"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6800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7 475</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4 381</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2.1.2.</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Уренгой – Коротчаево – Уренгой </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2 619</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852DF1"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2 </w:t>
            </w:r>
            <w:r w:rsidR="00AA2B9B" w:rsidRPr="00BE09AB">
              <w:rPr>
                <w:rFonts w:ascii="Times New Roman" w:eastAsia="Times New Roman" w:hAnsi="Times New Roman" w:cs="Times New Roman"/>
                <w:color w:val="000000"/>
                <w:lang w:eastAsia="ru-RU"/>
              </w:rPr>
              <w:t>619</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0F0DE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2 733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2 292</w:t>
            </w:r>
          </w:p>
        </w:tc>
      </w:tr>
      <w:tr w:rsidR="00852DF1" w:rsidRPr="00BE09AB" w:rsidTr="00D8339E">
        <w:trPr>
          <w:trHeight w:val="90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lastRenderedPageBreak/>
              <w:t xml:space="preserve">3. </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воздушного транспорта, осуществляющим транс</w:t>
            </w:r>
            <w:r w:rsidR="000325AB">
              <w:rPr>
                <w:rFonts w:ascii="Times New Roman" w:eastAsia="Times New Roman" w:hAnsi="Times New Roman" w:cs="Times New Roman"/>
                <w:color w:val="000000"/>
                <w:lang w:eastAsia="ru-RU"/>
              </w:rPr>
              <w:t xml:space="preserve">портное обслуживание населения </w:t>
            </w:r>
            <w:r w:rsidRPr="00BE09AB">
              <w:rPr>
                <w:rFonts w:ascii="Times New Roman" w:eastAsia="Times New Roman" w:hAnsi="Times New Roman" w:cs="Times New Roman"/>
                <w:color w:val="000000"/>
                <w:lang w:eastAsia="ru-RU"/>
              </w:rPr>
              <w:t>на социально значимых межмуниципальных маршрутах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25A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31 529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Халясавэй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7222B3">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6 185</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r>
      <w:tr w:rsidR="00852DF1" w:rsidRPr="00BE09AB" w:rsidTr="00D8339E">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3.2.</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Самбург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8 876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r>
      <w:tr w:rsidR="00852DF1" w:rsidRPr="00BE09AB" w:rsidTr="00D8339E">
        <w:trPr>
          <w:trHeight w:val="3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3.3.</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Толька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3.4.</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Иные полёты</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11 442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r>
      <w:tr w:rsidR="00852DF1" w:rsidRPr="00BE09AB" w:rsidTr="00D8339E">
        <w:trPr>
          <w:trHeight w:val="2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3.5.</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Уренгой – Коротчаево</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r w:rsidR="000360FD">
              <w:rPr>
                <w:rFonts w:ascii="Times New Roman" w:eastAsia="Times New Roman" w:hAnsi="Times New Roman" w:cs="Times New Roman"/>
                <w:color w:val="000000"/>
                <w:lang w:eastAsia="ru-RU"/>
              </w:rPr>
              <w:t xml:space="preserve"> </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резерв</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Всего по транспорту</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55 052</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w:t>
            </w:r>
            <w:r w:rsidR="00AA2B9B" w:rsidRPr="00BE09AB">
              <w:rPr>
                <w:rFonts w:ascii="Times New Roman" w:eastAsia="Times New Roman" w:hAnsi="Times New Roman" w:cs="Times New Roman"/>
                <w:color w:val="000000"/>
                <w:lang w:eastAsia="ru-RU"/>
              </w:rPr>
              <w:t>61</w:t>
            </w:r>
            <w:r w:rsidRPr="00BE09AB">
              <w:rPr>
                <w:rFonts w:ascii="Times New Roman" w:eastAsia="Times New Roman" w:hAnsi="Times New Roman" w:cs="Times New Roman"/>
                <w:color w:val="000000"/>
                <w:lang w:eastAsia="ru-RU"/>
              </w:rPr>
              <w:t>3</w:t>
            </w:r>
            <w:r w:rsidR="00AA2B9B" w:rsidRPr="00BE09AB">
              <w:rPr>
                <w:rFonts w:ascii="Times New Roman" w:eastAsia="Times New Roman" w:hAnsi="Times New Roman" w:cs="Times New Roman"/>
                <w:color w:val="000000"/>
                <w:lang w:eastAsia="ru-RU"/>
              </w:rPr>
              <w:t>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DF225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00DF225D">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24</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53 391</w:t>
            </w:r>
          </w:p>
        </w:tc>
      </w:tr>
    </w:tbl>
    <w:p w:rsidR="00B86297" w:rsidRPr="00BE09AB" w:rsidRDefault="00B86297" w:rsidP="00852DF1">
      <w:pPr>
        <w:spacing w:before="0"/>
        <w:ind w:left="0"/>
        <w:jc w:val="left"/>
        <w:rPr>
          <w:rFonts w:eastAsia="Times New Roman"/>
          <w:color w:val="000000"/>
          <w:lang w:eastAsia="ru-RU"/>
        </w:rPr>
        <w:sectPr w:rsidR="00B86297" w:rsidRPr="00BE09AB" w:rsidSect="00C275B4">
          <w:pgSz w:w="16838" w:h="11906" w:orient="landscape"/>
          <w:pgMar w:top="1701" w:right="1812" w:bottom="709" w:left="1134" w:header="709" w:footer="709" w:gutter="0"/>
          <w:pgNumType w:start="1"/>
          <w:cols w:space="708"/>
          <w:titlePg/>
          <w:docGrid w:linePitch="360"/>
        </w:sectPr>
      </w:pPr>
    </w:p>
    <w:tbl>
      <w:tblPr>
        <w:tblW w:w="15612" w:type="dxa"/>
        <w:tblInd w:w="-459" w:type="dxa"/>
        <w:tblLook w:val="04A0" w:firstRow="1" w:lastRow="0" w:firstColumn="1" w:lastColumn="0" w:noHBand="0" w:noVBand="1"/>
      </w:tblPr>
      <w:tblGrid>
        <w:gridCol w:w="851"/>
        <w:gridCol w:w="661"/>
        <w:gridCol w:w="5840"/>
        <w:gridCol w:w="1360"/>
        <w:gridCol w:w="1300"/>
        <w:gridCol w:w="1120"/>
        <w:gridCol w:w="1120"/>
        <w:gridCol w:w="1120"/>
        <w:gridCol w:w="1120"/>
        <w:gridCol w:w="1120"/>
      </w:tblGrid>
      <w:tr w:rsidR="00852DF1" w:rsidRPr="00BE09AB" w:rsidTr="009F3F4F">
        <w:trPr>
          <w:trHeight w:val="300"/>
        </w:trPr>
        <w:tc>
          <w:tcPr>
            <w:tcW w:w="1512"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584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3360" w:type="dxa"/>
            <w:gridSpan w:val="3"/>
            <w:tcBorders>
              <w:top w:val="nil"/>
              <w:left w:val="nil"/>
              <w:bottom w:val="nil"/>
              <w:right w:val="nil"/>
            </w:tcBorders>
            <w:shd w:val="clear" w:color="auto" w:fill="auto"/>
            <w:noWrap/>
            <w:vAlign w:val="bottom"/>
            <w:hideMark/>
          </w:tcPr>
          <w:p w:rsidR="00441C3F" w:rsidRPr="00BE09AB" w:rsidRDefault="00441C3F" w:rsidP="00692786">
            <w:pPr>
              <w:spacing w:before="0"/>
              <w:ind w:left="398"/>
              <w:jc w:val="left"/>
              <w:rPr>
                <w:rFonts w:ascii="Times New Roman" w:eastAsia="Times New Roman" w:hAnsi="Times New Roman" w:cs="Times New Roman"/>
                <w:color w:val="000000"/>
                <w:sz w:val="20"/>
                <w:szCs w:val="20"/>
                <w:lang w:eastAsia="ru-RU"/>
              </w:rPr>
            </w:pPr>
          </w:p>
          <w:p w:rsidR="00852DF1" w:rsidRPr="00BE09AB" w:rsidRDefault="00852DF1" w:rsidP="005550AF">
            <w:pPr>
              <w:spacing w:before="0"/>
              <w:ind w:left="-27" w:right="-89" w:firstLine="0"/>
              <w:jc w:val="left"/>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Приложение № 4</w:t>
            </w:r>
          </w:p>
          <w:p w:rsidR="008A087C" w:rsidRPr="008A087C" w:rsidRDefault="00692786" w:rsidP="008A087C">
            <w:pPr>
              <w:spacing w:before="0"/>
              <w:ind w:left="-27" w:right="-89" w:firstLine="0"/>
              <w:jc w:val="left"/>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 xml:space="preserve">к муниципальной программе "Развитие системы жилищно-коммунального хозяйства и транспортной </w:t>
            </w:r>
            <w:r w:rsidR="005550AF" w:rsidRPr="00BE09AB">
              <w:rPr>
                <w:rFonts w:ascii="Times New Roman" w:eastAsia="Times New Roman" w:hAnsi="Times New Roman" w:cs="Times New Roman"/>
                <w:color w:val="000000"/>
                <w:sz w:val="24"/>
                <w:szCs w:val="24"/>
                <w:lang w:eastAsia="ru-RU"/>
              </w:rPr>
              <w:t>и</w:t>
            </w:r>
            <w:r w:rsidRPr="00BE09AB">
              <w:rPr>
                <w:rFonts w:ascii="Times New Roman" w:eastAsia="Times New Roman" w:hAnsi="Times New Roman" w:cs="Times New Roman"/>
                <w:color w:val="000000"/>
                <w:sz w:val="24"/>
                <w:szCs w:val="24"/>
                <w:lang w:eastAsia="ru-RU"/>
              </w:rPr>
              <w:t>нфраструктуры</w:t>
            </w:r>
            <w:r w:rsidR="009F3F4F" w:rsidRPr="00BE09AB">
              <w:rPr>
                <w:rFonts w:ascii="Times New Roman" w:eastAsia="Times New Roman" w:hAnsi="Times New Roman" w:cs="Times New Roman"/>
                <w:color w:val="000000"/>
                <w:sz w:val="24"/>
                <w:szCs w:val="24"/>
                <w:lang w:eastAsia="ru-RU"/>
              </w:rPr>
              <w:t>"</w:t>
            </w:r>
            <w:r w:rsidR="008A087C">
              <w:rPr>
                <w:rFonts w:ascii="Times New Roman" w:eastAsia="Times New Roman" w:hAnsi="Times New Roman" w:cs="Times New Roman"/>
                <w:color w:val="000000"/>
                <w:sz w:val="24"/>
                <w:szCs w:val="24"/>
                <w:lang w:eastAsia="ru-RU"/>
              </w:rPr>
              <w:t xml:space="preserve"> </w:t>
            </w:r>
            <w:r w:rsidR="008A087C" w:rsidRPr="008A087C">
              <w:rPr>
                <w:rFonts w:ascii="Times New Roman" w:eastAsia="Times New Roman" w:hAnsi="Times New Roman" w:cs="Times New Roman"/>
                <w:color w:val="000000"/>
                <w:sz w:val="24"/>
                <w:szCs w:val="24"/>
                <w:lang w:eastAsia="ru-RU"/>
              </w:rPr>
              <w:t>(в редакции постановления Администрации</w:t>
            </w:r>
          </w:p>
          <w:p w:rsidR="008A087C" w:rsidRPr="008A087C" w:rsidRDefault="008A087C" w:rsidP="008A087C">
            <w:pPr>
              <w:spacing w:before="0"/>
              <w:ind w:left="-27" w:right="-89" w:firstLine="0"/>
              <w:jc w:val="left"/>
              <w:rPr>
                <w:rFonts w:ascii="Times New Roman" w:eastAsia="Times New Roman" w:hAnsi="Times New Roman" w:cs="Times New Roman"/>
                <w:color w:val="000000"/>
                <w:sz w:val="24"/>
                <w:szCs w:val="24"/>
                <w:lang w:eastAsia="ru-RU"/>
              </w:rPr>
            </w:pPr>
            <w:r w:rsidRPr="008A087C">
              <w:rPr>
                <w:rFonts w:ascii="Times New Roman" w:eastAsia="Times New Roman" w:hAnsi="Times New Roman" w:cs="Times New Roman"/>
                <w:color w:val="000000"/>
                <w:sz w:val="24"/>
                <w:szCs w:val="24"/>
                <w:lang w:eastAsia="ru-RU"/>
              </w:rPr>
              <w:t xml:space="preserve">от </w:t>
            </w:r>
            <w:r w:rsidRPr="005710A8">
              <w:rPr>
                <w:rFonts w:ascii="Times New Roman" w:eastAsia="Times New Roman" w:hAnsi="Times New Roman" w:cs="Times New Roman"/>
                <w:color w:val="000000"/>
                <w:sz w:val="24"/>
                <w:szCs w:val="24"/>
                <w:u w:val="single"/>
                <w:lang w:eastAsia="ru-RU"/>
              </w:rPr>
              <w:t>___</w:t>
            </w:r>
            <w:r w:rsidRPr="008A087C">
              <w:rPr>
                <w:rFonts w:ascii="Times New Roman" w:eastAsia="Times New Roman" w:hAnsi="Times New Roman" w:cs="Times New Roman"/>
                <w:color w:val="000000"/>
                <w:sz w:val="24"/>
                <w:szCs w:val="24"/>
                <w:lang w:eastAsia="ru-RU"/>
              </w:rPr>
              <w:t xml:space="preserve"> _______2017 г. № ____</w:t>
            </w:r>
            <w:r>
              <w:rPr>
                <w:rFonts w:ascii="Times New Roman" w:eastAsia="Times New Roman" w:hAnsi="Times New Roman" w:cs="Times New Roman"/>
                <w:color w:val="000000"/>
                <w:sz w:val="24"/>
                <w:szCs w:val="24"/>
                <w:lang w:eastAsia="ru-RU"/>
              </w:rPr>
              <w:t>)</w:t>
            </w:r>
          </w:p>
          <w:p w:rsidR="00692786" w:rsidRPr="00BE09AB" w:rsidRDefault="00692786" w:rsidP="005550AF">
            <w:pPr>
              <w:spacing w:before="0"/>
              <w:ind w:left="-27" w:right="-89" w:firstLine="0"/>
              <w:jc w:val="left"/>
              <w:rPr>
                <w:rFonts w:ascii="Times New Roman" w:eastAsia="Times New Roman" w:hAnsi="Times New Roman" w:cs="Times New Roman"/>
                <w:color w:val="000000"/>
                <w:sz w:val="20"/>
                <w:szCs w:val="20"/>
                <w:lang w:eastAsia="ru-RU"/>
              </w:rPr>
            </w:pPr>
          </w:p>
        </w:tc>
      </w:tr>
      <w:tr w:rsidR="00852DF1" w:rsidRPr="00BE09AB" w:rsidTr="009F3F4F">
        <w:trPr>
          <w:trHeight w:val="300"/>
        </w:trPr>
        <w:tc>
          <w:tcPr>
            <w:tcW w:w="1512"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584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r w:rsidR="00852DF1" w:rsidRPr="00BE09AB" w:rsidTr="009F3F4F">
        <w:trPr>
          <w:trHeight w:val="315"/>
        </w:trPr>
        <w:tc>
          <w:tcPr>
            <w:tcW w:w="15612" w:type="dxa"/>
            <w:gridSpan w:val="10"/>
            <w:tcBorders>
              <w:top w:val="nil"/>
              <w:left w:val="nil"/>
              <w:bottom w:val="nil"/>
              <w:right w:val="nil"/>
            </w:tcBorders>
            <w:shd w:val="clear" w:color="auto" w:fill="auto"/>
            <w:noWrap/>
            <w:vAlign w:val="bottom"/>
            <w:hideMark/>
          </w:tcPr>
          <w:p w:rsidR="00852DF1" w:rsidRPr="00BE09AB" w:rsidRDefault="00852DF1" w:rsidP="00441C3F">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Перечень  мероприятий в сфере дорожного хозяйства</w:t>
            </w:r>
          </w:p>
        </w:tc>
      </w:tr>
      <w:tr w:rsidR="00852DF1" w:rsidRPr="00BE09AB" w:rsidTr="009F3F4F">
        <w:trPr>
          <w:trHeight w:val="315"/>
        </w:trPr>
        <w:tc>
          <w:tcPr>
            <w:tcW w:w="851" w:type="dxa"/>
            <w:tcBorders>
              <w:top w:val="nil"/>
              <w:left w:val="nil"/>
              <w:bottom w:val="nil"/>
              <w:right w:val="nil"/>
            </w:tcBorders>
            <w:shd w:val="clear" w:color="auto" w:fill="auto"/>
            <w:noWrap/>
            <w:vAlign w:val="bottom"/>
            <w:hideMark/>
          </w:tcPr>
          <w:p w:rsidR="00852DF1" w:rsidRPr="00BE09AB" w:rsidRDefault="00852DF1" w:rsidP="00852DF1">
            <w:pPr>
              <w:spacing w:before="0"/>
              <w:ind w:left="0" w:firstLineChars="100" w:firstLine="240"/>
              <w:jc w:val="right"/>
              <w:rPr>
                <w:rFonts w:ascii="Times New Roman" w:eastAsia="Times New Roman" w:hAnsi="Times New Roman" w:cs="Times New Roman"/>
                <w:color w:val="000000"/>
                <w:sz w:val="24"/>
                <w:szCs w:val="24"/>
                <w:lang w:eastAsia="ru-RU"/>
              </w:rPr>
            </w:pPr>
          </w:p>
        </w:tc>
        <w:tc>
          <w:tcPr>
            <w:tcW w:w="6501"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r w:rsidR="00852DF1" w:rsidRPr="00BE09AB" w:rsidTr="009F3F4F">
        <w:trPr>
          <w:trHeight w:val="7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п/п</w:t>
            </w:r>
          </w:p>
        </w:tc>
        <w:tc>
          <w:tcPr>
            <w:tcW w:w="65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Наименование </w:t>
            </w:r>
          </w:p>
        </w:tc>
        <w:tc>
          <w:tcPr>
            <w:tcW w:w="8260" w:type="dxa"/>
            <w:gridSpan w:val="7"/>
            <w:tcBorders>
              <w:top w:val="single" w:sz="4" w:space="0" w:color="auto"/>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Расходы на реализацию основных мероприятий  (тыс.руб.)</w:t>
            </w:r>
          </w:p>
        </w:tc>
      </w:tr>
      <w:tr w:rsidR="00852DF1" w:rsidRPr="00BE09AB" w:rsidTr="009F3F4F">
        <w:trPr>
          <w:trHeight w:val="3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52DF1" w:rsidRPr="00BE09AB" w:rsidRDefault="00852DF1" w:rsidP="001F4BC7">
            <w:pPr>
              <w:spacing w:before="0"/>
              <w:ind w:left="-682"/>
              <w:jc w:val="left"/>
              <w:rPr>
                <w:rFonts w:ascii="Times New Roman" w:eastAsia="Times New Roman" w:hAnsi="Times New Roman" w:cs="Times New Roman"/>
                <w:color w:val="000000"/>
                <w:lang w:eastAsia="ru-RU"/>
              </w:rPr>
            </w:pPr>
          </w:p>
        </w:tc>
        <w:tc>
          <w:tcPr>
            <w:tcW w:w="6501" w:type="dxa"/>
            <w:gridSpan w:val="2"/>
            <w:vMerge/>
            <w:tcBorders>
              <w:top w:val="single" w:sz="4" w:space="0" w:color="auto"/>
              <w:left w:val="single" w:sz="4" w:space="0" w:color="auto"/>
              <w:bottom w:val="single" w:sz="4" w:space="0" w:color="auto"/>
              <w:right w:val="single" w:sz="4" w:space="0" w:color="auto"/>
            </w:tcBorders>
            <w:vAlign w:val="center"/>
            <w:hideMark/>
          </w:tcPr>
          <w:p w:rsidR="00852DF1" w:rsidRPr="00BE09AB" w:rsidRDefault="00852DF1" w:rsidP="001F4BC7">
            <w:pPr>
              <w:spacing w:before="0"/>
              <w:ind w:left="-682"/>
              <w:jc w:val="left"/>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2014 г.</w:t>
            </w:r>
          </w:p>
        </w:tc>
        <w:tc>
          <w:tcPr>
            <w:tcW w:w="130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2015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2016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2017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2018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2019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2020 г.</w:t>
            </w:r>
          </w:p>
        </w:tc>
      </w:tr>
      <w:tr w:rsidR="00820276" w:rsidRPr="00BE09AB" w:rsidTr="009F3F4F">
        <w:trPr>
          <w:trHeight w:val="696"/>
        </w:trPr>
        <w:tc>
          <w:tcPr>
            <w:tcW w:w="851" w:type="dxa"/>
            <w:tcBorders>
              <w:top w:val="nil"/>
              <w:left w:val="single" w:sz="4" w:space="0" w:color="auto"/>
              <w:bottom w:val="nil"/>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34" w:hanging="34"/>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Устройство зимних автомобильных дорог общего пользования – всего,   в том числе</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6 147</w:t>
            </w:r>
          </w:p>
        </w:tc>
        <w:tc>
          <w:tcPr>
            <w:tcW w:w="130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A7334A">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8149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10 962</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3 751</w:t>
            </w:r>
          </w:p>
        </w:tc>
      </w:tr>
      <w:tr w:rsidR="00820276" w:rsidRPr="00BE09AB" w:rsidTr="009F3F4F">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Самбург – Заполярное НГКМ</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3 283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r>
      <w:tr w:rsidR="00820276" w:rsidRPr="00BE09AB" w:rsidTr="009F3F4F">
        <w:trPr>
          <w:trHeight w:val="6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Халясавэй – водозабор на р. Еты-Пур</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3 289</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1 668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3 304</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893</w:t>
            </w:r>
          </w:p>
        </w:tc>
      </w:tr>
      <w:tr w:rsidR="00820276" w:rsidRPr="00BE09AB" w:rsidTr="009F3F4F">
        <w:trPr>
          <w:trHeight w:val="6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1.3.</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F04485">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водозабор на р. Еты-Пур–Ярайнерское месторождение </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5E6D53">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E236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4 375,6</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r>
      <w:tr w:rsidR="00820276" w:rsidRPr="00BE09AB" w:rsidTr="009F3F4F">
        <w:trPr>
          <w:trHeight w:val="810"/>
        </w:trPr>
        <w:tc>
          <w:tcPr>
            <w:tcW w:w="851" w:type="dxa"/>
            <w:tcBorders>
              <w:top w:val="nil"/>
              <w:left w:val="single" w:sz="4" w:space="0" w:color="auto"/>
              <w:bottom w:val="nil"/>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34" w:hanging="7"/>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Содержание зимних автомобильных дорог общего пользования – всего,   в том числе</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19 962</w:t>
            </w:r>
          </w:p>
        </w:tc>
        <w:tc>
          <w:tcPr>
            <w:tcW w:w="130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CF13D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30672</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CC29D5">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24 083</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820276">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19 747</w:t>
            </w:r>
          </w:p>
        </w:tc>
      </w:tr>
      <w:tr w:rsidR="00820276" w:rsidRPr="00BE09AB" w:rsidTr="009F3F4F">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Самбург – Заполярное НГКМ</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15 929</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13371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12 779</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14 050</w:t>
            </w:r>
          </w:p>
        </w:tc>
      </w:tr>
      <w:tr w:rsidR="00820276" w:rsidRPr="00BE09AB" w:rsidTr="009F3F4F">
        <w:trPr>
          <w:trHeight w:val="52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Халясавэй – водозабор на р. Еты-Пур</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4 033</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5 601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CC29D5">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4 732</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820276">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5 697</w:t>
            </w:r>
          </w:p>
        </w:tc>
      </w:tr>
      <w:tr w:rsidR="00820276" w:rsidRPr="00BE09AB" w:rsidTr="009F3F4F">
        <w:trPr>
          <w:trHeight w:val="52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2.3.</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водозабор на р. Еты-Пур–Ярайнерское месторождение </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CF13D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11700</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6 573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r>
      <w:tr w:rsidR="00852DF1" w:rsidRPr="00BE09AB" w:rsidTr="009F3F4F">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w:t>
            </w:r>
          </w:p>
        </w:tc>
        <w:tc>
          <w:tcPr>
            <w:tcW w:w="6501" w:type="dxa"/>
            <w:gridSpan w:val="2"/>
            <w:tcBorders>
              <w:top w:val="nil"/>
              <w:left w:val="nil"/>
              <w:bottom w:val="single" w:sz="4" w:space="0" w:color="auto"/>
              <w:right w:val="single" w:sz="4" w:space="0" w:color="auto"/>
            </w:tcBorders>
            <w:shd w:val="clear" w:color="auto" w:fill="auto"/>
            <w:hideMark/>
          </w:tcPr>
          <w:p w:rsidR="00852DF1" w:rsidRPr="00BE09AB" w:rsidRDefault="00852DF1"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Всего</w:t>
            </w:r>
          </w:p>
        </w:tc>
        <w:tc>
          <w:tcPr>
            <w:tcW w:w="136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26 109</w:t>
            </w:r>
          </w:p>
        </w:tc>
        <w:tc>
          <w:tcPr>
            <w:tcW w:w="1300" w:type="dxa"/>
            <w:tcBorders>
              <w:top w:val="nil"/>
              <w:left w:val="nil"/>
              <w:bottom w:val="single" w:sz="4" w:space="0" w:color="auto"/>
              <w:right w:val="single" w:sz="4" w:space="0" w:color="auto"/>
            </w:tcBorders>
            <w:shd w:val="clear" w:color="auto" w:fill="auto"/>
            <w:vAlign w:val="bottom"/>
            <w:hideMark/>
          </w:tcPr>
          <w:p w:rsidR="00852DF1" w:rsidRPr="00BE09AB" w:rsidRDefault="00A115AE"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38</w:t>
            </w:r>
            <w:r w:rsidR="009A5C98">
              <w:rPr>
                <w:rFonts w:ascii="Times New Roman" w:eastAsia="Times New Roman" w:hAnsi="Times New Roman" w:cs="Times New Roman"/>
                <w:color w:val="000000"/>
                <w:lang w:eastAsia="ru-RU"/>
              </w:rPr>
              <w:t xml:space="preserve"> </w:t>
            </w:r>
            <w:r w:rsidRPr="00BE09AB">
              <w:rPr>
                <w:rFonts w:ascii="Times New Roman" w:eastAsia="Times New Roman" w:hAnsi="Times New Roman" w:cs="Times New Roman"/>
                <w:color w:val="000000"/>
                <w:lang w:eastAsia="ru-RU"/>
              </w:rPr>
              <w:t>821</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BE236B" w:rsidP="00606E3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35 045</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820276">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23 498</w:t>
            </w:r>
          </w:p>
        </w:tc>
      </w:tr>
      <w:tr w:rsidR="00852DF1" w:rsidRPr="00BE09AB" w:rsidTr="009F3F4F">
        <w:trPr>
          <w:trHeight w:val="315"/>
        </w:trPr>
        <w:tc>
          <w:tcPr>
            <w:tcW w:w="851"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center"/>
              <w:rPr>
                <w:rFonts w:ascii="Times New Roman" w:eastAsia="Times New Roman" w:hAnsi="Times New Roman" w:cs="Times New Roman"/>
                <w:color w:val="000000"/>
                <w:sz w:val="24"/>
                <w:szCs w:val="24"/>
                <w:lang w:eastAsia="ru-RU"/>
              </w:rPr>
            </w:pPr>
          </w:p>
        </w:tc>
        <w:tc>
          <w:tcPr>
            <w:tcW w:w="6501"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bl>
    <w:p w:rsidR="0013209B" w:rsidRPr="00BE09AB" w:rsidRDefault="0013209B" w:rsidP="009B29D4">
      <w:pPr>
        <w:spacing w:before="0"/>
        <w:ind w:left="0" w:firstLine="0"/>
        <w:jc w:val="left"/>
        <w:rPr>
          <w:rFonts w:ascii="Times New Roman" w:hAnsi="Times New Roman" w:cs="Times New Roman"/>
          <w:sz w:val="24"/>
          <w:szCs w:val="24"/>
        </w:rPr>
      </w:pPr>
    </w:p>
    <w:p w:rsidR="0013209B" w:rsidRPr="00BE09AB" w:rsidRDefault="0013209B" w:rsidP="00860604">
      <w:pPr>
        <w:spacing w:before="0"/>
        <w:ind w:left="0"/>
        <w:jc w:val="left"/>
        <w:rPr>
          <w:rFonts w:ascii="Times New Roman" w:hAnsi="Times New Roman" w:cs="Times New Roman"/>
          <w:sz w:val="24"/>
          <w:szCs w:val="24"/>
        </w:rPr>
      </w:pPr>
    </w:p>
    <w:p w:rsidR="00B00590" w:rsidRPr="00BE09AB" w:rsidRDefault="00B00590" w:rsidP="007C5CCA">
      <w:pPr>
        <w:spacing w:before="0"/>
        <w:ind w:left="-108" w:firstLine="108"/>
        <w:rPr>
          <w:rFonts w:ascii="Times New Roman" w:eastAsia="Times New Roman" w:hAnsi="Times New Roman" w:cs="Times New Roman"/>
          <w:color w:val="000000"/>
          <w:sz w:val="20"/>
          <w:szCs w:val="20"/>
          <w:lang w:eastAsia="ru-RU"/>
        </w:rPr>
        <w:sectPr w:rsidR="00B00590" w:rsidRPr="00BE09AB" w:rsidSect="00692786">
          <w:pgSz w:w="16838" w:h="11906" w:orient="landscape"/>
          <w:pgMar w:top="1129" w:right="1245" w:bottom="567" w:left="1134" w:header="709" w:footer="709" w:gutter="0"/>
          <w:pgNumType w:start="1"/>
          <w:cols w:space="708"/>
          <w:titlePg/>
          <w:docGrid w:linePitch="360"/>
        </w:sectPr>
      </w:pPr>
    </w:p>
    <w:p w:rsidR="00093937" w:rsidRDefault="00B96984" w:rsidP="005550AF">
      <w:pPr>
        <w:ind w:right="-709"/>
      </w:pPr>
      <w:r w:rsidRPr="00B96984">
        <w:rPr>
          <w:noProof/>
          <w:lang w:eastAsia="ru-RU"/>
        </w:rPr>
        <w:lastRenderedPageBreak/>
        <w:drawing>
          <wp:inline distT="0" distB="0" distL="0" distR="0" wp14:anchorId="3C0648C1" wp14:editId="5821FAD7">
            <wp:extent cx="9183948" cy="6440994"/>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81465" cy="6439253"/>
                    </a:xfrm>
                    <a:prstGeom prst="rect">
                      <a:avLst/>
                    </a:prstGeom>
                    <a:noFill/>
                    <a:ln>
                      <a:noFill/>
                    </a:ln>
                  </pic:spPr>
                </pic:pic>
              </a:graphicData>
            </a:graphic>
          </wp:inline>
        </w:drawing>
      </w:r>
    </w:p>
    <w:p w:rsidR="00F44634" w:rsidRDefault="00F44634" w:rsidP="005550AF">
      <w:pPr>
        <w:ind w:right="-709"/>
        <w:rPr>
          <w:rFonts w:ascii="Times New Roman" w:hAnsi="Times New Roman" w:cs="Times New Roman"/>
          <w:sz w:val="20"/>
          <w:szCs w:val="20"/>
        </w:rPr>
      </w:pPr>
      <w:r>
        <w:rPr>
          <w:rFonts w:ascii="Times New Roman" w:hAnsi="Times New Roman" w:cs="Times New Roman"/>
          <w:sz w:val="24"/>
          <w:szCs w:val="24"/>
        </w:rPr>
        <w:lastRenderedPageBreak/>
        <w:t xml:space="preserve">                                                                                                                                                                                                   </w:t>
      </w:r>
      <w:r w:rsidRPr="00A50E35">
        <w:rPr>
          <w:rFonts w:ascii="Times New Roman" w:hAnsi="Times New Roman" w:cs="Times New Roman"/>
          <w:sz w:val="20"/>
          <w:szCs w:val="20"/>
        </w:rPr>
        <w:t>Форма 2</w:t>
      </w:r>
    </w:p>
    <w:p w:rsidR="009B29D4" w:rsidRPr="00A50E35" w:rsidRDefault="009B29D4" w:rsidP="005550AF">
      <w:pPr>
        <w:ind w:right="-709"/>
        <w:rPr>
          <w:rFonts w:ascii="Times New Roman" w:hAnsi="Times New Roman" w:cs="Times New Roman"/>
          <w:sz w:val="20"/>
          <w:szCs w:val="20"/>
        </w:rPr>
      </w:pPr>
      <w:r w:rsidRPr="009B29D4">
        <w:rPr>
          <w:noProof/>
          <w:lang w:eastAsia="ru-RU"/>
        </w:rPr>
        <w:drawing>
          <wp:inline distT="0" distB="0" distL="0" distR="0" wp14:anchorId="144E9650" wp14:editId="25E930B7">
            <wp:extent cx="9181465" cy="5409298"/>
            <wp:effectExtent l="0" t="0" r="635"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81465" cy="5409298"/>
                    </a:xfrm>
                    <a:prstGeom prst="rect">
                      <a:avLst/>
                    </a:prstGeom>
                    <a:noFill/>
                    <a:ln>
                      <a:noFill/>
                    </a:ln>
                  </pic:spPr>
                </pic:pic>
              </a:graphicData>
            </a:graphic>
          </wp:inline>
        </w:drawing>
      </w:r>
    </w:p>
    <w:p w:rsidR="00F44634" w:rsidRDefault="00F44634">
      <w:pPr>
        <w:ind w:right="-709"/>
        <w:rPr>
          <w:rFonts w:ascii="Times New Roman" w:hAnsi="Times New Roman" w:cs="Times New Roman"/>
          <w:sz w:val="24"/>
          <w:szCs w:val="24"/>
        </w:rPr>
      </w:pPr>
    </w:p>
    <w:p w:rsidR="00F44634" w:rsidRDefault="00F44634">
      <w:pPr>
        <w:ind w:right="-709"/>
        <w:rPr>
          <w:rFonts w:ascii="Times New Roman" w:hAnsi="Times New Roman" w:cs="Times New Roman"/>
          <w:sz w:val="24"/>
          <w:szCs w:val="24"/>
        </w:rPr>
      </w:pPr>
    </w:p>
    <w:p w:rsidR="009B29D4" w:rsidRDefault="009B29D4">
      <w:pPr>
        <w:ind w:right="-709"/>
        <w:rPr>
          <w:rFonts w:ascii="Times New Roman" w:hAnsi="Times New Roman" w:cs="Times New Roman"/>
          <w:sz w:val="24"/>
          <w:szCs w:val="24"/>
        </w:rPr>
      </w:pPr>
    </w:p>
    <w:p w:rsidR="009B29D4" w:rsidRDefault="009B29D4">
      <w:pPr>
        <w:ind w:right="-709"/>
        <w:rPr>
          <w:rFonts w:ascii="Times New Roman" w:hAnsi="Times New Roman" w:cs="Times New Roman"/>
          <w:sz w:val="24"/>
          <w:szCs w:val="24"/>
        </w:rPr>
      </w:pPr>
      <w:r w:rsidRPr="009B29D4">
        <w:rPr>
          <w:noProof/>
          <w:lang w:eastAsia="ru-RU"/>
        </w:rPr>
        <w:lastRenderedPageBreak/>
        <w:drawing>
          <wp:inline distT="0" distB="0" distL="0" distR="0" wp14:anchorId="15B54C10" wp14:editId="6733D069">
            <wp:extent cx="9083710" cy="6250075"/>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03804" cy="6263901"/>
                    </a:xfrm>
                    <a:prstGeom prst="rect">
                      <a:avLst/>
                    </a:prstGeom>
                    <a:noFill/>
                    <a:ln>
                      <a:noFill/>
                    </a:ln>
                  </pic:spPr>
                </pic:pic>
              </a:graphicData>
            </a:graphic>
          </wp:inline>
        </w:drawing>
      </w:r>
    </w:p>
    <w:sectPr w:rsidR="009B29D4" w:rsidSect="00692786">
      <w:pgSz w:w="16838" w:h="11906" w:orient="landscape"/>
      <w:pgMar w:top="1129" w:right="1245"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AE" w:rsidRDefault="00A52AAE" w:rsidP="00853CEA">
      <w:pPr>
        <w:spacing w:before="0"/>
      </w:pPr>
      <w:r>
        <w:separator/>
      </w:r>
    </w:p>
  </w:endnote>
  <w:endnote w:type="continuationSeparator" w:id="0">
    <w:p w:rsidR="00A52AAE" w:rsidRDefault="00A52AAE" w:rsidP="00853C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AE" w:rsidRDefault="00A52AAE" w:rsidP="00853CEA">
      <w:pPr>
        <w:spacing w:before="0"/>
      </w:pPr>
      <w:r>
        <w:separator/>
      </w:r>
    </w:p>
  </w:footnote>
  <w:footnote w:type="continuationSeparator" w:id="0">
    <w:p w:rsidR="00A52AAE" w:rsidRDefault="00A52AAE" w:rsidP="00853CE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71182"/>
      <w:docPartObj>
        <w:docPartGallery w:val="Page Numbers (Top of Page)"/>
        <w:docPartUnique/>
      </w:docPartObj>
    </w:sdtPr>
    <w:sdtEndPr/>
    <w:sdtContent>
      <w:p w:rsidR="00A22F1C" w:rsidRDefault="00A22F1C">
        <w:pPr>
          <w:pStyle w:val="a9"/>
          <w:jc w:val="center"/>
        </w:pPr>
        <w:r>
          <w:fldChar w:fldCharType="begin"/>
        </w:r>
        <w:r>
          <w:instrText>PAGE   \* MERGEFORMAT</w:instrText>
        </w:r>
        <w:r>
          <w:fldChar w:fldCharType="separate"/>
        </w:r>
        <w:r w:rsidR="00E1424F">
          <w:rPr>
            <w:noProof/>
          </w:rPr>
          <w:t>1</w:t>
        </w:r>
        <w:r>
          <w:fldChar w:fldCharType="end"/>
        </w:r>
      </w:p>
    </w:sdtContent>
  </w:sdt>
  <w:p w:rsidR="00A22F1C" w:rsidRDefault="00A22F1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966697"/>
      <w:showingPlcHdr/>
    </w:sdtPr>
    <w:sdtEndPr/>
    <w:sdtContent>
      <w:p w:rsidR="00A22F1C" w:rsidRDefault="00A52AAE" w:rsidP="00513D33">
        <w:pPr>
          <w:pStyle w:val="a9"/>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BE114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F82ECF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8B681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5855E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C5C72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03EC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EB5A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FEBA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2AA3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2C2E84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F9958EA"/>
    <w:multiLevelType w:val="hybridMultilevel"/>
    <w:tmpl w:val="7E6C6F0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C29FE"/>
    <w:multiLevelType w:val="hybridMultilevel"/>
    <w:tmpl w:val="213A213C"/>
    <w:lvl w:ilvl="0" w:tplc="3CBA0F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711D4A"/>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C500C5"/>
    <w:multiLevelType w:val="hybridMultilevel"/>
    <w:tmpl w:val="E936608A"/>
    <w:lvl w:ilvl="0" w:tplc="BC56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8168B"/>
    <w:multiLevelType w:val="hybridMultilevel"/>
    <w:tmpl w:val="321E0C5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BE2983"/>
    <w:multiLevelType w:val="hybridMultilevel"/>
    <w:tmpl w:val="A8266906"/>
    <w:lvl w:ilvl="0" w:tplc="4ADE75C0">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5F3262"/>
    <w:multiLevelType w:val="hybridMultilevel"/>
    <w:tmpl w:val="F3F82318"/>
    <w:lvl w:ilvl="0" w:tplc="EB6E6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CC1C5F"/>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2A1A60"/>
    <w:multiLevelType w:val="hybridMultilevel"/>
    <w:tmpl w:val="EE34D336"/>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3D46E5"/>
    <w:multiLevelType w:val="hybridMultilevel"/>
    <w:tmpl w:val="E4FC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6"/>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64" w:dllVersion="131078" w:nlCheck="1" w:checkStyle="0"/>
  <w:activeWritingStyle w:appName="MSWord" w:lang="en-US" w:vendorID="64" w:dllVersion="131078" w:nlCheck="1" w:checkStyle="0"/>
  <w:attachedTemplate r:id="rId1"/>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1"/>
    <w:rsid w:val="000000DD"/>
    <w:rsid w:val="000004F7"/>
    <w:rsid w:val="000008CB"/>
    <w:rsid w:val="0000098A"/>
    <w:rsid w:val="00000B5A"/>
    <w:rsid w:val="00000E38"/>
    <w:rsid w:val="00000EF0"/>
    <w:rsid w:val="00001046"/>
    <w:rsid w:val="00001389"/>
    <w:rsid w:val="00001799"/>
    <w:rsid w:val="000017CB"/>
    <w:rsid w:val="00002524"/>
    <w:rsid w:val="000028DC"/>
    <w:rsid w:val="00002B70"/>
    <w:rsid w:val="00002EBE"/>
    <w:rsid w:val="0000320F"/>
    <w:rsid w:val="00003795"/>
    <w:rsid w:val="00004064"/>
    <w:rsid w:val="00004283"/>
    <w:rsid w:val="000044FE"/>
    <w:rsid w:val="000056F4"/>
    <w:rsid w:val="00005CFD"/>
    <w:rsid w:val="000061CD"/>
    <w:rsid w:val="0000624B"/>
    <w:rsid w:val="00006829"/>
    <w:rsid w:val="00006AD6"/>
    <w:rsid w:val="00006B2E"/>
    <w:rsid w:val="00006B9F"/>
    <w:rsid w:val="000074E2"/>
    <w:rsid w:val="0000761A"/>
    <w:rsid w:val="000100FA"/>
    <w:rsid w:val="00010566"/>
    <w:rsid w:val="00010AD5"/>
    <w:rsid w:val="000112FE"/>
    <w:rsid w:val="00011325"/>
    <w:rsid w:val="000114A6"/>
    <w:rsid w:val="00011519"/>
    <w:rsid w:val="0001162C"/>
    <w:rsid w:val="00011F45"/>
    <w:rsid w:val="0001217A"/>
    <w:rsid w:val="0001293E"/>
    <w:rsid w:val="00012D25"/>
    <w:rsid w:val="000134B4"/>
    <w:rsid w:val="0001369C"/>
    <w:rsid w:val="00013A51"/>
    <w:rsid w:val="000141C1"/>
    <w:rsid w:val="00014606"/>
    <w:rsid w:val="00014664"/>
    <w:rsid w:val="000146AD"/>
    <w:rsid w:val="0001503D"/>
    <w:rsid w:val="00015377"/>
    <w:rsid w:val="0001571C"/>
    <w:rsid w:val="00015825"/>
    <w:rsid w:val="0001597B"/>
    <w:rsid w:val="00015B42"/>
    <w:rsid w:val="000162FF"/>
    <w:rsid w:val="0001630D"/>
    <w:rsid w:val="0001694C"/>
    <w:rsid w:val="00016C6D"/>
    <w:rsid w:val="00016F68"/>
    <w:rsid w:val="00017970"/>
    <w:rsid w:val="00017D57"/>
    <w:rsid w:val="0002055B"/>
    <w:rsid w:val="0002082A"/>
    <w:rsid w:val="00020CF6"/>
    <w:rsid w:val="00022314"/>
    <w:rsid w:val="0002257D"/>
    <w:rsid w:val="0002277D"/>
    <w:rsid w:val="00022DDB"/>
    <w:rsid w:val="000237E8"/>
    <w:rsid w:val="00023868"/>
    <w:rsid w:val="00023CB8"/>
    <w:rsid w:val="00024128"/>
    <w:rsid w:val="00024355"/>
    <w:rsid w:val="00024580"/>
    <w:rsid w:val="00024620"/>
    <w:rsid w:val="00024702"/>
    <w:rsid w:val="00024743"/>
    <w:rsid w:val="00024A05"/>
    <w:rsid w:val="00024C6F"/>
    <w:rsid w:val="00024E31"/>
    <w:rsid w:val="0002504D"/>
    <w:rsid w:val="0002517A"/>
    <w:rsid w:val="000256E3"/>
    <w:rsid w:val="00025A90"/>
    <w:rsid w:val="000261DF"/>
    <w:rsid w:val="00026206"/>
    <w:rsid w:val="0002623D"/>
    <w:rsid w:val="00026579"/>
    <w:rsid w:val="000268E4"/>
    <w:rsid w:val="00026DFD"/>
    <w:rsid w:val="00027493"/>
    <w:rsid w:val="000275F7"/>
    <w:rsid w:val="00027732"/>
    <w:rsid w:val="000277A4"/>
    <w:rsid w:val="000277EC"/>
    <w:rsid w:val="00027900"/>
    <w:rsid w:val="00027FE5"/>
    <w:rsid w:val="0003053E"/>
    <w:rsid w:val="00030906"/>
    <w:rsid w:val="0003099E"/>
    <w:rsid w:val="000317C7"/>
    <w:rsid w:val="00031B4D"/>
    <w:rsid w:val="00031C73"/>
    <w:rsid w:val="00031FBA"/>
    <w:rsid w:val="000322D0"/>
    <w:rsid w:val="000325AB"/>
    <w:rsid w:val="000328C4"/>
    <w:rsid w:val="000328F5"/>
    <w:rsid w:val="0003375C"/>
    <w:rsid w:val="000340CB"/>
    <w:rsid w:val="00034A33"/>
    <w:rsid w:val="00034FFC"/>
    <w:rsid w:val="000352FA"/>
    <w:rsid w:val="00035AA7"/>
    <w:rsid w:val="00035B1E"/>
    <w:rsid w:val="00035C69"/>
    <w:rsid w:val="000360FD"/>
    <w:rsid w:val="00036883"/>
    <w:rsid w:val="00036BE8"/>
    <w:rsid w:val="00037371"/>
    <w:rsid w:val="00037530"/>
    <w:rsid w:val="00037E11"/>
    <w:rsid w:val="00041C20"/>
    <w:rsid w:val="00042687"/>
    <w:rsid w:val="00042725"/>
    <w:rsid w:val="000428BC"/>
    <w:rsid w:val="00042F26"/>
    <w:rsid w:val="000437F2"/>
    <w:rsid w:val="000440CC"/>
    <w:rsid w:val="000447B6"/>
    <w:rsid w:val="00044811"/>
    <w:rsid w:val="0004493C"/>
    <w:rsid w:val="00044A29"/>
    <w:rsid w:val="00045596"/>
    <w:rsid w:val="00045EB3"/>
    <w:rsid w:val="000468CF"/>
    <w:rsid w:val="00046A79"/>
    <w:rsid w:val="000472A5"/>
    <w:rsid w:val="00047F31"/>
    <w:rsid w:val="00047F42"/>
    <w:rsid w:val="0005026D"/>
    <w:rsid w:val="00050C59"/>
    <w:rsid w:val="00050D2A"/>
    <w:rsid w:val="00050E92"/>
    <w:rsid w:val="000511DD"/>
    <w:rsid w:val="00051445"/>
    <w:rsid w:val="0005146D"/>
    <w:rsid w:val="00051739"/>
    <w:rsid w:val="000517E2"/>
    <w:rsid w:val="000518CE"/>
    <w:rsid w:val="00051CC2"/>
    <w:rsid w:val="00051FC3"/>
    <w:rsid w:val="00053201"/>
    <w:rsid w:val="00053209"/>
    <w:rsid w:val="00053378"/>
    <w:rsid w:val="0005340A"/>
    <w:rsid w:val="00054083"/>
    <w:rsid w:val="00054649"/>
    <w:rsid w:val="00054E19"/>
    <w:rsid w:val="0005512A"/>
    <w:rsid w:val="00055E1A"/>
    <w:rsid w:val="00056229"/>
    <w:rsid w:val="00056833"/>
    <w:rsid w:val="00056CA5"/>
    <w:rsid w:val="00056CF8"/>
    <w:rsid w:val="00056D6E"/>
    <w:rsid w:val="00056EC8"/>
    <w:rsid w:val="00056EF9"/>
    <w:rsid w:val="000572C4"/>
    <w:rsid w:val="000574AA"/>
    <w:rsid w:val="000576AB"/>
    <w:rsid w:val="000579BC"/>
    <w:rsid w:val="00057E1D"/>
    <w:rsid w:val="00057E68"/>
    <w:rsid w:val="000602BC"/>
    <w:rsid w:val="0006031D"/>
    <w:rsid w:val="0006035F"/>
    <w:rsid w:val="00060714"/>
    <w:rsid w:val="0006086A"/>
    <w:rsid w:val="00060A18"/>
    <w:rsid w:val="00060AB4"/>
    <w:rsid w:val="00060CC1"/>
    <w:rsid w:val="00061171"/>
    <w:rsid w:val="00061527"/>
    <w:rsid w:val="000616FB"/>
    <w:rsid w:val="00061C1C"/>
    <w:rsid w:val="00061DF3"/>
    <w:rsid w:val="00061F88"/>
    <w:rsid w:val="000621D4"/>
    <w:rsid w:val="00062980"/>
    <w:rsid w:val="00062B31"/>
    <w:rsid w:val="000642D7"/>
    <w:rsid w:val="00064549"/>
    <w:rsid w:val="00064686"/>
    <w:rsid w:val="00064D73"/>
    <w:rsid w:val="00064ED6"/>
    <w:rsid w:val="00065CF0"/>
    <w:rsid w:val="00065F11"/>
    <w:rsid w:val="00065FD3"/>
    <w:rsid w:val="00066928"/>
    <w:rsid w:val="00066DFC"/>
    <w:rsid w:val="0006706C"/>
    <w:rsid w:val="000675FF"/>
    <w:rsid w:val="00067F18"/>
    <w:rsid w:val="000701CD"/>
    <w:rsid w:val="000701F3"/>
    <w:rsid w:val="00070313"/>
    <w:rsid w:val="00070707"/>
    <w:rsid w:val="00070AA0"/>
    <w:rsid w:val="00071880"/>
    <w:rsid w:val="00071E14"/>
    <w:rsid w:val="00072CB8"/>
    <w:rsid w:val="00073261"/>
    <w:rsid w:val="0007340C"/>
    <w:rsid w:val="00073418"/>
    <w:rsid w:val="0007364F"/>
    <w:rsid w:val="00073A22"/>
    <w:rsid w:val="00074D67"/>
    <w:rsid w:val="0007525F"/>
    <w:rsid w:val="00075646"/>
    <w:rsid w:val="00075E5E"/>
    <w:rsid w:val="00076325"/>
    <w:rsid w:val="00076550"/>
    <w:rsid w:val="00076848"/>
    <w:rsid w:val="000770DB"/>
    <w:rsid w:val="00077364"/>
    <w:rsid w:val="00077528"/>
    <w:rsid w:val="0007754D"/>
    <w:rsid w:val="000776AA"/>
    <w:rsid w:val="00077876"/>
    <w:rsid w:val="000779A1"/>
    <w:rsid w:val="00077DFB"/>
    <w:rsid w:val="00077E33"/>
    <w:rsid w:val="000800B6"/>
    <w:rsid w:val="000804C6"/>
    <w:rsid w:val="00080A3D"/>
    <w:rsid w:val="000812A6"/>
    <w:rsid w:val="00081401"/>
    <w:rsid w:val="00081471"/>
    <w:rsid w:val="00081853"/>
    <w:rsid w:val="00081BA7"/>
    <w:rsid w:val="00082115"/>
    <w:rsid w:val="0008244B"/>
    <w:rsid w:val="000824CC"/>
    <w:rsid w:val="00082A18"/>
    <w:rsid w:val="00082ABF"/>
    <w:rsid w:val="00082ACE"/>
    <w:rsid w:val="000835F8"/>
    <w:rsid w:val="00083A5B"/>
    <w:rsid w:val="00083C93"/>
    <w:rsid w:val="00083DA1"/>
    <w:rsid w:val="0008400F"/>
    <w:rsid w:val="00084026"/>
    <w:rsid w:val="00084822"/>
    <w:rsid w:val="00084946"/>
    <w:rsid w:val="00084AB9"/>
    <w:rsid w:val="0008537D"/>
    <w:rsid w:val="00085D0B"/>
    <w:rsid w:val="00085E52"/>
    <w:rsid w:val="00086684"/>
    <w:rsid w:val="000871CD"/>
    <w:rsid w:val="0008725D"/>
    <w:rsid w:val="00087D04"/>
    <w:rsid w:val="00087D2C"/>
    <w:rsid w:val="00090344"/>
    <w:rsid w:val="00090433"/>
    <w:rsid w:val="00091598"/>
    <w:rsid w:val="00091C3D"/>
    <w:rsid w:val="0009237C"/>
    <w:rsid w:val="0009295F"/>
    <w:rsid w:val="00092983"/>
    <w:rsid w:val="00092FC4"/>
    <w:rsid w:val="0009319A"/>
    <w:rsid w:val="00093937"/>
    <w:rsid w:val="00094048"/>
    <w:rsid w:val="00094BC7"/>
    <w:rsid w:val="00094C9E"/>
    <w:rsid w:val="00094FCC"/>
    <w:rsid w:val="00095AC3"/>
    <w:rsid w:val="0009614C"/>
    <w:rsid w:val="00096713"/>
    <w:rsid w:val="00096715"/>
    <w:rsid w:val="0009690C"/>
    <w:rsid w:val="00096972"/>
    <w:rsid w:val="000969E6"/>
    <w:rsid w:val="00096A0F"/>
    <w:rsid w:val="00096F8D"/>
    <w:rsid w:val="00097D49"/>
    <w:rsid w:val="000A066B"/>
    <w:rsid w:val="000A0BE4"/>
    <w:rsid w:val="000A11B4"/>
    <w:rsid w:val="000A13EF"/>
    <w:rsid w:val="000A14AA"/>
    <w:rsid w:val="000A1A78"/>
    <w:rsid w:val="000A1AE5"/>
    <w:rsid w:val="000A1DC8"/>
    <w:rsid w:val="000A1FFA"/>
    <w:rsid w:val="000A27F6"/>
    <w:rsid w:val="000A2A0F"/>
    <w:rsid w:val="000A2BF4"/>
    <w:rsid w:val="000A2D9C"/>
    <w:rsid w:val="000A2EA0"/>
    <w:rsid w:val="000A3465"/>
    <w:rsid w:val="000A396F"/>
    <w:rsid w:val="000A3A13"/>
    <w:rsid w:val="000A3CCD"/>
    <w:rsid w:val="000A3D34"/>
    <w:rsid w:val="000A3FA8"/>
    <w:rsid w:val="000A4523"/>
    <w:rsid w:val="000A4D5E"/>
    <w:rsid w:val="000A5647"/>
    <w:rsid w:val="000A581F"/>
    <w:rsid w:val="000A5830"/>
    <w:rsid w:val="000A5D90"/>
    <w:rsid w:val="000A5EC6"/>
    <w:rsid w:val="000A5EE5"/>
    <w:rsid w:val="000A67B1"/>
    <w:rsid w:val="000A6E82"/>
    <w:rsid w:val="000A70CC"/>
    <w:rsid w:val="000A7730"/>
    <w:rsid w:val="000B019D"/>
    <w:rsid w:val="000B03C5"/>
    <w:rsid w:val="000B07E1"/>
    <w:rsid w:val="000B09CE"/>
    <w:rsid w:val="000B0AF8"/>
    <w:rsid w:val="000B0CF1"/>
    <w:rsid w:val="000B1546"/>
    <w:rsid w:val="000B1782"/>
    <w:rsid w:val="000B1F09"/>
    <w:rsid w:val="000B2014"/>
    <w:rsid w:val="000B210D"/>
    <w:rsid w:val="000B2676"/>
    <w:rsid w:val="000B27DF"/>
    <w:rsid w:val="000B34E8"/>
    <w:rsid w:val="000B3608"/>
    <w:rsid w:val="000B380A"/>
    <w:rsid w:val="000B3DC2"/>
    <w:rsid w:val="000B3EAC"/>
    <w:rsid w:val="000B3F5D"/>
    <w:rsid w:val="000B3FEA"/>
    <w:rsid w:val="000B4104"/>
    <w:rsid w:val="000B4148"/>
    <w:rsid w:val="000B4332"/>
    <w:rsid w:val="000B43D7"/>
    <w:rsid w:val="000B4451"/>
    <w:rsid w:val="000B44A6"/>
    <w:rsid w:val="000B4EB5"/>
    <w:rsid w:val="000B51CE"/>
    <w:rsid w:val="000B55CF"/>
    <w:rsid w:val="000B5CCB"/>
    <w:rsid w:val="000B5CD0"/>
    <w:rsid w:val="000B66F2"/>
    <w:rsid w:val="000B6AC2"/>
    <w:rsid w:val="000B76CE"/>
    <w:rsid w:val="000B7844"/>
    <w:rsid w:val="000B78CE"/>
    <w:rsid w:val="000B7C2F"/>
    <w:rsid w:val="000B7D87"/>
    <w:rsid w:val="000C022C"/>
    <w:rsid w:val="000C12EB"/>
    <w:rsid w:val="000C164A"/>
    <w:rsid w:val="000C1D5A"/>
    <w:rsid w:val="000C2093"/>
    <w:rsid w:val="000C24C2"/>
    <w:rsid w:val="000C2634"/>
    <w:rsid w:val="000C2B9F"/>
    <w:rsid w:val="000C2C47"/>
    <w:rsid w:val="000C2DC7"/>
    <w:rsid w:val="000C32D6"/>
    <w:rsid w:val="000C3731"/>
    <w:rsid w:val="000C3984"/>
    <w:rsid w:val="000C3A92"/>
    <w:rsid w:val="000C3BCD"/>
    <w:rsid w:val="000C4060"/>
    <w:rsid w:val="000C40AC"/>
    <w:rsid w:val="000C41AC"/>
    <w:rsid w:val="000C46CB"/>
    <w:rsid w:val="000C48E1"/>
    <w:rsid w:val="000C4A22"/>
    <w:rsid w:val="000C4B68"/>
    <w:rsid w:val="000C5294"/>
    <w:rsid w:val="000C532B"/>
    <w:rsid w:val="000C5742"/>
    <w:rsid w:val="000C5C34"/>
    <w:rsid w:val="000C5D53"/>
    <w:rsid w:val="000C5DB4"/>
    <w:rsid w:val="000C5ED7"/>
    <w:rsid w:val="000C5FFD"/>
    <w:rsid w:val="000C64B7"/>
    <w:rsid w:val="000C7011"/>
    <w:rsid w:val="000C771B"/>
    <w:rsid w:val="000C7EB1"/>
    <w:rsid w:val="000D067C"/>
    <w:rsid w:val="000D0B0A"/>
    <w:rsid w:val="000D0D26"/>
    <w:rsid w:val="000D167D"/>
    <w:rsid w:val="000D16B1"/>
    <w:rsid w:val="000D1F98"/>
    <w:rsid w:val="000D213E"/>
    <w:rsid w:val="000D229F"/>
    <w:rsid w:val="000D25E1"/>
    <w:rsid w:val="000D2F8F"/>
    <w:rsid w:val="000D3476"/>
    <w:rsid w:val="000D3C6D"/>
    <w:rsid w:val="000D4196"/>
    <w:rsid w:val="000D42FC"/>
    <w:rsid w:val="000D50D6"/>
    <w:rsid w:val="000D51C2"/>
    <w:rsid w:val="000D5FF4"/>
    <w:rsid w:val="000D6076"/>
    <w:rsid w:val="000D6388"/>
    <w:rsid w:val="000D6463"/>
    <w:rsid w:val="000D64AD"/>
    <w:rsid w:val="000D6BF5"/>
    <w:rsid w:val="000D6CE0"/>
    <w:rsid w:val="000D72E4"/>
    <w:rsid w:val="000D76B4"/>
    <w:rsid w:val="000D77DD"/>
    <w:rsid w:val="000D789B"/>
    <w:rsid w:val="000D7A73"/>
    <w:rsid w:val="000E0007"/>
    <w:rsid w:val="000E006B"/>
    <w:rsid w:val="000E0114"/>
    <w:rsid w:val="000E098F"/>
    <w:rsid w:val="000E1850"/>
    <w:rsid w:val="000E1AD2"/>
    <w:rsid w:val="000E20EA"/>
    <w:rsid w:val="000E2393"/>
    <w:rsid w:val="000E2873"/>
    <w:rsid w:val="000E2E33"/>
    <w:rsid w:val="000E356A"/>
    <w:rsid w:val="000E39F7"/>
    <w:rsid w:val="000E4113"/>
    <w:rsid w:val="000E41F3"/>
    <w:rsid w:val="000E44D9"/>
    <w:rsid w:val="000E44EB"/>
    <w:rsid w:val="000E57F9"/>
    <w:rsid w:val="000E583E"/>
    <w:rsid w:val="000E5A5B"/>
    <w:rsid w:val="000E67FD"/>
    <w:rsid w:val="000E69A4"/>
    <w:rsid w:val="000E6AE4"/>
    <w:rsid w:val="000E6C68"/>
    <w:rsid w:val="000E7175"/>
    <w:rsid w:val="000E74BD"/>
    <w:rsid w:val="000E762F"/>
    <w:rsid w:val="000E7804"/>
    <w:rsid w:val="000E7C6F"/>
    <w:rsid w:val="000E7F44"/>
    <w:rsid w:val="000F064A"/>
    <w:rsid w:val="000F0662"/>
    <w:rsid w:val="000F09F2"/>
    <w:rsid w:val="000F0DED"/>
    <w:rsid w:val="000F18CC"/>
    <w:rsid w:val="000F1ED6"/>
    <w:rsid w:val="000F2510"/>
    <w:rsid w:val="000F2B83"/>
    <w:rsid w:val="000F3202"/>
    <w:rsid w:val="000F3493"/>
    <w:rsid w:val="000F3497"/>
    <w:rsid w:val="000F3595"/>
    <w:rsid w:val="000F35B5"/>
    <w:rsid w:val="000F3D15"/>
    <w:rsid w:val="000F3D65"/>
    <w:rsid w:val="000F4749"/>
    <w:rsid w:val="000F4A35"/>
    <w:rsid w:val="000F4BF0"/>
    <w:rsid w:val="000F4BF5"/>
    <w:rsid w:val="000F5496"/>
    <w:rsid w:val="000F5559"/>
    <w:rsid w:val="000F58D5"/>
    <w:rsid w:val="000F5C67"/>
    <w:rsid w:val="000F69F9"/>
    <w:rsid w:val="000F6AFF"/>
    <w:rsid w:val="000F6D1B"/>
    <w:rsid w:val="000F7164"/>
    <w:rsid w:val="000F73AE"/>
    <w:rsid w:val="000F73CB"/>
    <w:rsid w:val="000F7885"/>
    <w:rsid w:val="000F7A5F"/>
    <w:rsid w:val="000F7C39"/>
    <w:rsid w:val="000F7D6D"/>
    <w:rsid w:val="00100247"/>
    <w:rsid w:val="001008BD"/>
    <w:rsid w:val="001016F7"/>
    <w:rsid w:val="00101A2E"/>
    <w:rsid w:val="00101AA1"/>
    <w:rsid w:val="00102BD2"/>
    <w:rsid w:val="00102DD6"/>
    <w:rsid w:val="00102F52"/>
    <w:rsid w:val="00103396"/>
    <w:rsid w:val="00103410"/>
    <w:rsid w:val="001037C5"/>
    <w:rsid w:val="00103AAE"/>
    <w:rsid w:val="00104646"/>
    <w:rsid w:val="00104D1F"/>
    <w:rsid w:val="0010594C"/>
    <w:rsid w:val="00106589"/>
    <w:rsid w:val="001065CC"/>
    <w:rsid w:val="00106703"/>
    <w:rsid w:val="00106B95"/>
    <w:rsid w:val="00106E7F"/>
    <w:rsid w:val="00106FE5"/>
    <w:rsid w:val="001071B0"/>
    <w:rsid w:val="00107768"/>
    <w:rsid w:val="0010780E"/>
    <w:rsid w:val="00107DB4"/>
    <w:rsid w:val="00107F02"/>
    <w:rsid w:val="0011083E"/>
    <w:rsid w:val="00111559"/>
    <w:rsid w:val="00111A1E"/>
    <w:rsid w:val="00111C0E"/>
    <w:rsid w:val="00111C13"/>
    <w:rsid w:val="00111CAF"/>
    <w:rsid w:val="0011218C"/>
    <w:rsid w:val="00112C03"/>
    <w:rsid w:val="001130C6"/>
    <w:rsid w:val="001131DC"/>
    <w:rsid w:val="001133E5"/>
    <w:rsid w:val="001133EE"/>
    <w:rsid w:val="00114461"/>
    <w:rsid w:val="00114764"/>
    <w:rsid w:val="001147DB"/>
    <w:rsid w:val="00115794"/>
    <w:rsid w:val="00115FCC"/>
    <w:rsid w:val="00116E09"/>
    <w:rsid w:val="00116EC4"/>
    <w:rsid w:val="00117102"/>
    <w:rsid w:val="00117942"/>
    <w:rsid w:val="00117A0F"/>
    <w:rsid w:val="001200A3"/>
    <w:rsid w:val="001200FC"/>
    <w:rsid w:val="001206DC"/>
    <w:rsid w:val="001209F9"/>
    <w:rsid w:val="0012113E"/>
    <w:rsid w:val="00122291"/>
    <w:rsid w:val="00122833"/>
    <w:rsid w:val="00122A37"/>
    <w:rsid w:val="00122DFE"/>
    <w:rsid w:val="001231EA"/>
    <w:rsid w:val="00123828"/>
    <w:rsid w:val="00123D52"/>
    <w:rsid w:val="00124131"/>
    <w:rsid w:val="00124202"/>
    <w:rsid w:val="00124963"/>
    <w:rsid w:val="00124DFF"/>
    <w:rsid w:val="00124E3A"/>
    <w:rsid w:val="00125025"/>
    <w:rsid w:val="0012572F"/>
    <w:rsid w:val="00125A7F"/>
    <w:rsid w:val="00125BC2"/>
    <w:rsid w:val="001261B9"/>
    <w:rsid w:val="0012629E"/>
    <w:rsid w:val="0012657D"/>
    <w:rsid w:val="00126689"/>
    <w:rsid w:val="001266C9"/>
    <w:rsid w:val="00126F03"/>
    <w:rsid w:val="00127990"/>
    <w:rsid w:val="00127FE7"/>
    <w:rsid w:val="0013009F"/>
    <w:rsid w:val="001308A8"/>
    <w:rsid w:val="00130BD8"/>
    <w:rsid w:val="001315E3"/>
    <w:rsid w:val="001316B3"/>
    <w:rsid w:val="00131790"/>
    <w:rsid w:val="001319EB"/>
    <w:rsid w:val="00131BAE"/>
    <w:rsid w:val="00131C96"/>
    <w:rsid w:val="0013209B"/>
    <w:rsid w:val="00132337"/>
    <w:rsid w:val="00132E38"/>
    <w:rsid w:val="00133C7C"/>
    <w:rsid w:val="00133E03"/>
    <w:rsid w:val="00134018"/>
    <w:rsid w:val="0013466A"/>
    <w:rsid w:val="0013544B"/>
    <w:rsid w:val="0013556F"/>
    <w:rsid w:val="001356CB"/>
    <w:rsid w:val="001359C2"/>
    <w:rsid w:val="00135B4B"/>
    <w:rsid w:val="00135ED5"/>
    <w:rsid w:val="00135F0C"/>
    <w:rsid w:val="00136DB4"/>
    <w:rsid w:val="00136F7A"/>
    <w:rsid w:val="001374F0"/>
    <w:rsid w:val="001375AE"/>
    <w:rsid w:val="00137AA6"/>
    <w:rsid w:val="001403AD"/>
    <w:rsid w:val="00140401"/>
    <w:rsid w:val="00140BF3"/>
    <w:rsid w:val="00140C37"/>
    <w:rsid w:val="00140F0E"/>
    <w:rsid w:val="00140F92"/>
    <w:rsid w:val="00141336"/>
    <w:rsid w:val="001417AC"/>
    <w:rsid w:val="00141CBB"/>
    <w:rsid w:val="00141CDE"/>
    <w:rsid w:val="00141D3F"/>
    <w:rsid w:val="00142726"/>
    <w:rsid w:val="001429E8"/>
    <w:rsid w:val="00142B92"/>
    <w:rsid w:val="00142D20"/>
    <w:rsid w:val="00143B18"/>
    <w:rsid w:val="00143F8B"/>
    <w:rsid w:val="0014428D"/>
    <w:rsid w:val="001448B4"/>
    <w:rsid w:val="001451D4"/>
    <w:rsid w:val="00146083"/>
    <w:rsid w:val="00146201"/>
    <w:rsid w:val="0014626D"/>
    <w:rsid w:val="001464FD"/>
    <w:rsid w:val="0014677E"/>
    <w:rsid w:val="00146A00"/>
    <w:rsid w:val="00146A31"/>
    <w:rsid w:val="00146B61"/>
    <w:rsid w:val="00147C8E"/>
    <w:rsid w:val="0015040D"/>
    <w:rsid w:val="0015078B"/>
    <w:rsid w:val="001507F4"/>
    <w:rsid w:val="00150B06"/>
    <w:rsid w:val="0015101C"/>
    <w:rsid w:val="0015118C"/>
    <w:rsid w:val="0015161A"/>
    <w:rsid w:val="001518A1"/>
    <w:rsid w:val="00151ABB"/>
    <w:rsid w:val="00151BE4"/>
    <w:rsid w:val="00151EA7"/>
    <w:rsid w:val="001522CB"/>
    <w:rsid w:val="001528C5"/>
    <w:rsid w:val="00152B79"/>
    <w:rsid w:val="00153337"/>
    <w:rsid w:val="00153BED"/>
    <w:rsid w:val="00154F57"/>
    <w:rsid w:val="001550FE"/>
    <w:rsid w:val="0015567F"/>
    <w:rsid w:val="001559B8"/>
    <w:rsid w:val="00155DF6"/>
    <w:rsid w:val="0015648F"/>
    <w:rsid w:val="00156AC1"/>
    <w:rsid w:val="00156B0C"/>
    <w:rsid w:val="00156D39"/>
    <w:rsid w:val="00156D91"/>
    <w:rsid w:val="0015754E"/>
    <w:rsid w:val="00157780"/>
    <w:rsid w:val="00157AFA"/>
    <w:rsid w:val="00157BA5"/>
    <w:rsid w:val="00157C0B"/>
    <w:rsid w:val="00160CD6"/>
    <w:rsid w:val="00160FCC"/>
    <w:rsid w:val="001612B6"/>
    <w:rsid w:val="001614CA"/>
    <w:rsid w:val="00162202"/>
    <w:rsid w:val="00162C1F"/>
    <w:rsid w:val="00162E0B"/>
    <w:rsid w:val="00163146"/>
    <w:rsid w:val="00163165"/>
    <w:rsid w:val="00163B0F"/>
    <w:rsid w:val="0016417F"/>
    <w:rsid w:val="001642B5"/>
    <w:rsid w:val="001643E5"/>
    <w:rsid w:val="0016472D"/>
    <w:rsid w:val="001647A9"/>
    <w:rsid w:val="00164946"/>
    <w:rsid w:val="00164A27"/>
    <w:rsid w:val="001650B1"/>
    <w:rsid w:val="00165DC1"/>
    <w:rsid w:val="001667E2"/>
    <w:rsid w:val="00166857"/>
    <w:rsid w:val="001668B2"/>
    <w:rsid w:val="00166945"/>
    <w:rsid w:val="001675B0"/>
    <w:rsid w:val="00167689"/>
    <w:rsid w:val="00167C85"/>
    <w:rsid w:val="00167F25"/>
    <w:rsid w:val="00170153"/>
    <w:rsid w:val="00170559"/>
    <w:rsid w:val="0017188C"/>
    <w:rsid w:val="00171A51"/>
    <w:rsid w:val="00171B5F"/>
    <w:rsid w:val="00171E18"/>
    <w:rsid w:val="0017224A"/>
    <w:rsid w:val="00172672"/>
    <w:rsid w:val="001727E7"/>
    <w:rsid w:val="001729A9"/>
    <w:rsid w:val="00172CEA"/>
    <w:rsid w:val="00172D9C"/>
    <w:rsid w:val="0017312C"/>
    <w:rsid w:val="00173245"/>
    <w:rsid w:val="00173CBA"/>
    <w:rsid w:val="00173FAE"/>
    <w:rsid w:val="00174380"/>
    <w:rsid w:val="001749C3"/>
    <w:rsid w:val="00174D1B"/>
    <w:rsid w:val="0017555A"/>
    <w:rsid w:val="001755A6"/>
    <w:rsid w:val="00175912"/>
    <w:rsid w:val="00175DC8"/>
    <w:rsid w:val="00175E59"/>
    <w:rsid w:val="0017655E"/>
    <w:rsid w:val="001767E0"/>
    <w:rsid w:val="00176C6B"/>
    <w:rsid w:val="00176CCF"/>
    <w:rsid w:val="00177452"/>
    <w:rsid w:val="00177703"/>
    <w:rsid w:val="00177DD8"/>
    <w:rsid w:val="00180C75"/>
    <w:rsid w:val="00181139"/>
    <w:rsid w:val="001818DE"/>
    <w:rsid w:val="00182711"/>
    <w:rsid w:val="00182A5D"/>
    <w:rsid w:val="00182C4F"/>
    <w:rsid w:val="00182E82"/>
    <w:rsid w:val="001831AD"/>
    <w:rsid w:val="001834D2"/>
    <w:rsid w:val="0018374E"/>
    <w:rsid w:val="0018401D"/>
    <w:rsid w:val="00184082"/>
    <w:rsid w:val="001842B7"/>
    <w:rsid w:val="00184474"/>
    <w:rsid w:val="001846CC"/>
    <w:rsid w:val="00184704"/>
    <w:rsid w:val="00184841"/>
    <w:rsid w:val="00185224"/>
    <w:rsid w:val="001853DB"/>
    <w:rsid w:val="001858EE"/>
    <w:rsid w:val="00186120"/>
    <w:rsid w:val="00186680"/>
    <w:rsid w:val="00186C24"/>
    <w:rsid w:val="00186E19"/>
    <w:rsid w:val="0018745C"/>
    <w:rsid w:val="0018747D"/>
    <w:rsid w:val="00187BD7"/>
    <w:rsid w:val="00190048"/>
    <w:rsid w:val="00190203"/>
    <w:rsid w:val="00190FE5"/>
    <w:rsid w:val="00191932"/>
    <w:rsid w:val="00192BB2"/>
    <w:rsid w:val="00194296"/>
    <w:rsid w:val="0019445B"/>
    <w:rsid w:val="001944B9"/>
    <w:rsid w:val="001946B5"/>
    <w:rsid w:val="00194964"/>
    <w:rsid w:val="00194B01"/>
    <w:rsid w:val="00194FB3"/>
    <w:rsid w:val="0019545D"/>
    <w:rsid w:val="0019578F"/>
    <w:rsid w:val="00195B02"/>
    <w:rsid w:val="00195CAD"/>
    <w:rsid w:val="001963F1"/>
    <w:rsid w:val="001966A1"/>
    <w:rsid w:val="00196765"/>
    <w:rsid w:val="00196794"/>
    <w:rsid w:val="00196B8E"/>
    <w:rsid w:val="00196F78"/>
    <w:rsid w:val="001975CE"/>
    <w:rsid w:val="00197683"/>
    <w:rsid w:val="00197702"/>
    <w:rsid w:val="00197822"/>
    <w:rsid w:val="00197985"/>
    <w:rsid w:val="00197BDD"/>
    <w:rsid w:val="00197D42"/>
    <w:rsid w:val="001A03B9"/>
    <w:rsid w:val="001A0B5D"/>
    <w:rsid w:val="001A101E"/>
    <w:rsid w:val="001A1354"/>
    <w:rsid w:val="001A1610"/>
    <w:rsid w:val="001A1E60"/>
    <w:rsid w:val="001A1EC4"/>
    <w:rsid w:val="001A2284"/>
    <w:rsid w:val="001A2A52"/>
    <w:rsid w:val="001A2D17"/>
    <w:rsid w:val="001A2E0D"/>
    <w:rsid w:val="001A32FF"/>
    <w:rsid w:val="001A339A"/>
    <w:rsid w:val="001A3717"/>
    <w:rsid w:val="001A37DC"/>
    <w:rsid w:val="001A3AC8"/>
    <w:rsid w:val="001A3D98"/>
    <w:rsid w:val="001A48B7"/>
    <w:rsid w:val="001A4934"/>
    <w:rsid w:val="001A55B2"/>
    <w:rsid w:val="001A56D4"/>
    <w:rsid w:val="001A5790"/>
    <w:rsid w:val="001A59DB"/>
    <w:rsid w:val="001A5A88"/>
    <w:rsid w:val="001A5E77"/>
    <w:rsid w:val="001A607F"/>
    <w:rsid w:val="001A753B"/>
    <w:rsid w:val="001A7704"/>
    <w:rsid w:val="001A78FD"/>
    <w:rsid w:val="001B1324"/>
    <w:rsid w:val="001B1892"/>
    <w:rsid w:val="001B1F24"/>
    <w:rsid w:val="001B1F81"/>
    <w:rsid w:val="001B22A5"/>
    <w:rsid w:val="001B2484"/>
    <w:rsid w:val="001B2AF6"/>
    <w:rsid w:val="001B35F9"/>
    <w:rsid w:val="001B3757"/>
    <w:rsid w:val="001B382E"/>
    <w:rsid w:val="001B3F56"/>
    <w:rsid w:val="001B44DA"/>
    <w:rsid w:val="001B47C6"/>
    <w:rsid w:val="001B484F"/>
    <w:rsid w:val="001B498F"/>
    <w:rsid w:val="001B4AE8"/>
    <w:rsid w:val="001B4F9F"/>
    <w:rsid w:val="001B62DC"/>
    <w:rsid w:val="001B6B8A"/>
    <w:rsid w:val="001B6BCD"/>
    <w:rsid w:val="001B6F50"/>
    <w:rsid w:val="001B723A"/>
    <w:rsid w:val="001B7A68"/>
    <w:rsid w:val="001B7BE3"/>
    <w:rsid w:val="001C022A"/>
    <w:rsid w:val="001C08ED"/>
    <w:rsid w:val="001C08F2"/>
    <w:rsid w:val="001C13DB"/>
    <w:rsid w:val="001C1DDC"/>
    <w:rsid w:val="001C23F9"/>
    <w:rsid w:val="001C25E0"/>
    <w:rsid w:val="001C28D2"/>
    <w:rsid w:val="001C2BC5"/>
    <w:rsid w:val="001C2C27"/>
    <w:rsid w:val="001C2F58"/>
    <w:rsid w:val="001C4107"/>
    <w:rsid w:val="001C42CC"/>
    <w:rsid w:val="001C448C"/>
    <w:rsid w:val="001C4B7D"/>
    <w:rsid w:val="001C4E4D"/>
    <w:rsid w:val="001C5E94"/>
    <w:rsid w:val="001C5F4C"/>
    <w:rsid w:val="001C626F"/>
    <w:rsid w:val="001C6809"/>
    <w:rsid w:val="001C6D14"/>
    <w:rsid w:val="001C70BD"/>
    <w:rsid w:val="001C7436"/>
    <w:rsid w:val="001C7B3B"/>
    <w:rsid w:val="001D0102"/>
    <w:rsid w:val="001D0315"/>
    <w:rsid w:val="001D04D1"/>
    <w:rsid w:val="001D09CA"/>
    <w:rsid w:val="001D0BB1"/>
    <w:rsid w:val="001D13B5"/>
    <w:rsid w:val="001D199B"/>
    <w:rsid w:val="001D1F33"/>
    <w:rsid w:val="001D21A6"/>
    <w:rsid w:val="001D241A"/>
    <w:rsid w:val="001D2ABB"/>
    <w:rsid w:val="001D2BFD"/>
    <w:rsid w:val="001D2D4B"/>
    <w:rsid w:val="001D2E6C"/>
    <w:rsid w:val="001D30F1"/>
    <w:rsid w:val="001D3122"/>
    <w:rsid w:val="001D354C"/>
    <w:rsid w:val="001D3A80"/>
    <w:rsid w:val="001D40C3"/>
    <w:rsid w:val="001D45CC"/>
    <w:rsid w:val="001D4B96"/>
    <w:rsid w:val="001D4CB3"/>
    <w:rsid w:val="001D5551"/>
    <w:rsid w:val="001D583C"/>
    <w:rsid w:val="001D5AFD"/>
    <w:rsid w:val="001D5E28"/>
    <w:rsid w:val="001D615E"/>
    <w:rsid w:val="001D7071"/>
    <w:rsid w:val="001D749E"/>
    <w:rsid w:val="001D79FD"/>
    <w:rsid w:val="001D7D25"/>
    <w:rsid w:val="001D7EE1"/>
    <w:rsid w:val="001E0057"/>
    <w:rsid w:val="001E0222"/>
    <w:rsid w:val="001E0303"/>
    <w:rsid w:val="001E032F"/>
    <w:rsid w:val="001E05C8"/>
    <w:rsid w:val="001E0683"/>
    <w:rsid w:val="001E0781"/>
    <w:rsid w:val="001E09D4"/>
    <w:rsid w:val="001E0EDB"/>
    <w:rsid w:val="001E117A"/>
    <w:rsid w:val="001E1BBE"/>
    <w:rsid w:val="001E1D4E"/>
    <w:rsid w:val="001E29F3"/>
    <w:rsid w:val="001E2B29"/>
    <w:rsid w:val="001E2DA0"/>
    <w:rsid w:val="001E2E64"/>
    <w:rsid w:val="001E31DF"/>
    <w:rsid w:val="001E37C0"/>
    <w:rsid w:val="001E383D"/>
    <w:rsid w:val="001E3EC6"/>
    <w:rsid w:val="001E449D"/>
    <w:rsid w:val="001E4C89"/>
    <w:rsid w:val="001E5737"/>
    <w:rsid w:val="001E58C7"/>
    <w:rsid w:val="001E65D0"/>
    <w:rsid w:val="001E67D4"/>
    <w:rsid w:val="001E6A66"/>
    <w:rsid w:val="001E6C7E"/>
    <w:rsid w:val="001E6CA2"/>
    <w:rsid w:val="001E6EAE"/>
    <w:rsid w:val="001E70F6"/>
    <w:rsid w:val="001E716D"/>
    <w:rsid w:val="001E7808"/>
    <w:rsid w:val="001E7B82"/>
    <w:rsid w:val="001F04C4"/>
    <w:rsid w:val="001F0981"/>
    <w:rsid w:val="001F09D2"/>
    <w:rsid w:val="001F0A7C"/>
    <w:rsid w:val="001F1005"/>
    <w:rsid w:val="001F128F"/>
    <w:rsid w:val="001F16FF"/>
    <w:rsid w:val="001F1888"/>
    <w:rsid w:val="001F18E8"/>
    <w:rsid w:val="001F1947"/>
    <w:rsid w:val="001F19D3"/>
    <w:rsid w:val="001F1BD3"/>
    <w:rsid w:val="001F2011"/>
    <w:rsid w:val="001F217D"/>
    <w:rsid w:val="001F24C7"/>
    <w:rsid w:val="001F284E"/>
    <w:rsid w:val="001F28AF"/>
    <w:rsid w:val="001F2C62"/>
    <w:rsid w:val="001F3241"/>
    <w:rsid w:val="001F359E"/>
    <w:rsid w:val="001F468D"/>
    <w:rsid w:val="001F4BC7"/>
    <w:rsid w:val="001F4E31"/>
    <w:rsid w:val="001F4EF3"/>
    <w:rsid w:val="001F572D"/>
    <w:rsid w:val="001F620E"/>
    <w:rsid w:val="001F6239"/>
    <w:rsid w:val="001F62ED"/>
    <w:rsid w:val="001F6313"/>
    <w:rsid w:val="001F69A5"/>
    <w:rsid w:val="001F6F3F"/>
    <w:rsid w:val="001F6FD7"/>
    <w:rsid w:val="001F7167"/>
    <w:rsid w:val="001F79D2"/>
    <w:rsid w:val="001F79FF"/>
    <w:rsid w:val="001F7A9C"/>
    <w:rsid w:val="0020021D"/>
    <w:rsid w:val="002006B6"/>
    <w:rsid w:val="00200E98"/>
    <w:rsid w:val="00200F43"/>
    <w:rsid w:val="00201316"/>
    <w:rsid w:val="00201688"/>
    <w:rsid w:val="002017F9"/>
    <w:rsid w:val="002019CD"/>
    <w:rsid w:val="00201D4E"/>
    <w:rsid w:val="00201E47"/>
    <w:rsid w:val="00201FEA"/>
    <w:rsid w:val="002030BD"/>
    <w:rsid w:val="002038C2"/>
    <w:rsid w:val="00203E7B"/>
    <w:rsid w:val="00203F27"/>
    <w:rsid w:val="002044D5"/>
    <w:rsid w:val="00204A80"/>
    <w:rsid w:val="00204CB8"/>
    <w:rsid w:val="00204F4D"/>
    <w:rsid w:val="002051E5"/>
    <w:rsid w:val="00205CD8"/>
    <w:rsid w:val="00206111"/>
    <w:rsid w:val="002061E7"/>
    <w:rsid w:val="0020623B"/>
    <w:rsid w:val="00206EE5"/>
    <w:rsid w:val="00207208"/>
    <w:rsid w:val="0020781F"/>
    <w:rsid w:val="002079D3"/>
    <w:rsid w:val="002079F5"/>
    <w:rsid w:val="0021027C"/>
    <w:rsid w:val="00210A96"/>
    <w:rsid w:val="00210B76"/>
    <w:rsid w:val="00210CFB"/>
    <w:rsid w:val="002113D2"/>
    <w:rsid w:val="0021177E"/>
    <w:rsid w:val="00211C40"/>
    <w:rsid w:val="00211E6C"/>
    <w:rsid w:val="00212BB7"/>
    <w:rsid w:val="00212D6F"/>
    <w:rsid w:val="00213213"/>
    <w:rsid w:val="002139F8"/>
    <w:rsid w:val="00213B1E"/>
    <w:rsid w:val="0021404A"/>
    <w:rsid w:val="00214CD5"/>
    <w:rsid w:val="00215636"/>
    <w:rsid w:val="002159B3"/>
    <w:rsid w:val="00215A62"/>
    <w:rsid w:val="0021607D"/>
    <w:rsid w:val="002164F0"/>
    <w:rsid w:val="002165DF"/>
    <w:rsid w:val="002167AB"/>
    <w:rsid w:val="00216F19"/>
    <w:rsid w:val="002173B0"/>
    <w:rsid w:val="002178FF"/>
    <w:rsid w:val="00217C99"/>
    <w:rsid w:val="002204B9"/>
    <w:rsid w:val="00220730"/>
    <w:rsid w:val="002209FE"/>
    <w:rsid w:val="00220A0C"/>
    <w:rsid w:val="0022115A"/>
    <w:rsid w:val="002211B1"/>
    <w:rsid w:val="00221467"/>
    <w:rsid w:val="002217A1"/>
    <w:rsid w:val="00221FE7"/>
    <w:rsid w:val="0022204F"/>
    <w:rsid w:val="002220B6"/>
    <w:rsid w:val="002223D2"/>
    <w:rsid w:val="00222468"/>
    <w:rsid w:val="002243B4"/>
    <w:rsid w:val="00224531"/>
    <w:rsid w:val="002246B4"/>
    <w:rsid w:val="00224C12"/>
    <w:rsid w:val="00224DCF"/>
    <w:rsid w:val="00224E18"/>
    <w:rsid w:val="0022531E"/>
    <w:rsid w:val="00225832"/>
    <w:rsid w:val="00225ADD"/>
    <w:rsid w:val="00226CBE"/>
    <w:rsid w:val="00226E77"/>
    <w:rsid w:val="00226F6C"/>
    <w:rsid w:val="00226FD0"/>
    <w:rsid w:val="00227135"/>
    <w:rsid w:val="0022755A"/>
    <w:rsid w:val="00227659"/>
    <w:rsid w:val="00227ACB"/>
    <w:rsid w:val="00227BFE"/>
    <w:rsid w:val="00227FA2"/>
    <w:rsid w:val="00230264"/>
    <w:rsid w:val="00230693"/>
    <w:rsid w:val="0023138B"/>
    <w:rsid w:val="002313DA"/>
    <w:rsid w:val="0023183F"/>
    <w:rsid w:val="00231A41"/>
    <w:rsid w:val="00231DFE"/>
    <w:rsid w:val="002324D9"/>
    <w:rsid w:val="002328E7"/>
    <w:rsid w:val="002329C5"/>
    <w:rsid w:val="002329D8"/>
    <w:rsid w:val="002336CB"/>
    <w:rsid w:val="00233D56"/>
    <w:rsid w:val="0023440A"/>
    <w:rsid w:val="00234AE7"/>
    <w:rsid w:val="00234E85"/>
    <w:rsid w:val="00235431"/>
    <w:rsid w:val="0023593B"/>
    <w:rsid w:val="0023610B"/>
    <w:rsid w:val="00236570"/>
    <w:rsid w:val="00236A20"/>
    <w:rsid w:val="00236AD9"/>
    <w:rsid w:val="00236CAC"/>
    <w:rsid w:val="00237533"/>
    <w:rsid w:val="00237785"/>
    <w:rsid w:val="00237827"/>
    <w:rsid w:val="00237E2C"/>
    <w:rsid w:val="0024019B"/>
    <w:rsid w:val="00240D8E"/>
    <w:rsid w:val="00241078"/>
    <w:rsid w:val="0024116D"/>
    <w:rsid w:val="002411F5"/>
    <w:rsid w:val="002415B9"/>
    <w:rsid w:val="002416C7"/>
    <w:rsid w:val="00241A4B"/>
    <w:rsid w:val="00241B6D"/>
    <w:rsid w:val="002422B4"/>
    <w:rsid w:val="002426DF"/>
    <w:rsid w:val="0024271A"/>
    <w:rsid w:val="002442DB"/>
    <w:rsid w:val="00244BC5"/>
    <w:rsid w:val="002456B9"/>
    <w:rsid w:val="00245FF6"/>
    <w:rsid w:val="00246A6C"/>
    <w:rsid w:val="00246B3D"/>
    <w:rsid w:val="00246DB0"/>
    <w:rsid w:val="002471BF"/>
    <w:rsid w:val="0024748B"/>
    <w:rsid w:val="0024770B"/>
    <w:rsid w:val="002478A2"/>
    <w:rsid w:val="00247BF9"/>
    <w:rsid w:val="002508AC"/>
    <w:rsid w:val="002509DA"/>
    <w:rsid w:val="00250C49"/>
    <w:rsid w:val="00250C94"/>
    <w:rsid w:val="00251A60"/>
    <w:rsid w:val="00251CF6"/>
    <w:rsid w:val="002524DE"/>
    <w:rsid w:val="0025254A"/>
    <w:rsid w:val="00252B29"/>
    <w:rsid w:val="002530B4"/>
    <w:rsid w:val="00253817"/>
    <w:rsid w:val="00253A6F"/>
    <w:rsid w:val="00254713"/>
    <w:rsid w:val="00255253"/>
    <w:rsid w:val="00255269"/>
    <w:rsid w:val="0025526B"/>
    <w:rsid w:val="00255AC0"/>
    <w:rsid w:val="00255FED"/>
    <w:rsid w:val="002566C0"/>
    <w:rsid w:val="00256DD8"/>
    <w:rsid w:val="00256E42"/>
    <w:rsid w:val="0025725D"/>
    <w:rsid w:val="0025777F"/>
    <w:rsid w:val="00257839"/>
    <w:rsid w:val="00257A8C"/>
    <w:rsid w:val="00257D73"/>
    <w:rsid w:val="00260202"/>
    <w:rsid w:val="002603C8"/>
    <w:rsid w:val="002605EB"/>
    <w:rsid w:val="00260729"/>
    <w:rsid w:val="00260789"/>
    <w:rsid w:val="00260DC2"/>
    <w:rsid w:val="00260FE0"/>
    <w:rsid w:val="0026146B"/>
    <w:rsid w:val="00262D72"/>
    <w:rsid w:val="00262D77"/>
    <w:rsid w:val="002630DA"/>
    <w:rsid w:val="00263222"/>
    <w:rsid w:val="002634AC"/>
    <w:rsid w:val="00263586"/>
    <w:rsid w:val="00263742"/>
    <w:rsid w:val="0026384E"/>
    <w:rsid w:val="002639D0"/>
    <w:rsid w:val="00264576"/>
    <w:rsid w:val="00264F45"/>
    <w:rsid w:val="00265F37"/>
    <w:rsid w:val="00265FFD"/>
    <w:rsid w:val="00266418"/>
    <w:rsid w:val="002669BE"/>
    <w:rsid w:val="00266CA2"/>
    <w:rsid w:val="00266D7B"/>
    <w:rsid w:val="00266E7C"/>
    <w:rsid w:val="00267105"/>
    <w:rsid w:val="002671D7"/>
    <w:rsid w:val="00267464"/>
    <w:rsid w:val="0026776C"/>
    <w:rsid w:val="002705EB"/>
    <w:rsid w:val="002710B9"/>
    <w:rsid w:val="00271ADB"/>
    <w:rsid w:val="00271D68"/>
    <w:rsid w:val="0027219F"/>
    <w:rsid w:val="002722E4"/>
    <w:rsid w:val="00272474"/>
    <w:rsid w:val="00272CB7"/>
    <w:rsid w:val="00272D18"/>
    <w:rsid w:val="00273003"/>
    <w:rsid w:val="00273027"/>
    <w:rsid w:val="00273064"/>
    <w:rsid w:val="002732B6"/>
    <w:rsid w:val="00273B3D"/>
    <w:rsid w:val="002741D2"/>
    <w:rsid w:val="0027430E"/>
    <w:rsid w:val="002743E2"/>
    <w:rsid w:val="00274454"/>
    <w:rsid w:val="002746BE"/>
    <w:rsid w:val="00274781"/>
    <w:rsid w:val="0027478D"/>
    <w:rsid w:val="00274FD0"/>
    <w:rsid w:val="002754E8"/>
    <w:rsid w:val="002758C5"/>
    <w:rsid w:val="0027647C"/>
    <w:rsid w:val="00276641"/>
    <w:rsid w:val="00280941"/>
    <w:rsid w:val="00280EEA"/>
    <w:rsid w:val="00280F09"/>
    <w:rsid w:val="002818DF"/>
    <w:rsid w:val="00282416"/>
    <w:rsid w:val="00282961"/>
    <w:rsid w:val="00282D59"/>
    <w:rsid w:val="00282D61"/>
    <w:rsid w:val="00282DC8"/>
    <w:rsid w:val="00282DDA"/>
    <w:rsid w:val="00282F87"/>
    <w:rsid w:val="002838B9"/>
    <w:rsid w:val="0028427A"/>
    <w:rsid w:val="002842BF"/>
    <w:rsid w:val="00284A47"/>
    <w:rsid w:val="00284D23"/>
    <w:rsid w:val="00284EFF"/>
    <w:rsid w:val="0028506E"/>
    <w:rsid w:val="0028507B"/>
    <w:rsid w:val="002858FA"/>
    <w:rsid w:val="00285991"/>
    <w:rsid w:val="00285BB7"/>
    <w:rsid w:val="00285EC2"/>
    <w:rsid w:val="0028613E"/>
    <w:rsid w:val="00286259"/>
    <w:rsid w:val="00286AEB"/>
    <w:rsid w:val="00287058"/>
    <w:rsid w:val="0028753F"/>
    <w:rsid w:val="002876AF"/>
    <w:rsid w:val="00287C21"/>
    <w:rsid w:val="00287F2C"/>
    <w:rsid w:val="0029044A"/>
    <w:rsid w:val="0029139E"/>
    <w:rsid w:val="002917F5"/>
    <w:rsid w:val="002919D3"/>
    <w:rsid w:val="00291A19"/>
    <w:rsid w:val="00291FE5"/>
    <w:rsid w:val="002926A2"/>
    <w:rsid w:val="0029281E"/>
    <w:rsid w:val="00292AC2"/>
    <w:rsid w:val="002930FD"/>
    <w:rsid w:val="002932E7"/>
    <w:rsid w:val="00293768"/>
    <w:rsid w:val="00293838"/>
    <w:rsid w:val="00293BA8"/>
    <w:rsid w:val="00293BE1"/>
    <w:rsid w:val="0029465C"/>
    <w:rsid w:val="002948FA"/>
    <w:rsid w:val="002953A0"/>
    <w:rsid w:val="002957F6"/>
    <w:rsid w:val="002958A1"/>
    <w:rsid w:val="00296587"/>
    <w:rsid w:val="002969F3"/>
    <w:rsid w:val="00296F30"/>
    <w:rsid w:val="00297396"/>
    <w:rsid w:val="002975A3"/>
    <w:rsid w:val="0029799D"/>
    <w:rsid w:val="002A0A51"/>
    <w:rsid w:val="002A0D68"/>
    <w:rsid w:val="002A0D8F"/>
    <w:rsid w:val="002A11DC"/>
    <w:rsid w:val="002A1251"/>
    <w:rsid w:val="002A1641"/>
    <w:rsid w:val="002A17C0"/>
    <w:rsid w:val="002A1C27"/>
    <w:rsid w:val="002A1CDF"/>
    <w:rsid w:val="002A1E83"/>
    <w:rsid w:val="002A1EF7"/>
    <w:rsid w:val="002A2242"/>
    <w:rsid w:val="002A269D"/>
    <w:rsid w:val="002A2754"/>
    <w:rsid w:val="002A27B6"/>
    <w:rsid w:val="002A2DF2"/>
    <w:rsid w:val="002A3473"/>
    <w:rsid w:val="002A3729"/>
    <w:rsid w:val="002A3D6D"/>
    <w:rsid w:val="002A3E71"/>
    <w:rsid w:val="002A4928"/>
    <w:rsid w:val="002A4978"/>
    <w:rsid w:val="002A4BBA"/>
    <w:rsid w:val="002A4D07"/>
    <w:rsid w:val="002A540E"/>
    <w:rsid w:val="002A5CA3"/>
    <w:rsid w:val="002A5F33"/>
    <w:rsid w:val="002A6419"/>
    <w:rsid w:val="002A6538"/>
    <w:rsid w:val="002A6C01"/>
    <w:rsid w:val="002A6DF1"/>
    <w:rsid w:val="002A72EA"/>
    <w:rsid w:val="002A7447"/>
    <w:rsid w:val="002A757A"/>
    <w:rsid w:val="002A7CC6"/>
    <w:rsid w:val="002A7ECD"/>
    <w:rsid w:val="002A7FFB"/>
    <w:rsid w:val="002B0DD5"/>
    <w:rsid w:val="002B10CB"/>
    <w:rsid w:val="002B114D"/>
    <w:rsid w:val="002B16B7"/>
    <w:rsid w:val="002B2804"/>
    <w:rsid w:val="002B281C"/>
    <w:rsid w:val="002B2A35"/>
    <w:rsid w:val="002B2C6F"/>
    <w:rsid w:val="002B3114"/>
    <w:rsid w:val="002B3882"/>
    <w:rsid w:val="002B3C24"/>
    <w:rsid w:val="002B3C7B"/>
    <w:rsid w:val="002B40D0"/>
    <w:rsid w:val="002B40FD"/>
    <w:rsid w:val="002B4811"/>
    <w:rsid w:val="002B4F2A"/>
    <w:rsid w:val="002B4F9A"/>
    <w:rsid w:val="002B6CFF"/>
    <w:rsid w:val="002B70FF"/>
    <w:rsid w:val="002B7244"/>
    <w:rsid w:val="002B782B"/>
    <w:rsid w:val="002B7A89"/>
    <w:rsid w:val="002B7B03"/>
    <w:rsid w:val="002C01D5"/>
    <w:rsid w:val="002C0238"/>
    <w:rsid w:val="002C0966"/>
    <w:rsid w:val="002C0A07"/>
    <w:rsid w:val="002C0D0F"/>
    <w:rsid w:val="002C0EF7"/>
    <w:rsid w:val="002C1A76"/>
    <w:rsid w:val="002C1F04"/>
    <w:rsid w:val="002C1F5B"/>
    <w:rsid w:val="002C1F86"/>
    <w:rsid w:val="002C27AC"/>
    <w:rsid w:val="002C2B4C"/>
    <w:rsid w:val="002C2C1B"/>
    <w:rsid w:val="002C359F"/>
    <w:rsid w:val="002C3C27"/>
    <w:rsid w:val="002C5494"/>
    <w:rsid w:val="002C567C"/>
    <w:rsid w:val="002C56C2"/>
    <w:rsid w:val="002C5714"/>
    <w:rsid w:val="002C5A23"/>
    <w:rsid w:val="002C5E92"/>
    <w:rsid w:val="002C5F9B"/>
    <w:rsid w:val="002C5FE2"/>
    <w:rsid w:val="002C6267"/>
    <w:rsid w:val="002C62F8"/>
    <w:rsid w:val="002C6844"/>
    <w:rsid w:val="002C6D5B"/>
    <w:rsid w:val="002C6EFB"/>
    <w:rsid w:val="002C75D4"/>
    <w:rsid w:val="002C771C"/>
    <w:rsid w:val="002C79E9"/>
    <w:rsid w:val="002C7CEF"/>
    <w:rsid w:val="002D0CAF"/>
    <w:rsid w:val="002D0CDA"/>
    <w:rsid w:val="002D106C"/>
    <w:rsid w:val="002D161C"/>
    <w:rsid w:val="002D3231"/>
    <w:rsid w:val="002D3495"/>
    <w:rsid w:val="002D3570"/>
    <w:rsid w:val="002D3A2C"/>
    <w:rsid w:val="002D3AFF"/>
    <w:rsid w:val="002D3E97"/>
    <w:rsid w:val="002D4183"/>
    <w:rsid w:val="002D4371"/>
    <w:rsid w:val="002D44E3"/>
    <w:rsid w:val="002D491A"/>
    <w:rsid w:val="002D4D80"/>
    <w:rsid w:val="002D4D8E"/>
    <w:rsid w:val="002D5107"/>
    <w:rsid w:val="002D51A5"/>
    <w:rsid w:val="002D5638"/>
    <w:rsid w:val="002D5C1D"/>
    <w:rsid w:val="002D6273"/>
    <w:rsid w:val="002D6303"/>
    <w:rsid w:val="002D6362"/>
    <w:rsid w:val="002D63CE"/>
    <w:rsid w:val="002D6538"/>
    <w:rsid w:val="002D672E"/>
    <w:rsid w:val="002D7355"/>
    <w:rsid w:val="002D7817"/>
    <w:rsid w:val="002D782A"/>
    <w:rsid w:val="002D7A97"/>
    <w:rsid w:val="002D7B2D"/>
    <w:rsid w:val="002E017B"/>
    <w:rsid w:val="002E066A"/>
    <w:rsid w:val="002E0C96"/>
    <w:rsid w:val="002E1B67"/>
    <w:rsid w:val="002E1C7B"/>
    <w:rsid w:val="002E1C82"/>
    <w:rsid w:val="002E2394"/>
    <w:rsid w:val="002E2815"/>
    <w:rsid w:val="002E2AB8"/>
    <w:rsid w:val="002E2B09"/>
    <w:rsid w:val="002E3448"/>
    <w:rsid w:val="002E3BC6"/>
    <w:rsid w:val="002E3BF8"/>
    <w:rsid w:val="002E4119"/>
    <w:rsid w:val="002E41E2"/>
    <w:rsid w:val="002E4A10"/>
    <w:rsid w:val="002E55A6"/>
    <w:rsid w:val="002E5EC2"/>
    <w:rsid w:val="002E6BF3"/>
    <w:rsid w:val="002E6E82"/>
    <w:rsid w:val="002E7342"/>
    <w:rsid w:val="002E741D"/>
    <w:rsid w:val="002E74F0"/>
    <w:rsid w:val="002E7A8C"/>
    <w:rsid w:val="002F0A9B"/>
    <w:rsid w:val="002F0BD2"/>
    <w:rsid w:val="002F0EAB"/>
    <w:rsid w:val="002F129D"/>
    <w:rsid w:val="002F13E2"/>
    <w:rsid w:val="002F1559"/>
    <w:rsid w:val="002F1660"/>
    <w:rsid w:val="002F1A5E"/>
    <w:rsid w:val="002F1FF8"/>
    <w:rsid w:val="002F255B"/>
    <w:rsid w:val="002F2560"/>
    <w:rsid w:val="002F300D"/>
    <w:rsid w:val="002F30B5"/>
    <w:rsid w:val="002F3155"/>
    <w:rsid w:val="002F3359"/>
    <w:rsid w:val="002F37BD"/>
    <w:rsid w:val="002F383E"/>
    <w:rsid w:val="002F3AE4"/>
    <w:rsid w:val="002F3AFC"/>
    <w:rsid w:val="002F45B7"/>
    <w:rsid w:val="002F4E8E"/>
    <w:rsid w:val="002F586B"/>
    <w:rsid w:val="002F58F2"/>
    <w:rsid w:val="002F6425"/>
    <w:rsid w:val="002F644A"/>
    <w:rsid w:val="002F64AF"/>
    <w:rsid w:val="002F6869"/>
    <w:rsid w:val="002F6D02"/>
    <w:rsid w:val="002F6D6E"/>
    <w:rsid w:val="002F73EE"/>
    <w:rsid w:val="002F7AE4"/>
    <w:rsid w:val="002F7E91"/>
    <w:rsid w:val="002F7F27"/>
    <w:rsid w:val="002F7F35"/>
    <w:rsid w:val="0030040B"/>
    <w:rsid w:val="003005E4"/>
    <w:rsid w:val="003009CF"/>
    <w:rsid w:val="00300B65"/>
    <w:rsid w:val="00300EE5"/>
    <w:rsid w:val="0030113A"/>
    <w:rsid w:val="00301157"/>
    <w:rsid w:val="0030146C"/>
    <w:rsid w:val="00301D8A"/>
    <w:rsid w:val="00301F8E"/>
    <w:rsid w:val="00302491"/>
    <w:rsid w:val="00302928"/>
    <w:rsid w:val="00302A9B"/>
    <w:rsid w:val="00302B01"/>
    <w:rsid w:val="00302FCC"/>
    <w:rsid w:val="00303115"/>
    <w:rsid w:val="003037B9"/>
    <w:rsid w:val="00303820"/>
    <w:rsid w:val="00304F01"/>
    <w:rsid w:val="00304F4C"/>
    <w:rsid w:val="003050ED"/>
    <w:rsid w:val="00305299"/>
    <w:rsid w:val="003052A3"/>
    <w:rsid w:val="0030538F"/>
    <w:rsid w:val="003056D7"/>
    <w:rsid w:val="00305949"/>
    <w:rsid w:val="00305DB1"/>
    <w:rsid w:val="00306D56"/>
    <w:rsid w:val="00306EF2"/>
    <w:rsid w:val="003070B5"/>
    <w:rsid w:val="003074E8"/>
    <w:rsid w:val="00307AE9"/>
    <w:rsid w:val="00310E00"/>
    <w:rsid w:val="00311131"/>
    <w:rsid w:val="003111DF"/>
    <w:rsid w:val="003113FD"/>
    <w:rsid w:val="00311EE0"/>
    <w:rsid w:val="0031227C"/>
    <w:rsid w:val="0031280C"/>
    <w:rsid w:val="00312D4D"/>
    <w:rsid w:val="00313621"/>
    <w:rsid w:val="00313662"/>
    <w:rsid w:val="003136EE"/>
    <w:rsid w:val="00313BDF"/>
    <w:rsid w:val="00313F61"/>
    <w:rsid w:val="0031460C"/>
    <w:rsid w:val="003148C6"/>
    <w:rsid w:val="003148CD"/>
    <w:rsid w:val="00314E3F"/>
    <w:rsid w:val="00314EE7"/>
    <w:rsid w:val="003151DC"/>
    <w:rsid w:val="00315A92"/>
    <w:rsid w:val="00315CFD"/>
    <w:rsid w:val="003160B5"/>
    <w:rsid w:val="003162CC"/>
    <w:rsid w:val="00316C4B"/>
    <w:rsid w:val="00316CEE"/>
    <w:rsid w:val="00316E22"/>
    <w:rsid w:val="00317447"/>
    <w:rsid w:val="00317A2B"/>
    <w:rsid w:val="00317DAB"/>
    <w:rsid w:val="00317E09"/>
    <w:rsid w:val="00320587"/>
    <w:rsid w:val="003206D0"/>
    <w:rsid w:val="00320C61"/>
    <w:rsid w:val="00320DD3"/>
    <w:rsid w:val="00321034"/>
    <w:rsid w:val="00321041"/>
    <w:rsid w:val="0032149B"/>
    <w:rsid w:val="00321B7D"/>
    <w:rsid w:val="00321F12"/>
    <w:rsid w:val="00321FC3"/>
    <w:rsid w:val="00322453"/>
    <w:rsid w:val="00322629"/>
    <w:rsid w:val="00322745"/>
    <w:rsid w:val="00322E79"/>
    <w:rsid w:val="0032341C"/>
    <w:rsid w:val="0032344B"/>
    <w:rsid w:val="003234C5"/>
    <w:rsid w:val="003234EC"/>
    <w:rsid w:val="003236ED"/>
    <w:rsid w:val="003237E4"/>
    <w:rsid w:val="00323929"/>
    <w:rsid w:val="00323B25"/>
    <w:rsid w:val="00323B42"/>
    <w:rsid w:val="00324374"/>
    <w:rsid w:val="00324607"/>
    <w:rsid w:val="0032480B"/>
    <w:rsid w:val="00324B19"/>
    <w:rsid w:val="00324B7D"/>
    <w:rsid w:val="00324BFC"/>
    <w:rsid w:val="003256D3"/>
    <w:rsid w:val="00325E65"/>
    <w:rsid w:val="00326054"/>
    <w:rsid w:val="0032614E"/>
    <w:rsid w:val="003268EB"/>
    <w:rsid w:val="00326A50"/>
    <w:rsid w:val="00326F8B"/>
    <w:rsid w:val="003273AE"/>
    <w:rsid w:val="00327759"/>
    <w:rsid w:val="00327D43"/>
    <w:rsid w:val="00330802"/>
    <w:rsid w:val="00330897"/>
    <w:rsid w:val="00330CB0"/>
    <w:rsid w:val="00330EA5"/>
    <w:rsid w:val="00331302"/>
    <w:rsid w:val="00331671"/>
    <w:rsid w:val="003319D1"/>
    <w:rsid w:val="00332119"/>
    <w:rsid w:val="00332147"/>
    <w:rsid w:val="0033217A"/>
    <w:rsid w:val="003322DC"/>
    <w:rsid w:val="003324F7"/>
    <w:rsid w:val="003325A2"/>
    <w:rsid w:val="003326CC"/>
    <w:rsid w:val="00332CE5"/>
    <w:rsid w:val="00332D6E"/>
    <w:rsid w:val="003333DD"/>
    <w:rsid w:val="00333B58"/>
    <w:rsid w:val="00333BEE"/>
    <w:rsid w:val="00334407"/>
    <w:rsid w:val="00334970"/>
    <w:rsid w:val="00334AD2"/>
    <w:rsid w:val="003350E8"/>
    <w:rsid w:val="003353E3"/>
    <w:rsid w:val="003355A0"/>
    <w:rsid w:val="00335787"/>
    <w:rsid w:val="00335851"/>
    <w:rsid w:val="003361ED"/>
    <w:rsid w:val="003364F6"/>
    <w:rsid w:val="00336A0E"/>
    <w:rsid w:val="00336EB4"/>
    <w:rsid w:val="00336ED8"/>
    <w:rsid w:val="0033787B"/>
    <w:rsid w:val="003379E3"/>
    <w:rsid w:val="003409FD"/>
    <w:rsid w:val="00340A47"/>
    <w:rsid w:val="00340BDC"/>
    <w:rsid w:val="00341412"/>
    <w:rsid w:val="003415BC"/>
    <w:rsid w:val="003416DE"/>
    <w:rsid w:val="00341828"/>
    <w:rsid w:val="003418E1"/>
    <w:rsid w:val="003424E0"/>
    <w:rsid w:val="00342DF5"/>
    <w:rsid w:val="003437EC"/>
    <w:rsid w:val="00343822"/>
    <w:rsid w:val="003438E3"/>
    <w:rsid w:val="0034390F"/>
    <w:rsid w:val="00343D71"/>
    <w:rsid w:val="00344051"/>
    <w:rsid w:val="00344214"/>
    <w:rsid w:val="0034465A"/>
    <w:rsid w:val="00344E9E"/>
    <w:rsid w:val="00345107"/>
    <w:rsid w:val="003451F9"/>
    <w:rsid w:val="00345820"/>
    <w:rsid w:val="00345BCE"/>
    <w:rsid w:val="00345D5C"/>
    <w:rsid w:val="0034605E"/>
    <w:rsid w:val="003461F4"/>
    <w:rsid w:val="00346335"/>
    <w:rsid w:val="00346591"/>
    <w:rsid w:val="0034679B"/>
    <w:rsid w:val="003467EA"/>
    <w:rsid w:val="00347242"/>
    <w:rsid w:val="00347309"/>
    <w:rsid w:val="003473BB"/>
    <w:rsid w:val="00347B0F"/>
    <w:rsid w:val="00347B19"/>
    <w:rsid w:val="00347BCE"/>
    <w:rsid w:val="00350346"/>
    <w:rsid w:val="003503CE"/>
    <w:rsid w:val="00350418"/>
    <w:rsid w:val="00350936"/>
    <w:rsid w:val="00351400"/>
    <w:rsid w:val="00351457"/>
    <w:rsid w:val="00351660"/>
    <w:rsid w:val="00351CE1"/>
    <w:rsid w:val="0035211C"/>
    <w:rsid w:val="0035240C"/>
    <w:rsid w:val="00352496"/>
    <w:rsid w:val="003525EF"/>
    <w:rsid w:val="003526E9"/>
    <w:rsid w:val="003527EC"/>
    <w:rsid w:val="00353524"/>
    <w:rsid w:val="003536CE"/>
    <w:rsid w:val="00353DAC"/>
    <w:rsid w:val="00353F43"/>
    <w:rsid w:val="003542CF"/>
    <w:rsid w:val="003544A8"/>
    <w:rsid w:val="003547FB"/>
    <w:rsid w:val="00354A22"/>
    <w:rsid w:val="00355475"/>
    <w:rsid w:val="003555B6"/>
    <w:rsid w:val="00355686"/>
    <w:rsid w:val="00355ABB"/>
    <w:rsid w:val="00356697"/>
    <w:rsid w:val="0035694F"/>
    <w:rsid w:val="00356C5F"/>
    <w:rsid w:val="0035711B"/>
    <w:rsid w:val="00357402"/>
    <w:rsid w:val="0035748B"/>
    <w:rsid w:val="0035750E"/>
    <w:rsid w:val="00357AD8"/>
    <w:rsid w:val="00357F00"/>
    <w:rsid w:val="00357FF4"/>
    <w:rsid w:val="0036071D"/>
    <w:rsid w:val="0036114A"/>
    <w:rsid w:val="00361819"/>
    <w:rsid w:val="00361E9B"/>
    <w:rsid w:val="00361EE6"/>
    <w:rsid w:val="00362510"/>
    <w:rsid w:val="003628BC"/>
    <w:rsid w:val="00362BFF"/>
    <w:rsid w:val="0036329F"/>
    <w:rsid w:val="00363B46"/>
    <w:rsid w:val="00363EC3"/>
    <w:rsid w:val="00363FC4"/>
    <w:rsid w:val="003641A5"/>
    <w:rsid w:val="003645C6"/>
    <w:rsid w:val="00364772"/>
    <w:rsid w:val="00364CBB"/>
    <w:rsid w:val="0036501F"/>
    <w:rsid w:val="00365034"/>
    <w:rsid w:val="003650FD"/>
    <w:rsid w:val="003655D1"/>
    <w:rsid w:val="00365636"/>
    <w:rsid w:val="003657FA"/>
    <w:rsid w:val="00365B96"/>
    <w:rsid w:val="00365BDB"/>
    <w:rsid w:val="00365E90"/>
    <w:rsid w:val="0036678A"/>
    <w:rsid w:val="00366C39"/>
    <w:rsid w:val="00366E89"/>
    <w:rsid w:val="00367460"/>
    <w:rsid w:val="00367744"/>
    <w:rsid w:val="00367941"/>
    <w:rsid w:val="00367A6D"/>
    <w:rsid w:val="00367B45"/>
    <w:rsid w:val="0037013E"/>
    <w:rsid w:val="00370518"/>
    <w:rsid w:val="00370BCB"/>
    <w:rsid w:val="00370C75"/>
    <w:rsid w:val="00370E9A"/>
    <w:rsid w:val="0037102C"/>
    <w:rsid w:val="003711E7"/>
    <w:rsid w:val="0037148B"/>
    <w:rsid w:val="00371C7A"/>
    <w:rsid w:val="0037237C"/>
    <w:rsid w:val="00372675"/>
    <w:rsid w:val="00372902"/>
    <w:rsid w:val="00372DAC"/>
    <w:rsid w:val="003730E0"/>
    <w:rsid w:val="00373129"/>
    <w:rsid w:val="00373202"/>
    <w:rsid w:val="00373269"/>
    <w:rsid w:val="00373ACA"/>
    <w:rsid w:val="003743D6"/>
    <w:rsid w:val="00374547"/>
    <w:rsid w:val="00374CF4"/>
    <w:rsid w:val="00374EC6"/>
    <w:rsid w:val="00375982"/>
    <w:rsid w:val="00375CC3"/>
    <w:rsid w:val="00375D65"/>
    <w:rsid w:val="00376365"/>
    <w:rsid w:val="00376751"/>
    <w:rsid w:val="00376C4A"/>
    <w:rsid w:val="00376CBC"/>
    <w:rsid w:val="0037723C"/>
    <w:rsid w:val="00377A76"/>
    <w:rsid w:val="003800F7"/>
    <w:rsid w:val="00380366"/>
    <w:rsid w:val="0038078B"/>
    <w:rsid w:val="00381570"/>
    <w:rsid w:val="0038169F"/>
    <w:rsid w:val="00381872"/>
    <w:rsid w:val="00381B19"/>
    <w:rsid w:val="00381E72"/>
    <w:rsid w:val="0038289B"/>
    <w:rsid w:val="003829BF"/>
    <w:rsid w:val="00382E32"/>
    <w:rsid w:val="00382F10"/>
    <w:rsid w:val="00382FFF"/>
    <w:rsid w:val="003834AB"/>
    <w:rsid w:val="00383E90"/>
    <w:rsid w:val="00384448"/>
    <w:rsid w:val="003849EB"/>
    <w:rsid w:val="00384C68"/>
    <w:rsid w:val="00384D3C"/>
    <w:rsid w:val="00384D62"/>
    <w:rsid w:val="00386122"/>
    <w:rsid w:val="003865C9"/>
    <w:rsid w:val="00386A17"/>
    <w:rsid w:val="003874D1"/>
    <w:rsid w:val="003903C9"/>
    <w:rsid w:val="0039168A"/>
    <w:rsid w:val="00391B9F"/>
    <w:rsid w:val="00391CE4"/>
    <w:rsid w:val="00391EA1"/>
    <w:rsid w:val="00391F3C"/>
    <w:rsid w:val="00392115"/>
    <w:rsid w:val="00392312"/>
    <w:rsid w:val="00392381"/>
    <w:rsid w:val="00392E0A"/>
    <w:rsid w:val="00393C8B"/>
    <w:rsid w:val="00393D57"/>
    <w:rsid w:val="00393F21"/>
    <w:rsid w:val="0039426F"/>
    <w:rsid w:val="00394D3D"/>
    <w:rsid w:val="00394F0D"/>
    <w:rsid w:val="003951B4"/>
    <w:rsid w:val="003955B8"/>
    <w:rsid w:val="00396022"/>
    <w:rsid w:val="003960F7"/>
    <w:rsid w:val="003963A9"/>
    <w:rsid w:val="0039654F"/>
    <w:rsid w:val="00396C8F"/>
    <w:rsid w:val="00397183"/>
    <w:rsid w:val="003979CA"/>
    <w:rsid w:val="00397CF7"/>
    <w:rsid w:val="003A00A4"/>
    <w:rsid w:val="003A010C"/>
    <w:rsid w:val="003A08F8"/>
    <w:rsid w:val="003A0D08"/>
    <w:rsid w:val="003A0D79"/>
    <w:rsid w:val="003A0DA2"/>
    <w:rsid w:val="003A0F59"/>
    <w:rsid w:val="003A12E6"/>
    <w:rsid w:val="003A13A8"/>
    <w:rsid w:val="003A14A8"/>
    <w:rsid w:val="003A21E5"/>
    <w:rsid w:val="003A263B"/>
    <w:rsid w:val="003A28E5"/>
    <w:rsid w:val="003A2FB1"/>
    <w:rsid w:val="003A316C"/>
    <w:rsid w:val="003A387A"/>
    <w:rsid w:val="003A3F8B"/>
    <w:rsid w:val="003A4EC2"/>
    <w:rsid w:val="003A50EC"/>
    <w:rsid w:val="003A5115"/>
    <w:rsid w:val="003A53CF"/>
    <w:rsid w:val="003A568B"/>
    <w:rsid w:val="003A61E2"/>
    <w:rsid w:val="003A62A9"/>
    <w:rsid w:val="003A65BC"/>
    <w:rsid w:val="003A68FB"/>
    <w:rsid w:val="003A6DA2"/>
    <w:rsid w:val="003A6F61"/>
    <w:rsid w:val="003A6F94"/>
    <w:rsid w:val="003A72A7"/>
    <w:rsid w:val="003A74D1"/>
    <w:rsid w:val="003A769C"/>
    <w:rsid w:val="003A7F11"/>
    <w:rsid w:val="003B0000"/>
    <w:rsid w:val="003B095F"/>
    <w:rsid w:val="003B09C5"/>
    <w:rsid w:val="003B0A1C"/>
    <w:rsid w:val="003B0E27"/>
    <w:rsid w:val="003B0F3E"/>
    <w:rsid w:val="003B15F7"/>
    <w:rsid w:val="003B1AA1"/>
    <w:rsid w:val="003B2DDE"/>
    <w:rsid w:val="003B3023"/>
    <w:rsid w:val="003B3058"/>
    <w:rsid w:val="003B30D4"/>
    <w:rsid w:val="003B3422"/>
    <w:rsid w:val="003B390B"/>
    <w:rsid w:val="003B3C53"/>
    <w:rsid w:val="003B3DF0"/>
    <w:rsid w:val="003B3FD1"/>
    <w:rsid w:val="003B42F0"/>
    <w:rsid w:val="003B4AA9"/>
    <w:rsid w:val="003B4B43"/>
    <w:rsid w:val="003B4D6F"/>
    <w:rsid w:val="003B54DD"/>
    <w:rsid w:val="003B56D5"/>
    <w:rsid w:val="003B5CE6"/>
    <w:rsid w:val="003B5F78"/>
    <w:rsid w:val="003B6003"/>
    <w:rsid w:val="003B6079"/>
    <w:rsid w:val="003B60D6"/>
    <w:rsid w:val="003B63BA"/>
    <w:rsid w:val="003B664E"/>
    <w:rsid w:val="003B6AAF"/>
    <w:rsid w:val="003B74B3"/>
    <w:rsid w:val="003B7A3E"/>
    <w:rsid w:val="003B7F80"/>
    <w:rsid w:val="003B7FB6"/>
    <w:rsid w:val="003B7FC5"/>
    <w:rsid w:val="003C028B"/>
    <w:rsid w:val="003C0776"/>
    <w:rsid w:val="003C18D7"/>
    <w:rsid w:val="003C216B"/>
    <w:rsid w:val="003C225E"/>
    <w:rsid w:val="003C31F6"/>
    <w:rsid w:val="003C33B7"/>
    <w:rsid w:val="003C349D"/>
    <w:rsid w:val="003C373D"/>
    <w:rsid w:val="003C3CB5"/>
    <w:rsid w:val="003C3E6B"/>
    <w:rsid w:val="003C3ED3"/>
    <w:rsid w:val="003C4374"/>
    <w:rsid w:val="003C4423"/>
    <w:rsid w:val="003C48B4"/>
    <w:rsid w:val="003C5481"/>
    <w:rsid w:val="003C5F60"/>
    <w:rsid w:val="003C63C9"/>
    <w:rsid w:val="003C670B"/>
    <w:rsid w:val="003C6989"/>
    <w:rsid w:val="003C6A2E"/>
    <w:rsid w:val="003C6D40"/>
    <w:rsid w:val="003C6E28"/>
    <w:rsid w:val="003C7497"/>
    <w:rsid w:val="003D02B7"/>
    <w:rsid w:val="003D0302"/>
    <w:rsid w:val="003D050D"/>
    <w:rsid w:val="003D07D7"/>
    <w:rsid w:val="003D0BCD"/>
    <w:rsid w:val="003D16DE"/>
    <w:rsid w:val="003D1E5E"/>
    <w:rsid w:val="003D1FDC"/>
    <w:rsid w:val="003D21DB"/>
    <w:rsid w:val="003D25F3"/>
    <w:rsid w:val="003D26F7"/>
    <w:rsid w:val="003D2A1C"/>
    <w:rsid w:val="003D2A31"/>
    <w:rsid w:val="003D2DA3"/>
    <w:rsid w:val="003D2EC8"/>
    <w:rsid w:val="003D3439"/>
    <w:rsid w:val="003D37BF"/>
    <w:rsid w:val="003D3BEF"/>
    <w:rsid w:val="003D3C6D"/>
    <w:rsid w:val="003D4638"/>
    <w:rsid w:val="003D48CA"/>
    <w:rsid w:val="003D4E0D"/>
    <w:rsid w:val="003D5723"/>
    <w:rsid w:val="003D59D4"/>
    <w:rsid w:val="003D59DC"/>
    <w:rsid w:val="003D5DB5"/>
    <w:rsid w:val="003D6A06"/>
    <w:rsid w:val="003D6ADD"/>
    <w:rsid w:val="003D6CED"/>
    <w:rsid w:val="003D6F0F"/>
    <w:rsid w:val="003E0434"/>
    <w:rsid w:val="003E05F3"/>
    <w:rsid w:val="003E0D8D"/>
    <w:rsid w:val="003E0F49"/>
    <w:rsid w:val="003E10DB"/>
    <w:rsid w:val="003E276D"/>
    <w:rsid w:val="003E3320"/>
    <w:rsid w:val="003E35C9"/>
    <w:rsid w:val="003E3A10"/>
    <w:rsid w:val="003E408E"/>
    <w:rsid w:val="003E4254"/>
    <w:rsid w:val="003E455F"/>
    <w:rsid w:val="003E480B"/>
    <w:rsid w:val="003E4DBF"/>
    <w:rsid w:val="003E4EE5"/>
    <w:rsid w:val="003E5285"/>
    <w:rsid w:val="003E53A9"/>
    <w:rsid w:val="003E5486"/>
    <w:rsid w:val="003E602F"/>
    <w:rsid w:val="003E6493"/>
    <w:rsid w:val="003E696C"/>
    <w:rsid w:val="003E73D3"/>
    <w:rsid w:val="003E7580"/>
    <w:rsid w:val="003E78DA"/>
    <w:rsid w:val="003E7B5C"/>
    <w:rsid w:val="003E7EE9"/>
    <w:rsid w:val="003F01D3"/>
    <w:rsid w:val="003F1632"/>
    <w:rsid w:val="003F176E"/>
    <w:rsid w:val="003F25A2"/>
    <w:rsid w:val="003F29C9"/>
    <w:rsid w:val="003F2CD5"/>
    <w:rsid w:val="003F314B"/>
    <w:rsid w:val="003F3187"/>
    <w:rsid w:val="003F361C"/>
    <w:rsid w:val="003F3E73"/>
    <w:rsid w:val="003F4060"/>
    <w:rsid w:val="003F47B5"/>
    <w:rsid w:val="003F489E"/>
    <w:rsid w:val="003F4CEC"/>
    <w:rsid w:val="003F4E36"/>
    <w:rsid w:val="003F4ECB"/>
    <w:rsid w:val="003F4F55"/>
    <w:rsid w:val="003F544D"/>
    <w:rsid w:val="003F5DD1"/>
    <w:rsid w:val="003F6037"/>
    <w:rsid w:val="003F6463"/>
    <w:rsid w:val="003F6A00"/>
    <w:rsid w:val="003F6AB4"/>
    <w:rsid w:val="003F6B8B"/>
    <w:rsid w:val="003F6E21"/>
    <w:rsid w:val="003F75DD"/>
    <w:rsid w:val="003F7682"/>
    <w:rsid w:val="003F7855"/>
    <w:rsid w:val="004001D8"/>
    <w:rsid w:val="00400717"/>
    <w:rsid w:val="00400BCF"/>
    <w:rsid w:val="004016ED"/>
    <w:rsid w:val="00401FDF"/>
    <w:rsid w:val="00402484"/>
    <w:rsid w:val="0040375B"/>
    <w:rsid w:val="00403851"/>
    <w:rsid w:val="00403F44"/>
    <w:rsid w:val="00404191"/>
    <w:rsid w:val="0040428B"/>
    <w:rsid w:val="00404310"/>
    <w:rsid w:val="00404344"/>
    <w:rsid w:val="00404B10"/>
    <w:rsid w:val="00404FC9"/>
    <w:rsid w:val="0040572F"/>
    <w:rsid w:val="004059F1"/>
    <w:rsid w:val="00405A34"/>
    <w:rsid w:val="00405F36"/>
    <w:rsid w:val="00406375"/>
    <w:rsid w:val="004065E8"/>
    <w:rsid w:val="004079EC"/>
    <w:rsid w:val="00407DFB"/>
    <w:rsid w:val="00410106"/>
    <w:rsid w:val="004102CF"/>
    <w:rsid w:val="0041060B"/>
    <w:rsid w:val="0041081C"/>
    <w:rsid w:val="00410977"/>
    <w:rsid w:val="0041097C"/>
    <w:rsid w:val="00410FC8"/>
    <w:rsid w:val="00411111"/>
    <w:rsid w:val="0041131E"/>
    <w:rsid w:val="0041173A"/>
    <w:rsid w:val="00411A15"/>
    <w:rsid w:val="00411A7F"/>
    <w:rsid w:val="00411ADF"/>
    <w:rsid w:val="00411E5D"/>
    <w:rsid w:val="0041225E"/>
    <w:rsid w:val="0041292C"/>
    <w:rsid w:val="0041296B"/>
    <w:rsid w:val="00412B3C"/>
    <w:rsid w:val="004131A9"/>
    <w:rsid w:val="00413244"/>
    <w:rsid w:val="00413539"/>
    <w:rsid w:val="0041389A"/>
    <w:rsid w:val="0041394C"/>
    <w:rsid w:val="004147AD"/>
    <w:rsid w:val="00414A8C"/>
    <w:rsid w:val="00414AA5"/>
    <w:rsid w:val="00414B13"/>
    <w:rsid w:val="00414F49"/>
    <w:rsid w:val="00415208"/>
    <w:rsid w:val="004159AB"/>
    <w:rsid w:val="00415AC0"/>
    <w:rsid w:val="00415BB6"/>
    <w:rsid w:val="0041603B"/>
    <w:rsid w:val="004162C6"/>
    <w:rsid w:val="00416618"/>
    <w:rsid w:val="00416699"/>
    <w:rsid w:val="0041708B"/>
    <w:rsid w:val="004172A7"/>
    <w:rsid w:val="0041737A"/>
    <w:rsid w:val="004173F6"/>
    <w:rsid w:val="0041749B"/>
    <w:rsid w:val="00417559"/>
    <w:rsid w:val="00417719"/>
    <w:rsid w:val="0041779A"/>
    <w:rsid w:val="00417C4C"/>
    <w:rsid w:val="00417C95"/>
    <w:rsid w:val="00417FA0"/>
    <w:rsid w:val="004202A0"/>
    <w:rsid w:val="0042055F"/>
    <w:rsid w:val="004206F4"/>
    <w:rsid w:val="004208C8"/>
    <w:rsid w:val="00420D73"/>
    <w:rsid w:val="00420F88"/>
    <w:rsid w:val="00421236"/>
    <w:rsid w:val="00421C7F"/>
    <w:rsid w:val="00422B0C"/>
    <w:rsid w:val="00423198"/>
    <w:rsid w:val="004235E6"/>
    <w:rsid w:val="004237FD"/>
    <w:rsid w:val="00423B3F"/>
    <w:rsid w:val="004240A6"/>
    <w:rsid w:val="00424708"/>
    <w:rsid w:val="00424F9C"/>
    <w:rsid w:val="00425160"/>
    <w:rsid w:val="00425638"/>
    <w:rsid w:val="00425C86"/>
    <w:rsid w:val="004260CA"/>
    <w:rsid w:val="00426BC8"/>
    <w:rsid w:val="00426C84"/>
    <w:rsid w:val="00426FD8"/>
    <w:rsid w:val="0042745F"/>
    <w:rsid w:val="004275ED"/>
    <w:rsid w:val="00427E89"/>
    <w:rsid w:val="0043010B"/>
    <w:rsid w:val="00430C2A"/>
    <w:rsid w:val="00430D0D"/>
    <w:rsid w:val="00430ECB"/>
    <w:rsid w:val="00431968"/>
    <w:rsid w:val="00431BDC"/>
    <w:rsid w:val="00431CFF"/>
    <w:rsid w:val="0043229E"/>
    <w:rsid w:val="00432C8B"/>
    <w:rsid w:val="00433541"/>
    <w:rsid w:val="00433B66"/>
    <w:rsid w:val="00433C72"/>
    <w:rsid w:val="00433E2D"/>
    <w:rsid w:val="00434738"/>
    <w:rsid w:val="00434979"/>
    <w:rsid w:val="00434A17"/>
    <w:rsid w:val="00434B6A"/>
    <w:rsid w:val="004350C5"/>
    <w:rsid w:val="00435F38"/>
    <w:rsid w:val="00435FA9"/>
    <w:rsid w:val="00436E0D"/>
    <w:rsid w:val="00436FC8"/>
    <w:rsid w:val="0043715A"/>
    <w:rsid w:val="00437510"/>
    <w:rsid w:val="004379D1"/>
    <w:rsid w:val="00437E4B"/>
    <w:rsid w:val="00437F35"/>
    <w:rsid w:val="0044006C"/>
    <w:rsid w:val="00440321"/>
    <w:rsid w:val="00440E0E"/>
    <w:rsid w:val="00440EEC"/>
    <w:rsid w:val="00440F3B"/>
    <w:rsid w:val="004410B5"/>
    <w:rsid w:val="004415AC"/>
    <w:rsid w:val="004419ED"/>
    <w:rsid w:val="00441A49"/>
    <w:rsid w:val="00441C3F"/>
    <w:rsid w:val="00442378"/>
    <w:rsid w:val="004427AF"/>
    <w:rsid w:val="004427D8"/>
    <w:rsid w:val="00442AFA"/>
    <w:rsid w:val="00442F7D"/>
    <w:rsid w:val="004430F5"/>
    <w:rsid w:val="00443144"/>
    <w:rsid w:val="00443205"/>
    <w:rsid w:val="0044335C"/>
    <w:rsid w:val="00443963"/>
    <w:rsid w:val="004439E7"/>
    <w:rsid w:val="00443A4F"/>
    <w:rsid w:val="00443A96"/>
    <w:rsid w:val="00443DE7"/>
    <w:rsid w:val="004442BF"/>
    <w:rsid w:val="00444B3B"/>
    <w:rsid w:val="00444BFD"/>
    <w:rsid w:val="00444E85"/>
    <w:rsid w:val="00445145"/>
    <w:rsid w:val="004451E5"/>
    <w:rsid w:val="00446961"/>
    <w:rsid w:val="00446A20"/>
    <w:rsid w:val="00447928"/>
    <w:rsid w:val="00447A19"/>
    <w:rsid w:val="00447DB1"/>
    <w:rsid w:val="00450B3E"/>
    <w:rsid w:val="0045212C"/>
    <w:rsid w:val="004533CD"/>
    <w:rsid w:val="00453511"/>
    <w:rsid w:val="004537A8"/>
    <w:rsid w:val="00454176"/>
    <w:rsid w:val="004542F2"/>
    <w:rsid w:val="00454807"/>
    <w:rsid w:val="00454943"/>
    <w:rsid w:val="00454BD9"/>
    <w:rsid w:val="00455235"/>
    <w:rsid w:val="00455473"/>
    <w:rsid w:val="00455510"/>
    <w:rsid w:val="00455959"/>
    <w:rsid w:val="0045610D"/>
    <w:rsid w:val="004562D9"/>
    <w:rsid w:val="0045765D"/>
    <w:rsid w:val="00457900"/>
    <w:rsid w:val="00457A17"/>
    <w:rsid w:val="00457BC8"/>
    <w:rsid w:val="00457EBB"/>
    <w:rsid w:val="004602DE"/>
    <w:rsid w:val="00460669"/>
    <w:rsid w:val="00460CD1"/>
    <w:rsid w:val="00460E25"/>
    <w:rsid w:val="00460E8A"/>
    <w:rsid w:val="004611D4"/>
    <w:rsid w:val="00462A71"/>
    <w:rsid w:val="004632FE"/>
    <w:rsid w:val="0046399D"/>
    <w:rsid w:val="00464526"/>
    <w:rsid w:val="00464EC0"/>
    <w:rsid w:val="00465E84"/>
    <w:rsid w:val="004662F1"/>
    <w:rsid w:val="004663D1"/>
    <w:rsid w:val="004664FE"/>
    <w:rsid w:val="00466A4A"/>
    <w:rsid w:val="00466D97"/>
    <w:rsid w:val="00466E65"/>
    <w:rsid w:val="00466F29"/>
    <w:rsid w:val="00467908"/>
    <w:rsid w:val="0047016A"/>
    <w:rsid w:val="004705AF"/>
    <w:rsid w:val="00470A9D"/>
    <w:rsid w:val="004713A7"/>
    <w:rsid w:val="0047180C"/>
    <w:rsid w:val="00471CDE"/>
    <w:rsid w:val="00471DE7"/>
    <w:rsid w:val="00471EF9"/>
    <w:rsid w:val="00471FAB"/>
    <w:rsid w:val="00472402"/>
    <w:rsid w:val="00472954"/>
    <w:rsid w:val="00472AB7"/>
    <w:rsid w:val="00473035"/>
    <w:rsid w:val="004738D2"/>
    <w:rsid w:val="00473931"/>
    <w:rsid w:val="00474C4E"/>
    <w:rsid w:val="00474C61"/>
    <w:rsid w:val="0047504F"/>
    <w:rsid w:val="00475122"/>
    <w:rsid w:val="00475545"/>
    <w:rsid w:val="00475BCA"/>
    <w:rsid w:val="00475CBE"/>
    <w:rsid w:val="00475EFE"/>
    <w:rsid w:val="004765DC"/>
    <w:rsid w:val="00476612"/>
    <w:rsid w:val="004768B4"/>
    <w:rsid w:val="00476A4D"/>
    <w:rsid w:val="00476C49"/>
    <w:rsid w:val="00476CA2"/>
    <w:rsid w:val="00477AA6"/>
    <w:rsid w:val="00477E95"/>
    <w:rsid w:val="00477EB6"/>
    <w:rsid w:val="0048053E"/>
    <w:rsid w:val="004805E2"/>
    <w:rsid w:val="004806BA"/>
    <w:rsid w:val="00480AEA"/>
    <w:rsid w:val="00480B0C"/>
    <w:rsid w:val="00481137"/>
    <w:rsid w:val="00481393"/>
    <w:rsid w:val="004815CA"/>
    <w:rsid w:val="00481659"/>
    <w:rsid w:val="00481F3D"/>
    <w:rsid w:val="00482921"/>
    <w:rsid w:val="0048331F"/>
    <w:rsid w:val="004836FE"/>
    <w:rsid w:val="004838FF"/>
    <w:rsid w:val="00483B90"/>
    <w:rsid w:val="00483D1C"/>
    <w:rsid w:val="00483DEF"/>
    <w:rsid w:val="00483E88"/>
    <w:rsid w:val="004846EB"/>
    <w:rsid w:val="00484A41"/>
    <w:rsid w:val="004850CC"/>
    <w:rsid w:val="004855A2"/>
    <w:rsid w:val="004857A3"/>
    <w:rsid w:val="004857A4"/>
    <w:rsid w:val="004859B1"/>
    <w:rsid w:val="00485B03"/>
    <w:rsid w:val="00485DB6"/>
    <w:rsid w:val="00486433"/>
    <w:rsid w:val="00486AFB"/>
    <w:rsid w:val="00486CCC"/>
    <w:rsid w:val="004873C3"/>
    <w:rsid w:val="004878CA"/>
    <w:rsid w:val="00487E5B"/>
    <w:rsid w:val="0049020C"/>
    <w:rsid w:val="0049054B"/>
    <w:rsid w:val="0049055B"/>
    <w:rsid w:val="00490788"/>
    <w:rsid w:val="00490A13"/>
    <w:rsid w:val="00490ABF"/>
    <w:rsid w:val="00490DCC"/>
    <w:rsid w:val="004911F2"/>
    <w:rsid w:val="00491207"/>
    <w:rsid w:val="00491416"/>
    <w:rsid w:val="00491D0B"/>
    <w:rsid w:val="00491FC5"/>
    <w:rsid w:val="00492595"/>
    <w:rsid w:val="004928F1"/>
    <w:rsid w:val="00492E79"/>
    <w:rsid w:val="0049328E"/>
    <w:rsid w:val="00493CF7"/>
    <w:rsid w:val="004943E9"/>
    <w:rsid w:val="0049498B"/>
    <w:rsid w:val="0049499F"/>
    <w:rsid w:val="00494A58"/>
    <w:rsid w:val="00494BF7"/>
    <w:rsid w:val="00495319"/>
    <w:rsid w:val="00495841"/>
    <w:rsid w:val="00495B5C"/>
    <w:rsid w:val="00495BC2"/>
    <w:rsid w:val="0049615E"/>
    <w:rsid w:val="00496215"/>
    <w:rsid w:val="00496245"/>
    <w:rsid w:val="00496767"/>
    <w:rsid w:val="00496953"/>
    <w:rsid w:val="00496B25"/>
    <w:rsid w:val="00496B96"/>
    <w:rsid w:val="00496D65"/>
    <w:rsid w:val="00497016"/>
    <w:rsid w:val="004976DA"/>
    <w:rsid w:val="004978C7"/>
    <w:rsid w:val="004A079E"/>
    <w:rsid w:val="004A08FF"/>
    <w:rsid w:val="004A0908"/>
    <w:rsid w:val="004A0A30"/>
    <w:rsid w:val="004A0B77"/>
    <w:rsid w:val="004A0D60"/>
    <w:rsid w:val="004A0DD7"/>
    <w:rsid w:val="004A10E4"/>
    <w:rsid w:val="004A1100"/>
    <w:rsid w:val="004A16CA"/>
    <w:rsid w:val="004A1B38"/>
    <w:rsid w:val="004A1CF3"/>
    <w:rsid w:val="004A1FEB"/>
    <w:rsid w:val="004A2221"/>
    <w:rsid w:val="004A2662"/>
    <w:rsid w:val="004A273E"/>
    <w:rsid w:val="004A2786"/>
    <w:rsid w:val="004A2F94"/>
    <w:rsid w:val="004A333F"/>
    <w:rsid w:val="004A38D5"/>
    <w:rsid w:val="004A3AC0"/>
    <w:rsid w:val="004A3EAF"/>
    <w:rsid w:val="004A404D"/>
    <w:rsid w:val="004A523A"/>
    <w:rsid w:val="004A56DA"/>
    <w:rsid w:val="004A5ACC"/>
    <w:rsid w:val="004A65A6"/>
    <w:rsid w:val="004A694D"/>
    <w:rsid w:val="004A6A03"/>
    <w:rsid w:val="004A6C19"/>
    <w:rsid w:val="004A73BB"/>
    <w:rsid w:val="004A76B3"/>
    <w:rsid w:val="004A78CE"/>
    <w:rsid w:val="004A7966"/>
    <w:rsid w:val="004A7D5F"/>
    <w:rsid w:val="004B03D3"/>
    <w:rsid w:val="004B06AE"/>
    <w:rsid w:val="004B0B3D"/>
    <w:rsid w:val="004B15CF"/>
    <w:rsid w:val="004B18B9"/>
    <w:rsid w:val="004B2785"/>
    <w:rsid w:val="004B288E"/>
    <w:rsid w:val="004B31A5"/>
    <w:rsid w:val="004B3476"/>
    <w:rsid w:val="004B4191"/>
    <w:rsid w:val="004B48D9"/>
    <w:rsid w:val="004B4F87"/>
    <w:rsid w:val="004B4FF1"/>
    <w:rsid w:val="004B5534"/>
    <w:rsid w:val="004B56A6"/>
    <w:rsid w:val="004B5A0B"/>
    <w:rsid w:val="004B5DCA"/>
    <w:rsid w:val="004B7AED"/>
    <w:rsid w:val="004B7B6D"/>
    <w:rsid w:val="004C0113"/>
    <w:rsid w:val="004C01E3"/>
    <w:rsid w:val="004C058F"/>
    <w:rsid w:val="004C0F3D"/>
    <w:rsid w:val="004C199E"/>
    <w:rsid w:val="004C1FC7"/>
    <w:rsid w:val="004C204D"/>
    <w:rsid w:val="004C24AC"/>
    <w:rsid w:val="004C269D"/>
    <w:rsid w:val="004C2720"/>
    <w:rsid w:val="004C2833"/>
    <w:rsid w:val="004C305C"/>
    <w:rsid w:val="004C30A1"/>
    <w:rsid w:val="004C3494"/>
    <w:rsid w:val="004C37F0"/>
    <w:rsid w:val="004C3B97"/>
    <w:rsid w:val="004C3BAC"/>
    <w:rsid w:val="004C3CA9"/>
    <w:rsid w:val="004C415F"/>
    <w:rsid w:val="004C42A4"/>
    <w:rsid w:val="004C4642"/>
    <w:rsid w:val="004C49DC"/>
    <w:rsid w:val="004C4B56"/>
    <w:rsid w:val="004C4F03"/>
    <w:rsid w:val="004C526E"/>
    <w:rsid w:val="004C53B3"/>
    <w:rsid w:val="004C5631"/>
    <w:rsid w:val="004C5D1E"/>
    <w:rsid w:val="004C60FB"/>
    <w:rsid w:val="004C6882"/>
    <w:rsid w:val="004C6A35"/>
    <w:rsid w:val="004C6FFA"/>
    <w:rsid w:val="004C71C8"/>
    <w:rsid w:val="004C7268"/>
    <w:rsid w:val="004C7630"/>
    <w:rsid w:val="004C773C"/>
    <w:rsid w:val="004C7CF1"/>
    <w:rsid w:val="004D02F9"/>
    <w:rsid w:val="004D03F4"/>
    <w:rsid w:val="004D04F5"/>
    <w:rsid w:val="004D07AC"/>
    <w:rsid w:val="004D0AF8"/>
    <w:rsid w:val="004D0E53"/>
    <w:rsid w:val="004D1128"/>
    <w:rsid w:val="004D1614"/>
    <w:rsid w:val="004D18E3"/>
    <w:rsid w:val="004D2A3C"/>
    <w:rsid w:val="004D2A6F"/>
    <w:rsid w:val="004D3B8B"/>
    <w:rsid w:val="004D3BBB"/>
    <w:rsid w:val="004D45E4"/>
    <w:rsid w:val="004D4B5B"/>
    <w:rsid w:val="004D4BBA"/>
    <w:rsid w:val="004D5176"/>
    <w:rsid w:val="004D51D1"/>
    <w:rsid w:val="004D52E4"/>
    <w:rsid w:val="004D5854"/>
    <w:rsid w:val="004D5E1E"/>
    <w:rsid w:val="004D5F13"/>
    <w:rsid w:val="004D6093"/>
    <w:rsid w:val="004D69EC"/>
    <w:rsid w:val="004D763E"/>
    <w:rsid w:val="004D7664"/>
    <w:rsid w:val="004D774E"/>
    <w:rsid w:val="004D77B7"/>
    <w:rsid w:val="004D77CF"/>
    <w:rsid w:val="004E06F7"/>
    <w:rsid w:val="004E0A0C"/>
    <w:rsid w:val="004E1352"/>
    <w:rsid w:val="004E1656"/>
    <w:rsid w:val="004E16D3"/>
    <w:rsid w:val="004E1C5D"/>
    <w:rsid w:val="004E248E"/>
    <w:rsid w:val="004E29F5"/>
    <w:rsid w:val="004E2AFF"/>
    <w:rsid w:val="004E2CC6"/>
    <w:rsid w:val="004E354A"/>
    <w:rsid w:val="004E354C"/>
    <w:rsid w:val="004E36E9"/>
    <w:rsid w:val="004E387C"/>
    <w:rsid w:val="004E42A9"/>
    <w:rsid w:val="004E4303"/>
    <w:rsid w:val="004E45CE"/>
    <w:rsid w:val="004E4727"/>
    <w:rsid w:val="004E49AA"/>
    <w:rsid w:val="004E4F6E"/>
    <w:rsid w:val="004E5585"/>
    <w:rsid w:val="004E56C0"/>
    <w:rsid w:val="004E583D"/>
    <w:rsid w:val="004E66CD"/>
    <w:rsid w:val="004E6FA1"/>
    <w:rsid w:val="004E719B"/>
    <w:rsid w:val="004E7287"/>
    <w:rsid w:val="004E785B"/>
    <w:rsid w:val="004E7C6B"/>
    <w:rsid w:val="004F017D"/>
    <w:rsid w:val="004F027F"/>
    <w:rsid w:val="004F13A9"/>
    <w:rsid w:val="004F149D"/>
    <w:rsid w:val="004F176F"/>
    <w:rsid w:val="004F1ED2"/>
    <w:rsid w:val="004F230A"/>
    <w:rsid w:val="004F269C"/>
    <w:rsid w:val="004F2E01"/>
    <w:rsid w:val="004F30AC"/>
    <w:rsid w:val="004F361F"/>
    <w:rsid w:val="004F362C"/>
    <w:rsid w:val="004F3C50"/>
    <w:rsid w:val="004F411F"/>
    <w:rsid w:val="004F4220"/>
    <w:rsid w:val="004F46E3"/>
    <w:rsid w:val="004F4E0B"/>
    <w:rsid w:val="004F4FD1"/>
    <w:rsid w:val="004F502F"/>
    <w:rsid w:val="004F5132"/>
    <w:rsid w:val="004F521E"/>
    <w:rsid w:val="004F52E1"/>
    <w:rsid w:val="004F5409"/>
    <w:rsid w:val="004F5BD3"/>
    <w:rsid w:val="004F5DA5"/>
    <w:rsid w:val="004F5FAC"/>
    <w:rsid w:val="004F6401"/>
    <w:rsid w:val="004F69D7"/>
    <w:rsid w:val="004F6C64"/>
    <w:rsid w:val="004F6EC7"/>
    <w:rsid w:val="004F6EDE"/>
    <w:rsid w:val="004F731C"/>
    <w:rsid w:val="004F76AF"/>
    <w:rsid w:val="004F79A3"/>
    <w:rsid w:val="004F7DE7"/>
    <w:rsid w:val="0050000C"/>
    <w:rsid w:val="00500615"/>
    <w:rsid w:val="00500645"/>
    <w:rsid w:val="00500B80"/>
    <w:rsid w:val="00500DE1"/>
    <w:rsid w:val="00500E84"/>
    <w:rsid w:val="00500FC5"/>
    <w:rsid w:val="005011FE"/>
    <w:rsid w:val="00501316"/>
    <w:rsid w:val="0050152F"/>
    <w:rsid w:val="00501709"/>
    <w:rsid w:val="00501CD3"/>
    <w:rsid w:val="00501D68"/>
    <w:rsid w:val="00502468"/>
    <w:rsid w:val="00502A87"/>
    <w:rsid w:val="00502E32"/>
    <w:rsid w:val="0050317D"/>
    <w:rsid w:val="0050322F"/>
    <w:rsid w:val="00503230"/>
    <w:rsid w:val="00503AC8"/>
    <w:rsid w:val="00503E78"/>
    <w:rsid w:val="00504573"/>
    <w:rsid w:val="005058C7"/>
    <w:rsid w:val="005059ED"/>
    <w:rsid w:val="00505BE0"/>
    <w:rsid w:val="00505DB6"/>
    <w:rsid w:val="00505DBB"/>
    <w:rsid w:val="00505E93"/>
    <w:rsid w:val="00506118"/>
    <w:rsid w:val="0050653F"/>
    <w:rsid w:val="00506861"/>
    <w:rsid w:val="00506BAC"/>
    <w:rsid w:val="00507247"/>
    <w:rsid w:val="00507266"/>
    <w:rsid w:val="00507A24"/>
    <w:rsid w:val="00507BE9"/>
    <w:rsid w:val="00507FA3"/>
    <w:rsid w:val="0051036D"/>
    <w:rsid w:val="00510683"/>
    <w:rsid w:val="00510B27"/>
    <w:rsid w:val="00510D43"/>
    <w:rsid w:val="005114C1"/>
    <w:rsid w:val="005115AC"/>
    <w:rsid w:val="00511E4C"/>
    <w:rsid w:val="005120E2"/>
    <w:rsid w:val="0051218D"/>
    <w:rsid w:val="005129FA"/>
    <w:rsid w:val="00513426"/>
    <w:rsid w:val="00513CFC"/>
    <w:rsid w:val="00513D33"/>
    <w:rsid w:val="005141E8"/>
    <w:rsid w:val="005148B9"/>
    <w:rsid w:val="005148E9"/>
    <w:rsid w:val="00514C1F"/>
    <w:rsid w:val="00514D90"/>
    <w:rsid w:val="00514FB9"/>
    <w:rsid w:val="005150C0"/>
    <w:rsid w:val="005152E8"/>
    <w:rsid w:val="00515322"/>
    <w:rsid w:val="00515D37"/>
    <w:rsid w:val="00516214"/>
    <w:rsid w:val="0051629F"/>
    <w:rsid w:val="005164D1"/>
    <w:rsid w:val="00516702"/>
    <w:rsid w:val="00517592"/>
    <w:rsid w:val="00517C87"/>
    <w:rsid w:val="005206D1"/>
    <w:rsid w:val="00520A7E"/>
    <w:rsid w:val="00520ABC"/>
    <w:rsid w:val="00520BCA"/>
    <w:rsid w:val="00520CC8"/>
    <w:rsid w:val="00520E33"/>
    <w:rsid w:val="00520F80"/>
    <w:rsid w:val="00521104"/>
    <w:rsid w:val="0052124E"/>
    <w:rsid w:val="005213F7"/>
    <w:rsid w:val="00521569"/>
    <w:rsid w:val="00521AD3"/>
    <w:rsid w:val="005222FD"/>
    <w:rsid w:val="005228D8"/>
    <w:rsid w:val="00523628"/>
    <w:rsid w:val="005238B4"/>
    <w:rsid w:val="00523943"/>
    <w:rsid w:val="0052394F"/>
    <w:rsid w:val="00523C38"/>
    <w:rsid w:val="00523C6B"/>
    <w:rsid w:val="00523D6D"/>
    <w:rsid w:val="005248D2"/>
    <w:rsid w:val="00524A04"/>
    <w:rsid w:val="00524CDB"/>
    <w:rsid w:val="0052546E"/>
    <w:rsid w:val="0052552E"/>
    <w:rsid w:val="00525DDE"/>
    <w:rsid w:val="0052641F"/>
    <w:rsid w:val="00527CC9"/>
    <w:rsid w:val="005301E0"/>
    <w:rsid w:val="0053052B"/>
    <w:rsid w:val="0053145E"/>
    <w:rsid w:val="005314EB"/>
    <w:rsid w:val="005315DB"/>
    <w:rsid w:val="0053180F"/>
    <w:rsid w:val="005318AF"/>
    <w:rsid w:val="00531B95"/>
    <w:rsid w:val="00531E5A"/>
    <w:rsid w:val="00531EA6"/>
    <w:rsid w:val="0053287E"/>
    <w:rsid w:val="005329B4"/>
    <w:rsid w:val="00533167"/>
    <w:rsid w:val="005331DE"/>
    <w:rsid w:val="0053320B"/>
    <w:rsid w:val="00533640"/>
    <w:rsid w:val="00533A89"/>
    <w:rsid w:val="00533CAA"/>
    <w:rsid w:val="00533CFA"/>
    <w:rsid w:val="00534525"/>
    <w:rsid w:val="00534636"/>
    <w:rsid w:val="00534C5A"/>
    <w:rsid w:val="00535635"/>
    <w:rsid w:val="00535918"/>
    <w:rsid w:val="00535B89"/>
    <w:rsid w:val="0053719C"/>
    <w:rsid w:val="00537DF3"/>
    <w:rsid w:val="005403A4"/>
    <w:rsid w:val="00540D50"/>
    <w:rsid w:val="005410EE"/>
    <w:rsid w:val="005415E1"/>
    <w:rsid w:val="00541772"/>
    <w:rsid w:val="0054195D"/>
    <w:rsid w:val="00541E9D"/>
    <w:rsid w:val="00542582"/>
    <w:rsid w:val="005427E0"/>
    <w:rsid w:val="00542ABE"/>
    <w:rsid w:val="005433F8"/>
    <w:rsid w:val="005434D7"/>
    <w:rsid w:val="00543C52"/>
    <w:rsid w:val="00544BB8"/>
    <w:rsid w:val="005453FB"/>
    <w:rsid w:val="0054550C"/>
    <w:rsid w:val="00546599"/>
    <w:rsid w:val="00546C3B"/>
    <w:rsid w:val="00547535"/>
    <w:rsid w:val="00547C2D"/>
    <w:rsid w:val="00547FD2"/>
    <w:rsid w:val="005501D7"/>
    <w:rsid w:val="00550256"/>
    <w:rsid w:val="005504EC"/>
    <w:rsid w:val="00550665"/>
    <w:rsid w:val="005509CD"/>
    <w:rsid w:val="0055120C"/>
    <w:rsid w:val="00551221"/>
    <w:rsid w:val="00551370"/>
    <w:rsid w:val="0055187A"/>
    <w:rsid w:val="00552141"/>
    <w:rsid w:val="005525A5"/>
    <w:rsid w:val="00552D68"/>
    <w:rsid w:val="00552D76"/>
    <w:rsid w:val="00553027"/>
    <w:rsid w:val="00553089"/>
    <w:rsid w:val="005536DF"/>
    <w:rsid w:val="00553C7B"/>
    <w:rsid w:val="00553C85"/>
    <w:rsid w:val="0055433E"/>
    <w:rsid w:val="00554530"/>
    <w:rsid w:val="005548BA"/>
    <w:rsid w:val="00554A63"/>
    <w:rsid w:val="00554BD5"/>
    <w:rsid w:val="00554F4B"/>
    <w:rsid w:val="005550AF"/>
    <w:rsid w:val="0055537E"/>
    <w:rsid w:val="00555795"/>
    <w:rsid w:val="0055618B"/>
    <w:rsid w:val="0055661D"/>
    <w:rsid w:val="005570CF"/>
    <w:rsid w:val="00557232"/>
    <w:rsid w:val="00557424"/>
    <w:rsid w:val="00560178"/>
    <w:rsid w:val="005603ED"/>
    <w:rsid w:val="0056053C"/>
    <w:rsid w:val="00560A31"/>
    <w:rsid w:val="00560E21"/>
    <w:rsid w:val="005610CA"/>
    <w:rsid w:val="0056145F"/>
    <w:rsid w:val="005614F2"/>
    <w:rsid w:val="0056179D"/>
    <w:rsid w:val="0056194D"/>
    <w:rsid w:val="00562661"/>
    <w:rsid w:val="00562801"/>
    <w:rsid w:val="00562B7C"/>
    <w:rsid w:val="0056314D"/>
    <w:rsid w:val="00563692"/>
    <w:rsid w:val="0056378B"/>
    <w:rsid w:val="0056398A"/>
    <w:rsid w:val="0056400B"/>
    <w:rsid w:val="00564063"/>
    <w:rsid w:val="00564760"/>
    <w:rsid w:val="00564A7E"/>
    <w:rsid w:val="00564B41"/>
    <w:rsid w:val="00564C1B"/>
    <w:rsid w:val="00565172"/>
    <w:rsid w:val="00566126"/>
    <w:rsid w:val="005661A4"/>
    <w:rsid w:val="00566691"/>
    <w:rsid w:val="00566F69"/>
    <w:rsid w:val="005676FA"/>
    <w:rsid w:val="0057034E"/>
    <w:rsid w:val="0057080C"/>
    <w:rsid w:val="00570B6C"/>
    <w:rsid w:val="00570E86"/>
    <w:rsid w:val="005710A8"/>
    <w:rsid w:val="005717CA"/>
    <w:rsid w:val="00571C10"/>
    <w:rsid w:val="00571D9E"/>
    <w:rsid w:val="0057231F"/>
    <w:rsid w:val="0057243F"/>
    <w:rsid w:val="00572B3A"/>
    <w:rsid w:val="00572BC4"/>
    <w:rsid w:val="00572EFB"/>
    <w:rsid w:val="00573053"/>
    <w:rsid w:val="00573C1F"/>
    <w:rsid w:val="00573E5A"/>
    <w:rsid w:val="00573EFC"/>
    <w:rsid w:val="0057441B"/>
    <w:rsid w:val="005746A6"/>
    <w:rsid w:val="005746CC"/>
    <w:rsid w:val="00574DED"/>
    <w:rsid w:val="00574E94"/>
    <w:rsid w:val="00574F30"/>
    <w:rsid w:val="00574F9C"/>
    <w:rsid w:val="00575022"/>
    <w:rsid w:val="0057506C"/>
    <w:rsid w:val="00575460"/>
    <w:rsid w:val="00575482"/>
    <w:rsid w:val="005759DB"/>
    <w:rsid w:val="00575C65"/>
    <w:rsid w:val="00575E55"/>
    <w:rsid w:val="005769A9"/>
    <w:rsid w:val="00576A1C"/>
    <w:rsid w:val="00576CEB"/>
    <w:rsid w:val="00576DE5"/>
    <w:rsid w:val="005774F4"/>
    <w:rsid w:val="00577624"/>
    <w:rsid w:val="005801AE"/>
    <w:rsid w:val="005809D4"/>
    <w:rsid w:val="00580B82"/>
    <w:rsid w:val="005811C3"/>
    <w:rsid w:val="005811EA"/>
    <w:rsid w:val="00581490"/>
    <w:rsid w:val="00581525"/>
    <w:rsid w:val="00582399"/>
    <w:rsid w:val="00582495"/>
    <w:rsid w:val="005831A1"/>
    <w:rsid w:val="005836CC"/>
    <w:rsid w:val="00583EED"/>
    <w:rsid w:val="00584377"/>
    <w:rsid w:val="00584929"/>
    <w:rsid w:val="00584EFD"/>
    <w:rsid w:val="00585021"/>
    <w:rsid w:val="005853D4"/>
    <w:rsid w:val="00585A6E"/>
    <w:rsid w:val="00585C47"/>
    <w:rsid w:val="00585C9B"/>
    <w:rsid w:val="00585E09"/>
    <w:rsid w:val="005860D0"/>
    <w:rsid w:val="005863C8"/>
    <w:rsid w:val="00586A7E"/>
    <w:rsid w:val="00587275"/>
    <w:rsid w:val="00587D16"/>
    <w:rsid w:val="00590068"/>
    <w:rsid w:val="00590569"/>
    <w:rsid w:val="00590816"/>
    <w:rsid w:val="00590E24"/>
    <w:rsid w:val="00590F98"/>
    <w:rsid w:val="0059114F"/>
    <w:rsid w:val="00591308"/>
    <w:rsid w:val="00591486"/>
    <w:rsid w:val="005915D5"/>
    <w:rsid w:val="00592278"/>
    <w:rsid w:val="00592385"/>
    <w:rsid w:val="005929D2"/>
    <w:rsid w:val="00592BCA"/>
    <w:rsid w:val="00592C0F"/>
    <w:rsid w:val="00592C85"/>
    <w:rsid w:val="00592D37"/>
    <w:rsid w:val="0059378D"/>
    <w:rsid w:val="0059402E"/>
    <w:rsid w:val="005943BD"/>
    <w:rsid w:val="00594608"/>
    <w:rsid w:val="005948B7"/>
    <w:rsid w:val="00594CE0"/>
    <w:rsid w:val="00594FC5"/>
    <w:rsid w:val="005952D0"/>
    <w:rsid w:val="00595561"/>
    <w:rsid w:val="00595660"/>
    <w:rsid w:val="005957A5"/>
    <w:rsid w:val="005958B9"/>
    <w:rsid w:val="00595A4B"/>
    <w:rsid w:val="005962D7"/>
    <w:rsid w:val="005964A4"/>
    <w:rsid w:val="00596915"/>
    <w:rsid w:val="00596FFB"/>
    <w:rsid w:val="005972D9"/>
    <w:rsid w:val="005975EE"/>
    <w:rsid w:val="005976B2"/>
    <w:rsid w:val="005979FB"/>
    <w:rsid w:val="00597FB9"/>
    <w:rsid w:val="005A0205"/>
    <w:rsid w:val="005A0374"/>
    <w:rsid w:val="005A0408"/>
    <w:rsid w:val="005A0616"/>
    <w:rsid w:val="005A0644"/>
    <w:rsid w:val="005A094C"/>
    <w:rsid w:val="005A1215"/>
    <w:rsid w:val="005A2BAB"/>
    <w:rsid w:val="005A2BDB"/>
    <w:rsid w:val="005A2C3A"/>
    <w:rsid w:val="005A2DDA"/>
    <w:rsid w:val="005A2EAA"/>
    <w:rsid w:val="005A30EA"/>
    <w:rsid w:val="005A3170"/>
    <w:rsid w:val="005A3938"/>
    <w:rsid w:val="005A3BC3"/>
    <w:rsid w:val="005A4049"/>
    <w:rsid w:val="005A44A4"/>
    <w:rsid w:val="005A44E5"/>
    <w:rsid w:val="005A45E3"/>
    <w:rsid w:val="005A4788"/>
    <w:rsid w:val="005A4B3F"/>
    <w:rsid w:val="005A4F20"/>
    <w:rsid w:val="005A4FBB"/>
    <w:rsid w:val="005A5423"/>
    <w:rsid w:val="005A558F"/>
    <w:rsid w:val="005A58F6"/>
    <w:rsid w:val="005A5E49"/>
    <w:rsid w:val="005A5F63"/>
    <w:rsid w:val="005A63C9"/>
    <w:rsid w:val="005A663A"/>
    <w:rsid w:val="005A6848"/>
    <w:rsid w:val="005A6F36"/>
    <w:rsid w:val="005A7028"/>
    <w:rsid w:val="005A73D1"/>
    <w:rsid w:val="005A74D4"/>
    <w:rsid w:val="005A760D"/>
    <w:rsid w:val="005A7835"/>
    <w:rsid w:val="005A7991"/>
    <w:rsid w:val="005A7BD6"/>
    <w:rsid w:val="005A7C5E"/>
    <w:rsid w:val="005B004C"/>
    <w:rsid w:val="005B0102"/>
    <w:rsid w:val="005B0138"/>
    <w:rsid w:val="005B06F7"/>
    <w:rsid w:val="005B1116"/>
    <w:rsid w:val="005B12A3"/>
    <w:rsid w:val="005B16AF"/>
    <w:rsid w:val="005B18C6"/>
    <w:rsid w:val="005B1BDC"/>
    <w:rsid w:val="005B1EA5"/>
    <w:rsid w:val="005B1F41"/>
    <w:rsid w:val="005B2111"/>
    <w:rsid w:val="005B211D"/>
    <w:rsid w:val="005B3149"/>
    <w:rsid w:val="005B37FE"/>
    <w:rsid w:val="005B3B89"/>
    <w:rsid w:val="005B3BC4"/>
    <w:rsid w:val="005B3C5A"/>
    <w:rsid w:val="005B46F4"/>
    <w:rsid w:val="005B4A3C"/>
    <w:rsid w:val="005B4ACD"/>
    <w:rsid w:val="005B4EDB"/>
    <w:rsid w:val="005B5D13"/>
    <w:rsid w:val="005B6308"/>
    <w:rsid w:val="005B6325"/>
    <w:rsid w:val="005B6414"/>
    <w:rsid w:val="005B652C"/>
    <w:rsid w:val="005B6628"/>
    <w:rsid w:val="005B667D"/>
    <w:rsid w:val="005B67A7"/>
    <w:rsid w:val="005B6848"/>
    <w:rsid w:val="005B6B62"/>
    <w:rsid w:val="005B6C32"/>
    <w:rsid w:val="005B746B"/>
    <w:rsid w:val="005B7928"/>
    <w:rsid w:val="005B7F5A"/>
    <w:rsid w:val="005C0EE2"/>
    <w:rsid w:val="005C1A72"/>
    <w:rsid w:val="005C25BC"/>
    <w:rsid w:val="005C268C"/>
    <w:rsid w:val="005C2BE2"/>
    <w:rsid w:val="005C2D08"/>
    <w:rsid w:val="005C3027"/>
    <w:rsid w:val="005C36EC"/>
    <w:rsid w:val="005C3909"/>
    <w:rsid w:val="005C3C56"/>
    <w:rsid w:val="005C3D81"/>
    <w:rsid w:val="005C415E"/>
    <w:rsid w:val="005C445B"/>
    <w:rsid w:val="005C483F"/>
    <w:rsid w:val="005C48FF"/>
    <w:rsid w:val="005C499C"/>
    <w:rsid w:val="005C4D1D"/>
    <w:rsid w:val="005C4E3B"/>
    <w:rsid w:val="005C5002"/>
    <w:rsid w:val="005C502C"/>
    <w:rsid w:val="005C5202"/>
    <w:rsid w:val="005C58F5"/>
    <w:rsid w:val="005C5945"/>
    <w:rsid w:val="005C65B3"/>
    <w:rsid w:val="005C66B1"/>
    <w:rsid w:val="005C6F2B"/>
    <w:rsid w:val="005C75AE"/>
    <w:rsid w:val="005C7F60"/>
    <w:rsid w:val="005D02C5"/>
    <w:rsid w:val="005D02EE"/>
    <w:rsid w:val="005D03E8"/>
    <w:rsid w:val="005D0A08"/>
    <w:rsid w:val="005D0C8F"/>
    <w:rsid w:val="005D0EFF"/>
    <w:rsid w:val="005D155C"/>
    <w:rsid w:val="005D157F"/>
    <w:rsid w:val="005D1775"/>
    <w:rsid w:val="005D1DD8"/>
    <w:rsid w:val="005D1EC1"/>
    <w:rsid w:val="005D255A"/>
    <w:rsid w:val="005D265E"/>
    <w:rsid w:val="005D2923"/>
    <w:rsid w:val="005D2B63"/>
    <w:rsid w:val="005D2E0B"/>
    <w:rsid w:val="005D3060"/>
    <w:rsid w:val="005D34D8"/>
    <w:rsid w:val="005D365B"/>
    <w:rsid w:val="005D3B3B"/>
    <w:rsid w:val="005D441B"/>
    <w:rsid w:val="005D453A"/>
    <w:rsid w:val="005D4610"/>
    <w:rsid w:val="005D48A5"/>
    <w:rsid w:val="005D4965"/>
    <w:rsid w:val="005D4E69"/>
    <w:rsid w:val="005D50D9"/>
    <w:rsid w:val="005D5993"/>
    <w:rsid w:val="005D5A86"/>
    <w:rsid w:val="005D5D58"/>
    <w:rsid w:val="005D6086"/>
    <w:rsid w:val="005D618B"/>
    <w:rsid w:val="005D64FA"/>
    <w:rsid w:val="005D722C"/>
    <w:rsid w:val="005D7618"/>
    <w:rsid w:val="005D7C6F"/>
    <w:rsid w:val="005D7E1F"/>
    <w:rsid w:val="005E037D"/>
    <w:rsid w:val="005E09CC"/>
    <w:rsid w:val="005E0A8D"/>
    <w:rsid w:val="005E0DD8"/>
    <w:rsid w:val="005E1A8C"/>
    <w:rsid w:val="005E1AF8"/>
    <w:rsid w:val="005E1B0A"/>
    <w:rsid w:val="005E2178"/>
    <w:rsid w:val="005E2547"/>
    <w:rsid w:val="005E2B90"/>
    <w:rsid w:val="005E2BFF"/>
    <w:rsid w:val="005E2E0E"/>
    <w:rsid w:val="005E32D8"/>
    <w:rsid w:val="005E3468"/>
    <w:rsid w:val="005E353B"/>
    <w:rsid w:val="005E3760"/>
    <w:rsid w:val="005E37D7"/>
    <w:rsid w:val="005E3B35"/>
    <w:rsid w:val="005E3C0C"/>
    <w:rsid w:val="005E420E"/>
    <w:rsid w:val="005E4490"/>
    <w:rsid w:val="005E4CE5"/>
    <w:rsid w:val="005E50FF"/>
    <w:rsid w:val="005E5181"/>
    <w:rsid w:val="005E5235"/>
    <w:rsid w:val="005E54D6"/>
    <w:rsid w:val="005E5503"/>
    <w:rsid w:val="005E5564"/>
    <w:rsid w:val="005E56B4"/>
    <w:rsid w:val="005E5A02"/>
    <w:rsid w:val="005E6274"/>
    <w:rsid w:val="005E6330"/>
    <w:rsid w:val="005E6481"/>
    <w:rsid w:val="005E6582"/>
    <w:rsid w:val="005E68B3"/>
    <w:rsid w:val="005E6D53"/>
    <w:rsid w:val="005E72D9"/>
    <w:rsid w:val="005E7E68"/>
    <w:rsid w:val="005F03FC"/>
    <w:rsid w:val="005F0883"/>
    <w:rsid w:val="005F16E9"/>
    <w:rsid w:val="005F1B53"/>
    <w:rsid w:val="005F1C1E"/>
    <w:rsid w:val="005F2817"/>
    <w:rsid w:val="005F2DD0"/>
    <w:rsid w:val="005F2FA1"/>
    <w:rsid w:val="005F307B"/>
    <w:rsid w:val="005F363E"/>
    <w:rsid w:val="005F3698"/>
    <w:rsid w:val="005F4383"/>
    <w:rsid w:val="005F45B8"/>
    <w:rsid w:val="005F4E0E"/>
    <w:rsid w:val="005F57F9"/>
    <w:rsid w:val="005F5A40"/>
    <w:rsid w:val="005F5C9C"/>
    <w:rsid w:val="005F60B9"/>
    <w:rsid w:val="005F67AC"/>
    <w:rsid w:val="005F67E6"/>
    <w:rsid w:val="005F6879"/>
    <w:rsid w:val="005F7078"/>
    <w:rsid w:val="005F7386"/>
    <w:rsid w:val="005F7AB1"/>
    <w:rsid w:val="005F7F51"/>
    <w:rsid w:val="006009ED"/>
    <w:rsid w:val="00600CD3"/>
    <w:rsid w:val="006013B5"/>
    <w:rsid w:val="006015E4"/>
    <w:rsid w:val="00602212"/>
    <w:rsid w:val="00602580"/>
    <w:rsid w:val="00602731"/>
    <w:rsid w:val="00602D3A"/>
    <w:rsid w:val="00602E49"/>
    <w:rsid w:val="006030EC"/>
    <w:rsid w:val="00603332"/>
    <w:rsid w:val="0060353F"/>
    <w:rsid w:val="006037E5"/>
    <w:rsid w:val="00603A09"/>
    <w:rsid w:val="00603DAD"/>
    <w:rsid w:val="00603E21"/>
    <w:rsid w:val="00603F74"/>
    <w:rsid w:val="00604057"/>
    <w:rsid w:val="0060434A"/>
    <w:rsid w:val="006045A7"/>
    <w:rsid w:val="006048DE"/>
    <w:rsid w:val="006049A7"/>
    <w:rsid w:val="00604B29"/>
    <w:rsid w:val="00604BA5"/>
    <w:rsid w:val="00604ECC"/>
    <w:rsid w:val="00604F18"/>
    <w:rsid w:val="0060502D"/>
    <w:rsid w:val="006051B5"/>
    <w:rsid w:val="00605557"/>
    <w:rsid w:val="0060592D"/>
    <w:rsid w:val="006059F0"/>
    <w:rsid w:val="00605D52"/>
    <w:rsid w:val="00605EF6"/>
    <w:rsid w:val="0060635E"/>
    <w:rsid w:val="006064FD"/>
    <w:rsid w:val="00606552"/>
    <w:rsid w:val="00606654"/>
    <w:rsid w:val="00606E34"/>
    <w:rsid w:val="0060702A"/>
    <w:rsid w:val="006074FA"/>
    <w:rsid w:val="006075CD"/>
    <w:rsid w:val="00607641"/>
    <w:rsid w:val="00607677"/>
    <w:rsid w:val="00607ABD"/>
    <w:rsid w:val="006100C6"/>
    <w:rsid w:val="006103D1"/>
    <w:rsid w:val="00610477"/>
    <w:rsid w:val="0061111A"/>
    <w:rsid w:val="0061215E"/>
    <w:rsid w:val="006126D0"/>
    <w:rsid w:val="00612D1A"/>
    <w:rsid w:val="00612EBB"/>
    <w:rsid w:val="00612EC8"/>
    <w:rsid w:val="00613509"/>
    <w:rsid w:val="00613637"/>
    <w:rsid w:val="00613B8D"/>
    <w:rsid w:val="00614173"/>
    <w:rsid w:val="006142A3"/>
    <w:rsid w:val="00614422"/>
    <w:rsid w:val="00614C43"/>
    <w:rsid w:val="00614E9B"/>
    <w:rsid w:val="00615384"/>
    <w:rsid w:val="006169BB"/>
    <w:rsid w:val="00616FD3"/>
    <w:rsid w:val="00617607"/>
    <w:rsid w:val="00617AA7"/>
    <w:rsid w:val="006205AA"/>
    <w:rsid w:val="00620908"/>
    <w:rsid w:val="006209C5"/>
    <w:rsid w:val="00620AF5"/>
    <w:rsid w:val="006212E6"/>
    <w:rsid w:val="00621682"/>
    <w:rsid w:val="0062265F"/>
    <w:rsid w:val="00622840"/>
    <w:rsid w:val="00623B36"/>
    <w:rsid w:val="0062463C"/>
    <w:rsid w:val="0062489C"/>
    <w:rsid w:val="0062490C"/>
    <w:rsid w:val="00624EBA"/>
    <w:rsid w:val="006255EE"/>
    <w:rsid w:val="006256AF"/>
    <w:rsid w:val="00625A56"/>
    <w:rsid w:val="00625D26"/>
    <w:rsid w:val="00625D45"/>
    <w:rsid w:val="00626B55"/>
    <w:rsid w:val="0062754D"/>
    <w:rsid w:val="00627718"/>
    <w:rsid w:val="0062777A"/>
    <w:rsid w:val="00627CFC"/>
    <w:rsid w:val="00630896"/>
    <w:rsid w:val="00630951"/>
    <w:rsid w:val="006309D7"/>
    <w:rsid w:val="00630C0E"/>
    <w:rsid w:val="00630DAF"/>
    <w:rsid w:val="00631186"/>
    <w:rsid w:val="0063179B"/>
    <w:rsid w:val="0063185A"/>
    <w:rsid w:val="0063235E"/>
    <w:rsid w:val="00632E92"/>
    <w:rsid w:val="00633862"/>
    <w:rsid w:val="00633A4A"/>
    <w:rsid w:val="00633B11"/>
    <w:rsid w:val="00633E6B"/>
    <w:rsid w:val="00633EC6"/>
    <w:rsid w:val="00634411"/>
    <w:rsid w:val="00634BE2"/>
    <w:rsid w:val="00635009"/>
    <w:rsid w:val="00635409"/>
    <w:rsid w:val="00635CCB"/>
    <w:rsid w:val="00635FCC"/>
    <w:rsid w:val="006360B5"/>
    <w:rsid w:val="006368B6"/>
    <w:rsid w:val="00636A3E"/>
    <w:rsid w:val="00636B10"/>
    <w:rsid w:val="00636D0B"/>
    <w:rsid w:val="00637527"/>
    <w:rsid w:val="00637B81"/>
    <w:rsid w:val="0064089E"/>
    <w:rsid w:val="00641525"/>
    <w:rsid w:val="006416DF"/>
    <w:rsid w:val="00641D3E"/>
    <w:rsid w:val="00641DF5"/>
    <w:rsid w:val="00641EE5"/>
    <w:rsid w:val="0064212F"/>
    <w:rsid w:val="006427E8"/>
    <w:rsid w:val="0064282E"/>
    <w:rsid w:val="006428F1"/>
    <w:rsid w:val="00642F18"/>
    <w:rsid w:val="00643063"/>
    <w:rsid w:val="006438CC"/>
    <w:rsid w:val="00643AAD"/>
    <w:rsid w:val="00643CDD"/>
    <w:rsid w:val="0064400E"/>
    <w:rsid w:val="0064413A"/>
    <w:rsid w:val="006442D9"/>
    <w:rsid w:val="00644478"/>
    <w:rsid w:val="00644BD2"/>
    <w:rsid w:val="00644CA2"/>
    <w:rsid w:val="0064519D"/>
    <w:rsid w:val="006458E4"/>
    <w:rsid w:val="00645C1A"/>
    <w:rsid w:val="006461DC"/>
    <w:rsid w:val="0064649E"/>
    <w:rsid w:val="0064658B"/>
    <w:rsid w:val="00646B36"/>
    <w:rsid w:val="00647437"/>
    <w:rsid w:val="0065044C"/>
    <w:rsid w:val="006507AA"/>
    <w:rsid w:val="00650A46"/>
    <w:rsid w:val="00650B3C"/>
    <w:rsid w:val="0065123F"/>
    <w:rsid w:val="006519B5"/>
    <w:rsid w:val="00651D90"/>
    <w:rsid w:val="00651E86"/>
    <w:rsid w:val="0065286A"/>
    <w:rsid w:val="00652B1D"/>
    <w:rsid w:val="0065345A"/>
    <w:rsid w:val="00653D93"/>
    <w:rsid w:val="006540A9"/>
    <w:rsid w:val="006542A0"/>
    <w:rsid w:val="00654A29"/>
    <w:rsid w:val="00654D3D"/>
    <w:rsid w:val="006551CF"/>
    <w:rsid w:val="006559E1"/>
    <w:rsid w:val="0065687D"/>
    <w:rsid w:val="00657123"/>
    <w:rsid w:val="006571BE"/>
    <w:rsid w:val="0065728B"/>
    <w:rsid w:val="00657805"/>
    <w:rsid w:val="006578BD"/>
    <w:rsid w:val="006578CC"/>
    <w:rsid w:val="00660C52"/>
    <w:rsid w:val="00660C8E"/>
    <w:rsid w:val="00660E3B"/>
    <w:rsid w:val="00661098"/>
    <w:rsid w:val="0066189E"/>
    <w:rsid w:val="00662003"/>
    <w:rsid w:val="00662674"/>
    <w:rsid w:val="006628BB"/>
    <w:rsid w:val="00662932"/>
    <w:rsid w:val="00662971"/>
    <w:rsid w:val="00662ADA"/>
    <w:rsid w:val="00663D0A"/>
    <w:rsid w:val="00663DA1"/>
    <w:rsid w:val="0066477F"/>
    <w:rsid w:val="006648BF"/>
    <w:rsid w:val="00665254"/>
    <w:rsid w:val="006653B2"/>
    <w:rsid w:val="00666683"/>
    <w:rsid w:val="00666C07"/>
    <w:rsid w:val="00667D22"/>
    <w:rsid w:val="00667E99"/>
    <w:rsid w:val="00667F27"/>
    <w:rsid w:val="006703B1"/>
    <w:rsid w:val="00670B02"/>
    <w:rsid w:val="0067111B"/>
    <w:rsid w:val="00671261"/>
    <w:rsid w:val="0067189E"/>
    <w:rsid w:val="00672D67"/>
    <w:rsid w:val="00672E6D"/>
    <w:rsid w:val="006731F1"/>
    <w:rsid w:val="0067352D"/>
    <w:rsid w:val="006738A8"/>
    <w:rsid w:val="00673B64"/>
    <w:rsid w:val="00673C4B"/>
    <w:rsid w:val="006744CA"/>
    <w:rsid w:val="0067475A"/>
    <w:rsid w:val="0067506C"/>
    <w:rsid w:val="0067528A"/>
    <w:rsid w:val="00675585"/>
    <w:rsid w:val="006759C7"/>
    <w:rsid w:val="00676C2C"/>
    <w:rsid w:val="0067730F"/>
    <w:rsid w:val="006774E1"/>
    <w:rsid w:val="006775FC"/>
    <w:rsid w:val="00677723"/>
    <w:rsid w:val="00677B52"/>
    <w:rsid w:val="00677C16"/>
    <w:rsid w:val="0068039E"/>
    <w:rsid w:val="00680D31"/>
    <w:rsid w:val="00680E53"/>
    <w:rsid w:val="00680E9B"/>
    <w:rsid w:val="00681153"/>
    <w:rsid w:val="006819FC"/>
    <w:rsid w:val="00681A2F"/>
    <w:rsid w:val="00681E52"/>
    <w:rsid w:val="00681F79"/>
    <w:rsid w:val="00681FE0"/>
    <w:rsid w:val="0068235B"/>
    <w:rsid w:val="00682B7D"/>
    <w:rsid w:val="00682BFE"/>
    <w:rsid w:val="00682FCB"/>
    <w:rsid w:val="00683129"/>
    <w:rsid w:val="0068321D"/>
    <w:rsid w:val="0068331D"/>
    <w:rsid w:val="00683676"/>
    <w:rsid w:val="006838E6"/>
    <w:rsid w:val="00683C24"/>
    <w:rsid w:val="00683D43"/>
    <w:rsid w:val="00683D4E"/>
    <w:rsid w:val="006841B4"/>
    <w:rsid w:val="006841E8"/>
    <w:rsid w:val="006851BC"/>
    <w:rsid w:val="006852E7"/>
    <w:rsid w:val="006855E4"/>
    <w:rsid w:val="006858ED"/>
    <w:rsid w:val="00685AE2"/>
    <w:rsid w:val="00685C15"/>
    <w:rsid w:val="00685C4A"/>
    <w:rsid w:val="00686294"/>
    <w:rsid w:val="0068680F"/>
    <w:rsid w:val="0068692D"/>
    <w:rsid w:val="00686B03"/>
    <w:rsid w:val="00686C12"/>
    <w:rsid w:val="00686EFE"/>
    <w:rsid w:val="00686FBA"/>
    <w:rsid w:val="00687788"/>
    <w:rsid w:val="006879FD"/>
    <w:rsid w:val="00687A82"/>
    <w:rsid w:val="006902F0"/>
    <w:rsid w:val="006903FF"/>
    <w:rsid w:val="006904FF"/>
    <w:rsid w:val="006908E4"/>
    <w:rsid w:val="006909AA"/>
    <w:rsid w:val="00690E1B"/>
    <w:rsid w:val="00691462"/>
    <w:rsid w:val="00691797"/>
    <w:rsid w:val="006918EB"/>
    <w:rsid w:val="006925FD"/>
    <w:rsid w:val="00692786"/>
    <w:rsid w:val="006929D5"/>
    <w:rsid w:val="00692E13"/>
    <w:rsid w:val="006934F9"/>
    <w:rsid w:val="00693A94"/>
    <w:rsid w:val="00693F54"/>
    <w:rsid w:val="006943A1"/>
    <w:rsid w:val="00694594"/>
    <w:rsid w:val="00694846"/>
    <w:rsid w:val="00695096"/>
    <w:rsid w:val="0069560E"/>
    <w:rsid w:val="00695A02"/>
    <w:rsid w:val="00695E63"/>
    <w:rsid w:val="006967D9"/>
    <w:rsid w:val="00696854"/>
    <w:rsid w:val="006969A2"/>
    <w:rsid w:val="006969EF"/>
    <w:rsid w:val="00696D22"/>
    <w:rsid w:val="00696D72"/>
    <w:rsid w:val="00696F00"/>
    <w:rsid w:val="00697075"/>
    <w:rsid w:val="006970C3"/>
    <w:rsid w:val="00697B4F"/>
    <w:rsid w:val="006A014C"/>
    <w:rsid w:val="006A1129"/>
    <w:rsid w:val="006A12D4"/>
    <w:rsid w:val="006A1D6A"/>
    <w:rsid w:val="006A2074"/>
    <w:rsid w:val="006A35F5"/>
    <w:rsid w:val="006A3D50"/>
    <w:rsid w:val="006A40CB"/>
    <w:rsid w:val="006A43CC"/>
    <w:rsid w:val="006A4D31"/>
    <w:rsid w:val="006A52AC"/>
    <w:rsid w:val="006A6993"/>
    <w:rsid w:val="006A6A23"/>
    <w:rsid w:val="006A6CD0"/>
    <w:rsid w:val="006A6F77"/>
    <w:rsid w:val="006A70FD"/>
    <w:rsid w:val="006A7515"/>
    <w:rsid w:val="006A7835"/>
    <w:rsid w:val="006A7A68"/>
    <w:rsid w:val="006A7E1D"/>
    <w:rsid w:val="006A7FCD"/>
    <w:rsid w:val="006B02E6"/>
    <w:rsid w:val="006B05BD"/>
    <w:rsid w:val="006B070E"/>
    <w:rsid w:val="006B0D8A"/>
    <w:rsid w:val="006B0F5E"/>
    <w:rsid w:val="006B1511"/>
    <w:rsid w:val="006B1CEE"/>
    <w:rsid w:val="006B2158"/>
    <w:rsid w:val="006B2332"/>
    <w:rsid w:val="006B2F3C"/>
    <w:rsid w:val="006B2F4D"/>
    <w:rsid w:val="006B31D0"/>
    <w:rsid w:val="006B32A6"/>
    <w:rsid w:val="006B342B"/>
    <w:rsid w:val="006B3548"/>
    <w:rsid w:val="006B357B"/>
    <w:rsid w:val="006B4BCF"/>
    <w:rsid w:val="006B5485"/>
    <w:rsid w:val="006B54E2"/>
    <w:rsid w:val="006B5C63"/>
    <w:rsid w:val="006B5ED3"/>
    <w:rsid w:val="006B605D"/>
    <w:rsid w:val="006B6642"/>
    <w:rsid w:val="006B6E54"/>
    <w:rsid w:val="006B6EBF"/>
    <w:rsid w:val="006B746D"/>
    <w:rsid w:val="006B7990"/>
    <w:rsid w:val="006B7C97"/>
    <w:rsid w:val="006B7CDA"/>
    <w:rsid w:val="006B7F5B"/>
    <w:rsid w:val="006C03F8"/>
    <w:rsid w:val="006C0A08"/>
    <w:rsid w:val="006C0DD0"/>
    <w:rsid w:val="006C0F36"/>
    <w:rsid w:val="006C1424"/>
    <w:rsid w:val="006C1987"/>
    <w:rsid w:val="006C1B81"/>
    <w:rsid w:val="006C1E68"/>
    <w:rsid w:val="006C2C97"/>
    <w:rsid w:val="006C3F14"/>
    <w:rsid w:val="006C475C"/>
    <w:rsid w:val="006C47C6"/>
    <w:rsid w:val="006C4E63"/>
    <w:rsid w:val="006C574E"/>
    <w:rsid w:val="006C58ED"/>
    <w:rsid w:val="006C5905"/>
    <w:rsid w:val="006C5C55"/>
    <w:rsid w:val="006C5CF1"/>
    <w:rsid w:val="006C62C4"/>
    <w:rsid w:val="006C649B"/>
    <w:rsid w:val="006C6869"/>
    <w:rsid w:val="006C6CDA"/>
    <w:rsid w:val="006C7025"/>
    <w:rsid w:val="006C7D05"/>
    <w:rsid w:val="006C7F96"/>
    <w:rsid w:val="006D06A1"/>
    <w:rsid w:val="006D0E78"/>
    <w:rsid w:val="006D11A8"/>
    <w:rsid w:val="006D1543"/>
    <w:rsid w:val="006D1EBA"/>
    <w:rsid w:val="006D2010"/>
    <w:rsid w:val="006D2287"/>
    <w:rsid w:val="006D2386"/>
    <w:rsid w:val="006D238F"/>
    <w:rsid w:val="006D2458"/>
    <w:rsid w:val="006D2BCB"/>
    <w:rsid w:val="006D34FF"/>
    <w:rsid w:val="006D355A"/>
    <w:rsid w:val="006D3E18"/>
    <w:rsid w:val="006D48A2"/>
    <w:rsid w:val="006D48BE"/>
    <w:rsid w:val="006D57E1"/>
    <w:rsid w:val="006D645C"/>
    <w:rsid w:val="006D67AA"/>
    <w:rsid w:val="006D67C2"/>
    <w:rsid w:val="006D6DF5"/>
    <w:rsid w:val="006D7349"/>
    <w:rsid w:val="006D7593"/>
    <w:rsid w:val="006E0337"/>
    <w:rsid w:val="006E0C99"/>
    <w:rsid w:val="006E0F3D"/>
    <w:rsid w:val="006E197F"/>
    <w:rsid w:val="006E2C4B"/>
    <w:rsid w:val="006E2D39"/>
    <w:rsid w:val="006E2D76"/>
    <w:rsid w:val="006E358B"/>
    <w:rsid w:val="006E3A3A"/>
    <w:rsid w:val="006E5557"/>
    <w:rsid w:val="006E5B36"/>
    <w:rsid w:val="006E630E"/>
    <w:rsid w:val="006E63CE"/>
    <w:rsid w:val="006E6A9A"/>
    <w:rsid w:val="006E6C2D"/>
    <w:rsid w:val="006E7C5B"/>
    <w:rsid w:val="006E7EC2"/>
    <w:rsid w:val="006F05C9"/>
    <w:rsid w:val="006F0A59"/>
    <w:rsid w:val="006F0D8A"/>
    <w:rsid w:val="006F1AD2"/>
    <w:rsid w:val="006F25EB"/>
    <w:rsid w:val="006F2631"/>
    <w:rsid w:val="006F27BC"/>
    <w:rsid w:val="006F2867"/>
    <w:rsid w:val="006F2E85"/>
    <w:rsid w:val="006F4175"/>
    <w:rsid w:val="006F4BD9"/>
    <w:rsid w:val="006F5166"/>
    <w:rsid w:val="006F58C2"/>
    <w:rsid w:val="006F59F0"/>
    <w:rsid w:val="006F5AA5"/>
    <w:rsid w:val="006F5FC0"/>
    <w:rsid w:val="006F5FF1"/>
    <w:rsid w:val="006F61B6"/>
    <w:rsid w:val="006F624B"/>
    <w:rsid w:val="006F6745"/>
    <w:rsid w:val="006F6B81"/>
    <w:rsid w:val="006F6F70"/>
    <w:rsid w:val="006F70F7"/>
    <w:rsid w:val="006F73F3"/>
    <w:rsid w:val="006F7E46"/>
    <w:rsid w:val="0070002C"/>
    <w:rsid w:val="0070010F"/>
    <w:rsid w:val="0070034A"/>
    <w:rsid w:val="00700945"/>
    <w:rsid w:val="00700E7D"/>
    <w:rsid w:val="007017B0"/>
    <w:rsid w:val="00701931"/>
    <w:rsid w:val="00701B51"/>
    <w:rsid w:val="00701CE7"/>
    <w:rsid w:val="00701D01"/>
    <w:rsid w:val="007021BA"/>
    <w:rsid w:val="007024F4"/>
    <w:rsid w:val="00702A4D"/>
    <w:rsid w:val="00702AFF"/>
    <w:rsid w:val="00702D69"/>
    <w:rsid w:val="00703061"/>
    <w:rsid w:val="007030AF"/>
    <w:rsid w:val="0070311E"/>
    <w:rsid w:val="00703363"/>
    <w:rsid w:val="00704249"/>
    <w:rsid w:val="0070445D"/>
    <w:rsid w:val="00705085"/>
    <w:rsid w:val="00705431"/>
    <w:rsid w:val="00706510"/>
    <w:rsid w:val="00706645"/>
    <w:rsid w:val="00706774"/>
    <w:rsid w:val="007069C3"/>
    <w:rsid w:val="00706A8E"/>
    <w:rsid w:val="00706AB1"/>
    <w:rsid w:val="00706C9B"/>
    <w:rsid w:val="00707A21"/>
    <w:rsid w:val="00710D9F"/>
    <w:rsid w:val="00710EEA"/>
    <w:rsid w:val="00711612"/>
    <w:rsid w:val="00711C25"/>
    <w:rsid w:val="007123FF"/>
    <w:rsid w:val="007128D1"/>
    <w:rsid w:val="00713653"/>
    <w:rsid w:val="00713BA7"/>
    <w:rsid w:val="00713EEB"/>
    <w:rsid w:val="007145C8"/>
    <w:rsid w:val="00714747"/>
    <w:rsid w:val="0071494C"/>
    <w:rsid w:val="007152D4"/>
    <w:rsid w:val="0071546A"/>
    <w:rsid w:val="007155AC"/>
    <w:rsid w:val="007156F8"/>
    <w:rsid w:val="0071574F"/>
    <w:rsid w:val="00717202"/>
    <w:rsid w:val="00717503"/>
    <w:rsid w:val="007178C7"/>
    <w:rsid w:val="00720037"/>
    <w:rsid w:val="007204AE"/>
    <w:rsid w:val="00720AA8"/>
    <w:rsid w:val="00720B78"/>
    <w:rsid w:val="007212D1"/>
    <w:rsid w:val="007213D9"/>
    <w:rsid w:val="007213F6"/>
    <w:rsid w:val="0072180A"/>
    <w:rsid w:val="00721B51"/>
    <w:rsid w:val="00722270"/>
    <w:rsid w:val="007222B3"/>
    <w:rsid w:val="007224C6"/>
    <w:rsid w:val="00722801"/>
    <w:rsid w:val="00722820"/>
    <w:rsid w:val="0072339E"/>
    <w:rsid w:val="007245B5"/>
    <w:rsid w:val="0072488F"/>
    <w:rsid w:val="00724BB1"/>
    <w:rsid w:val="007250B1"/>
    <w:rsid w:val="007254C6"/>
    <w:rsid w:val="00725502"/>
    <w:rsid w:val="00725628"/>
    <w:rsid w:val="00725A21"/>
    <w:rsid w:val="007263FE"/>
    <w:rsid w:val="00726571"/>
    <w:rsid w:val="007268B3"/>
    <w:rsid w:val="0072700F"/>
    <w:rsid w:val="007273E0"/>
    <w:rsid w:val="00727E14"/>
    <w:rsid w:val="00727E59"/>
    <w:rsid w:val="00727F27"/>
    <w:rsid w:val="007303A1"/>
    <w:rsid w:val="007306E6"/>
    <w:rsid w:val="0073077B"/>
    <w:rsid w:val="00730924"/>
    <w:rsid w:val="007312F0"/>
    <w:rsid w:val="00731834"/>
    <w:rsid w:val="00731DC4"/>
    <w:rsid w:val="00731DFD"/>
    <w:rsid w:val="00731E49"/>
    <w:rsid w:val="00731FAF"/>
    <w:rsid w:val="0073283F"/>
    <w:rsid w:val="00733296"/>
    <w:rsid w:val="00733350"/>
    <w:rsid w:val="0073352F"/>
    <w:rsid w:val="007336D9"/>
    <w:rsid w:val="0073394C"/>
    <w:rsid w:val="00733B03"/>
    <w:rsid w:val="00733D72"/>
    <w:rsid w:val="007348EE"/>
    <w:rsid w:val="00734A1B"/>
    <w:rsid w:val="00735092"/>
    <w:rsid w:val="0073554D"/>
    <w:rsid w:val="00735606"/>
    <w:rsid w:val="00735B9E"/>
    <w:rsid w:val="00736307"/>
    <w:rsid w:val="0073692F"/>
    <w:rsid w:val="00736C94"/>
    <w:rsid w:val="00737185"/>
    <w:rsid w:val="0073724C"/>
    <w:rsid w:val="0073774E"/>
    <w:rsid w:val="00740CDD"/>
    <w:rsid w:val="0074163D"/>
    <w:rsid w:val="00741EA4"/>
    <w:rsid w:val="00741F96"/>
    <w:rsid w:val="00742388"/>
    <w:rsid w:val="00743032"/>
    <w:rsid w:val="00743491"/>
    <w:rsid w:val="00743AAF"/>
    <w:rsid w:val="00744605"/>
    <w:rsid w:val="007446DD"/>
    <w:rsid w:val="00744C35"/>
    <w:rsid w:val="007450C9"/>
    <w:rsid w:val="00745622"/>
    <w:rsid w:val="00745677"/>
    <w:rsid w:val="00745D25"/>
    <w:rsid w:val="00746098"/>
    <w:rsid w:val="0074633A"/>
    <w:rsid w:val="00746742"/>
    <w:rsid w:val="00746ABB"/>
    <w:rsid w:val="00747B19"/>
    <w:rsid w:val="007506EA"/>
    <w:rsid w:val="00750713"/>
    <w:rsid w:val="00751159"/>
    <w:rsid w:val="0075136C"/>
    <w:rsid w:val="00751672"/>
    <w:rsid w:val="007516F1"/>
    <w:rsid w:val="007521B4"/>
    <w:rsid w:val="00752550"/>
    <w:rsid w:val="00752675"/>
    <w:rsid w:val="00752F32"/>
    <w:rsid w:val="0075315B"/>
    <w:rsid w:val="00753219"/>
    <w:rsid w:val="00753321"/>
    <w:rsid w:val="00753563"/>
    <w:rsid w:val="00753B27"/>
    <w:rsid w:val="00753C41"/>
    <w:rsid w:val="00754395"/>
    <w:rsid w:val="007547B4"/>
    <w:rsid w:val="00754F68"/>
    <w:rsid w:val="007553BF"/>
    <w:rsid w:val="0075548A"/>
    <w:rsid w:val="007556F0"/>
    <w:rsid w:val="00755825"/>
    <w:rsid w:val="007559E2"/>
    <w:rsid w:val="00755FC3"/>
    <w:rsid w:val="00756175"/>
    <w:rsid w:val="0075641C"/>
    <w:rsid w:val="00756A9E"/>
    <w:rsid w:val="007570EE"/>
    <w:rsid w:val="00757410"/>
    <w:rsid w:val="0075773D"/>
    <w:rsid w:val="00757FBC"/>
    <w:rsid w:val="007605A6"/>
    <w:rsid w:val="00760D30"/>
    <w:rsid w:val="0076160E"/>
    <w:rsid w:val="0076191D"/>
    <w:rsid w:val="007620C9"/>
    <w:rsid w:val="007620ED"/>
    <w:rsid w:val="007628B2"/>
    <w:rsid w:val="007628B4"/>
    <w:rsid w:val="00762AEC"/>
    <w:rsid w:val="00762EA7"/>
    <w:rsid w:val="0076373B"/>
    <w:rsid w:val="007638EF"/>
    <w:rsid w:val="00763C3D"/>
    <w:rsid w:val="00763E2B"/>
    <w:rsid w:val="00763E5E"/>
    <w:rsid w:val="00763F10"/>
    <w:rsid w:val="00764016"/>
    <w:rsid w:val="007648FB"/>
    <w:rsid w:val="00764F8E"/>
    <w:rsid w:val="007653FA"/>
    <w:rsid w:val="00765929"/>
    <w:rsid w:val="00765A3D"/>
    <w:rsid w:val="00766B82"/>
    <w:rsid w:val="00766D90"/>
    <w:rsid w:val="00766FD2"/>
    <w:rsid w:val="007677B3"/>
    <w:rsid w:val="00767BF7"/>
    <w:rsid w:val="00767E7C"/>
    <w:rsid w:val="00770A6D"/>
    <w:rsid w:val="007717D8"/>
    <w:rsid w:val="007720F6"/>
    <w:rsid w:val="007724B6"/>
    <w:rsid w:val="00772726"/>
    <w:rsid w:val="00772CCF"/>
    <w:rsid w:val="00772CE0"/>
    <w:rsid w:val="00772D8D"/>
    <w:rsid w:val="0077326B"/>
    <w:rsid w:val="007736FE"/>
    <w:rsid w:val="007738B5"/>
    <w:rsid w:val="00774152"/>
    <w:rsid w:val="0077427B"/>
    <w:rsid w:val="007743A6"/>
    <w:rsid w:val="007748BA"/>
    <w:rsid w:val="00774B97"/>
    <w:rsid w:val="00775CAD"/>
    <w:rsid w:val="00775DEB"/>
    <w:rsid w:val="00775E58"/>
    <w:rsid w:val="007767F9"/>
    <w:rsid w:val="00776F53"/>
    <w:rsid w:val="0077719F"/>
    <w:rsid w:val="0077784E"/>
    <w:rsid w:val="0078093C"/>
    <w:rsid w:val="00780D34"/>
    <w:rsid w:val="00780FC2"/>
    <w:rsid w:val="00781415"/>
    <w:rsid w:val="00781679"/>
    <w:rsid w:val="00781988"/>
    <w:rsid w:val="00781AF9"/>
    <w:rsid w:val="00782203"/>
    <w:rsid w:val="0078226F"/>
    <w:rsid w:val="00782A21"/>
    <w:rsid w:val="00783097"/>
    <w:rsid w:val="00783704"/>
    <w:rsid w:val="00783755"/>
    <w:rsid w:val="007837AD"/>
    <w:rsid w:val="00783A22"/>
    <w:rsid w:val="00783A83"/>
    <w:rsid w:val="00783F3F"/>
    <w:rsid w:val="007844F1"/>
    <w:rsid w:val="00784993"/>
    <w:rsid w:val="00784D81"/>
    <w:rsid w:val="007851F5"/>
    <w:rsid w:val="00785789"/>
    <w:rsid w:val="00785947"/>
    <w:rsid w:val="00786335"/>
    <w:rsid w:val="0078653C"/>
    <w:rsid w:val="007869D8"/>
    <w:rsid w:val="007879CC"/>
    <w:rsid w:val="00787CF4"/>
    <w:rsid w:val="00790729"/>
    <w:rsid w:val="00791515"/>
    <w:rsid w:val="00791FD0"/>
    <w:rsid w:val="007925B8"/>
    <w:rsid w:val="007927A3"/>
    <w:rsid w:val="007928A5"/>
    <w:rsid w:val="007929E3"/>
    <w:rsid w:val="0079309A"/>
    <w:rsid w:val="00793324"/>
    <w:rsid w:val="00793774"/>
    <w:rsid w:val="00793979"/>
    <w:rsid w:val="00793C21"/>
    <w:rsid w:val="00793F5E"/>
    <w:rsid w:val="00794185"/>
    <w:rsid w:val="0079424A"/>
    <w:rsid w:val="00794623"/>
    <w:rsid w:val="00794D1A"/>
    <w:rsid w:val="00794FE2"/>
    <w:rsid w:val="00795390"/>
    <w:rsid w:val="00795609"/>
    <w:rsid w:val="00795702"/>
    <w:rsid w:val="00795A55"/>
    <w:rsid w:val="00795B58"/>
    <w:rsid w:val="00796F3F"/>
    <w:rsid w:val="0079727E"/>
    <w:rsid w:val="0079758F"/>
    <w:rsid w:val="00797C90"/>
    <w:rsid w:val="00797FFA"/>
    <w:rsid w:val="007A0022"/>
    <w:rsid w:val="007A011C"/>
    <w:rsid w:val="007A0425"/>
    <w:rsid w:val="007A0509"/>
    <w:rsid w:val="007A14E0"/>
    <w:rsid w:val="007A15BE"/>
    <w:rsid w:val="007A2085"/>
    <w:rsid w:val="007A222E"/>
    <w:rsid w:val="007A25F6"/>
    <w:rsid w:val="007A292F"/>
    <w:rsid w:val="007A303E"/>
    <w:rsid w:val="007A3396"/>
    <w:rsid w:val="007A3453"/>
    <w:rsid w:val="007A41C6"/>
    <w:rsid w:val="007A4478"/>
    <w:rsid w:val="007A46A1"/>
    <w:rsid w:val="007A4782"/>
    <w:rsid w:val="007A4BB0"/>
    <w:rsid w:val="007A5051"/>
    <w:rsid w:val="007A533B"/>
    <w:rsid w:val="007A5451"/>
    <w:rsid w:val="007A5507"/>
    <w:rsid w:val="007A57B8"/>
    <w:rsid w:val="007A5CB9"/>
    <w:rsid w:val="007A5D67"/>
    <w:rsid w:val="007A5FB2"/>
    <w:rsid w:val="007A640B"/>
    <w:rsid w:val="007A649B"/>
    <w:rsid w:val="007A691D"/>
    <w:rsid w:val="007A7078"/>
    <w:rsid w:val="007A7FEF"/>
    <w:rsid w:val="007B011D"/>
    <w:rsid w:val="007B0254"/>
    <w:rsid w:val="007B0325"/>
    <w:rsid w:val="007B0427"/>
    <w:rsid w:val="007B05AE"/>
    <w:rsid w:val="007B1023"/>
    <w:rsid w:val="007B1684"/>
    <w:rsid w:val="007B192B"/>
    <w:rsid w:val="007B2ABF"/>
    <w:rsid w:val="007B2B48"/>
    <w:rsid w:val="007B2BE0"/>
    <w:rsid w:val="007B2D74"/>
    <w:rsid w:val="007B2EEC"/>
    <w:rsid w:val="007B3662"/>
    <w:rsid w:val="007B3AE9"/>
    <w:rsid w:val="007B3B88"/>
    <w:rsid w:val="007B3D6C"/>
    <w:rsid w:val="007B3E8B"/>
    <w:rsid w:val="007B4681"/>
    <w:rsid w:val="007B524C"/>
    <w:rsid w:val="007B53CA"/>
    <w:rsid w:val="007B53F5"/>
    <w:rsid w:val="007B56DC"/>
    <w:rsid w:val="007B5F78"/>
    <w:rsid w:val="007B67E2"/>
    <w:rsid w:val="007B7CC5"/>
    <w:rsid w:val="007B7D25"/>
    <w:rsid w:val="007C0489"/>
    <w:rsid w:val="007C0815"/>
    <w:rsid w:val="007C09F1"/>
    <w:rsid w:val="007C0B0D"/>
    <w:rsid w:val="007C15DA"/>
    <w:rsid w:val="007C16CB"/>
    <w:rsid w:val="007C1CAD"/>
    <w:rsid w:val="007C240D"/>
    <w:rsid w:val="007C26B1"/>
    <w:rsid w:val="007C2A29"/>
    <w:rsid w:val="007C2F05"/>
    <w:rsid w:val="007C2FB5"/>
    <w:rsid w:val="007C32A9"/>
    <w:rsid w:val="007C388B"/>
    <w:rsid w:val="007C3AC1"/>
    <w:rsid w:val="007C3B51"/>
    <w:rsid w:val="007C3BD9"/>
    <w:rsid w:val="007C41FC"/>
    <w:rsid w:val="007C45FA"/>
    <w:rsid w:val="007C4928"/>
    <w:rsid w:val="007C4A91"/>
    <w:rsid w:val="007C4CD4"/>
    <w:rsid w:val="007C4D50"/>
    <w:rsid w:val="007C5135"/>
    <w:rsid w:val="007C5914"/>
    <w:rsid w:val="007C5CCA"/>
    <w:rsid w:val="007C5F5D"/>
    <w:rsid w:val="007C63A5"/>
    <w:rsid w:val="007C64E7"/>
    <w:rsid w:val="007C65FE"/>
    <w:rsid w:val="007C71B8"/>
    <w:rsid w:val="007C79C3"/>
    <w:rsid w:val="007C79CC"/>
    <w:rsid w:val="007C7C25"/>
    <w:rsid w:val="007C7FE6"/>
    <w:rsid w:val="007D03F0"/>
    <w:rsid w:val="007D0C8E"/>
    <w:rsid w:val="007D0ED5"/>
    <w:rsid w:val="007D1B72"/>
    <w:rsid w:val="007D1CAC"/>
    <w:rsid w:val="007D1DBF"/>
    <w:rsid w:val="007D1E96"/>
    <w:rsid w:val="007D2C5A"/>
    <w:rsid w:val="007D2F62"/>
    <w:rsid w:val="007D3022"/>
    <w:rsid w:val="007D3A47"/>
    <w:rsid w:val="007D3ABE"/>
    <w:rsid w:val="007D3E64"/>
    <w:rsid w:val="007D3FED"/>
    <w:rsid w:val="007D3FF0"/>
    <w:rsid w:val="007D43AC"/>
    <w:rsid w:val="007D44CB"/>
    <w:rsid w:val="007D512C"/>
    <w:rsid w:val="007D5171"/>
    <w:rsid w:val="007D522C"/>
    <w:rsid w:val="007D52F6"/>
    <w:rsid w:val="007D5407"/>
    <w:rsid w:val="007D554F"/>
    <w:rsid w:val="007D57C7"/>
    <w:rsid w:val="007D597E"/>
    <w:rsid w:val="007D5B1B"/>
    <w:rsid w:val="007D5CF0"/>
    <w:rsid w:val="007D63DF"/>
    <w:rsid w:val="007D6544"/>
    <w:rsid w:val="007D693F"/>
    <w:rsid w:val="007D7270"/>
    <w:rsid w:val="007D76AF"/>
    <w:rsid w:val="007D7A92"/>
    <w:rsid w:val="007E0109"/>
    <w:rsid w:val="007E0226"/>
    <w:rsid w:val="007E0238"/>
    <w:rsid w:val="007E0366"/>
    <w:rsid w:val="007E0690"/>
    <w:rsid w:val="007E0BA8"/>
    <w:rsid w:val="007E10AD"/>
    <w:rsid w:val="007E15FB"/>
    <w:rsid w:val="007E19F3"/>
    <w:rsid w:val="007E1B02"/>
    <w:rsid w:val="007E2305"/>
    <w:rsid w:val="007E2451"/>
    <w:rsid w:val="007E2EB0"/>
    <w:rsid w:val="007E37D3"/>
    <w:rsid w:val="007E3890"/>
    <w:rsid w:val="007E39E7"/>
    <w:rsid w:val="007E3A15"/>
    <w:rsid w:val="007E3A9D"/>
    <w:rsid w:val="007E4257"/>
    <w:rsid w:val="007E4543"/>
    <w:rsid w:val="007E4827"/>
    <w:rsid w:val="007E495F"/>
    <w:rsid w:val="007E4999"/>
    <w:rsid w:val="007E4B3D"/>
    <w:rsid w:val="007E4CB4"/>
    <w:rsid w:val="007E55E5"/>
    <w:rsid w:val="007E5ADD"/>
    <w:rsid w:val="007E61CF"/>
    <w:rsid w:val="007E64C4"/>
    <w:rsid w:val="007E6874"/>
    <w:rsid w:val="007E691A"/>
    <w:rsid w:val="007E6C67"/>
    <w:rsid w:val="007E6E2D"/>
    <w:rsid w:val="007E6F27"/>
    <w:rsid w:val="007E71FC"/>
    <w:rsid w:val="007E7463"/>
    <w:rsid w:val="007E7D99"/>
    <w:rsid w:val="007F0311"/>
    <w:rsid w:val="007F04E1"/>
    <w:rsid w:val="007F05B5"/>
    <w:rsid w:val="007F075F"/>
    <w:rsid w:val="007F07F2"/>
    <w:rsid w:val="007F127F"/>
    <w:rsid w:val="007F14E5"/>
    <w:rsid w:val="007F18DD"/>
    <w:rsid w:val="007F1CC4"/>
    <w:rsid w:val="007F1D1C"/>
    <w:rsid w:val="007F20E0"/>
    <w:rsid w:val="007F233C"/>
    <w:rsid w:val="007F2E87"/>
    <w:rsid w:val="007F2EAF"/>
    <w:rsid w:val="007F37B2"/>
    <w:rsid w:val="007F3B5A"/>
    <w:rsid w:val="007F3B7C"/>
    <w:rsid w:val="007F44D7"/>
    <w:rsid w:val="007F45CC"/>
    <w:rsid w:val="007F46B2"/>
    <w:rsid w:val="007F47EF"/>
    <w:rsid w:val="007F5CE9"/>
    <w:rsid w:val="007F6540"/>
    <w:rsid w:val="007F69B1"/>
    <w:rsid w:val="007F6A89"/>
    <w:rsid w:val="007F6B66"/>
    <w:rsid w:val="007F6B71"/>
    <w:rsid w:val="007F71C0"/>
    <w:rsid w:val="007F7742"/>
    <w:rsid w:val="007F77C9"/>
    <w:rsid w:val="007F7B17"/>
    <w:rsid w:val="00800A37"/>
    <w:rsid w:val="00800B91"/>
    <w:rsid w:val="00800BF6"/>
    <w:rsid w:val="00801002"/>
    <w:rsid w:val="008024CD"/>
    <w:rsid w:val="00802A96"/>
    <w:rsid w:val="00802EF7"/>
    <w:rsid w:val="00802F53"/>
    <w:rsid w:val="008039A8"/>
    <w:rsid w:val="00803C68"/>
    <w:rsid w:val="00804691"/>
    <w:rsid w:val="00804A4D"/>
    <w:rsid w:val="00804F3F"/>
    <w:rsid w:val="00805306"/>
    <w:rsid w:val="0080533B"/>
    <w:rsid w:val="00805BCF"/>
    <w:rsid w:val="008061A6"/>
    <w:rsid w:val="0080673F"/>
    <w:rsid w:val="00806859"/>
    <w:rsid w:val="00806B61"/>
    <w:rsid w:val="00807F36"/>
    <w:rsid w:val="00810716"/>
    <w:rsid w:val="00810843"/>
    <w:rsid w:val="00810BFE"/>
    <w:rsid w:val="00810F5B"/>
    <w:rsid w:val="008110DD"/>
    <w:rsid w:val="008116C9"/>
    <w:rsid w:val="00812550"/>
    <w:rsid w:val="00812999"/>
    <w:rsid w:val="0081402A"/>
    <w:rsid w:val="008142A3"/>
    <w:rsid w:val="008148D9"/>
    <w:rsid w:val="008156F0"/>
    <w:rsid w:val="008157C9"/>
    <w:rsid w:val="00815987"/>
    <w:rsid w:val="00815B51"/>
    <w:rsid w:val="00815C39"/>
    <w:rsid w:val="00815C85"/>
    <w:rsid w:val="008162DA"/>
    <w:rsid w:val="00816589"/>
    <w:rsid w:val="008168AF"/>
    <w:rsid w:val="00816DE3"/>
    <w:rsid w:val="00820276"/>
    <w:rsid w:val="00820442"/>
    <w:rsid w:val="008205C4"/>
    <w:rsid w:val="00820903"/>
    <w:rsid w:val="008209B5"/>
    <w:rsid w:val="00820A3E"/>
    <w:rsid w:val="00820B4E"/>
    <w:rsid w:val="00820B7C"/>
    <w:rsid w:val="00820C69"/>
    <w:rsid w:val="008211AA"/>
    <w:rsid w:val="00821D4A"/>
    <w:rsid w:val="008220B7"/>
    <w:rsid w:val="0082241B"/>
    <w:rsid w:val="00822606"/>
    <w:rsid w:val="00822788"/>
    <w:rsid w:val="008228A8"/>
    <w:rsid w:val="00822908"/>
    <w:rsid w:val="0082299E"/>
    <w:rsid w:val="00822B57"/>
    <w:rsid w:val="00822EB6"/>
    <w:rsid w:val="008238CF"/>
    <w:rsid w:val="0082391A"/>
    <w:rsid w:val="00823C70"/>
    <w:rsid w:val="00823E03"/>
    <w:rsid w:val="00823E0B"/>
    <w:rsid w:val="00823E55"/>
    <w:rsid w:val="008240E8"/>
    <w:rsid w:val="00824A75"/>
    <w:rsid w:val="00824F89"/>
    <w:rsid w:val="0082556A"/>
    <w:rsid w:val="008258AE"/>
    <w:rsid w:val="00825B79"/>
    <w:rsid w:val="00825CA3"/>
    <w:rsid w:val="008260D4"/>
    <w:rsid w:val="008268C3"/>
    <w:rsid w:val="00826E57"/>
    <w:rsid w:val="00827934"/>
    <w:rsid w:val="00827962"/>
    <w:rsid w:val="00827A59"/>
    <w:rsid w:val="00827D00"/>
    <w:rsid w:val="008303F0"/>
    <w:rsid w:val="008304DF"/>
    <w:rsid w:val="008307D2"/>
    <w:rsid w:val="00830860"/>
    <w:rsid w:val="00830DB3"/>
    <w:rsid w:val="008311DE"/>
    <w:rsid w:val="0083196C"/>
    <w:rsid w:val="00831B08"/>
    <w:rsid w:val="00831EBF"/>
    <w:rsid w:val="008320A7"/>
    <w:rsid w:val="00832683"/>
    <w:rsid w:val="008330E6"/>
    <w:rsid w:val="00833786"/>
    <w:rsid w:val="008337E1"/>
    <w:rsid w:val="00833A18"/>
    <w:rsid w:val="00833CC1"/>
    <w:rsid w:val="00834224"/>
    <w:rsid w:val="00834576"/>
    <w:rsid w:val="008352C4"/>
    <w:rsid w:val="00835953"/>
    <w:rsid w:val="00835A16"/>
    <w:rsid w:val="00835EB9"/>
    <w:rsid w:val="00836512"/>
    <w:rsid w:val="008369FD"/>
    <w:rsid w:val="00836D89"/>
    <w:rsid w:val="00836E6D"/>
    <w:rsid w:val="0083753A"/>
    <w:rsid w:val="008375B6"/>
    <w:rsid w:val="00837C1E"/>
    <w:rsid w:val="00840023"/>
    <w:rsid w:val="00840511"/>
    <w:rsid w:val="00840601"/>
    <w:rsid w:val="00841637"/>
    <w:rsid w:val="00841D7A"/>
    <w:rsid w:val="00841E77"/>
    <w:rsid w:val="008424A5"/>
    <w:rsid w:val="00842543"/>
    <w:rsid w:val="00842655"/>
    <w:rsid w:val="00843412"/>
    <w:rsid w:val="00843929"/>
    <w:rsid w:val="00843FC8"/>
    <w:rsid w:val="008444BE"/>
    <w:rsid w:val="0084481D"/>
    <w:rsid w:val="00845102"/>
    <w:rsid w:val="00846023"/>
    <w:rsid w:val="00846273"/>
    <w:rsid w:val="0084634E"/>
    <w:rsid w:val="0084663A"/>
    <w:rsid w:val="008466A2"/>
    <w:rsid w:val="00846722"/>
    <w:rsid w:val="00846CF6"/>
    <w:rsid w:val="008476DB"/>
    <w:rsid w:val="008479D7"/>
    <w:rsid w:val="00847C11"/>
    <w:rsid w:val="00847F21"/>
    <w:rsid w:val="00850435"/>
    <w:rsid w:val="00850AA4"/>
    <w:rsid w:val="00850B21"/>
    <w:rsid w:val="00850BC6"/>
    <w:rsid w:val="00850EFF"/>
    <w:rsid w:val="00851711"/>
    <w:rsid w:val="00851730"/>
    <w:rsid w:val="00852345"/>
    <w:rsid w:val="00852DF1"/>
    <w:rsid w:val="0085313C"/>
    <w:rsid w:val="00853742"/>
    <w:rsid w:val="00853CEA"/>
    <w:rsid w:val="00853D32"/>
    <w:rsid w:val="0085401A"/>
    <w:rsid w:val="00854133"/>
    <w:rsid w:val="0085449E"/>
    <w:rsid w:val="00855621"/>
    <w:rsid w:val="00855E6B"/>
    <w:rsid w:val="00856016"/>
    <w:rsid w:val="00856AE2"/>
    <w:rsid w:val="00856B8E"/>
    <w:rsid w:val="008572A3"/>
    <w:rsid w:val="0085730D"/>
    <w:rsid w:val="0085730E"/>
    <w:rsid w:val="008577FB"/>
    <w:rsid w:val="008579B0"/>
    <w:rsid w:val="00857C2B"/>
    <w:rsid w:val="00857F52"/>
    <w:rsid w:val="00860041"/>
    <w:rsid w:val="00860604"/>
    <w:rsid w:val="008610D8"/>
    <w:rsid w:val="00861143"/>
    <w:rsid w:val="00861261"/>
    <w:rsid w:val="008612E8"/>
    <w:rsid w:val="00861452"/>
    <w:rsid w:val="00861885"/>
    <w:rsid w:val="008618DD"/>
    <w:rsid w:val="00861B69"/>
    <w:rsid w:val="00861E55"/>
    <w:rsid w:val="008626E3"/>
    <w:rsid w:val="008629D7"/>
    <w:rsid w:val="00862F24"/>
    <w:rsid w:val="00862FB3"/>
    <w:rsid w:val="00863194"/>
    <w:rsid w:val="008632D6"/>
    <w:rsid w:val="00863613"/>
    <w:rsid w:val="00863F16"/>
    <w:rsid w:val="00864701"/>
    <w:rsid w:val="008648EF"/>
    <w:rsid w:val="00865FBE"/>
    <w:rsid w:val="008661AA"/>
    <w:rsid w:val="00866979"/>
    <w:rsid w:val="00866CB8"/>
    <w:rsid w:val="00866FD2"/>
    <w:rsid w:val="0086720D"/>
    <w:rsid w:val="0086779C"/>
    <w:rsid w:val="00867A3E"/>
    <w:rsid w:val="00867C2B"/>
    <w:rsid w:val="00870041"/>
    <w:rsid w:val="0087014C"/>
    <w:rsid w:val="00870323"/>
    <w:rsid w:val="0087058F"/>
    <w:rsid w:val="008709B8"/>
    <w:rsid w:val="00870DC5"/>
    <w:rsid w:val="0087153C"/>
    <w:rsid w:val="00871940"/>
    <w:rsid w:val="00871A70"/>
    <w:rsid w:val="00871B18"/>
    <w:rsid w:val="00872BE6"/>
    <w:rsid w:val="0087301E"/>
    <w:rsid w:val="00873A17"/>
    <w:rsid w:val="008740A3"/>
    <w:rsid w:val="008740B2"/>
    <w:rsid w:val="008741DD"/>
    <w:rsid w:val="008742E7"/>
    <w:rsid w:val="00875C92"/>
    <w:rsid w:val="00876010"/>
    <w:rsid w:val="00876382"/>
    <w:rsid w:val="008766BA"/>
    <w:rsid w:val="00876934"/>
    <w:rsid w:val="00876ABC"/>
    <w:rsid w:val="00876D34"/>
    <w:rsid w:val="00876E88"/>
    <w:rsid w:val="00876EAE"/>
    <w:rsid w:val="00877504"/>
    <w:rsid w:val="00877565"/>
    <w:rsid w:val="008803FF"/>
    <w:rsid w:val="00880596"/>
    <w:rsid w:val="00880690"/>
    <w:rsid w:val="00881449"/>
    <w:rsid w:val="00881B7B"/>
    <w:rsid w:val="00881DCE"/>
    <w:rsid w:val="00882242"/>
    <w:rsid w:val="00882257"/>
    <w:rsid w:val="0088229C"/>
    <w:rsid w:val="00882BAA"/>
    <w:rsid w:val="00882F7D"/>
    <w:rsid w:val="0088325A"/>
    <w:rsid w:val="0088340D"/>
    <w:rsid w:val="008843E3"/>
    <w:rsid w:val="0088488A"/>
    <w:rsid w:val="00884A34"/>
    <w:rsid w:val="00884B0D"/>
    <w:rsid w:val="00884B22"/>
    <w:rsid w:val="00884DE4"/>
    <w:rsid w:val="0088509E"/>
    <w:rsid w:val="008853A6"/>
    <w:rsid w:val="00885527"/>
    <w:rsid w:val="00885B5B"/>
    <w:rsid w:val="00887087"/>
    <w:rsid w:val="008871EB"/>
    <w:rsid w:val="0089048A"/>
    <w:rsid w:val="008909D0"/>
    <w:rsid w:val="0089163D"/>
    <w:rsid w:val="00892BF0"/>
    <w:rsid w:val="00892C25"/>
    <w:rsid w:val="00892C5A"/>
    <w:rsid w:val="008930B7"/>
    <w:rsid w:val="00893297"/>
    <w:rsid w:val="00893405"/>
    <w:rsid w:val="0089378B"/>
    <w:rsid w:val="008937A7"/>
    <w:rsid w:val="008938B5"/>
    <w:rsid w:val="008938D5"/>
    <w:rsid w:val="00893DB2"/>
    <w:rsid w:val="008942EB"/>
    <w:rsid w:val="0089480B"/>
    <w:rsid w:val="00894A97"/>
    <w:rsid w:val="00894C2D"/>
    <w:rsid w:val="00894D71"/>
    <w:rsid w:val="0089515E"/>
    <w:rsid w:val="00895289"/>
    <w:rsid w:val="008957AB"/>
    <w:rsid w:val="00896017"/>
    <w:rsid w:val="00896145"/>
    <w:rsid w:val="00896281"/>
    <w:rsid w:val="00896308"/>
    <w:rsid w:val="00896587"/>
    <w:rsid w:val="0089734D"/>
    <w:rsid w:val="008974AE"/>
    <w:rsid w:val="0089763F"/>
    <w:rsid w:val="00897813"/>
    <w:rsid w:val="008A0627"/>
    <w:rsid w:val="008A0673"/>
    <w:rsid w:val="008A0852"/>
    <w:rsid w:val="008A087C"/>
    <w:rsid w:val="008A0973"/>
    <w:rsid w:val="008A0A2E"/>
    <w:rsid w:val="008A0D9A"/>
    <w:rsid w:val="008A21A3"/>
    <w:rsid w:val="008A2843"/>
    <w:rsid w:val="008A3D72"/>
    <w:rsid w:val="008A4376"/>
    <w:rsid w:val="008A4D7E"/>
    <w:rsid w:val="008A4DAA"/>
    <w:rsid w:val="008A5276"/>
    <w:rsid w:val="008A5461"/>
    <w:rsid w:val="008A54BB"/>
    <w:rsid w:val="008A59FB"/>
    <w:rsid w:val="008A608D"/>
    <w:rsid w:val="008A66E0"/>
    <w:rsid w:val="008A7160"/>
    <w:rsid w:val="008A7457"/>
    <w:rsid w:val="008A7783"/>
    <w:rsid w:val="008B00C0"/>
    <w:rsid w:val="008B0892"/>
    <w:rsid w:val="008B08D1"/>
    <w:rsid w:val="008B0CC8"/>
    <w:rsid w:val="008B189C"/>
    <w:rsid w:val="008B1C57"/>
    <w:rsid w:val="008B23A7"/>
    <w:rsid w:val="008B3168"/>
    <w:rsid w:val="008B37F1"/>
    <w:rsid w:val="008B39C2"/>
    <w:rsid w:val="008B3A81"/>
    <w:rsid w:val="008B3CC1"/>
    <w:rsid w:val="008B3E97"/>
    <w:rsid w:val="008B3FE3"/>
    <w:rsid w:val="008B41BB"/>
    <w:rsid w:val="008B433F"/>
    <w:rsid w:val="008B46B0"/>
    <w:rsid w:val="008B487B"/>
    <w:rsid w:val="008B4F3E"/>
    <w:rsid w:val="008B59E5"/>
    <w:rsid w:val="008B6E6B"/>
    <w:rsid w:val="008B70D7"/>
    <w:rsid w:val="008B7111"/>
    <w:rsid w:val="008B77CD"/>
    <w:rsid w:val="008C0470"/>
    <w:rsid w:val="008C0A6E"/>
    <w:rsid w:val="008C0AF5"/>
    <w:rsid w:val="008C0E73"/>
    <w:rsid w:val="008C13EF"/>
    <w:rsid w:val="008C191D"/>
    <w:rsid w:val="008C1AC0"/>
    <w:rsid w:val="008C201A"/>
    <w:rsid w:val="008C2C15"/>
    <w:rsid w:val="008C2C30"/>
    <w:rsid w:val="008C350B"/>
    <w:rsid w:val="008C35D3"/>
    <w:rsid w:val="008C3760"/>
    <w:rsid w:val="008C38D1"/>
    <w:rsid w:val="008C4849"/>
    <w:rsid w:val="008C4B1F"/>
    <w:rsid w:val="008C4C53"/>
    <w:rsid w:val="008C6226"/>
    <w:rsid w:val="008C628A"/>
    <w:rsid w:val="008C633B"/>
    <w:rsid w:val="008C6793"/>
    <w:rsid w:val="008C6A89"/>
    <w:rsid w:val="008C755D"/>
    <w:rsid w:val="008C78D2"/>
    <w:rsid w:val="008C78FC"/>
    <w:rsid w:val="008C7937"/>
    <w:rsid w:val="008C7A43"/>
    <w:rsid w:val="008C7E4E"/>
    <w:rsid w:val="008D0786"/>
    <w:rsid w:val="008D0C26"/>
    <w:rsid w:val="008D1172"/>
    <w:rsid w:val="008D1298"/>
    <w:rsid w:val="008D19D9"/>
    <w:rsid w:val="008D1B4A"/>
    <w:rsid w:val="008D1F0F"/>
    <w:rsid w:val="008D24EC"/>
    <w:rsid w:val="008D2AFA"/>
    <w:rsid w:val="008D2B20"/>
    <w:rsid w:val="008D2D01"/>
    <w:rsid w:val="008D349B"/>
    <w:rsid w:val="008D34CE"/>
    <w:rsid w:val="008D3941"/>
    <w:rsid w:val="008D39B4"/>
    <w:rsid w:val="008D5914"/>
    <w:rsid w:val="008D5B90"/>
    <w:rsid w:val="008D5C1C"/>
    <w:rsid w:val="008D6010"/>
    <w:rsid w:val="008D61A8"/>
    <w:rsid w:val="008D6A9E"/>
    <w:rsid w:val="008D70EA"/>
    <w:rsid w:val="008D7422"/>
    <w:rsid w:val="008D77DF"/>
    <w:rsid w:val="008D794E"/>
    <w:rsid w:val="008D79B8"/>
    <w:rsid w:val="008D7BDC"/>
    <w:rsid w:val="008E0C1D"/>
    <w:rsid w:val="008E0DB3"/>
    <w:rsid w:val="008E15E5"/>
    <w:rsid w:val="008E226A"/>
    <w:rsid w:val="008E253A"/>
    <w:rsid w:val="008E3437"/>
    <w:rsid w:val="008E35BE"/>
    <w:rsid w:val="008E48CB"/>
    <w:rsid w:val="008E4B1B"/>
    <w:rsid w:val="008E4C38"/>
    <w:rsid w:val="008E51D0"/>
    <w:rsid w:val="008E5C6D"/>
    <w:rsid w:val="008E5D78"/>
    <w:rsid w:val="008E622E"/>
    <w:rsid w:val="008E643A"/>
    <w:rsid w:val="008E6F01"/>
    <w:rsid w:val="008E7567"/>
    <w:rsid w:val="008E7804"/>
    <w:rsid w:val="008E7D35"/>
    <w:rsid w:val="008F01D3"/>
    <w:rsid w:val="008F0309"/>
    <w:rsid w:val="008F0632"/>
    <w:rsid w:val="008F0B88"/>
    <w:rsid w:val="008F149B"/>
    <w:rsid w:val="008F17B7"/>
    <w:rsid w:val="008F1ABA"/>
    <w:rsid w:val="008F1C02"/>
    <w:rsid w:val="008F1F77"/>
    <w:rsid w:val="008F21F6"/>
    <w:rsid w:val="008F28B1"/>
    <w:rsid w:val="008F2CB4"/>
    <w:rsid w:val="008F3092"/>
    <w:rsid w:val="008F3E3C"/>
    <w:rsid w:val="008F4544"/>
    <w:rsid w:val="008F49DD"/>
    <w:rsid w:val="008F4FBA"/>
    <w:rsid w:val="008F50D5"/>
    <w:rsid w:val="008F5708"/>
    <w:rsid w:val="008F5A5F"/>
    <w:rsid w:val="008F6689"/>
    <w:rsid w:val="008F679C"/>
    <w:rsid w:val="008F7E6F"/>
    <w:rsid w:val="008F7EA3"/>
    <w:rsid w:val="008F7ED5"/>
    <w:rsid w:val="0090011D"/>
    <w:rsid w:val="00900744"/>
    <w:rsid w:val="00900CCD"/>
    <w:rsid w:val="00900E27"/>
    <w:rsid w:val="00900FFC"/>
    <w:rsid w:val="009010E9"/>
    <w:rsid w:val="00901140"/>
    <w:rsid w:val="009012E3"/>
    <w:rsid w:val="00901A51"/>
    <w:rsid w:val="0090250A"/>
    <w:rsid w:val="00902A87"/>
    <w:rsid w:val="00903704"/>
    <w:rsid w:val="009038F6"/>
    <w:rsid w:val="00903CD0"/>
    <w:rsid w:val="00903F6A"/>
    <w:rsid w:val="00904162"/>
    <w:rsid w:val="009042D6"/>
    <w:rsid w:val="0090468B"/>
    <w:rsid w:val="00904DDB"/>
    <w:rsid w:val="0090589B"/>
    <w:rsid w:val="00905985"/>
    <w:rsid w:val="009062F6"/>
    <w:rsid w:val="00906E77"/>
    <w:rsid w:val="00907166"/>
    <w:rsid w:val="00907177"/>
    <w:rsid w:val="00907C2E"/>
    <w:rsid w:val="00907D13"/>
    <w:rsid w:val="00907DBB"/>
    <w:rsid w:val="00910A11"/>
    <w:rsid w:val="00910DCD"/>
    <w:rsid w:val="00910F47"/>
    <w:rsid w:val="0091126C"/>
    <w:rsid w:val="009116D3"/>
    <w:rsid w:val="00911869"/>
    <w:rsid w:val="00911C5C"/>
    <w:rsid w:val="00911C7D"/>
    <w:rsid w:val="00912E7A"/>
    <w:rsid w:val="00913D8D"/>
    <w:rsid w:val="00913DA5"/>
    <w:rsid w:val="00914266"/>
    <w:rsid w:val="00914A67"/>
    <w:rsid w:val="00914B85"/>
    <w:rsid w:val="0091521F"/>
    <w:rsid w:val="00916267"/>
    <w:rsid w:val="0091627D"/>
    <w:rsid w:val="00916D04"/>
    <w:rsid w:val="00916D90"/>
    <w:rsid w:val="00916DC6"/>
    <w:rsid w:val="00916E94"/>
    <w:rsid w:val="00917175"/>
    <w:rsid w:val="00917748"/>
    <w:rsid w:val="00917DF9"/>
    <w:rsid w:val="00917FBF"/>
    <w:rsid w:val="0092087B"/>
    <w:rsid w:val="00920FD8"/>
    <w:rsid w:val="009220F9"/>
    <w:rsid w:val="00922483"/>
    <w:rsid w:val="00923441"/>
    <w:rsid w:val="00923594"/>
    <w:rsid w:val="009235B8"/>
    <w:rsid w:val="009236C1"/>
    <w:rsid w:val="00925016"/>
    <w:rsid w:val="009259A9"/>
    <w:rsid w:val="00925F11"/>
    <w:rsid w:val="009264C5"/>
    <w:rsid w:val="0092678F"/>
    <w:rsid w:val="009270E6"/>
    <w:rsid w:val="009273C8"/>
    <w:rsid w:val="009273EA"/>
    <w:rsid w:val="0092743B"/>
    <w:rsid w:val="00927DC0"/>
    <w:rsid w:val="00930597"/>
    <w:rsid w:val="009308E7"/>
    <w:rsid w:val="00930EE2"/>
    <w:rsid w:val="00930F5F"/>
    <w:rsid w:val="00931093"/>
    <w:rsid w:val="009313B9"/>
    <w:rsid w:val="009313DC"/>
    <w:rsid w:val="00931957"/>
    <w:rsid w:val="00931C8F"/>
    <w:rsid w:val="00932033"/>
    <w:rsid w:val="009326AA"/>
    <w:rsid w:val="00932A3E"/>
    <w:rsid w:val="00932C3E"/>
    <w:rsid w:val="00932D88"/>
    <w:rsid w:val="009336FA"/>
    <w:rsid w:val="00933A06"/>
    <w:rsid w:val="009341A1"/>
    <w:rsid w:val="00934CC0"/>
    <w:rsid w:val="00935258"/>
    <w:rsid w:val="00935461"/>
    <w:rsid w:val="00935A44"/>
    <w:rsid w:val="00935C59"/>
    <w:rsid w:val="00935D2B"/>
    <w:rsid w:val="00936612"/>
    <w:rsid w:val="00936755"/>
    <w:rsid w:val="00936882"/>
    <w:rsid w:val="00936938"/>
    <w:rsid w:val="009369AD"/>
    <w:rsid w:val="00937B44"/>
    <w:rsid w:val="00937C57"/>
    <w:rsid w:val="00940769"/>
    <w:rsid w:val="00940F24"/>
    <w:rsid w:val="0094101F"/>
    <w:rsid w:val="0094169A"/>
    <w:rsid w:val="00942048"/>
    <w:rsid w:val="009423DB"/>
    <w:rsid w:val="00942DBE"/>
    <w:rsid w:val="00943076"/>
    <w:rsid w:val="009431A1"/>
    <w:rsid w:val="0094386C"/>
    <w:rsid w:val="0094395F"/>
    <w:rsid w:val="0094417D"/>
    <w:rsid w:val="00944270"/>
    <w:rsid w:val="00944617"/>
    <w:rsid w:val="00944935"/>
    <w:rsid w:val="00944ACA"/>
    <w:rsid w:val="00944F4D"/>
    <w:rsid w:val="00945105"/>
    <w:rsid w:val="0094517B"/>
    <w:rsid w:val="00945491"/>
    <w:rsid w:val="00945A29"/>
    <w:rsid w:val="00945B9B"/>
    <w:rsid w:val="00945BEE"/>
    <w:rsid w:val="009460B6"/>
    <w:rsid w:val="00946220"/>
    <w:rsid w:val="00946242"/>
    <w:rsid w:val="00946597"/>
    <w:rsid w:val="0094727F"/>
    <w:rsid w:val="0094745A"/>
    <w:rsid w:val="0094763C"/>
    <w:rsid w:val="00947C6E"/>
    <w:rsid w:val="00947DA7"/>
    <w:rsid w:val="009504E9"/>
    <w:rsid w:val="0095070B"/>
    <w:rsid w:val="00950712"/>
    <w:rsid w:val="00950D59"/>
    <w:rsid w:val="00950DDE"/>
    <w:rsid w:val="0095166D"/>
    <w:rsid w:val="00951803"/>
    <w:rsid w:val="00951D66"/>
    <w:rsid w:val="009522C7"/>
    <w:rsid w:val="00952A10"/>
    <w:rsid w:val="00953299"/>
    <w:rsid w:val="0095358A"/>
    <w:rsid w:val="0095365B"/>
    <w:rsid w:val="0095367C"/>
    <w:rsid w:val="00953872"/>
    <w:rsid w:val="00953943"/>
    <w:rsid w:val="00955B3E"/>
    <w:rsid w:val="009561F2"/>
    <w:rsid w:val="0095620A"/>
    <w:rsid w:val="009562B4"/>
    <w:rsid w:val="0095671F"/>
    <w:rsid w:val="009569EF"/>
    <w:rsid w:val="009576DD"/>
    <w:rsid w:val="00957F22"/>
    <w:rsid w:val="0096004F"/>
    <w:rsid w:val="0096005C"/>
    <w:rsid w:val="0096088A"/>
    <w:rsid w:val="009609E5"/>
    <w:rsid w:val="00961524"/>
    <w:rsid w:val="0096200A"/>
    <w:rsid w:val="0096240C"/>
    <w:rsid w:val="0096245B"/>
    <w:rsid w:val="00962474"/>
    <w:rsid w:val="009626CB"/>
    <w:rsid w:val="00962AB7"/>
    <w:rsid w:val="00962D66"/>
    <w:rsid w:val="009631CA"/>
    <w:rsid w:val="0096335C"/>
    <w:rsid w:val="0096362E"/>
    <w:rsid w:val="00963B30"/>
    <w:rsid w:val="00963BEC"/>
    <w:rsid w:val="009644D8"/>
    <w:rsid w:val="009647C0"/>
    <w:rsid w:val="0096590A"/>
    <w:rsid w:val="00965F67"/>
    <w:rsid w:val="00966397"/>
    <w:rsid w:val="0096639A"/>
    <w:rsid w:val="009665D0"/>
    <w:rsid w:val="009667E6"/>
    <w:rsid w:val="00967027"/>
    <w:rsid w:val="00967AD2"/>
    <w:rsid w:val="00967C6C"/>
    <w:rsid w:val="00967D48"/>
    <w:rsid w:val="00967E73"/>
    <w:rsid w:val="0097038D"/>
    <w:rsid w:val="00970A8A"/>
    <w:rsid w:val="00970B79"/>
    <w:rsid w:val="00970CDE"/>
    <w:rsid w:val="00970D2E"/>
    <w:rsid w:val="00970F94"/>
    <w:rsid w:val="0097107A"/>
    <w:rsid w:val="00971681"/>
    <w:rsid w:val="00971948"/>
    <w:rsid w:val="00972A01"/>
    <w:rsid w:val="00972D96"/>
    <w:rsid w:val="009735FF"/>
    <w:rsid w:val="00973619"/>
    <w:rsid w:val="00973B71"/>
    <w:rsid w:val="0097465A"/>
    <w:rsid w:val="0097468D"/>
    <w:rsid w:val="009748ED"/>
    <w:rsid w:val="00974F04"/>
    <w:rsid w:val="00975209"/>
    <w:rsid w:val="00976204"/>
    <w:rsid w:val="00976BD7"/>
    <w:rsid w:val="00976C60"/>
    <w:rsid w:val="00977895"/>
    <w:rsid w:val="00977938"/>
    <w:rsid w:val="00980CBA"/>
    <w:rsid w:val="00981289"/>
    <w:rsid w:val="009816F3"/>
    <w:rsid w:val="00981F51"/>
    <w:rsid w:val="009824F4"/>
    <w:rsid w:val="0098266A"/>
    <w:rsid w:val="0098286F"/>
    <w:rsid w:val="00982B4D"/>
    <w:rsid w:val="00982F31"/>
    <w:rsid w:val="0098303B"/>
    <w:rsid w:val="00983797"/>
    <w:rsid w:val="00983A18"/>
    <w:rsid w:val="00983BDB"/>
    <w:rsid w:val="00983BF7"/>
    <w:rsid w:val="00983EE0"/>
    <w:rsid w:val="00984025"/>
    <w:rsid w:val="00984180"/>
    <w:rsid w:val="00984484"/>
    <w:rsid w:val="00984743"/>
    <w:rsid w:val="0098489F"/>
    <w:rsid w:val="00985FA1"/>
    <w:rsid w:val="00985FB0"/>
    <w:rsid w:val="009861B6"/>
    <w:rsid w:val="00986F4B"/>
    <w:rsid w:val="00986FE6"/>
    <w:rsid w:val="0099027B"/>
    <w:rsid w:val="009903B1"/>
    <w:rsid w:val="00990A96"/>
    <w:rsid w:val="009917BA"/>
    <w:rsid w:val="00991B32"/>
    <w:rsid w:val="0099268B"/>
    <w:rsid w:val="00992ED9"/>
    <w:rsid w:val="00993247"/>
    <w:rsid w:val="00993691"/>
    <w:rsid w:val="00993998"/>
    <w:rsid w:val="00993EF5"/>
    <w:rsid w:val="0099405C"/>
    <w:rsid w:val="009943B8"/>
    <w:rsid w:val="00994454"/>
    <w:rsid w:val="00994456"/>
    <w:rsid w:val="00994871"/>
    <w:rsid w:val="00994B83"/>
    <w:rsid w:val="00994F83"/>
    <w:rsid w:val="00994F8B"/>
    <w:rsid w:val="009953AF"/>
    <w:rsid w:val="009953F3"/>
    <w:rsid w:val="00995F1C"/>
    <w:rsid w:val="00995F79"/>
    <w:rsid w:val="00996087"/>
    <w:rsid w:val="009967BD"/>
    <w:rsid w:val="00996884"/>
    <w:rsid w:val="0099736F"/>
    <w:rsid w:val="00997D86"/>
    <w:rsid w:val="00997DDE"/>
    <w:rsid w:val="009A05DF"/>
    <w:rsid w:val="009A0967"/>
    <w:rsid w:val="009A0E48"/>
    <w:rsid w:val="009A0F4F"/>
    <w:rsid w:val="009A1897"/>
    <w:rsid w:val="009A23CE"/>
    <w:rsid w:val="009A246B"/>
    <w:rsid w:val="009A24FD"/>
    <w:rsid w:val="009A256B"/>
    <w:rsid w:val="009A28CC"/>
    <w:rsid w:val="009A2982"/>
    <w:rsid w:val="009A2AE9"/>
    <w:rsid w:val="009A30A7"/>
    <w:rsid w:val="009A36C1"/>
    <w:rsid w:val="009A3B06"/>
    <w:rsid w:val="009A3C06"/>
    <w:rsid w:val="009A3DE0"/>
    <w:rsid w:val="009A476E"/>
    <w:rsid w:val="009A4A4B"/>
    <w:rsid w:val="009A4DE6"/>
    <w:rsid w:val="009A4F3A"/>
    <w:rsid w:val="009A529D"/>
    <w:rsid w:val="009A5B7A"/>
    <w:rsid w:val="009A5C98"/>
    <w:rsid w:val="009A649B"/>
    <w:rsid w:val="009A6711"/>
    <w:rsid w:val="009A68D9"/>
    <w:rsid w:val="009A7683"/>
    <w:rsid w:val="009A7C68"/>
    <w:rsid w:val="009B0149"/>
    <w:rsid w:val="009B0C5F"/>
    <w:rsid w:val="009B1487"/>
    <w:rsid w:val="009B1DBA"/>
    <w:rsid w:val="009B2299"/>
    <w:rsid w:val="009B232D"/>
    <w:rsid w:val="009B29D4"/>
    <w:rsid w:val="009B2F7B"/>
    <w:rsid w:val="009B3215"/>
    <w:rsid w:val="009B33AC"/>
    <w:rsid w:val="009B384E"/>
    <w:rsid w:val="009B3EC7"/>
    <w:rsid w:val="009B418F"/>
    <w:rsid w:val="009B41AF"/>
    <w:rsid w:val="009B4A3B"/>
    <w:rsid w:val="009B4CD8"/>
    <w:rsid w:val="009B50F8"/>
    <w:rsid w:val="009B5423"/>
    <w:rsid w:val="009B5485"/>
    <w:rsid w:val="009B54C1"/>
    <w:rsid w:val="009B553D"/>
    <w:rsid w:val="009B5AE8"/>
    <w:rsid w:val="009B5F12"/>
    <w:rsid w:val="009B5F2E"/>
    <w:rsid w:val="009B6105"/>
    <w:rsid w:val="009B634C"/>
    <w:rsid w:val="009B6C20"/>
    <w:rsid w:val="009B777E"/>
    <w:rsid w:val="009B7E77"/>
    <w:rsid w:val="009C0189"/>
    <w:rsid w:val="009C07FB"/>
    <w:rsid w:val="009C0B32"/>
    <w:rsid w:val="009C0E82"/>
    <w:rsid w:val="009C12A7"/>
    <w:rsid w:val="009C1476"/>
    <w:rsid w:val="009C14FC"/>
    <w:rsid w:val="009C1DA0"/>
    <w:rsid w:val="009C2043"/>
    <w:rsid w:val="009C227B"/>
    <w:rsid w:val="009C233C"/>
    <w:rsid w:val="009C2481"/>
    <w:rsid w:val="009C28BA"/>
    <w:rsid w:val="009C385A"/>
    <w:rsid w:val="009C3D51"/>
    <w:rsid w:val="009C3D97"/>
    <w:rsid w:val="009C3EF7"/>
    <w:rsid w:val="009C5993"/>
    <w:rsid w:val="009C5AD3"/>
    <w:rsid w:val="009C5B0C"/>
    <w:rsid w:val="009C5E12"/>
    <w:rsid w:val="009C67BD"/>
    <w:rsid w:val="009C6891"/>
    <w:rsid w:val="009C6953"/>
    <w:rsid w:val="009C6B6C"/>
    <w:rsid w:val="009C6D1E"/>
    <w:rsid w:val="009C7074"/>
    <w:rsid w:val="009C7267"/>
    <w:rsid w:val="009C729F"/>
    <w:rsid w:val="009C76D5"/>
    <w:rsid w:val="009C7EBB"/>
    <w:rsid w:val="009D026B"/>
    <w:rsid w:val="009D03B9"/>
    <w:rsid w:val="009D0AA8"/>
    <w:rsid w:val="009D0F1C"/>
    <w:rsid w:val="009D0FA6"/>
    <w:rsid w:val="009D100F"/>
    <w:rsid w:val="009D1385"/>
    <w:rsid w:val="009D1821"/>
    <w:rsid w:val="009D1C30"/>
    <w:rsid w:val="009D2534"/>
    <w:rsid w:val="009D2621"/>
    <w:rsid w:val="009D2757"/>
    <w:rsid w:val="009D2D2B"/>
    <w:rsid w:val="009D354E"/>
    <w:rsid w:val="009D36BC"/>
    <w:rsid w:val="009D3712"/>
    <w:rsid w:val="009D3846"/>
    <w:rsid w:val="009D39C0"/>
    <w:rsid w:val="009D3B8A"/>
    <w:rsid w:val="009D3F80"/>
    <w:rsid w:val="009D4283"/>
    <w:rsid w:val="009D4E27"/>
    <w:rsid w:val="009D52AC"/>
    <w:rsid w:val="009D6197"/>
    <w:rsid w:val="009D644B"/>
    <w:rsid w:val="009D6B41"/>
    <w:rsid w:val="009D709D"/>
    <w:rsid w:val="009D78FB"/>
    <w:rsid w:val="009D7B3B"/>
    <w:rsid w:val="009E021C"/>
    <w:rsid w:val="009E0D2A"/>
    <w:rsid w:val="009E0E50"/>
    <w:rsid w:val="009E0EC7"/>
    <w:rsid w:val="009E1907"/>
    <w:rsid w:val="009E1BB4"/>
    <w:rsid w:val="009E1DB6"/>
    <w:rsid w:val="009E2479"/>
    <w:rsid w:val="009E24BD"/>
    <w:rsid w:val="009E2B61"/>
    <w:rsid w:val="009E2CA7"/>
    <w:rsid w:val="009E3166"/>
    <w:rsid w:val="009E3513"/>
    <w:rsid w:val="009E3FE6"/>
    <w:rsid w:val="009E4770"/>
    <w:rsid w:val="009E4F7F"/>
    <w:rsid w:val="009E57F1"/>
    <w:rsid w:val="009E5E7B"/>
    <w:rsid w:val="009E5E7C"/>
    <w:rsid w:val="009E5E94"/>
    <w:rsid w:val="009E5EC1"/>
    <w:rsid w:val="009E631E"/>
    <w:rsid w:val="009E655D"/>
    <w:rsid w:val="009E69A2"/>
    <w:rsid w:val="009E6C91"/>
    <w:rsid w:val="009E6FA4"/>
    <w:rsid w:val="009E762F"/>
    <w:rsid w:val="009E7A31"/>
    <w:rsid w:val="009E7A4D"/>
    <w:rsid w:val="009E7D2B"/>
    <w:rsid w:val="009E7F67"/>
    <w:rsid w:val="009F0326"/>
    <w:rsid w:val="009F03E1"/>
    <w:rsid w:val="009F0A73"/>
    <w:rsid w:val="009F0B73"/>
    <w:rsid w:val="009F1A37"/>
    <w:rsid w:val="009F1BEC"/>
    <w:rsid w:val="009F1E85"/>
    <w:rsid w:val="009F2179"/>
    <w:rsid w:val="009F2487"/>
    <w:rsid w:val="009F333B"/>
    <w:rsid w:val="009F33B4"/>
    <w:rsid w:val="009F387B"/>
    <w:rsid w:val="009F3A0C"/>
    <w:rsid w:val="009F3AE7"/>
    <w:rsid w:val="009F3D1F"/>
    <w:rsid w:val="009F3F4F"/>
    <w:rsid w:val="009F46E1"/>
    <w:rsid w:val="009F4BE6"/>
    <w:rsid w:val="009F4ED7"/>
    <w:rsid w:val="009F52B3"/>
    <w:rsid w:val="009F54D4"/>
    <w:rsid w:val="009F5609"/>
    <w:rsid w:val="009F5A6F"/>
    <w:rsid w:val="009F6376"/>
    <w:rsid w:val="009F6583"/>
    <w:rsid w:val="009F667B"/>
    <w:rsid w:val="009F676B"/>
    <w:rsid w:val="009F67FE"/>
    <w:rsid w:val="009F6A01"/>
    <w:rsid w:val="009F6B11"/>
    <w:rsid w:val="009F7295"/>
    <w:rsid w:val="009F764D"/>
    <w:rsid w:val="009F7878"/>
    <w:rsid w:val="009F7CF7"/>
    <w:rsid w:val="00A0046D"/>
    <w:rsid w:val="00A00623"/>
    <w:rsid w:val="00A00B54"/>
    <w:rsid w:val="00A00D64"/>
    <w:rsid w:val="00A00D7F"/>
    <w:rsid w:val="00A0170D"/>
    <w:rsid w:val="00A01EC2"/>
    <w:rsid w:val="00A01F86"/>
    <w:rsid w:val="00A0226E"/>
    <w:rsid w:val="00A02436"/>
    <w:rsid w:val="00A024C7"/>
    <w:rsid w:val="00A026AE"/>
    <w:rsid w:val="00A02A94"/>
    <w:rsid w:val="00A02BD5"/>
    <w:rsid w:val="00A02D95"/>
    <w:rsid w:val="00A03406"/>
    <w:rsid w:val="00A03463"/>
    <w:rsid w:val="00A037F2"/>
    <w:rsid w:val="00A03A13"/>
    <w:rsid w:val="00A03BE2"/>
    <w:rsid w:val="00A03E32"/>
    <w:rsid w:val="00A04CB6"/>
    <w:rsid w:val="00A04D01"/>
    <w:rsid w:val="00A05FFF"/>
    <w:rsid w:val="00A0643F"/>
    <w:rsid w:val="00A0658B"/>
    <w:rsid w:val="00A06C72"/>
    <w:rsid w:val="00A06D5D"/>
    <w:rsid w:val="00A07269"/>
    <w:rsid w:val="00A07433"/>
    <w:rsid w:val="00A074B7"/>
    <w:rsid w:val="00A07508"/>
    <w:rsid w:val="00A100A4"/>
    <w:rsid w:val="00A101DF"/>
    <w:rsid w:val="00A106D2"/>
    <w:rsid w:val="00A10E49"/>
    <w:rsid w:val="00A10FFF"/>
    <w:rsid w:val="00A11028"/>
    <w:rsid w:val="00A115AE"/>
    <w:rsid w:val="00A11659"/>
    <w:rsid w:val="00A11899"/>
    <w:rsid w:val="00A11C32"/>
    <w:rsid w:val="00A12452"/>
    <w:rsid w:val="00A12680"/>
    <w:rsid w:val="00A128B4"/>
    <w:rsid w:val="00A12A3C"/>
    <w:rsid w:val="00A12ADA"/>
    <w:rsid w:val="00A12E3B"/>
    <w:rsid w:val="00A12FC7"/>
    <w:rsid w:val="00A135D4"/>
    <w:rsid w:val="00A136AA"/>
    <w:rsid w:val="00A139BB"/>
    <w:rsid w:val="00A139D8"/>
    <w:rsid w:val="00A13A2F"/>
    <w:rsid w:val="00A13B09"/>
    <w:rsid w:val="00A140BA"/>
    <w:rsid w:val="00A1444C"/>
    <w:rsid w:val="00A14723"/>
    <w:rsid w:val="00A14E8B"/>
    <w:rsid w:val="00A14F8A"/>
    <w:rsid w:val="00A15339"/>
    <w:rsid w:val="00A15436"/>
    <w:rsid w:val="00A156AA"/>
    <w:rsid w:val="00A15C55"/>
    <w:rsid w:val="00A15CD7"/>
    <w:rsid w:val="00A15DCF"/>
    <w:rsid w:val="00A15ECF"/>
    <w:rsid w:val="00A16369"/>
    <w:rsid w:val="00A16734"/>
    <w:rsid w:val="00A16DD6"/>
    <w:rsid w:val="00A17312"/>
    <w:rsid w:val="00A17547"/>
    <w:rsid w:val="00A17ECD"/>
    <w:rsid w:val="00A2002D"/>
    <w:rsid w:val="00A202FB"/>
    <w:rsid w:val="00A20367"/>
    <w:rsid w:val="00A203F3"/>
    <w:rsid w:val="00A205CE"/>
    <w:rsid w:val="00A20795"/>
    <w:rsid w:val="00A210D7"/>
    <w:rsid w:val="00A21316"/>
    <w:rsid w:val="00A21DF6"/>
    <w:rsid w:val="00A223B9"/>
    <w:rsid w:val="00A224DD"/>
    <w:rsid w:val="00A22685"/>
    <w:rsid w:val="00A2288B"/>
    <w:rsid w:val="00A229A1"/>
    <w:rsid w:val="00A22C76"/>
    <w:rsid w:val="00A22E43"/>
    <w:rsid w:val="00A22F1C"/>
    <w:rsid w:val="00A22F6D"/>
    <w:rsid w:val="00A236CA"/>
    <w:rsid w:val="00A2415A"/>
    <w:rsid w:val="00A2481E"/>
    <w:rsid w:val="00A24A52"/>
    <w:rsid w:val="00A24AE4"/>
    <w:rsid w:val="00A24C31"/>
    <w:rsid w:val="00A25338"/>
    <w:rsid w:val="00A25647"/>
    <w:rsid w:val="00A258D4"/>
    <w:rsid w:val="00A25FC2"/>
    <w:rsid w:val="00A26002"/>
    <w:rsid w:val="00A26137"/>
    <w:rsid w:val="00A2673D"/>
    <w:rsid w:val="00A2687C"/>
    <w:rsid w:val="00A26D2E"/>
    <w:rsid w:val="00A26F14"/>
    <w:rsid w:val="00A27B33"/>
    <w:rsid w:val="00A303D1"/>
    <w:rsid w:val="00A30D8C"/>
    <w:rsid w:val="00A30E03"/>
    <w:rsid w:val="00A30F17"/>
    <w:rsid w:val="00A31472"/>
    <w:rsid w:val="00A31907"/>
    <w:rsid w:val="00A319F3"/>
    <w:rsid w:val="00A31E85"/>
    <w:rsid w:val="00A32004"/>
    <w:rsid w:val="00A323AA"/>
    <w:rsid w:val="00A32794"/>
    <w:rsid w:val="00A32F1F"/>
    <w:rsid w:val="00A32F71"/>
    <w:rsid w:val="00A330DA"/>
    <w:rsid w:val="00A3317E"/>
    <w:rsid w:val="00A3365F"/>
    <w:rsid w:val="00A33C71"/>
    <w:rsid w:val="00A34786"/>
    <w:rsid w:val="00A34992"/>
    <w:rsid w:val="00A34DC8"/>
    <w:rsid w:val="00A34F81"/>
    <w:rsid w:val="00A35FC1"/>
    <w:rsid w:val="00A36027"/>
    <w:rsid w:val="00A367EB"/>
    <w:rsid w:val="00A36E56"/>
    <w:rsid w:val="00A3726D"/>
    <w:rsid w:val="00A372BB"/>
    <w:rsid w:val="00A376DA"/>
    <w:rsid w:val="00A378C9"/>
    <w:rsid w:val="00A37E12"/>
    <w:rsid w:val="00A37EE2"/>
    <w:rsid w:val="00A407C5"/>
    <w:rsid w:val="00A408BB"/>
    <w:rsid w:val="00A40953"/>
    <w:rsid w:val="00A411EE"/>
    <w:rsid w:val="00A417CD"/>
    <w:rsid w:val="00A4181A"/>
    <w:rsid w:val="00A41849"/>
    <w:rsid w:val="00A419CC"/>
    <w:rsid w:val="00A41B21"/>
    <w:rsid w:val="00A41DD9"/>
    <w:rsid w:val="00A425F5"/>
    <w:rsid w:val="00A42BA2"/>
    <w:rsid w:val="00A42CC3"/>
    <w:rsid w:val="00A432D0"/>
    <w:rsid w:val="00A44143"/>
    <w:rsid w:val="00A444DA"/>
    <w:rsid w:val="00A44BC6"/>
    <w:rsid w:val="00A45178"/>
    <w:rsid w:val="00A458BE"/>
    <w:rsid w:val="00A45A34"/>
    <w:rsid w:val="00A45E3B"/>
    <w:rsid w:val="00A45EED"/>
    <w:rsid w:val="00A46289"/>
    <w:rsid w:val="00A468D5"/>
    <w:rsid w:val="00A46AA7"/>
    <w:rsid w:val="00A475AF"/>
    <w:rsid w:val="00A4796A"/>
    <w:rsid w:val="00A50DAB"/>
    <w:rsid w:val="00A50E35"/>
    <w:rsid w:val="00A51106"/>
    <w:rsid w:val="00A51520"/>
    <w:rsid w:val="00A5196D"/>
    <w:rsid w:val="00A51AED"/>
    <w:rsid w:val="00A51D20"/>
    <w:rsid w:val="00A52782"/>
    <w:rsid w:val="00A52A02"/>
    <w:rsid w:val="00A52AAE"/>
    <w:rsid w:val="00A52B8C"/>
    <w:rsid w:val="00A52BC9"/>
    <w:rsid w:val="00A52FFF"/>
    <w:rsid w:val="00A5367E"/>
    <w:rsid w:val="00A53812"/>
    <w:rsid w:val="00A53A6B"/>
    <w:rsid w:val="00A53F70"/>
    <w:rsid w:val="00A54415"/>
    <w:rsid w:val="00A54D19"/>
    <w:rsid w:val="00A54DF4"/>
    <w:rsid w:val="00A54E56"/>
    <w:rsid w:val="00A54EC6"/>
    <w:rsid w:val="00A54F3E"/>
    <w:rsid w:val="00A55242"/>
    <w:rsid w:val="00A5527E"/>
    <w:rsid w:val="00A5548C"/>
    <w:rsid w:val="00A555A2"/>
    <w:rsid w:val="00A57026"/>
    <w:rsid w:val="00A5778D"/>
    <w:rsid w:val="00A57A45"/>
    <w:rsid w:val="00A60192"/>
    <w:rsid w:val="00A61005"/>
    <w:rsid w:val="00A6108B"/>
    <w:rsid w:val="00A619C1"/>
    <w:rsid w:val="00A627E7"/>
    <w:rsid w:val="00A62BED"/>
    <w:rsid w:val="00A63287"/>
    <w:rsid w:val="00A633B8"/>
    <w:rsid w:val="00A633EB"/>
    <w:rsid w:val="00A634E6"/>
    <w:rsid w:val="00A635A7"/>
    <w:rsid w:val="00A639AA"/>
    <w:rsid w:val="00A63E2F"/>
    <w:rsid w:val="00A63FB8"/>
    <w:rsid w:val="00A644AC"/>
    <w:rsid w:val="00A64840"/>
    <w:rsid w:val="00A64CE4"/>
    <w:rsid w:val="00A64E07"/>
    <w:rsid w:val="00A64E2E"/>
    <w:rsid w:val="00A65717"/>
    <w:rsid w:val="00A66CEC"/>
    <w:rsid w:val="00A6724F"/>
    <w:rsid w:val="00A678FB"/>
    <w:rsid w:val="00A67B3F"/>
    <w:rsid w:val="00A67CA9"/>
    <w:rsid w:val="00A70579"/>
    <w:rsid w:val="00A705AB"/>
    <w:rsid w:val="00A706B9"/>
    <w:rsid w:val="00A706FD"/>
    <w:rsid w:val="00A7076E"/>
    <w:rsid w:val="00A709B3"/>
    <w:rsid w:val="00A70D06"/>
    <w:rsid w:val="00A7101D"/>
    <w:rsid w:val="00A718F2"/>
    <w:rsid w:val="00A71DEB"/>
    <w:rsid w:val="00A72194"/>
    <w:rsid w:val="00A7227A"/>
    <w:rsid w:val="00A727ED"/>
    <w:rsid w:val="00A72AA2"/>
    <w:rsid w:val="00A73233"/>
    <w:rsid w:val="00A7327A"/>
    <w:rsid w:val="00A7334A"/>
    <w:rsid w:val="00A73CBC"/>
    <w:rsid w:val="00A73EF2"/>
    <w:rsid w:val="00A73F45"/>
    <w:rsid w:val="00A74E11"/>
    <w:rsid w:val="00A74EE4"/>
    <w:rsid w:val="00A74FFC"/>
    <w:rsid w:val="00A7577B"/>
    <w:rsid w:val="00A7705F"/>
    <w:rsid w:val="00A7752B"/>
    <w:rsid w:val="00A77ACA"/>
    <w:rsid w:val="00A77CF5"/>
    <w:rsid w:val="00A77FDA"/>
    <w:rsid w:val="00A8074F"/>
    <w:rsid w:val="00A80A9F"/>
    <w:rsid w:val="00A80EBF"/>
    <w:rsid w:val="00A8102D"/>
    <w:rsid w:val="00A81674"/>
    <w:rsid w:val="00A81965"/>
    <w:rsid w:val="00A820A3"/>
    <w:rsid w:val="00A82D64"/>
    <w:rsid w:val="00A8364D"/>
    <w:rsid w:val="00A836A6"/>
    <w:rsid w:val="00A83F39"/>
    <w:rsid w:val="00A841FE"/>
    <w:rsid w:val="00A84645"/>
    <w:rsid w:val="00A84B21"/>
    <w:rsid w:val="00A84BB9"/>
    <w:rsid w:val="00A84E28"/>
    <w:rsid w:val="00A84FC3"/>
    <w:rsid w:val="00A85659"/>
    <w:rsid w:val="00A85813"/>
    <w:rsid w:val="00A859FC"/>
    <w:rsid w:val="00A85B86"/>
    <w:rsid w:val="00A85C59"/>
    <w:rsid w:val="00A85EE0"/>
    <w:rsid w:val="00A8605F"/>
    <w:rsid w:val="00A8617E"/>
    <w:rsid w:val="00A8680E"/>
    <w:rsid w:val="00A86919"/>
    <w:rsid w:val="00A8693C"/>
    <w:rsid w:val="00A869A9"/>
    <w:rsid w:val="00A86E05"/>
    <w:rsid w:val="00A87416"/>
    <w:rsid w:val="00A87BC9"/>
    <w:rsid w:val="00A87BCC"/>
    <w:rsid w:val="00A87E19"/>
    <w:rsid w:val="00A9031A"/>
    <w:rsid w:val="00A903A8"/>
    <w:rsid w:val="00A90553"/>
    <w:rsid w:val="00A907F7"/>
    <w:rsid w:val="00A90A7F"/>
    <w:rsid w:val="00A90B17"/>
    <w:rsid w:val="00A91CC7"/>
    <w:rsid w:val="00A920BB"/>
    <w:rsid w:val="00A92420"/>
    <w:rsid w:val="00A930A7"/>
    <w:rsid w:val="00A93647"/>
    <w:rsid w:val="00A940EB"/>
    <w:rsid w:val="00A94109"/>
    <w:rsid w:val="00A9410C"/>
    <w:rsid w:val="00A943CF"/>
    <w:rsid w:val="00A94D14"/>
    <w:rsid w:val="00A94D3C"/>
    <w:rsid w:val="00A954B9"/>
    <w:rsid w:val="00A95757"/>
    <w:rsid w:val="00A95C3E"/>
    <w:rsid w:val="00A95F32"/>
    <w:rsid w:val="00A9609E"/>
    <w:rsid w:val="00A96209"/>
    <w:rsid w:val="00A96988"/>
    <w:rsid w:val="00A96C38"/>
    <w:rsid w:val="00A974CC"/>
    <w:rsid w:val="00A97C4E"/>
    <w:rsid w:val="00A97DEF"/>
    <w:rsid w:val="00AA00BA"/>
    <w:rsid w:val="00AA05E5"/>
    <w:rsid w:val="00AA07BE"/>
    <w:rsid w:val="00AA11C1"/>
    <w:rsid w:val="00AA172E"/>
    <w:rsid w:val="00AA1BDE"/>
    <w:rsid w:val="00AA2183"/>
    <w:rsid w:val="00AA24DE"/>
    <w:rsid w:val="00AA2B9B"/>
    <w:rsid w:val="00AA2E4D"/>
    <w:rsid w:val="00AA3264"/>
    <w:rsid w:val="00AA33C3"/>
    <w:rsid w:val="00AA357B"/>
    <w:rsid w:val="00AA3682"/>
    <w:rsid w:val="00AA39C1"/>
    <w:rsid w:val="00AA3DB1"/>
    <w:rsid w:val="00AA45D7"/>
    <w:rsid w:val="00AA468C"/>
    <w:rsid w:val="00AA4A74"/>
    <w:rsid w:val="00AA4BA2"/>
    <w:rsid w:val="00AA644E"/>
    <w:rsid w:val="00AA66A9"/>
    <w:rsid w:val="00AA6976"/>
    <w:rsid w:val="00AA711B"/>
    <w:rsid w:val="00AA7659"/>
    <w:rsid w:val="00AA77FC"/>
    <w:rsid w:val="00AA786B"/>
    <w:rsid w:val="00AA794F"/>
    <w:rsid w:val="00AA7D22"/>
    <w:rsid w:val="00AB0143"/>
    <w:rsid w:val="00AB01E5"/>
    <w:rsid w:val="00AB064B"/>
    <w:rsid w:val="00AB0C51"/>
    <w:rsid w:val="00AB1011"/>
    <w:rsid w:val="00AB114C"/>
    <w:rsid w:val="00AB1567"/>
    <w:rsid w:val="00AB1F28"/>
    <w:rsid w:val="00AB223F"/>
    <w:rsid w:val="00AB2352"/>
    <w:rsid w:val="00AB2408"/>
    <w:rsid w:val="00AB24A4"/>
    <w:rsid w:val="00AB2747"/>
    <w:rsid w:val="00AB2823"/>
    <w:rsid w:val="00AB2E04"/>
    <w:rsid w:val="00AB3242"/>
    <w:rsid w:val="00AB3452"/>
    <w:rsid w:val="00AB3A8D"/>
    <w:rsid w:val="00AB4B23"/>
    <w:rsid w:val="00AB4CEA"/>
    <w:rsid w:val="00AB5BA8"/>
    <w:rsid w:val="00AB5E04"/>
    <w:rsid w:val="00AB5ED4"/>
    <w:rsid w:val="00AB6A89"/>
    <w:rsid w:val="00AB6FF9"/>
    <w:rsid w:val="00AB744D"/>
    <w:rsid w:val="00AB7645"/>
    <w:rsid w:val="00AB7928"/>
    <w:rsid w:val="00AC0044"/>
    <w:rsid w:val="00AC0B67"/>
    <w:rsid w:val="00AC0D8B"/>
    <w:rsid w:val="00AC1413"/>
    <w:rsid w:val="00AC15A2"/>
    <w:rsid w:val="00AC1759"/>
    <w:rsid w:val="00AC184E"/>
    <w:rsid w:val="00AC1E50"/>
    <w:rsid w:val="00AC2B40"/>
    <w:rsid w:val="00AC2C99"/>
    <w:rsid w:val="00AC2CB4"/>
    <w:rsid w:val="00AC33FE"/>
    <w:rsid w:val="00AC38CE"/>
    <w:rsid w:val="00AC3B11"/>
    <w:rsid w:val="00AC3CE3"/>
    <w:rsid w:val="00AC3DD7"/>
    <w:rsid w:val="00AC4533"/>
    <w:rsid w:val="00AC4AB3"/>
    <w:rsid w:val="00AC4E40"/>
    <w:rsid w:val="00AC4FED"/>
    <w:rsid w:val="00AC51D2"/>
    <w:rsid w:val="00AC534A"/>
    <w:rsid w:val="00AC541A"/>
    <w:rsid w:val="00AC54A2"/>
    <w:rsid w:val="00AC5ED6"/>
    <w:rsid w:val="00AC5F4B"/>
    <w:rsid w:val="00AC605A"/>
    <w:rsid w:val="00AC6276"/>
    <w:rsid w:val="00AC62E2"/>
    <w:rsid w:val="00AC6CB6"/>
    <w:rsid w:val="00AC6D65"/>
    <w:rsid w:val="00AC761D"/>
    <w:rsid w:val="00AC77A3"/>
    <w:rsid w:val="00AC7940"/>
    <w:rsid w:val="00AC7BAE"/>
    <w:rsid w:val="00AC7D54"/>
    <w:rsid w:val="00AD0083"/>
    <w:rsid w:val="00AD008A"/>
    <w:rsid w:val="00AD0560"/>
    <w:rsid w:val="00AD0A65"/>
    <w:rsid w:val="00AD0E73"/>
    <w:rsid w:val="00AD101B"/>
    <w:rsid w:val="00AD1DDE"/>
    <w:rsid w:val="00AD200D"/>
    <w:rsid w:val="00AD29E4"/>
    <w:rsid w:val="00AD2E5F"/>
    <w:rsid w:val="00AD3631"/>
    <w:rsid w:val="00AD37A2"/>
    <w:rsid w:val="00AD3C2E"/>
    <w:rsid w:val="00AD45D5"/>
    <w:rsid w:val="00AD47D0"/>
    <w:rsid w:val="00AD61AB"/>
    <w:rsid w:val="00AD6799"/>
    <w:rsid w:val="00AD6938"/>
    <w:rsid w:val="00AD6AD4"/>
    <w:rsid w:val="00AD6E1F"/>
    <w:rsid w:val="00AD7E80"/>
    <w:rsid w:val="00AD7FA6"/>
    <w:rsid w:val="00AE022C"/>
    <w:rsid w:val="00AE0813"/>
    <w:rsid w:val="00AE0D9B"/>
    <w:rsid w:val="00AE1441"/>
    <w:rsid w:val="00AE1730"/>
    <w:rsid w:val="00AE1840"/>
    <w:rsid w:val="00AE2164"/>
    <w:rsid w:val="00AE23D0"/>
    <w:rsid w:val="00AE255E"/>
    <w:rsid w:val="00AE2732"/>
    <w:rsid w:val="00AE2CC9"/>
    <w:rsid w:val="00AE3924"/>
    <w:rsid w:val="00AE3B64"/>
    <w:rsid w:val="00AE3CEE"/>
    <w:rsid w:val="00AE3DAC"/>
    <w:rsid w:val="00AE47A1"/>
    <w:rsid w:val="00AE4D7D"/>
    <w:rsid w:val="00AE5013"/>
    <w:rsid w:val="00AE54BD"/>
    <w:rsid w:val="00AE5912"/>
    <w:rsid w:val="00AE591E"/>
    <w:rsid w:val="00AE691C"/>
    <w:rsid w:val="00AE6A74"/>
    <w:rsid w:val="00AE6B3C"/>
    <w:rsid w:val="00AE6DA3"/>
    <w:rsid w:val="00AE6ED4"/>
    <w:rsid w:val="00AE738D"/>
    <w:rsid w:val="00AE754D"/>
    <w:rsid w:val="00AE7881"/>
    <w:rsid w:val="00AE7CA5"/>
    <w:rsid w:val="00AE7D36"/>
    <w:rsid w:val="00AE7E1C"/>
    <w:rsid w:val="00AF02E7"/>
    <w:rsid w:val="00AF0575"/>
    <w:rsid w:val="00AF0DEF"/>
    <w:rsid w:val="00AF0FF2"/>
    <w:rsid w:val="00AF11CA"/>
    <w:rsid w:val="00AF1894"/>
    <w:rsid w:val="00AF1D0A"/>
    <w:rsid w:val="00AF2065"/>
    <w:rsid w:val="00AF2451"/>
    <w:rsid w:val="00AF29A7"/>
    <w:rsid w:val="00AF2B1E"/>
    <w:rsid w:val="00AF2CE4"/>
    <w:rsid w:val="00AF2E6D"/>
    <w:rsid w:val="00AF32B1"/>
    <w:rsid w:val="00AF3790"/>
    <w:rsid w:val="00AF37D1"/>
    <w:rsid w:val="00AF3D3E"/>
    <w:rsid w:val="00AF4120"/>
    <w:rsid w:val="00AF41CC"/>
    <w:rsid w:val="00AF4362"/>
    <w:rsid w:val="00AF4467"/>
    <w:rsid w:val="00AF4C85"/>
    <w:rsid w:val="00AF4DC1"/>
    <w:rsid w:val="00AF50B7"/>
    <w:rsid w:val="00AF5432"/>
    <w:rsid w:val="00AF56B6"/>
    <w:rsid w:val="00AF5966"/>
    <w:rsid w:val="00AF5FEF"/>
    <w:rsid w:val="00AF61BC"/>
    <w:rsid w:val="00AF644B"/>
    <w:rsid w:val="00AF64A0"/>
    <w:rsid w:val="00AF6688"/>
    <w:rsid w:val="00AF66F0"/>
    <w:rsid w:val="00AF67E4"/>
    <w:rsid w:val="00B00051"/>
    <w:rsid w:val="00B00590"/>
    <w:rsid w:val="00B00AD2"/>
    <w:rsid w:val="00B00D70"/>
    <w:rsid w:val="00B01536"/>
    <w:rsid w:val="00B019BB"/>
    <w:rsid w:val="00B01EB6"/>
    <w:rsid w:val="00B025E5"/>
    <w:rsid w:val="00B02601"/>
    <w:rsid w:val="00B02745"/>
    <w:rsid w:val="00B02ADD"/>
    <w:rsid w:val="00B02B88"/>
    <w:rsid w:val="00B02F8C"/>
    <w:rsid w:val="00B03A15"/>
    <w:rsid w:val="00B03BFB"/>
    <w:rsid w:val="00B0424D"/>
    <w:rsid w:val="00B04F57"/>
    <w:rsid w:val="00B059F3"/>
    <w:rsid w:val="00B05DC0"/>
    <w:rsid w:val="00B0654D"/>
    <w:rsid w:val="00B06F28"/>
    <w:rsid w:val="00B071E4"/>
    <w:rsid w:val="00B073CA"/>
    <w:rsid w:val="00B07A6A"/>
    <w:rsid w:val="00B07A88"/>
    <w:rsid w:val="00B07EF7"/>
    <w:rsid w:val="00B101C3"/>
    <w:rsid w:val="00B10331"/>
    <w:rsid w:val="00B103AB"/>
    <w:rsid w:val="00B10772"/>
    <w:rsid w:val="00B10962"/>
    <w:rsid w:val="00B1109E"/>
    <w:rsid w:val="00B11545"/>
    <w:rsid w:val="00B115E2"/>
    <w:rsid w:val="00B115EF"/>
    <w:rsid w:val="00B11A3E"/>
    <w:rsid w:val="00B11FAC"/>
    <w:rsid w:val="00B12248"/>
    <w:rsid w:val="00B123D6"/>
    <w:rsid w:val="00B126D7"/>
    <w:rsid w:val="00B12974"/>
    <w:rsid w:val="00B12A31"/>
    <w:rsid w:val="00B12A62"/>
    <w:rsid w:val="00B1364F"/>
    <w:rsid w:val="00B144E3"/>
    <w:rsid w:val="00B1490E"/>
    <w:rsid w:val="00B14A60"/>
    <w:rsid w:val="00B14BCE"/>
    <w:rsid w:val="00B14BE1"/>
    <w:rsid w:val="00B150F9"/>
    <w:rsid w:val="00B154B0"/>
    <w:rsid w:val="00B15847"/>
    <w:rsid w:val="00B16400"/>
    <w:rsid w:val="00B167AE"/>
    <w:rsid w:val="00B16A0B"/>
    <w:rsid w:val="00B16B03"/>
    <w:rsid w:val="00B16B95"/>
    <w:rsid w:val="00B16BC3"/>
    <w:rsid w:val="00B16C7B"/>
    <w:rsid w:val="00B17106"/>
    <w:rsid w:val="00B17635"/>
    <w:rsid w:val="00B20238"/>
    <w:rsid w:val="00B203A9"/>
    <w:rsid w:val="00B20580"/>
    <w:rsid w:val="00B208DF"/>
    <w:rsid w:val="00B20F8D"/>
    <w:rsid w:val="00B21434"/>
    <w:rsid w:val="00B21E8F"/>
    <w:rsid w:val="00B22215"/>
    <w:rsid w:val="00B22A0F"/>
    <w:rsid w:val="00B22A7A"/>
    <w:rsid w:val="00B22EDB"/>
    <w:rsid w:val="00B2339F"/>
    <w:rsid w:val="00B23567"/>
    <w:rsid w:val="00B23898"/>
    <w:rsid w:val="00B23BFF"/>
    <w:rsid w:val="00B24770"/>
    <w:rsid w:val="00B24B17"/>
    <w:rsid w:val="00B24BEE"/>
    <w:rsid w:val="00B24D4B"/>
    <w:rsid w:val="00B24DFF"/>
    <w:rsid w:val="00B24E09"/>
    <w:rsid w:val="00B251FC"/>
    <w:rsid w:val="00B254DE"/>
    <w:rsid w:val="00B26144"/>
    <w:rsid w:val="00B26811"/>
    <w:rsid w:val="00B26DD0"/>
    <w:rsid w:val="00B26EA4"/>
    <w:rsid w:val="00B276B0"/>
    <w:rsid w:val="00B276BF"/>
    <w:rsid w:val="00B279B9"/>
    <w:rsid w:val="00B3086E"/>
    <w:rsid w:val="00B30E5F"/>
    <w:rsid w:val="00B30E7E"/>
    <w:rsid w:val="00B31480"/>
    <w:rsid w:val="00B316E6"/>
    <w:rsid w:val="00B31802"/>
    <w:rsid w:val="00B31B66"/>
    <w:rsid w:val="00B31FFB"/>
    <w:rsid w:val="00B32598"/>
    <w:rsid w:val="00B325B2"/>
    <w:rsid w:val="00B3261E"/>
    <w:rsid w:val="00B32667"/>
    <w:rsid w:val="00B32BA6"/>
    <w:rsid w:val="00B3323F"/>
    <w:rsid w:val="00B337E5"/>
    <w:rsid w:val="00B33CA7"/>
    <w:rsid w:val="00B34072"/>
    <w:rsid w:val="00B34A4D"/>
    <w:rsid w:val="00B34BC0"/>
    <w:rsid w:val="00B3515D"/>
    <w:rsid w:val="00B35262"/>
    <w:rsid w:val="00B35535"/>
    <w:rsid w:val="00B355EE"/>
    <w:rsid w:val="00B36829"/>
    <w:rsid w:val="00B36EF3"/>
    <w:rsid w:val="00B37227"/>
    <w:rsid w:val="00B372DB"/>
    <w:rsid w:val="00B373D7"/>
    <w:rsid w:val="00B373ED"/>
    <w:rsid w:val="00B375E1"/>
    <w:rsid w:val="00B37624"/>
    <w:rsid w:val="00B40002"/>
    <w:rsid w:val="00B407DC"/>
    <w:rsid w:val="00B40ACD"/>
    <w:rsid w:val="00B40B98"/>
    <w:rsid w:val="00B40CE3"/>
    <w:rsid w:val="00B411F3"/>
    <w:rsid w:val="00B416EA"/>
    <w:rsid w:val="00B41A56"/>
    <w:rsid w:val="00B41EE2"/>
    <w:rsid w:val="00B424BF"/>
    <w:rsid w:val="00B42779"/>
    <w:rsid w:val="00B4347F"/>
    <w:rsid w:val="00B438C3"/>
    <w:rsid w:val="00B43AA0"/>
    <w:rsid w:val="00B44013"/>
    <w:rsid w:val="00B440AF"/>
    <w:rsid w:val="00B44324"/>
    <w:rsid w:val="00B44616"/>
    <w:rsid w:val="00B447E9"/>
    <w:rsid w:val="00B44A4F"/>
    <w:rsid w:val="00B451B8"/>
    <w:rsid w:val="00B45D04"/>
    <w:rsid w:val="00B45F0D"/>
    <w:rsid w:val="00B4601D"/>
    <w:rsid w:val="00B4604B"/>
    <w:rsid w:val="00B4609D"/>
    <w:rsid w:val="00B4620F"/>
    <w:rsid w:val="00B46447"/>
    <w:rsid w:val="00B465D8"/>
    <w:rsid w:val="00B46BCA"/>
    <w:rsid w:val="00B46EA5"/>
    <w:rsid w:val="00B47487"/>
    <w:rsid w:val="00B47571"/>
    <w:rsid w:val="00B47AEB"/>
    <w:rsid w:val="00B505D1"/>
    <w:rsid w:val="00B50D79"/>
    <w:rsid w:val="00B510BD"/>
    <w:rsid w:val="00B513A3"/>
    <w:rsid w:val="00B513C4"/>
    <w:rsid w:val="00B51619"/>
    <w:rsid w:val="00B517C1"/>
    <w:rsid w:val="00B51DE0"/>
    <w:rsid w:val="00B523AA"/>
    <w:rsid w:val="00B526BB"/>
    <w:rsid w:val="00B52F6C"/>
    <w:rsid w:val="00B5332A"/>
    <w:rsid w:val="00B53861"/>
    <w:rsid w:val="00B53FEF"/>
    <w:rsid w:val="00B54344"/>
    <w:rsid w:val="00B544F3"/>
    <w:rsid w:val="00B547C8"/>
    <w:rsid w:val="00B54FFA"/>
    <w:rsid w:val="00B5546E"/>
    <w:rsid w:val="00B55560"/>
    <w:rsid w:val="00B55A1C"/>
    <w:rsid w:val="00B55ABC"/>
    <w:rsid w:val="00B560BB"/>
    <w:rsid w:val="00B56740"/>
    <w:rsid w:val="00B571ED"/>
    <w:rsid w:val="00B5780E"/>
    <w:rsid w:val="00B57887"/>
    <w:rsid w:val="00B57CF2"/>
    <w:rsid w:val="00B57F00"/>
    <w:rsid w:val="00B57FDC"/>
    <w:rsid w:val="00B606E9"/>
    <w:rsid w:val="00B60E57"/>
    <w:rsid w:val="00B60EF7"/>
    <w:rsid w:val="00B60F6F"/>
    <w:rsid w:val="00B6175B"/>
    <w:rsid w:val="00B62695"/>
    <w:rsid w:val="00B62E7E"/>
    <w:rsid w:val="00B62F93"/>
    <w:rsid w:val="00B634EE"/>
    <w:rsid w:val="00B63642"/>
    <w:rsid w:val="00B63846"/>
    <w:rsid w:val="00B63C4A"/>
    <w:rsid w:val="00B6436D"/>
    <w:rsid w:val="00B64629"/>
    <w:rsid w:val="00B64C02"/>
    <w:rsid w:val="00B64EC7"/>
    <w:rsid w:val="00B653B1"/>
    <w:rsid w:val="00B656D6"/>
    <w:rsid w:val="00B65A47"/>
    <w:rsid w:val="00B65B28"/>
    <w:rsid w:val="00B65EBB"/>
    <w:rsid w:val="00B65F02"/>
    <w:rsid w:val="00B66029"/>
    <w:rsid w:val="00B67328"/>
    <w:rsid w:val="00B67796"/>
    <w:rsid w:val="00B679B1"/>
    <w:rsid w:val="00B67C23"/>
    <w:rsid w:val="00B67E79"/>
    <w:rsid w:val="00B70077"/>
    <w:rsid w:val="00B70133"/>
    <w:rsid w:val="00B703CF"/>
    <w:rsid w:val="00B703DA"/>
    <w:rsid w:val="00B705BC"/>
    <w:rsid w:val="00B70DA2"/>
    <w:rsid w:val="00B70E81"/>
    <w:rsid w:val="00B70EE4"/>
    <w:rsid w:val="00B710E7"/>
    <w:rsid w:val="00B716F9"/>
    <w:rsid w:val="00B71979"/>
    <w:rsid w:val="00B71EDA"/>
    <w:rsid w:val="00B721F2"/>
    <w:rsid w:val="00B725AF"/>
    <w:rsid w:val="00B728E1"/>
    <w:rsid w:val="00B72CA1"/>
    <w:rsid w:val="00B72CA9"/>
    <w:rsid w:val="00B7360E"/>
    <w:rsid w:val="00B7364B"/>
    <w:rsid w:val="00B737C6"/>
    <w:rsid w:val="00B73DDD"/>
    <w:rsid w:val="00B73E1A"/>
    <w:rsid w:val="00B73E6B"/>
    <w:rsid w:val="00B740F9"/>
    <w:rsid w:val="00B74453"/>
    <w:rsid w:val="00B74577"/>
    <w:rsid w:val="00B745EF"/>
    <w:rsid w:val="00B7471E"/>
    <w:rsid w:val="00B7497F"/>
    <w:rsid w:val="00B74C9E"/>
    <w:rsid w:val="00B74D0E"/>
    <w:rsid w:val="00B754FC"/>
    <w:rsid w:val="00B75A4C"/>
    <w:rsid w:val="00B75EE2"/>
    <w:rsid w:val="00B763C6"/>
    <w:rsid w:val="00B765DF"/>
    <w:rsid w:val="00B76A71"/>
    <w:rsid w:val="00B76ACC"/>
    <w:rsid w:val="00B76E49"/>
    <w:rsid w:val="00B76E4E"/>
    <w:rsid w:val="00B7725E"/>
    <w:rsid w:val="00B77607"/>
    <w:rsid w:val="00B77D03"/>
    <w:rsid w:val="00B77D4A"/>
    <w:rsid w:val="00B80784"/>
    <w:rsid w:val="00B8090B"/>
    <w:rsid w:val="00B80FF1"/>
    <w:rsid w:val="00B81353"/>
    <w:rsid w:val="00B814DE"/>
    <w:rsid w:val="00B81516"/>
    <w:rsid w:val="00B81612"/>
    <w:rsid w:val="00B81620"/>
    <w:rsid w:val="00B81AD2"/>
    <w:rsid w:val="00B81C23"/>
    <w:rsid w:val="00B82050"/>
    <w:rsid w:val="00B823E3"/>
    <w:rsid w:val="00B826F5"/>
    <w:rsid w:val="00B8369D"/>
    <w:rsid w:val="00B83E43"/>
    <w:rsid w:val="00B84753"/>
    <w:rsid w:val="00B84DF9"/>
    <w:rsid w:val="00B8507C"/>
    <w:rsid w:val="00B85267"/>
    <w:rsid w:val="00B852C5"/>
    <w:rsid w:val="00B857F1"/>
    <w:rsid w:val="00B85966"/>
    <w:rsid w:val="00B85B21"/>
    <w:rsid w:val="00B85C61"/>
    <w:rsid w:val="00B86297"/>
    <w:rsid w:val="00B863F9"/>
    <w:rsid w:val="00B869E3"/>
    <w:rsid w:val="00B86A77"/>
    <w:rsid w:val="00B874C7"/>
    <w:rsid w:val="00B876D1"/>
    <w:rsid w:val="00B87D17"/>
    <w:rsid w:val="00B90196"/>
    <w:rsid w:val="00B90882"/>
    <w:rsid w:val="00B915E6"/>
    <w:rsid w:val="00B92115"/>
    <w:rsid w:val="00B9280E"/>
    <w:rsid w:val="00B92A8C"/>
    <w:rsid w:val="00B92B1A"/>
    <w:rsid w:val="00B92BDC"/>
    <w:rsid w:val="00B92ED0"/>
    <w:rsid w:val="00B937B4"/>
    <w:rsid w:val="00B9388C"/>
    <w:rsid w:val="00B93B87"/>
    <w:rsid w:val="00B94085"/>
    <w:rsid w:val="00B94115"/>
    <w:rsid w:val="00B94AB8"/>
    <w:rsid w:val="00B950F9"/>
    <w:rsid w:val="00B9534F"/>
    <w:rsid w:val="00B95555"/>
    <w:rsid w:val="00B95830"/>
    <w:rsid w:val="00B95E1F"/>
    <w:rsid w:val="00B9610A"/>
    <w:rsid w:val="00B963E6"/>
    <w:rsid w:val="00B96888"/>
    <w:rsid w:val="00B968C9"/>
    <w:rsid w:val="00B96984"/>
    <w:rsid w:val="00B97035"/>
    <w:rsid w:val="00B97389"/>
    <w:rsid w:val="00B9777A"/>
    <w:rsid w:val="00B97C48"/>
    <w:rsid w:val="00B97DD8"/>
    <w:rsid w:val="00BA0278"/>
    <w:rsid w:val="00BA0C28"/>
    <w:rsid w:val="00BA0D07"/>
    <w:rsid w:val="00BA10D2"/>
    <w:rsid w:val="00BA10ED"/>
    <w:rsid w:val="00BA11C6"/>
    <w:rsid w:val="00BA1290"/>
    <w:rsid w:val="00BA1B05"/>
    <w:rsid w:val="00BA275E"/>
    <w:rsid w:val="00BA2C1A"/>
    <w:rsid w:val="00BA2E15"/>
    <w:rsid w:val="00BA2FCB"/>
    <w:rsid w:val="00BA3484"/>
    <w:rsid w:val="00BA3846"/>
    <w:rsid w:val="00BA3D70"/>
    <w:rsid w:val="00BA3F0F"/>
    <w:rsid w:val="00BA56F6"/>
    <w:rsid w:val="00BA6326"/>
    <w:rsid w:val="00BA6CDC"/>
    <w:rsid w:val="00BA6FF5"/>
    <w:rsid w:val="00BA7C66"/>
    <w:rsid w:val="00BB0568"/>
    <w:rsid w:val="00BB0D3E"/>
    <w:rsid w:val="00BB20E0"/>
    <w:rsid w:val="00BB21C0"/>
    <w:rsid w:val="00BB23DB"/>
    <w:rsid w:val="00BB2BF3"/>
    <w:rsid w:val="00BB2D59"/>
    <w:rsid w:val="00BB30AC"/>
    <w:rsid w:val="00BB34EE"/>
    <w:rsid w:val="00BB3812"/>
    <w:rsid w:val="00BB3B42"/>
    <w:rsid w:val="00BB3C1F"/>
    <w:rsid w:val="00BB4C05"/>
    <w:rsid w:val="00BB5064"/>
    <w:rsid w:val="00BB56AF"/>
    <w:rsid w:val="00BB56CF"/>
    <w:rsid w:val="00BB5BD1"/>
    <w:rsid w:val="00BB5BF1"/>
    <w:rsid w:val="00BB6300"/>
    <w:rsid w:val="00BB64E9"/>
    <w:rsid w:val="00BB64FA"/>
    <w:rsid w:val="00BB65A7"/>
    <w:rsid w:val="00BB68AF"/>
    <w:rsid w:val="00BB68BA"/>
    <w:rsid w:val="00BB6B00"/>
    <w:rsid w:val="00BB6ECA"/>
    <w:rsid w:val="00BB6F5A"/>
    <w:rsid w:val="00BB72C4"/>
    <w:rsid w:val="00BB77B3"/>
    <w:rsid w:val="00BB7EBF"/>
    <w:rsid w:val="00BC00FB"/>
    <w:rsid w:val="00BC05B7"/>
    <w:rsid w:val="00BC0BFB"/>
    <w:rsid w:val="00BC124E"/>
    <w:rsid w:val="00BC1D84"/>
    <w:rsid w:val="00BC22A4"/>
    <w:rsid w:val="00BC2507"/>
    <w:rsid w:val="00BC2EBF"/>
    <w:rsid w:val="00BC31B8"/>
    <w:rsid w:val="00BC3D28"/>
    <w:rsid w:val="00BC3D2D"/>
    <w:rsid w:val="00BC3E8E"/>
    <w:rsid w:val="00BC3EF2"/>
    <w:rsid w:val="00BC45D9"/>
    <w:rsid w:val="00BC473B"/>
    <w:rsid w:val="00BC5BFB"/>
    <w:rsid w:val="00BC5C4F"/>
    <w:rsid w:val="00BC5F47"/>
    <w:rsid w:val="00BC614C"/>
    <w:rsid w:val="00BC6433"/>
    <w:rsid w:val="00BC6FC4"/>
    <w:rsid w:val="00BC7503"/>
    <w:rsid w:val="00BC79FF"/>
    <w:rsid w:val="00BC7A09"/>
    <w:rsid w:val="00BC7D5A"/>
    <w:rsid w:val="00BC7DE2"/>
    <w:rsid w:val="00BD0173"/>
    <w:rsid w:val="00BD0206"/>
    <w:rsid w:val="00BD024E"/>
    <w:rsid w:val="00BD03FB"/>
    <w:rsid w:val="00BD04D8"/>
    <w:rsid w:val="00BD05DF"/>
    <w:rsid w:val="00BD0C4E"/>
    <w:rsid w:val="00BD0CEE"/>
    <w:rsid w:val="00BD1016"/>
    <w:rsid w:val="00BD1860"/>
    <w:rsid w:val="00BD1A90"/>
    <w:rsid w:val="00BD1B90"/>
    <w:rsid w:val="00BD1CDD"/>
    <w:rsid w:val="00BD1D0B"/>
    <w:rsid w:val="00BD20C9"/>
    <w:rsid w:val="00BD2128"/>
    <w:rsid w:val="00BD2288"/>
    <w:rsid w:val="00BD2835"/>
    <w:rsid w:val="00BD283C"/>
    <w:rsid w:val="00BD28AF"/>
    <w:rsid w:val="00BD2B99"/>
    <w:rsid w:val="00BD31CF"/>
    <w:rsid w:val="00BD31F6"/>
    <w:rsid w:val="00BD36F5"/>
    <w:rsid w:val="00BD3DBC"/>
    <w:rsid w:val="00BD4518"/>
    <w:rsid w:val="00BD4BCE"/>
    <w:rsid w:val="00BD50F5"/>
    <w:rsid w:val="00BD54E0"/>
    <w:rsid w:val="00BD619F"/>
    <w:rsid w:val="00BD7104"/>
    <w:rsid w:val="00BD7342"/>
    <w:rsid w:val="00BD75A0"/>
    <w:rsid w:val="00BD7CE3"/>
    <w:rsid w:val="00BD7F91"/>
    <w:rsid w:val="00BE0767"/>
    <w:rsid w:val="00BE09AB"/>
    <w:rsid w:val="00BE0CA0"/>
    <w:rsid w:val="00BE0D80"/>
    <w:rsid w:val="00BE0EAB"/>
    <w:rsid w:val="00BE0F73"/>
    <w:rsid w:val="00BE109A"/>
    <w:rsid w:val="00BE20DC"/>
    <w:rsid w:val="00BE20E9"/>
    <w:rsid w:val="00BE236B"/>
    <w:rsid w:val="00BE23CB"/>
    <w:rsid w:val="00BE2FD9"/>
    <w:rsid w:val="00BE31D2"/>
    <w:rsid w:val="00BE3723"/>
    <w:rsid w:val="00BE411B"/>
    <w:rsid w:val="00BE48DE"/>
    <w:rsid w:val="00BE4C9C"/>
    <w:rsid w:val="00BE5201"/>
    <w:rsid w:val="00BE5926"/>
    <w:rsid w:val="00BE5951"/>
    <w:rsid w:val="00BE5B53"/>
    <w:rsid w:val="00BE5C2F"/>
    <w:rsid w:val="00BE61C3"/>
    <w:rsid w:val="00BE61C4"/>
    <w:rsid w:val="00BE6295"/>
    <w:rsid w:val="00BE62AB"/>
    <w:rsid w:val="00BE6492"/>
    <w:rsid w:val="00BE694B"/>
    <w:rsid w:val="00BE6D8C"/>
    <w:rsid w:val="00BE6F97"/>
    <w:rsid w:val="00BF0DCC"/>
    <w:rsid w:val="00BF13B2"/>
    <w:rsid w:val="00BF1BE2"/>
    <w:rsid w:val="00BF1DB3"/>
    <w:rsid w:val="00BF2357"/>
    <w:rsid w:val="00BF289B"/>
    <w:rsid w:val="00BF349D"/>
    <w:rsid w:val="00BF367C"/>
    <w:rsid w:val="00BF36BE"/>
    <w:rsid w:val="00BF38AF"/>
    <w:rsid w:val="00BF3930"/>
    <w:rsid w:val="00BF39B6"/>
    <w:rsid w:val="00BF41EF"/>
    <w:rsid w:val="00BF467A"/>
    <w:rsid w:val="00BF5240"/>
    <w:rsid w:val="00BF5B30"/>
    <w:rsid w:val="00BF6865"/>
    <w:rsid w:val="00BF708D"/>
    <w:rsid w:val="00BF7C32"/>
    <w:rsid w:val="00BF7E10"/>
    <w:rsid w:val="00BF7EA3"/>
    <w:rsid w:val="00C00127"/>
    <w:rsid w:val="00C001AF"/>
    <w:rsid w:val="00C009B2"/>
    <w:rsid w:val="00C01346"/>
    <w:rsid w:val="00C0136C"/>
    <w:rsid w:val="00C01A67"/>
    <w:rsid w:val="00C01D58"/>
    <w:rsid w:val="00C01F39"/>
    <w:rsid w:val="00C028A5"/>
    <w:rsid w:val="00C02DDC"/>
    <w:rsid w:val="00C03208"/>
    <w:rsid w:val="00C03398"/>
    <w:rsid w:val="00C035AD"/>
    <w:rsid w:val="00C03617"/>
    <w:rsid w:val="00C03880"/>
    <w:rsid w:val="00C0424C"/>
    <w:rsid w:val="00C044C5"/>
    <w:rsid w:val="00C04858"/>
    <w:rsid w:val="00C04A06"/>
    <w:rsid w:val="00C0506B"/>
    <w:rsid w:val="00C05210"/>
    <w:rsid w:val="00C0536A"/>
    <w:rsid w:val="00C05918"/>
    <w:rsid w:val="00C06822"/>
    <w:rsid w:val="00C068DC"/>
    <w:rsid w:val="00C06919"/>
    <w:rsid w:val="00C06B7B"/>
    <w:rsid w:val="00C06D1E"/>
    <w:rsid w:val="00C06D77"/>
    <w:rsid w:val="00C07124"/>
    <w:rsid w:val="00C07653"/>
    <w:rsid w:val="00C079FB"/>
    <w:rsid w:val="00C100E2"/>
    <w:rsid w:val="00C10511"/>
    <w:rsid w:val="00C10E81"/>
    <w:rsid w:val="00C116F9"/>
    <w:rsid w:val="00C11B3A"/>
    <w:rsid w:val="00C11EB3"/>
    <w:rsid w:val="00C122B2"/>
    <w:rsid w:val="00C12343"/>
    <w:rsid w:val="00C12606"/>
    <w:rsid w:val="00C128C8"/>
    <w:rsid w:val="00C12930"/>
    <w:rsid w:val="00C134BE"/>
    <w:rsid w:val="00C13960"/>
    <w:rsid w:val="00C13970"/>
    <w:rsid w:val="00C14178"/>
    <w:rsid w:val="00C14CFC"/>
    <w:rsid w:val="00C15475"/>
    <w:rsid w:val="00C15498"/>
    <w:rsid w:val="00C15539"/>
    <w:rsid w:val="00C157B1"/>
    <w:rsid w:val="00C15B85"/>
    <w:rsid w:val="00C15CCB"/>
    <w:rsid w:val="00C15D5F"/>
    <w:rsid w:val="00C15D8F"/>
    <w:rsid w:val="00C1646B"/>
    <w:rsid w:val="00C1684F"/>
    <w:rsid w:val="00C16A0B"/>
    <w:rsid w:val="00C16AAF"/>
    <w:rsid w:val="00C16B0D"/>
    <w:rsid w:val="00C16F99"/>
    <w:rsid w:val="00C170C1"/>
    <w:rsid w:val="00C1716E"/>
    <w:rsid w:val="00C171AB"/>
    <w:rsid w:val="00C1725D"/>
    <w:rsid w:val="00C17F1C"/>
    <w:rsid w:val="00C20832"/>
    <w:rsid w:val="00C2086B"/>
    <w:rsid w:val="00C209C9"/>
    <w:rsid w:val="00C20F46"/>
    <w:rsid w:val="00C20F5A"/>
    <w:rsid w:val="00C21787"/>
    <w:rsid w:val="00C218E5"/>
    <w:rsid w:val="00C236E4"/>
    <w:rsid w:val="00C23A4B"/>
    <w:rsid w:val="00C23A99"/>
    <w:rsid w:val="00C23AB9"/>
    <w:rsid w:val="00C23B26"/>
    <w:rsid w:val="00C23DA0"/>
    <w:rsid w:val="00C23DFD"/>
    <w:rsid w:val="00C24084"/>
    <w:rsid w:val="00C24425"/>
    <w:rsid w:val="00C2448A"/>
    <w:rsid w:val="00C2495D"/>
    <w:rsid w:val="00C2573D"/>
    <w:rsid w:val="00C2637D"/>
    <w:rsid w:val="00C263E4"/>
    <w:rsid w:val="00C268BC"/>
    <w:rsid w:val="00C26CFD"/>
    <w:rsid w:val="00C2700D"/>
    <w:rsid w:val="00C27163"/>
    <w:rsid w:val="00C271E6"/>
    <w:rsid w:val="00C27592"/>
    <w:rsid w:val="00C275B4"/>
    <w:rsid w:val="00C277CB"/>
    <w:rsid w:val="00C2788E"/>
    <w:rsid w:val="00C30316"/>
    <w:rsid w:val="00C303E5"/>
    <w:rsid w:val="00C3067E"/>
    <w:rsid w:val="00C30D7E"/>
    <w:rsid w:val="00C31676"/>
    <w:rsid w:val="00C31A88"/>
    <w:rsid w:val="00C32081"/>
    <w:rsid w:val="00C3391E"/>
    <w:rsid w:val="00C33E77"/>
    <w:rsid w:val="00C3412C"/>
    <w:rsid w:val="00C3417B"/>
    <w:rsid w:val="00C34E87"/>
    <w:rsid w:val="00C35102"/>
    <w:rsid w:val="00C35348"/>
    <w:rsid w:val="00C3599D"/>
    <w:rsid w:val="00C364A1"/>
    <w:rsid w:val="00C36B91"/>
    <w:rsid w:val="00C370E5"/>
    <w:rsid w:val="00C37175"/>
    <w:rsid w:val="00C37D25"/>
    <w:rsid w:val="00C37E69"/>
    <w:rsid w:val="00C37F6B"/>
    <w:rsid w:val="00C408AD"/>
    <w:rsid w:val="00C41085"/>
    <w:rsid w:val="00C4127F"/>
    <w:rsid w:val="00C418B7"/>
    <w:rsid w:val="00C41947"/>
    <w:rsid w:val="00C41AB5"/>
    <w:rsid w:val="00C42408"/>
    <w:rsid w:val="00C4271A"/>
    <w:rsid w:val="00C42DCB"/>
    <w:rsid w:val="00C43257"/>
    <w:rsid w:val="00C43F44"/>
    <w:rsid w:val="00C4407E"/>
    <w:rsid w:val="00C44593"/>
    <w:rsid w:val="00C456BE"/>
    <w:rsid w:val="00C459FF"/>
    <w:rsid w:val="00C45ABC"/>
    <w:rsid w:val="00C45F7D"/>
    <w:rsid w:val="00C460CF"/>
    <w:rsid w:val="00C462D7"/>
    <w:rsid w:val="00C4644E"/>
    <w:rsid w:val="00C474D4"/>
    <w:rsid w:val="00C4778C"/>
    <w:rsid w:val="00C47AC1"/>
    <w:rsid w:val="00C47BDD"/>
    <w:rsid w:val="00C47C0F"/>
    <w:rsid w:val="00C47C1A"/>
    <w:rsid w:val="00C47D39"/>
    <w:rsid w:val="00C50544"/>
    <w:rsid w:val="00C5069C"/>
    <w:rsid w:val="00C506E3"/>
    <w:rsid w:val="00C5087E"/>
    <w:rsid w:val="00C50E41"/>
    <w:rsid w:val="00C50F8F"/>
    <w:rsid w:val="00C50FD7"/>
    <w:rsid w:val="00C51A2D"/>
    <w:rsid w:val="00C51AEE"/>
    <w:rsid w:val="00C523E6"/>
    <w:rsid w:val="00C52745"/>
    <w:rsid w:val="00C52C53"/>
    <w:rsid w:val="00C53216"/>
    <w:rsid w:val="00C53235"/>
    <w:rsid w:val="00C53255"/>
    <w:rsid w:val="00C54CCF"/>
    <w:rsid w:val="00C54E6B"/>
    <w:rsid w:val="00C54F2D"/>
    <w:rsid w:val="00C554AE"/>
    <w:rsid w:val="00C55760"/>
    <w:rsid w:val="00C55F21"/>
    <w:rsid w:val="00C562BB"/>
    <w:rsid w:val="00C56640"/>
    <w:rsid w:val="00C566FC"/>
    <w:rsid w:val="00C56701"/>
    <w:rsid w:val="00C5675B"/>
    <w:rsid w:val="00C5714C"/>
    <w:rsid w:val="00C57838"/>
    <w:rsid w:val="00C57E30"/>
    <w:rsid w:val="00C60676"/>
    <w:rsid w:val="00C607EA"/>
    <w:rsid w:val="00C60883"/>
    <w:rsid w:val="00C60C1B"/>
    <w:rsid w:val="00C60D88"/>
    <w:rsid w:val="00C60ED1"/>
    <w:rsid w:val="00C61097"/>
    <w:rsid w:val="00C6198A"/>
    <w:rsid w:val="00C61BAE"/>
    <w:rsid w:val="00C61CB6"/>
    <w:rsid w:val="00C61FD2"/>
    <w:rsid w:val="00C62023"/>
    <w:rsid w:val="00C62122"/>
    <w:rsid w:val="00C631F2"/>
    <w:rsid w:val="00C63303"/>
    <w:rsid w:val="00C6335C"/>
    <w:rsid w:val="00C6336A"/>
    <w:rsid w:val="00C638C5"/>
    <w:rsid w:val="00C63A9D"/>
    <w:rsid w:val="00C64151"/>
    <w:rsid w:val="00C642D0"/>
    <w:rsid w:val="00C64B4A"/>
    <w:rsid w:val="00C6529F"/>
    <w:rsid w:val="00C65319"/>
    <w:rsid w:val="00C653FF"/>
    <w:rsid w:val="00C654B9"/>
    <w:rsid w:val="00C65A40"/>
    <w:rsid w:val="00C65C95"/>
    <w:rsid w:val="00C662F2"/>
    <w:rsid w:val="00C6649B"/>
    <w:rsid w:val="00C666CB"/>
    <w:rsid w:val="00C6783A"/>
    <w:rsid w:val="00C700BB"/>
    <w:rsid w:val="00C704E7"/>
    <w:rsid w:val="00C70620"/>
    <w:rsid w:val="00C70BF6"/>
    <w:rsid w:val="00C711E2"/>
    <w:rsid w:val="00C7174B"/>
    <w:rsid w:val="00C7257C"/>
    <w:rsid w:val="00C7299A"/>
    <w:rsid w:val="00C729C8"/>
    <w:rsid w:val="00C72FF4"/>
    <w:rsid w:val="00C7350D"/>
    <w:rsid w:val="00C73928"/>
    <w:rsid w:val="00C73A0F"/>
    <w:rsid w:val="00C73DFA"/>
    <w:rsid w:val="00C740AC"/>
    <w:rsid w:val="00C7476E"/>
    <w:rsid w:val="00C753BE"/>
    <w:rsid w:val="00C75789"/>
    <w:rsid w:val="00C75F6F"/>
    <w:rsid w:val="00C763C4"/>
    <w:rsid w:val="00C76887"/>
    <w:rsid w:val="00C76A17"/>
    <w:rsid w:val="00C76D38"/>
    <w:rsid w:val="00C77444"/>
    <w:rsid w:val="00C77862"/>
    <w:rsid w:val="00C77DCB"/>
    <w:rsid w:val="00C802A0"/>
    <w:rsid w:val="00C802F3"/>
    <w:rsid w:val="00C8064A"/>
    <w:rsid w:val="00C80BB2"/>
    <w:rsid w:val="00C80BD0"/>
    <w:rsid w:val="00C80C9B"/>
    <w:rsid w:val="00C81303"/>
    <w:rsid w:val="00C81491"/>
    <w:rsid w:val="00C81850"/>
    <w:rsid w:val="00C81C3B"/>
    <w:rsid w:val="00C820C0"/>
    <w:rsid w:val="00C82102"/>
    <w:rsid w:val="00C82113"/>
    <w:rsid w:val="00C82409"/>
    <w:rsid w:val="00C8312B"/>
    <w:rsid w:val="00C8318F"/>
    <w:rsid w:val="00C836BF"/>
    <w:rsid w:val="00C83DBE"/>
    <w:rsid w:val="00C8434F"/>
    <w:rsid w:val="00C84CAE"/>
    <w:rsid w:val="00C8529A"/>
    <w:rsid w:val="00C85325"/>
    <w:rsid w:val="00C854D2"/>
    <w:rsid w:val="00C85697"/>
    <w:rsid w:val="00C85907"/>
    <w:rsid w:val="00C8618A"/>
    <w:rsid w:val="00C866D6"/>
    <w:rsid w:val="00C8711F"/>
    <w:rsid w:val="00C87905"/>
    <w:rsid w:val="00C87E80"/>
    <w:rsid w:val="00C87F59"/>
    <w:rsid w:val="00C90750"/>
    <w:rsid w:val="00C9142C"/>
    <w:rsid w:val="00C91578"/>
    <w:rsid w:val="00C91E8B"/>
    <w:rsid w:val="00C920D9"/>
    <w:rsid w:val="00C9217C"/>
    <w:rsid w:val="00C92425"/>
    <w:rsid w:val="00C9273D"/>
    <w:rsid w:val="00C92AD1"/>
    <w:rsid w:val="00C931A9"/>
    <w:rsid w:val="00C9326D"/>
    <w:rsid w:val="00C938BD"/>
    <w:rsid w:val="00C95032"/>
    <w:rsid w:val="00C95195"/>
    <w:rsid w:val="00C95498"/>
    <w:rsid w:val="00C95586"/>
    <w:rsid w:val="00C95D6A"/>
    <w:rsid w:val="00C95D76"/>
    <w:rsid w:val="00C96787"/>
    <w:rsid w:val="00C97132"/>
    <w:rsid w:val="00C97309"/>
    <w:rsid w:val="00C97DC9"/>
    <w:rsid w:val="00C97F77"/>
    <w:rsid w:val="00CA07F5"/>
    <w:rsid w:val="00CA0C53"/>
    <w:rsid w:val="00CA0D4B"/>
    <w:rsid w:val="00CA0E7B"/>
    <w:rsid w:val="00CA1619"/>
    <w:rsid w:val="00CA1F36"/>
    <w:rsid w:val="00CA208D"/>
    <w:rsid w:val="00CA2E2B"/>
    <w:rsid w:val="00CA3809"/>
    <w:rsid w:val="00CA48D7"/>
    <w:rsid w:val="00CA4938"/>
    <w:rsid w:val="00CA53CA"/>
    <w:rsid w:val="00CA5948"/>
    <w:rsid w:val="00CA687C"/>
    <w:rsid w:val="00CA6A8F"/>
    <w:rsid w:val="00CA6B1F"/>
    <w:rsid w:val="00CA6D45"/>
    <w:rsid w:val="00CA6F1F"/>
    <w:rsid w:val="00CA7766"/>
    <w:rsid w:val="00CA7814"/>
    <w:rsid w:val="00CA78C4"/>
    <w:rsid w:val="00CA78E8"/>
    <w:rsid w:val="00CA7EC6"/>
    <w:rsid w:val="00CB0088"/>
    <w:rsid w:val="00CB0613"/>
    <w:rsid w:val="00CB10EC"/>
    <w:rsid w:val="00CB15A9"/>
    <w:rsid w:val="00CB15CC"/>
    <w:rsid w:val="00CB16C0"/>
    <w:rsid w:val="00CB1ABB"/>
    <w:rsid w:val="00CB1C9F"/>
    <w:rsid w:val="00CB1D49"/>
    <w:rsid w:val="00CB1F2F"/>
    <w:rsid w:val="00CB2242"/>
    <w:rsid w:val="00CB3482"/>
    <w:rsid w:val="00CB3F92"/>
    <w:rsid w:val="00CB444B"/>
    <w:rsid w:val="00CB45A6"/>
    <w:rsid w:val="00CB4C74"/>
    <w:rsid w:val="00CB4E40"/>
    <w:rsid w:val="00CB4FAE"/>
    <w:rsid w:val="00CB53F6"/>
    <w:rsid w:val="00CB5513"/>
    <w:rsid w:val="00CB6396"/>
    <w:rsid w:val="00CB6434"/>
    <w:rsid w:val="00CB65DF"/>
    <w:rsid w:val="00CB6755"/>
    <w:rsid w:val="00CB6FA9"/>
    <w:rsid w:val="00CB6FC0"/>
    <w:rsid w:val="00CB73FD"/>
    <w:rsid w:val="00CB77F1"/>
    <w:rsid w:val="00CB7C1E"/>
    <w:rsid w:val="00CC016E"/>
    <w:rsid w:val="00CC0300"/>
    <w:rsid w:val="00CC037C"/>
    <w:rsid w:val="00CC065D"/>
    <w:rsid w:val="00CC0968"/>
    <w:rsid w:val="00CC0EB0"/>
    <w:rsid w:val="00CC144A"/>
    <w:rsid w:val="00CC1857"/>
    <w:rsid w:val="00CC188C"/>
    <w:rsid w:val="00CC1935"/>
    <w:rsid w:val="00CC1C82"/>
    <w:rsid w:val="00CC29D5"/>
    <w:rsid w:val="00CC2DA6"/>
    <w:rsid w:val="00CC2E9B"/>
    <w:rsid w:val="00CC3983"/>
    <w:rsid w:val="00CC3C05"/>
    <w:rsid w:val="00CC3C37"/>
    <w:rsid w:val="00CC49E7"/>
    <w:rsid w:val="00CC527E"/>
    <w:rsid w:val="00CC5D3A"/>
    <w:rsid w:val="00CC67E6"/>
    <w:rsid w:val="00CC6887"/>
    <w:rsid w:val="00CC68D0"/>
    <w:rsid w:val="00CC6EF1"/>
    <w:rsid w:val="00CC70A6"/>
    <w:rsid w:val="00CC757B"/>
    <w:rsid w:val="00CD0497"/>
    <w:rsid w:val="00CD04D2"/>
    <w:rsid w:val="00CD0D32"/>
    <w:rsid w:val="00CD12BF"/>
    <w:rsid w:val="00CD1308"/>
    <w:rsid w:val="00CD1692"/>
    <w:rsid w:val="00CD37B7"/>
    <w:rsid w:val="00CD45C4"/>
    <w:rsid w:val="00CD4D0F"/>
    <w:rsid w:val="00CD50F3"/>
    <w:rsid w:val="00CD51F3"/>
    <w:rsid w:val="00CD52C3"/>
    <w:rsid w:val="00CD58AC"/>
    <w:rsid w:val="00CD5941"/>
    <w:rsid w:val="00CD5D31"/>
    <w:rsid w:val="00CD67B5"/>
    <w:rsid w:val="00CD6D61"/>
    <w:rsid w:val="00CD7227"/>
    <w:rsid w:val="00CD752D"/>
    <w:rsid w:val="00CD75B7"/>
    <w:rsid w:val="00CD7ADC"/>
    <w:rsid w:val="00CD7E96"/>
    <w:rsid w:val="00CE032A"/>
    <w:rsid w:val="00CE0B25"/>
    <w:rsid w:val="00CE0CC1"/>
    <w:rsid w:val="00CE0ED3"/>
    <w:rsid w:val="00CE1744"/>
    <w:rsid w:val="00CE1EF8"/>
    <w:rsid w:val="00CE21F4"/>
    <w:rsid w:val="00CE231B"/>
    <w:rsid w:val="00CE2365"/>
    <w:rsid w:val="00CE24DD"/>
    <w:rsid w:val="00CE2F26"/>
    <w:rsid w:val="00CE347D"/>
    <w:rsid w:val="00CE3920"/>
    <w:rsid w:val="00CE3E3E"/>
    <w:rsid w:val="00CE457C"/>
    <w:rsid w:val="00CE466D"/>
    <w:rsid w:val="00CE506B"/>
    <w:rsid w:val="00CE50EC"/>
    <w:rsid w:val="00CE5390"/>
    <w:rsid w:val="00CE57FD"/>
    <w:rsid w:val="00CE5932"/>
    <w:rsid w:val="00CE5FF1"/>
    <w:rsid w:val="00CE604B"/>
    <w:rsid w:val="00CE6341"/>
    <w:rsid w:val="00CE674F"/>
    <w:rsid w:val="00CE682B"/>
    <w:rsid w:val="00CE6BF9"/>
    <w:rsid w:val="00CE6E7C"/>
    <w:rsid w:val="00CE730F"/>
    <w:rsid w:val="00CE77A0"/>
    <w:rsid w:val="00CE7913"/>
    <w:rsid w:val="00CE7BB9"/>
    <w:rsid w:val="00CF0E7E"/>
    <w:rsid w:val="00CF0F7B"/>
    <w:rsid w:val="00CF1171"/>
    <w:rsid w:val="00CF13D4"/>
    <w:rsid w:val="00CF1D74"/>
    <w:rsid w:val="00CF1E68"/>
    <w:rsid w:val="00CF2387"/>
    <w:rsid w:val="00CF2E23"/>
    <w:rsid w:val="00CF3A03"/>
    <w:rsid w:val="00CF42F1"/>
    <w:rsid w:val="00CF4836"/>
    <w:rsid w:val="00CF4A40"/>
    <w:rsid w:val="00CF5C2C"/>
    <w:rsid w:val="00CF61CF"/>
    <w:rsid w:val="00CF657B"/>
    <w:rsid w:val="00CF6675"/>
    <w:rsid w:val="00CF6CA3"/>
    <w:rsid w:val="00CF6F93"/>
    <w:rsid w:val="00D00F84"/>
    <w:rsid w:val="00D01AFC"/>
    <w:rsid w:val="00D01C71"/>
    <w:rsid w:val="00D02058"/>
    <w:rsid w:val="00D02B09"/>
    <w:rsid w:val="00D02B2F"/>
    <w:rsid w:val="00D02E96"/>
    <w:rsid w:val="00D032F4"/>
    <w:rsid w:val="00D033C4"/>
    <w:rsid w:val="00D036E8"/>
    <w:rsid w:val="00D038E6"/>
    <w:rsid w:val="00D04074"/>
    <w:rsid w:val="00D04156"/>
    <w:rsid w:val="00D042AF"/>
    <w:rsid w:val="00D045BD"/>
    <w:rsid w:val="00D0492F"/>
    <w:rsid w:val="00D04B5A"/>
    <w:rsid w:val="00D05B26"/>
    <w:rsid w:val="00D066FE"/>
    <w:rsid w:val="00D06EDB"/>
    <w:rsid w:val="00D0737C"/>
    <w:rsid w:val="00D0754C"/>
    <w:rsid w:val="00D078A3"/>
    <w:rsid w:val="00D07F8A"/>
    <w:rsid w:val="00D10093"/>
    <w:rsid w:val="00D1022E"/>
    <w:rsid w:val="00D10469"/>
    <w:rsid w:val="00D10FD0"/>
    <w:rsid w:val="00D115F5"/>
    <w:rsid w:val="00D119AF"/>
    <w:rsid w:val="00D11C48"/>
    <w:rsid w:val="00D1233A"/>
    <w:rsid w:val="00D12A3B"/>
    <w:rsid w:val="00D1345E"/>
    <w:rsid w:val="00D134D0"/>
    <w:rsid w:val="00D1396E"/>
    <w:rsid w:val="00D148A7"/>
    <w:rsid w:val="00D149B3"/>
    <w:rsid w:val="00D14ABB"/>
    <w:rsid w:val="00D14D5B"/>
    <w:rsid w:val="00D14E00"/>
    <w:rsid w:val="00D1563C"/>
    <w:rsid w:val="00D15989"/>
    <w:rsid w:val="00D15D9B"/>
    <w:rsid w:val="00D162A2"/>
    <w:rsid w:val="00D163F0"/>
    <w:rsid w:val="00D17726"/>
    <w:rsid w:val="00D17742"/>
    <w:rsid w:val="00D17C67"/>
    <w:rsid w:val="00D17D16"/>
    <w:rsid w:val="00D20325"/>
    <w:rsid w:val="00D205AE"/>
    <w:rsid w:val="00D2091C"/>
    <w:rsid w:val="00D20E84"/>
    <w:rsid w:val="00D21345"/>
    <w:rsid w:val="00D21A9E"/>
    <w:rsid w:val="00D21AC5"/>
    <w:rsid w:val="00D21F48"/>
    <w:rsid w:val="00D22248"/>
    <w:rsid w:val="00D2227E"/>
    <w:rsid w:val="00D222E1"/>
    <w:rsid w:val="00D227DF"/>
    <w:rsid w:val="00D22BB7"/>
    <w:rsid w:val="00D22D65"/>
    <w:rsid w:val="00D22E36"/>
    <w:rsid w:val="00D2320E"/>
    <w:rsid w:val="00D23A18"/>
    <w:rsid w:val="00D24F28"/>
    <w:rsid w:val="00D25492"/>
    <w:rsid w:val="00D25563"/>
    <w:rsid w:val="00D2586F"/>
    <w:rsid w:val="00D26015"/>
    <w:rsid w:val="00D26801"/>
    <w:rsid w:val="00D26C90"/>
    <w:rsid w:val="00D272CF"/>
    <w:rsid w:val="00D27641"/>
    <w:rsid w:val="00D27817"/>
    <w:rsid w:val="00D306C0"/>
    <w:rsid w:val="00D30E6D"/>
    <w:rsid w:val="00D30F59"/>
    <w:rsid w:val="00D311D3"/>
    <w:rsid w:val="00D31400"/>
    <w:rsid w:val="00D3185C"/>
    <w:rsid w:val="00D31CAA"/>
    <w:rsid w:val="00D31D23"/>
    <w:rsid w:val="00D31DFE"/>
    <w:rsid w:val="00D31EC4"/>
    <w:rsid w:val="00D329DB"/>
    <w:rsid w:val="00D33336"/>
    <w:rsid w:val="00D33741"/>
    <w:rsid w:val="00D33744"/>
    <w:rsid w:val="00D339CE"/>
    <w:rsid w:val="00D339D3"/>
    <w:rsid w:val="00D33F6F"/>
    <w:rsid w:val="00D3405B"/>
    <w:rsid w:val="00D341F6"/>
    <w:rsid w:val="00D3421A"/>
    <w:rsid w:val="00D34571"/>
    <w:rsid w:val="00D353F9"/>
    <w:rsid w:val="00D35730"/>
    <w:rsid w:val="00D35753"/>
    <w:rsid w:val="00D3581C"/>
    <w:rsid w:val="00D35F32"/>
    <w:rsid w:val="00D36167"/>
    <w:rsid w:val="00D364D4"/>
    <w:rsid w:val="00D36DEC"/>
    <w:rsid w:val="00D370CD"/>
    <w:rsid w:val="00D374CB"/>
    <w:rsid w:val="00D3765F"/>
    <w:rsid w:val="00D37D9D"/>
    <w:rsid w:val="00D403E1"/>
    <w:rsid w:val="00D411D4"/>
    <w:rsid w:val="00D41719"/>
    <w:rsid w:val="00D41994"/>
    <w:rsid w:val="00D41D71"/>
    <w:rsid w:val="00D41E93"/>
    <w:rsid w:val="00D423A0"/>
    <w:rsid w:val="00D4251F"/>
    <w:rsid w:val="00D4330B"/>
    <w:rsid w:val="00D4339E"/>
    <w:rsid w:val="00D43450"/>
    <w:rsid w:val="00D43533"/>
    <w:rsid w:val="00D43669"/>
    <w:rsid w:val="00D436ED"/>
    <w:rsid w:val="00D439E4"/>
    <w:rsid w:val="00D44175"/>
    <w:rsid w:val="00D442A1"/>
    <w:rsid w:val="00D443ED"/>
    <w:rsid w:val="00D4515F"/>
    <w:rsid w:val="00D454E0"/>
    <w:rsid w:val="00D457CB"/>
    <w:rsid w:val="00D45904"/>
    <w:rsid w:val="00D45C78"/>
    <w:rsid w:val="00D46AC9"/>
    <w:rsid w:val="00D473B6"/>
    <w:rsid w:val="00D47879"/>
    <w:rsid w:val="00D47CCB"/>
    <w:rsid w:val="00D47D58"/>
    <w:rsid w:val="00D47F71"/>
    <w:rsid w:val="00D50675"/>
    <w:rsid w:val="00D507BC"/>
    <w:rsid w:val="00D51411"/>
    <w:rsid w:val="00D51505"/>
    <w:rsid w:val="00D5197C"/>
    <w:rsid w:val="00D519A4"/>
    <w:rsid w:val="00D51D63"/>
    <w:rsid w:val="00D52464"/>
    <w:rsid w:val="00D52777"/>
    <w:rsid w:val="00D52DA0"/>
    <w:rsid w:val="00D52F7F"/>
    <w:rsid w:val="00D5301F"/>
    <w:rsid w:val="00D5362D"/>
    <w:rsid w:val="00D53854"/>
    <w:rsid w:val="00D54ADB"/>
    <w:rsid w:val="00D54D0F"/>
    <w:rsid w:val="00D54D27"/>
    <w:rsid w:val="00D55A33"/>
    <w:rsid w:val="00D55BE6"/>
    <w:rsid w:val="00D55F23"/>
    <w:rsid w:val="00D560E1"/>
    <w:rsid w:val="00D56E91"/>
    <w:rsid w:val="00D56FBF"/>
    <w:rsid w:val="00D56FF5"/>
    <w:rsid w:val="00D5726F"/>
    <w:rsid w:val="00D573C5"/>
    <w:rsid w:val="00D573FF"/>
    <w:rsid w:val="00D57494"/>
    <w:rsid w:val="00D57943"/>
    <w:rsid w:val="00D602E6"/>
    <w:rsid w:val="00D603B2"/>
    <w:rsid w:val="00D60654"/>
    <w:rsid w:val="00D60A01"/>
    <w:rsid w:val="00D620B4"/>
    <w:rsid w:val="00D6247C"/>
    <w:rsid w:val="00D62A84"/>
    <w:rsid w:val="00D62C3A"/>
    <w:rsid w:val="00D62DF6"/>
    <w:rsid w:val="00D62F62"/>
    <w:rsid w:val="00D63244"/>
    <w:rsid w:val="00D634C9"/>
    <w:rsid w:val="00D6393D"/>
    <w:rsid w:val="00D63A4C"/>
    <w:rsid w:val="00D63C1B"/>
    <w:rsid w:val="00D63CFF"/>
    <w:rsid w:val="00D64518"/>
    <w:rsid w:val="00D64577"/>
    <w:rsid w:val="00D6475A"/>
    <w:rsid w:val="00D64B7F"/>
    <w:rsid w:val="00D6551E"/>
    <w:rsid w:val="00D65A76"/>
    <w:rsid w:val="00D66460"/>
    <w:rsid w:val="00D66F92"/>
    <w:rsid w:val="00D671D9"/>
    <w:rsid w:val="00D67619"/>
    <w:rsid w:val="00D67AA0"/>
    <w:rsid w:val="00D67C7E"/>
    <w:rsid w:val="00D67D60"/>
    <w:rsid w:val="00D70151"/>
    <w:rsid w:val="00D70AF2"/>
    <w:rsid w:val="00D72255"/>
    <w:rsid w:val="00D72279"/>
    <w:rsid w:val="00D7237B"/>
    <w:rsid w:val="00D72942"/>
    <w:rsid w:val="00D72A09"/>
    <w:rsid w:val="00D72C68"/>
    <w:rsid w:val="00D73197"/>
    <w:rsid w:val="00D7372E"/>
    <w:rsid w:val="00D73AB9"/>
    <w:rsid w:val="00D73FC1"/>
    <w:rsid w:val="00D745BD"/>
    <w:rsid w:val="00D747C2"/>
    <w:rsid w:val="00D75876"/>
    <w:rsid w:val="00D75A1F"/>
    <w:rsid w:val="00D75CE8"/>
    <w:rsid w:val="00D75F43"/>
    <w:rsid w:val="00D76211"/>
    <w:rsid w:val="00D76851"/>
    <w:rsid w:val="00D76A5C"/>
    <w:rsid w:val="00D76C15"/>
    <w:rsid w:val="00D7728C"/>
    <w:rsid w:val="00D77EB3"/>
    <w:rsid w:val="00D77FA9"/>
    <w:rsid w:val="00D77FB6"/>
    <w:rsid w:val="00D80470"/>
    <w:rsid w:val="00D80901"/>
    <w:rsid w:val="00D80E15"/>
    <w:rsid w:val="00D80E91"/>
    <w:rsid w:val="00D8191E"/>
    <w:rsid w:val="00D81A0B"/>
    <w:rsid w:val="00D81A7D"/>
    <w:rsid w:val="00D822A0"/>
    <w:rsid w:val="00D824A5"/>
    <w:rsid w:val="00D82623"/>
    <w:rsid w:val="00D82760"/>
    <w:rsid w:val="00D82853"/>
    <w:rsid w:val="00D82F28"/>
    <w:rsid w:val="00D83101"/>
    <w:rsid w:val="00D8339E"/>
    <w:rsid w:val="00D833C0"/>
    <w:rsid w:val="00D8344F"/>
    <w:rsid w:val="00D83A73"/>
    <w:rsid w:val="00D84014"/>
    <w:rsid w:val="00D84177"/>
    <w:rsid w:val="00D841D5"/>
    <w:rsid w:val="00D8421C"/>
    <w:rsid w:val="00D84C5B"/>
    <w:rsid w:val="00D84C83"/>
    <w:rsid w:val="00D8501B"/>
    <w:rsid w:val="00D85041"/>
    <w:rsid w:val="00D85A1D"/>
    <w:rsid w:val="00D86EE5"/>
    <w:rsid w:val="00D86FAC"/>
    <w:rsid w:val="00D87604"/>
    <w:rsid w:val="00D90358"/>
    <w:rsid w:val="00D9061F"/>
    <w:rsid w:val="00D907A7"/>
    <w:rsid w:val="00D908D8"/>
    <w:rsid w:val="00D90E3D"/>
    <w:rsid w:val="00D9100A"/>
    <w:rsid w:val="00D923F4"/>
    <w:rsid w:val="00D92E8F"/>
    <w:rsid w:val="00D92EE0"/>
    <w:rsid w:val="00D92F2D"/>
    <w:rsid w:val="00D92FC3"/>
    <w:rsid w:val="00D9334E"/>
    <w:rsid w:val="00D9377D"/>
    <w:rsid w:val="00D93892"/>
    <w:rsid w:val="00D93E94"/>
    <w:rsid w:val="00D941DD"/>
    <w:rsid w:val="00D94F73"/>
    <w:rsid w:val="00D94FF5"/>
    <w:rsid w:val="00D950F4"/>
    <w:rsid w:val="00D95952"/>
    <w:rsid w:val="00D95EC0"/>
    <w:rsid w:val="00D95FAE"/>
    <w:rsid w:val="00D96258"/>
    <w:rsid w:val="00D96563"/>
    <w:rsid w:val="00D96576"/>
    <w:rsid w:val="00D96731"/>
    <w:rsid w:val="00D96949"/>
    <w:rsid w:val="00D96BA5"/>
    <w:rsid w:val="00D97F13"/>
    <w:rsid w:val="00DA09D4"/>
    <w:rsid w:val="00DA10C8"/>
    <w:rsid w:val="00DA1356"/>
    <w:rsid w:val="00DA17E2"/>
    <w:rsid w:val="00DA23EB"/>
    <w:rsid w:val="00DA254F"/>
    <w:rsid w:val="00DA2B2F"/>
    <w:rsid w:val="00DA2D16"/>
    <w:rsid w:val="00DA2D36"/>
    <w:rsid w:val="00DA314F"/>
    <w:rsid w:val="00DA3FFF"/>
    <w:rsid w:val="00DA421B"/>
    <w:rsid w:val="00DA439A"/>
    <w:rsid w:val="00DA4448"/>
    <w:rsid w:val="00DA44B5"/>
    <w:rsid w:val="00DA45E6"/>
    <w:rsid w:val="00DA4792"/>
    <w:rsid w:val="00DA4808"/>
    <w:rsid w:val="00DA4921"/>
    <w:rsid w:val="00DA4D79"/>
    <w:rsid w:val="00DA52E0"/>
    <w:rsid w:val="00DA6031"/>
    <w:rsid w:val="00DA6196"/>
    <w:rsid w:val="00DA63D8"/>
    <w:rsid w:val="00DA69F3"/>
    <w:rsid w:val="00DA6F01"/>
    <w:rsid w:val="00DA7823"/>
    <w:rsid w:val="00DA783C"/>
    <w:rsid w:val="00DA7915"/>
    <w:rsid w:val="00DA79B2"/>
    <w:rsid w:val="00DA7CC4"/>
    <w:rsid w:val="00DA7E46"/>
    <w:rsid w:val="00DA7F24"/>
    <w:rsid w:val="00DB0331"/>
    <w:rsid w:val="00DB03B8"/>
    <w:rsid w:val="00DB0918"/>
    <w:rsid w:val="00DB0920"/>
    <w:rsid w:val="00DB0D3E"/>
    <w:rsid w:val="00DB1067"/>
    <w:rsid w:val="00DB18B2"/>
    <w:rsid w:val="00DB18B8"/>
    <w:rsid w:val="00DB1C7B"/>
    <w:rsid w:val="00DB2E95"/>
    <w:rsid w:val="00DB31D7"/>
    <w:rsid w:val="00DB32FD"/>
    <w:rsid w:val="00DB3406"/>
    <w:rsid w:val="00DB3785"/>
    <w:rsid w:val="00DB3B1F"/>
    <w:rsid w:val="00DB41C5"/>
    <w:rsid w:val="00DB4FF0"/>
    <w:rsid w:val="00DB52C8"/>
    <w:rsid w:val="00DB5777"/>
    <w:rsid w:val="00DB591B"/>
    <w:rsid w:val="00DB5A16"/>
    <w:rsid w:val="00DB5AF9"/>
    <w:rsid w:val="00DB5FB4"/>
    <w:rsid w:val="00DB6019"/>
    <w:rsid w:val="00DB6207"/>
    <w:rsid w:val="00DB6FDA"/>
    <w:rsid w:val="00DB72D1"/>
    <w:rsid w:val="00DB7371"/>
    <w:rsid w:val="00DB74D4"/>
    <w:rsid w:val="00DB784E"/>
    <w:rsid w:val="00DB7E8F"/>
    <w:rsid w:val="00DC087B"/>
    <w:rsid w:val="00DC09C0"/>
    <w:rsid w:val="00DC0EF4"/>
    <w:rsid w:val="00DC0F54"/>
    <w:rsid w:val="00DC115E"/>
    <w:rsid w:val="00DC16E6"/>
    <w:rsid w:val="00DC1F0B"/>
    <w:rsid w:val="00DC1FBC"/>
    <w:rsid w:val="00DC28DC"/>
    <w:rsid w:val="00DC2B6D"/>
    <w:rsid w:val="00DC3353"/>
    <w:rsid w:val="00DC379C"/>
    <w:rsid w:val="00DC3933"/>
    <w:rsid w:val="00DC3AFE"/>
    <w:rsid w:val="00DC3E37"/>
    <w:rsid w:val="00DC41CE"/>
    <w:rsid w:val="00DC45AF"/>
    <w:rsid w:val="00DC4A67"/>
    <w:rsid w:val="00DC5E15"/>
    <w:rsid w:val="00DC5FF0"/>
    <w:rsid w:val="00DC61BF"/>
    <w:rsid w:val="00DC6A1A"/>
    <w:rsid w:val="00DC6D7C"/>
    <w:rsid w:val="00DC6F0D"/>
    <w:rsid w:val="00DC7527"/>
    <w:rsid w:val="00DC7646"/>
    <w:rsid w:val="00DC7734"/>
    <w:rsid w:val="00DC7D09"/>
    <w:rsid w:val="00DD0E22"/>
    <w:rsid w:val="00DD12E1"/>
    <w:rsid w:val="00DD137A"/>
    <w:rsid w:val="00DD1784"/>
    <w:rsid w:val="00DD1A3E"/>
    <w:rsid w:val="00DD1DBE"/>
    <w:rsid w:val="00DD1E5F"/>
    <w:rsid w:val="00DD20B8"/>
    <w:rsid w:val="00DD222B"/>
    <w:rsid w:val="00DD25D3"/>
    <w:rsid w:val="00DD2DF1"/>
    <w:rsid w:val="00DD31CF"/>
    <w:rsid w:val="00DD32C6"/>
    <w:rsid w:val="00DD350A"/>
    <w:rsid w:val="00DD4301"/>
    <w:rsid w:val="00DD539E"/>
    <w:rsid w:val="00DD5538"/>
    <w:rsid w:val="00DD5673"/>
    <w:rsid w:val="00DD5BDA"/>
    <w:rsid w:val="00DD5CA5"/>
    <w:rsid w:val="00DD68A3"/>
    <w:rsid w:val="00DD6919"/>
    <w:rsid w:val="00DD6C4A"/>
    <w:rsid w:val="00DD6DB8"/>
    <w:rsid w:val="00DD6EE2"/>
    <w:rsid w:val="00DD6EEE"/>
    <w:rsid w:val="00DD7628"/>
    <w:rsid w:val="00DD798E"/>
    <w:rsid w:val="00DD7B65"/>
    <w:rsid w:val="00DD7BCD"/>
    <w:rsid w:val="00DE0091"/>
    <w:rsid w:val="00DE0377"/>
    <w:rsid w:val="00DE0DCA"/>
    <w:rsid w:val="00DE0ECA"/>
    <w:rsid w:val="00DE165A"/>
    <w:rsid w:val="00DE16A0"/>
    <w:rsid w:val="00DE1A5A"/>
    <w:rsid w:val="00DE2510"/>
    <w:rsid w:val="00DE2981"/>
    <w:rsid w:val="00DE3287"/>
    <w:rsid w:val="00DE3319"/>
    <w:rsid w:val="00DE363A"/>
    <w:rsid w:val="00DE3679"/>
    <w:rsid w:val="00DE38E1"/>
    <w:rsid w:val="00DE3A95"/>
    <w:rsid w:val="00DE3C82"/>
    <w:rsid w:val="00DE3C8E"/>
    <w:rsid w:val="00DE3EEA"/>
    <w:rsid w:val="00DE4C8D"/>
    <w:rsid w:val="00DE55AD"/>
    <w:rsid w:val="00DE5C71"/>
    <w:rsid w:val="00DE6484"/>
    <w:rsid w:val="00DE6490"/>
    <w:rsid w:val="00DE691B"/>
    <w:rsid w:val="00DE6A0D"/>
    <w:rsid w:val="00DE6EEB"/>
    <w:rsid w:val="00DE7153"/>
    <w:rsid w:val="00DE77DC"/>
    <w:rsid w:val="00DE7CCE"/>
    <w:rsid w:val="00DF001D"/>
    <w:rsid w:val="00DF0263"/>
    <w:rsid w:val="00DF054A"/>
    <w:rsid w:val="00DF0D48"/>
    <w:rsid w:val="00DF147E"/>
    <w:rsid w:val="00DF19E3"/>
    <w:rsid w:val="00DF1AAD"/>
    <w:rsid w:val="00DF1BDE"/>
    <w:rsid w:val="00DF1F9D"/>
    <w:rsid w:val="00DF225D"/>
    <w:rsid w:val="00DF27C6"/>
    <w:rsid w:val="00DF2F99"/>
    <w:rsid w:val="00DF3555"/>
    <w:rsid w:val="00DF3583"/>
    <w:rsid w:val="00DF3F14"/>
    <w:rsid w:val="00DF4439"/>
    <w:rsid w:val="00DF48DA"/>
    <w:rsid w:val="00DF4C04"/>
    <w:rsid w:val="00DF5218"/>
    <w:rsid w:val="00DF55F6"/>
    <w:rsid w:val="00DF58D2"/>
    <w:rsid w:val="00DF5E08"/>
    <w:rsid w:val="00DF5FA0"/>
    <w:rsid w:val="00DF6589"/>
    <w:rsid w:val="00DF6636"/>
    <w:rsid w:val="00DF6715"/>
    <w:rsid w:val="00DF67E0"/>
    <w:rsid w:val="00DF6C32"/>
    <w:rsid w:val="00DF6E0E"/>
    <w:rsid w:val="00DF734A"/>
    <w:rsid w:val="00DF7A81"/>
    <w:rsid w:val="00E0003B"/>
    <w:rsid w:val="00E003C4"/>
    <w:rsid w:val="00E0050B"/>
    <w:rsid w:val="00E0089B"/>
    <w:rsid w:val="00E011CD"/>
    <w:rsid w:val="00E026BA"/>
    <w:rsid w:val="00E031BF"/>
    <w:rsid w:val="00E039E0"/>
    <w:rsid w:val="00E04740"/>
    <w:rsid w:val="00E04A2E"/>
    <w:rsid w:val="00E05207"/>
    <w:rsid w:val="00E0563C"/>
    <w:rsid w:val="00E05EDB"/>
    <w:rsid w:val="00E06973"/>
    <w:rsid w:val="00E06C83"/>
    <w:rsid w:val="00E074C6"/>
    <w:rsid w:val="00E07F26"/>
    <w:rsid w:val="00E07FEF"/>
    <w:rsid w:val="00E10152"/>
    <w:rsid w:val="00E103E9"/>
    <w:rsid w:val="00E1089F"/>
    <w:rsid w:val="00E10918"/>
    <w:rsid w:val="00E109DA"/>
    <w:rsid w:val="00E1137D"/>
    <w:rsid w:val="00E11587"/>
    <w:rsid w:val="00E118EC"/>
    <w:rsid w:val="00E11944"/>
    <w:rsid w:val="00E12E4D"/>
    <w:rsid w:val="00E134D7"/>
    <w:rsid w:val="00E13995"/>
    <w:rsid w:val="00E13A72"/>
    <w:rsid w:val="00E1424F"/>
    <w:rsid w:val="00E14420"/>
    <w:rsid w:val="00E144F9"/>
    <w:rsid w:val="00E145B3"/>
    <w:rsid w:val="00E14CCB"/>
    <w:rsid w:val="00E15AB6"/>
    <w:rsid w:val="00E15E43"/>
    <w:rsid w:val="00E1603A"/>
    <w:rsid w:val="00E16A10"/>
    <w:rsid w:val="00E16E23"/>
    <w:rsid w:val="00E16FD6"/>
    <w:rsid w:val="00E17199"/>
    <w:rsid w:val="00E172D4"/>
    <w:rsid w:val="00E17BC5"/>
    <w:rsid w:val="00E20277"/>
    <w:rsid w:val="00E20AD1"/>
    <w:rsid w:val="00E20E56"/>
    <w:rsid w:val="00E228E1"/>
    <w:rsid w:val="00E2361A"/>
    <w:rsid w:val="00E23AAA"/>
    <w:rsid w:val="00E23C0D"/>
    <w:rsid w:val="00E23E69"/>
    <w:rsid w:val="00E2404A"/>
    <w:rsid w:val="00E243C5"/>
    <w:rsid w:val="00E24643"/>
    <w:rsid w:val="00E24AE8"/>
    <w:rsid w:val="00E24E84"/>
    <w:rsid w:val="00E253B3"/>
    <w:rsid w:val="00E26456"/>
    <w:rsid w:val="00E265C8"/>
    <w:rsid w:val="00E26A53"/>
    <w:rsid w:val="00E26B61"/>
    <w:rsid w:val="00E26C74"/>
    <w:rsid w:val="00E26CB6"/>
    <w:rsid w:val="00E2753E"/>
    <w:rsid w:val="00E27661"/>
    <w:rsid w:val="00E27708"/>
    <w:rsid w:val="00E277E2"/>
    <w:rsid w:val="00E2780A"/>
    <w:rsid w:val="00E27918"/>
    <w:rsid w:val="00E301D6"/>
    <w:rsid w:val="00E3027A"/>
    <w:rsid w:val="00E30706"/>
    <w:rsid w:val="00E314C4"/>
    <w:rsid w:val="00E3150F"/>
    <w:rsid w:val="00E316E6"/>
    <w:rsid w:val="00E3178D"/>
    <w:rsid w:val="00E31A3A"/>
    <w:rsid w:val="00E31B6B"/>
    <w:rsid w:val="00E31BE0"/>
    <w:rsid w:val="00E31EEA"/>
    <w:rsid w:val="00E320CA"/>
    <w:rsid w:val="00E324ED"/>
    <w:rsid w:val="00E3299C"/>
    <w:rsid w:val="00E32A31"/>
    <w:rsid w:val="00E32A49"/>
    <w:rsid w:val="00E32FAA"/>
    <w:rsid w:val="00E330A2"/>
    <w:rsid w:val="00E33400"/>
    <w:rsid w:val="00E33554"/>
    <w:rsid w:val="00E3464F"/>
    <w:rsid w:val="00E34BDF"/>
    <w:rsid w:val="00E34ECD"/>
    <w:rsid w:val="00E3564F"/>
    <w:rsid w:val="00E356B3"/>
    <w:rsid w:val="00E35724"/>
    <w:rsid w:val="00E358D1"/>
    <w:rsid w:val="00E358F3"/>
    <w:rsid w:val="00E35C53"/>
    <w:rsid w:val="00E36817"/>
    <w:rsid w:val="00E36E7B"/>
    <w:rsid w:val="00E37024"/>
    <w:rsid w:val="00E37467"/>
    <w:rsid w:val="00E37ECF"/>
    <w:rsid w:val="00E37FEB"/>
    <w:rsid w:val="00E40B67"/>
    <w:rsid w:val="00E40C6B"/>
    <w:rsid w:val="00E40D40"/>
    <w:rsid w:val="00E41CE9"/>
    <w:rsid w:val="00E41F86"/>
    <w:rsid w:val="00E42473"/>
    <w:rsid w:val="00E4268D"/>
    <w:rsid w:val="00E430C8"/>
    <w:rsid w:val="00E4361C"/>
    <w:rsid w:val="00E43F04"/>
    <w:rsid w:val="00E443C1"/>
    <w:rsid w:val="00E45B33"/>
    <w:rsid w:val="00E45E55"/>
    <w:rsid w:val="00E46147"/>
    <w:rsid w:val="00E4695F"/>
    <w:rsid w:val="00E46D27"/>
    <w:rsid w:val="00E46DC9"/>
    <w:rsid w:val="00E46DF2"/>
    <w:rsid w:val="00E473DC"/>
    <w:rsid w:val="00E4752F"/>
    <w:rsid w:val="00E476F7"/>
    <w:rsid w:val="00E47973"/>
    <w:rsid w:val="00E47B68"/>
    <w:rsid w:val="00E5029B"/>
    <w:rsid w:val="00E503E2"/>
    <w:rsid w:val="00E50747"/>
    <w:rsid w:val="00E50ADF"/>
    <w:rsid w:val="00E50C3B"/>
    <w:rsid w:val="00E50D3F"/>
    <w:rsid w:val="00E51224"/>
    <w:rsid w:val="00E515DA"/>
    <w:rsid w:val="00E51FAF"/>
    <w:rsid w:val="00E520B6"/>
    <w:rsid w:val="00E521AE"/>
    <w:rsid w:val="00E525BC"/>
    <w:rsid w:val="00E52915"/>
    <w:rsid w:val="00E53175"/>
    <w:rsid w:val="00E53566"/>
    <w:rsid w:val="00E5381C"/>
    <w:rsid w:val="00E54D70"/>
    <w:rsid w:val="00E54F0C"/>
    <w:rsid w:val="00E552B2"/>
    <w:rsid w:val="00E555FE"/>
    <w:rsid w:val="00E5584C"/>
    <w:rsid w:val="00E558C8"/>
    <w:rsid w:val="00E55C20"/>
    <w:rsid w:val="00E55F3C"/>
    <w:rsid w:val="00E562E7"/>
    <w:rsid w:val="00E5657F"/>
    <w:rsid w:val="00E56BE3"/>
    <w:rsid w:val="00E56D3B"/>
    <w:rsid w:val="00E56F0C"/>
    <w:rsid w:val="00E57253"/>
    <w:rsid w:val="00E574F5"/>
    <w:rsid w:val="00E5762B"/>
    <w:rsid w:val="00E57BE5"/>
    <w:rsid w:val="00E57D61"/>
    <w:rsid w:val="00E609BF"/>
    <w:rsid w:val="00E609F0"/>
    <w:rsid w:val="00E614D2"/>
    <w:rsid w:val="00E6162B"/>
    <w:rsid w:val="00E61982"/>
    <w:rsid w:val="00E61E27"/>
    <w:rsid w:val="00E61ECC"/>
    <w:rsid w:val="00E62418"/>
    <w:rsid w:val="00E62776"/>
    <w:rsid w:val="00E62837"/>
    <w:rsid w:val="00E62AE7"/>
    <w:rsid w:val="00E63095"/>
    <w:rsid w:val="00E63905"/>
    <w:rsid w:val="00E63906"/>
    <w:rsid w:val="00E64369"/>
    <w:rsid w:val="00E646F4"/>
    <w:rsid w:val="00E65A13"/>
    <w:rsid w:val="00E65AD4"/>
    <w:rsid w:val="00E65CE5"/>
    <w:rsid w:val="00E66030"/>
    <w:rsid w:val="00E66114"/>
    <w:rsid w:val="00E664E1"/>
    <w:rsid w:val="00E66DD2"/>
    <w:rsid w:val="00E673D0"/>
    <w:rsid w:val="00E6742B"/>
    <w:rsid w:val="00E678C9"/>
    <w:rsid w:val="00E67E29"/>
    <w:rsid w:val="00E70504"/>
    <w:rsid w:val="00E70BBD"/>
    <w:rsid w:val="00E70E3F"/>
    <w:rsid w:val="00E71008"/>
    <w:rsid w:val="00E7131A"/>
    <w:rsid w:val="00E7164C"/>
    <w:rsid w:val="00E718D5"/>
    <w:rsid w:val="00E719C9"/>
    <w:rsid w:val="00E71C12"/>
    <w:rsid w:val="00E71E61"/>
    <w:rsid w:val="00E72B23"/>
    <w:rsid w:val="00E72E93"/>
    <w:rsid w:val="00E73BDF"/>
    <w:rsid w:val="00E73ED8"/>
    <w:rsid w:val="00E74D88"/>
    <w:rsid w:val="00E761F3"/>
    <w:rsid w:val="00E76502"/>
    <w:rsid w:val="00E765C1"/>
    <w:rsid w:val="00E778B0"/>
    <w:rsid w:val="00E77A63"/>
    <w:rsid w:val="00E80A03"/>
    <w:rsid w:val="00E80E37"/>
    <w:rsid w:val="00E8116E"/>
    <w:rsid w:val="00E81438"/>
    <w:rsid w:val="00E818EB"/>
    <w:rsid w:val="00E819FF"/>
    <w:rsid w:val="00E81CC8"/>
    <w:rsid w:val="00E82040"/>
    <w:rsid w:val="00E82D4E"/>
    <w:rsid w:val="00E83104"/>
    <w:rsid w:val="00E832BC"/>
    <w:rsid w:val="00E8354D"/>
    <w:rsid w:val="00E83A3E"/>
    <w:rsid w:val="00E83C29"/>
    <w:rsid w:val="00E83CC2"/>
    <w:rsid w:val="00E84108"/>
    <w:rsid w:val="00E842AD"/>
    <w:rsid w:val="00E84320"/>
    <w:rsid w:val="00E84334"/>
    <w:rsid w:val="00E84360"/>
    <w:rsid w:val="00E843C5"/>
    <w:rsid w:val="00E849EA"/>
    <w:rsid w:val="00E84C8E"/>
    <w:rsid w:val="00E84D44"/>
    <w:rsid w:val="00E8507B"/>
    <w:rsid w:val="00E8554A"/>
    <w:rsid w:val="00E8600F"/>
    <w:rsid w:val="00E8636E"/>
    <w:rsid w:val="00E863EA"/>
    <w:rsid w:val="00E86459"/>
    <w:rsid w:val="00E865DC"/>
    <w:rsid w:val="00E8666B"/>
    <w:rsid w:val="00E8679C"/>
    <w:rsid w:val="00E86F4F"/>
    <w:rsid w:val="00E87084"/>
    <w:rsid w:val="00E8748D"/>
    <w:rsid w:val="00E876A7"/>
    <w:rsid w:val="00E90265"/>
    <w:rsid w:val="00E902AF"/>
    <w:rsid w:val="00E9046D"/>
    <w:rsid w:val="00E904B6"/>
    <w:rsid w:val="00E90BEB"/>
    <w:rsid w:val="00E90BED"/>
    <w:rsid w:val="00E91251"/>
    <w:rsid w:val="00E913FE"/>
    <w:rsid w:val="00E91749"/>
    <w:rsid w:val="00E91811"/>
    <w:rsid w:val="00E91C08"/>
    <w:rsid w:val="00E92286"/>
    <w:rsid w:val="00E9297E"/>
    <w:rsid w:val="00E92B6D"/>
    <w:rsid w:val="00E92D4C"/>
    <w:rsid w:val="00E93233"/>
    <w:rsid w:val="00E93E01"/>
    <w:rsid w:val="00E94A75"/>
    <w:rsid w:val="00E94E83"/>
    <w:rsid w:val="00E95559"/>
    <w:rsid w:val="00E9560E"/>
    <w:rsid w:val="00E95A10"/>
    <w:rsid w:val="00E9611F"/>
    <w:rsid w:val="00E963EC"/>
    <w:rsid w:val="00E96509"/>
    <w:rsid w:val="00E9662E"/>
    <w:rsid w:val="00E968A8"/>
    <w:rsid w:val="00E97880"/>
    <w:rsid w:val="00E97BF8"/>
    <w:rsid w:val="00EA102E"/>
    <w:rsid w:val="00EA166B"/>
    <w:rsid w:val="00EA192E"/>
    <w:rsid w:val="00EA19C0"/>
    <w:rsid w:val="00EA2213"/>
    <w:rsid w:val="00EA2384"/>
    <w:rsid w:val="00EA2732"/>
    <w:rsid w:val="00EA3083"/>
    <w:rsid w:val="00EA335D"/>
    <w:rsid w:val="00EA35E9"/>
    <w:rsid w:val="00EA3B67"/>
    <w:rsid w:val="00EA400F"/>
    <w:rsid w:val="00EA4968"/>
    <w:rsid w:val="00EA4C82"/>
    <w:rsid w:val="00EA4EA3"/>
    <w:rsid w:val="00EA523F"/>
    <w:rsid w:val="00EA52A2"/>
    <w:rsid w:val="00EA5539"/>
    <w:rsid w:val="00EA5807"/>
    <w:rsid w:val="00EA5C81"/>
    <w:rsid w:val="00EA5D21"/>
    <w:rsid w:val="00EA6718"/>
    <w:rsid w:val="00EA6814"/>
    <w:rsid w:val="00EA69B1"/>
    <w:rsid w:val="00EA759A"/>
    <w:rsid w:val="00EA75D3"/>
    <w:rsid w:val="00EA7AC1"/>
    <w:rsid w:val="00EA7CD0"/>
    <w:rsid w:val="00EA7DAA"/>
    <w:rsid w:val="00EA7EE8"/>
    <w:rsid w:val="00EB0A05"/>
    <w:rsid w:val="00EB12AE"/>
    <w:rsid w:val="00EB13CB"/>
    <w:rsid w:val="00EB16D5"/>
    <w:rsid w:val="00EB17CF"/>
    <w:rsid w:val="00EB1866"/>
    <w:rsid w:val="00EB297F"/>
    <w:rsid w:val="00EB2B2B"/>
    <w:rsid w:val="00EB2EF5"/>
    <w:rsid w:val="00EB31CF"/>
    <w:rsid w:val="00EB328E"/>
    <w:rsid w:val="00EB3C90"/>
    <w:rsid w:val="00EB41B5"/>
    <w:rsid w:val="00EB41F3"/>
    <w:rsid w:val="00EB43AB"/>
    <w:rsid w:val="00EB4643"/>
    <w:rsid w:val="00EB47D2"/>
    <w:rsid w:val="00EB48C5"/>
    <w:rsid w:val="00EB49D6"/>
    <w:rsid w:val="00EB4C6F"/>
    <w:rsid w:val="00EB534C"/>
    <w:rsid w:val="00EB563B"/>
    <w:rsid w:val="00EB5C0E"/>
    <w:rsid w:val="00EB5F6F"/>
    <w:rsid w:val="00EB691E"/>
    <w:rsid w:val="00EB6B0C"/>
    <w:rsid w:val="00EB70FA"/>
    <w:rsid w:val="00EB74A6"/>
    <w:rsid w:val="00EC007F"/>
    <w:rsid w:val="00EC0121"/>
    <w:rsid w:val="00EC0D26"/>
    <w:rsid w:val="00EC0F2B"/>
    <w:rsid w:val="00EC15FF"/>
    <w:rsid w:val="00EC16AC"/>
    <w:rsid w:val="00EC203E"/>
    <w:rsid w:val="00EC2773"/>
    <w:rsid w:val="00EC2A79"/>
    <w:rsid w:val="00EC2CA2"/>
    <w:rsid w:val="00EC3017"/>
    <w:rsid w:val="00EC338A"/>
    <w:rsid w:val="00EC3697"/>
    <w:rsid w:val="00EC3B47"/>
    <w:rsid w:val="00EC3B90"/>
    <w:rsid w:val="00EC3E7A"/>
    <w:rsid w:val="00EC3F83"/>
    <w:rsid w:val="00EC4018"/>
    <w:rsid w:val="00EC4169"/>
    <w:rsid w:val="00EC41E8"/>
    <w:rsid w:val="00EC4440"/>
    <w:rsid w:val="00EC451C"/>
    <w:rsid w:val="00EC4CF6"/>
    <w:rsid w:val="00EC573B"/>
    <w:rsid w:val="00EC579E"/>
    <w:rsid w:val="00EC5B35"/>
    <w:rsid w:val="00EC5DC3"/>
    <w:rsid w:val="00EC5F0B"/>
    <w:rsid w:val="00EC5F2D"/>
    <w:rsid w:val="00EC6314"/>
    <w:rsid w:val="00EC6AA5"/>
    <w:rsid w:val="00EC6DCB"/>
    <w:rsid w:val="00EC765B"/>
    <w:rsid w:val="00EC780E"/>
    <w:rsid w:val="00EC7972"/>
    <w:rsid w:val="00EC7A47"/>
    <w:rsid w:val="00EC7EB6"/>
    <w:rsid w:val="00ED03F7"/>
    <w:rsid w:val="00ED04B6"/>
    <w:rsid w:val="00ED06FA"/>
    <w:rsid w:val="00ED0DEA"/>
    <w:rsid w:val="00ED1196"/>
    <w:rsid w:val="00ED1499"/>
    <w:rsid w:val="00ED2132"/>
    <w:rsid w:val="00ED29BE"/>
    <w:rsid w:val="00ED2EB9"/>
    <w:rsid w:val="00ED309A"/>
    <w:rsid w:val="00ED3296"/>
    <w:rsid w:val="00ED32F5"/>
    <w:rsid w:val="00ED3A1F"/>
    <w:rsid w:val="00ED3C7D"/>
    <w:rsid w:val="00ED3CCD"/>
    <w:rsid w:val="00ED3DC8"/>
    <w:rsid w:val="00ED4155"/>
    <w:rsid w:val="00ED4B17"/>
    <w:rsid w:val="00ED5665"/>
    <w:rsid w:val="00ED5836"/>
    <w:rsid w:val="00ED58AC"/>
    <w:rsid w:val="00ED7272"/>
    <w:rsid w:val="00ED7812"/>
    <w:rsid w:val="00ED7983"/>
    <w:rsid w:val="00ED7B9A"/>
    <w:rsid w:val="00EE056F"/>
    <w:rsid w:val="00EE1470"/>
    <w:rsid w:val="00EE1DDF"/>
    <w:rsid w:val="00EE2193"/>
    <w:rsid w:val="00EE2405"/>
    <w:rsid w:val="00EE2516"/>
    <w:rsid w:val="00EE2AD6"/>
    <w:rsid w:val="00EE2E10"/>
    <w:rsid w:val="00EE32B3"/>
    <w:rsid w:val="00EE32DB"/>
    <w:rsid w:val="00EE3418"/>
    <w:rsid w:val="00EE37EB"/>
    <w:rsid w:val="00EE38E7"/>
    <w:rsid w:val="00EE3959"/>
    <w:rsid w:val="00EE3993"/>
    <w:rsid w:val="00EE3AAD"/>
    <w:rsid w:val="00EE3E9B"/>
    <w:rsid w:val="00EE42B8"/>
    <w:rsid w:val="00EE47EB"/>
    <w:rsid w:val="00EE518F"/>
    <w:rsid w:val="00EE528B"/>
    <w:rsid w:val="00EE5584"/>
    <w:rsid w:val="00EE5B23"/>
    <w:rsid w:val="00EE5B8A"/>
    <w:rsid w:val="00EE60AC"/>
    <w:rsid w:val="00EE6323"/>
    <w:rsid w:val="00EE687F"/>
    <w:rsid w:val="00EE6B3B"/>
    <w:rsid w:val="00EE7336"/>
    <w:rsid w:val="00EE7BFF"/>
    <w:rsid w:val="00EF0612"/>
    <w:rsid w:val="00EF074C"/>
    <w:rsid w:val="00EF075C"/>
    <w:rsid w:val="00EF077F"/>
    <w:rsid w:val="00EF0A33"/>
    <w:rsid w:val="00EF12C2"/>
    <w:rsid w:val="00EF15B9"/>
    <w:rsid w:val="00EF1912"/>
    <w:rsid w:val="00EF1915"/>
    <w:rsid w:val="00EF23FC"/>
    <w:rsid w:val="00EF2683"/>
    <w:rsid w:val="00EF28CE"/>
    <w:rsid w:val="00EF2FBA"/>
    <w:rsid w:val="00EF3124"/>
    <w:rsid w:val="00EF347C"/>
    <w:rsid w:val="00EF4390"/>
    <w:rsid w:val="00EF4B1A"/>
    <w:rsid w:val="00EF4B30"/>
    <w:rsid w:val="00EF4FCA"/>
    <w:rsid w:val="00EF580B"/>
    <w:rsid w:val="00EF5F5B"/>
    <w:rsid w:val="00EF620A"/>
    <w:rsid w:val="00EF71E9"/>
    <w:rsid w:val="00EF72C3"/>
    <w:rsid w:val="00EF7486"/>
    <w:rsid w:val="00EF7894"/>
    <w:rsid w:val="00EF7B37"/>
    <w:rsid w:val="00EF7E28"/>
    <w:rsid w:val="00F0019E"/>
    <w:rsid w:val="00F004D0"/>
    <w:rsid w:val="00F00764"/>
    <w:rsid w:val="00F00E7B"/>
    <w:rsid w:val="00F017A8"/>
    <w:rsid w:val="00F018CA"/>
    <w:rsid w:val="00F01A60"/>
    <w:rsid w:val="00F01C9A"/>
    <w:rsid w:val="00F02229"/>
    <w:rsid w:val="00F02361"/>
    <w:rsid w:val="00F02730"/>
    <w:rsid w:val="00F02FD5"/>
    <w:rsid w:val="00F0307F"/>
    <w:rsid w:val="00F035C0"/>
    <w:rsid w:val="00F03C13"/>
    <w:rsid w:val="00F03D27"/>
    <w:rsid w:val="00F03FC9"/>
    <w:rsid w:val="00F04125"/>
    <w:rsid w:val="00F04287"/>
    <w:rsid w:val="00F04485"/>
    <w:rsid w:val="00F04726"/>
    <w:rsid w:val="00F04809"/>
    <w:rsid w:val="00F04DAC"/>
    <w:rsid w:val="00F04E89"/>
    <w:rsid w:val="00F05887"/>
    <w:rsid w:val="00F05AA5"/>
    <w:rsid w:val="00F05B25"/>
    <w:rsid w:val="00F05BF9"/>
    <w:rsid w:val="00F06151"/>
    <w:rsid w:val="00F06567"/>
    <w:rsid w:val="00F06CE3"/>
    <w:rsid w:val="00F0764D"/>
    <w:rsid w:val="00F11931"/>
    <w:rsid w:val="00F11BAB"/>
    <w:rsid w:val="00F11F57"/>
    <w:rsid w:val="00F12054"/>
    <w:rsid w:val="00F121BC"/>
    <w:rsid w:val="00F12957"/>
    <w:rsid w:val="00F12B31"/>
    <w:rsid w:val="00F12E91"/>
    <w:rsid w:val="00F132A2"/>
    <w:rsid w:val="00F1343B"/>
    <w:rsid w:val="00F14196"/>
    <w:rsid w:val="00F142AE"/>
    <w:rsid w:val="00F14410"/>
    <w:rsid w:val="00F146A9"/>
    <w:rsid w:val="00F14725"/>
    <w:rsid w:val="00F15086"/>
    <w:rsid w:val="00F15182"/>
    <w:rsid w:val="00F152E9"/>
    <w:rsid w:val="00F15580"/>
    <w:rsid w:val="00F15CEC"/>
    <w:rsid w:val="00F16056"/>
    <w:rsid w:val="00F160ED"/>
    <w:rsid w:val="00F1659E"/>
    <w:rsid w:val="00F1660B"/>
    <w:rsid w:val="00F16805"/>
    <w:rsid w:val="00F16863"/>
    <w:rsid w:val="00F16A9F"/>
    <w:rsid w:val="00F16E2C"/>
    <w:rsid w:val="00F16F09"/>
    <w:rsid w:val="00F17177"/>
    <w:rsid w:val="00F202EA"/>
    <w:rsid w:val="00F20948"/>
    <w:rsid w:val="00F20AAC"/>
    <w:rsid w:val="00F20DBE"/>
    <w:rsid w:val="00F210BB"/>
    <w:rsid w:val="00F21472"/>
    <w:rsid w:val="00F215BE"/>
    <w:rsid w:val="00F218E9"/>
    <w:rsid w:val="00F226BC"/>
    <w:rsid w:val="00F22809"/>
    <w:rsid w:val="00F22A61"/>
    <w:rsid w:val="00F22D88"/>
    <w:rsid w:val="00F2317B"/>
    <w:rsid w:val="00F23BEC"/>
    <w:rsid w:val="00F2448F"/>
    <w:rsid w:val="00F24F81"/>
    <w:rsid w:val="00F252F5"/>
    <w:rsid w:val="00F25C80"/>
    <w:rsid w:val="00F25D16"/>
    <w:rsid w:val="00F26038"/>
    <w:rsid w:val="00F26E63"/>
    <w:rsid w:val="00F26FD7"/>
    <w:rsid w:val="00F27846"/>
    <w:rsid w:val="00F27953"/>
    <w:rsid w:val="00F27C5A"/>
    <w:rsid w:val="00F27D21"/>
    <w:rsid w:val="00F27ED3"/>
    <w:rsid w:val="00F302D4"/>
    <w:rsid w:val="00F31110"/>
    <w:rsid w:val="00F3130C"/>
    <w:rsid w:val="00F32094"/>
    <w:rsid w:val="00F32405"/>
    <w:rsid w:val="00F32884"/>
    <w:rsid w:val="00F3311A"/>
    <w:rsid w:val="00F3357E"/>
    <w:rsid w:val="00F3359D"/>
    <w:rsid w:val="00F336EA"/>
    <w:rsid w:val="00F337BA"/>
    <w:rsid w:val="00F33A8C"/>
    <w:rsid w:val="00F33B99"/>
    <w:rsid w:val="00F33BDA"/>
    <w:rsid w:val="00F33E00"/>
    <w:rsid w:val="00F342E1"/>
    <w:rsid w:val="00F347F3"/>
    <w:rsid w:val="00F34B36"/>
    <w:rsid w:val="00F3542C"/>
    <w:rsid w:val="00F35B0A"/>
    <w:rsid w:val="00F35CF9"/>
    <w:rsid w:val="00F35DF5"/>
    <w:rsid w:val="00F36450"/>
    <w:rsid w:val="00F36F49"/>
    <w:rsid w:val="00F36FB8"/>
    <w:rsid w:val="00F372A4"/>
    <w:rsid w:val="00F374AA"/>
    <w:rsid w:val="00F37518"/>
    <w:rsid w:val="00F37B46"/>
    <w:rsid w:val="00F37C69"/>
    <w:rsid w:val="00F40C3D"/>
    <w:rsid w:val="00F40C90"/>
    <w:rsid w:val="00F413D6"/>
    <w:rsid w:val="00F414B8"/>
    <w:rsid w:val="00F41A70"/>
    <w:rsid w:val="00F4215C"/>
    <w:rsid w:val="00F42590"/>
    <w:rsid w:val="00F425F9"/>
    <w:rsid w:val="00F427C7"/>
    <w:rsid w:val="00F429A2"/>
    <w:rsid w:val="00F42BB8"/>
    <w:rsid w:val="00F42EF8"/>
    <w:rsid w:val="00F44112"/>
    <w:rsid w:val="00F4433D"/>
    <w:rsid w:val="00F44358"/>
    <w:rsid w:val="00F44634"/>
    <w:rsid w:val="00F447DE"/>
    <w:rsid w:val="00F4485F"/>
    <w:rsid w:val="00F44B7C"/>
    <w:rsid w:val="00F44F09"/>
    <w:rsid w:val="00F45313"/>
    <w:rsid w:val="00F458F3"/>
    <w:rsid w:val="00F45D60"/>
    <w:rsid w:val="00F4659E"/>
    <w:rsid w:val="00F465EB"/>
    <w:rsid w:val="00F468B6"/>
    <w:rsid w:val="00F46C0F"/>
    <w:rsid w:val="00F47221"/>
    <w:rsid w:val="00F47256"/>
    <w:rsid w:val="00F47363"/>
    <w:rsid w:val="00F4745E"/>
    <w:rsid w:val="00F47677"/>
    <w:rsid w:val="00F4776E"/>
    <w:rsid w:val="00F477C9"/>
    <w:rsid w:val="00F47900"/>
    <w:rsid w:val="00F47B1A"/>
    <w:rsid w:val="00F47B58"/>
    <w:rsid w:val="00F47EDE"/>
    <w:rsid w:val="00F5039F"/>
    <w:rsid w:val="00F509B1"/>
    <w:rsid w:val="00F51C05"/>
    <w:rsid w:val="00F522CA"/>
    <w:rsid w:val="00F5234E"/>
    <w:rsid w:val="00F52E2B"/>
    <w:rsid w:val="00F54076"/>
    <w:rsid w:val="00F542A1"/>
    <w:rsid w:val="00F54312"/>
    <w:rsid w:val="00F5461E"/>
    <w:rsid w:val="00F5465C"/>
    <w:rsid w:val="00F54C2C"/>
    <w:rsid w:val="00F5560E"/>
    <w:rsid w:val="00F55A69"/>
    <w:rsid w:val="00F55CAF"/>
    <w:rsid w:val="00F55D1D"/>
    <w:rsid w:val="00F55E77"/>
    <w:rsid w:val="00F55FA6"/>
    <w:rsid w:val="00F5641D"/>
    <w:rsid w:val="00F565BB"/>
    <w:rsid w:val="00F566DE"/>
    <w:rsid w:val="00F56707"/>
    <w:rsid w:val="00F56A20"/>
    <w:rsid w:val="00F570C2"/>
    <w:rsid w:val="00F5753D"/>
    <w:rsid w:val="00F577C9"/>
    <w:rsid w:val="00F57B0A"/>
    <w:rsid w:val="00F57C69"/>
    <w:rsid w:val="00F60AA9"/>
    <w:rsid w:val="00F60BB5"/>
    <w:rsid w:val="00F60F30"/>
    <w:rsid w:val="00F60F4A"/>
    <w:rsid w:val="00F61F7D"/>
    <w:rsid w:val="00F621B7"/>
    <w:rsid w:val="00F6267E"/>
    <w:rsid w:val="00F62851"/>
    <w:rsid w:val="00F62FFA"/>
    <w:rsid w:val="00F6310F"/>
    <w:rsid w:val="00F6345C"/>
    <w:rsid w:val="00F6374F"/>
    <w:rsid w:val="00F638EF"/>
    <w:rsid w:val="00F640D3"/>
    <w:rsid w:val="00F64225"/>
    <w:rsid w:val="00F64585"/>
    <w:rsid w:val="00F649DC"/>
    <w:rsid w:val="00F64D31"/>
    <w:rsid w:val="00F64D61"/>
    <w:rsid w:val="00F65939"/>
    <w:rsid w:val="00F65FB4"/>
    <w:rsid w:val="00F663F6"/>
    <w:rsid w:val="00F66C98"/>
    <w:rsid w:val="00F6704A"/>
    <w:rsid w:val="00F67D84"/>
    <w:rsid w:val="00F67EAD"/>
    <w:rsid w:val="00F67FF7"/>
    <w:rsid w:val="00F705B4"/>
    <w:rsid w:val="00F70A62"/>
    <w:rsid w:val="00F70D10"/>
    <w:rsid w:val="00F713BB"/>
    <w:rsid w:val="00F71645"/>
    <w:rsid w:val="00F716EC"/>
    <w:rsid w:val="00F717ED"/>
    <w:rsid w:val="00F71E90"/>
    <w:rsid w:val="00F72A9B"/>
    <w:rsid w:val="00F72C36"/>
    <w:rsid w:val="00F730E7"/>
    <w:rsid w:val="00F73620"/>
    <w:rsid w:val="00F73857"/>
    <w:rsid w:val="00F73BE6"/>
    <w:rsid w:val="00F73D7D"/>
    <w:rsid w:val="00F74346"/>
    <w:rsid w:val="00F747EA"/>
    <w:rsid w:val="00F7487F"/>
    <w:rsid w:val="00F74E1E"/>
    <w:rsid w:val="00F75ABD"/>
    <w:rsid w:val="00F75D1A"/>
    <w:rsid w:val="00F75DC3"/>
    <w:rsid w:val="00F75E21"/>
    <w:rsid w:val="00F75F2A"/>
    <w:rsid w:val="00F76ED7"/>
    <w:rsid w:val="00F805F5"/>
    <w:rsid w:val="00F807A4"/>
    <w:rsid w:val="00F80983"/>
    <w:rsid w:val="00F82798"/>
    <w:rsid w:val="00F82D6E"/>
    <w:rsid w:val="00F82FE4"/>
    <w:rsid w:val="00F83244"/>
    <w:rsid w:val="00F83326"/>
    <w:rsid w:val="00F83730"/>
    <w:rsid w:val="00F83CDC"/>
    <w:rsid w:val="00F83CDF"/>
    <w:rsid w:val="00F83DEC"/>
    <w:rsid w:val="00F83EF1"/>
    <w:rsid w:val="00F83F6B"/>
    <w:rsid w:val="00F84164"/>
    <w:rsid w:val="00F8421F"/>
    <w:rsid w:val="00F84B6D"/>
    <w:rsid w:val="00F8523B"/>
    <w:rsid w:val="00F85534"/>
    <w:rsid w:val="00F85B19"/>
    <w:rsid w:val="00F85E88"/>
    <w:rsid w:val="00F85FC7"/>
    <w:rsid w:val="00F865D5"/>
    <w:rsid w:val="00F86886"/>
    <w:rsid w:val="00F87020"/>
    <w:rsid w:val="00F870CD"/>
    <w:rsid w:val="00F870DC"/>
    <w:rsid w:val="00F8715B"/>
    <w:rsid w:val="00F87B76"/>
    <w:rsid w:val="00F87BC3"/>
    <w:rsid w:val="00F90266"/>
    <w:rsid w:val="00F90D78"/>
    <w:rsid w:val="00F91291"/>
    <w:rsid w:val="00F91361"/>
    <w:rsid w:val="00F9136B"/>
    <w:rsid w:val="00F9144E"/>
    <w:rsid w:val="00F917D6"/>
    <w:rsid w:val="00F91BC7"/>
    <w:rsid w:val="00F922BD"/>
    <w:rsid w:val="00F92504"/>
    <w:rsid w:val="00F92D58"/>
    <w:rsid w:val="00F92DAC"/>
    <w:rsid w:val="00F92E17"/>
    <w:rsid w:val="00F9351A"/>
    <w:rsid w:val="00F93A55"/>
    <w:rsid w:val="00F943A2"/>
    <w:rsid w:val="00F94442"/>
    <w:rsid w:val="00F94685"/>
    <w:rsid w:val="00F94A75"/>
    <w:rsid w:val="00F95519"/>
    <w:rsid w:val="00F95D5B"/>
    <w:rsid w:val="00F960EB"/>
    <w:rsid w:val="00F9729C"/>
    <w:rsid w:val="00F973DF"/>
    <w:rsid w:val="00F974F8"/>
    <w:rsid w:val="00F97672"/>
    <w:rsid w:val="00F97B0E"/>
    <w:rsid w:val="00F97B3D"/>
    <w:rsid w:val="00F97E8E"/>
    <w:rsid w:val="00F97F7F"/>
    <w:rsid w:val="00FA040C"/>
    <w:rsid w:val="00FA08F2"/>
    <w:rsid w:val="00FA0CCC"/>
    <w:rsid w:val="00FA1721"/>
    <w:rsid w:val="00FA1902"/>
    <w:rsid w:val="00FA1BDA"/>
    <w:rsid w:val="00FA1EEA"/>
    <w:rsid w:val="00FA2319"/>
    <w:rsid w:val="00FA29E2"/>
    <w:rsid w:val="00FA2A9D"/>
    <w:rsid w:val="00FA2ABD"/>
    <w:rsid w:val="00FA300B"/>
    <w:rsid w:val="00FA31BC"/>
    <w:rsid w:val="00FA32BA"/>
    <w:rsid w:val="00FA34A0"/>
    <w:rsid w:val="00FA3C39"/>
    <w:rsid w:val="00FA3CC5"/>
    <w:rsid w:val="00FA4AB6"/>
    <w:rsid w:val="00FA511D"/>
    <w:rsid w:val="00FA531B"/>
    <w:rsid w:val="00FA54C0"/>
    <w:rsid w:val="00FA6002"/>
    <w:rsid w:val="00FA6C4A"/>
    <w:rsid w:val="00FA764E"/>
    <w:rsid w:val="00FA764F"/>
    <w:rsid w:val="00FB0A05"/>
    <w:rsid w:val="00FB0B14"/>
    <w:rsid w:val="00FB0C1D"/>
    <w:rsid w:val="00FB157B"/>
    <w:rsid w:val="00FB15C3"/>
    <w:rsid w:val="00FB1CC8"/>
    <w:rsid w:val="00FB2058"/>
    <w:rsid w:val="00FB24D8"/>
    <w:rsid w:val="00FB2553"/>
    <w:rsid w:val="00FB261F"/>
    <w:rsid w:val="00FB2659"/>
    <w:rsid w:val="00FB2F6D"/>
    <w:rsid w:val="00FB32E2"/>
    <w:rsid w:val="00FB37D8"/>
    <w:rsid w:val="00FB3DB7"/>
    <w:rsid w:val="00FB3E8C"/>
    <w:rsid w:val="00FB4436"/>
    <w:rsid w:val="00FB4A5C"/>
    <w:rsid w:val="00FB4E48"/>
    <w:rsid w:val="00FB5B0B"/>
    <w:rsid w:val="00FB5E58"/>
    <w:rsid w:val="00FB6072"/>
    <w:rsid w:val="00FB610F"/>
    <w:rsid w:val="00FB65B5"/>
    <w:rsid w:val="00FB66F7"/>
    <w:rsid w:val="00FB7028"/>
    <w:rsid w:val="00FB774E"/>
    <w:rsid w:val="00FC047B"/>
    <w:rsid w:val="00FC05BE"/>
    <w:rsid w:val="00FC0696"/>
    <w:rsid w:val="00FC0E02"/>
    <w:rsid w:val="00FC0E44"/>
    <w:rsid w:val="00FC1982"/>
    <w:rsid w:val="00FC1DC0"/>
    <w:rsid w:val="00FC20DA"/>
    <w:rsid w:val="00FC237A"/>
    <w:rsid w:val="00FC25E4"/>
    <w:rsid w:val="00FC3005"/>
    <w:rsid w:val="00FC3075"/>
    <w:rsid w:val="00FC3468"/>
    <w:rsid w:val="00FC4035"/>
    <w:rsid w:val="00FC4789"/>
    <w:rsid w:val="00FC47BE"/>
    <w:rsid w:val="00FC4974"/>
    <w:rsid w:val="00FC4DDF"/>
    <w:rsid w:val="00FC515A"/>
    <w:rsid w:val="00FC522D"/>
    <w:rsid w:val="00FC5369"/>
    <w:rsid w:val="00FC53FA"/>
    <w:rsid w:val="00FC5D6D"/>
    <w:rsid w:val="00FC6C66"/>
    <w:rsid w:val="00FC76A4"/>
    <w:rsid w:val="00FC7B4F"/>
    <w:rsid w:val="00FC7CC8"/>
    <w:rsid w:val="00FC7EDD"/>
    <w:rsid w:val="00FD0250"/>
    <w:rsid w:val="00FD057B"/>
    <w:rsid w:val="00FD0C92"/>
    <w:rsid w:val="00FD0D83"/>
    <w:rsid w:val="00FD1675"/>
    <w:rsid w:val="00FD1DD2"/>
    <w:rsid w:val="00FD24C6"/>
    <w:rsid w:val="00FD271D"/>
    <w:rsid w:val="00FD29C6"/>
    <w:rsid w:val="00FD2BB8"/>
    <w:rsid w:val="00FD2C59"/>
    <w:rsid w:val="00FD3164"/>
    <w:rsid w:val="00FD331A"/>
    <w:rsid w:val="00FD3322"/>
    <w:rsid w:val="00FD34BA"/>
    <w:rsid w:val="00FD3543"/>
    <w:rsid w:val="00FD3880"/>
    <w:rsid w:val="00FD3D13"/>
    <w:rsid w:val="00FD4119"/>
    <w:rsid w:val="00FD446F"/>
    <w:rsid w:val="00FD4C1A"/>
    <w:rsid w:val="00FD4C3D"/>
    <w:rsid w:val="00FD4DF7"/>
    <w:rsid w:val="00FD4E69"/>
    <w:rsid w:val="00FD55AD"/>
    <w:rsid w:val="00FD5A44"/>
    <w:rsid w:val="00FD5B82"/>
    <w:rsid w:val="00FD61BC"/>
    <w:rsid w:val="00FD626E"/>
    <w:rsid w:val="00FD638F"/>
    <w:rsid w:val="00FD655D"/>
    <w:rsid w:val="00FD6BFC"/>
    <w:rsid w:val="00FD6CBC"/>
    <w:rsid w:val="00FD702D"/>
    <w:rsid w:val="00FD7636"/>
    <w:rsid w:val="00FD77D4"/>
    <w:rsid w:val="00FD785E"/>
    <w:rsid w:val="00FD7D4A"/>
    <w:rsid w:val="00FD7EA5"/>
    <w:rsid w:val="00FE02E8"/>
    <w:rsid w:val="00FE0313"/>
    <w:rsid w:val="00FE13B6"/>
    <w:rsid w:val="00FE1CA9"/>
    <w:rsid w:val="00FE212D"/>
    <w:rsid w:val="00FE2550"/>
    <w:rsid w:val="00FE267D"/>
    <w:rsid w:val="00FE26A9"/>
    <w:rsid w:val="00FE34CF"/>
    <w:rsid w:val="00FE3CC0"/>
    <w:rsid w:val="00FE3D6C"/>
    <w:rsid w:val="00FE4827"/>
    <w:rsid w:val="00FE4DB7"/>
    <w:rsid w:val="00FE4E93"/>
    <w:rsid w:val="00FE5115"/>
    <w:rsid w:val="00FE5537"/>
    <w:rsid w:val="00FE5CDD"/>
    <w:rsid w:val="00FE61A0"/>
    <w:rsid w:val="00FE61E4"/>
    <w:rsid w:val="00FE63F1"/>
    <w:rsid w:val="00FE665C"/>
    <w:rsid w:val="00FE6DCB"/>
    <w:rsid w:val="00FE6F80"/>
    <w:rsid w:val="00FE715F"/>
    <w:rsid w:val="00FE72A6"/>
    <w:rsid w:val="00FE731A"/>
    <w:rsid w:val="00FE78FD"/>
    <w:rsid w:val="00FE7DEB"/>
    <w:rsid w:val="00FF0521"/>
    <w:rsid w:val="00FF0637"/>
    <w:rsid w:val="00FF0773"/>
    <w:rsid w:val="00FF09F1"/>
    <w:rsid w:val="00FF0E82"/>
    <w:rsid w:val="00FF0F2F"/>
    <w:rsid w:val="00FF0F9A"/>
    <w:rsid w:val="00FF12F2"/>
    <w:rsid w:val="00FF1C5A"/>
    <w:rsid w:val="00FF1E57"/>
    <w:rsid w:val="00FF2512"/>
    <w:rsid w:val="00FF26AD"/>
    <w:rsid w:val="00FF26D1"/>
    <w:rsid w:val="00FF2710"/>
    <w:rsid w:val="00FF2F12"/>
    <w:rsid w:val="00FF3712"/>
    <w:rsid w:val="00FF4375"/>
    <w:rsid w:val="00FF4914"/>
    <w:rsid w:val="00FF4939"/>
    <w:rsid w:val="00FF4958"/>
    <w:rsid w:val="00FF4C1C"/>
    <w:rsid w:val="00FF4D39"/>
    <w:rsid w:val="00FF4DEF"/>
    <w:rsid w:val="00FF4FE5"/>
    <w:rsid w:val="00FF4FFF"/>
    <w:rsid w:val="00FF50C3"/>
    <w:rsid w:val="00FF51BC"/>
    <w:rsid w:val="00FF543C"/>
    <w:rsid w:val="00FF5593"/>
    <w:rsid w:val="00FF57BA"/>
    <w:rsid w:val="00FF59F0"/>
    <w:rsid w:val="00FF5CB8"/>
    <w:rsid w:val="00FF6649"/>
    <w:rsid w:val="00FF6AFC"/>
    <w:rsid w:val="00FF6C67"/>
    <w:rsid w:val="00FF7121"/>
    <w:rsid w:val="00FF7451"/>
    <w:rsid w:val="00FF7529"/>
    <w:rsid w:val="00FF758F"/>
    <w:rsid w:val="00FF78BE"/>
    <w:rsid w:val="00FF7E17"/>
    <w:rsid w:val="00FF7EA8"/>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838647-24C2-4ED1-B66F-11516AB2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ind w:firstLine="709"/>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27E7"/>
    <w:pPr>
      <w:spacing w:before="120"/>
      <w:ind w:left="142"/>
      <w:jc w:val="both"/>
    </w:pPr>
    <w:rPr>
      <w:rFonts w:cs="Calibri"/>
      <w:sz w:val="22"/>
      <w:szCs w:val="22"/>
      <w:lang w:eastAsia="en-US"/>
    </w:rPr>
  </w:style>
  <w:style w:type="paragraph" w:styleId="1">
    <w:name w:val="heading 1"/>
    <w:basedOn w:val="a1"/>
    <w:next w:val="a1"/>
    <w:link w:val="10"/>
    <w:uiPriority w:val="99"/>
    <w:qFormat/>
    <w:rsid w:val="006D67C2"/>
    <w:pPr>
      <w:keepNext/>
      <w:keepLines/>
      <w:spacing w:before="480"/>
      <w:outlineLvl w:val="0"/>
    </w:pPr>
    <w:rPr>
      <w:rFonts w:ascii="Cambria" w:eastAsia="Times New Roman" w:hAnsi="Cambria" w:cs="Cambria"/>
      <w:b/>
      <w:bCs/>
      <w:color w:val="365F91"/>
      <w:sz w:val="28"/>
      <w:szCs w:val="28"/>
    </w:rPr>
  </w:style>
  <w:style w:type="paragraph" w:styleId="21">
    <w:name w:val="heading 2"/>
    <w:basedOn w:val="a1"/>
    <w:next w:val="a1"/>
    <w:link w:val="22"/>
    <w:uiPriority w:val="99"/>
    <w:qFormat/>
    <w:rsid w:val="00604B29"/>
    <w:pPr>
      <w:keepNext/>
      <w:keepLines/>
      <w:spacing w:before="200"/>
      <w:outlineLvl w:val="1"/>
    </w:pPr>
    <w:rPr>
      <w:rFonts w:ascii="Cambria" w:eastAsia="Times New Roman" w:hAnsi="Cambria" w:cs="Cambria"/>
      <w:b/>
      <w:bCs/>
      <w:color w:val="4F81BD"/>
      <w:sz w:val="26"/>
      <w:szCs w:val="26"/>
    </w:rPr>
  </w:style>
  <w:style w:type="paragraph" w:styleId="31">
    <w:name w:val="heading 3"/>
    <w:basedOn w:val="a1"/>
    <w:next w:val="a1"/>
    <w:link w:val="32"/>
    <w:uiPriority w:val="99"/>
    <w:qFormat/>
    <w:locked/>
    <w:rsid w:val="00F55E77"/>
    <w:pPr>
      <w:keepNext/>
      <w:spacing w:before="240" w:after="60"/>
      <w:ind w:left="0"/>
      <w:jc w:val="left"/>
      <w:outlineLvl w:val="2"/>
    </w:pPr>
    <w:rPr>
      <w:rFonts w:ascii="Cambria" w:eastAsia="Times New Roman" w:hAnsi="Cambria" w:cs="Cambria"/>
      <w:b/>
      <w:bCs/>
      <w:sz w:val="26"/>
      <w:szCs w:val="26"/>
      <w:lang w:val="en-US"/>
    </w:rPr>
  </w:style>
  <w:style w:type="paragraph" w:styleId="41">
    <w:name w:val="heading 4"/>
    <w:basedOn w:val="a1"/>
    <w:next w:val="a1"/>
    <w:link w:val="42"/>
    <w:uiPriority w:val="99"/>
    <w:qFormat/>
    <w:locked/>
    <w:rsid w:val="00F55E77"/>
    <w:pPr>
      <w:keepNext/>
      <w:spacing w:before="240" w:after="60"/>
      <w:ind w:left="0"/>
      <w:jc w:val="left"/>
      <w:outlineLvl w:val="3"/>
    </w:pPr>
    <w:rPr>
      <w:rFonts w:eastAsia="Times New Roman"/>
      <w:b/>
      <w:bCs/>
      <w:sz w:val="28"/>
      <w:szCs w:val="28"/>
      <w:lang w:val="en-US"/>
    </w:rPr>
  </w:style>
  <w:style w:type="paragraph" w:styleId="51">
    <w:name w:val="heading 5"/>
    <w:basedOn w:val="a1"/>
    <w:next w:val="a1"/>
    <w:link w:val="52"/>
    <w:uiPriority w:val="99"/>
    <w:qFormat/>
    <w:locked/>
    <w:rsid w:val="00F55E77"/>
    <w:pPr>
      <w:spacing w:before="240" w:after="60"/>
      <w:ind w:left="0"/>
      <w:jc w:val="left"/>
      <w:outlineLvl w:val="4"/>
    </w:pPr>
    <w:rPr>
      <w:rFonts w:eastAsia="Times New Roman"/>
      <w:b/>
      <w:bCs/>
      <w:i/>
      <w:iCs/>
      <w:sz w:val="26"/>
      <w:szCs w:val="26"/>
      <w:lang w:val="en-US"/>
    </w:rPr>
  </w:style>
  <w:style w:type="paragraph" w:styleId="6">
    <w:name w:val="heading 6"/>
    <w:basedOn w:val="a1"/>
    <w:next w:val="a1"/>
    <w:link w:val="60"/>
    <w:uiPriority w:val="99"/>
    <w:qFormat/>
    <w:locked/>
    <w:rsid w:val="00F55E77"/>
    <w:pPr>
      <w:spacing w:before="240" w:after="60"/>
      <w:ind w:left="0"/>
      <w:jc w:val="left"/>
      <w:outlineLvl w:val="5"/>
    </w:pPr>
    <w:rPr>
      <w:rFonts w:eastAsia="Times New Roman"/>
      <w:b/>
      <w:bCs/>
      <w:lang w:val="en-US"/>
    </w:rPr>
  </w:style>
  <w:style w:type="paragraph" w:styleId="7">
    <w:name w:val="heading 7"/>
    <w:basedOn w:val="a1"/>
    <w:next w:val="a1"/>
    <w:link w:val="70"/>
    <w:uiPriority w:val="99"/>
    <w:qFormat/>
    <w:locked/>
    <w:rsid w:val="00F55E77"/>
    <w:pPr>
      <w:spacing w:before="240" w:after="60"/>
      <w:ind w:left="0"/>
      <w:jc w:val="left"/>
      <w:outlineLvl w:val="6"/>
    </w:pPr>
    <w:rPr>
      <w:rFonts w:eastAsia="Times New Roman"/>
      <w:sz w:val="24"/>
      <w:szCs w:val="24"/>
      <w:lang w:val="en-US"/>
    </w:rPr>
  </w:style>
  <w:style w:type="paragraph" w:styleId="8">
    <w:name w:val="heading 8"/>
    <w:basedOn w:val="a1"/>
    <w:next w:val="a1"/>
    <w:link w:val="80"/>
    <w:uiPriority w:val="99"/>
    <w:qFormat/>
    <w:locked/>
    <w:rsid w:val="00F55E77"/>
    <w:pPr>
      <w:spacing w:before="240" w:after="60"/>
      <w:ind w:left="0"/>
      <w:jc w:val="left"/>
      <w:outlineLvl w:val="7"/>
    </w:pPr>
    <w:rPr>
      <w:rFonts w:eastAsia="Times New Roman"/>
      <w:i/>
      <w:iCs/>
      <w:sz w:val="24"/>
      <w:szCs w:val="24"/>
      <w:lang w:val="en-US"/>
    </w:rPr>
  </w:style>
  <w:style w:type="paragraph" w:styleId="9">
    <w:name w:val="heading 9"/>
    <w:basedOn w:val="a1"/>
    <w:next w:val="a1"/>
    <w:link w:val="90"/>
    <w:uiPriority w:val="99"/>
    <w:qFormat/>
    <w:locked/>
    <w:rsid w:val="00F55E77"/>
    <w:pPr>
      <w:spacing w:before="240" w:after="60"/>
      <w:ind w:left="0"/>
      <w:jc w:val="left"/>
      <w:outlineLvl w:val="8"/>
    </w:pPr>
    <w:rPr>
      <w:rFonts w:ascii="Cambria" w:eastAsia="Times New Roman" w:hAnsi="Cambria" w:cs="Cambria"/>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D67C2"/>
    <w:rPr>
      <w:rFonts w:ascii="Cambria" w:hAnsi="Cambria" w:cs="Cambria"/>
      <w:b/>
      <w:bCs/>
      <w:color w:val="365F91"/>
      <w:sz w:val="28"/>
      <w:szCs w:val="28"/>
    </w:rPr>
  </w:style>
  <w:style w:type="character" w:customStyle="1" w:styleId="22">
    <w:name w:val="Заголовок 2 Знак"/>
    <w:link w:val="21"/>
    <w:uiPriority w:val="99"/>
    <w:locked/>
    <w:rsid w:val="00604B29"/>
    <w:rPr>
      <w:rFonts w:ascii="Cambria" w:hAnsi="Cambria" w:cs="Cambria"/>
      <w:b/>
      <w:bCs/>
      <w:color w:val="4F81BD"/>
      <w:sz w:val="26"/>
      <w:szCs w:val="26"/>
    </w:rPr>
  </w:style>
  <w:style w:type="paragraph" w:styleId="a5">
    <w:name w:val="Title"/>
    <w:basedOn w:val="a1"/>
    <w:next w:val="a1"/>
    <w:link w:val="a6"/>
    <w:uiPriority w:val="99"/>
    <w:qFormat/>
    <w:rsid w:val="00024702"/>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a6">
    <w:name w:val="Заголовок Знак"/>
    <w:link w:val="a5"/>
    <w:uiPriority w:val="99"/>
    <w:locked/>
    <w:rsid w:val="00024702"/>
    <w:rPr>
      <w:rFonts w:ascii="Cambria" w:hAnsi="Cambria" w:cs="Cambria"/>
      <w:color w:val="17365D"/>
      <w:spacing w:val="5"/>
      <w:kern w:val="28"/>
      <w:sz w:val="52"/>
      <w:szCs w:val="52"/>
    </w:rPr>
  </w:style>
  <w:style w:type="character" w:styleId="a7">
    <w:name w:val="Subtle Reference"/>
    <w:uiPriority w:val="99"/>
    <w:qFormat/>
    <w:rsid w:val="00024702"/>
    <w:rPr>
      <w:smallCaps/>
      <w:color w:val="auto"/>
      <w:u w:val="single"/>
    </w:rPr>
  </w:style>
  <w:style w:type="character" w:styleId="a8">
    <w:name w:val="Emphasis"/>
    <w:uiPriority w:val="20"/>
    <w:qFormat/>
    <w:rsid w:val="00237785"/>
    <w:rPr>
      <w:i/>
      <w:iCs/>
    </w:rPr>
  </w:style>
  <w:style w:type="paragraph" w:styleId="a9">
    <w:name w:val="header"/>
    <w:basedOn w:val="a1"/>
    <w:link w:val="aa"/>
    <w:uiPriority w:val="99"/>
    <w:rsid w:val="00853CEA"/>
    <w:pPr>
      <w:tabs>
        <w:tab w:val="center" w:pos="4677"/>
        <w:tab w:val="right" w:pos="9355"/>
      </w:tabs>
      <w:spacing w:before="0"/>
    </w:pPr>
  </w:style>
  <w:style w:type="character" w:customStyle="1" w:styleId="aa">
    <w:name w:val="Верхний колонтитул Знак"/>
    <w:basedOn w:val="a2"/>
    <w:link w:val="a9"/>
    <w:uiPriority w:val="99"/>
    <w:locked/>
    <w:rsid w:val="00853CEA"/>
  </w:style>
  <w:style w:type="paragraph" w:styleId="ab">
    <w:name w:val="footer"/>
    <w:basedOn w:val="a1"/>
    <w:link w:val="ac"/>
    <w:uiPriority w:val="99"/>
    <w:rsid w:val="00853CEA"/>
    <w:pPr>
      <w:tabs>
        <w:tab w:val="center" w:pos="4677"/>
        <w:tab w:val="right" w:pos="9355"/>
      </w:tabs>
      <w:spacing w:before="0"/>
    </w:pPr>
  </w:style>
  <w:style w:type="character" w:customStyle="1" w:styleId="ac">
    <w:name w:val="Нижний колонтитул Знак"/>
    <w:basedOn w:val="a2"/>
    <w:link w:val="ab"/>
    <w:uiPriority w:val="99"/>
    <w:locked/>
    <w:rsid w:val="00853CEA"/>
  </w:style>
  <w:style w:type="paragraph" w:styleId="ad">
    <w:name w:val="No Spacing"/>
    <w:link w:val="ae"/>
    <w:uiPriority w:val="99"/>
    <w:qFormat/>
    <w:rsid w:val="00853CEA"/>
    <w:rPr>
      <w:rFonts w:eastAsia="Times New Roman" w:cs="Calibri"/>
      <w:sz w:val="22"/>
      <w:szCs w:val="22"/>
      <w:lang w:eastAsia="en-US"/>
    </w:rPr>
  </w:style>
  <w:style w:type="character" w:customStyle="1" w:styleId="ae">
    <w:name w:val="Без интервала Знак"/>
    <w:link w:val="ad"/>
    <w:uiPriority w:val="1"/>
    <w:locked/>
    <w:rsid w:val="00853CEA"/>
    <w:rPr>
      <w:rFonts w:eastAsia="Times New Roman"/>
      <w:sz w:val="22"/>
      <w:szCs w:val="22"/>
      <w:lang w:val="ru-RU" w:eastAsia="en-US"/>
    </w:rPr>
  </w:style>
  <w:style w:type="paragraph" w:styleId="af">
    <w:name w:val="Balloon Text"/>
    <w:basedOn w:val="a1"/>
    <w:link w:val="af0"/>
    <w:semiHidden/>
    <w:rsid w:val="00853CEA"/>
    <w:pPr>
      <w:spacing w:before="0"/>
    </w:pPr>
    <w:rPr>
      <w:rFonts w:ascii="Tahoma" w:hAnsi="Tahoma" w:cs="Tahoma"/>
      <w:sz w:val="16"/>
      <w:szCs w:val="16"/>
    </w:rPr>
  </w:style>
  <w:style w:type="character" w:customStyle="1" w:styleId="af0">
    <w:name w:val="Текст выноски Знак"/>
    <w:link w:val="af"/>
    <w:semiHidden/>
    <w:locked/>
    <w:rsid w:val="00853CEA"/>
    <w:rPr>
      <w:rFonts w:ascii="Tahoma" w:hAnsi="Tahoma" w:cs="Tahoma"/>
      <w:sz w:val="16"/>
      <w:szCs w:val="16"/>
    </w:rPr>
  </w:style>
  <w:style w:type="paragraph" w:styleId="af1">
    <w:name w:val="List Paragraph"/>
    <w:basedOn w:val="a1"/>
    <w:uiPriority w:val="34"/>
    <w:qFormat/>
    <w:rsid w:val="00107DB4"/>
    <w:pPr>
      <w:spacing w:before="0" w:after="200" w:line="276" w:lineRule="auto"/>
      <w:ind w:left="720"/>
      <w:jc w:val="left"/>
    </w:pPr>
    <w:rPr>
      <w:rFonts w:eastAsia="Times New Roman"/>
      <w:lang w:eastAsia="ru-RU"/>
    </w:rPr>
  </w:style>
  <w:style w:type="paragraph" w:customStyle="1" w:styleId="23">
    <w:name w:val="Основной текст2"/>
    <w:basedOn w:val="a1"/>
    <w:uiPriority w:val="99"/>
    <w:rsid w:val="009012E3"/>
    <w:pPr>
      <w:widowControl w:val="0"/>
      <w:shd w:val="clear" w:color="auto" w:fill="FFFFFF"/>
      <w:spacing w:before="480" w:line="353" w:lineRule="exact"/>
      <w:ind w:left="0"/>
    </w:pPr>
    <w:rPr>
      <w:rFonts w:ascii="Bookman Old Style" w:hAnsi="Bookman Old Style" w:cs="Bookman Old Style"/>
      <w:color w:val="000000"/>
      <w:sz w:val="23"/>
      <w:szCs w:val="23"/>
      <w:lang w:eastAsia="ru-RU"/>
    </w:rPr>
  </w:style>
  <w:style w:type="character" w:customStyle="1" w:styleId="af2">
    <w:name w:val="Основной текст_"/>
    <w:link w:val="11"/>
    <w:uiPriority w:val="99"/>
    <w:locked/>
    <w:rsid w:val="009012E3"/>
    <w:rPr>
      <w:rFonts w:ascii="Times New Roman" w:hAnsi="Times New Roman" w:cs="Times New Roman"/>
      <w:shd w:val="clear" w:color="auto" w:fill="FFFFFF"/>
    </w:rPr>
  </w:style>
  <w:style w:type="paragraph" w:customStyle="1" w:styleId="11">
    <w:name w:val="Основной текст1"/>
    <w:basedOn w:val="a1"/>
    <w:link w:val="af2"/>
    <w:uiPriority w:val="99"/>
    <w:rsid w:val="009012E3"/>
    <w:pPr>
      <w:widowControl w:val="0"/>
      <w:shd w:val="clear" w:color="auto" w:fill="FFFFFF"/>
      <w:spacing w:before="300" w:line="293" w:lineRule="exact"/>
      <w:ind w:left="0"/>
    </w:pPr>
    <w:rPr>
      <w:rFonts w:ascii="Times New Roman" w:eastAsia="Times New Roman" w:hAnsi="Times New Roman" w:cs="Times New Roman"/>
    </w:rPr>
  </w:style>
  <w:style w:type="character" w:customStyle="1" w:styleId="Exact">
    <w:name w:val="Основной текст Exact"/>
    <w:uiPriority w:val="99"/>
    <w:rsid w:val="009012E3"/>
    <w:rPr>
      <w:rFonts w:ascii="Times New Roman" w:hAnsi="Times New Roman" w:cs="Times New Roman"/>
      <w:spacing w:val="4"/>
      <w:u w:val="none"/>
    </w:rPr>
  </w:style>
  <w:style w:type="character" w:customStyle="1" w:styleId="TimesNewRoman">
    <w:name w:val="Основной текст + Times New Roman"/>
    <w:aliases w:val="9,5 pt"/>
    <w:uiPriority w:val="99"/>
    <w:rsid w:val="009012E3"/>
    <w:rPr>
      <w:rFonts w:ascii="Times New Roman" w:hAnsi="Times New Roman" w:cs="Times New Roman"/>
      <w:color w:val="000000"/>
      <w:spacing w:val="0"/>
      <w:w w:val="100"/>
      <w:position w:val="0"/>
      <w:sz w:val="19"/>
      <w:szCs w:val="19"/>
      <w:u w:val="none"/>
      <w:shd w:val="clear" w:color="auto" w:fill="FFFFFF"/>
    </w:rPr>
  </w:style>
  <w:style w:type="paragraph" w:customStyle="1" w:styleId="ConsPlusCell">
    <w:name w:val="ConsPlusCell"/>
    <w:uiPriority w:val="99"/>
    <w:rsid w:val="00CE0B25"/>
    <w:pPr>
      <w:widowControl w:val="0"/>
      <w:autoSpaceDE w:val="0"/>
      <w:autoSpaceDN w:val="0"/>
      <w:adjustRightInd w:val="0"/>
    </w:pPr>
    <w:rPr>
      <w:rFonts w:ascii="Arial" w:eastAsia="Times New Roman" w:hAnsi="Arial" w:cs="Arial"/>
    </w:rPr>
  </w:style>
  <w:style w:type="character" w:customStyle="1" w:styleId="Heading1">
    <w:name w:val="Heading #1_"/>
    <w:link w:val="Heading10"/>
    <w:uiPriority w:val="99"/>
    <w:locked/>
    <w:rsid w:val="009D2757"/>
    <w:rPr>
      <w:rFonts w:ascii="Times New Roman" w:hAnsi="Times New Roman" w:cs="Times New Roman"/>
      <w:spacing w:val="40"/>
      <w:sz w:val="48"/>
      <w:szCs w:val="48"/>
      <w:shd w:val="clear" w:color="auto" w:fill="FFFFFF"/>
    </w:rPr>
  </w:style>
  <w:style w:type="character" w:customStyle="1" w:styleId="Bodytext">
    <w:name w:val="Body text_"/>
    <w:uiPriority w:val="99"/>
    <w:rsid w:val="009D2757"/>
    <w:rPr>
      <w:rFonts w:ascii="Times New Roman" w:hAnsi="Times New Roman" w:cs="Times New Roman"/>
      <w:spacing w:val="0"/>
      <w:sz w:val="22"/>
      <w:szCs w:val="22"/>
    </w:rPr>
  </w:style>
  <w:style w:type="paragraph" w:customStyle="1" w:styleId="Heading10">
    <w:name w:val="Heading #1"/>
    <w:basedOn w:val="a1"/>
    <w:link w:val="Heading1"/>
    <w:uiPriority w:val="99"/>
    <w:rsid w:val="009D2757"/>
    <w:pPr>
      <w:shd w:val="clear" w:color="auto" w:fill="FFFFFF"/>
      <w:spacing w:before="540" w:after="540" w:line="240" w:lineRule="atLeast"/>
      <w:ind w:left="0"/>
      <w:outlineLvl w:val="0"/>
    </w:pPr>
    <w:rPr>
      <w:rFonts w:ascii="Times New Roman" w:eastAsia="Times New Roman" w:hAnsi="Times New Roman" w:cs="Times New Roman"/>
      <w:spacing w:val="40"/>
      <w:sz w:val="48"/>
      <w:szCs w:val="48"/>
    </w:rPr>
  </w:style>
  <w:style w:type="table" w:styleId="af3">
    <w:name w:val="Table Grid"/>
    <w:basedOn w:val="a3"/>
    <w:uiPriority w:val="59"/>
    <w:rsid w:val="00470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1"/>
    <w:link w:val="af5"/>
    <w:semiHidden/>
    <w:rsid w:val="00604B29"/>
    <w:pPr>
      <w:spacing w:before="0"/>
    </w:pPr>
    <w:rPr>
      <w:rFonts w:ascii="Tahoma" w:hAnsi="Tahoma" w:cs="Tahoma"/>
      <w:sz w:val="16"/>
      <w:szCs w:val="16"/>
    </w:rPr>
  </w:style>
  <w:style w:type="character" w:customStyle="1" w:styleId="af5">
    <w:name w:val="Схема документа Знак"/>
    <w:link w:val="af4"/>
    <w:semiHidden/>
    <w:locked/>
    <w:rsid w:val="00604B29"/>
    <w:rPr>
      <w:rFonts w:ascii="Tahoma" w:hAnsi="Tahoma" w:cs="Tahoma"/>
      <w:sz w:val="16"/>
      <w:szCs w:val="16"/>
    </w:rPr>
  </w:style>
  <w:style w:type="character" w:customStyle="1" w:styleId="TimesNewRoman95pt">
    <w:name w:val="Основной текст + Times New Roman;9;5 pt"/>
    <w:rsid w:val="007D302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paragraph" w:customStyle="1" w:styleId="ConsNormal">
    <w:name w:val="ConsNormal"/>
    <w:uiPriority w:val="99"/>
    <w:rsid w:val="002C6D5B"/>
    <w:pPr>
      <w:widowControl w:val="0"/>
      <w:autoSpaceDE w:val="0"/>
      <w:autoSpaceDN w:val="0"/>
      <w:adjustRightInd w:val="0"/>
      <w:ind w:right="19772" w:firstLine="720"/>
    </w:pPr>
    <w:rPr>
      <w:rFonts w:ascii="Arial" w:eastAsia="Times New Roman" w:hAnsi="Arial" w:cs="Arial"/>
      <w:sz w:val="18"/>
      <w:szCs w:val="18"/>
    </w:rPr>
  </w:style>
  <w:style w:type="paragraph" w:styleId="af6">
    <w:name w:val="Body Text"/>
    <w:basedOn w:val="a1"/>
    <w:link w:val="af7"/>
    <w:uiPriority w:val="99"/>
    <w:rsid w:val="00FD4119"/>
    <w:pPr>
      <w:spacing w:before="0" w:after="120"/>
      <w:ind w:left="0"/>
      <w:jc w:val="left"/>
    </w:pPr>
    <w:rPr>
      <w:rFonts w:ascii="Times New Roman" w:eastAsia="Times New Roman" w:hAnsi="Times New Roman" w:cs="Times New Roman"/>
      <w:sz w:val="24"/>
      <w:szCs w:val="20"/>
      <w:lang w:eastAsia="ru-RU"/>
    </w:rPr>
  </w:style>
  <w:style w:type="character" w:customStyle="1" w:styleId="af7">
    <w:name w:val="Основной текст Знак"/>
    <w:basedOn w:val="a2"/>
    <w:link w:val="af6"/>
    <w:uiPriority w:val="99"/>
    <w:rsid w:val="00FD4119"/>
    <w:rPr>
      <w:rFonts w:ascii="Times New Roman" w:eastAsia="Times New Roman" w:hAnsi="Times New Roman"/>
      <w:sz w:val="24"/>
    </w:rPr>
  </w:style>
  <w:style w:type="paragraph" w:customStyle="1" w:styleId="ConsNonformat">
    <w:name w:val="ConsNonformat"/>
    <w:rsid w:val="005B1EA5"/>
    <w:pPr>
      <w:widowControl w:val="0"/>
      <w:autoSpaceDE w:val="0"/>
      <w:autoSpaceDN w:val="0"/>
      <w:adjustRightInd w:val="0"/>
      <w:ind w:right="19772"/>
    </w:pPr>
    <w:rPr>
      <w:rFonts w:ascii="Courier New" w:eastAsia="Times New Roman" w:hAnsi="Courier New" w:cs="Courier New"/>
      <w:sz w:val="18"/>
      <w:szCs w:val="18"/>
    </w:rPr>
  </w:style>
  <w:style w:type="paragraph" w:customStyle="1" w:styleId="af8">
    <w:name w:val="Заголовок постановления"/>
    <w:basedOn w:val="a1"/>
    <w:next w:val="af9"/>
    <w:uiPriority w:val="99"/>
    <w:rsid w:val="005B1EA5"/>
    <w:pPr>
      <w:spacing w:before="240" w:after="960"/>
      <w:ind w:left="0" w:right="5102"/>
      <w:jc w:val="left"/>
    </w:pPr>
    <w:rPr>
      <w:rFonts w:ascii="Times New Roman" w:eastAsia="Times New Roman" w:hAnsi="Times New Roman" w:cs="Times New Roman"/>
      <w:i/>
      <w:sz w:val="24"/>
      <w:szCs w:val="20"/>
      <w:lang w:eastAsia="ru-RU"/>
    </w:rPr>
  </w:style>
  <w:style w:type="paragraph" w:customStyle="1" w:styleId="af9">
    <w:name w:val="Текст постановления"/>
    <w:basedOn w:val="a1"/>
    <w:uiPriority w:val="99"/>
    <w:rsid w:val="005B1EA5"/>
    <w:pPr>
      <w:spacing w:before="0"/>
      <w:ind w:left="0"/>
      <w:jc w:val="left"/>
    </w:pPr>
    <w:rPr>
      <w:rFonts w:ascii="Times New Roman" w:eastAsia="Times New Roman" w:hAnsi="Times New Roman" w:cs="Times New Roman"/>
      <w:sz w:val="24"/>
      <w:szCs w:val="20"/>
      <w:lang w:eastAsia="ru-RU"/>
    </w:rPr>
  </w:style>
  <w:style w:type="paragraph" w:styleId="afa">
    <w:name w:val="Body Text Indent"/>
    <w:basedOn w:val="a1"/>
    <w:link w:val="afb"/>
    <w:uiPriority w:val="99"/>
    <w:rsid w:val="005B1EA5"/>
    <w:pPr>
      <w:shd w:val="clear" w:color="auto" w:fill="FFFFFF"/>
      <w:tabs>
        <w:tab w:val="left" w:pos="0"/>
      </w:tabs>
      <w:spacing w:before="0" w:after="240"/>
      <w:ind w:left="0" w:firstLine="720"/>
    </w:pPr>
    <w:rPr>
      <w:rFonts w:ascii="Times New Roman" w:eastAsia="Times New Roman" w:hAnsi="Times New Roman" w:cs="Times New Roman"/>
      <w:color w:val="000000"/>
      <w:spacing w:val="-6"/>
      <w:sz w:val="24"/>
      <w:szCs w:val="24"/>
      <w:lang w:eastAsia="ru-RU"/>
    </w:rPr>
  </w:style>
  <w:style w:type="character" w:customStyle="1" w:styleId="afb">
    <w:name w:val="Основной текст с отступом Знак"/>
    <w:basedOn w:val="a2"/>
    <w:link w:val="afa"/>
    <w:uiPriority w:val="99"/>
    <w:rsid w:val="005B1EA5"/>
    <w:rPr>
      <w:rFonts w:ascii="Times New Roman" w:eastAsia="Times New Roman" w:hAnsi="Times New Roman"/>
      <w:color w:val="000000"/>
      <w:spacing w:val="-6"/>
      <w:sz w:val="24"/>
      <w:szCs w:val="24"/>
      <w:shd w:val="clear" w:color="auto" w:fill="FFFFFF"/>
    </w:rPr>
  </w:style>
  <w:style w:type="paragraph" w:customStyle="1" w:styleId="ConsTitle">
    <w:name w:val="ConsTitle"/>
    <w:rsid w:val="005B1EA5"/>
    <w:pPr>
      <w:widowControl w:val="0"/>
      <w:autoSpaceDE w:val="0"/>
      <w:autoSpaceDN w:val="0"/>
      <w:adjustRightInd w:val="0"/>
      <w:ind w:right="19772"/>
    </w:pPr>
    <w:rPr>
      <w:rFonts w:ascii="Arial" w:eastAsia="Times New Roman" w:hAnsi="Arial" w:cs="Arial"/>
      <w:b/>
      <w:bCs/>
      <w:sz w:val="16"/>
      <w:szCs w:val="16"/>
    </w:rPr>
  </w:style>
  <w:style w:type="paragraph" w:customStyle="1" w:styleId="afc">
    <w:name w:val="Дата постановления"/>
    <w:basedOn w:val="a1"/>
    <w:next w:val="af8"/>
    <w:uiPriority w:val="99"/>
    <w:rsid w:val="005B1EA5"/>
    <w:pPr>
      <w:tabs>
        <w:tab w:val="left" w:pos="7796"/>
      </w:tabs>
      <w:ind w:left="0"/>
      <w:jc w:val="center"/>
    </w:pPr>
    <w:rPr>
      <w:rFonts w:ascii="Times New Roman" w:eastAsia="Times New Roman" w:hAnsi="Times New Roman" w:cs="Times New Roman"/>
      <w:sz w:val="24"/>
      <w:szCs w:val="20"/>
      <w:lang w:eastAsia="ru-RU"/>
    </w:rPr>
  </w:style>
  <w:style w:type="paragraph" w:styleId="HTML">
    <w:name w:val="HTML Preformatted"/>
    <w:basedOn w:val="a1"/>
    <w:link w:val="HTML0"/>
    <w:rsid w:val="005B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B1EA5"/>
    <w:rPr>
      <w:rFonts w:ascii="Courier New" w:eastAsia="Times New Roman" w:hAnsi="Courier New" w:cs="Courier New"/>
    </w:rPr>
  </w:style>
  <w:style w:type="paragraph" w:styleId="24">
    <w:name w:val="Body Text Indent 2"/>
    <w:basedOn w:val="a1"/>
    <w:link w:val="25"/>
    <w:uiPriority w:val="99"/>
    <w:rsid w:val="005B1EA5"/>
    <w:pPr>
      <w:shd w:val="clear" w:color="auto" w:fill="FFFFFF"/>
      <w:tabs>
        <w:tab w:val="left" w:pos="0"/>
      </w:tabs>
      <w:spacing w:before="0"/>
      <w:ind w:left="0" w:firstLine="720"/>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uiPriority w:val="99"/>
    <w:rsid w:val="005B1EA5"/>
    <w:rPr>
      <w:rFonts w:ascii="Times New Roman" w:eastAsia="Times New Roman" w:hAnsi="Times New Roman"/>
      <w:sz w:val="24"/>
      <w:shd w:val="clear" w:color="auto" w:fill="FFFFFF"/>
    </w:rPr>
  </w:style>
  <w:style w:type="character" w:customStyle="1" w:styleId="afd">
    <w:name w:val="Гипертекстовая ссылка"/>
    <w:basedOn w:val="afe"/>
    <w:rsid w:val="005B1EA5"/>
    <w:rPr>
      <w:b/>
      <w:bCs/>
      <w:color w:val="008000"/>
      <w:sz w:val="20"/>
      <w:szCs w:val="20"/>
      <w:u w:val="single"/>
    </w:rPr>
  </w:style>
  <w:style w:type="character" w:customStyle="1" w:styleId="afe">
    <w:name w:val="Цветовое выделение"/>
    <w:rsid w:val="005B1EA5"/>
    <w:rPr>
      <w:b/>
      <w:bCs/>
      <w:color w:val="000080"/>
      <w:sz w:val="20"/>
      <w:szCs w:val="20"/>
    </w:rPr>
  </w:style>
  <w:style w:type="paragraph" w:customStyle="1" w:styleId="aff">
    <w:name w:val="Таблицы (моноширинный)"/>
    <w:basedOn w:val="a1"/>
    <w:next w:val="a1"/>
    <w:rsid w:val="005B1EA5"/>
    <w:pPr>
      <w:widowControl w:val="0"/>
      <w:autoSpaceDE w:val="0"/>
      <w:autoSpaceDN w:val="0"/>
      <w:adjustRightInd w:val="0"/>
      <w:spacing w:before="0"/>
      <w:ind w:left="0"/>
    </w:pPr>
    <w:rPr>
      <w:rFonts w:ascii="Courier New" w:eastAsia="Times New Roman" w:hAnsi="Courier New" w:cs="Courier New"/>
      <w:sz w:val="20"/>
      <w:szCs w:val="20"/>
      <w:lang w:eastAsia="ru-RU"/>
    </w:rPr>
  </w:style>
  <w:style w:type="paragraph" w:customStyle="1" w:styleId="aff0">
    <w:name w:val="Комментарий"/>
    <w:basedOn w:val="a1"/>
    <w:next w:val="a1"/>
    <w:rsid w:val="005B1EA5"/>
    <w:pPr>
      <w:widowControl w:val="0"/>
      <w:autoSpaceDE w:val="0"/>
      <w:autoSpaceDN w:val="0"/>
      <w:adjustRightInd w:val="0"/>
      <w:spacing w:before="0"/>
      <w:ind w:left="170"/>
    </w:pPr>
    <w:rPr>
      <w:rFonts w:ascii="Arial" w:eastAsia="Times New Roman" w:hAnsi="Arial" w:cs="Times New Roman"/>
      <w:i/>
      <w:iCs/>
      <w:color w:val="800080"/>
      <w:sz w:val="20"/>
      <w:szCs w:val="20"/>
      <w:lang w:eastAsia="ru-RU"/>
    </w:rPr>
  </w:style>
  <w:style w:type="character" w:styleId="aff1">
    <w:name w:val="page number"/>
    <w:basedOn w:val="a2"/>
    <w:rsid w:val="005B1EA5"/>
  </w:style>
  <w:style w:type="paragraph" w:customStyle="1" w:styleId="aff2">
    <w:name w:val="Знак Знак Знак Знак Знак Знак"/>
    <w:basedOn w:val="a1"/>
    <w:rsid w:val="005B1EA5"/>
    <w:pPr>
      <w:spacing w:before="0" w:after="160" w:line="240" w:lineRule="exact"/>
      <w:ind w:left="0"/>
      <w:jc w:val="left"/>
    </w:pPr>
    <w:rPr>
      <w:rFonts w:ascii="Verdana" w:eastAsia="Times New Roman" w:hAnsi="Verdana" w:cs="Verdana"/>
      <w:sz w:val="20"/>
      <w:szCs w:val="20"/>
      <w:lang w:val="en-US"/>
    </w:rPr>
  </w:style>
  <w:style w:type="paragraph" w:customStyle="1" w:styleId="aff3">
    <w:name w:val="Знак Знак Знак Знак"/>
    <w:basedOn w:val="a1"/>
    <w:uiPriority w:val="99"/>
    <w:rsid w:val="005B1EA5"/>
    <w:pPr>
      <w:spacing w:before="100" w:beforeAutospacing="1" w:after="100" w:afterAutospacing="1"/>
      <w:ind w:left="0"/>
      <w:jc w:val="left"/>
    </w:pPr>
    <w:rPr>
      <w:rFonts w:ascii="Tahoma" w:eastAsia="Times New Roman" w:hAnsi="Tahoma" w:cs="Times New Roman"/>
      <w:sz w:val="20"/>
      <w:szCs w:val="20"/>
      <w:lang w:val="en-US"/>
    </w:rPr>
  </w:style>
  <w:style w:type="paragraph" w:customStyle="1" w:styleId="Default">
    <w:name w:val="Default"/>
    <w:rsid w:val="005B1EA5"/>
    <w:pPr>
      <w:autoSpaceDE w:val="0"/>
      <w:autoSpaceDN w:val="0"/>
      <w:adjustRightInd w:val="0"/>
    </w:pPr>
    <w:rPr>
      <w:rFonts w:ascii="Times New Roman" w:eastAsia="Times New Roman" w:hAnsi="Times New Roman"/>
      <w:color w:val="000000"/>
      <w:sz w:val="24"/>
      <w:szCs w:val="24"/>
    </w:rPr>
  </w:style>
  <w:style w:type="paragraph" w:customStyle="1" w:styleId="stylet1">
    <w:name w:val="stylet1"/>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stylet3">
    <w:name w:val="stylet3"/>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32">
    <w:name w:val="Заголовок 3 Знак"/>
    <w:basedOn w:val="a2"/>
    <w:link w:val="31"/>
    <w:uiPriority w:val="99"/>
    <w:rsid w:val="00F55E77"/>
    <w:rPr>
      <w:rFonts w:ascii="Cambria" w:eastAsia="Times New Roman" w:hAnsi="Cambria" w:cs="Cambria"/>
      <w:b/>
      <w:bCs/>
      <w:sz w:val="26"/>
      <w:szCs w:val="26"/>
      <w:lang w:val="en-US" w:eastAsia="en-US"/>
    </w:rPr>
  </w:style>
  <w:style w:type="character" w:customStyle="1" w:styleId="42">
    <w:name w:val="Заголовок 4 Знак"/>
    <w:basedOn w:val="a2"/>
    <w:link w:val="41"/>
    <w:uiPriority w:val="99"/>
    <w:rsid w:val="00F55E77"/>
    <w:rPr>
      <w:rFonts w:eastAsia="Times New Roman" w:cs="Calibri"/>
      <w:b/>
      <w:bCs/>
      <w:sz w:val="28"/>
      <w:szCs w:val="28"/>
      <w:lang w:val="en-US" w:eastAsia="en-US"/>
    </w:rPr>
  </w:style>
  <w:style w:type="character" w:customStyle="1" w:styleId="52">
    <w:name w:val="Заголовок 5 Знак"/>
    <w:basedOn w:val="a2"/>
    <w:link w:val="51"/>
    <w:uiPriority w:val="99"/>
    <w:rsid w:val="00F55E77"/>
    <w:rPr>
      <w:rFonts w:eastAsia="Times New Roman" w:cs="Calibri"/>
      <w:b/>
      <w:bCs/>
      <w:i/>
      <w:iCs/>
      <w:sz w:val="26"/>
      <w:szCs w:val="26"/>
      <w:lang w:val="en-US" w:eastAsia="en-US"/>
    </w:rPr>
  </w:style>
  <w:style w:type="character" w:customStyle="1" w:styleId="60">
    <w:name w:val="Заголовок 6 Знак"/>
    <w:basedOn w:val="a2"/>
    <w:link w:val="6"/>
    <w:uiPriority w:val="99"/>
    <w:rsid w:val="00F55E77"/>
    <w:rPr>
      <w:rFonts w:eastAsia="Times New Roman" w:cs="Calibri"/>
      <w:b/>
      <w:bCs/>
      <w:sz w:val="22"/>
      <w:szCs w:val="22"/>
      <w:lang w:val="en-US" w:eastAsia="en-US"/>
    </w:rPr>
  </w:style>
  <w:style w:type="character" w:customStyle="1" w:styleId="70">
    <w:name w:val="Заголовок 7 Знак"/>
    <w:basedOn w:val="a2"/>
    <w:link w:val="7"/>
    <w:uiPriority w:val="99"/>
    <w:rsid w:val="00F55E77"/>
    <w:rPr>
      <w:rFonts w:eastAsia="Times New Roman" w:cs="Calibri"/>
      <w:sz w:val="24"/>
      <w:szCs w:val="24"/>
      <w:lang w:val="en-US" w:eastAsia="en-US"/>
    </w:rPr>
  </w:style>
  <w:style w:type="character" w:customStyle="1" w:styleId="80">
    <w:name w:val="Заголовок 8 Знак"/>
    <w:basedOn w:val="a2"/>
    <w:link w:val="8"/>
    <w:uiPriority w:val="99"/>
    <w:rsid w:val="00F55E77"/>
    <w:rPr>
      <w:rFonts w:eastAsia="Times New Roman" w:cs="Calibri"/>
      <w:i/>
      <w:iCs/>
      <w:sz w:val="24"/>
      <w:szCs w:val="24"/>
      <w:lang w:val="en-US" w:eastAsia="en-US"/>
    </w:rPr>
  </w:style>
  <w:style w:type="character" w:customStyle="1" w:styleId="90">
    <w:name w:val="Заголовок 9 Знак"/>
    <w:basedOn w:val="a2"/>
    <w:link w:val="9"/>
    <w:uiPriority w:val="99"/>
    <w:rsid w:val="00F55E77"/>
    <w:rPr>
      <w:rFonts w:ascii="Cambria" w:eastAsia="Times New Roman" w:hAnsi="Cambria" w:cs="Cambria"/>
      <w:sz w:val="22"/>
      <w:szCs w:val="22"/>
      <w:lang w:val="en-US" w:eastAsia="en-US"/>
    </w:rPr>
  </w:style>
  <w:style w:type="paragraph" w:styleId="aff4">
    <w:name w:val="Subtitle"/>
    <w:basedOn w:val="a1"/>
    <w:next w:val="a1"/>
    <w:link w:val="aff5"/>
    <w:uiPriority w:val="99"/>
    <w:qFormat/>
    <w:locked/>
    <w:rsid w:val="00F55E77"/>
    <w:pPr>
      <w:spacing w:before="0" w:after="60"/>
      <w:ind w:left="0"/>
      <w:jc w:val="center"/>
      <w:outlineLvl w:val="1"/>
    </w:pPr>
    <w:rPr>
      <w:rFonts w:ascii="Cambria" w:eastAsia="Times New Roman" w:hAnsi="Cambria" w:cs="Cambria"/>
      <w:sz w:val="24"/>
      <w:szCs w:val="24"/>
      <w:lang w:val="en-US"/>
    </w:rPr>
  </w:style>
  <w:style w:type="character" w:customStyle="1" w:styleId="aff5">
    <w:name w:val="Подзаголовок Знак"/>
    <w:basedOn w:val="a2"/>
    <w:link w:val="aff4"/>
    <w:uiPriority w:val="99"/>
    <w:rsid w:val="00F55E77"/>
    <w:rPr>
      <w:rFonts w:ascii="Cambria" w:eastAsia="Times New Roman" w:hAnsi="Cambria" w:cs="Cambria"/>
      <w:sz w:val="24"/>
      <w:szCs w:val="24"/>
      <w:lang w:val="en-US" w:eastAsia="en-US"/>
    </w:rPr>
  </w:style>
  <w:style w:type="character" w:styleId="aff6">
    <w:name w:val="Strong"/>
    <w:basedOn w:val="a2"/>
    <w:uiPriority w:val="99"/>
    <w:qFormat/>
    <w:locked/>
    <w:rsid w:val="00F55E77"/>
    <w:rPr>
      <w:b/>
      <w:bCs/>
    </w:rPr>
  </w:style>
  <w:style w:type="paragraph" w:styleId="26">
    <w:name w:val="Quote"/>
    <w:basedOn w:val="a1"/>
    <w:next w:val="a1"/>
    <w:link w:val="27"/>
    <w:uiPriority w:val="99"/>
    <w:qFormat/>
    <w:rsid w:val="00F55E77"/>
    <w:pPr>
      <w:spacing w:before="0"/>
      <w:ind w:left="0"/>
      <w:jc w:val="left"/>
    </w:pPr>
    <w:rPr>
      <w:rFonts w:eastAsia="Times New Roman"/>
      <w:i/>
      <w:iCs/>
      <w:sz w:val="24"/>
      <w:szCs w:val="24"/>
      <w:lang w:val="en-US"/>
    </w:rPr>
  </w:style>
  <w:style w:type="character" w:customStyle="1" w:styleId="27">
    <w:name w:val="Цитата 2 Знак"/>
    <w:basedOn w:val="a2"/>
    <w:link w:val="26"/>
    <w:uiPriority w:val="99"/>
    <w:rsid w:val="00F55E77"/>
    <w:rPr>
      <w:rFonts w:eastAsia="Times New Roman" w:cs="Calibri"/>
      <w:i/>
      <w:iCs/>
      <w:sz w:val="24"/>
      <w:szCs w:val="24"/>
      <w:lang w:val="en-US" w:eastAsia="en-US"/>
    </w:rPr>
  </w:style>
  <w:style w:type="paragraph" w:styleId="aff7">
    <w:name w:val="Intense Quote"/>
    <w:basedOn w:val="a1"/>
    <w:next w:val="a1"/>
    <w:link w:val="aff8"/>
    <w:uiPriority w:val="99"/>
    <w:qFormat/>
    <w:rsid w:val="00F55E77"/>
    <w:pPr>
      <w:spacing w:before="0"/>
      <w:ind w:left="720" w:right="720"/>
      <w:jc w:val="left"/>
    </w:pPr>
    <w:rPr>
      <w:rFonts w:eastAsia="Times New Roman"/>
      <w:b/>
      <w:bCs/>
      <w:i/>
      <w:iCs/>
      <w:sz w:val="24"/>
      <w:szCs w:val="24"/>
      <w:lang w:val="en-US"/>
    </w:rPr>
  </w:style>
  <w:style w:type="character" w:customStyle="1" w:styleId="aff8">
    <w:name w:val="Выделенная цитата Знак"/>
    <w:basedOn w:val="a2"/>
    <w:link w:val="aff7"/>
    <w:uiPriority w:val="99"/>
    <w:rsid w:val="00F55E77"/>
    <w:rPr>
      <w:rFonts w:eastAsia="Times New Roman" w:cs="Calibri"/>
      <w:b/>
      <w:bCs/>
      <w:i/>
      <w:iCs/>
      <w:sz w:val="24"/>
      <w:szCs w:val="24"/>
      <w:lang w:val="en-US" w:eastAsia="en-US"/>
    </w:rPr>
  </w:style>
  <w:style w:type="character" w:styleId="aff9">
    <w:name w:val="Subtle Emphasis"/>
    <w:basedOn w:val="a2"/>
    <w:uiPriority w:val="99"/>
    <w:qFormat/>
    <w:rsid w:val="00F55E77"/>
    <w:rPr>
      <w:i/>
      <w:iCs/>
      <w:color w:val="auto"/>
    </w:rPr>
  </w:style>
  <w:style w:type="character" w:styleId="affa">
    <w:name w:val="Intense Emphasis"/>
    <w:basedOn w:val="a2"/>
    <w:uiPriority w:val="99"/>
    <w:qFormat/>
    <w:rsid w:val="00F55E77"/>
    <w:rPr>
      <w:b/>
      <w:bCs/>
      <w:i/>
      <w:iCs/>
      <w:sz w:val="24"/>
      <w:szCs w:val="24"/>
      <w:u w:val="single"/>
    </w:rPr>
  </w:style>
  <w:style w:type="character" w:styleId="affb">
    <w:name w:val="Intense Reference"/>
    <w:basedOn w:val="a2"/>
    <w:uiPriority w:val="99"/>
    <w:qFormat/>
    <w:rsid w:val="00F55E77"/>
    <w:rPr>
      <w:b/>
      <w:bCs/>
      <w:sz w:val="24"/>
      <w:szCs w:val="24"/>
      <w:u w:val="single"/>
    </w:rPr>
  </w:style>
  <w:style w:type="character" w:styleId="affc">
    <w:name w:val="Book Title"/>
    <w:basedOn w:val="a2"/>
    <w:uiPriority w:val="99"/>
    <w:qFormat/>
    <w:rsid w:val="00F55E77"/>
    <w:rPr>
      <w:rFonts w:ascii="Cambria" w:hAnsi="Cambria" w:cs="Cambria"/>
      <w:b/>
      <w:bCs/>
      <w:i/>
      <w:iCs/>
      <w:sz w:val="24"/>
      <w:szCs w:val="24"/>
    </w:rPr>
  </w:style>
  <w:style w:type="paragraph" w:styleId="affd">
    <w:name w:val="TOC Heading"/>
    <w:basedOn w:val="1"/>
    <w:next w:val="a1"/>
    <w:uiPriority w:val="99"/>
    <w:qFormat/>
    <w:rsid w:val="00F55E77"/>
    <w:pPr>
      <w:keepLines w:val="0"/>
      <w:spacing w:before="240" w:after="60"/>
      <w:ind w:left="0"/>
      <w:jc w:val="left"/>
      <w:outlineLvl w:val="9"/>
    </w:pPr>
    <w:rPr>
      <w:color w:val="auto"/>
      <w:kern w:val="32"/>
      <w:sz w:val="32"/>
      <w:szCs w:val="32"/>
      <w:lang w:val="en-US"/>
    </w:rPr>
  </w:style>
  <w:style w:type="paragraph" w:customStyle="1" w:styleId="ConsPlusNormal">
    <w:name w:val="ConsPlusNormal"/>
    <w:uiPriority w:val="99"/>
    <w:rsid w:val="00F55E77"/>
    <w:pPr>
      <w:widowControl w:val="0"/>
      <w:autoSpaceDE w:val="0"/>
      <w:autoSpaceDN w:val="0"/>
      <w:adjustRightInd w:val="0"/>
      <w:ind w:firstLine="720"/>
    </w:pPr>
    <w:rPr>
      <w:rFonts w:ascii="Arial" w:eastAsia="Times New Roman" w:hAnsi="Arial" w:cs="Arial"/>
      <w:sz w:val="16"/>
      <w:szCs w:val="16"/>
    </w:rPr>
  </w:style>
  <w:style w:type="paragraph" w:customStyle="1" w:styleId="affe">
    <w:name w:val="Таблица лев"/>
    <w:basedOn w:val="a1"/>
    <w:uiPriority w:val="99"/>
    <w:qFormat/>
    <w:rsid w:val="00F55E77"/>
    <w:pPr>
      <w:autoSpaceDE w:val="0"/>
      <w:autoSpaceDN w:val="0"/>
      <w:adjustRightInd w:val="0"/>
      <w:spacing w:before="0"/>
      <w:ind w:left="0"/>
      <w:jc w:val="left"/>
    </w:pPr>
    <w:rPr>
      <w:rFonts w:ascii="Times New Roman" w:eastAsia="Times New Roman" w:hAnsi="Times New Roman" w:cs="Times New Roman"/>
      <w:sz w:val="24"/>
      <w:szCs w:val="24"/>
      <w:lang w:eastAsia="ru-RU"/>
    </w:rPr>
  </w:style>
  <w:style w:type="character" w:styleId="afff">
    <w:name w:val="annotation reference"/>
    <w:basedOn w:val="a2"/>
    <w:uiPriority w:val="99"/>
    <w:unhideWhenUsed/>
    <w:rsid w:val="00EE2E10"/>
    <w:rPr>
      <w:sz w:val="16"/>
      <w:szCs w:val="16"/>
    </w:rPr>
  </w:style>
  <w:style w:type="paragraph" w:styleId="afff0">
    <w:name w:val="annotation text"/>
    <w:basedOn w:val="a1"/>
    <w:link w:val="afff1"/>
    <w:uiPriority w:val="99"/>
    <w:unhideWhenUsed/>
    <w:rsid w:val="00EE2E10"/>
    <w:rPr>
      <w:sz w:val="20"/>
      <w:szCs w:val="20"/>
    </w:rPr>
  </w:style>
  <w:style w:type="character" w:customStyle="1" w:styleId="afff1">
    <w:name w:val="Текст примечания Знак"/>
    <w:basedOn w:val="a2"/>
    <w:link w:val="afff0"/>
    <w:uiPriority w:val="99"/>
    <w:rsid w:val="00EE2E10"/>
    <w:rPr>
      <w:rFonts w:cs="Calibri"/>
      <w:lang w:eastAsia="en-US"/>
    </w:rPr>
  </w:style>
  <w:style w:type="paragraph" w:customStyle="1" w:styleId="12">
    <w:name w:val="Без интервала1"/>
    <w:rsid w:val="00A634E6"/>
    <w:pPr>
      <w:ind w:firstLine="0"/>
    </w:pPr>
    <w:rPr>
      <w:rFonts w:eastAsia="Times New Roman"/>
      <w:sz w:val="22"/>
      <w:szCs w:val="22"/>
    </w:rPr>
  </w:style>
  <w:style w:type="paragraph" w:customStyle="1" w:styleId="afff2">
    <w:name w:val="Прижатый влево"/>
    <w:basedOn w:val="a1"/>
    <w:next w:val="a1"/>
    <w:uiPriority w:val="99"/>
    <w:rsid w:val="00F01C9A"/>
    <w:pPr>
      <w:autoSpaceDE w:val="0"/>
      <w:autoSpaceDN w:val="0"/>
      <w:adjustRightInd w:val="0"/>
      <w:spacing w:before="0"/>
      <w:ind w:left="0" w:firstLine="0"/>
      <w:jc w:val="left"/>
    </w:pPr>
    <w:rPr>
      <w:rFonts w:ascii="Arial" w:eastAsiaTheme="minorEastAsia" w:hAnsi="Arial" w:cs="Arial"/>
      <w:sz w:val="24"/>
      <w:szCs w:val="24"/>
      <w:lang w:eastAsia="ru-RU"/>
    </w:rPr>
  </w:style>
  <w:style w:type="character" w:customStyle="1" w:styleId="apple-converted-space">
    <w:name w:val="apple-converted-space"/>
    <w:basedOn w:val="a2"/>
    <w:rsid w:val="006100C6"/>
  </w:style>
  <w:style w:type="paragraph" w:customStyle="1" w:styleId="p1">
    <w:name w:val="p1"/>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1">
    <w:name w:val="s1"/>
    <w:basedOn w:val="a2"/>
    <w:rsid w:val="006100C6"/>
  </w:style>
  <w:style w:type="character" w:customStyle="1" w:styleId="s2">
    <w:name w:val="s2"/>
    <w:basedOn w:val="a2"/>
    <w:rsid w:val="006100C6"/>
  </w:style>
  <w:style w:type="paragraph" w:customStyle="1" w:styleId="p2">
    <w:name w:val="p2"/>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3">
    <w:name w:val="s3"/>
    <w:basedOn w:val="a2"/>
    <w:rsid w:val="006100C6"/>
  </w:style>
  <w:style w:type="paragraph" w:customStyle="1" w:styleId="28">
    <w:name w:val="Без интервала2"/>
    <w:rsid w:val="005F03FC"/>
    <w:pPr>
      <w:ind w:firstLine="0"/>
    </w:pPr>
    <w:rPr>
      <w:rFonts w:eastAsia="Times New Roman"/>
      <w:sz w:val="22"/>
      <w:szCs w:val="22"/>
    </w:rPr>
  </w:style>
  <w:style w:type="paragraph" w:styleId="afff3">
    <w:name w:val="Normal (Web)"/>
    <w:basedOn w:val="a1"/>
    <w:uiPriority w:val="99"/>
    <w:semiHidden/>
    <w:unhideWhenUsed/>
    <w:rsid w:val="007F04E1"/>
    <w:pPr>
      <w:spacing w:before="100" w:beforeAutospacing="1" w:after="100" w:afterAutospacing="1"/>
      <w:ind w:left="0" w:firstLine="0"/>
      <w:jc w:val="left"/>
    </w:pPr>
    <w:rPr>
      <w:rFonts w:ascii="Times New Roman" w:eastAsiaTheme="minorEastAsia" w:hAnsi="Times New Roman" w:cs="Times New Roman"/>
      <w:sz w:val="24"/>
      <w:szCs w:val="24"/>
      <w:lang w:eastAsia="ru-RU"/>
    </w:rPr>
  </w:style>
  <w:style w:type="paragraph" w:styleId="HTML1">
    <w:name w:val="HTML Address"/>
    <w:basedOn w:val="a1"/>
    <w:link w:val="HTML2"/>
    <w:uiPriority w:val="99"/>
    <w:semiHidden/>
    <w:unhideWhenUsed/>
    <w:rsid w:val="00961524"/>
    <w:pPr>
      <w:spacing w:before="0"/>
    </w:pPr>
    <w:rPr>
      <w:i/>
      <w:iCs/>
    </w:rPr>
  </w:style>
  <w:style w:type="character" w:customStyle="1" w:styleId="HTML2">
    <w:name w:val="Адрес HTML Знак"/>
    <w:basedOn w:val="a2"/>
    <w:link w:val="HTML1"/>
    <w:uiPriority w:val="99"/>
    <w:semiHidden/>
    <w:rsid w:val="00961524"/>
    <w:rPr>
      <w:rFonts w:cs="Calibri"/>
      <w:i/>
      <w:iCs/>
      <w:sz w:val="22"/>
      <w:szCs w:val="22"/>
      <w:lang w:eastAsia="en-US"/>
    </w:rPr>
  </w:style>
  <w:style w:type="paragraph" w:styleId="afff4">
    <w:name w:val="envelope address"/>
    <w:basedOn w:val="a1"/>
    <w:uiPriority w:val="99"/>
    <w:semiHidden/>
    <w:unhideWhenUsed/>
    <w:rsid w:val="00961524"/>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afff5">
    <w:name w:val="Date"/>
    <w:basedOn w:val="a1"/>
    <w:next w:val="a1"/>
    <w:link w:val="afff6"/>
    <w:uiPriority w:val="99"/>
    <w:semiHidden/>
    <w:unhideWhenUsed/>
    <w:rsid w:val="00961524"/>
  </w:style>
  <w:style w:type="character" w:customStyle="1" w:styleId="afff6">
    <w:name w:val="Дата Знак"/>
    <w:basedOn w:val="a2"/>
    <w:link w:val="afff5"/>
    <w:uiPriority w:val="99"/>
    <w:semiHidden/>
    <w:rsid w:val="00961524"/>
    <w:rPr>
      <w:rFonts w:cs="Calibri"/>
      <w:sz w:val="22"/>
      <w:szCs w:val="22"/>
      <w:lang w:eastAsia="en-US"/>
    </w:rPr>
  </w:style>
  <w:style w:type="paragraph" w:styleId="afff7">
    <w:name w:val="Note Heading"/>
    <w:basedOn w:val="a1"/>
    <w:next w:val="a1"/>
    <w:link w:val="afff8"/>
    <w:uiPriority w:val="99"/>
    <w:semiHidden/>
    <w:unhideWhenUsed/>
    <w:rsid w:val="00961524"/>
    <w:pPr>
      <w:spacing w:before="0"/>
    </w:pPr>
  </w:style>
  <w:style w:type="character" w:customStyle="1" w:styleId="afff8">
    <w:name w:val="Заголовок записки Знак"/>
    <w:basedOn w:val="a2"/>
    <w:link w:val="afff7"/>
    <w:uiPriority w:val="99"/>
    <w:semiHidden/>
    <w:rsid w:val="00961524"/>
    <w:rPr>
      <w:rFonts w:cs="Calibri"/>
      <w:sz w:val="22"/>
      <w:szCs w:val="22"/>
      <w:lang w:eastAsia="en-US"/>
    </w:rPr>
  </w:style>
  <w:style w:type="paragraph" w:styleId="afff9">
    <w:name w:val="toa heading"/>
    <w:basedOn w:val="a1"/>
    <w:next w:val="a1"/>
    <w:uiPriority w:val="99"/>
    <w:semiHidden/>
    <w:unhideWhenUsed/>
    <w:rsid w:val="00961524"/>
    <w:rPr>
      <w:rFonts w:asciiTheme="majorHAnsi" w:eastAsiaTheme="majorEastAsia" w:hAnsiTheme="majorHAnsi" w:cstheme="majorBidi"/>
      <w:b/>
      <w:bCs/>
      <w:sz w:val="24"/>
      <w:szCs w:val="24"/>
    </w:rPr>
  </w:style>
  <w:style w:type="paragraph" w:styleId="afffa">
    <w:name w:val="Body Text First Indent"/>
    <w:basedOn w:val="af6"/>
    <w:link w:val="afffb"/>
    <w:uiPriority w:val="99"/>
    <w:semiHidden/>
    <w:unhideWhenUsed/>
    <w:rsid w:val="00961524"/>
    <w:pPr>
      <w:spacing w:before="120" w:after="0"/>
      <w:ind w:left="142" w:firstLine="360"/>
      <w:jc w:val="both"/>
    </w:pPr>
    <w:rPr>
      <w:rFonts w:ascii="Calibri" w:eastAsia="Calibri" w:hAnsi="Calibri" w:cs="Calibri"/>
      <w:sz w:val="22"/>
      <w:szCs w:val="22"/>
      <w:lang w:eastAsia="en-US"/>
    </w:rPr>
  </w:style>
  <w:style w:type="character" w:customStyle="1" w:styleId="afffb">
    <w:name w:val="Красная строка Знак"/>
    <w:basedOn w:val="af7"/>
    <w:link w:val="afffa"/>
    <w:uiPriority w:val="99"/>
    <w:semiHidden/>
    <w:rsid w:val="00961524"/>
    <w:rPr>
      <w:rFonts w:ascii="Times New Roman" w:eastAsia="Times New Roman" w:hAnsi="Times New Roman" w:cs="Calibri"/>
      <w:sz w:val="22"/>
      <w:szCs w:val="22"/>
      <w:lang w:eastAsia="en-US"/>
    </w:rPr>
  </w:style>
  <w:style w:type="paragraph" w:styleId="29">
    <w:name w:val="Body Text First Indent 2"/>
    <w:basedOn w:val="afa"/>
    <w:link w:val="2a"/>
    <w:uiPriority w:val="99"/>
    <w:semiHidden/>
    <w:unhideWhenUsed/>
    <w:rsid w:val="00961524"/>
    <w:pPr>
      <w:shd w:val="clear" w:color="auto" w:fill="auto"/>
      <w:tabs>
        <w:tab w:val="clear" w:pos="0"/>
      </w:tabs>
      <w:spacing w:before="120" w:after="0"/>
      <w:ind w:left="360" w:firstLine="360"/>
    </w:pPr>
    <w:rPr>
      <w:rFonts w:ascii="Calibri" w:eastAsia="Calibri" w:hAnsi="Calibri" w:cs="Calibri"/>
      <w:color w:val="auto"/>
      <w:spacing w:val="0"/>
      <w:sz w:val="22"/>
      <w:szCs w:val="22"/>
      <w:lang w:eastAsia="en-US"/>
    </w:rPr>
  </w:style>
  <w:style w:type="character" w:customStyle="1" w:styleId="2a">
    <w:name w:val="Красная строка 2 Знак"/>
    <w:basedOn w:val="afb"/>
    <w:link w:val="29"/>
    <w:uiPriority w:val="99"/>
    <w:semiHidden/>
    <w:rsid w:val="00961524"/>
    <w:rPr>
      <w:rFonts w:ascii="Times New Roman" w:eastAsia="Times New Roman" w:hAnsi="Times New Roman" w:cs="Calibri"/>
      <w:color w:val="000000"/>
      <w:spacing w:val="-6"/>
      <w:sz w:val="22"/>
      <w:szCs w:val="22"/>
      <w:shd w:val="clear" w:color="auto" w:fill="FFFFFF"/>
      <w:lang w:eastAsia="en-US"/>
    </w:rPr>
  </w:style>
  <w:style w:type="paragraph" w:styleId="a0">
    <w:name w:val="List Bullet"/>
    <w:basedOn w:val="a1"/>
    <w:uiPriority w:val="99"/>
    <w:semiHidden/>
    <w:unhideWhenUsed/>
    <w:rsid w:val="00961524"/>
    <w:pPr>
      <w:numPr>
        <w:numId w:val="7"/>
      </w:numPr>
      <w:contextualSpacing/>
    </w:pPr>
  </w:style>
  <w:style w:type="paragraph" w:styleId="20">
    <w:name w:val="List Bullet 2"/>
    <w:basedOn w:val="a1"/>
    <w:uiPriority w:val="99"/>
    <w:semiHidden/>
    <w:unhideWhenUsed/>
    <w:rsid w:val="00961524"/>
    <w:pPr>
      <w:numPr>
        <w:numId w:val="8"/>
      </w:numPr>
      <w:contextualSpacing/>
    </w:pPr>
  </w:style>
  <w:style w:type="paragraph" w:styleId="30">
    <w:name w:val="List Bullet 3"/>
    <w:basedOn w:val="a1"/>
    <w:uiPriority w:val="99"/>
    <w:semiHidden/>
    <w:unhideWhenUsed/>
    <w:rsid w:val="00961524"/>
    <w:pPr>
      <w:numPr>
        <w:numId w:val="9"/>
      </w:numPr>
      <w:contextualSpacing/>
    </w:pPr>
  </w:style>
  <w:style w:type="paragraph" w:styleId="40">
    <w:name w:val="List Bullet 4"/>
    <w:basedOn w:val="a1"/>
    <w:uiPriority w:val="99"/>
    <w:semiHidden/>
    <w:unhideWhenUsed/>
    <w:rsid w:val="00961524"/>
    <w:pPr>
      <w:numPr>
        <w:numId w:val="10"/>
      </w:numPr>
      <w:contextualSpacing/>
    </w:pPr>
  </w:style>
  <w:style w:type="paragraph" w:styleId="50">
    <w:name w:val="List Bullet 5"/>
    <w:basedOn w:val="a1"/>
    <w:uiPriority w:val="99"/>
    <w:semiHidden/>
    <w:unhideWhenUsed/>
    <w:rsid w:val="00961524"/>
    <w:pPr>
      <w:numPr>
        <w:numId w:val="11"/>
      </w:numPr>
      <w:contextualSpacing/>
    </w:pPr>
  </w:style>
  <w:style w:type="paragraph" w:styleId="afffc">
    <w:name w:val="caption"/>
    <w:basedOn w:val="a1"/>
    <w:next w:val="a1"/>
    <w:semiHidden/>
    <w:unhideWhenUsed/>
    <w:qFormat/>
    <w:locked/>
    <w:rsid w:val="00961524"/>
    <w:pPr>
      <w:spacing w:before="0" w:after="200"/>
    </w:pPr>
    <w:rPr>
      <w:i/>
      <w:iCs/>
      <w:color w:val="1F497D" w:themeColor="text2"/>
      <w:sz w:val="18"/>
      <w:szCs w:val="18"/>
    </w:rPr>
  </w:style>
  <w:style w:type="paragraph" w:styleId="a">
    <w:name w:val="List Number"/>
    <w:basedOn w:val="a1"/>
    <w:uiPriority w:val="99"/>
    <w:semiHidden/>
    <w:unhideWhenUsed/>
    <w:rsid w:val="00961524"/>
    <w:pPr>
      <w:numPr>
        <w:numId w:val="12"/>
      </w:numPr>
      <w:contextualSpacing/>
    </w:pPr>
  </w:style>
  <w:style w:type="paragraph" w:styleId="2">
    <w:name w:val="List Number 2"/>
    <w:basedOn w:val="a1"/>
    <w:uiPriority w:val="99"/>
    <w:semiHidden/>
    <w:unhideWhenUsed/>
    <w:rsid w:val="00961524"/>
    <w:pPr>
      <w:numPr>
        <w:numId w:val="13"/>
      </w:numPr>
      <w:contextualSpacing/>
    </w:pPr>
  </w:style>
  <w:style w:type="paragraph" w:styleId="3">
    <w:name w:val="List Number 3"/>
    <w:basedOn w:val="a1"/>
    <w:uiPriority w:val="99"/>
    <w:semiHidden/>
    <w:unhideWhenUsed/>
    <w:rsid w:val="00961524"/>
    <w:pPr>
      <w:numPr>
        <w:numId w:val="14"/>
      </w:numPr>
      <w:contextualSpacing/>
    </w:pPr>
  </w:style>
  <w:style w:type="paragraph" w:styleId="4">
    <w:name w:val="List Number 4"/>
    <w:basedOn w:val="a1"/>
    <w:uiPriority w:val="99"/>
    <w:semiHidden/>
    <w:unhideWhenUsed/>
    <w:rsid w:val="00961524"/>
    <w:pPr>
      <w:numPr>
        <w:numId w:val="15"/>
      </w:numPr>
      <w:contextualSpacing/>
    </w:pPr>
  </w:style>
  <w:style w:type="paragraph" w:styleId="5">
    <w:name w:val="List Number 5"/>
    <w:basedOn w:val="a1"/>
    <w:uiPriority w:val="99"/>
    <w:semiHidden/>
    <w:unhideWhenUsed/>
    <w:rsid w:val="00961524"/>
    <w:pPr>
      <w:numPr>
        <w:numId w:val="16"/>
      </w:numPr>
      <w:contextualSpacing/>
    </w:pPr>
  </w:style>
  <w:style w:type="paragraph" w:styleId="2b">
    <w:name w:val="envelope return"/>
    <w:basedOn w:val="a1"/>
    <w:uiPriority w:val="99"/>
    <w:semiHidden/>
    <w:unhideWhenUsed/>
    <w:rsid w:val="00961524"/>
    <w:pPr>
      <w:spacing w:before="0"/>
    </w:pPr>
    <w:rPr>
      <w:rFonts w:asciiTheme="majorHAnsi" w:eastAsiaTheme="majorEastAsia" w:hAnsiTheme="majorHAnsi" w:cstheme="majorBidi"/>
      <w:sz w:val="20"/>
      <w:szCs w:val="20"/>
    </w:rPr>
  </w:style>
  <w:style w:type="paragraph" w:styleId="afffd">
    <w:name w:val="Normal Indent"/>
    <w:basedOn w:val="a1"/>
    <w:uiPriority w:val="99"/>
    <w:semiHidden/>
    <w:unhideWhenUsed/>
    <w:rsid w:val="00961524"/>
    <w:pPr>
      <w:ind w:left="708"/>
    </w:pPr>
  </w:style>
  <w:style w:type="paragraph" w:styleId="13">
    <w:name w:val="toc 1"/>
    <w:basedOn w:val="a1"/>
    <w:next w:val="a1"/>
    <w:autoRedefine/>
    <w:locked/>
    <w:rsid w:val="00961524"/>
    <w:pPr>
      <w:spacing w:after="100"/>
      <w:ind w:left="0"/>
    </w:pPr>
  </w:style>
  <w:style w:type="paragraph" w:styleId="2c">
    <w:name w:val="toc 2"/>
    <w:basedOn w:val="a1"/>
    <w:next w:val="a1"/>
    <w:autoRedefine/>
    <w:locked/>
    <w:rsid w:val="00961524"/>
    <w:pPr>
      <w:spacing w:after="100"/>
      <w:ind w:left="220"/>
    </w:pPr>
  </w:style>
  <w:style w:type="paragraph" w:styleId="33">
    <w:name w:val="toc 3"/>
    <w:basedOn w:val="a1"/>
    <w:next w:val="a1"/>
    <w:autoRedefine/>
    <w:locked/>
    <w:rsid w:val="00961524"/>
    <w:pPr>
      <w:spacing w:after="100"/>
      <w:ind w:left="440"/>
    </w:pPr>
  </w:style>
  <w:style w:type="paragraph" w:styleId="43">
    <w:name w:val="toc 4"/>
    <w:basedOn w:val="a1"/>
    <w:next w:val="a1"/>
    <w:autoRedefine/>
    <w:locked/>
    <w:rsid w:val="00961524"/>
    <w:pPr>
      <w:spacing w:after="100"/>
      <w:ind w:left="660"/>
    </w:pPr>
  </w:style>
  <w:style w:type="paragraph" w:styleId="53">
    <w:name w:val="toc 5"/>
    <w:basedOn w:val="a1"/>
    <w:next w:val="a1"/>
    <w:autoRedefine/>
    <w:locked/>
    <w:rsid w:val="00961524"/>
    <w:pPr>
      <w:spacing w:after="100"/>
      <w:ind w:left="880"/>
    </w:pPr>
  </w:style>
  <w:style w:type="paragraph" w:styleId="61">
    <w:name w:val="toc 6"/>
    <w:basedOn w:val="a1"/>
    <w:next w:val="a1"/>
    <w:autoRedefine/>
    <w:locked/>
    <w:rsid w:val="00961524"/>
    <w:pPr>
      <w:spacing w:after="100"/>
      <w:ind w:left="1100"/>
    </w:pPr>
  </w:style>
  <w:style w:type="paragraph" w:styleId="71">
    <w:name w:val="toc 7"/>
    <w:basedOn w:val="a1"/>
    <w:next w:val="a1"/>
    <w:autoRedefine/>
    <w:locked/>
    <w:rsid w:val="00961524"/>
    <w:pPr>
      <w:spacing w:after="100"/>
      <w:ind w:left="1320"/>
    </w:pPr>
  </w:style>
  <w:style w:type="paragraph" w:styleId="81">
    <w:name w:val="toc 8"/>
    <w:basedOn w:val="a1"/>
    <w:next w:val="a1"/>
    <w:autoRedefine/>
    <w:locked/>
    <w:rsid w:val="00961524"/>
    <w:pPr>
      <w:spacing w:after="100"/>
      <w:ind w:left="1540"/>
    </w:pPr>
  </w:style>
  <w:style w:type="paragraph" w:styleId="91">
    <w:name w:val="toc 9"/>
    <w:basedOn w:val="a1"/>
    <w:next w:val="a1"/>
    <w:autoRedefine/>
    <w:locked/>
    <w:rsid w:val="00961524"/>
    <w:pPr>
      <w:spacing w:after="100"/>
      <w:ind w:left="1760"/>
    </w:pPr>
  </w:style>
  <w:style w:type="paragraph" w:styleId="2d">
    <w:name w:val="Body Text 2"/>
    <w:basedOn w:val="a1"/>
    <w:link w:val="2e"/>
    <w:uiPriority w:val="99"/>
    <w:semiHidden/>
    <w:unhideWhenUsed/>
    <w:rsid w:val="00961524"/>
    <w:pPr>
      <w:spacing w:after="120" w:line="480" w:lineRule="auto"/>
    </w:pPr>
  </w:style>
  <w:style w:type="character" w:customStyle="1" w:styleId="2e">
    <w:name w:val="Основной текст 2 Знак"/>
    <w:basedOn w:val="a2"/>
    <w:link w:val="2d"/>
    <w:uiPriority w:val="99"/>
    <w:semiHidden/>
    <w:rsid w:val="00961524"/>
    <w:rPr>
      <w:rFonts w:cs="Calibri"/>
      <w:sz w:val="22"/>
      <w:szCs w:val="22"/>
      <w:lang w:eastAsia="en-US"/>
    </w:rPr>
  </w:style>
  <w:style w:type="paragraph" w:styleId="34">
    <w:name w:val="Body Text 3"/>
    <w:basedOn w:val="a1"/>
    <w:link w:val="35"/>
    <w:uiPriority w:val="99"/>
    <w:semiHidden/>
    <w:unhideWhenUsed/>
    <w:rsid w:val="00961524"/>
    <w:pPr>
      <w:spacing w:after="120"/>
    </w:pPr>
    <w:rPr>
      <w:sz w:val="16"/>
      <w:szCs w:val="16"/>
    </w:rPr>
  </w:style>
  <w:style w:type="character" w:customStyle="1" w:styleId="35">
    <w:name w:val="Основной текст 3 Знак"/>
    <w:basedOn w:val="a2"/>
    <w:link w:val="34"/>
    <w:uiPriority w:val="99"/>
    <w:semiHidden/>
    <w:rsid w:val="00961524"/>
    <w:rPr>
      <w:rFonts w:cs="Calibri"/>
      <w:sz w:val="16"/>
      <w:szCs w:val="16"/>
      <w:lang w:eastAsia="en-US"/>
    </w:rPr>
  </w:style>
  <w:style w:type="paragraph" w:styleId="36">
    <w:name w:val="Body Text Indent 3"/>
    <w:basedOn w:val="a1"/>
    <w:link w:val="37"/>
    <w:uiPriority w:val="99"/>
    <w:semiHidden/>
    <w:unhideWhenUsed/>
    <w:rsid w:val="00961524"/>
    <w:pPr>
      <w:spacing w:after="120"/>
      <w:ind w:left="283"/>
    </w:pPr>
    <w:rPr>
      <w:sz w:val="16"/>
      <w:szCs w:val="16"/>
    </w:rPr>
  </w:style>
  <w:style w:type="character" w:customStyle="1" w:styleId="37">
    <w:name w:val="Основной текст с отступом 3 Знак"/>
    <w:basedOn w:val="a2"/>
    <w:link w:val="36"/>
    <w:uiPriority w:val="99"/>
    <w:semiHidden/>
    <w:rsid w:val="00961524"/>
    <w:rPr>
      <w:rFonts w:cs="Calibri"/>
      <w:sz w:val="16"/>
      <w:szCs w:val="16"/>
      <w:lang w:eastAsia="en-US"/>
    </w:rPr>
  </w:style>
  <w:style w:type="paragraph" w:styleId="afffe">
    <w:name w:val="table of figures"/>
    <w:basedOn w:val="a1"/>
    <w:next w:val="a1"/>
    <w:uiPriority w:val="99"/>
    <w:semiHidden/>
    <w:unhideWhenUsed/>
    <w:rsid w:val="00961524"/>
    <w:pPr>
      <w:ind w:left="0"/>
    </w:pPr>
  </w:style>
  <w:style w:type="paragraph" w:styleId="affff">
    <w:name w:val="Signature"/>
    <w:basedOn w:val="a1"/>
    <w:link w:val="affff0"/>
    <w:uiPriority w:val="99"/>
    <w:unhideWhenUsed/>
    <w:rsid w:val="00961524"/>
    <w:pPr>
      <w:spacing w:before="0"/>
      <w:ind w:left="4252"/>
    </w:pPr>
  </w:style>
  <w:style w:type="character" w:customStyle="1" w:styleId="affff0">
    <w:name w:val="Подпись Знак"/>
    <w:basedOn w:val="a2"/>
    <w:link w:val="affff"/>
    <w:uiPriority w:val="99"/>
    <w:rsid w:val="00961524"/>
    <w:rPr>
      <w:rFonts w:cs="Calibri"/>
      <w:sz w:val="22"/>
      <w:szCs w:val="22"/>
      <w:lang w:eastAsia="en-US"/>
    </w:rPr>
  </w:style>
  <w:style w:type="paragraph" w:styleId="affff1">
    <w:name w:val="Salutation"/>
    <w:basedOn w:val="a1"/>
    <w:next w:val="a1"/>
    <w:link w:val="affff2"/>
    <w:uiPriority w:val="99"/>
    <w:semiHidden/>
    <w:unhideWhenUsed/>
    <w:rsid w:val="00961524"/>
  </w:style>
  <w:style w:type="character" w:customStyle="1" w:styleId="affff2">
    <w:name w:val="Приветствие Знак"/>
    <w:basedOn w:val="a2"/>
    <w:link w:val="affff1"/>
    <w:uiPriority w:val="99"/>
    <w:semiHidden/>
    <w:rsid w:val="00961524"/>
    <w:rPr>
      <w:rFonts w:cs="Calibri"/>
      <w:sz w:val="22"/>
      <w:szCs w:val="22"/>
      <w:lang w:eastAsia="en-US"/>
    </w:rPr>
  </w:style>
  <w:style w:type="paragraph" w:styleId="affff3">
    <w:name w:val="List Continue"/>
    <w:basedOn w:val="a1"/>
    <w:uiPriority w:val="99"/>
    <w:semiHidden/>
    <w:unhideWhenUsed/>
    <w:rsid w:val="00961524"/>
    <w:pPr>
      <w:spacing w:after="120"/>
      <w:ind w:left="283"/>
      <w:contextualSpacing/>
    </w:pPr>
  </w:style>
  <w:style w:type="paragraph" w:styleId="2f">
    <w:name w:val="List Continue 2"/>
    <w:basedOn w:val="a1"/>
    <w:uiPriority w:val="99"/>
    <w:semiHidden/>
    <w:unhideWhenUsed/>
    <w:rsid w:val="00961524"/>
    <w:pPr>
      <w:spacing w:after="120"/>
      <w:ind w:left="566"/>
      <w:contextualSpacing/>
    </w:pPr>
  </w:style>
  <w:style w:type="paragraph" w:styleId="38">
    <w:name w:val="List Continue 3"/>
    <w:basedOn w:val="a1"/>
    <w:uiPriority w:val="99"/>
    <w:semiHidden/>
    <w:unhideWhenUsed/>
    <w:rsid w:val="00961524"/>
    <w:pPr>
      <w:spacing w:after="120"/>
      <w:ind w:left="849"/>
      <w:contextualSpacing/>
    </w:pPr>
  </w:style>
  <w:style w:type="paragraph" w:styleId="44">
    <w:name w:val="List Continue 4"/>
    <w:basedOn w:val="a1"/>
    <w:uiPriority w:val="99"/>
    <w:semiHidden/>
    <w:unhideWhenUsed/>
    <w:rsid w:val="00961524"/>
    <w:pPr>
      <w:spacing w:after="120"/>
      <w:ind w:left="1132"/>
      <w:contextualSpacing/>
    </w:pPr>
  </w:style>
  <w:style w:type="paragraph" w:styleId="54">
    <w:name w:val="List Continue 5"/>
    <w:basedOn w:val="a1"/>
    <w:uiPriority w:val="99"/>
    <w:semiHidden/>
    <w:unhideWhenUsed/>
    <w:rsid w:val="00961524"/>
    <w:pPr>
      <w:spacing w:after="120"/>
      <w:ind w:left="1415"/>
      <w:contextualSpacing/>
    </w:pPr>
  </w:style>
  <w:style w:type="paragraph" w:styleId="affff4">
    <w:name w:val="Closing"/>
    <w:basedOn w:val="a1"/>
    <w:link w:val="affff5"/>
    <w:uiPriority w:val="99"/>
    <w:semiHidden/>
    <w:unhideWhenUsed/>
    <w:rsid w:val="00961524"/>
    <w:pPr>
      <w:spacing w:before="0"/>
      <w:ind w:left="4252"/>
    </w:pPr>
  </w:style>
  <w:style w:type="character" w:customStyle="1" w:styleId="affff5">
    <w:name w:val="Прощание Знак"/>
    <w:basedOn w:val="a2"/>
    <w:link w:val="affff4"/>
    <w:uiPriority w:val="99"/>
    <w:semiHidden/>
    <w:rsid w:val="00961524"/>
    <w:rPr>
      <w:rFonts w:cs="Calibri"/>
      <w:sz w:val="22"/>
      <w:szCs w:val="22"/>
      <w:lang w:eastAsia="en-US"/>
    </w:rPr>
  </w:style>
  <w:style w:type="paragraph" w:styleId="affff6">
    <w:name w:val="List"/>
    <w:basedOn w:val="a1"/>
    <w:uiPriority w:val="99"/>
    <w:semiHidden/>
    <w:unhideWhenUsed/>
    <w:rsid w:val="00961524"/>
    <w:pPr>
      <w:ind w:left="283" w:hanging="283"/>
      <w:contextualSpacing/>
    </w:pPr>
  </w:style>
  <w:style w:type="paragraph" w:styleId="2f0">
    <w:name w:val="List 2"/>
    <w:basedOn w:val="a1"/>
    <w:uiPriority w:val="99"/>
    <w:semiHidden/>
    <w:unhideWhenUsed/>
    <w:rsid w:val="00961524"/>
    <w:pPr>
      <w:ind w:left="566" w:hanging="283"/>
      <w:contextualSpacing/>
    </w:pPr>
  </w:style>
  <w:style w:type="paragraph" w:styleId="39">
    <w:name w:val="List 3"/>
    <w:basedOn w:val="a1"/>
    <w:uiPriority w:val="99"/>
    <w:semiHidden/>
    <w:unhideWhenUsed/>
    <w:rsid w:val="00961524"/>
    <w:pPr>
      <w:ind w:left="849" w:hanging="283"/>
      <w:contextualSpacing/>
    </w:pPr>
  </w:style>
  <w:style w:type="paragraph" w:styleId="45">
    <w:name w:val="List 4"/>
    <w:basedOn w:val="a1"/>
    <w:uiPriority w:val="99"/>
    <w:semiHidden/>
    <w:unhideWhenUsed/>
    <w:rsid w:val="00961524"/>
    <w:pPr>
      <w:ind w:left="1132" w:hanging="283"/>
      <w:contextualSpacing/>
    </w:pPr>
  </w:style>
  <w:style w:type="paragraph" w:styleId="55">
    <w:name w:val="List 5"/>
    <w:basedOn w:val="a1"/>
    <w:uiPriority w:val="99"/>
    <w:semiHidden/>
    <w:unhideWhenUsed/>
    <w:rsid w:val="00961524"/>
    <w:pPr>
      <w:ind w:left="1415" w:hanging="283"/>
      <w:contextualSpacing/>
    </w:pPr>
  </w:style>
  <w:style w:type="paragraph" w:styleId="affff7">
    <w:name w:val="Bibliography"/>
    <w:basedOn w:val="a1"/>
    <w:next w:val="a1"/>
    <w:uiPriority w:val="37"/>
    <w:semiHidden/>
    <w:unhideWhenUsed/>
    <w:rsid w:val="00961524"/>
  </w:style>
  <w:style w:type="paragraph" w:styleId="affff8">
    <w:name w:val="table of authorities"/>
    <w:basedOn w:val="a1"/>
    <w:next w:val="a1"/>
    <w:uiPriority w:val="99"/>
    <w:semiHidden/>
    <w:unhideWhenUsed/>
    <w:rsid w:val="00961524"/>
    <w:pPr>
      <w:ind w:left="220" w:hanging="220"/>
    </w:pPr>
  </w:style>
  <w:style w:type="paragraph" w:styleId="affff9">
    <w:name w:val="Plain Text"/>
    <w:basedOn w:val="a1"/>
    <w:link w:val="affffa"/>
    <w:uiPriority w:val="99"/>
    <w:semiHidden/>
    <w:unhideWhenUsed/>
    <w:rsid w:val="00961524"/>
    <w:pPr>
      <w:spacing w:before="0"/>
    </w:pPr>
    <w:rPr>
      <w:rFonts w:ascii="Consolas" w:hAnsi="Consolas"/>
      <w:sz w:val="21"/>
      <w:szCs w:val="21"/>
    </w:rPr>
  </w:style>
  <w:style w:type="character" w:customStyle="1" w:styleId="affffa">
    <w:name w:val="Текст Знак"/>
    <w:basedOn w:val="a2"/>
    <w:link w:val="affff9"/>
    <w:uiPriority w:val="99"/>
    <w:semiHidden/>
    <w:rsid w:val="00961524"/>
    <w:rPr>
      <w:rFonts w:ascii="Consolas" w:hAnsi="Consolas" w:cs="Calibri"/>
      <w:sz w:val="21"/>
      <w:szCs w:val="21"/>
      <w:lang w:eastAsia="en-US"/>
    </w:rPr>
  </w:style>
  <w:style w:type="paragraph" w:styleId="affffb">
    <w:name w:val="endnote text"/>
    <w:basedOn w:val="a1"/>
    <w:link w:val="affffc"/>
    <w:uiPriority w:val="99"/>
    <w:semiHidden/>
    <w:unhideWhenUsed/>
    <w:rsid w:val="00961524"/>
    <w:pPr>
      <w:spacing w:before="0"/>
    </w:pPr>
    <w:rPr>
      <w:sz w:val="20"/>
      <w:szCs w:val="20"/>
    </w:rPr>
  </w:style>
  <w:style w:type="character" w:customStyle="1" w:styleId="affffc">
    <w:name w:val="Текст концевой сноски Знак"/>
    <w:basedOn w:val="a2"/>
    <w:link w:val="affffb"/>
    <w:uiPriority w:val="99"/>
    <w:semiHidden/>
    <w:rsid w:val="00961524"/>
    <w:rPr>
      <w:rFonts w:cs="Calibri"/>
      <w:lang w:eastAsia="en-US"/>
    </w:rPr>
  </w:style>
  <w:style w:type="paragraph" w:styleId="affffd">
    <w:name w:val="macro"/>
    <w:link w:val="affffe"/>
    <w:uiPriority w:val="99"/>
    <w:semiHidden/>
    <w:unhideWhenUsed/>
    <w:rsid w:val="00961524"/>
    <w:pPr>
      <w:tabs>
        <w:tab w:val="left" w:pos="480"/>
        <w:tab w:val="left" w:pos="960"/>
        <w:tab w:val="left" w:pos="1440"/>
        <w:tab w:val="left" w:pos="1920"/>
        <w:tab w:val="left" w:pos="2400"/>
        <w:tab w:val="left" w:pos="2880"/>
        <w:tab w:val="left" w:pos="3360"/>
        <w:tab w:val="left" w:pos="3840"/>
        <w:tab w:val="left" w:pos="4320"/>
      </w:tabs>
      <w:spacing w:before="120"/>
      <w:ind w:left="142"/>
      <w:jc w:val="both"/>
    </w:pPr>
    <w:rPr>
      <w:rFonts w:ascii="Consolas" w:hAnsi="Consolas" w:cs="Calibri"/>
      <w:lang w:eastAsia="en-US"/>
    </w:rPr>
  </w:style>
  <w:style w:type="character" w:customStyle="1" w:styleId="affffe">
    <w:name w:val="Текст макроса Знак"/>
    <w:basedOn w:val="a2"/>
    <w:link w:val="affffd"/>
    <w:uiPriority w:val="99"/>
    <w:semiHidden/>
    <w:rsid w:val="00961524"/>
    <w:rPr>
      <w:rFonts w:ascii="Consolas" w:hAnsi="Consolas" w:cs="Calibri"/>
      <w:lang w:eastAsia="en-US"/>
    </w:rPr>
  </w:style>
  <w:style w:type="paragraph" w:styleId="afffff">
    <w:name w:val="footnote text"/>
    <w:basedOn w:val="a1"/>
    <w:link w:val="afffff0"/>
    <w:uiPriority w:val="99"/>
    <w:semiHidden/>
    <w:unhideWhenUsed/>
    <w:rsid w:val="00961524"/>
    <w:pPr>
      <w:spacing w:before="0"/>
    </w:pPr>
    <w:rPr>
      <w:sz w:val="20"/>
      <w:szCs w:val="20"/>
    </w:rPr>
  </w:style>
  <w:style w:type="character" w:customStyle="1" w:styleId="afffff0">
    <w:name w:val="Текст сноски Знак"/>
    <w:basedOn w:val="a2"/>
    <w:link w:val="afffff"/>
    <w:uiPriority w:val="99"/>
    <w:semiHidden/>
    <w:rsid w:val="00961524"/>
    <w:rPr>
      <w:rFonts w:cs="Calibri"/>
      <w:lang w:eastAsia="en-US"/>
    </w:rPr>
  </w:style>
  <w:style w:type="paragraph" w:styleId="afffff1">
    <w:name w:val="annotation subject"/>
    <w:basedOn w:val="afff0"/>
    <w:next w:val="afff0"/>
    <w:link w:val="afffff2"/>
    <w:uiPriority w:val="99"/>
    <w:semiHidden/>
    <w:unhideWhenUsed/>
    <w:rsid w:val="00961524"/>
    <w:rPr>
      <w:b/>
      <w:bCs/>
    </w:rPr>
  </w:style>
  <w:style w:type="character" w:customStyle="1" w:styleId="afffff2">
    <w:name w:val="Тема примечания Знак"/>
    <w:basedOn w:val="afff1"/>
    <w:link w:val="afffff1"/>
    <w:uiPriority w:val="99"/>
    <w:semiHidden/>
    <w:rsid w:val="00961524"/>
    <w:rPr>
      <w:rFonts w:cs="Calibri"/>
      <w:b/>
      <w:bCs/>
      <w:lang w:eastAsia="en-US"/>
    </w:rPr>
  </w:style>
  <w:style w:type="paragraph" w:styleId="14">
    <w:name w:val="index 1"/>
    <w:basedOn w:val="a1"/>
    <w:next w:val="a1"/>
    <w:autoRedefine/>
    <w:uiPriority w:val="99"/>
    <w:semiHidden/>
    <w:unhideWhenUsed/>
    <w:rsid w:val="00961524"/>
    <w:pPr>
      <w:spacing w:before="0"/>
      <w:ind w:left="220" w:hanging="220"/>
    </w:pPr>
  </w:style>
  <w:style w:type="paragraph" w:styleId="afffff3">
    <w:name w:val="index heading"/>
    <w:basedOn w:val="a1"/>
    <w:next w:val="14"/>
    <w:uiPriority w:val="99"/>
    <w:semiHidden/>
    <w:unhideWhenUsed/>
    <w:rsid w:val="00961524"/>
    <w:rPr>
      <w:rFonts w:asciiTheme="majorHAnsi" w:eastAsiaTheme="majorEastAsia" w:hAnsiTheme="majorHAnsi" w:cstheme="majorBidi"/>
      <w:b/>
      <w:bCs/>
    </w:rPr>
  </w:style>
  <w:style w:type="paragraph" w:styleId="2f1">
    <w:name w:val="index 2"/>
    <w:basedOn w:val="a1"/>
    <w:next w:val="a1"/>
    <w:autoRedefine/>
    <w:uiPriority w:val="99"/>
    <w:semiHidden/>
    <w:unhideWhenUsed/>
    <w:rsid w:val="00961524"/>
    <w:pPr>
      <w:spacing w:before="0"/>
      <w:ind w:left="440" w:hanging="220"/>
    </w:pPr>
  </w:style>
  <w:style w:type="paragraph" w:styleId="3a">
    <w:name w:val="index 3"/>
    <w:basedOn w:val="a1"/>
    <w:next w:val="a1"/>
    <w:autoRedefine/>
    <w:uiPriority w:val="99"/>
    <w:semiHidden/>
    <w:unhideWhenUsed/>
    <w:rsid w:val="00961524"/>
    <w:pPr>
      <w:spacing w:before="0"/>
      <w:ind w:left="660" w:hanging="220"/>
    </w:pPr>
  </w:style>
  <w:style w:type="paragraph" w:styleId="46">
    <w:name w:val="index 4"/>
    <w:basedOn w:val="a1"/>
    <w:next w:val="a1"/>
    <w:autoRedefine/>
    <w:uiPriority w:val="99"/>
    <w:semiHidden/>
    <w:unhideWhenUsed/>
    <w:rsid w:val="00961524"/>
    <w:pPr>
      <w:spacing w:before="0"/>
      <w:ind w:left="880" w:hanging="220"/>
    </w:pPr>
  </w:style>
  <w:style w:type="paragraph" w:styleId="56">
    <w:name w:val="index 5"/>
    <w:basedOn w:val="a1"/>
    <w:next w:val="a1"/>
    <w:autoRedefine/>
    <w:uiPriority w:val="99"/>
    <w:semiHidden/>
    <w:unhideWhenUsed/>
    <w:rsid w:val="00961524"/>
    <w:pPr>
      <w:spacing w:before="0"/>
      <w:ind w:left="1100" w:hanging="220"/>
    </w:pPr>
  </w:style>
  <w:style w:type="paragraph" w:styleId="62">
    <w:name w:val="index 6"/>
    <w:basedOn w:val="a1"/>
    <w:next w:val="a1"/>
    <w:autoRedefine/>
    <w:uiPriority w:val="99"/>
    <w:semiHidden/>
    <w:unhideWhenUsed/>
    <w:rsid w:val="00961524"/>
    <w:pPr>
      <w:spacing w:before="0"/>
      <w:ind w:left="1320" w:hanging="220"/>
    </w:pPr>
  </w:style>
  <w:style w:type="paragraph" w:styleId="72">
    <w:name w:val="index 7"/>
    <w:basedOn w:val="a1"/>
    <w:next w:val="a1"/>
    <w:autoRedefine/>
    <w:uiPriority w:val="99"/>
    <w:semiHidden/>
    <w:unhideWhenUsed/>
    <w:rsid w:val="00961524"/>
    <w:pPr>
      <w:spacing w:before="0"/>
      <w:ind w:left="1540" w:hanging="220"/>
    </w:pPr>
  </w:style>
  <w:style w:type="paragraph" w:styleId="82">
    <w:name w:val="index 8"/>
    <w:basedOn w:val="a1"/>
    <w:next w:val="a1"/>
    <w:autoRedefine/>
    <w:uiPriority w:val="99"/>
    <w:semiHidden/>
    <w:unhideWhenUsed/>
    <w:rsid w:val="00961524"/>
    <w:pPr>
      <w:spacing w:before="0"/>
      <w:ind w:left="1760" w:hanging="220"/>
    </w:pPr>
  </w:style>
  <w:style w:type="paragraph" w:styleId="92">
    <w:name w:val="index 9"/>
    <w:basedOn w:val="a1"/>
    <w:next w:val="a1"/>
    <w:autoRedefine/>
    <w:uiPriority w:val="99"/>
    <w:semiHidden/>
    <w:unhideWhenUsed/>
    <w:rsid w:val="00961524"/>
    <w:pPr>
      <w:spacing w:before="0"/>
      <w:ind w:left="1980" w:hanging="220"/>
    </w:pPr>
  </w:style>
  <w:style w:type="paragraph" w:styleId="afffff4">
    <w:name w:val="Block Text"/>
    <w:basedOn w:val="a1"/>
    <w:uiPriority w:val="99"/>
    <w:semiHidden/>
    <w:unhideWhenUsed/>
    <w:rsid w:val="009615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fff5">
    <w:name w:val="Message Header"/>
    <w:basedOn w:val="a1"/>
    <w:link w:val="afffff6"/>
    <w:uiPriority w:val="99"/>
    <w:semiHidden/>
    <w:unhideWhenUsed/>
    <w:rsid w:val="0096152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afffff6">
    <w:name w:val="Шапка Знак"/>
    <w:basedOn w:val="a2"/>
    <w:link w:val="afffff5"/>
    <w:uiPriority w:val="99"/>
    <w:semiHidden/>
    <w:rsid w:val="00961524"/>
    <w:rPr>
      <w:rFonts w:asciiTheme="majorHAnsi" w:eastAsiaTheme="majorEastAsia" w:hAnsiTheme="majorHAnsi" w:cstheme="majorBidi"/>
      <w:sz w:val="24"/>
      <w:szCs w:val="24"/>
      <w:shd w:val="pct20" w:color="auto" w:fill="auto"/>
      <w:lang w:eastAsia="en-US"/>
    </w:rPr>
  </w:style>
  <w:style w:type="paragraph" w:styleId="afffff7">
    <w:name w:val="E-mail Signature"/>
    <w:basedOn w:val="a1"/>
    <w:link w:val="afffff8"/>
    <w:uiPriority w:val="99"/>
    <w:semiHidden/>
    <w:unhideWhenUsed/>
    <w:rsid w:val="00961524"/>
    <w:pPr>
      <w:spacing w:before="0"/>
    </w:pPr>
  </w:style>
  <w:style w:type="character" w:customStyle="1" w:styleId="afffff8">
    <w:name w:val="Электронная подпись Знак"/>
    <w:basedOn w:val="a2"/>
    <w:link w:val="afffff7"/>
    <w:uiPriority w:val="99"/>
    <w:semiHidden/>
    <w:rsid w:val="00961524"/>
    <w:rPr>
      <w:rFonts w:cs="Calibri"/>
      <w:sz w:val="22"/>
      <w:szCs w:val="22"/>
      <w:lang w:eastAsia="en-US"/>
    </w:rPr>
  </w:style>
  <w:style w:type="numbering" w:customStyle="1" w:styleId="15">
    <w:name w:val="Нет списка1"/>
    <w:next w:val="a4"/>
    <w:uiPriority w:val="99"/>
    <w:semiHidden/>
    <w:unhideWhenUsed/>
    <w:rsid w:val="007E6F27"/>
  </w:style>
  <w:style w:type="paragraph" w:customStyle="1" w:styleId="Style6">
    <w:name w:val="Style6"/>
    <w:basedOn w:val="a1"/>
    <w:uiPriority w:val="99"/>
    <w:rsid w:val="007E6F27"/>
    <w:pPr>
      <w:widowControl w:val="0"/>
      <w:autoSpaceDE w:val="0"/>
      <w:autoSpaceDN w:val="0"/>
      <w:adjustRightInd w:val="0"/>
      <w:spacing w:before="0" w:line="274" w:lineRule="exact"/>
      <w:ind w:left="0" w:firstLine="0"/>
    </w:pPr>
    <w:rPr>
      <w:rFonts w:ascii="Times New Roman" w:eastAsia="Times New Roman" w:hAnsi="Times New Roman" w:cs="Times New Roman"/>
      <w:sz w:val="24"/>
      <w:szCs w:val="24"/>
      <w:lang w:eastAsia="ru-RU"/>
    </w:rPr>
  </w:style>
  <w:style w:type="paragraph" w:customStyle="1" w:styleId="Style8">
    <w:name w:val="Style8"/>
    <w:basedOn w:val="a1"/>
    <w:uiPriority w:val="99"/>
    <w:rsid w:val="007E6F27"/>
    <w:pPr>
      <w:widowControl w:val="0"/>
      <w:autoSpaceDE w:val="0"/>
      <w:autoSpaceDN w:val="0"/>
      <w:adjustRightInd w:val="0"/>
      <w:spacing w:before="0" w:line="281" w:lineRule="exact"/>
      <w:ind w:left="0" w:firstLine="655"/>
    </w:pPr>
    <w:rPr>
      <w:rFonts w:ascii="Times New Roman" w:eastAsia="Times New Roman" w:hAnsi="Times New Roman" w:cs="Times New Roman"/>
      <w:sz w:val="24"/>
      <w:szCs w:val="24"/>
      <w:lang w:eastAsia="ru-RU"/>
    </w:rPr>
  </w:style>
  <w:style w:type="character" w:customStyle="1" w:styleId="FontStyle49">
    <w:name w:val="Font Style49"/>
    <w:basedOn w:val="a2"/>
    <w:rsid w:val="007E6F27"/>
    <w:rPr>
      <w:rFonts w:ascii="Times New Roman" w:hAnsi="Times New Roman" w:cs="Times New Roman"/>
      <w:sz w:val="24"/>
      <w:szCs w:val="24"/>
    </w:rPr>
  </w:style>
  <w:style w:type="paragraph" w:customStyle="1" w:styleId="16">
    <w:name w:val="1"/>
    <w:basedOn w:val="a1"/>
    <w:uiPriority w:val="99"/>
    <w:rsid w:val="007E6F27"/>
    <w:pPr>
      <w:spacing w:before="0" w:after="160" w:line="240" w:lineRule="exact"/>
      <w:ind w:left="0" w:firstLine="0"/>
      <w:jc w:val="left"/>
    </w:pPr>
    <w:rPr>
      <w:rFonts w:ascii="Verdana" w:eastAsia="Times New Roman" w:hAnsi="Verdana" w:cs="Times New Roman"/>
      <w:sz w:val="20"/>
      <w:szCs w:val="20"/>
      <w:lang w:val="en-US"/>
    </w:rPr>
  </w:style>
  <w:style w:type="paragraph" w:customStyle="1" w:styleId="Style7">
    <w:name w:val="Style7"/>
    <w:basedOn w:val="a1"/>
    <w:uiPriority w:val="99"/>
    <w:rsid w:val="007E6F27"/>
    <w:pPr>
      <w:widowControl w:val="0"/>
      <w:autoSpaceDE w:val="0"/>
      <w:autoSpaceDN w:val="0"/>
      <w:adjustRightInd w:val="0"/>
      <w:spacing w:before="0" w:line="277" w:lineRule="exact"/>
      <w:ind w:left="0" w:firstLine="727"/>
    </w:pPr>
    <w:rPr>
      <w:rFonts w:ascii="Times New Roman" w:eastAsia="Times New Roman" w:hAnsi="Times New Roman" w:cs="Times New Roman"/>
      <w:sz w:val="24"/>
      <w:szCs w:val="24"/>
      <w:lang w:eastAsia="ru-RU"/>
    </w:rPr>
  </w:style>
  <w:style w:type="table" w:customStyle="1" w:styleId="17">
    <w:name w:val="Сетка таблицы1"/>
    <w:basedOn w:val="a3"/>
    <w:next w:val="af3"/>
    <w:uiPriority w:val="59"/>
    <w:rsid w:val="007E6F27"/>
    <w:pPr>
      <w:ind w:firstLine="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0">
    <w:name w:val="Стандартный HTML Знак1"/>
    <w:basedOn w:val="a2"/>
    <w:uiPriority w:val="99"/>
    <w:semiHidden/>
    <w:rsid w:val="007E6F27"/>
    <w:rPr>
      <w:rFonts w:ascii="Consolas" w:eastAsia="Times New Roman" w:hAnsi="Consolas" w:cs="Consolas"/>
      <w:sz w:val="20"/>
      <w:szCs w:val="20"/>
      <w:lang w:eastAsia="ru-RU"/>
    </w:rPr>
  </w:style>
  <w:style w:type="character" w:customStyle="1" w:styleId="210">
    <w:name w:val="Основной текст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18">
    <w:name w:val="Текст Знак1"/>
    <w:basedOn w:val="a2"/>
    <w:uiPriority w:val="99"/>
    <w:semiHidden/>
    <w:rsid w:val="007E6F27"/>
    <w:rPr>
      <w:rFonts w:ascii="Consolas" w:eastAsia="Times New Roman" w:hAnsi="Consolas" w:cs="Consolas"/>
      <w:sz w:val="21"/>
      <w:szCs w:val="21"/>
      <w:lang w:eastAsia="ru-RU"/>
    </w:rPr>
  </w:style>
  <w:style w:type="paragraph" w:customStyle="1" w:styleId="consplusnormal1">
    <w:name w:val="consplusnormal1"/>
    <w:basedOn w:val="a1"/>
    <w:uiPriority w:val="99"/>
    <w:rsid w:val="007E6F27"/>
    <w:pPr>
      <w:autoSpaceDE w:val="0"/>
      <w:spacing w:before="0"/>
      <w:ind w:left="0" w:firstLine="720"/>
      <w:jc w:val="left"/>
    </w:pPr>
    <w:rPr>
      <w:rFonts w:ascii="Arial" w:eastAsia="Times New Roman" w:hAnsi="Arial" w:cs="Arial"/>
      <w:sz w:val="20"/>
      <w:szCs w:val="20"/>
      <w:lang w:eastAsia="ru-RU"/>
    </w:rPr>
  </w:style>
  <w:style w:type="paragraph" w:customStyle="1" w:styleId="19">
    <w:name w:val="Абзац списка1"/>
    <w:basedOn w:val="a1"/>
    <w:uiPriority w:val="99"/>
    <w:rsid w:val="007E6F27"/>
    <w:pPr>
      <w:spacing w:before="0" w:after="200" w:line="276" w:lineRule="auto"/>
      <w:ind w:left="720" w:firstLine="0"/>
      <w:contextualSpacing/>
      <w:jc w:val="left"/>
    </w:pPr>
    <w:rPr>
      <w:rFonts w:eastAsia="Times New Roman" w:cs="Times New Roman"/>
    </w:rPr>
  </w:style>
  <w:style w:type="character" w:styleId="afffff9">
    <w:name w:val="Hyperlink"/>
    <w:basedOn w:val="a2"/>
    <w:uiPriority w:val="99"/>
    <w:semiHidden/>
    <w:unhideWhenUsed/>
    <w:rsid w:val="007E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6611">
      <w:bodyDiv w:val="1"/>
      <w:marLeft w:val="0"/>
      <w:marRight w:val="0"/>
      <w:marTop w:val="0"/>
      <w:marBottom w:val="0"/>
      <w:divBdr>
        <w:top w:val="none" w:sz="0" w:space="0" w:color="auto"/>
        <w:left w:val="none" w:sz="0" w:space="0" w:color="auto"/>
        <w:bottom w:val="none" w:sz="0" w:space="0" w:color="auto"/>
        <w:right w:val="none" w:sz="0" w:space="0" w:color="auto"/>
      </w:divBdr>
    </w:div>
    <w:div w:id="739981283">
      <w:bodyDiv w:val="1"/>
      <w:marLeft w:val="0"/>
      <w:marRight w:val="0"/>
      <w:marTop w:val="0"/>
      <w:marBottom w:val="0"/>
      <w:divBdr>
        <w:top w:val="none" w:sz="0" w:space="0" w:color="auto"/>
        <w:left w:val="none" w:sz="0" w:space="0" w:color="auto"/>
        <w:bottom w:val="none" w:sz="0" w:space="0" w:color="auto"/>
        <w:right w:val="none" w:sz="0" w:space="0" w:color="auto"/>
      </w:divBdr>
    </w:div>
    <w:div w:id="746223849">
      <w:bodyDiv w:val="1"/>
      <w:marLeft w:val="0"/>
      <w:marRight w:val="0"/>
      <w:marTop w:val="0"/>
      <w:marBottom w:val="0"/>
      <w:divBdr>
        <w:top w:val="none" w:sz="0" w:space="0" w:color="auto"/>
        <w:left w:val="none" w:sz="0" w:space="0" w:color="auto"/>
        <w:bottom w:val="none" w:sz="0" w:space="0" w:color="auto"/>
        <w:right w:val="none" w:sz="0" w:space="0" w:color="auto"/>
      </w:divBdr>
    </w:div>
    <w:div w:id="836916672">
      <w:bodyDiv w:val="1"/>
      <w:marLeft w:val="0"/>
      <w:marRight w:val="0"/>
      <w:marTop w:val="0"/>
      <w:marBottom w:val="0"/>
      <w:divBdr>
        <w:top w:val="none" w:sz="0" w:space="0" w:color="auto"/>
        <w:left w:val="none" w:sz="0" w:space="0" w:color="auto"/>
        <w:bottom w:val="none" w:sz="0" w:space="0" w:color="auto"/>
        <w:right w:val="none" w:sz="0" w:space="0" w:color="auto"/>
      </w:divBdr>
    </w:div>
    <w:div w:id="856238171">
      <w:bodyDiv w:val="1"/>
      <w:marLeft w:val="0"/>
      <w:marRight w:val="0"/>
      <w:marTop w:val="0"/>
      <w:marBottom w:val="0"/>
      <w:divBdr>
        <w:top w:val="none" w:sz="0" w:space="0" w:color="auto"/>
        <w:left w:val="none" w:sz="0" w:space="0" w:color="auto"/>
        <w:bottom w:val="none" w:sz="0" w:space="0" w:color="auto"/>
        <w:right w:val="none" w:sz="0" w:space="0" w:color="auto"/>
      </w:divBdr>
    </w:div>
    <w:div w:id="931814927">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1155803462">
      <w:bodyDiv w:val="1"/>
      <w:marLeft w:val="0"/>
      <w:marRight w:val="0"/>
      <w:marTop w:val="0"/>
      <w:marBottom w:val="0"/>
      <w:divBdr>
        <w:top w:val="none" w:sz="0" w:space="0" w:color="auto"/>
        <w:left w:val="none" w:sz="0" w:space="0" w:color="auto"/>
        <w:bottom w:val="none" w:sz="0" w:space="0" w:color="auto"/>
        <w:right w:val="none" w:sz="0" w:space="0" w:color="auto"/>
      </w:divBdr>
    </w:div>
    <w:div w:id="1402020476">
      <w:marLeft w:val="0"/>
      <w:marRight w:val="0"/>
      <w:marTop w:val="0"/>
      <w:marBottom w:val="0"/>
      <w:divBdr>
        <w:top w:val="none" w:sz="0" w:space="0" w:color="auto"/>
        <w:left w:val="none" w:sz="0" w:space="0" w:color="auto"/>
        <w:bottom w:val="none" w:sz="0" w:space="0" w:color="auto"/>
        <w:right w:val="none" w:sz="0" w:space="0" w:color="auto"/>
      </w:divBdr>
    </w:div>
    <w:div w:id="1402020477">
      <w:marLeft w:val="0"/>
      <w:marRight w:val="0"/>
      <w:marTop w:val="0"/>
      <w:marBottom w:val="0"/>
      <w:divBdr>
        <w:top w:val="none" w:sz="0" w:space="0" w:color="auto"/>
        <w:left w:val="none" w:sz="0" w:space="0" w:color="auto"/>
        <w:bottom w:val="none" w:sz="0" w:space="0" w:color="auto"/>
        <w:right w:val="none" w:sz="0" w:space="0" w:color="auto"/>
      </w:divBdr>
    </w:div>
    <w:div w:id="1402020478">
      <w:marLeft w:val="0"/>
      <w:marRight w:val="0"/>
      <w:marTop w:val="0"/>
      <w:marBottom w:val="0"/>
      <w:divBdr>
        <w:top w:val="none" w:sz="0" w:space="0" w:color="auto"/>
        <w:left w:val="none" w:sz="0" w:space="0" w:color="auto"/>
        <w:bottom w:val="none" w:sz="0" w:space="0" w:color="auto"/>
        <w:right w:val="none" w:sz="0" w:space="0" w:color="auto"/>
      </w:divBdr>
    </w:div>
    <w:div w:id="1402020479">
      <w:marLeft w:val="0"/>
      <w:marRight w:val="0"/>
      <w:marTop w:val="0"/>
      <w:marBottom w:val="0"/>
      <w:divBdr>
        <w:top w:val="none" w:sz="0" w:space="0" w:color="auto"/>
        <w:left w:val="none" w:sz="0" w:space="0" w:color="auto"/>
        <w:bottom w:val="none" w:sz="0" w:space="0" w:color="auto"/>
        <w:right w:val="none" w:sz="0" w:space="0" w:color="auto"/>
      </w:divBdr>
    </w:div>
    <w:div w:id="1402020480">
      <w:marLeft w:val="0"/>
      <w:marRight w:val="0"/>
      <w:marTop w:val="0"/>
      <w:marBottom w:val="0"/>
      <w:divBdr>
        <w:top w:val="none" w:sz="0" w:space="0" w:color="auto"/>
        <w:left w:val="none" w:sz="0" w:space="0" w:color="auto"/>
        <w:bottom w:val="none" w:sz="0" w:space="0" w:color="auto"/>
        <w:right w:val="none" w:sz="0" w:space="0" w:color="auto"/>
      </w:divBdr>
    </w:div>
    <w:div w:id="1402020481">
      <w:marLeft w:val="0"/>
      <w:marRight w:val="0"/>
      <w:marTop w:val="0"/>
      <w:marBottom w:val="0"/>
      <w:divBdr>
        <w:top w:val="none" w:sz="0" w:space="0" w:color="auto"/>
        <w:left w:val="none" w:sz="0" w:space="0" w:color="auto"/>
        <w:bottom w:val="none" w:sz="0" w:space="0" w:color="auto"/>
        <w:right w:val="none" w:sz="0" w:space="0" w:color="auto"/>
      </w:divBdr>
    </w:div>
    <w:div w:id="1402020482">
      <w:marLeft w:val="0"/>
      <w:marRight w:val="0"/>
      <w:marTop w:val="0"/>
      <w:marBottom w:val="0"/>
      <w:divBdr>
        <w:top w:val="none" w:sz="0" w:space="0" w:color="auto"/>
        <w:left w:val="none" w:sz="0" w:space="0" w:color="auto"/>
        <w:bottom w:val="none" w:sz="0" w:space="0" w:color="auto"/>
        <w:right w:val="none" w:sz="0" w:space="0" w:color="auto"/>
      </w:divBdr>
    </w:div>
    <w:div w:id="1402020483">
      <w:marLeft w:val="0"/>
      <w:marRight w:val="0"/>
      <w:marTop w:val="0"/>
      <w:marBottom w:val="0"/>
      <w:divBdr>
        <w:top w:val="none" w:sz="0" w:space="0" w:color="auto"/>
        <w:left w:val="none" w:sz="0" w:space="0" w:color="auto"/>
        <w:bottom w:val="none" w:sz="0" w:space="0" w:color="auto"/>
        <w:right w:val="none" w:sz="0" w:space="0" w:color="auto"/>
      </w:divBdr>
    </w:div>
    <w:div w:id="1402020484">
      <w:marLeft w:val="0"/>
      <w:marRight w:val="0"/>
      <w:marTop w:val="0"/>
      <w:marBottom w:val="0"/>
      <w:divBdr>
        <w:top w:val="none" w:sz="0" w:space="0" w:color="auto"/>
        <w:left w:val="none" w:sz="0" w:space="0" w:color="auto"/>
        <w:bottom w:val="none" w:sz="0" w:space="0" w:color="auto"/>
        <w:right w:val="none" w:sz="0" w:space="0" w:color="auto"/>
      </w:divBdr>
    </w:div>
    <w:div w:id="1402020485">
      <w:marLeft w:val="0"/>
      <w:marRight w:val="0"/>
      <w:marTop w:val="0"/>
      <w:marBottom w:val="0"/>
      <w:divBdr>
        <w:top w:val="none" w:sz="0" w:space="0" w:color="auto"/>
        <w:left w:val="none" w:sz="0" w:space="0" w:color="auto"/>
        <w:bottom w:val="none" w:sz="0" w:space="0" w:color="auto"/>
        <w:right w:val="none" w:sz="0" w:space="0" w:color="auto"/>
      </w:divBdr>
    </w:div>
    <w:div w:id="1402020486">
      <w:marLeft w:val="0"/>
      <w:marRight w:val="0"/>
      <w:marTop w:val="0"/>
      <w:marBottom w:val="0"/>
      <w:divBdr>
        <w:top w:val="none" w:sz="0" w:space="0" w:color="auto"/>
        <w:left w:val="none" w:sz="0" w:space="0" w:color="auto"/>
        <w:bottom w:val="none" w:sz="0" w:space="0" w:color="auto"/>
        <w:right w:val="none" w:sz="0" w:space="0" w:color="auto"/>
      </w:divBdr>
    </w:div>
    <w:div w:id="1402020487">
      <w:marLeft w:val="0"/>
      <w:marRight w:val="0"/>
      <w:marTop w:val="0"/>
      <w:marBottom w:val="0"/>
      <w:divBdr>
        <w:top w:val="none" w:sz="0" w:space="0" w:color="auto"/>
        <w:left w:val="none" w:sz="0" w:space="0" w:color="auto"/>
        <w:bottom w:val="none" w:sz="0" w:space="0" w:color="auto"/>
        <w:right w:val="none" w:sz="0" w:space="0" w:color="auto"/>
      </w:divBdr>
    </w:div>
    <w:div w:id="1518956660">
      <w:bodyDiv w:val="1"/>
      <w:marLeft w:val="0"/>
      <w:marRight w:val="0"/>
      <w:marTop w:val="0"/>
      <w:marBottom w:val="0"/>
      <w:divBdr>
        <w:top w:val="none" w:sz="0" w:space="0" w:color="auto"/>
        <w:left w:val="none" w:sz="0" w:space="0" w:color="auto"/>
        <w:bottom w:val="none" w:sz="0" w:space="0" w:color="auto"/>
        <w:right w:val="none" w:sz="0" w:space="0" w:color="auto"/>
      </w:divBdr>
    </w:div>
    <w:div w:id="2024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F8E5836BA92D6F1CBB2BA7F9E0A9324D568DE56780B1D6C674C0191CED074000A1A361830C0FFs463L"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consultantplus://offline/ref=8F7F8E5836BA92D6F1CBB2BA7F9E0A9324D56BD355700B1D6C674C0191CED074000A1A361833C1FBs468L"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8F7F8E5836BA92D6F1CBB2BA7F9E0A9324D56FD6507E0B1D6C674C0191CED074000A1A351Es360L"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header" Target="header2.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lyaeva\Desktop\&#1087;&#1088;&#1086;&#1075;&#1088;&#1072;&#1084;&#1084;&#1072;%20&#1085;&#1072;%2030.06.2014\1.%20&#1055;&#1088;&#1086;&#1075;&#1088;&#1072;&#1084;&#1084;&#1072;%20&#1087;&#1088;&#1086;&#1074;&#1077;&#1088;&#1077;&#1085;&#1086;%2026.0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A7D6-6810-47A6-B133-54A14743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Программа проверено 26.06</Template>
  <TotalTime>0</TotalTime>
  <Pages>91</Pages>
  <Words>20018</Words>
  <Characters>114106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Управление транспорта, связи и систем жизнеобеспечения Администрации Пуровского района</vt:lpstr>
    </vt:vector>
  </TitlesOfParts>
  <Company>PUROVSKIY</Company>
  <LinksUpToDate>false</LinksUpToDate>
  <CharactersWithSpaces>133857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транспорта, связи и систем жизнеобеспечения Администрации Пуровского района</dc:title>
  <dc:creator>Пользователь Windows</dc:creator>
  <cp:lastModifiedBy>HappyFru</cp:lastModifiedBy>
  <cp:revision>2</cp:revision>
  <cp:lastPrinted>2017-02-27T04:24:00Z</cp:lastPrinted>
  <dcterms:created xsi:type="dcterms:W3CDTF">2019-02-28T13:00:00Z</dcterms:created>
  <dcterms:modified xsi:type="dcterms:W3CDTF">2019-02-28T13:00:00Z</dcterms:modified>
</cp:coreProperties>
</file>