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8C1" w:rsidRDefault="007D48C1" w:rsidP="007D48C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535353"/>
          <w:sz w:val="14"/>
          <w:lang w:eastAsia="ru-RU"/>
        </w:rPr>
      </w:pPr>
      <w:r w:rsidRPr="007D48C1">
        <w:rPr>
          <w:rFonts w:ascii="Arial" w:eastAsia="Times New Roman" w:hAnsi="Arial" w:cs="Arial"/>
          <w:b/>
          <w:bCs/>
          <w:color w:val="535353"/>
          <w:sz w:val="14"/>
          <w:lang w:eastAsia="ru-RU"/>
        </w:rPr>
        <w:t>О внесении изменений в постановление Главы района от 16 августа 2010 года № 204-ПГ "Об основных направлениях деятельности</w:t>
      </w:r>
      <w:r w:rsidR="00B5526F">
        <w:rPr>
          <w:rFonts w:ascii="Arial" w:eastAsia="Times New Roman" w:hAnsi="Arial" w:cs="Arial"/>
          <w:b/>
          <w:bCs/>
          <w:color w:val="535353"/>
          <w:sz w:val="14"/>
          <w:lang w:eastAsia="ru-RU"/>
        </w:rPr>
        <w:t xml:space="preserve"> </w:t>
      </w:r>
      <w:r w:rsidRPr="007D48C1">
        <w:rPr>
          <w:rFonts w:ascii="Arial" w:eastAsia="Times New Roman" w:hAnsi="Arial" w:cs="Arial"/>
          <w:b/>
          <w:bCs/>
          <w:color w:val="535353"/>
          <w:sz w:val="14"/>
          <w:lang w:eastAsia="ru-RU"/>
        </w:rPr>
        <w:t xml:space="preserve">субъектов бюджетного планирования муниципального образования </w:t>
      </w:r>
      <w:proofErr w:type="spellStart"/>
      <w:r w:rsidRPr="007D48C1">
        <w:rPr>
          <w:rFonts w:ascii="Arial" w:eastAsia="Times New Roman" w:hAnsi="Arial" w:cs="Arial"/>
          <w:b/>
          <w:bCs/>
          <w:color w:val="535353"/>
          <w:sz w:val="14"/>
          <w:lang w:eastAsia="ru-RU"/>
        </w:rPr>
        <w:t>Пуровский</w:t>
      </w:r>
      <w:proofErr w:type="spellEnd"/>
      <w:r w:rsidRPr="007D48C1">
        <w:rPr>
          <w:rFonts w:ascii="Arial" w:eastAsia="Times New Roman" w:hAnsi="Arial" w:cs="Arial"/>
          <w:b/>
          <w:bCs/>
          <w:color w:val="535353"/>
          <w:sz w:val="14"/>
          <w:lang w:eastAsia="ru-RU"/>
        </w:rPr>
        <w:t xml:space="preserve"> район с использованием программно - целевых методов бюджетного планирования и мерах по повышению результативности бюджетных расходов"</w:t>
      </w:r>
    </w:p>
    <w:p w:rsidR="007D48C1" w:rsidRPr="007D48C1" w:rsidRDefault="007D48C1" w:rsidP="007D48C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4"/>
          <w:szCs w:val="14"/>
          <w:lang w:eastAsia="ru-RU"/>
        </w:rPr>
      </w:pPr>
      <w:r>
        <w:rPr>
          <w:rFonts w:ascii="Arial" w:eastAsia="Times New Roman" w:hAnsi="Arial" w:cs="Arial"/>
          <w:b/>
          <w:bCs/>
          <w:color w:val="535353"/>
          <w:sz w:val="14"/>
          <w:lang w:eastAsia="ru-RU"/>
        </w:rPr>
        <w:t>Постановление от 04.10.2010 № 249-ПГ</w:t>
      </w:r>
    </w:p>
    <w:p w:rsidR="007D48C1" w:rsidRPr="007D48C1" w:rsidRDefault="007D48C1" w:rsidP="007D48C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4"/>
          <w:szCs w:val="14"/>
          <w:lang w:eastAsia="ru-RU"/>
        </w:rPr>
      </w:pPr>
      <w:r w:rsidRPr="007D48C1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  В целях реализации постановления Правительства Российской Федерации от 22 мая 2004 года № 249 "О мерах по повышению результативности бюджетных расходов", Положения о </w:t>
      </w:r>
      <w:proofErr w:type="gramStart"/>
      <w:r w:rsidRPr="007D48C1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докладах</w:t>
      </w:r>
      <w:proofErr w:type="gramEnd"/>
      <w:r w:rsidRPr="007D48C1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о результатах и основных направлениях деятельности субъектов бюджетного планирования Ямало-Ненецкого автономного округа, утвержденного   постановлением Администрации Ямало-Ненецкого автономного округа от 31 июля 2008 года № 405-А "Об основных направлениях деятельности субъектов бюджетного планирования Ямало-Ненецкого автономного округа с использованием программно-целевых </w:t>
      </w:r>
      <w:proofErr w:type="gramStart"/>
      <w:r w:rsidRPr="007D48C1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методов бюджетного планирования и мерах по повышению результативности бюджетных расходов", внедрения методов программно-целевого бюджетного планирования, ориентированного на результат, при формировании расходов бюджета муниципального образования </w:t>
      </w:r>
      <w:proofErr w:type="spellStart"/>
      <w:r w:rsidRPr="007D48C1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Пуровский</w:t>
      </w:r>
      <w:proofErr w:type="spellEnd"/>
      <w:r w:rsidRPr="007D48C1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район.</w:t>
      </w:r>
      <w:proofErr w:type="gramEnd"/>
    </w:p>
    <w:p w:rsidR="007D48C1" w:rsidRPr="007D48C1" w:rsidRDefault="007D48C1" w:rsidP="007D48C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4"/>
          <w:szCs w:val="14"/>
          <w:lang w:eastAsia="ru-RU"/>
        </w:rPr>
      </w:pPr>
      <w:r w:rsidRPr="007D48C1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 ПОСТАНОВЛЯЮ:﻿</w:t>
      </w:r>
    </w:p>
    <w:p w:rsidR="007D48C1" w:rsidRPr="007D48C1" w:rsidRDefault="007D48C1" w:rsidP="007D48C1">
      <w:pPr>
        <w:numPr>
          <w:ilvl w:val="0"/>
          <w:numId w:val="1"/>
        </w:numPr>
        <w:spacing w:before="100" w:beforeAutospacing="1" w:after="240" w:line="240" w:lineRule="auto"/>
        <w:ind w:left="227"/>
        <w:jc w:val="both"/>
        <w:rPr>
          <w:rFonts w:ascii="Arial" w:eastAsia="Times New Roman" w:hAnsi="Arial" w:cs="Arial"/>
          <w:color w:val="535353"/>
          <w:sz w:val="14"/>
          <w:szCs w:val="14"/>
          <w:lang w:eastAsia="ru-RU"/>
        </w:rPr>
      </w:pPr>
      <w:r w:rsidRPr="007D48C1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Внести следующие изменения в Положение о </w:t>
      </w:r>
      <w:proofErr w:type="gramStart"/>
      <w:r w:rsidRPr="007D48C1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докладах</w:t>
      </w:r>
      <w:proofErr w:type="gramEnd"/>
      <w:r w:rsidRPr="007D48C1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о результатах и основных направлениях деятельности субъектов бюджетного планирования муниципального образования </w:t>
      </w:r>
      <w:proofErr w:type="spellStart"/>
      <w:r w:rsidRPr="007D48C1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Пуровский</w:t>
      </w:r>
      <w:proofErr w:type="spellEnd"/>
      <w:r w:rsidRPr="007D48C1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район, </w:t>
      </w:r>
      <w:proofErr w:type="spellStart"/>
      <w:r w:rsidRPr="007D48C1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утверждëнное</w:t>
      </w:r>
      <w:proofErr w:type="spellEnd"/>
      <w:r w:rsidRPr="007D48C1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постановлением  Главы района от 16 августа 2010 года № 204-ПГ "Об основных направлениях деятельности субъектов бюджетного планирования муниципального образования </w:t>
      </w:r>
      <w:proofErr w:type="spellStart"/>
      <w:r w:rsidRPr="007D48C1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Пуровский</w:t>
      </w:r>
      <w:proofErr w:type="spellEnd"/>
      <w:r w:rsidRPr="007D48C1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район с использованием программно - целевых методов бюджетного планирования и мерах по повышению результативности бюджетных расходов" (далее - Положение): </w:t>
      </w:r>
      <w:r w:rsidRPr="007D48C1">
        <w:rPr>
          <w:rFonts w:ascii="Arial" w:eastAsia="Times New Roman" w:hAnsi="Arial" w:cs="Arial"/>
          <w:color w:val="535353"/>
          <w:sz w:val="14"/>
          <w:szCs w:val="14"/>
          <w:lang w:eastAsia="ru-RU"/>
        </w:rPr>
        <w:br/>
      </w:r>
      <w:r w:rsidRPr="007D48C1">
        <w:rPr>
          <w:rFonts w:ascii="Arial" w:eastAsia="Times New Roman" w:hAnsi="Arial" w:cs="Arial"/>
          <w:color w:val="535353"/>
          <w:sz w:val="14"/>
          <w:szCs w:val="14"/>
          <w:lang w:eastAsia="ru-RU"/>
        </w:rPr>
        <w:br/>
        <w:t xml:space="preserve">1.1. В пункте 7 графу "Куда представляется" приложения № 1 к Положению, изложить в следующей редакции: "субъект бюджетного планирования Департамент финансов и казначейства Администрации </w:t>
      </w:r>
      <w:proofErr w:type="spellStart"/>
      <w:r w:rsidRPr="007D48C1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Пуровского</w:t>
      </w:r>
      <w:proofErr w:type="spellEnd"/>
      <w:r w:rsidRPr="007D48C1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района".</w:t>
      </w:r>
      <w:r w:rsidRPr="007D48C1">
        <w:rPr>
          <w:rFonts w:ascii="Arial" w:eastAsia="Times New Roman" w:hAnsi="Arial" w:cs="Arial"/>
          <w:color w:val="535353"/>
          <w:sz w:val="14"/>
          <w:szCs w:val="14"/>
          <w:lang w:eastAsia="ru-RU"/>
        </w:rPr>
        <w:br/>
      </w:r>
      <w:r w:rsidRPr="007D48C1">
        <w:rPr>
          <w:rFonts w:ascii="Arial" w:eastAsia="Times New Roman" w:hAnsi="Arial" w:cs="Arial"/>
          <w:color w:val="535353"/>
          <w:sz w:val="14"/>
          <w:szCs w:val="14"/>
          <w:lang w:eastAsia="ru-RU"/>
        </w:rPr>
        <w:br/>
        <w:t xml:space="preserve">1.2. В пункте 8 графу "Куда представляется" приложения № 2 к Положению, изложить в следующей редакции: "субъект бюджетного планирования Департамент финансов и казначейства Администрации </w:t>
      </w:r>
      <w:proofErr w:type="spellStart"/>
      <w:r w:rsidRPr="007D48C1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Пуровского</w:t>
      </w:r>
      <w:proofErr w:type="spellEnd"/>
      <w:r w:rsidRPr="007D48C1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района".</w:t>
      </w:r>
    </w:p>
    <w:p w:rsidR="007D48C1" w:rsidRPr="007D48C1" w:rsidRDefault="007D48C1" w:rsidP="007D48C1">
      <w:pPr>
        <w:numPr>
          <w:ilvl w:val="0"/>
          <w:numId w:val="1"/>
        </w:numPr>
        <w:spacing w:before="100" w:beforeAutospacing="1" w:after="100" w:afterAutospacing="1" w:line="240" w:lineRule="auto"/>
        <w:ind w:left="227"/>
        <w:jc w:val="both"/>
        <w:rPr>
          <w:rFonts w:ascii="Arial" w:eastAsia="Times New Roman" w:hAnsi="Arial" w:cs="Arial"/>
          <w:color w:val="535353"/>
          <w:sz w:val="14"/>
          <w:szCs w:val="14"/>
          <w:lang w:eastAsia="ru-RU"/>
        </w:rPr>
      </w:pPr>
      <w:proofErr w:type="gramStart"/>
      <w:r w:rsidRPr="007D48C1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Приложения №№ 1, 3, 4, 5, 6, 7, 9 к Методическим рекомендациям по подготовке докладов о результатах и основных направлениях деятельности субъектов бюджетного планирования муниципального образования </w:t>
      </w:r>
      <w:proofErr w:type="spellStart"/>
      <w:r w:rsidRPr="007D48C1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Пуровский</w:t>
      </w:r>
      <w:proofErr w:type="spellEnd"/>
      <w:r w:rsidRPr="007D48C1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район, </w:t>
      </w:r>
      <w:proofErr w:type="spellStart"/>
      <w:r w:rsidRPr="007D48C1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утверждëнным</w:t>
      </w:r>
      <w:proofErr w:type="spellEnd"/>
      <w:r w:rsidRPr="007D48C1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постановлением Главы района от 16 августа 2010 года № 204-ПГ "Об основных направлениях деятельности субъектов бюджетного планирования муниципального образования </w:t>
      </w:r>
      <w:proofErr w:type="spellStart"/>
      <w:r w:rsidRPr="007D48C1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Пуровский</w:t>
      </w:r>
      <w:proofErr w:type="spellEnd"/>
      <w:r w:rsidRPr="007D48C1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район с использованием программно-целевых методов бюджетного планирования и мерах по повышению результативности</w:t>
      </w:r>
      <w:proofErr w:type="gramEnd"/>
      <w:r w:rsidRPr="007D48C1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бюджетных расходов", изложить в новой редакции согласно приложению к настоящему постановлению.</w:t>
      </w:r>
    </w:p>
    <w:p w:rsidR="007D48C1" w:rsidRPr="007D48C1" w:rsidRDefault="007D48C1" w:rsidP="007D48C1">
      <w:pPr>
        <w:numPr>
          <w:ilvl w:val="0"/>
          <w:numId w:val="1"/>
        </w:numPr>
        <w:spacing w:before="100" w:beforeAutospacing="1" w:after="100" w:afterAutospacing="1" w:line="240" w:lineRule="auto"/>
        <w:ind w:left="227"/>
        <w:jc w:val="both"/>
        <w:rPr>
          <w:rFonts w:ascii="Arial" w:eastAsia="Times New Roman" w:hAnsi="Arial" w:cs="Arial"/>
          <w:color w:val="535353"/>
          <w:sz w:val="14"/>
          <w:szCs w:val="14"/>
          <w:lang w:eastAsia="ru-RU"/>
        </w:rPr>
      </w:pPr>
      <w:proofErr w:type="gramStart"/>
      <w:r w:rsidRPr="007D48C1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Контроль за</w:t>
      </w:r>
      <w:proofErr w:type="gramEnd"/>
      <w:r w:rsidRPr="007D48C1">
        <w:rPr>
          <w:rFonts w:ascii="Arial" w:eastAsia="Times New Roman" w:hAnsi="Arial" w:cs="Arial"/>
          <w:color w:val="535353"/>
          <w:sz w:val="14"/>
          <w:szCs w:val="14"/>
          <w:lang w:eastAsia="ru-RU"/>
        </w:rPr>
        <w:t xml:space="preserve"> исполнением настоящего постановления возложить на заместителя Главы Администрации района по вопросам экономики Т.Я. </w:t>
      </w:r>
      <w:proofErr w:type="spellStart"/>
      <w:r w:rsidRPr="007D48C1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Хоптяр</w:t>
      </w:r>
      <w:proofErr w:type="spellEnd"/>
      <w:r w:rsidRPr="007D48C1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.</w:t>
      </w:r>
    </w:p>
    <w:p w:rsidR="007D48C1" w:rsidRPr="007D48C1" w:rsidRDefault="007D48C1" w:rsidP="007D48C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4"/>
          <w:szCs w:val="14"/>
          <w:lang w:eastAsia="ru-RU"/>
        </w:rPr>
      </w:pPr>
      <w:r w:rsidRPr="007D48C1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 </w:t>
      </w:r>
    </w:p>
    <w:p w:rsidR="007D48C1" w:rsidRPr="007D48C1" w:rsidRDefault="007D48C1" w:rsidP="007D48C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4"/>
          <w:szCs w:val="14"/>
          <w:lang w:eastAsia="ru-RU"/>
        </w:rPr>
      </w:pPr>
      <w:r w:rsidRPr="007D48C1">
        <w:rPr>
          <w:rFonts w:ascii="Arial" w:eastAsia="Times New Roman" w:hAnsi="Arial" w:cs="Arial"/>
          <w:color w:val="535353"/>
          <w:sz w:val="14"/>
          <w:szCs w:val="14"/>
          <w:lang w:eastAsia="ru-RU"/>
        </w:rPr>
        <w:t>Глава района                                                                                                                      Е.В. Скрябин</w:t>
      </w:r>
    </w:p>
    <w:p w:rsidR="00D42990" w:rsidRDefault="00B5526F"/>
    <w:sectPr w:rsidR="00D42990" w:rsidSect="00661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96F44"/>
    <w:multiLevelType w:val="multilevel"/>
    <w:tmpl w:val="951CD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savePreviewPicture/>
  <w:compat/>
  <w:rsids>
    <w:rsidRoot w:val="007D48C1"/>
    <w:rsid w:val="00661937"/>
    <w:rsid w:val="007D48C1"/>
    <w:rsid w:val="00922531"/>
    <w:rsid w:val="00B5526F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937"/>
  </w:style>
  <w:style w:type="paragraph" w:styleId="1">
    <w:name w:val="heading 1"/>
    <w:basedOn w:val="a"/>
    <w:link w:val="10"/>
    <w:uiPriority w:val="9"/>
    <w:qFormat/>
    <w:rsid w:val="007D4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4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basedOn w:val="a"/>
    <w:rsid w:val="007D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D48C1"/>
    <w:rPr>
      <w:b/>
      <w:bCs/>
    </w:rPr>
  </w:style>
  <w:style w:type="paragraph" w:customStyle="1" w:styleId="consnonformat">
    <w:name w:val="consnonformat"/>
    <w:basedOn w:val="a"/>
    <w:rsid w:val="007D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D4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2565</Characters>
  <Application>Microsoft Office Word</Application>
  <DocSecurity>0</DocSecurity>
  <Lines>21</Lines>
  <Paragraphs>6</Paragraphs>
  <ScaleCrop>false</ScaleCrop>
  <Company>Microsoft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2</cp:revision>
  <dcterms:created xsi:type="dcterms:W3CDTF">2019-02-27T08:58:00Z</dcterms:created>
  <dcterms:modified xsi:type="dcterms:W3CDTF">2019-02-27T08:58:00Z</dcterms:modified>
</cp:coreProperties>
</file>