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A5" w:rsidRPr="00444BA5" w:rsidRDefault="00444BA5" w:rsidP="00444BA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444BA5">
        <w:rPr>
          <w:rFonts w:ascii="Times New Roman" w:eastAsia="Times New Roman" w:hAnsi="Times New Roman" w:cs="Times New Roman"/>
          <w:noProof/>
          <w:spacing w:val="4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851C605" wp14:editId="442653E1">
                <wp:simplePos x="0" y="0"/>
                <wp:positionH relativeFrom="page">
                  <wp:posOffset>3669725</wp:posOffset>
                </wp:positionH>
                <wp:positionV relativeFrom="page">
                  <wp:posOffset>378460</wp:posOffset>
                </wp:positionV>
                <wp:extent cx="685800" cy="864870"/>
                <wp:effectExtent l="0" t="0" r="5715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864870"/>
                          <a:chOff x="0" y="0"/>
                          <a:chExt cx="20002" cy="2000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288.95pt;margin-top:29.8pt;width:54pt;height:68.1pt;z-index:25166028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">
                <v:shape id="Freeform 4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5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6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9bh8MA&#10;AADaAAAADwAAAGRycy9kb3ducmV2LnhtbESPQYvCMBSE74L/ITzBy6KpgiJdo4igqCDuqgh7ezRv&#10;27LNS2liW/+9ERY8DjPzDTNftqYQNVUut6xgNIxAECdW55wquF42gxkI55E1FpZJwYMcLBfdzhxj&#10;bRv+pvrsUxEg7GJUkHlfxlK6JCODbmhL4uD92sqgD7JKpa6wCXBTyHEUTaXBnMNChiWtM0r+znej&#10;YGZqunxtm914cvi4FVv3c7yd9kr1e+3qE4Sn1r/D/+2dVjCB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9bh8MAAADaAAAADwAAAAAAAAAAAAAAAACYAgAAZHJzL2Rv&#10;d25yZXYueG1sUEsFBgAAAAAEAAQA9QAAAIgDAAAAAA=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7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Y68IA&#10;AADaAAAADwAAAGRycy9kb3ducmV2LnhtbESPQWvCQBSE74X+h+UVvDUbK4SSuopKBcFTrZDra/aZ&#10;RLNvw+6qMb/eLQgeh5n5hpnOe9OKCznfWFYwTlIQxKXVDVcK9r/r908QPiBrbC2Tght5mM9eX6aY&#10;a3vlH7rsQiUihH2OCuoQulxKX9Zk0Ce2I47ewTqDIUpXSe3wGuGmlR9pmkmDDceFGjta1VSedmej&#10;wB6X30WzKFbd1smJGQYZ/sqDUqO3fvEFIlAfnuFHe6MVZPB/Jd4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tjrwgAAANoAAAAPAAAAAAAAAAAAAAAAAJgCAABkcnMvZG93&#10;bnJldi54bWxQSwUGAAAAAAQABAD1AAAAhwMAAAAA&#10;" strokeweight=".5pt"/>
                <v:shape id="Freeform 8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3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WUcAA&#10;AADbAAAADwAAAGRycy9kb3ducmV2LnhtbERPTYvCMBC9C/sfwgh7EU0VdKU2yrrLgldbYa9DM7al&#10;zaQ20dZ/bwTB2zze5yS7wTTiRp2rLCuYzyIQxLnVFRcKTtnfdA3CeWSNjWVScCcHu+3HKMFY256P&#10;dEt9IUIIuxgVlN63sZQuL8mgm9mWOHBn2xn0AXaF1B32Idw0chFFK2mw4tBQYks/JeV1ejUKLukl&#10;+83u9VIfsmu+nvT7r388KvU5Hr43IDwN/i1+uQ86zF/A85dw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DWUc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4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6kb8A&#10;AADbAAAADwAAAGRycy9kb3ducmV2LnhtbERPS4vCMBC+L/gfwgje1tQK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QLqR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5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7DQMEA&#10;AADbAAAADwAAAGRycy9kb3ducmV2LnhtbERPTWvCQBC9C/6HZYTedKMt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+w0DBAAAA2wAAAA8AAAAAAAAAAAAAAAAAmAIAAGRycy9kb3du&#10;cmV2LnhtbFBLBQYAAAAABAAEAPUAAACGAwAAAAA=&#10;" strokeweight=".5pt"/>
                <v:shape id="Freeform 16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7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444BA5" w:rsidRPr="00444BA5" w:rsidRDefault="00444BA5" w:rsidP="00444BA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</w:p>
    <w:p w:rsidR="00444BA5" w:rsidRPr="00444BA5" w:rsidRDefault="00444BA5" w:rsidP="00444BA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</w:p>
    <w:p w:rsidR="00444BA5" w:rsidRPr="00444BA5" w:rsidRDefault="00444BA5" w:rsidP="00444BA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</w:p>
    <w:p w:rsidR="00444BA5" w:rsidRPr="00444BA5" w:rsidRDefault="00444BA5" w:rsidP="00444BA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444BA5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МУНИЦИПАЛЬНОЕ ОБРАЗОВАНИЕ ПУРОВСКИЙ РАЙОН</w:t>
      </w:r>
    </w:p>
    <w:p w:rsidR="00444BA5" w:rsidRPr="00444BA5" w:rsidRDefault="00444BA5" w:rsidP="00444BA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120"/>
          <w:sz w:val="32"/>
          <w:szCs w:val="32"/>
          <w:lang w:eastAsia="ru-RU"/>
        </w:rPr>
      </w:pPr>
      <w:r w:rsidRPr="00444BA5">
        <w:rPr>
          <w:rFonts w:ascii="Times New Roman" w:eastAsia="Times New Roman" w:hAnsi="Times New Roman" w:cs="Times New Roman"/>
          <w:b/>
          <w:caps/>
          <w:spacing w:val="120"/>
          <w:sz w:val="32"/>
          <w:szCs w:val="32"/>
          <w:lang w:eastAsia="ru-RU"/>
        </w:rPr>
        <w:t>АДМИНИСТРАЦИЯ</w:t>
      </w:r>
    </w:p>
    <w:p w:rsidR="00444BA5" w:rsidRPr="00444BA5" w:rsidRDefault="00444BA5" w:rsidP="00444BA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  <w:r w:rsidRPr="00444BA5"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  <w:t>ПОСТАНОВЛЕНИЕ</w:t>
      </w:r>
    </w:p>
    <w:p w:rsidR="00444BA5" w:rsidRPr="00444BA5" w:rsidRDefault="00444BA5" w:rsidP="00444BA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2070"/>
        <w:gridCol w:w="510"/>
        <w:gridCol w:w="284"/>
        <w:gridCol w:w="340"/>
        <w:gridCol w:w="284"/>
        <w:gridCol w:w="1134"/>
        <w:gridCol w:w="4422"/>
      </w:tblGrid>
      <w:tr w:rsidR="00444BA5" w:rsidRPr="00444BA5" w:rsidTr="00D06AA3">
        <w:tc>
          <w:tcPr>
            <w:tcW w:w="397" w:type="dxa"/>
            <w:tcBorders>
              <w:bottom w:val="single" w:sz="4" w:space="0" w:color="auto"/>
            </w:tcBorders>
          </w:tcPr>
          <w:p w:rsidR="00444BA5" w:rsidRPr="00444BA5" w:rsidRDefault="00017205" w:rsidP="00E023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" w:type="dxa"/>
          </w:tcPr>
          <w:p w:rsidR="00444BA5" w:rsidRPr="00444BA5" w:rsidRDefault="00444BA5" w:rsidP="00444BA5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44BA5" w:rsidRPr="00444BA5" w:rsidRDefault="00017205" w:rsidP="00444BA5">
            <w:pPr>
              <w:spacing w:before="120" w:after="0" w:line="240" w:lineRule="auto"/>
              <w:jc w:val="center"/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510" w:type="dxa"/>
          </w:tcPr>
          <w:p w:rsidR="00444BA5" w:rsidRPr="00444BA5" w:rsidRDefault="00444BA5" w:rsidP="00444BA5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4B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44BA5" w:rsidRPr="00444BA5" w:rsidRDefault="00444BA5" w:rsidP="00444B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444BA5" w:rsidRPr="00444BA5" w:rsidRDefault="00444BA5" w:rsidP="00444B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4B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4" w:type="dxa"/>
          </w:tcPr>
          <w:p w:rsidR="00444BA5" w:rsidRPr="00444BA5" w:rsidRDefault="00444BA5" w:rsidP="00444BA5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44BA5" w:rsidRPr="00444BA5" w:rsidRDefault="00444BA5" w:rsidP="00444BA5">
            <w:pPr>
              <w:spacing w:before="120" w:after="0" w:line="240" w:lineRule="auto"/>
              <w:jc w:val="center"/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444BA5" w:rsidRPr="00444BA5" w:rsidRDefault="00444BA5" w:rsidP="00017205">
            <w:pPr>
              <w:tabs>
                <w:tab w:val="left" w:pos="7796"/>
              </w:tabs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</w:pPr>
            <w:r w:rsidRPr="00444B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№  </w:t>
            </w:r>
            <w:r w:rsidR="00E023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</w:t>
            </w:r>
            <w:r w:rsidR="000172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257-ПА</w:t>
            </w:r>
            <w:r w:rsidR="00E023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</w:t>
            </w:r>
          </w:p>
        </w:tc>
      </w:tr>
    </w:tbl>
    <w:p w:rsidR="00444BA5" w:rsidRPr="00444BA5" w:rsidRDefault="00444BA5" w:rsidP="00444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A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Тарко-Сале</w:t>
      </w:r>
    </w:p>
    <w:p w:rsidR="00444BA5" w:rsidRPr="00444BA5" w:rsidRDefault="00444BA5" w:rsidP="00444BA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9561" w:type="dxa"/>
        <w:tblInd w:w="108" w:type="dxa"/>
        <w:tblLook w:val="01E0" w:firstRow="1" w:lastRow="1" w:firstColumn="1" w:lastColumn="1" w:noHBand="0" w:noVBand="0"/>
      </w:tblPr>
      <w:tblGrid>
        <w:gridCol w:w="9561"/>
      </w:tblGrid>
      <w:tr w:rsidR="00444BA5" w:rsidRPr="00444BA5" w:rsidTr="00D06AA3">
        <w:trPr>
          <w:trHeight w:val="876"/>
        </w:trPr>
        <w:tc>
          <w:tcPr>
            <w:tcW w:w="9561" w:type="dxa"/>
          </w:tcPr>
          <w:p w:rsidR="00444BA5" w:rsidRPr="00444BA5" w:rsidRDefault="00444BA5" w:rsidP="0044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1750" w:rsidRDefault="00444BA5" w:rsidP="00681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внесении изменени</w:t>
            </w:r>
            <w:r w:rsidR="00E02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Pr="004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</w:t>
            </w:r>
            <w:r w:rsidR="00681750" w:rsidRPr="00681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</w:t>
            </w:r>
            <w:r w:rsidR="00681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681750" w:rsidRPr="00681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предоставления субсидии </w:t>
            </w:r>
          </w:p>
          <w:p w:rsidR="00681750" w:rsidRDefault="00681750" w:rsidP="00681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81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частным дошкольным образовательным организациям, индивидуальным предпринимателям, осуществляющим образовательную деятельность по реализации основных образовательных программ дошкольного образования на основании лицензии на осуществление образовательной деятельности в </w:t>
            </w:r>
            <w:proofErr w:type="spellStart"/>
            <w:r w:rsidRPr="00681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Пуровском</w:t>
            </w:r>
            <w:proofErr w:type="spellEnd"/>
            <w:r w:rsidRPr="00681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районе</w:t>
            </w:r>
            <w:r w:rsidR="00444BA5" w:rsidRPr="00444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утвержденн</w:t>
            </w:r>
            <w:r w:rsidR="00E02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ый</w:t>
            </w:r>
            <w:r w:rsidR="00444BA5" w:rsidRPr="00444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постановлением Администрации района </w:t>
            </w:r>
            <w:proofErr w:type="gramEnd"/>
          </w:p>
          <w:p w:rsidR="00444BA5" w:rsidRPr="00444BA5" w:rsidRDefault="00444BA5" w:rsidP="00681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D24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681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444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81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марта</w:t>
            </w:r>
            <w:r w:rsidRPr="00444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681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444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 № </w:t>
            </w:r>
            <w:r w:rsidR="00681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  <w:r w:rsidRPr="00444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-ПА</w:t>
            </w:r>
          </w:p>
          <w:p w:rsidR="00444BA5" w:rsidRPr="00444BA5" w:rsidRDefault="00444BA5" w:rsidP="0044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4BA5" w:rsidRPr="00444BA5" w:rsidRDefault="00444BA5" w:rsidP="0044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44BA5" w:rsidRPr="00444BA5" w:rsidRDefault="00444BA5" w:rsidP="00444B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F6DED" wp14:editId="0BD90F5E">
                <wp:simplePos x="0" y="0"/>
                <wp:positionH relativeFrom="column">
                  <wp:posOffset>-152400</wp:posOffset>
                </wp:positionH>
                <wp:positionV relativeFrom="paragraph">
                  <wp:posOffset>3175</wp:posOffset>
                </wp:positionV>
                <wp:extent cx="0" cy="0"/>
                <wp:effectExtent l="13335" t="57785" r="15240" b="565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.25pt" to="-1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">
                <v:stroke startarrow="block" endarrow="block"/>
              </v:line>
            </w:pict>
          </mc:Fallback>
        </mc:AlternateContent>
      </w:r>
    </w:p>
    <w:p w:rsidR="00444BA5" w:rsidRPr="00444BA5" w:rsidRDefault="00681750" w:rsidP="0068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17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78 Бюджетного кодекса Российской Федерации, постановлением Правительства Российской Федерации от 6 сентября 2016 года №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услуг", статьей 3 Закона       Ямало-Ненецкого автономного округа от 27 июня 2013</w:t>
      </w:r>
      <w:proofErr w:type="gramEnd"/>
      <w:r w:rsidRPr="0068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55-ЗАО "Об образовании в Ямало-Ненецком автономном округе", на основании постановления Правительства </w:t>
      </w:r>
      <w:r w:rsidR="00D2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8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Ямало-Ненецкого автономного округа от 14 февраля 2014 года № 121-П "О порядке расходования субвенций, предоставленных из окружного бюджета бюджетам муниципальных образований в Ямало-Ненецком автономном округе на осуществление отдельных государственных полномочий Ямало-Ненецкого автономного округа" </w:t>
      </w:r>
      <w:r w:rsidR="00444BA5" w:rsidRPr="00444BA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постановляет</w:t>
      </w:r>
      <w:r w:rsidR="00444BA5" w:rsidRPr="00444B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4BA5" w:rsidRPr="00444BA5" w:rsidRDefault="00444BA5" w:rsidP="00444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4BA5" w:rsidRPr="00444BA5" w:rsidRDefault="00444BA5" w:rsidP="0068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4BA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</w:t>
      </w:r>
      <w:r w:rsidR="00E0235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44BA5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изменени</w:t>
      </w:r>
      <w:r w:rsidR="00E0235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4BA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вносим</w:t>
      </w:r>
      <w:r w:rsidR="00E0235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4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 </w:t>
      </w:r>
      <w:r w:rsidR="00681750" w:rsidRPr="00681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681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орядок предоставления субсидии </w:t>
      </w:r>
      <w:r w:rsidR="00681750" w:rsidRPr="00681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частным дошкольным образовательным организациям, индивидуальным предпринимателям, осуществляющим образовательную деятельность по реализации основных образовательных программ дошкольного образования на основании лицензии на осуществление образовательной деятельности в </w:t>
      </w:r>
      <w:proofErr w:type="spellStart"/>
      <w:r w:rsidR="00681750" w:rsidRPr="00681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Пуровском</w:t>
      </w:r>
      <w:proofErr w:type="spellEnd"/>
      <w:r w:rsidR="00681750" w:rsidRPr="00681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районе, </w:t>
      </w:r>
      <w:proofErr w:type="gramStart"/>
      <w:r w:rsidR="00681750" w:rsidRPr="00681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</w:t>
      </w:r>
      <w:proofErr w:type="gramEnd"/>
      <w:r w:rsidR="00681750" w:rsidRPr="00681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Администрации района от </w:t>
      </w:r>
      <w:r w:rsidR="00D24C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81750" w:rsidRPr="00681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 марта 2017 года № 46-ПА</w:t>
      </w:r>
      <w:r w:rsidRPr="00444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81750" w:rsidRPr="00681750" w:rsidRDefault="00681750" w:rsidP="00CE4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E4BD6" w:rsidRPr="00CE4BD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информационно-анали</w:t>
      </w:r>
      <w:r w:rsidR="00CE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тических исследований и связей </w:t>
      </w:r>
      <w:r w:rsidR="00CE4BD6" w:rsidRPr="00CE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общественностью Администрации Пуровского района (</w:t>
      </w:r>
      <w:proofErr w:type="spellStart"/>
      <w:r w:rsidR="00CE4BD6" w:rsidRPr="00CE4BD6">
        <w:rPr>
          <w:rFonts w:ascii="Times New Roman" w:eastAsia="Times New Roman" w:hAnsi="Times New Roman" w:cs="Times New Roman"/>
          <w:sz w:val="24"/>
          <w:szCs w:val="24"/>
          <w:lang w:eastAsia="ru-RU"/>
        </w:rPr>
        <w:t>И.С</w:t>
      </w:r>
      <w:proofErr w:type="spellEnd"/>
      <w:r w:rsidR="00CE4BD6" w:rsidRPr="00CE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CE4BD6" w:rsidRPr="00CE4BD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Аракелова</w:t>
      </w:r>
      <w:proofErr w:type="spellEnd"/>
      <w:r w:rsidR="00CE4BD6" w:rsidRPr="00CE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CE4BD6" w:rsidRPr="00CE4B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CE4BD6" w:rsidRPr="00CE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муниципального образования Пуровский район.</w:t>
      </w:r>
      <w:r w:rsidR="00CE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1750" w:rsidRPr="00681750" w:rsidRDefault="00681750" w:rsidP="0008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постановление в </w:t>
      </w:r>
      <w:proofErr w:type="spellStart"/>
      <w:r w:rsidRPr="0068175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Пуровской</w:t>
      </w:r>
      <w:proofErr w:type="spellEnd"/>
      <w:r w:rsidRPr="0068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муниципальной общественно-политической газете "Северный луч".</w:t>
      </w:r>
    </w:p>
    <w:p w:rsidR="00681750" w:rsidRPr="00681750" w:rsidRDefault="00681750" w:rsidP="0008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исполнения настоящего постановления возложить на заместителя Главы Администрации района по вопросам социального развития </w:t>
      </w:r>
      <w:proofErr w:type="spellStart"/>
      <w:r w:rsidRPr="00681750">
        <w:rPr>
          <w:rFonts w:ascii="Times New Roman" w:eastAsia="Times New Roman" w:hAnsi="Times New Roman" w:cs="Times New Roman"/>
          <w:sz w:val="24"/>
          <w:szCs w:val="24"/>
          <w:lang w:eastAsia="ru-RU"/>
        </w:rPr>
        <w:t>И.В</w:t>
      </w:r>
      <w:proofErr w:type="spellEnd"/>
      <w:r w:rsidRPr="0068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817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Заложук</w:t>
      </w:r>
      <w:proofErr w:type="spellEnd"/>
      <w:r w:rsidRPr="006817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1750" w:rsidRPr="00681750" w:rsidRDefault="00681750" w:rsidP="00681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750" w:rsidRDefault="00681750" w:rsidP="00681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8065E" w:rsidRPr="00681750" w:rsidRDefault="0008065E" w:rsidP="00681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A5" w:rsidRPr="00444BA5" w:rsidRDefault="00681750" w:rsidP="00681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75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91438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8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                                                                                            </w:t>
      </w:r>
      <w:r w:rsidR="00CE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5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1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91438D">
        <w:rPr>
          <w:rFonts w:ascii="Times New Roman" w:eastAsia="Times New Roman" w:hAnsi="Times New Roman" w:cs="Times New Roman"/>
          <w:sz w:val="24"/>
          <w:szCs w:val="24"/>
          <w:lang w:eastAsia="ru-RU"/>
        </w:rPr>
        <w:t>А.Н</w:t>
      </w:r>
      <w:proofErr w:type="spellEnd"/>
      <w:r w:rsidR="0091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143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Нестерук</w:t>
      </w:r>
      <w:proofErr w:type="spellEnd"/>
    </w:p>
    <w:p w:rsidR="00444BA5" w:rsidRPr="00444BA5" w:rsidRDefault="00E02358" w:rsidP="00E02358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</w:t>
      </w:r>
    </w:p>
    <w:p w:rsidR="00444BA5" w:rsidRDefault="00E02358" w:rsidP="00E0235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proofErr w:type="gramEnd"/>
    </w:p>
    <w:p w:rsidR="00E02358" w:rsidRDefault="00E02358" w:rsidP="00E0235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района</w:t>
      </w:r>
    </w:p>
    <w:p w:rsidR="00E02358" w:rsidRPr="00444BA5" w:rsidRDefault="00E02358" w:rsidP="00E0235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</w:t>
      </w:r>
      <w:r w:rsidR="00017205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_</w:t>
      </w:r>
      <w:proofErr w:type="spellStart"/>
      <w:r w:rsidR="00017205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1720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proofErr w:type="spellEnd"/>
      <w:r w:rsidR="000C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_</w:t>
      </w:r>
      <w:r w:rsidR="0008065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17205">
        <w:rPr>
          <w:rFonts w:ascii="Times New Roman" w:eastAsia="Times New Roman" w:hAnsi="Times New Roman" w:cs="Times New Roman"/>
          <w:sz w:val="24"/>
          <w:szCs w:val="24"/>
          <w:lang w:eastAsia="ru-RU"/>
        </w:rPr>
        <w:t>257-ПА</w:t>
      </w:r>
      <w:r w:rsidR="0008065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E02358" w:rsidRDefault="00E02358" w:rsidP="00444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358" w:rsidRDefault="00E02358" w:rsidP="00444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A5" w:rsidRPr="00444BA5" w:rsidRDefault="00444BA5" w:rsidP="00444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A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</w:t>
      </w:r>
      <w:r w:rsidR="00E0235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4B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8065E" w:rsidRDefault="00444BA5" w:rsidP="00444B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44BA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вносим</w:t>
      </w:r>
      <w:r w:rsidR="00E0235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4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 </w:t>
      </w:r>
      <w:r w:rsidR="0008065E" w:rsidRPr="00080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предоставления субсидии частным дошкольным образовательным организациям, индивидуальным предпринимателям, осуществляющим образовательную деятельность по реализации основных образовательных программ дошкольного образования на основании лицензии на осуществление образовательной деятельности в </w:t>
      </w:r>
      <w:proofErr w:type="spellStart"/>
      <w:r w:rsidR="0008065E" w:rsidRPr="00080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Пуровском</w:t>
      </w:r>
      <w:proofErr w:type="spellEnd"/>
      <w:r w:rsidR="0008065E" w:rsidRPr="00080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районе, утвержденный постановлением Администрации района </w:t>
      </w:r>
      <w:proofErr w:type="gramEnd"/>
    </w:p>
    <w:p w:rsidR="00444BA5" w:rsidRPr="00444BA5" w:rsidRDefault="0008065E" w:rsidP="00444B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0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6 марта 2017 года № 46-ПА</w:t>
      </w:r>
    </w:p>
    <w:p w:rsidR="00444BA5" w:rsidRPr="00444BA5" w:rsidRDefault="00444BA5" w:rsidP="00444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358" w:rsidRDefault="00E02358" w:rsidP="00051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05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 </w:t>
      </w:r>
      <w:r w:rsidR="000516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05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CC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0516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  <w:r w:rsidR="00D24CC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05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6F2" w:rsidRPr="000516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 w:rsidR="000516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516F2" w:rsidRPr="0005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субсидии частным дошкольным образовательным организациям, индивидуальным предпринимателям, осуществляющим образовательную деятельность по реализации основных образовательных программ дошкольного образования на основании лицензии на осуществление образовательной деятельности в </w:t>
      </w:r>
      <w:proofErr w:type="spellStart"/>
      <w:r w:rsidR="000516F2" w:rsidRPr="000516F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Пуровском</w:t>
      </w:r>
      <w:proofErr w:type="spellEnd"/>
      <w:r w:rsidR="000516F2" w:rsidRPr="0005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районе, утвержденный постановлением Администрации района от 6 марта 2017 года № 46-ПА</w:t>
      </w:r>
      <w:r w:rsidR="0005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Порядок) внести следующие изменения:</w:t>
      </w:r>
      <w:proofErr w:type="gramEnd"/>
    </w:p>
    <w:p w:rsidR="000516F2" w:rsidRDefault="000516F2" w:rsidP="00051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Подпункт 1.4.3 пункта 1.4 изложить в следующей редакции:</w:t>
      </w:r>
    </w:p>
    <w:p w:rsidR="000516F2" w:rsidRDefault="000516F2" w:rsidP="00051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"1.4.3. </w:t>
      </w:r>
      <w:r w:rsidRPr="00051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выплату единовременной премии педагогическим работникам к профессиональному празднику "День учителя". </w:t>
      </w:r>
      <w:proofErr w:type="gramStart"/>
      <w:r w:rsidRPr="00051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Выплата единовременной премии педагогическим работникам осуществляется в размере и порядке, установленным в соответствии с постановлением </w:t>
      </w:r>
      <w:r w:rsidR="00914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района от 26 апреля</w:t>
      </w:r>
      <w:r w:rsidRPr="00051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914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051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  <w:r w:rsidR="00914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154</w:t>
      </w:r>
      <w:r w:rsidRPr="00051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</w:t>
      </w:r>
      <w:r w:rsidR="00914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51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</w:t>
      </w:r>
      <w:r w:rsidR="0091438D" w:rsidRPr="00914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 выплаты работникам муниципальных образовательных и иных учреждений, частных дошкольных образовательных организаций, индивидуальных предпринимателей, осуществляющих образовательную деятельность по реализации основных образовательных программ дошкольного образования, имеющих лицензию на осуществление образовательной деятельности на территории муниципального образования Пуровский</w:t>
      </w:r>
      <w:proofErr w:type="gramEnd"/>
      <w:r w:rsidR="0091438D" w:rsidRPr="00914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район, премии к профессиональному празднику "День учителя</w:t>
      </w:r>
      <w:proofErr w:type="gramStart"/>
      <w:r w:rsidR="00914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91438D" w:rsidRPr="00914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516F2" w:rsidRDefault="000516F2" w:rsidP="00051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Абзац третий пункта 1.6 изложить в следующей редакции:</w:t>
      </w:r>
    </w:p>
    <w:p w:rsidR="000516F2" w:rsidRDefault="000516F2" w:rsidP="00051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Pr="00051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51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отсутствии</w:t>
      </w:r>
      <w:proofErr w:type="gramEnd"/>
      <w:r w:rsidRPr="00051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".</w:t>
      </w:r>
    </w:p>
    <w:p w:rsidR="000516F2" w:rsidRDefault="000516F2" w:rsidP="00051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 Абзац пятый пункта 1.6 изложить в следующей редакции:</w:t>
      </w:r>
    </w:p>
    <w:p w:rsidR="000516F2" w:rsidRDefault="000516F2" w:rsidP="00051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Pr="00051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gramStart"/>
      <w:r w:rsidRPr="00051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условии</w:t>
      </w:r>
      <w:proofErr w:type="gramEnd"/>
      <w:r w:rsidRPr="00051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получатели субсидии – юридические лица не должны находиться в процессе реорганизации, ликвидации, банкротства, а получатели субсидии – индивидуальные предприниматели не должны прекратить деятельность в качестве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индивидуального предпринимателя;".</w:t>
      </w:r>
    </w:p>
    <w:p w:rsidR="000516F2" w:rsidRDefault="000516F2" w:rsidP="00051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В разделе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24C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Условия и порядок предоставления субсидии</w:t>
      </w:r>
      <w:r w:rsidR="00D24C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 пункт 2.4 дополнить следующим абзацем:</w:t>
      </w:r>
    </w:p>
    <w:p w:rsidR="00D24CC8" w:rsidRDefault="00D24CC8" w:rsidP="00051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Pr="00D24CC8">
        <w:t xml:space="preserve"> </w:t>
      </w:r>
      <w:r w:rsidRPr="00D24C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недостоверность предоставленной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получателем субсидии информации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.".</w:t>
      </w:r>
      <w:proofErr w:type="gramEnd"/>
    </w:p>
    <w:p w:rsidR="00D24CC8" w:rsidRDefault="00D24CC8" w:rsidP="00051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В разделе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"Порядок осуществления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целевым использованием субсидии" пункт 4.5 изложить в следующей редакции:</w:t>
      </w:r>
    </w:p>
    <w:p w:rsidR="00D24CC8" w:rsidRPr="00D24CC8" w:rsidRDefault="00D24CC8" w:rsidP="00D24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Pr="00D24C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4.5. </w:t>
      </w:r>
      <w:proofErr w:type="gramStart"/>
      <w:r w:rsidRPr="00D24C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установления по результатам проверок фактов нарушения целей и условий, определённых настоящим Порядком, главным распорядителем бюджетных средств в течение 5 рабочих дней направляется получателю субсидии - акт проверки и требование о возврате суммы субсидии, использованной не по целевому назначению. </w:t>
      </w:r>
      <w:proofErr w:type="gramEnd"/>
    </w:p>
    <w:p w:rsidR="00444BA5" w:rsidRPr="00444BA5" w:rsidRDefault="00D24CC8" w:rsidP="00D24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24C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Сумма субсидии, использованная не по целевому назначению, подлежит возврату в доход бюджета Пуровского района, получателем субсидии в течение 10 рабочих дней с момента получения акта проверки и требования о возврате суммы субсидии.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".</w:t>
      </w:r>
      <w:proofErr w:type="gramEnd"/>
    </w:p>
    <w:sectPr w:rsidR="00444BA5" w:rsidRPr="00444BA5" w:rsidSect="00B55C45">
      <w:headerReference w:type="default" r:id="rId7"/>
      <w:pgSz w:w="11906" w:h="16838" w:code="9"/>
      <w:pgMar w:top="395" w:right="566" w:bottom="426" w:left="1843" w:header="709" w:footer="709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F83" w:rsidRDefault="00295F83">
      <w:pPr>
        <w:spacing w:after="0" w:line="240" w:lineRule="auto"/>
      </w:pPr>
      <w:r>
        <w:separator/>
      </w:r>
    </w:p>
  </w:endnote>
  <w:endnote w:type="continuationSeparator" w:id="0">
    <w:p w:rsidR="00295F83" w:rsidRDefault="0029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F83" w:rsidRDefault="00295F83">
      <w:pPr>
        <w:spacing w:after="0" w:line="240" w:lineRule="auto"/>
      </w:pPr>
      <w:r>
        <w:separator/>
      </w:r>
    </w:p>
  </w:footnote>
  <w:footnote w:type="continuationSeparator" w:id="0">
    <w:p w:rsidR="00295F83" w:rsidRDefault="00295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AA3" w:rsidRDefault="00D06A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A5"/>
    <w:rsid w:val="00000C29"/>
    <w:rsid w:val="00017205"/>
    <w:rsid w:val="000516F2"/>
    <w:rsid w:val="0008065E"/>
    <w:rsid w:val="000C4DAC"/>
    <w:rsid w:val="000D01DE"/>
    <w:rsid w:val="00295F83"/>
    <w:rsid w:val="0042356F"/>
    <w:rsid w:val="00444BA5"/>
    <w:rsid w:val="004F4FFF"/>
    <w:rsid w:val="00681750"/>
    <w:rsid w:val="0068385F"/>
    <w:rsid w:val="0091438D"/>
    <w:rsid w:val="00B55C45"/>
    <w:rsid w:val="00C57E13"/>
    <w:rsid w:val="00CE4BD6"/>
    <w:rsid w:val="00D06AA3"/>
    <w:rsid w:val="00D24CC8"/>
    <w:rsid w:val="00E02358"/>
    <w:rsid w:val="00E07714"/>
    <w:rsid w:val="00EA2B60"/>
    <w:rsid w:val="00F1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4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4BA5"/>
  </w:style>
  <w:style w:type="character" w:styleId="a5">
    <w:name w:val="page number"/>
    <w:basedOn w:val="a0"/>
    <w:rsid w:val="00444BA5"/>
  </w:style>
  <w:style w:type="paragraph" w:styleId="a6">
    <w:name w:val="Balloon Text"/>
    <w:basedOn w:val="a"/>
    <w:link w:val="a7"/>
    <w:uiPriority w:val="99"/>
    <w:semiHidden/>
    <w:unhideWhenUsed/>
    <w:rsid w:val="004F4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4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4BA5"/>
  </w:style>
  <w:style w:type="character" w:styleId="a5">
    <w:name w:val="page number"/>
    <w:basedOn w:val="a0"/>
    <w:rsid w:val="00444BA5"/>
  </w:style>
  <w:style w:type="paragraph" w:styleId="a6">
    <w:name w:val="Balloon Text"/>
    <w:basedOn w:val="a"/>
    <w:link w:val="a7"/>
    <w:uiPriority w:val="99"/>
    <w:semiHidden/>
    <w:unhideWhenUsed/>
    <w:rsid w:val="004F4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Викторовна Русакова</dc:creator>
  <cp:lastModifiedBy>Юлия Викторовна Русакова</cp:lastModifiedBy>
  <cp:revision>10</cp:revision>
  <cp:lastPrinted>2018-05-15T10:21:00Z</cp:lastPrinted>
  <dcterms:created xsi:type="dcterms:W3CDTF">2018-05-04T09:27:00Z</dcterms:created>
  <dcterms:modified xsi:type="dcterms:W3CDTF">2018-07-06T10:18:00Z</dcterms:modified>
</cp:coreProperties>
</file>