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11" w:rsidRPr="00CA78FE" w:rsidRDefault="00D06607" w:rsidP="00CA78FE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6" o:spid="_x0000_s1026" style="position:absolute;left:0;text-align:left;margin-left:289.05pt;margin-top:56.7pt;width:51.1pt;height:68.1pt;z-index:1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5462,0;15462,359;0,359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</v:shape>
            <w10:wrap anchorx="page" anchory="page"/>
          </v:group>
        </w:pict>
      </w:r>
    </w:p>
    <w:p w:rsidR="00D93C11" w:rsidRPr="00CA78FE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36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D93C11" w:rsidRPr="00CA78FE" w:rsidRDefault="00D93C11" w:rsidP="00CA78FE">
      <w:pPr>
        <w:spacing w:after="0" w:line="36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CA78FE">
        <w:rPr>
          <w:rFonts w:ascii="Times New Roman" w:hAnsi="Times New Roman" w:cs="Times New Roman"/>
          <w:b/>
          <w:bCs/>
          <w:caps/>
          <w:noProof/>
          <w:spacing w:val="120"/>
          <w:sz w:val="32"/>
          <w:szCs w:val="32"/>
          <w:lang w:eastAsia="ru-RU"/>
        </w:rPr>
        <w:t>АДМИНИСТРАЦИЯ</w:t>
      </w:r>
    </w:p>
    <w:p w:rsidR="00D93C11" w:rsidRPr="00CA78FE" w:rsidRDefault="00D93C11" w:rsidP="00CA78FE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hAnsi="Times New Roman" w:cs="Times New Roman"/>
          <w:spacing w:val="52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ПОСТАНОВЛЕНИЕ </w:t>
      </w:r>
    </w:p>
    <w:p w:rsidR="00D93C11" w:rsidRPr="00CA78FE" w:rsidRDefault="00D93C11" w:rsidP="00CA78F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60"/>
      </w:tblGrid>
      <w:tr w:rsidR="00D93C11" w:rsidRPr="00EB7A5E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11" w:rsidRPr="00CA78FE" w:rsidRDefault="0015496F" w:rsidP="00CA78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" w:type="dxa"/>
          </w:tcPr>
          <w:p w:rsidR="00D93C11" w:rsidRPr="00CA78FE" w:rsidRDefault="00D93C11" w:rsidP="00CA78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11" w:rsidRPr="00CA78FE" w:rsidRDefault="0015496F" w:rsidP="00CA78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D93C11" w:rsidRPr="00CA78FE" w:rsidRDefault="00D93C11" w:rsidP="00CA78F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11" w:rsidRPr="00CA78FE" w:rsidRDefault="00D93C11" w:rsidP="00CA78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</w:tcPr>
          <w:p w:rsidR="00D93C11" w:rsidRPr="00CA78FE" w:rsidRDefault="00D93C11" w:rsidP="00CA78F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78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</w:tcPr>
          <w:p w:rsidR="00D93C11" w:rsidRPr="00CA78FE" w:rsidRDefault="00D93C11" w:rsidP="00CA78FE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C11" w:rsidRPr="00CA78FE" w:rsidRDefault="0015496F" w:rsidP="00CA78FE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138-ПА</w:t>
            </w:r>
          </w:p>
        </w:tc>
      </w:tr>
      <w:tr w:rsidR="00D93C11" w:rsidRPr="00EB7A5E">
        <w:trPr>
          <w:cantSplit/>
        </w:trPr>
        <w:tc>
          <w:tcPr>
            <w:tcW w:w="9498" w:type="dxa"/>
            <w:gridSpan w:val="8"/>
          </w:tcPr>
          <w:p w:rsidR="00D93C11" w:rsidRPr="00CA78FE" w:rsidRDefault="00D93C11" w:rsidP="00CA78FE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8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D93C11" w:rsidRPr="00CA78FE" w:rsidRDefault="00D93C11" w:rsidP="00CA7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</w:t>
      </w:r>
      <w:r w:rsidRPr="00CA78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7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="006514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Администрации района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02.07.2015 № 174-ПА</w:t>
      </w:r>
    </w:p>
    <w:p w:rsidR="00D93C11" w:rsidRDefault="00D93C11" w:rsidP="00CA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C11" w:rsidRPr="00CA78FE" w:rsidRDefault="00D93C11" w:rsidP="00CA7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  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8FE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:rsidR="00D93C11" w:rsidRPr="00CA78FE" w:rsidRDefault="00D93C11" w:rsidP="00CA78F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е изменения, вносимые в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7F0E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района от 02.07.2015 № 174-ПА</w:t>
      </w:r>
      <w:r w:rsidR="00207F0E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7F0E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>Административн</w:t>
      </w:r>
      <w:r w:rsidR="00207F0E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07F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государственной услуги «Предоставление мер социальной поддержки работникам муниципальных организаций, входящих в систему образования в Ямало-Ненецком автономном округе».</w:t>
      </w: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A78FE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D93C11" w:rsidRPr="00CA78FE" w:rsidRDefault="00D93C11" w:rsidP="00CA78F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3.  Опубликовать настоящее постановление в </w:t>
      </w:r>
      <w:proofErr w:type="spellStart"/>
      <w:r w:rsidRPr="00CA78FE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</w:t>
      </w:r>
    </w:p>
    <w:p w:rsidR="00D93C11" w:rsidRPr="00CA78FE" w:rsidRDefault="00D93C11" w:rsidP="00CA78F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CA78FE">
        <w:rPr>
          <w:rFonts w:ascii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CA78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07F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F0E" w:rsidRDefault="00207F0E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F0E" w:rsidRDefault="00207F0E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7F0E" w:rsidRDefault="00207F0E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Default="00D93C11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84" w:rsidRPr="00CA78FE" w:rsidRDefault="00364D84" w:rsidP="00CA78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</w:p>
    <w:p w:rsidR="00D93C11" w:rsidRPr="00CA78FE" w:rsidRDefault="00D93C11" w:rsidP="00CA78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D93C11" w:rsidRPr="00CA78FE" w:rsidRDefault="0015496F" w:rsidP="00CA78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 апреля 2019 г. №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</w:t>
      </w:r>
    </w:p>
    <w:p w:rsidR="00D93C11" w:rsidRPr="00CA78FE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C11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вносимые в </w:t>
      </w:r>
      <w:r w:rsidR="00207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района от 02.07.2015 № 174-ПА «Об утверждении 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дминистративн</w:t>
      </w:r>
      <w:r w:rsidR="00207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 w:rsidR="00207F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78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государственной услуги «Предоставление мер социальной поддержки работникам муниципальных организаций, входящих в систему образования в Ямало-Ненецком автономном округе»</w:t>
      </w:r>
    </w:p>
    <w:p w:rsidR="00D93C11" w:rsidRDefault="00D93C11" w:rsidP="00CA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3C11" w:rsidRDefault="00D93C11" w:rsidP="00CA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1DDB" w:rsidRDefault="00207F0E" w:rsidP="00CD7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E1DDB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AE1DDB" w:rsidRPr="00207F0E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AE1DD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E1DDB" w:rsidRPr="00207F0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района от 02.07.2015 № 174-ПА «Об утверждении Административного регламента по предоставлению государственной услуги «Предоставление мер социальной поддержки работникам муниципальных организаций, входящих в систему образования в Ямало-Ненецком автономном округе»</w:t>
      </w:r>
      <w:r w:rsidR="00AE1DD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постановление, регламент), следующие изменения:</w:t>
      </w:r>
    </w:p>
    <w:p w:rsidR="00207F0E" w:rsidRDefault="00AE1DDB" w:rsidP="00CD7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207F0E">
        <w:rPr>
          <w:rFonts w:ascii="Times New Roman" w:hAnsi="Times New Roman" w:cs="Times New Roman"/>
          <w:sz w:val="24"/>
          <w:szCs w:val="24"/>
          <w:lang w:eastAsia="ru-RU"/>
        </w:rPr>
        <w:t>Наименование изложить в следующей редакции:</w:t>
      </w:r>
    </w:p>
    <w:p w:rsidR="00207F0E" w:rsidRPr="00AE1DDB" w:rsidRDefault="00207F0E" w:rsidP="00AE1D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1DD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AE1DDB" w:rsidRPr="00AE1D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  <w:r w:rsidR="00AE1D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предоставлению государственной услуги </w:t>
      </w:r>
      <w:r w:rsidR="00AE1DDB" w:rsidRPr="00AE1DD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31481" w:rsidRPr="00AE1DDB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органу местного самоуправления, осуществляющему управление в сфере образования».</w:t>
      </w:r>
    </w:p>
    <w:p w:rsidR="00731481" w:rsidRDefault="00AE1DDB" w:rsidP="00CD7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31481">
        <w:rPr>
          <w:rFonts w:ascii="Times New Roman" w:hAnsi="Times New Roman" w:cs="Times New Roman"/>
          <w:sz w:val="24"/>
          <w:szCs w:val="24"/>
          <w:lang w:eastAsia="ru-RU"/>
        </w:rPr>
        <w:t>2. Пункт 1 постановления изложить в следующей редакции:</w:t>
      </w:r>
    </w:p>
    <w:p w:rsidR="00731481" w:rsidRDefault="00731481" w:rsidP="00CD7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«1. </w:t>
      </w:r>
      <w:r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по предоставлению государственной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31481">
        <w:rPr>
          <w:rFonts w:ascii="Times New Roman" w:hAnsi="Times New Roman" w:cs="Times New Roman"/>
          <w:sz w:val="24"/>
          <w:szCs w:val="24"/>
          <w:lang w:eastAsia="ru-RU"/>
        </w:rPr>
        <w:t>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органу местного самоуправления, осуществляющему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D2CB7" w:rsidRDefault="00AE1DDB" w:rsidP="00CD7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93C11"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ED2CB7"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="00ED2CB7" w:rsidRPr="00F2741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ED2CB7"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D2CB7" w:rsidRPr="00F2741F">
        <w:rPr>
          <w:rFonts w:ascii="Times New Roman" w:hAnsi="Times New Roman" w:cs="Times New Roman"/>
          <w:sz w:val="24"/>
          <w:szCs w:val="24"/>
          <w:lang w:eastAsia="ru-RU"/>
        </w:rPr>
        <w:t>егламента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D93C11" w:rsidRDefault="00AE1DDB" w:rsidP="00CD7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D93C11" w:rsidRPr="00F2741F">
        <w:rPr>
          <w:rFonts w:ascii="Times New Roman" w:hAnsi="Times New Roman" w:cs="Times New Roman"/>
          <w:sz w:val="24"/>
          <w:szCs w:val="24"/>
          <w:lang w:eastAsia="ru-RU"/>
        </w:rPr>
        <w:t xml:space="preserve">Пункт 1 </w:t>
      </w:r>
      <w:r w:rsidR="007E4086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731481" w:rsidRPr="00F2741F" w:rsidRDefault="007E4086" w:rsidP="007E4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31481"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государственной услуги </w:t>
      </w:r>
      <w:r w:rsidR="0073148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31481">
        <w:rPr>
          <w:rFonts w:ascii="Times New Roman" w:hAnsi="Times New Roman" w:cs="Times New Roman"/>
          <w:sz w:val="24"/>
          <w:szCs w:val="24"/>
          <w:lang w:eastAsia="ru-RU"/>
        </w:rPr>
        <w:t>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органу местного самоуправления, осуществляющему управление в сфере образования</w:t>
      </w:r>
      <w:r w:rsidR="0073148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31481"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Регламент, государственная услуга) разработан в целях повышения качества исполнения и доступности государственной услуги на территории   муниципального образования Пуровский район, создания комфортных условий для потребителей государственной услуги, определяет сроки и</w:t>
      </w:r>
      <w:proofErr w:type="gramEnd"/>
      <w:r w:rsidR="00731481"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последовательность действий (административных процедур) при 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лении государственной услуги.</w:t>
      </w:r>
    </w:p>
    <w:p w:rsidR="00D93C11" w:rsidRDefault="00D93C11" w:rsidP="00CD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41F">
        <w:rPr>
          <w:rFonts w:ascii="Times New Roman" w:hAnsi="Times New Roman" w:cs="Times New Roman"/>
          <w:sz w:val="24"/>
          <w:szCs w:val="24"/>
          <w:lang w:eastAsia="ru-RU"/>
        </w:rPr>
        <w:t>Регламент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93C11" w:rsidRPr="001D67F9" w:rsidRDefault="00AE1DDB" w:rsidP="007E4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7E40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Абзац третий пункта 3 </w:t>
      </w:r>
      <w:r w:rsidR="00D93C11" w:rsidRPr="001D67F9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93C11" w:rsidRDefault="00D93C11" w:rsidP="00FD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D67F9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м</w:t>
      </w:r>
      <w:r w:rsidRPr="001D67F9">
        <w:rPr>
          <w:rFonts w:ascii="Times New Roman" w:hAnsi="Times New Roman" w:cs="Times New Roman"/>
          <w:sz w:val="24"/>
          <w:szCs w:val="24"/>
          <w:lang w:eastAsia="ru-RU"/>
        </w:rPr>
        <w:t>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нахождения и график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справочные телефоны МОУ, МУ</w:t>
      </w:r>
      <w:r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D67F9">
        <w:rPr>
          <w:rFonts w:ascii="Times New Roman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 услугу, обращение в которые необходимо для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лучения государственной услуги;  </w:t>
      </w:r>
      <w:proofErr w:type="gramStart"/>
      <w:r w:rsidRPr="001D67F9"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1D67F9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 сайта, а также официальной электронной почты и (или) формы обратной связи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МОУ, МУ в сети «Интернет» размещена на официальном сайте МОУ, МУ 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и на Региональном портале государственных и 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(функций) Ямало-Ненецкого автономного округа по адресу </w:t>
      </w:r>
      <w:hyperlink r:id="rId8" w:history="1">
        <w:r w:rsidRPr="00CA78FE">
          <w:rPr>
            <w:rFonts w:ascii="Times New Roman" w:hAnsi="Times New Roman" w:cs="Times New Roman"/>
            <w:sz w:val="24"/>
            <w:szCs w:val="24"/>
            <w:lang w:eastAsia="ru-RU"/>
          </w:rPr>
          <w:t>http://www.pgu-yamal.ru</w:t>
        </w:r>
      </w:hyperlink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портале государственных и муниципальных услуг (функций) </w:t>
      </w:r>
      <w:hyperlink r:id="rId9" w:history="1">
        <w:r w:rsidRPr="00CA78FE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https://www.gosuslugi.ru/</w:t>
        </w:r>
      </w:hyperlink>
      <w:r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</w:t>
      </w:r>
      <w:proofErr w:type="spellStart"/>
      <w:r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Единомпортале</w:t>
      </w:r>
      <w:proofErr w:type="spellEnd"/>
      <w:r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D93C11" w:rsidRDefault="00AE1DDB" w:rsidP="00FD0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.3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абзаце третьем подпункта 2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пункта 3 слова «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w:anchor="Par302" w:tooltip="Ссылка на текущий документ" w:history="1">
        <w:r w:rsidR="00D93C11" w:rsidRPr="00CA78F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приложениях №№ 1, </w:t>
        </w:r>
      </w:hyperlink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2 к настоящему Регламенту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словами «размещенным на официальном сайте МОУ, МУ,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93C11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D93C11" w:rsidRDefault="00AE1DDB" w:rsidP="0003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.4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абзаце четвертом подпункта 2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пункта 3 слова «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w:anchor="Par302" w:tooltip="Ссылка на текущий документ" w:history="1">
        <w:r w:rsidR="00D93C11">
          <w:rPr>
            <w:rFonts w:ascii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="007E40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к настоящему Регламенту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словами «размещенным на официальном сайте МОУ, МУ,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93C11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D93C11" w:rsidRPr="0003259D" w:rsidRDefault="00AE1DDB" w:rsidP="0003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. Абзац пятый 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подпункта 2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пункта 3 изложить в следующей редакции:</w:t>
      </w:r>
    </w:p>
    <w:p w:rsidR="00D93C11" w:rsidRDefault="00D93C11" w:rsidP="00CA7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Интернет), на официальных сайтах МОУ, МУ в сети Интернет, по адресам,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размещенным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Департамента образования Администрации Пуровского района по адресу http://purovskiydo.ru/ и на Региональном портале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8FE">
        <w:rPr>
          <w:rFonts w:ascii="Times New Roman" w:hAnsi="Times New Roman" w:cs="Times New Roman"/>
          <w:sz w:val="24"/>
          <w:szCs w:val="24"/>
          <w:lang w:eastAsia="ru-RU"/>
        </w:rPr>
        <w:t>Едином портале, публикаций в средствах массовой информации, издания информационных материалов (брошюр, буклетов), на информационных стендах МОУ, МУ.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93C11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абзаце четвертом подпункта 3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пункта 3 слова «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указанн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hyperlink w:anchor="Par302" w:tooltip="Ссылка на текущий документ" w:history="1">
        <w:r w:rsidR="00D93C11">
          <w:rPr>
            <w:rFonts w:ascii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="007E40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к настоящему Регламенту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словами «размещенному на официальном сайте МОУ, МУ,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93C11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ED2CB7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7E408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Внести в раздел 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II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>егламента следующие изменения:</w:t>
      </w:r>
    </w:p>
    <w:p w:rsidR="007E4086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</w:t>
      </w:r>
      <w:r w:rsidR="007E408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Пункт 5 </w:t>
      </w:r>
      <w:r w:rsidR="007E4086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7E4086" w:rsidRPr="007E4086" w:rsidRDefault="007E4086" w:rsidP="007E4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5. Наименование государственной услуги: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31481">
        <w:rPr>
          <w:rFonts w:ascii="Times New Roman" w:hAnsi="Times New Roman" w:cs="Times New Roman"/>
          <w:sz w:val="24"/>
          <w:szCs w:val="24"/>
          <w:lang w:eastAsia="ru-RU"/>
        </w:rPr>
        <w:t>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органу местного самоуправления, осуществляющему управление в сфере образования</w:t>
      </w:r>
      <w:proofErr w:type="gramStart"/>
      <w:r w:rsidR="00AE1DD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E1DDB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Внести в пункт 6 следующие изменения:</w:t>
      </w:r>
    </w:p>
    <w:p w:rsidR="00D93C11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3.2.1. 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абзаце третьем подпункта 1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слова «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w:anchor="Par302" w:tooltip="Ссылка на текущий документ" w:history="1">
        <w:r w:rsidR="007E408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D93C11" w:rsidRPr="00CA78F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№ </w:t>
        </w:r>
      </w:hyperlink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1 к настоящему Регламенту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словами «размещенным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93C11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D93C11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абзаце третьем подпункта 2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слова «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w:anchor="Par302" w:tooltip="Ссылка на текущий документ" w:history="1">
        <w:r w:rsidR="00D93C1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D93C11" w:rsidRPr="00CA78F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№ </w:t>
        </w:r>
      </w:hyperlink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1 к настоящему Регламенту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словами «размещенным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93C11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D93C11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абзаце четвертом подпункта 3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слова «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w:anchor="Par302" w:tooltip="Ссылка на текущий документ" w:history="1">
        <w:r w:rsidR="00D93C1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D93C11" w:rsidRPr="00CA78F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№ </w:t>
        </w:r>
      </w:hyperlink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1 к настоящему Регламенту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словами «размещенным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93C11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D93C11" w:rsidRDefault="00AE1DDB" w:rsidP="00EA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ED2C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абзаце втором подпункта 4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слова «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w:anchor="Par302" w:tooltip="Ссылка на текущий документ" w:history="1">
        <w:r w:rsidR="00D93C1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приложении </w:t>
        </w:r>
        <w:r w:rsidR="00D93C11" w:rsidRPr="00CA78F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№ </w:t>
        </w:r>
      </w:hyperlink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>1 к настоящему Регламенту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словами «размещенным </w:t>
      </w:r>
      <w:r w:rsidR="00D93C11" w:rsidRPr="00CA78FE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Региональном портале 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93C11" w:rsidRPr="00CA78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Едином портале</w:t>
      </w:r>
      <w:r w:rsidR="00D93C1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D93C11" w:rsidRDefault="00AE1DDB" w:rsidP="00D8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. Абзац пятнадцатый пункта 10 изложить в следующей редакции:</w:t>
      </w:r>
    </w:p>
    <w:p w:rsidR="00D93C11" w:rsidRPr="00BF0139" w:rsidRDefault="00D93C11" w:rsidP="00D8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«Специалисты </w:t>
      </w:r>
      <w:r w:rsidRPr="00CA78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МОУ, 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не вправе требовать от заявителя:</w:t>
      </w:r>
    </w:p>
    <w:p w:rsidR="00D93C11" w:rsidRPr="00BF0139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3C11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bookmarkStart w:id="1" w:name="sub_256105"/>
      <w:r>
        <w:rPr>
          <w:rFonts w:ascii="Times New Roman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D93C11" w:rsidRPr="00BF0139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государственной услуги, либо в предоставлении государственной услуги, за исключением следующих случаев:</w:t>
      </w:r>
    </w:p>
    <w:p w:rsidR="00D93C11" w:rsidRPr="00BF0139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25611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изменени</w:t>
      </w:r>
      <w:r w:rsidR="00AE1DD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93C11" w:rsidRPr="00BF0139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25612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наличи</w:t>
      </w:r>
      <w:r w:rsidR="00AE1DD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93C11" w:rsidRPr="00BF0139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25613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истечени</w:t>
      </w:r>
      <w:r w:rsidR="00AE1DD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3C11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25614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>выявлени</w:t>
      </w:r>
      <w:r w:rsidR="00AE1DD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F0139">
        <w:rPr>
          <w:rFonts w:ascii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 w:rsidRPr="00BF0139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93C11" w:rsidRPr="00873E20" w:rsidRDefault="009A43E8" w:rsidP="00D803A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. Пункт 21 изложить в следующей редакции:</w:t>
      </w:r>
    </w:p>
    <w:p w:rsidR="00D93C11" w:rsidRPr="00C67EC4" w:rsidRDefault="00D93C11" w:rsidP="00D8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«21</w:t>
      </w:r>
      <w:r w:rsidRPr="00D450E1">
        <w:rPr>
          <w:rFonts w:ascii="Times New Roman" w:hAnsi="Times New Roman" w:cs="Times New Roman"/>
          <w:sz w:val="24"/>
          <w:szCs w:val="24"/>
          <w:lang w:eastAsia="ru-RU"/>
        </w:rPr>
        <w:t>. Показателями доступности и качества государственной услуги являются: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соблюдение санитарно-гигиенических норм)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соотношении с численностью заявителей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76123" w:rsidRDefault="00D93C11" w:rsidP="00D8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центре (в том числе в полном объеме)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Ж-1)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многофункциональных центрах, предусмотренного </w:t>
            </w:r>
            <w:hyperlink r:id="rId10" w:history="1">
              <w:r w:rsidRPr="00355C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EB7A5E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3C11" w:rsidRPr="00EB7A5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355C18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 w:rsidRPr="00EB7A5E">
              <w:rPr>
                <w:rFonts w:ascii="Times New Roman" w:hAnsi="Times New Roman" w:cs="Times New Roman"/>
                <w:sz w:val="24"/>
                <w:szCs w:val="24"/>
              </w:rPr>
              <w:t>Иные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оказания государственной услуги)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3C11" w:rsidRPr="00EB7A5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3C11" w:rsidRPr="00EB7A5E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C11" w:rsidRPr="00D450E1" w:rsidRDefault="00D93C11" w:rsidP="00D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93C11" w:rsidRDefault="00D93C11" w:rsidP="00D80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D93C11" w:rsidRPr="00873E20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. Пункт 22 дополнить абзацем следующего содержания: </w:t>
      </w:r>
    </w:p>
    <w:p w:rsidR="00D93C11" w:rsidRDefault="00D93C11" w:rsidP="009A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3E20">
        <w:rPr>
          <w:rFonts w:ascii="Times New Roman" w:hAnsi="Times New Roman" w:cs="Times New Roman"/>
          <w:sz w:val="24"/>
          <w:szCs w:val="24"/>
          <w:lang w:eastAsia="ru-RU"/>
        </w:rPr>
        <w:t>«Иные требования к предоставлению государственной услуги отсутствуют</w:t>
      </w:r>
      <w:proofErr w:type="gramStart"/>
      <w:r w:rsidRPr="00873E20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93C11" w:rsidRPr="00D450E1" w:rsidRDefault="009A43E8" w:rsidP="009A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</w:t>
      </w:r>
      <w:r w:rsidR="00D93C11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D93C11" w:rsidRPr="00873E20" w:rsidRDefault="00D93C11" w:rsidP="00184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E20">
        <w:rPr>
          <w:rFonts w:ascii="Times New Roman" w:hAnsi="Times New Roman" w:cs="Times New Roman"/>
          <w:b/>
          <w:bCs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A43E8" w:rsidRPr="009A43E8" w:rsidRDefault="00D93C11" w:rsidP="009A43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E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3E20">
        <w:rPr>
          <w:rFonts w:ascii="Times New Roman" w:hAnsi="Times New Roman" w:cs="Times New Roman"/>
          <w:sz w:val="24"/>
          <w:szCs w:val="24"/>
        </w:rPr>
        <w:t xml:space="preserve">-1. </w:t>
      </w:r>
      <w:r w:rsidR="009A43E8" w:rsidRPr="009A43E8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государственной услуги (далее – опечатки и (или) ошибки), может быть подано заявителем в </w:t>
      </w:r>
      <w:r w:rsidR="001E6586">
        <w:rPr>
          <w:rFonts w:ascii="Times New Roman" w:hAnsi="Times New Roman" w:cs="Times New Roman"/>
          <w:sz w:val="24"/>
          <w:szCs w:val="24"/>
        </w:rPr>
        <w:t>МОУ, МУ</w:t>
      </w:r>
      <w:r w:rsidR="009A43E8" w:rsidRPr="009A43E8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9A43E8" w:rsidRPr="009A43E8" w:rsidRDefault="009A43E8" w:rsidP="009A43E8">
      <w:pPr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E8">
        <w:rPr>
          <w:rFonts w:ascii="Times New Roman" w:hAnsi="Times New Roman" w:cs="Times New Roman"/>
          <w:sz w:val="24"/>
          <w:szCs w:val="24"/>
        </w:rPr>
        <w:t>лично;</w:t>
      </w:r>
    </w:p>
    <w:p w:rsidR="009A43E8" w:rsidRPr="009A43E8" w:rsidRDefault="009A43E8" w:rsidP="009A43E8">
      <w:pPr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E8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9A43E8" w:rsidRPr="009A43E8" w:rsidRDefault="009A43E8" w:rsidP="009A43E8">
      <w:pPr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E8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9A43E8" w:rsidRPr="009A43E8" w:rsidRDefault="009A43E8" w:rsidP="009A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E8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43E8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D93C11" w:rsidRDefault="009A43E8" w:rsidP="009A4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E8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>МОУ, МУ</w:t>
      </w:r>
      <w:r w:rsidRPr="009A43E8">
        <w:rPr>
          <w:rFonts w:ascii="Times New Roman" w:hAnsi="Times New Roman" w:cs="Times New Roman"/>
          <w:sz w:val="24"/>
          <w:szCs w:val="24"/>
        </w:rPr>
        <w:t xml:space="preserve"> путем выдачи заявителю нового документа в срок, не превышающий  3 рабочих дней</w:t>
      </w:r>
      <w:proofErr w:type="gramStart"/>
      <w:r w:rsidRPr="009A43E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D2CB7" w:rsidRDefault="009A43E8" w:rsidP="00FE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93C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D2CB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42 </w:t>
      </w:r>
      <w:r w:rsidR="00ED2CB7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2CB7">
        <w:rPr>
          <w:rFonts w:ascii="Times New Roman" w:hAnsi="Times New Roman" w:cs="Times New Roman"/>
          <w:sz w:val="24"/>
          <w:szCs w:val="24"/>
        </w:rPr>
        <w:t xml:space="preserve"> </w:t>
      </w:r>
      <w:r w:rsidR="00ED2C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D2CB7">
        <w:rPr>
          <w:rFonts w:ascii="Times New Roman" w:hAnsi="Times New Roman" w:cs="Times New Roman"/>
          <w:sz w:val="24"/>
          <w:szCs w:val="24"/>
        </w:rPr>
        <w:t>егламента следующие изменения:</w:t>
      </w:r>
    </w:p>
    <w:p w:rsidR="00D93C11" w:rsidRPr="00C67EC4" w:rsidRDefault="009A43E8" w:rsidP="00FE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2CB7">
        <w:rPr>
          <w:rFonts w:ascii="Times New Roman" w:hAnsi="Times New Roman" w:cs="Times New Roman"/>
          <w:sz w:val="24"/>
          <w:szCs w:val="24"/>
        </w:rPr>
        <w:t xml:space="preserve">.1. </w:t>
      </w:r>
      <w:r w:rsidR="00D93C11">
        <w:rPr>
          <w:rFonts w:ascii="Times New Roman" w:hAnsi="Times New Roman" w:cs="Times New Roman"/>
          <w:sz w:val="24"/>
          <w:szCs w:val="24"/>
        </w:rPr>
        <w:t>Подпункт «в» изложить в следующей редакции:</w:t>
      </w:r>
    </w:p>
    <w:p w:rsidR="00D93C11" w:rsidRDefault="00D93C11" w:rsidP="00FE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97751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3C11" w:rsidRPr="00C67EC4" w:rsidRDefault="009A43E8" w:rsidP="00FE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2CB7">
        <w:rPr>
          <w:rFonts w:ascii="Times New Roman" w:hAnsi="Times New Roman" w:cs="Times New Roman"/>
          <w:sz w:val="24"/>
          <w:szCs w:val="24"/>
        </w:rPr>
        <w:t>.2</w:t>
      </w:r>
      <w:r w:rsidR="00D93C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93C11">
        <w:rPr>
          <w:rFonts w:ascii="Times New Roman" w:hAnsi="Times New Roman" w:cs="Times New Roman"/>
          <w:sz w:val="24"/>
          <w:szCs w:val="24"/>
        </w:rPr>
        <w:t xml:space="preserve">ополнить подпунктами «з – </w:t>
      </w:r>
      <w:proofErr w:type="gramStart"/>
      <w:r w:rsidR="00D93C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3C11">
        <w:rPr>
          <w:rFonts w:ascii="Times New Roman" w:hAnsi="Times New Roman" w:cs="Times New Roman"/>
          <w:sz w:val="24"/>
          <w:szCs w:val="24"/>
        </w:rPr>
        <w:t xml:space="preserve">» следующего содержания:  </w:t>
      </w:r>
    </w:p>
    <w:p w:rsidR="00D93C11" w:rsidRPr="00C67EC4" w:rsidRDefault="00D93C11" w:rsidP="00FE1A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D93C11" w:rsidRPr="00C67EC4" w:rsidRDefault="00D93C11" w:rsidP="00FE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</w:t>
      </w:r>
      <w:r w:rsidRPr="00C67EC4">
        <w:rPr>
          <w:rFonts w:ascii="Times New Roman" w:hAnsi="Times New Roman" w:cs="Times New Roman"/>
          <w:sz w:val="24"/>
          <w:szCs w:val="24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</w:t>
      </w:r>
      <w:r w:rsidR="00897751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D93C11" w:rsidRPr="00C67EC4" w:rsidRDefault="00D93C11" w:rsidP="00FE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6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D93C11" w:rsidRPr="00C67EC4" w:rsidRDefault="00D93C11" w:rsidP="00FE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C4">
        <w:rPr>
          <w:rFonts w:ascii="Times New Roman" w:hAnsi="Times New Roman" w:cs="Times New Roman"/>
          <w:sz w:val="24"/>
          <w:szCs w:val="24"/>
        </w:rPr>
        <w:t>- изменени</w:t>
      </w:r>
      <w:r w:rsidR="009A43E8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93C11" w:rsidRPr="00C67EC4" w:rsidRDefault="00D93C11" w:rsidP="00FE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7142"/>
      <w:bookmarkEnd w:id="6"/>
      <w:r w:rsidRPr="00C67EC4">
        <w:rPr>
          <w:rFonts w:ascii="Times New Roman" w:hAnsi="Times New Roman" w:cs="Times New Roman"/>
          <w:sz w:val="24"/>
          <w:szCs w:val="24"/>
        </w:rPr>
        <w:t>- наличи</w:t>
      </w:r>
      <w:r w:rsidR="009A43E8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93C11" w:rsidRPr="00C67EC4" w:rsidRDefault="009A43E8" w:rsidP="00FE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143"/>
      <w:bookmarkEnd w:id="7"/>
      <w:r>
        <w:rPr>
          <w:rFonts w:ascii="Times New Roman" w:hAnsi="Times New Roman" w:cs="Times New Roman"/>
          <w:sz w:val="24"/>
          <w:szCs w:val="24"/>
        </w:rPr>
        <w:t>- истечения</w:t>
      </w:r>
      <w:r w:rsidR="00D93C11" w:rsidRPr="00C67EC4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8"/>
    <w:p w:rsidR="00D93C11" w:rsidRDefault="00D93C11" w:rsidP="00FE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</w:t>
      </w:r>
      <w:r w:rsidR="009A43E8">
        <w:rPr>
          <w:rFonts w:ascii="Times New Roman" w:hAnsi="Times New Roman" w:cs="Times New Roman"/>
          <w:sz w:val="24"/>
          <w:szCs w:val="24"/>
        </w:rPr>
        <w:t>я</w:t>
      </w:r>
      <w:r w:rsidRPr="00C67EC4">
        <w:rPr>
          <w:rFonts w:ascii="Times New Roman" w:hAnsi="Times New Roman" w:cs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</w:t>
      </w:r>
      <w:r w:rsidR="00897751">
        <w:rPr>
          <w:rFonts w:ascii="Times New Roman" w:hAnsi="Times New Roman" w:cs="Times New Roman"/>
          <w:sz w:val="24"/>
          <w:szCs w:val="24"/>
        </w:rPr>
        <w:t>,</w:t>
      </w:r>
      <w:r w:rsidRPr="00C67EC4">
        <w:rPr>
          <w:rFonts w:ascii="Times New Roman" w:hAnsi="Times New Roman" w:cs="Times New Roman"/>
          <w:sz w:val="24"/>
          <w:szCs w:val="24"/>
        </w:rPr>
        <w:t xml:space="preserve">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93C11" w:rsidRDefault="009A43E8" w:rsidP="00FE1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Приложение № 1 р</w:t>
      </w:r>
      <w:r w:rsidR="00D93C11">
        <w:rPr>
          <w:rFonts w:ascii="Times New Roman" w:hAnsi="Times New Roman" w:cs="Times New Roman"/>
          <w:sz w:val="24"/>
          <w:szCs w:val="24"/>
        </w:rPr>
        <w:t>егламента исключить.</w:t>
      </w:r>
    </w:p>
    <w:p w:rsidR="00D93C11" w:rsidRPr="00CA78FE" w:rsidRDefault="009A43E8" w:rsidP="009A4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Дополнить регламент приложением № 6 следующего содержания:</w:t>
      </w:r>
    </w:p>
    <w:p w:rsidR="009A43E8" w:rsidRPr="00EB0E7B" w:rsidRDefault="009A43E8" w:rsidP="009A43E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9A43E8" w:rsidRPr="00EB0E7B" w:rsidRDefault="009A43E8" w:rsidP="009A43E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E7B">
        <w:rPr>
          <w:rFonts w:ascii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по предоставлению государственной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A43E8">
        <w:rPr>
          <w:rFonts w:ascii="Times New Roman" w:hAnsi="Times New Roman" w:cs="Times New Roman"/>
          <w:sz w:val="24"/>
          <w:szCs w:val="24"/>
          <w:lang w:eastAsia="ru-RU"/>
        </w:rPr>
        <w:t>Предоставление мер социальной поддержки работникам муниципальных организаций, входящих в систему образования в Ямало-Ненецком автономном округе, подведомственных органу местного самоуправления, осуществляющему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C11" w:rsidRPr="00CA78FE" w:rsidRDefault="00D93C11" w:rsidP="00CA78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43E8" w:rsidRPr="009A43E8" w:rsidRDefault="009A43E8" w:rsidP="009A43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9A43E8" w:rsidRPr="009A43E8" w:rsidRDefault="009A43E8" w:rsidP="009A43E8">
      <w:pPr>
        <w:spacing w:after="0"/>
        <w:jc w:val="center"/>
        <w:rPr>
          <w:rFonts w:eastAsia="Times New Roman" w:cs="Times New Roman"/>
          <w:lang w:eastAsia="ru-RU"/>
        </w:rPr>
      </w:pPr>
      <w:r w:rsidRPr="009A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выявленных опечатках и (или) ошибках в документах, выданных в результате предоставления государственной услуги</w:t>
      </w:r>
    </w:p>
    <w:p w:rsidR="009A43E8" w:rsidRPr="009A43E8" w:rsidRDefault="009A43E8" w:rsidP="009A4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9A43E8">
        <w:rPr>
          <w:rFonts w:ascii="Times New Roman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  <w:lang w:eastAsia="ru-RU"/>
        </w:rPr>
      </w:pPr>
      <w:r w:rsidRPr="009A43E8">
        <w:rPr>
          <w:rFonts w:ascii="Times New Roman" w:hAnsi="Times New Roman" w:cs="Times New Roman"/>
          <w:sz w:val="18"/>
          <w:szCs w:val="18"/>
          <w:lang w:eastAsia="ru-RU"/>
        </w:rPr>
        <w:t>(полное или сокращенное наименование исполнителя государственной услуги)</w:t>
      </w: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9A43E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18"/>
          <w:lang w:eastAsia="ru-RU"/>
        </w:rPr>
      </w:pPr>
      <w:r w:rsidRPr="009A43E8">
        <w:rPr>
          <w:rFonts w:ascii="Times New Roman" w:hAnsi="Times New Roman" w:cs="Times New Roman"/>
          <w:sz w:val="18"/>
          <w:szCs w:val="18"/>
          <w:lang w:eastAsia="ru-RU"/>
        </w:rPr>
        <w:t>(Ф.И.О. руководителя исполнителя государственной услуги)</w:t>
      </w: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9A43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_____________________________________</w:t>
      </w: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hAnsi="Times New Roman" w:cs="Times New Roman"/>
          <w:sz w:val="18"/>
          <w:szCs w:val="18"/>
          <w:lang w:eastAsia="ru-RU"/>
        </w:rPr>
      </w:pPr>
      <w:r w:rsidRPr="009A43E8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9A43E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A43E8" w:rsidRPr="009A43E8" w:rsidRDefault="009A43E8" w:rsidP="009A43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43E8" w:rsidRPr="009A43E8" w:rsidRDefault="009A43E8" w:rsidP="009A43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43E8" w:rsidRPr="009A43E8" w:rsidRDefault="009A43E8" w:rsidP="009A43E8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43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A43E8" w:rsidRPr="009A43E8" w:rsidRDefault="009A43E8" w:rsidP="009A43E8">
      <w:pPr>
        <w:spacing w:after="0" w:line="240" w:lineRule="auto"/>
        <w:ind w:left="414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43E8" w:rsidRPr="009A43E8" w:rsidRDefault="009A43E8" w:rsidP="009A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3E8">
        <w:rPr>
          <w:rFonts w:ascii="Times New Roman" w:hAnsi="Times New Roman" w:cs="Times New Roman"/>
          <w:sz w:val="24"/>
          <w:szCs w:val="24"/>
          <w:lang w:eastAsia="ru-RU"/>
        </w:rPr>
        <w:t>Прошу Вас выдать повторно документ о предос</w:t>
      </w:r>
      <w:r w:rsidR="00897751">
        <w:rPr>
          <w:rFonts w:ascii="Times New Roman" w:hAnsi="Times New Roman" w:cs="Times New Roman"/>
          <w:sz w:val="24"/>
          <w:szCs w:val="24"/>
          <w:lang w:eastAsia="ru-RU"/>
        </w:rPr>
        <w:t>тавлении государственной услуги</w:t>
      </w:r>
      <w:r w:rsidRPr="009A43E8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выявленной опечаткой (ошибка) в документах, выданных ранее. ____________________________________________________________________________</w:t>
      </w:r>
    </w:p>
    <w:p w:rsidR="009A43E8" w:rsidRPr="009A43E8" w:rsidRDefault="009A43E8" w:rsidP="009A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43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9A43E8" w:rsidRPr="009A43E8" w:rsidRDefault="009A43E8" w:rsidP="009A43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A43E8">
        <w:rPr>
          <w:rFonts w:ascii="Times New Roman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9A43E8" w:rsidRPr="009A43E8" w:rsidRDefault="009A43E8" w:rsidP="009A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623"/>
        <w:gridCol w:w="4817"/>
      </w:tblGrid>
      <w:tr w:rsidR="009A43E8" w:rsidRPr="009A43E8" w:rsidTr="00D06607">
        <w:tc>
          <w:tcPr>
            <w:tcW w:w="4927" w:type="dxa"/>
            <w:shd w:val="clear" w:color="auto" w:fill="auto"/>
          </w:tcPr>
          <w:p w:rsidR="009A43E8" w:rsidRPr="00D06607" w:rsidRDefault="009A43E8" w:rsidP="00D06607">
            <w:pPr>
              <w:autoSpaceDE w:val="0"/>
              <w:autoSpaceDN w:val="0"/>
              <w:adjustRightInd w:val="0"/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   </w:t>
            </w:r>
          </w:p>
          <w:p w:rsidR="009A43E8" w:rsidRPr="00D06607" w:rsidRDefault="009A43E8" w:rsidP="00D06607">
            <w:pPr>
              <w:autoSpaceDE w:val="0"/>
              <w:autoSpaceDN w:val="0"/>
              <w:adjustRightInd w:val="0"/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«_____»______________20____ года</w:t>
            </w:r>
          </w:p>
        </w:tc>
        <w:tc>
          <w:tcPr>
            <w:tcW w:w="4927" w:type="dxa"/>
            <w:shd w:val="clear" w:color="auto" w:fill="auto"/>
          </w:tcPr>
          <w:p w:rsidR="009A43E8" w:rsidRPr="00D06607" w:rsidRDefault="009A43E8" w:rsidP="00D06607">
            <w:pPr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Подпись:                                         </w:t>
            </w:r>
          </w:p>
          <w:p w:rsidR="009A43E8" w:rsidRPr="00D06607" w:rsidRDefault="009A43E8" w:rsidP="00D06607">
            <w:pPr>
              <w:spacing w:after="0"/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_________________________________». </w:t>
            </w:r>
            <w:r w:rsidRPr="00D066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  <w:p w:rsidR="009A43E8" w:rsidRPr="00D06607" w:rsidRDefault="009A43E8" w:rsidP="00D06607">
            <w:pPr>
              <w:spacing w:after="0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9A43E8" w:rsidRPr="009A43E8" w:rsidRDefault="009A43E8" w:rsidP="009A43E8">
      <w:pPr>
        <w:rPr>
          <w:rFonts w:cs="Times New Roman"/>
        </w:rPr>
      </w:pPr>
    </w:p>
    <w:p w:rsidR="00D93C11" w:rsidRPr="00CA78FE" w:rsidRDefault="00D93C11" w:rsidP="00CA78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93C11" w:rsidRPr="00CA78FE" w:rsidSect="00CD73DC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07" w:rsidRDefault="00D06607" w:rsidP="00CA78FE">
      <w:pPr>
        <w:spacing w:after="0" w:line="240" w:lineRule="auto"/>
      </w:pPr>
      <w:r>
        <w:separator/>
      </w:r>
    </w:p>
  </w:endnote>
  <w:endnote w:type="continuationSeparator" w:id="0">
    <w:p w:rsidR="00D06607" w:rsidRDefault="00D06607" w:rsidP="00CA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07" w:rsidRDefault="00D06607" w:rsidP="00CA78FE">
      <w:pPr>
        <w:spacing w:after="0" w:line="240" w:lineRule="auto"/>
      </w:pPr>
      <w:r>
        <w:separator/>
      </w:r>
    </w:p>
  </w:footnote>
  <w:footnote w:type="continuationSeparator" w:id="0">
    <w:p w:rsidR="00D06607" w:rsidRDefault="00D06607" w:rsidP="00CA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8" w:rsidRDefault="009A43E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8" w:rsidRDefault="009A43E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148828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2702C3"/>
    <w:multiLevelType w:val="hybridMultilevel"/>
    <w:tmpl w:val="51F6BC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A103A7D"/>
    <w:multiLevelType w:val="hybridMultilevel"/>
    <w:tmpl w:val="5128D468"/>
    <w:lvl w:ilvl="0" w:tplc="75D85748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4F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CB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2115"/>
    <w:multiLevelType w:val="hybridMultilevel"/>
    <w:tmpl w:val="AAEE1972"/>
    <w:lvl w:ilvl="0" w:tplc="0419000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F4E7E"/>
    <w:multiLevelType w:val="hybridMultilevel"/>
    <w:tmpl w:val="07B062C2"/>
    <w:lvl w:ilvl="0" w:tplc="1A8843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965D4E"/>
    <w:multiLevelType w:val="hybridMultilevel"/>
    <w:tmpl w:val="9E06C924"/>
    <w:lvl w:ilvl="0" w:tplc="1A88436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15C0287B"/>
    <w:multiLevelType w:val="hybridMultilevel"/>
    <w:tmpl w:val="634E3D0A"/>
    <w:lvl w:ilvl="0" w:tplc="1A8843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9205E"/>
    <w:multiLevelType w:val="hybridMultilevel"/>
    <w:tmpl w:val="CC3EEC96"/>
    <w:lvl w:ilvl="0" w:tplc="1A8843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C6103"/>
    <w:multiLevelType w:val="hybridMultilevel"/>
    <w:tmpl w:val="D9146B6A"/>
    <w:lvl w:ilvl="0" w:tplc="1A884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18937118"/>
    <w:multiLevelType w:val="hybridMultilevel"/>
    <w:tmpl w:val="AA96E600"/>
    <w:lvl w:ilvl="0" w:tplc="1A8843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E52EB"/>
    <w:multiLevelType w:val="multilevel"/>
    <w:tmpl w:val="A2E0F8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B33748"/>
    <w:multiLevelType w:val="multilevel"/>
    <w:tmpl w:val="862A7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B449DB"/>
    <w:multiLevelType w:val="multilevel"/>
    <w:tmpl w:val="336C455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1E5A1594"/>
    <w:multiLevelType w:val="hybridMultilevel"/>
    <w:tmpl w:val="F862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49A52E1"/>
    <w:multiLevelType w:val="hybridMultilevel"/>
    <w:tmpl w:val="917EF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27DB3606"/>
    <w:multiLevelType w:val="singleLevel"/>
    <w:tmpl w:val="4692B044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28E04D92"/>
    <w:multiLevelType w:val="hybridMultilevel"/>
    <w:tmpl w:val="DE9CC7D8"/>
    <w:lvl w:ilvl="0" w:tplc="15A6E362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>
    <w:nsid w:val="2B37276A"/>
    <w:multiLevelType w:val="multilevel"/>
    <w:tmpl w:val="869813D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1442DBD"/>
    <w:multiLevelType w:val="hybridMultilevel"/>
    <w:tmpl w:val="559E1580"/>
    <w:lvl w:ilvl="0" w:tplc="237E0444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5C13B7"/>
    <w:multiLevelType w:val="hybridMultilevel"/>
    <w:tmpl w:val="288E18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8A4180B"/>
    <w:multiLevelType w:val="hybridMultilevel"/>
    <w:tmpl w:val="28E41A42"/>
    <w:lvl w:ilvl="0" w:tplc="0419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1EE0960"/>
    <w:multiLevelType w:val="multilevel"/>
    <w:tmpl w:val="CC00A31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2"/>
        </w:tabs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8"/>
        </w:tabs>
        <w:ind w:left="3928" w:hanging="1800"/>
      </w:pPr>
      <w:rPr>
        <w:rFonts w:hint="default"/>
      </w:rPr>
    </w:lvl>
  </w:abstractNum>
  <w:abstractNum w:abstractNumId="24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1D3C4F"/>
    <w:multiLevelType w:val="multilevel"/>
    <w:tmpl w:val="D32E13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9B15C2F"/>
    <w:multiLevelType w:val="multilevel"/>
    <w:tmpl w:val="601437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0C7607"/>
    <w:multiLevelType w:val="multilevel"/>
    <w:tmpl w:val="7050448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2"/>
        </w:tabs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8"/>
        </w:tabs>
        <w:ind w:left="3928" w:hanging="1800"/>
      </w:pPr>
      <w:rPr>
        <w:rFonts w:hint="default"/>
      </w:rPr>
    </w:lvl>
  </w:abstractNum>
  <w:abstractNum w:abstractNumId="28">
    <w:nsid w:val="4AF90845"/>
    <w:multiLevelType w:val="multilevel"/>
    <w:tmpl w:val="CC00A31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2"/>
        </w:tabs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8"/>
        </w:tabs>
        <w:ind w:left="3928" w:hanging="1800"/>
      </w:pPr>
      <w:rPr>
        <w:rFonts w:hint="default"/>
      </w:rPr>
    </w:lvl>
  </w:abstractNum>
  <w:abstractNum w:abstractNumId="29">
    <w:nsid w:val="4E013F85"/>
    <w:multiLevelType w:val="hybridMultilevel"/>
    <w:tmpl w:val="D610C6AE"/>
    <w:lvl w:ilvl="0" w:tplc="832E03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5268B1"/>
    <w:multiLevelType w:val="hybridMultilevel"/>
    <w:tmpl w:val="338C0A8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5680F"/>
    <w:multiLevelType w:val="multilevel"/>
    <w:tmpl w:val="C4F8D7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2">
    <w:nsid w:val="55C52FD0"/>
    <w:multiLevelType w:val="hybridMultilevel"/>
    <w:tmpl w:val="208E2FC4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836A19"/>
    <w:multiLevelType w:val="hybridMultilevel"/>
    <w:tmpl w:val="06B4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15562"/>
    <w:multiLevelType w:val="hybridMultilevel"/>
    <w:tmpl w:val="9C805006"/>
    <w:lvl w:ilvl="0" w:tplc="1A8843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E26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13B8B"/>
    <w:multiLevelType w:val="hybridMultilevel"/>
    <w:tmpl w:val="2DF8CF20"/>
    <w:lvl w:ilvl="0" w:tplc="AC76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792038"/>
    <w:multiLevelType w:val="hybridMultilevel"/>
    <w:tmpl w:val="BD3C5D12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3" w:hanging="360"/>
      </w:pPr>
    </w:lvl>
    <w:lvl w:ilvl="2" w:tplc="0419001B">
      <w:start w:val="1"/>
      <w:numFmt w:val="lowerRoman"/>
      <w:lvlText w:val="%3."/>
      <w:lvlJc w:val="right"/>
      <w:pPr>
        <w:ind w:left="4353" w:hanging="180"/>
      </w:pPr>
    </w:lvl>
    <w:lvl w:ilvl="3" w:tplc="0419000F">
      <w:start w:val="1"/>
      <w:numFmt w:val="decimal"/>
      <w:lvlText w:val="%4."/>
      <w:lvlJc w:val="left"/>
      <w:pPr>
        <w:ind w:left="5073" w:hanging="360"/>
      </w:pPr>
    </w:lvl>
    <w:lvl w:ilvl="4" w:tplc="04190019">
      <w:start w:val="1"/>
      <w:numFmt w:val="lowerLetter"/>
      <w:lvlText w:val="%5."/>
      <w:lvlJc w:val="left"/>
      <w:pPr>
        <w:ind w:left="5793" w:hanging="360"/>
      </w:pPr>
    </w:lvl>
    <w:lvl w:ilvl="5" w:tplc="0419001B">
      <w:start w:val="1"/>
      <w:numFmt w:val="lowerRoman"/>
      <w:lvlText w:val="%6."/>
      <w:lvlJc w:val="right"/>
      <w:pPr>
        <w:ind w:left="6513" w:hanging="180"/>
      </w:pPr>
    </w:lvl>
    <w:lvl w:ilvl="6" w:tplc="0419000F">
      <w:start w:val="1"/>
      <w:numFmt w:val="decimal"/>
      <w:lvlText w:val="%7."/>
      <w:lvlJc w:val="left"/>
      <w:pPr>
        <w:ind w:left="7233" w:hanging="360"/>
      </w:pPr>
    </w:lvl>
    <w:lvl w:ilvl="7" w:tplc="04190019">
      <w:start w:val="1"/>
      <w:numFmt w:val="lowerLetter"/>
      <w:lvlText w:val="%8."/>
      <w:lvlJc w:val="left"/>
      <w:pPr>
        <w:ind w:left="7953" w:hanging="360"/>
      </w:pPr>
    </w:lvl>
    <w:lvl w:ilvl="8" w:tplc="0419001B">
      <w:start w:val="1"/>
      <w:numFmt w:val="lowerRoman"/>
      <w:lvlText w:val="%9."/>
      <w:lvlJc w:val="right"/>
      <w:pPr>
        <w:ind w:left="8673" w:hanging="180"/>
      </w:pPr>
    </w:lvl>
  </w:abstractNum>
  <w:abstractNum w:abstractNumId="37">
    <w:nsid w:val="72D80AB5"/>
    <w:multiLevelType w:val="hybridMultilevel"/>
    <w:tmpl w:val="09BCB108"/>
    <w:lvl w:ilvl="0" w:tplc="1A8843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CB7BFC"/>
    <w:multiLevelType w:val="multilevel"/>
    <w:tmpl w:val="67D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06A5B"/>
    <w:multiLevelType w:val="hybridMultilevel"/>
    <w:tmpl w:val="C74E9BE0"/>
    <w:lvl w:ilvl="0" w:tplc="71BE1160">
      <w:start w:val="1"/>
      <w:numFmt w:val="decimal"/>
      <w:lvlText w:val="%1."/>
      <w:lvlJc w:val="left"/>
      <w:pPr>
        <w:tabs>
          <w:tab w:val="num" w:pos="738"/>
        </w:tabs>
        <w:ind w:left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01241"/>
    <w:multiLevelType w:val="multilevel"/>
    <w:tmpl w:val="FD4E2C5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1">
    <w:nsid w:val="76A863BB"/>
    <w:multiLevelType w:val="hybridMultilevel"/>
    <w:tmpl w:val="8FAC404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3747E"/>
    <w:multiLevelType w:val="hybridMultilevel"/>
    <w:tmpl w:val="8C4A8C42"/>
    <w:lvl w:ilvl="0" w:tplc="1A8843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3">
    <w:nsid w:val="7F6766B5"/>
    <w:multiLevelType w:val="multilevel"/>
    <w:tmpl w:val="0358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31"/>
  </w:num>
  <w:num w:numId="14">
    <w:abstractNumId w:val="25"/>
  </w:num>
  <w:num w:numId="15">
    <w:abstractNumId w:val="27"/>
  </w:num>
  <w:num w:numId="16">
    <w:abstractNumId w:val="11"/>
  </w:num>
  <w:num w:numId="17">
    <w:abstractNumId w:val="40"/>
  </w:num>
  <w:num w:numId="18">
    <w:abstractNumId w:val="26"/>
  </w:num>
  <w:num w:numId="19">
    <w:abstractNumId w:val="12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6"/>
  </w:num>
  <w:num w:numId="24">
    <w:abstractNumId w:val="37"/>
  </w:num>
  <w:num w:numId="25">
    <w:abstractNumId w:val="9"/>
  </w:num>
  <w:num w:numId="26">
    <w:abstractNumId w:val="5"/>
  </w:num>
  <w:num w:numId="27">
    <w:abstractNumId w:val="21"/>
  </w:num>
  <w:num w:numId="2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28"/>
  </w:num>
  <w:num w:numId="31">
    <w:abstractNumId w:val="22"/>
  </w:num>
  <w:num w:numId="32">
    <w:abstractNumId w:val="23"/>
  </w:num>
  <w:num w:numId="33">
    <w:abstractNumId w:val="16"/>
  </w:num>
  <w:num w:numId="34">
    <w:abstractNumId w:val="17"/>
  </w:num>
  <w:num w:numId="35">
    <w:abstractNumId w:val="19"/>
  </w:num>
  <w:num w:numId="36">
    <w:abstractNumId w:val="20"/>
  </w:num>
  <w:num w:numId="37">
    <w:abstractNumId w:val="29"/>
  </w:num>
  <w:num w:numId="38">
    <w:abstractNumId w:val="35"/>
  </w:num>
  <w:num w:numId="39">
    <w:abstractNumId w:val="33"/>
  </w:num>
  <w:num w:numId="40">
    <w:abstractNumId w:val="14"/>
  </w:num>
  <w:num w:numId="41">
    <w:abstractNumId w:val="7"/>
  </w:num>
  <w:num w:numId="42">
    <w:abstractNumId w:val="28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1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8FE"/>
    <w:rsid w:val="0003259D"/>
    <w:rsid w:val="0015496F"/>
    <w:rsid w:val="00184093"/>
    <w:rsid w:val="001B4373"/>
    <w:rsid w:val="001D67F9"/>
    <w:rsid w:val="001E6586"/>
    <w:rsid w:val="00207F0E"/>
    <w:rsid w:val="00314576"/>
    <w:rsid w:val="00355C18"/>
    <w:rsid w:val="00364D84"/>
    <w:rsid w:val="004F4B73"/>
    <w:rsid w:val="0065143C"/>
    <w:rsid w:val="006D0EAB"/>
    <w:rsid w:val="006F4777"/>
    <w:rsid w:val="00701934"/>
    <w:rsid w:val="00731481"/>
    <w:rsid w:val="007E4086"/>
    <w:rsid w:val="007F3265"/>
    <w:rsid w:val="00873E20"/>
    <w:rsid w:val="00897751"/>
    <w:rsid w:val="00925250"/>
    <w:rsid w:val="00944707"/>
    <w:rsid w:val="009A43E8"/>
    <w:rsid w:val="00AE1DDB"/>
    <w:rsid w:val="00BF0139"/>
    <w:rsid w:val="00C67EC4"/>
    <w:rsid w:val="00CA78FE"/>
    <w:rsid w:val="00CD73DC"/>
    <w:rsid w:val="00D06607"/>
    <w:rsid w:val="00D450E1"/>
    <w:rsid w:val="00D76123"/>
    <w:rsid w:val="00D803A5"/>
    <w:rsid w:val="00D93C11"/>
    <w:rsid w:val="00E019FC"/>
    <w:rsid w:val="00EA2701"/>
    <w:rsid w:val="00EB7A5E"/>
    <w:rsid w:val="00ED2CB7"/>
    <w:rsid w:val="00F2741F"/>
    <w:rsid w:val="00FD0F9E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8FE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8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8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A78F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A78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78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A78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A78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остановления"/>
    <w:basedOn w:val="a"/>
    <w:uiPriority w:val="99"/>
    <w:rsid w:val="00CA78FE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ignature"/>
    <w:basedOn w:val="a"/>
    <w:next w:val="a"/>
    <w:link w:val="a9"/>
    <w:uiPriority w:val="99"/>
    <w:rsid w:val="00CA78FE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9">
    <w:name w:val="Подпись Знак"/>
    <w:link w:val="a8"/>
    <w:uiPriority w:val="99"/>
    <w:locked/>
    <w:rsid w:val="00CA78FE"/>
    <w:rPr>
      <w:rFonts w:ascii="Times New Roman" w:hAnsi="Times New Roman" w:cs="Times New Roman"/>
      <w:caps/>
      <w:sz w:val="24"/>
      <w:szCs w:val="24"/>
      <w:lang w:eastAsia="ru-RU"/>
    </w:rPr>
  </w:style>
  <w:style w:type="paragraph" w:styleId="aa">
    <w:name w:val="Message Header"/>
    <w:basedOn w:val="a"/>
    <w:link w:val="ab"/>
    <w:uiPriority w:val="99"/>
    <w:rsid w:val="00CA78FE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eastAsia="ru-RU"/>
    </w:rPr>
  </w:style>
  <w:style w:type="character" w:customStyle="1" w:styleId="ab">
    <w:name w:val="Шапка Знак"/>
    <w:link w:val="aa"/>
    <w:uiPriority w:val="99"/>
    <w:locked/>
    <w:rsid w:val="00CA78FE"/>
    <w:rPr>
      <w:rFonts w:ascii="Times New Roman" w:hAnsi="Times New Roman" w:cs="Times New Roman"/>
      <w:caps/>
      <w:noProof/>
      <w:spacing w:val="40"/>
      <w:sz w:val="24"/>
      <w:szCs w:val="24"/>
      <w:lang w:eastAsia="ru-RU"/>
    </w:rPr>
  </w:style>
  <w:style w:type="paragraph" w:customStyle="1" w:styleId="ac">
    <w:name w:val="Дата постановления"/>
    <w:basedOn w:val="a"/>
    <w:next w:val="a"/>
    <w:uiPriority w:val="99"/>
    <w:rsid w:val="00CA78FE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9">
    <w:name w:val="Font Style39"/>
    <w:uiPriority w:val="99"/>
    <w:rsid w:val="00CA78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uiPriority w:val="99"/>
    <w:rsid w:val="00CA78FE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CA78FE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Normal (Web)"/>
    <w:basedOn w:val="a"/>
    <w:uiPriority w:val="99"/>
    <w:rsid w:val="00CA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A78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A78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78FE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78FE"/>
    <w:rPr>
      <w:rFonts w:ascii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uiPriority w:val="99"/>
    <w:rsid w:val="00CA78F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CA78FE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CA7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CA78FE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CA78FE"/>
  </w:style>
  <w:style w:type="paragraph" w:styleId="af3">
    <w:name w:val="header"/>
    <w:basedOn w:val="a"/>
    <w:link w:val="af4"/>
    <w:uiPriority w:val="99"/>
    <w:rsid w:val="00CA78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CA78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78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A78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99"/>
    <w:rsid w:val="00CA78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alloon Text"/>
    <w:basedOn w:val="a"/>
    <w:link w:val="af9"/>
    <w:uiPriority w:val="99"/>
    <w:semiHidden/>
    <w:rsid w:val="00CA78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link w:val="af8"/>
    <w:uiPriority w:val="99"/>
    <w:semiHidden/>
    <w:locked/>
    <w:rsid w:val="00CA78F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 Знак Знак Знак Знак Знак Знак Знак Знак Знак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A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a">
    <w:name w:val="Знак Знак Знак Знак Знак Знак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CA78F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A78FE"/>
    <w:rPr>
      <w:rFonts w:ascii="Times New Roman" w:hAnsi="Times New Roman" w:cs="Times New Roman"/>
      <w:sz w:val="20"/>
      <w:szCs w:val="20"/>
    </w:rPr>
  </w:style>
  <w:style w:type="paragraph" w:customStyle="1" w:styleId="12">
    <w:name w:val="Знак Знак Знак Знак1"/>
    <w:basedOn w:val="a"/>
    <w:uiPriority w:val="99"/>
    <w:rsid w:val="00CA78FE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NPA">
    <w:name w:val="Text NPA"/>
    <w:uiPriority w:val="99"/>
    <w:rsid w:val="00CA78FE"/>
    <w:rPr>
      <w:rFonts w:ascii="Times New Roman" w:hAnsi="Times New Roman" w:cs="Times New Roman"/>
      <w:sz w:val="28"/>
      <w:szCs w:val="28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List2">
    <w:name w:val="Pro-List #2"/>
    <w:basedOn w:val="a"/>
    <w:uiPriority w:val="99"/>
    <w:rsid w:val="00CA78FE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List-2">
    <w:name w:val="Pro-List -2"/>
    <w:basedOn w:val="a"/>
    <w:uiPriority w:val="99"/>
    <w:rsid w:val="00CA78FE"/>
    <w:pPr>
      <w:keepLines/>
      <w:tabs>
        <w:tab w:val="left" w:pos="1080"/>
        <w:tab w:val="num" w:pos="28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CA78FE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SubtitleChar">
    <w:name w:val="Subtitle Char"/>
    <w:uiPriority w:val="99"/>
    <w:locked/>
    <w:rsid w:val="00CA78FE"/>
    <w:rPr>
      <w:rFonts w:ascii="Cambria" w:hAnsi="Cambria" w:cs="Cambria"/>
      <w:sz w:val="24"/>
      <w:szCs w:val="24"/>
      <w:lang w:eastAsia="ru-RU"/>
    </w:rPr>
  </w:style>
  <w:style w:type="character" w:customStyle="1" w:styleId="afc">
    <w:name w:val="Подзаголовок Знак"/>
    <w:link w:val="afb"/>
    <w:uiPriority w:val="99"/>
    <w:locked/>
    <w:rsid w:val="00CA78FE"/>
    <w:rPr>
      <w:rFonts w:ascii="Cambria" w:hAnsi="Cambria" w:cs="Cambria"/>
      <w:sz w:val="24"/>
      <w:szCs w:val="24"/>
      <w:lang w:eastAsia="ru-RU"/>
    </w:rPr>
  </w:style>
  <w:style w:type="character" w:styleId="afd">
    <w:name w:val="FollowedHyperlink"/>
    <w:uiPriority w:val="99"/>
    <w:rsid w:val="00CA78FE"/>
    <w:rPr>
      <w:color w:val="800080"/>
      <w:u w:val="single"/>
    </w:rPr>
  </w:style>
  <w:style w:type="paragraph" w:customStyle="1" w:styleId="afe">
    <w:name w:val="Знак Знак Знак"/>
    <w:basedOn w:val="a"/>
    <w:uiPriority w:val="99"/>
    <w:rsid w:val="00CA78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">
    <w:name w:val="Strong"/>
    <w:uiPriority w:val="99"/>
    <w:qFormat/>
    <w:rsid w:val="00CA78FE"/>
    <w:rPr>
      <w:b/>
      <w:bCs/>
    </w:rPr>
  </w:style>
  <w:style w:type="paragraph" w:customStyle="1" w:styleId="14">
    <w:name w:val="Основной текст1"/>
    <w:basedOn w:val="a"/>
    <w:link w:val="aff0"/>
    <w:uiPriority w:val="99"/>
    <w:rsid w:val="00CA78FE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f0">
    <w:name w:val="Основной текст_"/>
    <w:link w:val="14"/>
    <w:uiPriority w:val="99"/>
    <w:locked/>
    <w:rsid w:val="00CA78FE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pt">
    <w:name w:val="Основной текст + Интервал 1 pt"/>
    <w:uiPriority w:val="99"/>
    <w:rsid w:val="00CA78FE"/>
    <w:rPr>
      <w:rFonts w:ascii="Times New Roman" w:hAnsi="Times New Roman" w:cs="Times New Roman"/>
      <w:spacing w:val="38"/>
      <w:sz w:val="21"/>
      <w:szCs w:val="21"/>
      <w:u w:val="none"/>
      <w:lang w:val="ru-RU" w:eastAsia="ru-RU"/>
    </w:rPr>
  </w:style>
  <w:style w:type="character" w:customStyle="1" w:styleId="32">
    <w:name w:val="Основной текст (3)_"/>
    <w:link w:val="33"/>
    <w:uiPriority w:val="99"/>
    <w:locked/>
    <w:rsid w:val="00CA78FE"/>
    <w:rPr>
      <w:rFonts w:ascii="Arial" w:hAnsi="Arial" w:cs="Arial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A78FE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22">
    <w:name w:val="Основной текст (2)_"/>
    <w:link w:val="210"/>
    <w:uiPriority w:val="99"/>
    <w:locked/>
    <w:rsid w:val="00CA78FE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A78FE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A78FE"/>
    <w:pPr>
      <w:widowControl w:val="0"/>
      <w:autoSpaceDE w:val="0"/>
      <w:autoSpaceDN w:val="0"/>
      <w:adjustRightInd w:val="0"/>
      <w:spacing w:after="0" w:line="388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link w:val="Style110"/>
    <w:uiPriority w:val="99"/>
    <w:rsid w:val="00CA78FE"/>
    <w:pPr>
      <w:widowControl w:val="0"/>
      <w:autoSpaceDE w:val="0"/>
      <w:autoSpaceDN w:val="0"/>
      <w:adjustRightInd w:val="0"/>
      <w:spacing w:after="0" w:line="418" w:lineRule="exact"/>
      <w:ind w:firstLine="7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1">
    <w:name w:val="Font Style51"/>
    <w:uiPriority w:val="99"/>
    <w:rsid w:val="00CA78FE"/>
    <w:rPr>
      <w:rFonts w:ascii="Times New Roman" w:hAnsi="Times New Roman" w:cs="Times New Roman"/>
      <w:sz w:val="22"/>
      <w:szCs w:val="22"/>
    </w:rPr>
  </w:style>
  <w:style w:type="character" w:customStyle="1" w:styleId="Style110">
    <w:name w:val="Style11 Знак"/>
    <w:link w:val="Style11"/>
    <w:uiPriority w:val="99"/>
    <w:locked/>
    <w:rsid w:val="00CA78FE"/>
    <w:rPr>
      <w:rFonts w:ascii="Tahoma" w:hAnsi="Tahoma" w:cs="Tahoma"/>
      <w:sz w:val="24"/>
      <w:szCs w:val="24"/>
      <w:lang w:eastAsia="ru-RU"/>
    </w:rPr>
  </w:style>
  <w:style w:type="paragraph" w:customStyle="1" w:styleId="15">
    <w:name w:val="Верхний колонтитул1"/>
    <w:basedOn w:val="a"/>
    <w:uiPriority w:val="99"/>
    <w:rsid w:val="00CA78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Шапка1"/>
    <w:basedOn w:val="a"/>
    <w:uiPriority w:val="99"/>
    <w:rsid w:val="00CA78FE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eastAsia="ru-RU"/>
    </w:rPr>
  </w:style>
  <w:style w:type="paragraph" w:customStyle="1" w:styleId="17">
    <w:name w:val="Адрес на конверте1"/>
    <w:basedOn w:val="a"/>
    <w:next w:val="a"/>
    <w:uiPriority w:val="99"/>
    <w:rsid w:val="00CA78FE"/>
    <w:pPr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ff1">
    <w:name w:val="No Spacing"/>
    <w:uiPriority w:val="99"/>
    <w:qFormat/>
    <w:rsid w:val="00CA78F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CA78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CA78FE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8">
    <w:name w:val="Font Style48"/>
    <w:uiPriority w:val="99"/>
    <w:rsid w:val="00CA78FE"/>
    <w:rPr>
      <w:rFonts w:ascii="Times New Roman" w:hAnsi="Times New Roman" w:cs="Times New Roman"/>
      <w:b/>
      <w:bCs/>
      <w:sz w:val="22"/>
      <w:szCs w:val="22"/>
    </w:rPr>
  </w:style>
  <w:style w:type="character" w:customStyle="1" w:styleId="aff2">
    <w:name w:val="Сравнение редакций. Добавленный фрагмент"/>
    <w:uiPriority w:val="99"/>
    <w:rsid w:val="00CA78FE"/>
    <w:rPr>
      <w:color w:val="000000"/>
      <w:shd w:val="clear" w:color="auto" w:fill="auto"/>
    </w:rPr>
  </w:style>
  <w:style w:type="table" w:customStyle="1" w:styleId="18">
    <w:name w:val="Сетка таблицы1"/>
    <w:uiPriority w:val="99"/>
    <w:rsid w:val="00CA78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99"/>
    <w:rsid w:val="009A43E8"/>
    <w:pPr>
      <w:spacing w:line="276" w:lineRule="auto"/>
      <w:ind w:left="414" w:hanging="357"/>
      <w:jc w:val="center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-yama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17</cp:revision>
  <cp:lastPrinted>2019-04-30T09:06:00Z</cp:lastPrinted>
  <dcterms:created xsi:type="dcterms:W3CDTF">2019-03-28T04:18:00Z</dcterms:created>
  <dcterms:modified xsi:type="dcterms:W3CDTF">2019-04-30T10:36:00Z</dcterms:modified>
</cp:coreProperties>
</file>