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D6" w:rsidRDefault="000C5BD3" w:rsidP="004D69D6">
      <w:pPr>
        <w:jc w:val="center"/>
        <w:rPr>
          <w:caps/>
          <w:spacing w:val="40"/>
        </w:rPr>
      </w:pPr>
      <w:r>
        <w:rPr>
          <w:caps/>
          <w:noProof/>
          <w:spacing w:val="40"/>
        </w:rPr>
        <w:pict>
          <v:group id="_x0000_s1026" style="position:absolute;left:0;text-align:left;margin-left:296.85pt;margin-top:50.05pt;width:51.1pt;height:68.1pt;z-index:251660288;mso-position-horizontal-relative:page;mso-position-vertical-relative:page" coordsize="20002,20000">
            <v:shape id="_x0000_s1027"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028"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029" style="position:absolute;left:1252;top:9824;width:17595;height:2687" coordsize="20000,20000" path="m,l19978,r,19891l,19891,,xe" fillcolor="#e5e5e5" strokeweight=".5pt">
              <v:stroke startarrowwidth="narrow" startarrowlength="short" endarrowwidth="narrow" endarrowlength="short"/>
              <v:path arrowok="t"/>
            </v:shape>
            <v:rect id="_x0000_s1030" style="position:absolute;left:1252;top:12878;width:17575;height:382" strokeweight=".5pt"/>
            <v:shape id="_x0000_s1031"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32"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33"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34"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35"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36"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37"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38" style="position:absolute;left:1252;top:9060;width:17576;height:382" strokeweight=".5pt"/>
            <v:shape id="_x0000_s1039"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040"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4D69D6" w:rsidRDefault="004D69D6" w:rsidP="004D69D6">
      <w:pPr>
        <w:ind w:right="-1"/>
        <w:jc w:val="center"/>
        <w:rPr>
          <w:caps/>
          <w:spacing w:val="40"/>
        </w:rPr>
      </w:pPr>
    </w:p>
    <w:p w:rsidR="000910E1" w:rsidRDefault="000910E1" w:rsidP="004D69D6">
      <w:pPr>
        <w:ind w:right="-1"/>
        <w:jc w:val="center"/>
        <w:rPr>
          <w:rFonts w:ascii="Times New Roman" w:hAnsi="Times New Roman" w:cs="Times New Roman"/>
          <w:caps/>
          <w:spacing w:val="40"/>
          <w:sz w:val="24"/>
          <w:szCs w:val="24"/>
        </w:rPr>
      </w:pPr>
    </w:p>
    <w:p w:rsidR="004D69D6" w:rsidRPr="00082188" w:rsidRDefault="004D69D6" w:rsidP="004D69D6">
      <w:pPr>
        <w:ind w:right="-1"/>
        <w:jc w:val="center"/>
        <w:rPr>
          <w:rFonts w:ascii="Times New Roman" w:hAnsi="Times New Roman" w:cs="Times New Roman"/>
          <w:caps/>
          <w:spacing w:val="40"/>
          <w:sz w:val="24"/>
          <w:szCs w:val="24"/>
        </w:rPr>
      </w:pPr>
      <w:r w:rsidRPr="00082188">
        <w:rPr>
          <w:rFonts w:ascii="Times New Roman" w:hAnsi="Times New Roman" w:cs="Times New Roman"/>
          <w:caps/>
          <w:spacing w:val="40"/>
          <w:sz w:val="24"/>
          <w:szCs w:val="24"/>
        </w:rPr>
        <w:t>муниципальное образование пуровский район</w:t>
      </w:r>
    </w:p>
    <w:p w:rsidR="004D69D6" w:rsidRPr="00082188" w:rsidRDefault="004D69D6" w:rsidP="004D69D6">
      <w:pPr>
        <w:spacing w:before="120"/>
        <w:jc w:val="center"/>
        <w:rPr>
          <w:rFonts w:ascii="Times New Roman" w:hAnsi="Times New Roman" w:cs="Times New Roman"/>
          <w:b/>
          <w:caps/>
          <w:spacing w:val="120"/>
          <w:sz w:val="32"/>
        </w:rPr>
      </w:pPr>
      <w:r>
        <w:rPr>
          <w:rFonts w:ascii="Times New Roman" w:hAnsi="Times New Roman" w:cs="Times New Roman"/>
          <w:b/>
          <w:caps/>
          <w:spacing w:val="120"/>
          <w:sz w:val="32"/>
        </w:rPr>
        <w:t>администрация</w:t>
      </w:r>
    </w:p>
    <w:p w:rsidR="004D69D6" w:rsidRPr="00082188" w:rsidRDefault="004D69D6" w:rsidP="004D69D6">
      <w:pPr>
        <w:spacing w:before="240"/>
        <w:jc w:val="center"/>
        <w:rPr>
          <w:rFonts w:ascii="Times New Roman" w:hAnsi="Times New Roman" w:cs="Times New Roman"/>
          <w:caps/>
          <w:spacing w:val="40"/>
          <w:sz w:val="24"/>
          <w:szCs w:val="24"/>
        </w:rPr>
      </w:pPr>
      <w:r w:rsidRPr="00082188">
        <w:rPr>
          <w:rFonts w:ascii="Times New Roman" w:hAnsi="Times New Roman" w:cs="Times New Roman"/>
          <w:caps/>
          <w:spacing w:val="40"/>
          <w:sz w:val="24"/>
          <w:szCs w:val="24"/>
        </w:rPr>
        <w:t>ПОстановлЕНИЕ</w:t>
      </w:r>
    </w:p>
    <w:p w:rsidR="004D69D6" w:rsidRPr="006B258C" w:rsidRDefault="004D69D6" w:rsidP="004D69D6">
      <w:pPr>
        <w:spacing w:after="0"/>
        <w:jc w:val="center"/>
        <w:rPr>
          <w:rFonts w:ascii="Times New Roman" w:hAnsi="Times New Roman" w:cs="Times New Roman"/>
          <w:caps/>
          <w:spacing w:val="40"/>
          <w:sz w:val="24"/>
          <w:szCs w:val="24"/>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rsidR="004D69D6" w:rsidRPr="006B258C" w:rsidTr="006316E7">
        <w:trPr>
          <w:cantSplit/>
        </w:trPr>
        <w:tc>
          <w:tcPr>
            <w:tcW w:w="851" w:type="dxa"/>
            <w:tcBorders>
              <w:top w:val="nil"/>
              <w:left w:val="nil"/>
              <w:bottom w:val="single" w:sz="4" w:space="0" w:color="auto"/>
              <w:right w:val="nil"/>
            </w:tcBorders>
          </w:tcPr>
          <w:p w:rsidR="004D69D6" w:rsidRPr="006B258C" w:rsidRDefault="00F91F23" w:rsidP="004E4108">
            <w:pPr>
              <w:spacing w:after="0"/>
              <w:rPr>
                <w:rFonts w:ascii="Times New Roman" w:hAnsi="Times New Roman" w:cs="Times New Roman"/>
                <w:noProof/>
                <w:sz w:val="24"/>
                <w:szCs w:val="24"/>
              </w:rPr>
            </w:pPr>
            <w:r>
              <w:rPr>
                <w:rFonts w:ascii="Times New Roman" w:hAnsi="Times New Roman" w:cs="Times New Roman"/>
                <w:noProof/>
                <w:sz w:val="24"/>
                <w:szCs w:val="24"/>
              </w:rPr>
              <w:t>05</w:t>
            </w:r>
          </w:p>
        </w:tc>
        <w:tc>
          <w:tcPr>
            <w:tcW w:w="144" w:type="dxa"/>
          </w:tcPr>
          <w:p w:rsidR="004D69D6" w:rsidRPr="006B258C" w:rsidRDefault="004D69D6" w:rsidP="006316E7">
            <w:pPr>
              <w:spacing w:after="0"/>
              <w:rPr>
                <w:rFonts w:ascii="Times New Roman" w:hAnsi="Times New Roman" w:cs="Times New Roman"/>
                <w:noProof/>
                <w:sz w:val="24"/>
                <w:szCs w:val="24"/>
              </w:rPr>
            </w:pPr>
          </w:p>
        </w:tc>
        <w:tc>
          <w:tcPr>
            <w:tcW w:w="1672" w:type="dxa"/>
            <w:tcBorders>
              <w:top w:val="nil"/>
              <w:left w:val="nil"/>
              <w:bottom w:val="single" w:sz="4" w:space="0" w:color="auto"/>
              <w:right w:val="nil"/>
            </w:tcBorders>
          </w:tcPr>
          <w:p w:rsidR="004D69D6" w:rsidRPr="006B258C" w:rsidRDefault="00F91F23" w:rsidP="00F91F23">
            <w:pPr>
              <w:spacing w:after="0"/>
              <w:rPr>
                <w:rFonts w:ascii="Times New Roman" w:hAnsi="Times New Roman" w:cs="Times New Roman"/>
                <w:noProof/>
                <w:sz w:val="24"/>
                <w:szCs w:val="24"/>
              </w:rPr>
            </w:pPr>
            <w:r>
              <w:rPr>
                <w:rFonts w:ascii="Times New Roman" w:hAnsi="Times New Roman" w:cs="Times New Roman"/>
                <w:noProof/>
                <w:sz w:val="24"/>
                <w:szCs w:val="24"/>
              </w:rPr>
              <w:t>сентября</w:t>
            </w:r>
          </w:p>
        </w:tc>
        <w:tc>
          <w:tcPr>
            <w:tcW w:w="510" w:type="dxa"/>
          </w:tcPr>
          <w:p w:rsidR="004D69D6" w:rsidRPr="006B258C" w:rsidRDefault="004D69D6" w:rsidP="006316E7">
            <w:pPr>
              <w:spacing w:after="0"/>
              <w:jc w:val="right"/>
              <w:rPr>
                <w:rFonts w:ascii="Times New Roman" w:hAnsi="Times New Roman" w:cs="Times New Roman"/>
                <w:noProof/>
                <w:sz w:val="24"/>
                <w:szCs w:val="24"/>
              </w:rPr>
            </w:pPr>
            <w:r w:rsidRPr="006B258C">
              <w:rPr>
                <w:rFonts w:ascii="Times New Roman" w:hAnsi="Times New Roman" w:cs="Times New Roman"/>
                <w:sz w:val="24"/>
                <w:szCs w:val="24"/>
              </w:rPr>
              <w:t>201</w:t>
            </w:r>
          </w:p>
        </w:tc>
        <w:tc>
          <w:tcPr>
            <w:tcW w:w="284" w:type="dxa"/>
            <w:tcBorders>
              <w:top w:val="nil"/>
              <w:left w:val="nil"/>
              <w:bottom w:val="single" w:sz="4" w:space="0" w:color="auto"/>
              <w:right w:val="nil"/>
            </w:tcBorders>
          </w:tcPr>
          <w:p w:rsidR="004D69D6" w:rsidRPr="006B258C" w:rsidRDefault="004E4108" w:rsidP="006316E7">
            <w:pPr>
              <w:spacing w:after="0"/>
              <w:rPr>
                <w:rFonts w:ascii="Times New Roman" w:hAnsi="Times New Roman" w:cs="Times New Roman"/>
                <w:noProof/>
                <w:sz w:val="24"/>
                <w:szCs w:val="24"/>
              </w:rPr>
            </w:pPr>
            <w:r w:rsidRPr="006B258C">
              <w:rPr>
                <w:rFonts w:ascii="Times New Roman" w:hAnsi="Times New Roman" w:cs="Times New Roman"/>
                <w:noProof/>
                <w:sz w:val="24"/>
                <w:szCs w:val="24"/>
              </w:rPr>
              <w:t>8</w:t>
            </w:r>
          </w:p>
        </w:tc>
        <w:tc>
          <w:tcPr>
            <w:tcW w:w="4819" w:type="dxa"/>
          </w:tcPr>
          <w:p w:rsidR="004D69D6" w:rsidRPr="006B258C" w:rsidRDefault="004D69D6" w:rsidP="006316E7">
            <w:pPr>
              <w:spacing w:after="0"/>
              <w:rPr>
                <w:rFonts w:ascii="Times New Roman" w:hAnsi="Times New Roman" w:cs="Times New Roman"/>
                <w:noProof/>
                <w:sz w:val="24"/>
                <w:szCs w:val="24"/>
              </w:rPr>
            </w:pPr>
            <w:r w:rsidRPr="006B258C">
              <w:rPr>
                <w:rFonts w:ascii="Times New Roman" w:hAnsi="Times New Roman" w:cs="Times New Roman"/>
                <w:noProof/>
                <w:sz w:val="24"/>
                <w:szCs w:val="24"/>
              </w:rPr>
              <w:t>г.</w:t>
            </w:r>
          </w:p>
        </w:tc>
        <w:tc>
          <w:tcPr>
            <w:tcW w:w="360" w:type="dxa"/>
          </w:tcPr>
          <w:p w:rsidR="004D69D6" w:rsidRPr="006B258C" w:rsidRDefault="004D69D6" w:rsidP="006316E7">
            <w:pPr>
              <w:spacing w:after="0"/>
              <w:jc w:val="right"/>
              <w:rPr>
                <w:rFonts w:ascii="Times New Roman" w:hAnsi="Times New Roman" w:cs="Times New Roman"/>
                <w:noProof/>
                <w:sz w:val="24"/>
                <w:szCs w:val="24"/>
              </w:rPr>
            </w:pPr>
            <w:r w:rsidRPr="006B258C">
              <w:rPr>
                <w:rFonts w:ascii="Times New Roman" w:hAnsi="Times New Roman" w:cs="Times New Roman"/>
                <w:sz w:val="24"/>
                <w:szCs w:val="24"/>
              </w:rPr>
              <w:t>№</w:t>
            </w:r>
          </w:p>
        </w:tc>
        <w:tc>
          <w:tcPr>
            <w:tcW w:w="1082" w:type="dxa"/>
            <w:tcBorders>
              <w:top w:val="nil"/>
              <w:left w:val="nil"/>
              <w:bottom w:val="single" w:sz="4" w:space="0" w:color="auto"/>
            </w:tcBorders>
          </w:tcPr>
          <w:p w:rsidR="004D69D6" w:rsidRPr="006B258C" w:rsidRDefault="00F91F23" w:rsidP="006316E7">
            <w:pPr>
              <w:pStyle w:val="a3"/>
              <w:spacing w:before="0"/>
              <w:jc w:val="right"/>
              <w:rPr>
                <w:noProof/>
                <w:szCs w:val="24"/>
              </w:rPr>
            </w:pPr>
            <w:r>
              <w:rPr>
                <w:noProof/>
                <w:szCs w:val="24"/>
              </w:rPr>
              <w:t>316-ПА</w:t>
            </w:r>
          </w:p>
        </w:tc>
      </w:tr>
      <w:tr w:rsidR="004D69D6" w:rsidRPr="00082188" w:rsidTr="006316E7">
        <w:trPr>
          <w:cantSplit/>
        </w:trPr>
        <w:tc>
          <w:tcPr>
            <w:tcW w:w="9722" w:type="dxa"/>
            <w:gridSpan w:val="8"/>
            <w:tcBorders>
              <w:top w:val="nil"/>
              <w:left w:val="nil"/>
            </w:tcBorders>
          </w:tcPr>
          <w:p w:rsidR="004D69D6" w:rsidRPr="00082188" w:rsidRDefault="004D69D6" w:rsidP="006316E7">
            <w:pPr>
              <w:pStyle w:val="a3"/>
              <w:spacing w:before="0"/>
              <w:rPr>
                <w:szCs w:val="24"/>
              </w:rPr>
            </w:pPr>
            <w:r w:rsidRPr="00082188">
              <w:rPr>
                <w:szCs w:val="24"/>
              </w:rPr>
              <w:t>г. Тарко-Сале</w:t>
            </w:r>
          </w:p>
        </w:tc>
      </w:tr>
    </w:tbl>
    <w:p w:rsidR="004D69D6" w:rsidRDefault="004D69D6" w:rsidP="004D69D6">
      <w:pPr>
        <w:spacing w:after="0"/>
        <w:jc w:val="center"/>
        <w:rPr>
          <w:rFonts w:ascii="Times New Roman" w:hAnsi="Times New Roman" w:cs="Times New Roman"/>
          <w:caps/>
          <w:spacing w:val="40"/>
          <w:sz w:val="24"/>
          <w:szCs w:val="24"/>
        </w:rPr>
      </w:pPr>
    </w:p>
    <w:p w:rsidR="004D69D6" w:rsidRDefault="004D69D6" w:rsidP="004D69D6">
      <w:pPr>
        <w:spacing w:after="0"/>
        <w:jc w:val="center"/>
        <w:rPr>
          <w:caps/>
          <w:spacing w:val="40"/>
        </w:rPr>
      </w:pPr>
    </w:p>
    <w:p w:rsidR="004D69D6" w:rsidRDefault="002776E3"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 xml:space="preserve">О предоставлении </w:t>
      </w:r>
      <w:r w:rsidR="006778CB">
        <w:rPr>
          <w:rFonts w:ascii="Times New Roman" w:hAnsi="Times New Roman" w:cs="Times New Roman"/>
          <w:b/>
          <w:sz w:val="24"/>
          <w:szCs w:val="24"/>
        </w:rPr>
        <w:t>лицом</w:t>
      </w:r>
      <w:r w:rsidR="004D69D6" w:rsidRPr="00082188">
        <w:rPr>
          <w:rFonts w:ascii="Times New Roman" w:hAnsi="Times New Roman" w:cs="Times New Roman"/>
          <w:b/>
          <w:sz w:val="24"/>
          <w:szCs w:val="24"/>
        </w:rPr>
        <w:t>,</w:t>
      </w:r>
      <w:r w:rsidR="007312F6" w:rsidRPr="007312F6">
        <w:rPr>
          <w:rFonts w:ascii="Times New Roman" w:hAnsi="Times New Roman" w:cs="Times New Roman"/>
          <w:sz w:val="24"/>
          <w:szCs w:val="24"/>
        </w:rPr>
        <w:t xml:space="preserve"> </w:t>
      </w:r>
      <w:r w:rsidR="007312F6" w:rsidRPr="007312F6">
        <w:rPr>
          <w:rFonts w:ascii="Times New Roman" w:hAnsi="Times New Roman" w:cs="Times New Roman"/>
          <w:b/>
          <w:sz w:val="24"/>
          <w:szCs w:val="24"/>
        </w:rPr>
        <w:t>претендующим на замещение должности руководителя</w:t>
      </w:r>
      <w:r w:rsidR="007312F6">
        <w:rPr>
          <w:rFonts w:ascii="Times New Roman" w:hAnsi="Times New Roman" w:cs="Times New Roman"/>
          <w:b/>
          <w:sz w:val="24"/>
          <w:szCs w:val="24"/>
        </w:rPr>
        <w:t xml:space="preserve"> муниципального учреждения</w:t>
      </w:r>
      <w:r w:rsidR="004D69D6" w:rsidRPr="00082188">
        <w:rPr>
          <w:rFonts w:ascii="Times New Roman" w:hAnsi="Times New Roman" w:cs="Times New Roman"/>
          <w:b/>
          <w:sz w:val="24"/>
          <w:szCs w:val="24"/>
        </w:rPr>
        <w:t xml:space="preserve">, </w:t>
      </w:r>
      <w:r w:rsidR="0060078F" w:rsidRPr="0060078F">
        <w:rPr>
          <w:rFonts w:ascii="Times New Roman" w:hAnsi="Times New Roman" w:cs="Times New Roman"/>
          <w:b/>
          <w:sz w:val="24"/>
          <w:szCs w:val="24"/>
        </w:rPr>
        <w:t>муниципальн</w:t>
      </w:r>
      <w:r w:rsidR="0060078F">
        <w:rPr>
          <w:rFonts w:ascii="Times New Roman" w:hAnsi="Times New Roman" w:cs="Times New Roman"/>
          <w:b/>
          <w:sz w:val="24"/>
          <w:szCs w:val="24"/>
        </w:rPr>
        <w:t>ого</w:t>
      </w:r>
      <w:r w:rsidR="0060078F" w:rsidRPr="0060078F">
        <w:rPr>
          <w:rFonts w:ascii="Times New Roman" w:hAnsi="Times New Roman" w:cs="Times New Roman"/>
          <w:b/>
          <w:sz w:val="24"/>
          <w:szCs w:val="24"/>
        </w:rPr>
        <w:t xml:space="preserve"> унитарн</w:t>
      </w:r>
      <w:r w:rsidR="0060078F">
        <w:rPr>
          <w:rFonts w:ascii="Times New Roman" w:hAnsi="Times New Roman" w:cs="Times New Roman"/>
          <w:b/>
          <w:sz w:val="24"/>
          <w:szCs w:val="24"/>
        </w:rPr>
        <w:t>ого</w:t>
      </w:r>
      <w:r w:rsidR="0060078F" w:rsidRPr="0060078F">
        <w:rPr>
          <w:rFonts w:ascii="Times New Roman" w:hAnsi="Times New Roman" w:cs="Times New Roman"/>
          <w:b/>
          <w:sz w:val="24"/>
          <w:szCs w:val="24"/>
        </w:rPr>
        <w:t xml:space="preserve"> предприятия, организаци</w:t>
      </w:r>
      <w:r w:rsidR="0060078F">
        <w:rPr>
          <w:rFonts w:ascii="Times New Roman" w:hAnsi="Times New Roman" w:cs="Times New Roman"/>
          <w:b/>
          <w:sz w:val="24"/>
          <w:szCs w:val="24"/>
        </w:rPr>
        <w:t>и</w:t>
      </w:r>
      <w:r w:rsidR="0060078F" w:rsidRPr="0060078F">
        <w:rPr>
          <w:rFonts w:ascii="Times New Roman" w:hAnsi="Times New Roman" w:cs="Times New Roman"/>
          <w:b/>
          <w:sz w:val="24"/>
          <w:szCs w:val="24"/>
        </w:rPr>
        <w:t>, в уставном капитале (фонде) которых есть доля участия муниципальных образований Пуровский район и город Тарко-Сале</w:t>
      </w:r>
      <w:r w:rsidR="0060078F">
        <w:rPr>
          <w:rFonts w:ascii="Times New Roman" w:hAnsi="Times New Roman" w:cs="Times New Roman"/>
          <w:b/>
          <w:sz w:val="24"/>
          <w:szCs w:val="24"/>
        </w:rPr>
        <w:t xml:space="preserve">, </w:t>
      </w:r>
      <w:r w:rsidR="004D69D6" w:rsidRPr="00082188">
        <w:rPr>
          <w:rFonts w:ascii="Times New Roman" w:hAnsi="Times New Roman" w:cs="Times New Roman"/>
          <w:b/>
          <w:sz w:val="24"/>
          <w:szCs w:val="24"/>
        </w:rPr>
        <w:t>руководителем муниципального учреждения</w:t>
      </w:r>
      <w:r w:rsidR="0060078F" w:rsidRPr="00082188">
        <w:rPr>
          <w:rFonts w:ascii="Times New Roman" w:hAnsi="Times New Roman" w:cs="Times New Roman"/>
          <w:b/>
          <w:sz w:val="24"/>
          <w:szCs w:val="24"/>
        </w:rPr>
        <w:t xml:space="preserve">, </w:t>
      </w:r>
      <w:r w:rsidR="0060078F" w:rsidRPr="0060078F">
        <w:rPr>
          <w:rFonts w:ascii="Times New Roman" w:hAnsi="Times New Roman" w:cs="Times New Roman"/>
          <w:b/>
          <w:sz w:val="24"/>
          <w:szCs w:val="24"/>
        </w:rPr>
        <w:t>муниципальн</w:t>
      </w:r>
      <w:r w:rsidR="0060078F">
        <w:rPr>
          <w:rFonts w:ascii="Times New Roman" w:hAnsi="Times New Roman" w:cs="Times New Roman"/>
          <w:b/>
          <w:sz w:val="24"/>
          <w:szCs w:val="24"/>
        </w:rPr>
        <w:t>ого</w:t>
      </w:r>
      <w:r w:rsidR="0060078F" w:rsidRPr="0060078F">
        <w:rPr>
          <w:rFonts w:ascii="Times New Roman" w:hAnsi="Times New Roman" w:cs="Times New Roman"/>
          <w:b/>
          <w:sz w:val="24"/>
          <w:szCs w:val="24"/>
        </w:rPr>
        <w:t xml:space="preserve"> унитарн</w:t>
      </w:r>
      <w:r w:rsidR="0060078F">
        <w:rPr>
          <w:rFonts w:ascii="Times New Roman" w:hAnsi="Times New Roman" w:cs="Times New Roman"/>
          <w:b/>
          <w:sz w:val="24"/>
          <w:szCs w:val="24"/>
        </w:rPr>
        <w:t>ого</w:t>
      </w:r>
      <w:r w:rsidR="0060078F" w:rsidRPr="0060078F">
        <w:rPr>
          <w:rFonts w:ascii="Times New Roman" w:hAnsi="Times New Roman" w:cs="Times New Roman"/>
          <w:b/>
          <w:sz w:val="24"/>
          <w:szCs w:val="24"/>
        </w:rPr>
        <w:t xml:space="preserve"> предприятия, организаци</w:t>
      </w:r>
      <w:r w:rsidR="0060078F">
        <w:rPr>
          <w:rFonts w:ascii="Times New Roman" w:hAnsi="Times New Roman" w:cs="Times New Roman"/>
          <w:b/>
          <w:sz w:val="24"/>
          <w:szCs w:val="24"/>
        </w:rPr>
        <w:t>и</w:t>
      </w:r>
      <w:r w:rsidR="0060078F" w:rsidRPr="0060078F">
        <w:rPr>
          <w:rFonts w:ascii="Times New Roman" w:hAnsi="Times New Roman" w:cs="Times New Roman"/>
          <w:b/>
          <w:sz w:val="24"/>
          <w:szCs w:val="24"/>
        </w:rPr>
        <w:t>, в уставном капитале (фонде) которых есть доля участия муниципальных образований Пуровский район и город Тарко-Сале</w:t>
      </w:r>
      <w:r w:rsidR="00A40FD6">
        <w:rPr>
          <w:rFonts w:ascii="Times New Roman" w:hAnsi="Times New Roman" w:cs="Times New Roman"/>
          <w:b/>
          <w:sz w:val="24"/>
          <w:szCs w:val="24"/>
        </w:rPr>
        <w:t xml:space="preserve"> </w:t>
      </w:r>
      <w:r w:rsidR="004D69D6" w:rsidRPr="00082188">
        <w:rPr>
          <w:rFonts w:ascii="Times New Roman" w:hAnsi="Times New Roman" w:cs="Times New Roman"/>
          <w:b/>
          <w:sz w:val="24"/>
          <w:szCs w:val="24"/>
        </w:rPr>
        <w:t>сведений о своих доходах,</w:t>
      </w:r>
      <w:r w:rsidR="00754B58">
        <w:rPr>
          <w:rFonts w:ascii="Times New Roman" w:hAnsi="Times New Roman" w:cs="Times New Roman"/>
          <w:b/>
          <w:sz w:val="24"/>
          <w:szCs w:val="24"/>
        </w:rPr>
        <w:t xml:space="preserve"> расходах,</w:t>
      </w:r>
      <w:r w:rsidR="004D69D6" w:rsidRPr="00082188">
        <w:rPr>
          <w:rFonts w:ascii="Times New Roman" w:hAnsi="Times New Roman" w:cs="Times New Roman"/>
          <w:b/>
          <w:sz w:val="24"/>
          <w:szCs w:val="24"/>
        </w:rPr>
        <w:t xml:space="preserve"> об имуществе и обязательствах</w:t>
      </w:r>
      <w:proofErr w:type="gramEnd"/>
      <w:r w:rsidR="004D69D6" w:rsidRPr="00082188">
        <w:rPr>
          <w:rFonts w:ascii="Times New Roman" w:hAnsi="Times New Roman" w:cs="Times New Roman"/>
          <w:b/>
          <w:sz w:val="24"/>
          <w:szCs w:val="24"/>
        </w:rPr>
        <w:t xml:space="preserve"> имущественного характера</w:t>
      </w:r>
    </w:p>
    <w:p w:rsidR="004D69D6" w:rsidRDefault="004D69D6"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D69D6" w:rsidRDefault="004D69D6"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312F6" w:rsidRPr="00082188" w:rsidRDefault="007312F6" w:rsidP="004D69D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D69D6" w:rsidRPr="00082188" w:rsidRDefault="004D69D6" w:rsidP="00290430">
      <w:pPr>
        <w:autoSpaceDE w:val="0"/>
        <w:autoSpaceDN w:val="0"/>
        <w:adjustRightInd w:val="0"/>
        <w:spacing w:after="0" w:line="240" w:lineRule="auto"/>
        <w:ind w:firstLine="709"/>
        <w:jc w:val="both"/>
        <w:rPr>
          <w:rFonts w:ascii="Times New Roman" w:hAnsi="Times New Roman" w:cs="Times New Roman"/>
          <w:spacing w:val="20"/>
          <w:sz w:val="24"/>
          <w:szCs w:val="24"/>
        </w:rPr>
      </w:pPr>
      <w:bookmarkStart w:id="0" w:name="Par18"/>
      <w:bookmarkEnd w:id="0"/>
      <w:r w:rsidRPr="00082188">
        <w:rPr>
          <w:rFonts w:ascii="Times New Roman" w:hAnsi="Times New Roman" w:cs="Times New Roman"/>
          <w:bCs/>
          <w:sz w:val="24"/>
          <w:szCs w:val="24"/>
        </w:rPr>
        <w:t>В соответствии с</w:t>
      </w:r>
      <w:r>
        <w:rPr>
          <w:rFonts w:ascii="Times New Roman" w:hAnsi="Times New Roman" w:cs="Times New Roman"/>
          <w:bCs/>
          <w:sz w:val="24"/>
          <w:szCs w:val="24"/>
        </w:rPr>
        <w:t>о ст</w:t>
      </w:r>
      <w:r w:rsidR="00A40FD6">
        <w:rPr>
          <w:rFonts w:ascii="Times New Roman" w:hAnsi="Times New Roman" w:cs="Times New Roman"/>
          <w:bCs/>
          <w:sz w:val="24"/>
          <w:szCs w:val="24"/>
        </w:rPr>
        <w:t>атьей</w:t>
      </w:r>
      <w:r>
        <w:rPr>
          <w:rFonts w:ascii="Times New Roman" w:hAnsi="Times New Roman" w:cs="Times New Roman"/>
          <w:bCs/>
          <w:sz w:val="24"/>
          <w:szCs w:val="24"/>
        </w:rPr>
        <w:t xml:space="preserve"> 275 Трудового кодекса Российской Федерации,</w:t>
      </w:r>
      <w:r w:rsidRPr="00082188">
        <w:rPr>
          <w:rFonts w:ascii="Times New Roman" w:hAnsi="Times New Roman" w:cs="Times New Roman"/>
          <w:bCs/>
          <w:sz w:val="24"/>
          <w:szCs w:val="24"/>
        </w:rPr>
        <w:t xml:space="preserve"> </w:t>
      </w:r>
      <w:r w:rsidR="00D35FC7">
        <w:rPr>
          <w:rFonts w:ascii="Times New Roman" w:hAnsi="Times New Roman" w:cs="Times New Roman"/>
          <w:bCs/>
          <w:caps/>
          <w:sz w:val="24"/>
          <w:szCs w:val="24"/>
        </w:rPr>
        <w:t>Ф</w:t>
      </w:r>
      <w:r w:rsidRPr="00082188">
        <w:rPr>
          <w:rFonts w:ascii="Times New Roman" w:hAnsi="Times New Roman" w:cs="Times New Roman"/>
          <w:bCs/>
          <w:sz w:val="24"/>
          <w:szCs w:val="24"/>
        </w:rPr>
        <w:t>едеральн</w:t>
      </w:r>
      <w:r w:rsidR="00D35FC7">
        <w:rPr>
          <w:rFonts w:ascii="Times New Roman" w:hAnsi="Times New Roman" w:cs="Times New Roman"/>
          <w:bCs/>
          <w:sz w:val="24"/>
          <w:szCs w:val="24"/>
        </w:rPr>
        <w:t>ым</w:t>
      </w:r>
      <w:r>
        <w:rPr>
          <w:rFonts w:ascii="Times New Roman" w:hAnsi="Times New Roman" w:cs="Times New Roman"/>
          <w:bCs/>
          <w:sz w:val="24"/>
          <w:szCs w:val="24"/>
        </w:rPr>
        <w:t xml:space="preserve"> закон</w:t>
      </w:r>
      <w:r w:rsidR="00D35FC7">
        <w:rPr>
          <w:rFonts w:ascii="Times New Roman" w:hAnsi="Times New Roman" w:cs="Times New Roman"/>
          <w:bCs/>
          <w:sz w:val="24"/>
          <w:szCs w:val="24"/>
        </w:rPr>
        <w:t>ом</w:t>
      </w:r>
      <w:r>
        <w:rPr>
          <w:rFonts w:ascii="Times New Roman" w:hAnsi="Times New Roman" w:cs="Times New Roman"/>
          <w:bCs/>
          <w:sz w:val="24"/>
          <w:szCs w:val="24"/>
        </w:rPr>
        <w:t xml:space="preserve"> </w:t>
      </w:r>
      <w:r w:rsidR="004E4108">
        <w:rPr>
          <w:rFonts w:ascii="Times New Roman" w:hAnsi="Times New Roman" w:cs="Times New Roman"/>
          <w:bCs/>
          <w:sz w:val="24"/>
          <w:szCs w:val="24"/>
        </w:rPr>
        <w:t>от 25 декабря 2008 года</w:t>
      </w:r>
      <w:r w:rsidR="0072628C">
        <w:rPr>
          <w:rFonts w:ascii="Times New Roman" w:hAnsi="Times New Roman" w:cs="Times New Roman"/>
          <w:bCs/>
          <w:sz w:val="24"/>
          <w:szCs w:val="24"/>
        </w:rPr>
        <w:t xml:space="preserve"> № 273-ФЗ </w:t>
      </w:r>
      <w:r w:rsidR="002C7B46">
        <w:rPr>
          <w:rFonts w:ascii="Times New Roman" w:hAnsi="Times New Roman" w:cs="Times New Roman"/>
          <w:bCs/>
          <w:sz w:val="24"/>
          <w:szCs w:val="24"/>
        </w:rPr>
        <w:t>«</w:t>
      </w:r>
      <w:r w:rsidR="0072628C">
        <w:rPr>
          <w:rFonts w:ascii="Times New Roman" w:hAnsi="Times New Roman" w:cs="Times New Roman"/>
          <w:bCs/>
          <w:sz w:val="24"/>
          <w:szCs w:val="24"/>
        </w:rPr>
        <w:t>О противодействии коррупции</w:t>
      </w:r>
      <w:r w:rsidR="002C7B46">
        <w:rPr>
          <w:rFonts w:ascii="Times New Roman" w:hAnsi="Times New Roman" w:cs="Times New Roman"/>
          <w:bCs/>
          <w:sz w:val="24"/>
          <w:szCs w:val="24"/>
        </w:rPr>
        <w:t>»</w:t>
      </w:r>
      <w:r w:rsidRPr="00082188">
        <w:rPr>
          <w:rFonts w:ascii="Times New Roman" w:hAnsi="Times New Roman" w:cs="Times New Roman"/>
          <w:bCs/>
          <w:sz w:val="24"/>
          <w:szCs w:val="24"/>
        </w:rPr>
        <w:t xml:space="preserve"> </w:t>
      </w:r>
      <w:r w:rsidRPr="00082188">
        <w:rPr>
          <w:rFonts w:ascii="Times New Roman" w:hAnsi="Times New Roman" w:cs="Times New Roman"/>
          <w:spacing w:val="20"/>
          <w:sz w:val="24"/>
          <w:szCs w:val="24"/>
        </w:rPr>
        <w:t>п</w:t>
      </w:r>
      <w:r w:rsidRPr="00082188">
        <w:rPr>
          <w:rFonts w:ascii="Times New Roman" w:eastAsia="Calibri" w:hAnsi="Times New Roman" w:cs="Times New Roman"/>
          <w:spacing w:val="20"/>
          <w:sz w:val="24"/>
          <w:szCs w:val="24"/>
        </w:rPr>
        <w:t>остановляет</w:t>
      </w:r>
      <w:r w:rsidRPr="00082188">
        <w:rPr>
          <w:rFonts w:ascii="Times New Roman" w:hAnsi="Times New Roman" w:cs="Times New Roman"/>
          <w:spacing w:val="20"/>
          <w:sz w:val="24"/>
          <w:szCs w:val="24"/>
        </w:rPr>
        <w:t>:</w:t>
      </w:r>
    </w:p>
    <w:p w:rsidR="004D69D6" w:rsidRPr="00082188" w:rsidRDefault="004D69D6" w:rsidP="004D69D6">
      <w:pPr>
        <w:autoSpaceDE w:val="0"/>
        <w:autoSpaceDN w:val="0"/>
        <w:adjustRightInd w:val="0"/>
        <w:spacing w:after="0" w:line="240" w:lineRule="auto"/>
        <w:ind w:firstLine="540"/>
        <w:jc w:val="both"/>
        <w:rPr>
          <w:rFonts w:ascii="Times New Roman" w:hAnsi="Times New Roman" w:cs="Times New Roman"/>
          <w:bCs/>
          <w:sz w:val="24"/>
          <w:szCs w:val="24"/>
        </w:rPr>
      </w:pPr>
    </w:p>
    <w:p w:rsidR="00E77201" w:rsidRDefault="004D69D6" w:rsidP="00D35F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188">
        <w:rPr>
          <w:rFonts w:ascii="Times New Roman" w:hAnsi="Times New Roman" w:cs="Times New Roman"/>
          <w:sz w:val="24"/>
          <w:szCs w:val="24"/>
        </w:rPr>
        <w:t xml:space="preserve">1. </w:t>
      </w:r>
      <w:proofErr w:type="gramStart"/>
      <w:r w:rsidRPr="00082188">
        <w:rPr>
          <w:rFonts w:ascii="Times New Roman" w:hAnsi="Times New Roman" w:cs="Times New Roman"/>
          <w:sz w:val="24"/>
          <w:szCs w:val="24"/>
        </w:rPr>
        <w:t>Утвердить</w:t>
      </w:r>
      <w:r>
        <w:rPr>
          <w:rFonts w:ascii="Times New Roman" w:hAnsi="Times New Roman" w:cs="Times New Roman"/>
          <w:sz w:val="24"/>
          <w:szCs w:val="24"/>
        </w:rPr>
        <w:t xml:space="preserve"> </w:t>
      </w:r>
      <w:r w:rsidR="00D35FC7">
        <w:rPr>
          <w:rFonts w:ascii="Times New Roman" w:hAnsi="Times New Roman" w:cs="Times New Roman"/>
          <w:sz w:val="24"/>
          <w:szCs w:val="24"/>
        </w:rPr>
        <w:t xml:space="preserve">прилагаемый </w:t>
      </w:r>
      <w:r w:rsidR="00754B58">
        <w:rPr>
          <w:rFonts w:ascii="Times New Roman" w:hAnsi="Times New Roman" w:cs="Times New Roman"/>
          <w:sz w:val="24"/>
          <w:szCs w:val="24"/>
        </w:rPr>
        <w:t>Порядок представления</w:t>
      </w:r>
      <w:r w:rsidR="006778CB">
        <w:rPr>
          <w:rFonts w:ascii="Times New Roman" w:hAnsi="Times New Roman" w:cs="Times New Roman"/>
          <w:sz w:val="24"/>
          <w:szCs w:val="24"/>
        </w:rPr>
        <w:t xml:space="preserve"> лицом</w:t>
      </w:r>
      <w:r w:rsidRPr="00082188">
        <w:rPr>
          <w:rFonts w:ascii="Times New Roman" w:hAnsi="Times New Roman" w:cs="Times New Roman"/>
          <w:sz w:val="24"/>
          <w:szCs w:val="24"/>
        </w:rPr>
        <w:t>,</w:t>
      </w:r>
      <w:r w:rsidR="007312F6" w:rsidRPr="007312F6">
        <w:rPr>
          <w:rFonts w:ascii="Times New Roman" w:hAnsi="Times New Roman" w:cs="Times New Roman"/>
          <w:b/>
          <w:sz w:val="24"/>
          <w:szCs w:val="24"/>
        </w:rPr>
        <w:t xml:space="preserve"> </w:t>
      </w:r>
      <w:r w:rsidR="007312F6" w:rsidRPr="007312F6">
        <w:rPr>
          <w:rFonts w:ascii="Times New Roman" w:hAnsi="Times New Roman" w:cs="Times New Roman"/>
          <w:sz w:val="24"/>
          <w:szCs w:val="24"/>
        </w:rPr>
        <w:t>претендующим на замещение должности руководителя муниципального учреждения</w:t>
      </w:r>
      <w:r w:rsidRPr="007312F6">
        <w:rPr>
          <w:rFonts w:ascii="Times New Roman" w:hAnsi="Times New Roman" w:cs="Times New Roman"/>
          <w:sz w:val="24"/>
          <w:szCs w:val="24"/>
        </w:rPr>
        <w:t>,</w:t>
      </w:r>
      <w:r>
        <w:rPr>
          <w:rFonts w:ascii="Times New Roman" w:hAnsi="Times New Roman" w:cs="Times New Roman"/>
          <w:sz w:val="24"/>
          <w:szCs w:val="24"/>
        </w:rPr>
        <w:t xml:space="preserve"> </w:t>
      </w:r>
      <w:r w:rsidR="00D35FC7" w:rsidRPr="00D35FC7">
        <w:rPr>
          <w:rFonts w:ascii="Times New Roman" w:hAnsi="Times New Roman" w:cs="Times New Roman"/>
          <w:sz w:val="24"/>
          <w:szCs w:val="24"/>
        </w:rPr>
        <w:t>муниципального унитарного предприятия, организации, в уставном капитале (фонде) которых есть доля участия муниципальных образований Пуровский район и город Тарко-Сале, руководителем муниципального учреждения, муниципального унитарного предприятия, организации, в уставном капитале (фонде) которых есть доля участия муниципальных образований Пуровский район и город Тарко-Сале</w:t>
      </w:r>
      <w:r w:rsidR="00D35FC7">
        <w:rPr>
          <w:rFonts w:ascii="Times New Roman" w:hAnsi="Times New Roman" w:cs="Times New Roman"/>
          <w:sz w:val="24"/>
          <w:szCs w:val="24"/>
        </w:rPr>
        <w:t xml:space="preserve"> </w:t>
      </w:r>
      <w:r w:rsidR="00EA0BCF">
        <w:rPr>
          <w:rFonts w:ascii="Times New Roman" w:hAnsi="Times New Roman" w:cs="Times New Roman"/>
          <w:sz w:val="24"/>
          <w:szCs w:val="24"/>
        </w:rPr>
        <w:t>сведений о доходах</w:t>
      </w:r>
      <w:r w:rsidR="0019764C">
        <w:rPr>
          <w:rFonts w:ascii="Times New Roman" w:hAnsi="Times New Roman" w:cs="Times New Roman"/>
          <w:sz w:val="24"/>
          <w:szCs w:val="24"/>
        </w:rPr>
        <w:t xml:space="preserve">, </w:t>
      </w:r>
      <w:r w:rsidRPr="00082188">
        <w:rPr>
          <w:rFonts w:ascii="Times New Roman" w:hAnsi="Times New Roman" w:cs="Times New Roman"/>
          <w:sz w:val="24"/>
          <w:szCs w:val="24"/>
        </w:rPr>
        <w:t>об имуществе и обязател</w:t>
      </w:r>
      <w:r>
        <w:rPr>
          <w:rFonts w:ascii="Times New Roman" w:hAnsi="Times New Roman" w:cs="Times New Roman"/>
          <w:sz w:val="24"/>
          <w:szCs w:val="24"/>
        </w:rPr>
        <w:t>ьствах</w:t>
      </w:r>
      <w:proofErr w:type="gramEnd"/>
      <w:r>
        <w:rPr>
          <w:rFonts w:ascii="Times New Roman" w:hAnsi="Times New Roman" w:cs="Times New Roman"/>
          <w:sz w:val="24"/>
          <w:szCs w:val="24"/>
        </w:rPr>
        <w:t xml:space="preserve"> имущественного х</w:t>
      </w:r>
      <w:r w:rsidR="00D07917">
        <w:rPr>
          <w:rFonts w:ascii="Times New Roman" w:hAnsi="Times New Roman" w:cs="Times New Roman"/>
          <w:sz w:val="24"/>
          <w:szCs w:val="24"/>
        </w:rPr>
        <w:t>арактера</w:t>
      </w:r>
      <w:r w:rsidR="00D35FC7">
        <w:rPr>
          <w:rFonts w:ascii="Times New Roman" w:hAnsi="Times New Roman" w:cs="Times New Roman"/>
          <w:sz w:val="24"/>
          <w:szCs w:val="24"/>
        </w:rPr>
        <w:t>.</w:t>
      </w:r>
    </w:p>
    <w:p w:rsidR="00EA0BCF" w:rsidRDefault="00E77201" w:rsidP="00EA0BC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F2F30">
        <w:rPr>
          <w:rFonts w:ascii="Times New Roman" w:hAnsi="Times New Roman" w:cs="Times New Roman"/>
          <w:sz w:val="24"/>
          <w:szCs w:val="24"/>
        </w:rPr>
        <w:t xml:space="preserve">. </w:t>
      </w:r>
      <w:proofErr w:type="gramStart"/>
      <w:r w:rsidR="005F2F30">
        <w:rPr>
          <w:rFonts w:ascii="Times New Roman" w:hAnsi="Times New Roman" w:cs="Times New Roman"/>
          <w:sz w:val="24"/>
          <w:szCs w:val="24"/>
        </w:rPr>
        <w:t xml:space="preserve">Установить, что лица, претендующие на замещение </w:t>
      </w:r>
      <w:r w:rsidR="00D73D0C" w:rsidRPr="007312F6">
        <w:rPr>
          <w:rFonts w:ascii="Times New Roman" w:hAnsi="Times New Roman" w:cs="Times New Roman"/>
          <w:sz w:val="24"/>
          <w:szCs w:val="24"/>
        </w:rPr>
        <w:t>должности руководителя муниципального учреждения,</w:t>
      </w:r>
      <w:r w:rsidR="001E5DD9">
        <w:rPr>
          <w:rFonts w:ascii="Times New Roman" w:hAnsi="Times New Roman" w:cs="Times New Roman"/>
          <w:sz w:val="24"/>
          <w:szCs w:val="24"/>
        </w:rPr>
        <w:t xml:space="preserve"> </w:t>
      </w:r>
      <w:r w:rsidR="00D35FC7" w:rsidRPr="00D35FC7">
        <w:rPr>
          <w:rFonts w:ascii="Times New Roman" w:hAnsi="Times New Roman" w:cs="Times New Roman"/>
          <w:sz w:val="24"/>
          <w:szCs w:val="24"/>
        </w:rPr>
        <w:t>муниципального унитарного предприятия, организации, в уставном капитале (фонде) которых есть доля участия муниципальных образований Пуровский район и город Тарко-Сале, руководител</w:t>
      </w:r>
      <w:r w:rsidR="00D35FC7">
        <w:rPr>
          <w:rFonts w:ascii="Times New Roman" w:hAnsi="Times New Roman" w:cs="Times New Roman"/>
          <w:sz w:val="24"/>
          <w:szCs w:val="24"/>
        </w:rPr>
        <w:t>ь</w:t>
      </w:r>
      <w:r w:rsidR="00D35FC7" w:rsidRPr="00D35FC7">
        <w:rPr>
          <w:rFonts w:ascii="Times New Roman" w:hAnsi="Times New Roman" w:cs="Times New Roman"/>
          <w:sz w:val="24"/>
          <w:szCs w:val="24"/>
        </w:rPr>
        <w:t xml:space="preserve"> муниципального учреждения, муниципального унитарного предприятия, организации, в уставном капитале (фонде) которых есть доля участия муниципальных образований Пуровский район и город Тарко-Сале</w:t>
      </w:r>
      <w:r w:rsidR="00D35FC7">
        <w:rPr>
          <w:rFonts w:ascii="Times New Roman" w:hAnsi="Times New Roman" w:cs="Times New Roman"/>
          <w:sz w:val="24"/>
          <w:szCs w:val="24"/>
        </w:rPr>
        <w:t xml:space="preserve"> </w:t>
      </w:r>
      <w:r w:rsidR="00D73D0C">
        <w:rPr>
          <w:rFonts w:ascii="Times New Roman" w:hAnsi="Times New Roman" w:cs="Times New Roman"/>
          <w:sz w:val="24"/>
          <w:szCs w:val="24"/>
        </w:rPr>
        <w:t>представляют</w:t>
      </w:r>
      <w:r w:rsidR="005F2F30">
        <w:rPr>
          <w:rFonts w:ascii="Times New Roman" w:hAnsi="Times New Roman" w:cs="Times New Roman"/>
          <w:sz w:val="24"/>
          <w:szCs w:val="24"/>
        </w:rPr>
        <w:t xml:space="preserve"> сведения о своих доходах, расходах, об имуществе и</w:t>
      </w:r>
      <w:proofErr w:type="gramEnd"/>
      <w:r w:rsidR="005F2F30">
        <w:rPr>
          <w:rFonts w:ascii="Times New Roman" w:hAnsi="Times New Roman" w:cs="Times New Roman"/>
          <w:sz w:val="24"/>
          <w:szCs w:val="24"/>
        </w:rPr>
        <w:t xml:space="preserve"> </w:t>
      </w:r>
      <w:proofErr w:type="gramStart"/>
      <w:r w:rsidR="005F2F30">
        <w:rPr>
          <w:rFonts w:ascii="Times New Roman" w:hAnsi="Times New Roman" w:cs="Times New Roman"/>
          <w:sz w:val="24"/>
          <w:szCs w:val="24"/>
        </w:rPr>
        <w:t>обязательствах</w:t>
      </w:r>
      <w:proofErr w:type="gramEnd"/>
      <w:r w:rsidR="005F2F30">
        <w:rPr>
          <w:rFonts w:ascii="Times New Roman" w:hAnsi="Times New Roman" w:cs="Times New Roman"/>
          <w:sz w:val="24"/>
          <w:szCs w:val="24"/>
        </w:rPr>
        <w:t xml:space="preserve"> имущественного характера, а также о доходах, расходах, об имуществе и обязательствах имущественного характера своих супруги (супру</w:t>
      </w:r>
      <w:r w:rsidR="00FB5A7E">
        <w:rPr>
          <w:rFonts w:ascii="Times New Roman" w:hAnsi="Times New Roman" w:cs="Times New Roman"/>
          <w:sz w:val="24"/>
          <w:szCs w:val="24"/>
        </w:rPr>
        <w:t>га) и несовершеннолетних детей</w:t>
      </w:r>
      <w:r w:rsidR="00940FD6">
        <w:rPr>
          <w:rFonts w:ascii="Times New Roman" w:hAnsi="Times New Roman" w:cs="Times New Roman"/>
          <w:sz w:val="24"/>
          <w:szCs w:val="24"/>
        </w:rPr>
        <w:t xml:space="preserve"> по утвержденной Президентом Российской Федерации </w:t>
      </w:r>
      <w:hyperlink r:id="rId6" w:history="1">
        <w:r w:rsidR="00940FD6" w:rsidRPr="00940FD6">
          <w:rPr>
            <w:rFonts w:ascii="Times New Roman" w:hAnsi="Times New Roman" w:cs="Times New Roman"/>
            <w:sz w:val="24"/>
            <w:szCs w:val="24"/>
          </w:rPr>
          <w:t>форме</w:t>
        </w:r>
      </w:hyperlink>
      <w:r w:rsidR="00940FD6" w:rsidRPr="00940FD6">
        <w:rPr>
          <w:rFonts w:ascii="Times New Roman" w:hAnsi="Times New Roman" w:cs="Times New Roman"/>
          <w:sz w:val="24"/>
          <w:szCs w:val="24"/>
        </w:rPr>
        <w:t xml:space="preserve"> </w:t>
      </w:r>
      <w:r w:rsidR="00940FD6">
        <w:rPr>
          <w:rFonts w:ascii="Times New Roman" w:hAnsi="Times New Roman" w:cs="Times New Roman"/>
          <w:sz w:val="24"/>
          <w:szCs w:val="24"/>
        </w:rPr>
        <w:t>справки.</w:t>
      </w:r>
    </w:p>
    <w:p w:rsidR="00EA0BCF" w:rsidRDefault="00521513" w:rsidP="00EA0BC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w:t>
      </w:r>
      <w:r w:rsidR="00EA0BCF">
        <w:rPr>
          <w:rFonts w:ascii="Times New Roman" w:hAnsi="Times New Roman" w:cs="Times New Roman"/>
          <w:sz w:val="24"/>
          <w:szCs w:val="24"/>
        </w:rPr>
        <w:t>уководитель муниципального учреждения</w:t>
      </w:r>
      <w:r w:rsidR="00D35FC7">
        <w:rPr>
          <w:rFonts w:ascii="Times New Roman" w:hAnsi="Times New Roman" w:cs="Times New Roman"/>
          <w:sz w:val="24"/>
          <w:szCs w:val="24"/>
        </w:rPr>
        <w:t xml:space="preserve">, </w:t>
      </w:r>
      <w:r w:rsidR="00D35FC7" w:rsidRPr="00D35FC7">
        <w:rPr>
          <w:rFonts w:ascii="Times New Roman" w:hAnsi="Times New Roman" w:cs="Times New Roman"/>
          <w:sz w:val="24"/>
          <w:szCs w:val="24"/>
        </w:rPr>
        <w:t xml:space="preserve">муниципального унитарного предприятия, организации, в уставном капитале (фонде) которых есть доля участия </w:t>
      </w:r>
      <w:r w:rsidR="00D35FC7" w:rsidRPr="00D35FC7">
        <w:rPr>
          <w:rFonts w:ascii="Times New Roman" w:hAnsi="Times New Roman" w:cs="Times New Roman"/>
          <w:sz w:val="24"/>
          <w:szCs w:val="24"/>
        </w:rPr>
        <w:lastRenderedPageBreak/>
        <w:t>муниципальных образований Пуровский район и город Тарко-Сале</w:t>
      </w:r>
      <w:r w:rsidR="00D35FC7">
        <w:rPr>
          <w:rFonts w:ascii="Times New Roman" w:hAnsi="Times New Roman" w:cs="Times New Roman"/>
          <w:sz w:val="24"/>
          <w:szCs w:val="24"/>
        </w:rPr>
        <w:t xml:space="preserve"> </w:t>
      </w:r>
      <w:r>
        <w:rPr>
          <w:rFonts w:ascii="Times New Roman" w:hAnsi="Times New Roman" w:cs="Times New Roman"/>
          <w:sz w:val="24"/>
          <w:szCs w:val="24"/>
        </w:rPr>
        <w:t>обязан</w:t>
      </w:r>
      <w:r w:rsidR="00EA0BCF">
        <w:rPr>
          <w:rFonts w:ascii="Times New Roman" w:hAnsi="Times New Roman" w:cs="Times New Roman"/>
          <w:sz w:val="24"/>
          <w:szCs w:val="24"/>
        </w:rPr>
        <w:t xml:space="preserve">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 w:history="1">
        <w:r w:rsidR="00EA0BCF" w:rsidRPr="00521513">
          <w:rPr>
            <w:rFonts w:ascii="Times New Roman" w:hAnsi="Times New Roman" w:cs="Times New Roman"/>
            <w:color w:val="000000" w:themeColor="text1"/>
            <w:sz w:val="24"/>
            <w:szCs w:val="24"/>
          </w:rPr>
          <w:t>законом</w:t>
        </w:r>
      </w:hyperlink>
      <w:r w:rsidR="00EA0BCF" w:rsidRPr="00521513">
        <w:rPr>
          <w:rFonts w:ascii="Times New Roman" w:hAnsi="Times New Roman" w:cs="Times New Roman"/>
          <w:color w:val="000000" w:themeColor="text1"/>
          <w:sz w:val="24"/>
          <w:szCs w:val="24"/>
        </w:rPr>
        <w:t xml:space="preserve"> </w:t>
      </w:r>
      <w:r w:rsidR="00EA0BCF">
        <w:rPr>
          <w:rFonts w:ascii="Times New Roman" w:hAnsi="Times New Roman" w:cs="Times New Roman"/>
          <w:sz w:val="24"/>
          <w:szCs w:val="24"/>
        </w:rPr>
        <w:t xml:space="preserve">от 3 декабря 2012 года </w:t>
      </w:r>
      <w:r>
        <w:rPr>
          <w:rFonts w:ascii="Times New Roman" w:hAnsi="Times New Roman" w:cs="Times New Roman"/>
          <w:sz w:val="24"/>
          <w:szCs w:val="24"/>
        </w:rPr>
        <w:t>№</w:t>
      </w:r>
      <w:r w:rsidR="00EA0BCF">
        <w:rPr>
          <w:rFonts w:ascii="Times New Roman" w:hAnsi="Times New Roman" w:cs="Times New Roman"/>
          <w:sz w:val="24"/>
          <w:szCs w:val="24"/>
        </w:rPr>
        <w:t xml:space="preserve"> 230-ФЗ </w:t>
      </w:r>
      <w:r w:rsidR="002D1A09">
        <w:rPr>
          <w:rFonts w:ascii="Times New Roman" w:hAnsi="Times New Roman" w:cs="Times New Roman"/>
          <w:sz w:val="24"/>
          <w:szCs w:val="24"/>
        </w:rPr>
        <w:t>«</w:t>
      </w:r>
      <w:r w:rsidR="00EA0BCF">
        <w:rPr>
          <w:rFonts w:ascii="Times New Roman" w:hAnsi="Times New Roman" w:cs="Times New Roman"/>
          <w:sz w:val="24"/>
          <w:szCs w:val="24"/>
        </w:rPr>
        <w:t>О контроле за соответствием расходов лиц, замещающих государственные</w:t>
      </w:r>
      <w:proofErr w:type="gramEnd"/>
      <w:r w:rsidR="00EA0BCF">
        <w:rPr>
          <w:rFonts w:ascii="Times New Roman" w:hAnsi="Times New Roman" w:cs="Times New Roman"/>
          <w:sz w:val="24"/>
          <w:szCs w:val="24"/>
        </w:rPr>
        <w:t xml:space="preserve"> должности, и иных лиц их доходам</w:t>
      </w:r>
      <w:r w:rsidR="002D1A09">
        <w:rPr>
          <w:rFonts w:ascii="Times New Roman" w:hAnsi="Times New Roman" w:cs="Times New Roman"/>
          <w:sz w:val="24"/>
          <w:szCs w:val="24"/>
        </w:rPr>
        <w:t>»</w:t>
      </w:r>
      <w:r w:rsidR="00EA0BCF">
        <w:rPr>
          <w:rFonts w:ascii="Times New Roman" w:hAnsi="Times New Roman" w:cs="Times New Roman"/>
          <w:sz w:val="24"/>
          <w:szCs w:val="24"/>
        </w:rPr>
        <w:t>, иными нормативными правовыми актами Российской Федерации.</w:t>
      </w:r>
    </w:p>
    <w:p w:rsidR="00D07917" w:rsidRDefault="000910E1"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E4223" w:rsidRPr="002E0983">
        <w:rPr>
          <w:rFonts w:ascii="Times New Roman" w:hAnsi="Times New Roman" w:cs="Times New Roman"/>
          <w:sz w:val="24"/>
          <w:szCs w:val="24"/>
        </w:rPr>
        <w:t xml:space="preserve">. </w:t>
      </w:r>
      <w:r w:rsidR="00994BDA" w:rsidRPr="002E0983">
        <w:rPr>
          <w:rFonts w:ascii="Times New Roman" w:hAnsi="Times New Roman" w:cs="Times New Roman"/>
          <w:sz w:val="24"/>
          <w:szCs w:val="24"/>
        </w:rPr>
        <w:t>Управлению организационной работы и кадровой политики Администрации Пуровского района (Е.А. Миляева), р</w:t>
      </w:r>
      <w:r w:rsidR="00AE4223" w:rsidRPr="002E0983">
        <w:rPr>
          <w:rFonts w:ascii="Times New Roman" w:hAnsi="Times New Roman" w:cs="Times New Roman"/>
          <w:sz w:val="24"/>
          <w:szCs w:val="24"/>
        </w:rPr>
        <w:t xml:space="preserve">уководителям структурных подразделений Администрации Пуровского района, осуществляющим </w:t>
      </w:r>
      <w:r w:rsidR="00154BFB" w:rsidRPr="002E0983">
        <w:rPr>
          <w:rFonts w:ascii="Times New Roman" w:hAnsi="Times New Roman" w:cs="Times New Roman"/>
          <w:sz w:val="24"/>
          <w:szCs w:val="24"/>
        </w:rPr>
        <w:t xml:space="preserve">функции и полномочия учредителя, </w:t>
      </w:r>
      <w:r w:rsidR="00464D59">
        <w:rPr>
          <w:rFonts w:ascii="Times New Roman" w:hAnsi="Times New Roman" w:cs="Times New Roman"/>
          <w:sz w:val="24"/>
          <w:szCs w:val="24"/>
        </w:rPr>
        <w:t>а также осуществляющим управление</w:t>
      </w:r>
      <w:r w:rsidR="00464D59" w:rsidRPr="00464D59">
        <w:rPr>
          <w:rFonts w:ascii="Times New Roman" w:hAnsi="Times New Roman" w:cs="Times New Roman"/>
          <w:sz w:val="24"/>
          <w:szCs w:val="24"/>
        </w:rPr>
        <w:t xml:space="preserve"> </w:t>
      </w:r>
      <w:r w:rsidR="00464D59">
        <w:rPr>
          <w:rFonts w:ascii="Times New Roman" w:hAnsi="Times New Roman" w:cs="Times New Roman"/>
          <w:sz w:val="24"/>
          <w:szCs w:val="24"/>
        </w:rPr>
        <w:t xml:space="preserve">в организациях, в </w:t>
      </w:r>
      <w:r w:rsidR="00464D59" w:rsidRPr="009B5006">
        <w:rPr>
          <w:rFonts w:ascii="Times New Roman" w:hAnsi="Times New Roman" w:cs="Times New Roman"/>
          <w:sz w:val="24"/>
          <w:szCs w:val="24"/>
        </w:rPr>
        <w:t>уставном капитале (фонде) которых есть доля участия муниципальн</w:t>
      </w:r>
      <w:r w:rsidR="00464D59">
        <w:rPr>
          <w:rFonts w:ascii="Times New Roman" w:hAnsi="Times New Roman" w:cs="Times New Roman"/>
          <w:sz w:val="24"/>
          <w:szCs w:val="24"/>
        </w:rPr>
        <w:t>ых</w:t>
      </w:r>
      <w:r w:rsidR="00464D59" w:rsidRPr="009B5006">
        <w:rPr>
          <w:rFonts w:ascii="Times New Roman" w:hAnsi="Times New Roman" w:cs="Times New Roman"/>
          <w:sz w:val="24"/>
          <w:szCs w:val="24"/>
        </w:rPr>
        <w:t xml:space="preserve"> образовани</w:t>
      </w:r>
      <w:r w:rsidR="00464D59">
        <w:rPr>
          <w:rFonts w:ascii="Times New Roman" w:hAnsi="Times New Roman" w:cs="Times New Roman"/>
          <w:sz w:val="24"/>
          <w:szCs w:val="24"/>
        </w:rPr>
        <w:t xml:space="preserve">й Пуровский район и город Тарко-Сале, в срок до 17 сентября 2018 года </w:t>
      </w:r>
      <w:r w:rsidR="00AE4223" w:rsidRPr="002E0983">
        <w:rPr>
          <w:rFonts w:ascii="Times New Roman" w:hAnsi="Times New Roman" w:cs="Times New Roman"/>
          <w:sz w:val="24"/>
          <w:szCs w:val="24"/>
        </w:rPr>
        <w:t>ознакомить руководителей подведомственных учреждений</w:t>
      </w:r>
      <w:r w:rsidR="002B276C">
        <w:rPr>
          <w:rFonts w:ascii="Times New Roman" w:hAnsi="Times New Roman" w:cs="Times New Roman"/>
          <w:sz w:val="24"/>
          <w:szCs w:val="24"/>
        </w:rPr>
        <w:t xml:space="preserve">, предприятий, организаций </w:t>
      </w:r>
      <w:r w:rsidR="00AE4223" w:rsidRPr="002E0983">
        <w:rPr>
          <w:rFonts w:ascii="Times New Roman" w:hAnsi="Times New Roman" w:cs="Times New Roman"/>
          <w:sz w:val="24"/>
          <w:szCs w:val="24"/>
        </w:rPr>
        <w:t xml:space="preserve">с </w:t>
      </w:r>
      <w:r w:rsidR="00154BFB" w:rsidRPr="002E0983">
        <w:rPr>
          <w:rFonts w:ascii="Times New Roman" w:hAnsi="Times New Roman" w:cs="Times New Roman"/>
          <w:sz w:val="24"/>
          <w:szCs w:val="24"/>
        </w:rPr>
        <w:t>настоящим постановлением под под</w:t>
      </w:r>
      <w:r w:rsidR="002E0983" w:rsidRPr="002E0983">
        <w:rPr>
          <w:rFonts w:ascii="Times New Roman" w:hAnsi="Times New Roman" w:cs="Times New Roman"/>
          <w:sz w:val="24"/>
          <w:szCs w:val="24"/>
        </w:rPr>
        <w:t>пись.</w:t>
      </w:r>
    </w:p>
    <w:p w:rsidR="00153BF7" w:rsidRDefault="00153BF7"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Рекомендовать </w:t>
      </w:r>
      <w:r w:rsidR="00A70F1F">
        <w:rPr>
          <w:rFonts w:ascii="Times New Roman" w:hAnsi="Times New Roman" w:cs="Times New Roman"/>
          <w:sz w:val="24"/>
          <w:szCs w:val="24"/>
        </w:rPr>
        <w:t>г</w:t>
      </w:r>
      <w:r>
        <w:rPr>
          <w:rFonts w:ascii="Times New Roman" w:hAnsi="Times New Roman" w:cs="Times New Roman"/>
          <w:sz w:val="24"/>
          <w:szCs w:val="24"/>
        </w:rPr>
        <w:t>лавам муниципальных образований городских и сельских поселений Пуровского района разработать и утвердить аналогичный правовой акт.</w:t>
      </w:r>
    </w:p>
    <w:p w:rsidR="00D07917" w:rsidRDefault="00153BF7"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A1D10" w:rsidRPr="00F112BE">
        <w:rPr>
          <w:rFonts w:ascii="Times New Roman" w:hAnsi="Times New Roman" w:cs="Times New Roman"/>
          <w:sz w:val="24"/>
          <w:szCs w:val="24"/>
        </w:rPr>
        <w:t xml:space="preserve">. Признать утратившим силу постановление Администрации района от </w:t>
      </w:r>
      <w:r w:rsidR="002B276C">
        <w:rPr>
          <w:rFonts w:ascii="Times New Roman" w:hAnsi="Times New Roman" w:cs="Times New Roman"/>
          <w:sz w:val="24"/>
          <w:szCs w:val="24"/>
        </w:rPr>
        <w:t xml:space="preserve">29 января 2018 года № 11-ПА </w:t>
      </w:r>
      <w:r w:rsidR="002D1A09">
        <w:rPr>
          <w:rFonts w:ascii="Times New Roman" w:hAnsi="Times New Roman" w:cs="Times New Roman"/>
          <w:sz w:val="24"/>
          <w:szCs w:val="24"/>
        </w:rPr>
        <w:t>«</w:t>
      </w:r>
      <w:r w:rsidR="00F112BE" w:rsidRPr="00F112BE">
        <w:rPr>
          <w:rFonts w:ascii="Times New Roman" w:hAnsi="Times New Roman" w:cs="Times New Roman"/>
          <w:sz w:val="24"/>
          <w:szCs w:val="24"/>
        </w:rPr>
        <w:t xml:space="preserve">О предоставлении </w:t>
      </w:r>
      <w:r w:rsidR="002B276C">
        <w:rPr>
          <w:rFonts w:ascii="Times New Roman" w:hAnsi="Times New Roman" w:cs="Times New Roman"/>
          <w:sz w:val="24"/>
          <w:szCs w:val="24"/>
        </w:rPr>
        <w:t xml:space="preserve">лицом, </w:t>
      </w:r>
      <w:r w:rsidR="00F112BE" w:rsidRPr="00F112BE">
        <w:rPr>
          <w:rFonts w:ascii="Times New Roman" w:hAnsi="Times New Roman" w:cs="Times New Roman"/>
          <w:sz w:val="24"/>
          <w:szCs w:val="24"/>
        </w:rPr>
        <w:t>претендующим на замещение должности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w:t>
      </w:r>
      <w:r w:rsidR="002D1A09">
        <w:rPr>
          <w:rFonts w:ascii="Times New Roman" w:hAnsi="Times New Roman" w:cs="Times New Roman"/>
          <w:sz w:val="24"/>
          <w:szCs w:val="24"/>
        </w:rPr>
        <w:t>»</w:t>
      </w:r>
      <w:r w:rsidR="00F112BE">
        <w:rPr>
          <w:rFonts w:ascii="Times New Roman" w:hAnsi="Times New Roman" w:cs="Times New Roman"/>
          <w:sz w:val="24"/>
          <w:szCs w:val="24"/>
        </w:rPr>
        <w:t>.</w:t>
      </w:r>
    </w:p>
    <w:p w:rsidR="00D07917" w:rsidRDefault="00153BF7" w:rsidP="00D0791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E0983" w:rsidRPr="002E0983">
        <w:rPr>
          <w:rFonts w:ascii="Times New Roman" w:hAnsi="Times New Roman" w:cs="Times New Roman"/>
          <w:sz w:val="24"/>
          <w:szCs w:val="24"/>
        </w:rPr>
        <w:t xml:space="preserve">. Управлению информационно-аналитических исследований и связей с общественностью Администрации Пуровского района (И.С. </w:t>
      </w:r>
      <w:proofErr w:type="spellStart"/>
      <w:r w:rsidR="002E0983" w:rsidRPr="002E0983">
        <w:rPr>
          <w:rFonts w:ascii="Times New Roman" w:hAnsi="Times New Roman" w:cs="Times New Roman"/>
          <w:sz w:val="24"/>
          <w:szCs w:val="24"/>
        </w:rPr>
        <w:t>Аракелова</w:t>
      </w:r>
      <w:proofErr w:type="spellEnd"/>
      <w:r w:rsidR="002E0983" w:rsidRPr="002E0983">
        <w:rPr>
          <w:rFonts w:ascii="Times New Roman" w:hAnsi="Times New Roman" w:cs="Times New Roman"/>
          <w:sz w:val="24"/>
          <w:szCs w:val="24"/>
        </w:rPr>
        <w:t xml:space="preserve">) </w:t>
      </w:r>
      <w:proofErr w:type="gramStart"/>
      <w:r w:rsidR="002E0983" w:rsidRPr="002E0983">
        <w:rPr>
          <w:rFonts w:ascii="Times New Roman" w:hAnsi="Times New Roman" w:cs="Times New Roman"/>
          <w:sz w:val="24"/>
          <w:szCs w:val="24"/>
        </w:rPr>
        <w:t>разместить</w:t>
      </w:r>
      <w:proofErr w:type="gramEnd"/>
      <w:r w:rsidR="002E0983" w:rsidRPr="002E0983">
        <w:rPr>
          <w:rFonts w:ascii="Times New Roman" w:hAnsi="Times New Roman" w:cs="Times New Roman"/>
          <w:sz w:val="24"/>
          <w:szCs w:val="24"/>
        </w:rPr>
        <w:t xml:space="preserve"> настоящее постановление на официальном сайте муниципального образования Пуровский район.</w:t>
      </w:r>
    </w:p>
    <w:p w:rsidR="009516EF" w:rsidRDefault="00153BF7" w:rsidP="009516E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D69D6" w:rsidRPr="002E0983">
        <w:rPr>
          <w:rFonts w:ascii="Times New Roman" w:hAnsi="Times New Roman" w:cs="Times New Roman"/>
          <w:sz w:val="24"/>
          <w:szCs w:val="24"/>
        </w:rPr>
        <w:t xml:space="preserve">. Опубликовать настоящее постановление в </w:t>
      </w:r>
      <w:proofErr w:type="spellStart"/>
      <w:r w:rsidR="004D69D6" w:rsidRPr="002E0983">
        <w:rPr>
          <w:rFonts w:ascii="Times New Roman" w:hAnsi="Times New Roman" w:cs="Times New Roman"/>
          <w:sz w:val="24"/>
          <w:szCs w:val="24"/>
        </w:rPr>
        <w:t>Пуровской</w:t>
      </w:r>
      <w:proofErr w:type="spellEnd"/>
      <w:r w:rsidR="004D69D6" w:rsidRPr="002E0983">
        <w:rPr>
          <w:rFonts w:ascii="Times New Roman" w:hAnsi="Times New Roman" w:cs="Times New Roman"/>
          <w:sz w:val="24"/>
          <w:szCs w:val="24"/>
        </w:rPr>
        <w:t xml:space="preserve"> районной муниципальной о</w:t>
      </w:r>
      <w:r w:rsidR="0072628C" w:rsidRPr="002E0983">
        <w:rPr>
          <w:rFonts w:ascii="Times New Roman" w:hAnsi="Times New Roman" w:cs="Times New Roman"/>
          <w:sz w:val="24"/>
          <w:szCs w:val="24"/>
        </w:rPr>
        <w:t xml:space="preserve">бщественно-политической газете </w:t>
      </w:r>
      <w:r w:rsidR="002D1A09">
        <w:rPr>
          <w:rFonts w:ascii="Times New Roman" w:hAnsi="Times New Roman" w:cs="Times New Roman"/>
          <w:sz w:val="24"/>
          <w:szCs w:val="24"/>
        </w:rPr>
        <w:t>«</w:t>
      </w:r>
      <w:r w:rsidR="0072628C" w:rsidRPr="002E0983">
        <w:rPr>
          <w:rFonts w:ascii="Times New Roman" w:hAnsi="Times New Roman" w:cs="Times New Roman"/>
          <w:sz w:val="24"/>
          <w:szCs w:val="24"/>
        </w:rPr>
        <w:t>Северный луч</w:t>
      </w:r>
      <w:r w:rsidR="002D1A09">
        <w:rPr>
          <w:rFonts w:ascii="Times New Roman" w:hAnsi="Times New Roman" w:cs="Times New Roman"/>
          <w:sz w:val="24"/>
          <w:szCs w:val="24"/>
        </w:rPr>
        <w:t>»</w:t>
      </w:r>
      <w:r w:rsidR="004D69D6" w:rsidRPr="002E0983">
        <w:rPr>
          <w:rFonts w:ascii="Times New Roman" w:hAnsi="Times New Roman" w:cs="Times New Roman"/>
          <w:sz w:val="24"/>
          <w:szCs w:val="24"/>
        </w:rPr>
        <w:t>.</w:t>
      </w:r>
    </w:p>
    <w:p w:rsidR="00182A75" w:rsidRDefault="00153BF7" w:rsidP="009516E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D69D6" w:rsidRPr="002E0983">
        <w:rPr>
          <w:rFonts w:ascii="Times New Roman" w:hAnsi="Times New Roman" w:cs="Times New Roman"/>
          <w:sz w:val="24"/>
          <w:szCs w:val="24"/>
        </w:rPr>
        <w:t>. Контроль исполнения настоящего постановления оставляю за собой.</w:t>
      </w:r>
    </w:p>
    <w:p w:rsidR="009516EF" w:rsidRDefault="009516EF" w:rsidP="004D69D6">
      <w:pPr>
        <w:widowControl w:val="0"/>
        <w:autoSpaceDE w:val="0"/>
        <w:autoSpaceDN w:val="0"/>
        <w:adjustRightInd w:val="0"/>
        <w:spacing w:after="0" w:line="240" w:lineRule="auto"/>
        <w:jc w:val="both"/>
        <w:rPr>
          <w:rFonts w:ascii="Times New Roman" w:hAnsi="Times New Roman" w:cs="Times New Roman"/>
          <w:sz w:val="24"/>
          <w:szCs w:val="24"/>
        </w:rPr>
      </w:pPr>
    </w:p>
    <w:p w:rsidR="000910E1" w:rsidRDefault="000910E1" w:rsidP="004D69D6">
      <w:pPr>
        <w:widowControl w:val="0"/>
        <w:autoSpaceDE w:val="0"/>
        <w:autoSpaceDN w:val="0"/>
        <w:adjustRightInd w:val="0"/>
        <w:spacing w:after="0" w:line="240" w:lineRule="auto"/>
        <w:jc w:val="both"/>
        <w:rPr>
          <w:rFonts w:ascii="Times New Roman" w:hAnsi="Times New Roman" w:cs="Times New Roman"/>
          <w:sz w:val="24"/>
          <w:szCs w:val="24"/>
        </w:rPr>
      </w:pPr>
    </w:p>
    <w:p w:rsidR="000910E1" w:rsidRDefault="000910E1" w:rsidP="004D69D6">
      <w:pPr>
        <w:widowControl w:val="0"/>
        <w:autoSpaceDE w:val="0"/>
        <w:autoSpaceDN w:val="0"/>
        <w:adjustRightInd w:val="0"/>
        <w:spacing w:after="0" w:line="240" w:lineRule="auto"/>
        <w:jc w:val="both"/>
        <w:rPr>
          <w:rFonts w:ascii="Times New Roman" w:hAnsi="Times New Roman" w:cs="Times New Roman"/>
          <w:sz w:val="24"/>
          <w:szCs w:val="24"/>
        </w:rPr>
      </w:pPr>
    </w:p>
    <w:p w:rsidR="004D69D6" w:rsidRPr="00082188" w:rsidRDefault="004D69D6" w:rsidP="004D69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района                                                                                   </w:t>
      </w:r>
      <w:r w:rsidR="001D675B">
        <w:rPr>
          <w:rFonts w:ascii="Times New Roman" w:hAnsi="Times New Roman" w:cs="Times New Roman"/>
          <w:sz w:val="24"/>
          <w:szCs w:val="24"/>
        </w:rPr>
        <w:t xml:space="preserve">                              А.Н. Нестерук</w:t>
      </w:r>
    </w:p>
    <w:p w:rsidR="00461E99" w:rsidRDefault="00461E99">
      <w:pPr>
        <w:rPr>
          <w:rFonts w:ascii="Times New Roman" w:hAnsi="Times New Roman" w:cs="Times New Roman"/>
          <w:sz w:val="24"/>
          <w:szCs w:val="24"/>
        </w:rPr>
      </w:pPr>
      <w:r>
        <w:rPr>
          <w:rFonts w:ascii="Times New Roman" w:hAnsi="Times New Roman" w:cs="Times New Roman"/>
          <w:sz w:val="24"/>
          <w:szCs w:val="24"/>
        </w:rPr>
        <w:br w:type="page"/>
      </w: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 района</w:t>
      </w:r>
    </w:p>
    <w:p w:rsidR="006B258C" w:rsidRDefault="006B258C"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r>
        <w:rPr>
          <w:rFonts w:ascii="Times New Roman" w:hAnsi="Times New Roman" w:cs="Times New Roman"/>
          <w:sz w:val="24"/>
          <w:szCs w:val="24"/>
        </w:rPr>
        <w:t xml:space="preserve">от </w:t>
      </w:r>
      <w:r w:rsidR="003D3520">
        <w:rPr>
          <w:rFonts w:ascii="Times New Roman" w:hAnsi="Times New Roman" w:cs="Times New Roman"/>
          <w:sz w:val="24"/>
          <w:szCs w:val="24"/>
        </w:rPr>
        <w:t xml:space="preserve">05 сентября </w:t>
      </w:r>
      <w:r>
        <w:rPr>
          <w:rFonts w:ascii="Times New Roman" w:hAnsi="Times New Roman" w:cs="Times New Roman"/>
          <w:sz w:val="24"/>
          <w:szCs w:val="24"/>
        </w:rPr>
        <w:t>2018 года №</w:t>
      </w:r>
      <w:r w:rsidR="00242630">
        <w:rPr>
          <w:rFonts w:ascii="Times New Roman" w:hAnsi="Times New Roman" w:cs="Times New Roman"/>
          <w:sz w:val="24"/>
          <w:szCs w:val="24"/>
        </w:rPr>
        <w:t xml:space="preserve"> </w:t>
      </w:r>
      <w:r w:rsidR="003D3520">
        <w:rPr>
          <w:rFonts w:ascii="Times New Roman" w:hAnsi="Times New Roman" w:cs="Times New Roman"/>
          <w:sz w:val="24"/>
          <w:szCs w:val="24"/>
        </w:rPr>
        <w:t>316-ПА</w:t>
      </w: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B258C" w:rsidRPr="00120A9D" w:rsidRDefault="006B258C" w:rsidP="006B258C">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242630" w:rsidRDefault="00242630" w:rsidP="002426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242630">
        <w:rPr>
          <w:rFonts w:ascii="Times New Roman" w:hAnsi="Times New Roman" w:cs="Times New Roman"/>
          <w:b/>
          <w:color w:val="000000" w:themeColor="text1"/>
          <w:sz w:val="24"/>
          <w:szCs w:val="24"/>
        </w:rPr>
        <w:t>Порядок</w:t>
      </w:r>
    </w:p>
    <w:p w:rsidR="00242630" w:rsidRDefault="00242630" w:rsidP="002426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242630">
        <w:rPr>
          <w:rFonts w:ascii="Times New Roman" w:hAnsi="Times New Roman" w:cs="Times New Roman"/>
          <w:b/>
          <w:color w:val="000000" w:themeColor="text1"/>
          <w:sz w:val="24"/>
          <w:szCs w:val="24"/>
        </w:rPr>
        <w:t xml:space="preserve">представления лицом, претендующим на замещение должности руководителя муниципального учреждения, муниципального унитарного предприятия, организации, в уставном капитале (фонде) которых есть доля участия муниципальных образований Пуровский район и город Тарко-Сале, руководителем муниципального учреждения, муниципального унитарного предприятия, организации, в уставном капитале (фонде) которых есть доля участия муниципальных образований Пуровский район и </w:t>
      </w:r>
    </w:p>
    <w:p w:rsidR="00242630" w:rsidRDefault="00242630" w:rsidP="002426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242630">
        <w:rPr>
          <w:rFonts w:ascii="Times New Roman" w:hAnsi="Times New Roman" w:cs="Times New Roman"/>
          <w:b/>
          <w:color w:val="000000" w:themeColor="text1"/>
          <w:sz w:val="24"/>
          <w:szCs w:val="24"/>
        </w:rPr>
        <w:t xml:space="preserve">город Тарко-Сале сведений о доходах, об имуществе и обязательствах </w:t>
      </w:r>
    </w:p>
    <w:p w:rsidR="006B258C" w:rsidRPr="00537C80" w:rsidRDefault="00242630" w:rsidP="00242630">
      <w:pPr>
        <w:widowControl w:val="0"/>
        <w:autoSpaceDE w:val="0"/>
        <w:autoSpaceDN w:val="0"/>
        <w:adjustRightInd w:val="0"/>
        <w:spacing w:after="0" w:line="240" w:lineRule="auto"/>
        <w:jc w:val="center"/>
        <w:rPr>
          <w:rFonts w:ascii="Times New Roman" w:hAnsi="Times New Roman" w:cs="Times New Roman"/>
          <w:sz w:val="24"/>
          <w:szCs w:val="24"/>
        </w:rPr>
      </w:pPr>
      <w:r w:rsidRPr="00242630">
        <w:rPr>
          <w:rFonts w:ascii="Times New Roman" w:hAnsi="Times New Roman" w:cs="Times New Roman"/>
          <w:b/>
          <w:color w:val="000000" w:themeColor="text1"/>
          <w:sz w:val="24"/>
          <w:szCs w:val="24"/>
        </w:rPr>
        <w:t>имуществ</w:t>
      </w:r>
      <w:r>
        <w:rPr>
          <w:rFonts w:ascii="Times New Roman" w:hAnsi="Times New Roman" w:cs="Times New Roman"/>
          <w:b/>
          <w:color w:val="000000" w:themeColor="text1"/>
          <w:sz w:val="24"/>
          <w:szCs w:val="24"/>
        </w:rPr>
        <w:t>енного характера</w:t>
      </w:r>
    </w:p>
    <w:p w:rsidR="006B258C" w:rsidRPr="00537C80" w:rsidRDefault="006B258C" w:rsidP="006B258C">
      <w:pPr>
        <w:widowControl w:val="0"/>
        <w:autoSpaceDE w:val="0"/>
        <w:autoSpaceDN w:val="0"/>
        <w:adjustRightInd w:val="0"/>
        <w:spacing w:after="0" w:line="240" w:lineRule="auto"/>
        <w:jc w:val="both"/>
        <w:rPr>
          <w:rFonts w:ascii="Times New Roman" w:hAnsi="Times New Roman" w:cs="Times New Roman"/>
          <w:sz w:val="24"/>
          <w:szCs w:val="24"/>
        </w:rPr>
      </w:pPr>
    </w:p>
    <w:p w:rsidR="006B258C" w:rsidRPr="00C63274"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49"/>
      <w:bookmarkEnd w:id="1"/>
      <w:r>
        <w:rPr>
          <w:rFonts w:ascii="Times New Roman" w:hAnsi="Times New Roman" w:cs="Times New Roman"/>
          <w:sz w:val="24"/>
          <w:szCs w:val="24"/>
        </w:rPr>
        <w:t>1.</w:t>
      </w:r>
      <w:bookmarkStart w:id="2" w:name="Par60"/>
      <w:bookmarkEnd w:id="2"/>
      <w:r>
        <w:rPr>
          <w:rFonts w:ascii="Times New Roman" w:hAnsi="Times New Roman" w:cs="Times New Roman"/>
          <w:sz w:val="24"/>
          <w:szCs w:val="24"/>
        </w:rPr>
        <w:t xml:space="preserve"> </w:t>
      </w:r>
      <w:proofErr w:type="gramStart"/>
      <w:r>
        <w:rPr>
          <w:rFonts w:ascii="Times New Roman" w:eastAsiaTheme="minorHAnsi" w:hAnsi="Times New Roman" w:cs="Times New Roman"/>
          <w:sz w:val="24"/>
          <w:szCs w:val="24"/>
          <w:lang w:eastAsia="en-US"/>
        </w:rPr>
        <w:t xml:space="preserve">Настоящим Порядком определяется порядок представления лицом, претендующим на должность руководителя муниципального учреждения, </w:t>
      </w:r>
      <w:r w:rsidR="00242630" w:rsidRPr="00242630">
        <w:rPr>
          <w:rFonts w:ascii="Times New Roman" w:eastAsiaTheme="minorHAnsi" w:hAnsi="Times New Roman" w:cs="Times New Roman"/>
          <w:sz w:val="24"/>
          <w:szCs w:val="24"/>
          <w:lang w:eastAsia="en-US"/>
        </w:rPr>
        <w:t>муниципального унитарного предприятия, организации, в уставном капитале (фонде) которых есть доля участия муниципальных образований Пуровский район и город Тарко-Сале</w:t>
      </w:r>
      <w:r w:rsidR="00116D81">
        <w:rPr>
          <w:rFonts w:ascii="Times New Roman" w:eastAsiaTheme="minorHAnsi" w:hAnsi="Times New Roman" w:cs="Times New Roman"/>
          <w:sz w:val="24"/>
          <w:szCs w:val="24"/>
          <w:lang w:eastAsia="en-US"/>
        </w:rPr>
        <w:t>,</w:t>
      </w:r>
      <w:r w:rsidR="0024263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и руководителем </w:t>
      </w:r>
      <w:r w:rsidR="00116D81">
        <w:rPr>
          <w:rFonts w:ascii="Times New Roman" w:eastAsiaTheme="minorHAnsi" w:hAnsi="Times New Roman" w:cs="Times New Roman"/>
          <w:sz w:val="24"/>
          <w:szCs w:val="24"/>
          <w:lang w:eastAsia="en-US"/>
        </w:rPr>
        <w:t xml:space="preserve">муниципального учреждения, </w:t>
      </w:r>
      <w:r w:rsidR="00116D81" w:rsidRPr="00242630">
        <w:rPr>
          <w:rFonts w:ascii="Times New Roman" w:eastAsiaTheme="minorHAnsi" w:hAnsi="Times New Roman" w:cs="Times New Roman"/>
          <w:sz w:val="24"/>
          <w:szCs w:val="24"/>
          <w:lang w:eastAsia="en-US"/>
        </w:rPr>
        <w:t>муниципального унитарного предприятия, организации, в уставном капитале (фонде) которых есть доля участия муниципальных образований Пуровский район и город Тарко-Сале</w:t>
      </w:r>
      <w:r w:rsidR="00116D81">
        <w:rPr>
          <w:rFonts w:ascii="Times New Roman" w:eastAsiaTheme="minorHAnsi" w:hAnsi="Times New Roman" w:cs="Times New Roman"/>
          <w:sz w:val="24"/>
          <w:szCs w:val="24"/>
          <w:lang w:eastAsia="en-US"/>
        </w:rPr>
        <w:t xml:space="preserve"> (далее – организация),</w:t>
      </w:r>
      <w:r w:rsidR="0024263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сведений о доходах, об</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имуществе</w:t>
      </w:r>
      <w:proofErr w:type="gramEnd"/>
      <w:r>
        <w:rPr>
          <w:rFonts w:ascii="Times New Roman" w:eastAsiaTheme="minorHAnsi" w:hAnsi="Times New Roman" w:cs="Times New Roman"/>
          <w:sz w:val="24"/>
          <w:szCs w:val="24"/>
          <w:lang w:eastAsia="en-US"/>
        </w:rPr>
        <w:t xml:space="preserve">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242630">
        <w:rPr>
          <w:rFonts w:ascii="Times New Roman" w:eastAsiaTheme="minorHAnsi" w:hAnsi="Times New Roman" w:cs="Times New Roman"/>
          <w:sz w:val="24"/>
          <w:szCs w:val="24"/>
          <w:lang w:eastAsia="en-US"/>
        </w:rPr>
        <w:t>–</w:t>
      </w:r>
      <w:r w:rsidR="00116D8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сведения о доходах, об имуществе и обязательствах имущественного характера).</w:t>
      </w:r>
    </w:p>
    <w:p w:rsidR="006B258C" w:rsidRPr="00B7434A"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w:t>
      </w:r>
      <w:r w:rsidRPr="005354CD">
        <w:rPr>
          <w:rFonts w:ascii="Times New Roman" w:eastAsiaTheme="minorHAnsi" w:hAnsi="Times New Roman" w:cs="Times New Roman"/>
          <w:color w:val="000000" w:themeColor="text1"/>
          <w:sz w:val="24"/>
          <w:szCs w:val="24"/>
          <w:lang w:eastAsia="en-US"/>
        </w:rPr>
        <w:t xml:space="preserve">по утвержденной Президентом Российской Федерации </w:t>
      </w:r>
      <w:hyperlink r:id="rId8" w:history="1">
        <w:r w:rsidRPr="005354CD">
          <w:rPr>
            <w:rFonts w:ascii="Times New Roman" w:eastAsiaTheme="minorHAnsi" w:hAnsi="Times New Roman" w:cs="Times New Roman"/>
            <w:color w:val="000000" w:themeColor="text1"/>
            <w:sz w:val="24"/>
            <w:szCs w:val="24"/>
            <w:lang w:eastAsia="en-US"/>
          </w:rPr>
          <w:t>форме</w:t>
        </w:r>
      </w:hyperlink>
      <w:r w:rsidRPr="005354CD">
        <w:rPr>
          <w:rFonts w:ascii="Times New Roman" w:eastAsiaTheme="minorHAnsi" w:hAnsi="Times New Roman" w:cs="Times New Roman"/>
          <w:sz w:val="24"/>
          <w:szCs w:val="24"/>
          <w:lang w:eastAsia="en-US"/>
        </w:rPr>
        <w:t xml:space="preserve"> справки</w:t>
      </w:r>
      <w:r>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лицами,</w:t>
      </w:r>
      <w:r>
        <w:rPr>
          <w:rFonts w:ascii="Times New Roman" w:hAnsi="Times New Roman" w:cs="Times New Roman"/>
          <w:b/>
          <w:sz w:val="24"/>
          <w:szCs w:val="24"/>
        </w:rPr>
        <w:t xml:space="preserve"> </w:t>
      </w:r>
      <w:r>
        <w:rPr>
          <w:rFonts w:ascii="Times New Roman" w:hAnsi="Times New Roman" w:cs="Times New Roman"/>
          <w:sz w:val="24"/>
          <w:szCs w:val="24"/>
        </w:rPr>
        <w:t xml:space="preserve">претендующими на замещение должности руководителя </w:t>
      </w:r>
      <w:r w:rsidR="00116D81">
        <w:rPr>
          <w:rFonts w:ascii="Times New Roman" w:hAnsi="Times New Roman" w:cs="Times New Roman"/>
          <w:sz w:val="24"/>
          <w:szCs w:val="24"/>
        </w:rPr>
        <w:t>организации</w:t>
      </w:r>
      <w:r>
        <w:rPr>
          <w:rFonts w:ascii="Times New Roman" w:hAnsi="Times New Roman" w:cs="Times New Roman"/>
          <w:sz w:val="24"/>
          <w:szCs w:val="24"/>
        </w:rPr>
        <w:t>;</w:t>
      </w:r>
      <w:bookmarkStart w:id="3" w:name="Par63"/>
      <w:bookmarkEnd w:id="3"/>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руководителями </w:t>
      </w:r>
      <w:r w:rsidR="00116D81">
        <w:rPr>
          <w:rFonts w:ascii="Times New Roman" w:hAnsi="Times New Roman" w:cs="Times New Roman"/>
          <w:sz w:val="24"/>
          <w:szCs w:val="24"/>
        </w:rPr>
        <w:t>организации</w:t>
      </w:r>
      <w:r>
        <w:rPr>
          <w:rFonts w:ascii="Times New Roman" w:hAnsi="Times New Roman" w:cs="Times New Roman"/>
          <w:sz w:val="24"/>
          <w:szCs w:val="24"/>
        </w:rPr>
        <w:t xml:space="preserve"> </w:t>
      </w:r>
      <w:r w:rsidR="00DE7661">
        <w:rPr>
          <w:rFonts w:ascii="Times New Roman" w:hAnsi="Times New Roman" w:cs="Times New Roman"/>
          <w:sz w:val="24"/>
          <w:szCs w:val="24"/>
        </w:rPr>
        <w:t>–</w:t>
      </w:r>
      <w:r>
        <w:rPr>
          <w:rFonts w:ascii="Times New Roman" w:hAnsi="Times New Roman" w:cs="Times New Roman"/>
          <w:sz w:val="24"/>
          <w:szCs w:val="24"/>
        </w:rPr>
        <w:t xml:space="preserve"> ежегодно, не позднее 30 апреля года,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bookmarkStart w:id="4" w:name="Par64"/>
      <w:bookmarkStart w:id="5" w:name="Par65"/>
      <w:bookmarkStart w:id="6" w:name="Par0"/>
      <w:bookmarkEnd w:id="4"/>
      <w:bookmarkEnd w:id="5"/>
      <w:bookmarkEnd w:id="6"/>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3</w:t>
      </w:r>
      <w:r w:rsidRPr="00E93678">
        <w:rPr>
          <w:rFonts w:ascii="Times New Roman" w:eastAsiaTheme="minorHAnsi" w:hAnsi="Times New Roman" w:cs="Times New Roman"/>
          <w:sz w:val="24"/>
          <w:szCs w:val="24"/>
          <w:lang w:eastAsia="en-US"/>
        </w:rPr>
        <w:t xml:space="preserve">. Лицо, претендующее на должность </w:t>
      </w:r>
      <w:r>
        <w:rPr>
          <w:rFonts w:ascii="Times New Roman" w:eastAsiaTheme="minorHAnsi" w:hAnsi="Times New Roman" w:cs="Times New Roman"/>
          <w:sz w:val="24"/>
          <w:szCs w:val="24"/>
          <w:lang w:eastAsia="en-US"/>
        </w:rPr>
        <w:t xml:space="preserve">руководителя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представляет:</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678">
        <w:rPr>
          <w:rFonts w:ascii="Times New Roman" w:eastAsiaTheme="minorHAnsi" w:hAnsi="Times New Roman" w:cs="Times New Roman"/>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93678">
        <w:rPr>
          <w:rFonts w:ascii="Times New Roman" w:eastAsiaTheme="minorHAnsi" w:hAnsi="Times New Roman" w:cs="Times New Roman"/>
          <w:sz w:val="24"/>
          <w:szCs w:val="24"/>
          <w:lang w:eastAsia="en-US"/>
        </w:rPr>
        <w:t xml:space="preserve"> подачи документов для замещения должности руководителя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xml:space="preserve"> (на отчетную дату);</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678">
        <w:rPr>
          <w:rFonts w:ascii="Times New Roman" w:eastAsiaTheme="minorHAnsi" w:hAnsi="Times New Roman" w:cs="Times New Roman"/>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претендующим на должность, документов для замещения должности руководителя</w:t>
      </w:r>
      <w:r>
        <w:rPr>
          <w:rFonts w:ascii="Times New Roman" w:eastAsiaTheme="minorHAnsi" w:hAnsi="Times New Roman" w:cs="Times New Roman"/>
          <w:sz w:val="24"/>
          <w:szCs w:val="24"/>
          <w:lang w:eastAsia="en-US"/>
        </w:rPr>
        <w:t xml:space="preserve">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E93678">
        <w:rPr>
          <w:rFonts w:ascii="Times New Roman" w:eastAsiaTheme="minorHAnsi" w:hAnsi="Times New Roman" w:cs="Times New Roman"/>
          <w:sz w:val="24"/>
          <w:szCs w:val="24"/>
          <w:lang w:eastAsia="en-US"/>
        </w:rPr>
        <w:t xml:space="preserve"> подачи лицом, претендующим на должность, документов для замещения должности руководителя </w:t>
      </w:r>
      <w:r w:rsidR="00116D81">
        <w:rPr>
          <w:rFonts w:ascii="Times New Roman" w:eastAsiaTheme="minorHAnsi" w:hAnsi="Times New Roman" w:cs="Times New Roman"/>
          <w:sz w:val="24"/>
          <w:szCs w:val="24"/>
          <w:lang w:eastAsia="en-US"/>
        </w:rPr>
        <w:t xml:space="preserve">организации </w:t>
      </w:r>
      <w:r w:rsidRPr="00E93678">
        <w:rPr>
          <w:rFonts w:ascii="Times New Roman" w:eastAsiaTheme="minorHAnsi" w:hAnsi="Times New Roman" w:cs="Times New Roman"/>
          <w:sz w:val="24"/>
          <w:szCs w:val="24"/>
          <w:lang w:eastAsia="en-US"/>
        </w:rPr>
        <w:t>(на отчетную дату).</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proofErr w:type="gramStart"/>
      <w:r w:rsidRPr="008F40ED">
        <w:rPr>
          <w:rFonts w:ascii="Times New Roman" w:eastAsiaTheme="minorHAnsi" w:hAnsi="Times New Roman" w:cs="Times New Roman"/>
          <w:sz w:val="24"/>
          <w:szCs w:val="24"/>
          <w:lang w:eastAsia="en-US"/>
        </w:rPr>
        <w:t>В случае если лицо, поступающее на должность руководителя</w:t>
      </w:r>
      <w:r>
        <w:rPr>
          <w:rFonts w:ascii="Times New Roman" w:eastAsiaTheme="minorHAnsi" w:hAnsi="Times New Roman" w:cs="Times New Roman"/>
          <w:sz w:val="24"/>
          <w:szCs w:val="24"/>
          <w:lang w:eastAsia="en-US"/>
        </w:rPr>
        <w:t xml:space="preserve"> </w:t>
      </w:r>
      <w:r w:rsidR="00116D81">
        <w:rPr>
          <w:rFonts w:ascii="Times New Roman" w:eastAsiaTheme="minorHAnsi" w:hAnsi="Times New Roman" w:cs="Times New Roman"/>
          <w:sz w:val="24"/>
          <w:szCs w:val="24"/>
          <w:lang w:eastAsia="en-US"/>
        </w:rPr>
        <w:t>организации</w:t>
      </w:r>
      <w:r w:rsidRPr="008F40ED">
        <w:rPr>
          <w:rFonts w:ascii="Times New Roman" w:eastAsiaTheme="minorHAnsi" w:hAnsi="Times New Roman" w:cs="Times New Roman"/>
          <w:sz w:val="24"/>
          <w:szCs w:val="24"/>
          <w:lang w:eastAsia="en-US"/>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w:t>
      </w:r>
      <w:r w:rsidRPr="008F40ED">
        <w:rPr>
          <w:rFonts w:ascii="Times New Roman" w:eastAsiaTheme="minorHAnsi" w:hAnsi="Times New Roman" w:cs="Times New Roman"/>
          <w:sz w:val="24"/>
          <w:szCs w:val="24"/>
          <w:lang w:eastAsia="en-US"/>
        </w:rPr>
        <w:lastRenderedPageBreak/>
        <w:t xml:space="preserve">месяца со дня представления сведений в соответствии с </w:t>
      </w:r>
      <w:hyperlink r:id="rId9" w:history="1">
        <w:r w:rsidRPr="008F40ED">
          <w:rPr>
            <w:rFonts w:ascii="Times New Roman" w:eastAsiaTheme="minorHAnsi" w:hAnsi="Times New Roman" w:cs="Times New Roman"/>
            <w:color w:val="000000" w:themeColor="text1"/>
            <w:sz w:val="24"/>
            <w:szCs w:val="24"/>
            <w:lang w:eastAsia="en-US"/>
          </w:rPr>
          <w:t xml:space="preserve">подпунктом </w:t>
        </w:r>
        <w:r w:rsidR="00C850DE">
          <w:rPr>
            <w:rFonts w:ascii="Times New Roman" w:eastAsiaTheme="minorHAnsi" w:hAnsi="Times New Roman" w:cs="Times New Roman"/>
            <w:color w:val="000000" w:themeColor="text1"/>
            <w:sz w:val="24"/>
            <w:szCs w:val="24"/>
            <w:lang w:eastAsia="en-US"/>
          </w:rPr>
          <w:t>«</w:t>
        </w:r>
        <w:r w:rsidRPr="008F40ED">
          <w:rPr>
            <w:rFonts w:ascii="Times New Roman" w:eastAsiaTheme="minorHAnsi" w:hAnsi="Times New Roman" w:cs="Times New Roman"/>
            <w:color w:val="000000" w:themeColor="text1"/>
            <w:sz w:val="24"/>
            <w:szCs w:val="24"/>
            <w:lang w:eastAsia="en-US"/>
          </w:rPr>
          <w:t>а</w:t>
        </w:r>
        <w:r w:rsidR="00C850DE">
          <w:rPr>
            <w:rFonts w:ascii="Times New Roman" w:eastAsiaTheme="minorHAnsi" w:hAnsi="Times New Roman" w:cs="Times New Roman"/>
            <w:color w:val="000000" w:themeColor="text1"/>
            <w:sz w:val="24"/>
            <w:szCs w:val="24"/>
            <w:lang w:eastAsia="en-US"/>
          </w:rPr>
          <w:t>»</w:t>
        </w:r>
        <w:r w:rsidRPr="008F40ED">
          <w:rPr>
            <w:rFonts w:ascii="Times New Roman" w:eastAsiaTheme="minorHAnsi" w:hAnsi="Times New Roman" w:cs="Times New Roman"/>
            <w:color w:val="000000" w:themeColor="text1"/>
            <w:sz w:val="24"/>
            <w:szCs w:val="24"/>
            <w:lang w:eastAsia="en-US"/>
          </w:rPr>
          <w:t xml:space="preserve"> пункта </w:t>
        </w:r>
        <w:r>
          <w:rPr>
            <w:rFonts w:ascii="Times New Roman" w:eastAsiaTheme="minorHAnsi" w:hAnsi="Times New Roman" w:cs="Times New Roman"/>
            <w:color w:val="000000" w:themeColor="text1"/>
            <w:sz w:val="24"/>
            <w:szCs w:val="24"/>
            <w:lang w:eastAsia="en-US"/>
          </w:rPr>
          <w:t>2</w:t>
        </w:r>
      </w:hyperlink>
      <w:r w:rsidRPr="008F40ED">
        <w:rPr>
          <w:rFonts w:ascii="Times New Roman" w:eastAsiaTheme="minorHAnsi" w:hAnsi="Times New Roman" w:cs="Times New Roman"/>
          <w:color w:val="000000" w:themeColor="text1"/>
          <w:sz w:val="24"/>
          <w:szCs w:val="24"/>
          <w:lang w:eastAsia="en-US"/>
        </w:rPr>
        <w:t xml:space="preserve"> и </w:t>
      </w:r>
      <w:hyperlink w:anchor="Par0" w:history="1">
        <w:r w:rsidRPr="008F40ED">
          <w:rPr>
            <w:rFonts w:ascii="Times New Roman" w:eastAsiaTheme="minorHAnsi" w:hAnsi="Times New Roman" w:cs="Times New Roman"/>
            <w:color w:val="000000" w:themeColor="text1"/>
            <w:sz w:val="24"/>
            <w:szCs w:val="24"/>
            <w:lang w:eastAsia="en-US"/>
          </w:rPr>
          <w:t>пунктом</w:t>
        </w:r>
      </w:hyperlink>
      <w:r>
        <w:rPr>
          <w:rFonts w:ascii="Times New Roman" w:eastAsiaTheme="minorHAnsi" w:hAnsi="Times New Roman" w:cs="Times New Roman"/>
          <w:color w:val="000000" w:themeColor="text1"/>
          <w:sz w:val="24"/>
          <w:szCs w:val="24"/>
          <w:lang w:eastAsia="en-US"/>
        </w:rPr>
        <w:t xml:space="preserve"> 3</w:t>
      </w:r>
      <w:r w:rsidRPr="008F40ED">
        <w:rPr>
          <w:rFonts w:ascii="Times New Roman" w:eastAsiaTheme="minorHAnsi" w:hAnsi="Times New Roman" w:cs="Times New Roman"/>
          <w:color w:val="000000" w:themeColor="text1"/>
          <w:sz w:val="24"/>
          <w:szCs w:val="24"/>
          <w:lang w:eastAsia="en-US"/>
        </w:rPr>
        <w:t xml:space="preserve"> настоящего Порядка.</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81415">
        <w:rPr>
          <w:rFonts w:ascii="Times New Roman" w:eastAsiaTheme="minorHAnsi" w:hAnsi="Times New Roman" w:cs="Times New Roman"/>
          <w:sz w:val="24"/>
          <w:szCs w:val="24"/>
          <w:lang w:eastAsia="en-US"/>
        </w:rPr>
        <w:t xml:space="preserve">5. Руководитель </w:t>
      </w:r>
      <w:r w:rsidR="00116D81">
        <w:rPr>
          <w:rFonts w:ascii="Times New Roman" w:eastAsiaTheme="minorHAnsi" w:hAnsi="Times New Roman" w:cs="Times New Roman"/>
          <w:sz w:val="24"/>
          <w:szCs w:val="24"/>
          <w:lang w:eastAsia="en-US"/>
        </w:rPr>
        <w:t>организации</w:t>
      </w:r>
      <w:r w:rsidRPr="00681415">
        <w:rPr>
          <w:rFonts w:ascii="Times New Roman" w:eastAsiaTheme="minorHAnsi" w:hAnsi="Times New Roman" w:cs="Times New Roman"/>
          <w:sz w:val="24"/>
          <w:szCs w:val="24"/>
          <w:lang w:eastAsia="en-US"/>
        </w:rPr>
        <w:t xml:space="preserve"> представляет ежегодно:</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81415">
        <w:rPr>
          <w:rFonts w:ascii="Times New Roman" w:eastAsiaTheme="minorHAnsi" w:hAnsi="Times New Roman" w:cs="Times New Roman"/>
          <w:sz w:val="24"/>
          <w:szCs w:val="24"/>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81415">
        <w:rPr>
          <w:rFonts w:ascii="Times New Roman" w:eastAsiaTheme="minorHAnsi" w:hAnsi="Times New Roman" w:cs="Times New Roman"/>
          <w:sz w:val="24"/>
          <w:szCs w:val="24"/>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DF1">
        <w:rPr>
          <w:rFonts w:ascii="Times New Roman" w:eastAsiaTheme="minorHAnsi" w:hAnsi="Times New Roman" w:cs="Times New Roman"/>
          <w:sz w:val="24"/>
          <w:szCs w:val="24"/>
          <w:lang w:eastAsia="en-US"/>
        </w:rPr>
        <w:t xml:space="preserve">6. </w:t>
      </w:r>
      <w:proofErr w:type="gramStart"/>
      <w:r w:rsidRPr="005F1DF1">
        <w:rPr>
          <w:rFonts w:ascii="Times New Roman" w:eastAsiaTheme="minorHAnsi" w:hAnsi="Times New Roman" w:cs="Times New Roman"/>
          <w:sz w:val="24"/>
          <w:szCs w:val="24"/>
          <w:lang w:eastAsia="en-US"/>
        </w:rPr>
        <w:t xml:space="preserve">Сведения о доходах, об имуществе и обязательствах имущественного характера представляются в </w:t>
      </w:r>
      <w:r>
        <w:rPr>
          <w:rFonts w:ascii="Times New Roman" w:hAnsi="Times New Roman" w:cs="Times New Roman"/>
          <w:color w:val="000000" w:themeColor="text1"/>
          <w:sz w:val="24"/>
          <w:szCs w:val="24"/>
        </w:rPr>
        <w:t>кадровую службу Администрации Пуровского района либо</w:t>
      </w:r>
      <w:r w:rsidR="00AF697E">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 </w:t>
      </w:r>
      <w:r w:rsidR="00AF697E">
        <w:rPr>
          <w:rFonts w:ascii="Times New Roman" w:hAnsi="Times New Roman" w:cs="Times New Roman"/>
          <w:color w:val="000000" w:themeColor="text1"/>
          <w:sz w:val="24"/>
          <w:szCs w:val="24"/>
        </w:rPr>
        <w:t xml:space="preserve">кадровую службу </w:t>
      </w:r>
      <w:r>
        <w:rPr>
          <w:rFonts w:ascii="Times New Roman" w:hAnsi="Times New Roman" w:cs="Times New Roman"/>
          <w:color w:val="000000" w:themeColor="text1"/>
          <w:sz w:val="24"/>
          <w:szCs w:val="24"/>
        </w:rPr>
        <w:t>структурного подразделения Администрации Пуровского района, осуществляющего функции и полномочия учредителя</w:t>
      </w:r>
      <w:r w:rsidR="00AF697E">
        <w:rPr>
          <w:rFonts w:ascii="Times New Roman" w:hAnsi="Times New Roman" w:cs="Times New Roman"/>
          <w:color w:val="000000" w:themeColor="text1"/>
          <w:sz w:val="24"/>
          <w:szCs w:val="24"/>
        </w:rPr>
        <w:t xml:space="preserve"> (</w:t>
      </w:r>
      <w:r w:rsidR="00AF697E">
        <w:rPr>
          <w:rFonts w:ascii="Times New Roman" w:hAnsi="Times New Roman" w:cs="Times New Roman"/>
          <w:sz w:val="24"/>
          <w:szCs w:val="24"/>
        </w:rPr>
        <w:t>управление</w:t>
      </w:r>
      <w:r w:rsidR="00AF697E" w:rsidRPr="00464D59">
        <w:rPr>
          <w:rFonts w:ascii="Times New Roman" w:hAnsi="Times New Roman" w:cs="Times New Roman"/>
          <w:sz w:val="24"/>
          <w:szCs w:val="24"/>
        </w:rPr>
        <w:t xml:space="preserve"> </w:t>
      </w:r>
      <w:r w:rsidR="00AF697E">
        <w:rPr>
          <w:rFonts w:ascii="Times New Roman" w:hAnsi="Times New Roman" w:cs="Times New Roman"/>
          <w:sz w:val="24"/>
          <w:szCs w:val="24"/>
        </w:rPr>
        <w:t xml:space="preserve">в организациях, в </w:t>
      </w:r>
      <w:r w:rsidR="00AF697E" w:rsidRPr="009B5006">
        <w:rPr>
          <w:rFonts w:ascii="Times New Roman" w:hAnsi="Times New Roman" w:cs="Times New Roman"/>
          <w:sz w:val="24"/>
          <w:szCs w:val="24"/>
        </w:rPr>
        <w:t>уставном капитале (фонде) которых есть доля участия муниципальн</w:t>
      </w:r>
      <w:r w:rsidR="00AF697E">
        <w:rPr>
          <w:rFonts w:ascii="Times New Roman" w:hAnsi="Times New Roman" w:cs="Times New Roman"/>
          <w:sz w:val="24"/>
          <w:szCs w:val="24"/>
        </w:rPr>
        <w:t>ых</w:t>
      </w:r>
      <w:r w:rsidR="00AF697E" w:rsidRPr="009B5006">
        <w:rPr>
          <w:rFonts w:ascii="Times New Roman" w:hAnsi="Times New Roman" w:cs="Times New Roman"/>
          <w:sz w:val="24"/>
          <w:szCs w:val="24"/>
        </w:rPr>
        <w:t xml:space="preserve"> образовани</w:t>
      </w:r>
      <w:r w:rsidR="00AF697E">
        <w:rPr>
          <w:rFonts w:ascii="Times New Roman" w:hAnsi="Times New Roman" w:cs="Times New Roman"/>
          <w:sz w:val="24"/>
          <w:szCs w:val="24"/>
        </w:rPr>
        <w:t xml:space="preserve">й Пуровский район и город Тарко-Сале) </w:t>
      </w:r>
      <w:r w:rsidRPr="005F1DF1">
        <w:rPr>
          <w:rFonts w:ascii="Times New Roman" w:eastAsiaTheme="minorHAnsi" w:hAnsi="Times New Roman" w:cs="Times New Roman"/>
          <w:sz w:val="24"/>
          <w:szCs w:val="24"/>
          <w:lang w:eastAsia="en-US"/>
        </w:rPr>
        <w:t xml:space="preserve">(далее </w:t>
      </w:r>
      <w:r w:rsidR="00DE7661">
        <w:rPr>
          <w:rFonts w:ascii="Times New Roman" w:eastAsiaTheme="minorHAnsi" w:hAnsi="Times New Roman" w:cs="Times New Roman"/>
          <w:sz w:val="24"/>
          <w:szCs w:val="24"/>
          <w:lang w:eastAsia="en-US"/>
        </w:rPr>
        <w:t>–</w:t>
      </w:r>
      <w:r w:rsidRPr="005F1DF1">
        <w:rPr>
          <w:rFonts w:ascii="Times New Roman" w:eastAsiaTheme="minorHAnsi" w:hAnsi="Times New Roman" w:cs="Times New Roman"/>
          <w:sz w:val="24"/>
          <w:szCs w:val="24"/>
          <w:lang w:eastAsia="en-US"/>
        </w:rPr>
        <w:t xml:space="preserve"> уполномоченное</w:t>
      </w:r>
      <w:r w:rsidR="00DE7661">
        <w:rPr>
          <w:rFonts w:ascii="Times New Roman" w:eastAsiaTheme="minorHAnsi" w:hAnsi="Times New Roman" w:cs="Times New Roman"/>
          <w:sz w:val="24"/>
          <w:szCs w:val="24"/>
          <w:lang w:eastAsia="en-US"/>
        </w:rPr>
        <w:t xml:space="preserve"> </w:t>
      </w:r>
      <w:r w:rsidRPr="005F1DF1">
        <w:rPr>
          <w:rFonts w:ascii="Times New Roman" w:eastAsiaTheme="minorHAnsi" w:hAnsi="Times New Roman" w:cs="Times New Roman"/>
          <w:sz w:val="24"/>
          <w:szCs w:val="24"/>
          <w:lang w:eastAsia="en-US"/>
        </w:rPr>
        <w:t>структурное подразделение)</w:t>
      </w:r>
      <w:r>
        <w:rPr>
          <w:rFonts w:ascii="Times New Roman" w:eastAsiaTheme="minorHAnsi" w:hAnsi="Times New Roman" w:cs="Times New Roman"/>
          <w:sz w:val="24"/>
          <w:szCs w:val="24"/>
          <w:lang w:eastAsia="en-US"/>
        </w:rPr>
        <w:t>.</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4D2A">
        <w:rPr>
          <w:rFonts w:ascii="Times New Roman" w:eastAsiaTheme="minorHAnsi" w:hAnsi="Times New Roman" w:cs="Times New Roman"/>
          <w:sz w:val="24"/>
          <w:szCs w:val="24"/>
          <w:lang w:eastAsia="en-US"/>
        </w:rPr>
        <w:t xml:space="preserve">7. Руководитель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подает в уполномоченное структурное подразделение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Вместе с заявлением руководитель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представляет документы, подтверждающие объективность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4D2A">
        <w:rPr>
          <w:rFonts w:ascii="Times New Roman" w:eastAsiaTheme="minorHAnsi" w:hAnsi="Times New Roman" w:cs="Times New Roman"/>
          <w:sz w:val="24"/>
          <w:szCs w:val="24"/>
          <w:lang w:eastAsia="en-US"/>
        </w:rPr>
        <w:t xml:space="preserve">Заявление руководителя </w:t>
      </w:r>
      <w:r w:rsidR="00AF697E">
        <w:rPr>
          <w:rFonts w:ascii="Times New Roman" w:eastAsiaTheme="minorHAnsi" w:hAnsi="Times New Roman" w:cs="Times New Roman"/>
          <w:sz w:val="24"/>
          <w:szCs w:val="24"/>
          <w:lang w:eastAsia="en-US"/>
        </w:rPr>
        <w:t xml:space="preserve">организации </w:t>
      </w:r>
      <w:r w:rsidRPr="00074D2A">
        <w:rPr>
          <w:rFonts w:ascii="Times New Roman" w:eastAsiaTheme="minorHAnsi" w:hAnsi="Times New Roman" w:cs="Times New Roman"/>
          <w:sz w:val="24"/>
          <w:szCs w:val="24"/>
          <w:lang w:eastAsia="en-US"/>
        </w:rPr>
        <w:t xml:space="preserve">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рассматривается в течение 5 рабочих дней с момента поступления заявления на заседании комиссии, созданной по решению учредителя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По результатам рассмотрения указанного заявления комиссией принимается решение о признании объективными либо необъективными причин невозможности представить указанные сведения о доходах, об имуществе и обязательствах имущественного характера. Руководитель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уведомляется о результатах рассмотрения заявления в течение 2 рабочих дней со дня рассмотрения заявления.</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05202F">
        <w:rPr>
          <w:rFonts w:ascii="Times New Roman" w:eastAsiaTheme="minorHAnsi" w:hAnsi="Times New Roman" w:cs="Times New Roman"/>
          <w:sz w:val="24"/>
          <w:szCs w:val="24"/>
          <w:lang w:eastAsia="en-US"/>
        </w:rPr>
        <w:t>В случае если руководитель</w:t>
      </w:r>
      <w:r>
        <w:rPr>
          <w:rFonts w:ascii="Times New Roman" w:eastAsiaTheme="minorHAnsi" w:hAnsi="Times New Roman" w:cs="Times New Roman"/>
          <w:sz w:val="24"/>
          <w:szCs w:val="24"/>
          <w:lang w:eastAsia="en-US"/>
        </w:rPr>
        <w:t xml:space="preserve"> </w:t>
      </w:r>
      <w:r w:rsidR="00AF697E">
        <w:rPr>
          <w:rFonts w:ascii="Times New Roman" w:eastAsiaTheme="minorHAnsi" w:hAnsi="Times New Roman" w:cs="Times New Roman"/>
          <w:sz w:val="24"/>
          <w:szCs w:val="24"/>
          <w:lang w:eastAsia="en-US"/>
        </w:rPr>
        <w:t>организации</w:t>
      </w:r>
      <w:r w:rsidRPr="0005202F">
        <w:rPr>
          <w:rFonts w:ascii="Times New Roman" w:eastAsiaTheme="minorHAnsi" w:hAnsi="Times New Roman" w:cs="Times New Roman"/>
          <w:sz w:val="24"/>
          <w:szCs w:val="24"/>
          <w:lang w:eastAsia="en-US"/>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w:t>
      </w:r>
      <w:proofErr w:type="gramStart"/>
      <w:r w:rsidRPr="0005202F">
        <w:rPr>
          <w:rFonts w:ascii="Times New Roman" w:eastAsiaTheme="minorHAnsi" w:hAnsi="Times New Roman" w:cs="Times New Roman"/>
          <w:sz w:val="24"/>
          <w:szCs w:val="24"/>
          <w:lang w:eastAsia="en-US"/>
        </w:rPr>
        <w:t>за</w:t>
      </w:r>
      <w:proofErr w:type="gramEnd"/>
      <w:r w:rsidRPr="0005202F">
        <w:rPr>
          <w:rFonts w:ascii="Times New Roman" w:eastAsiaTheme="minorHAnsi" w:hAnsi="Times New Roman" w:cs="Times New Roman"/>
          <w:sz w:val="24"/>
          <w:szCs w:val="24"/>
          <w:lang w:eastAsia="en-US"/>
        </w:rPr>
        <w:t xml:space="preserve"> отчетным.</w:t>
      </w:r>
    </w:p>
    <w:p w:rsidR="006B258C" w:rsidRPr="00211204"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11204">
        <w:rPr>
          <w:rFonts w:ascii="Times New Roman" w:eastAsiaTheme="minorHAnsi" w:hAnsi="Times New Roman" w:cs="Times New Roman"/>
          <w:sz w:val="24"/>
          <w:szCs w:val="24"/>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претендующим на должность руководителя </w:t>
      </w:r>
      <w:r w:rsidR="00AF697E">
        <w:rPr>
          <w:rFonts w:ascii="Times New Roman" w:eastAsiaTheme="minorHAnsi" w:hAnsi="Times New Roman" w:cs="Times New Roman"/>
          <w:sz w:val="24"/>
          <w:szCs w:val="24"/>
          <w:lang w:eastAsia="en-US"/>
        </w:rPr>
        <w:t>организации</w:t>
      </w:r>
      <w:r w:rsidRPr="00211204">
        <w:rPr>
          <w:rFonts w:ascii="Times New Roman" w:eastAsiaTheme="minorHAnsi" w:hAnsi="Times New Roman" w:cs="Times New Roman"/>
          <w:sz w:val="24"/>
          <w:szCs w:val="24"/>
          <w:lang w:eastAsia="en-US"/>
        </w:rPr>
        <w:t xml:space="preserve">, и руководителем </w:t>
      </w:r>
      <w:r w:rsidR="00AF697E">
        <w:rPr>
          <w:rFonts w:ascii="Times New Roman" w:eastAsiaTheme="minorHAnsi" w:hAnsi="Times New Roman" w:cs="Times New Roman"/>
          <w:sz w:val="24"/>
          <w:szCs w:val="24"/>
          <w:lang w:eastAsia="en-US"/>
        </w:rPr>
        <w:t>организации</w:t>
      </w:r>
      <w:r w:rsidRPr="00211204">
        <w:rPr>
          <w:rFonts w:ascii="Times New Roman" w:eastAsiaTheme="minorHAnsi" w:hAnsi="Times New Roman" w:cs="Times New Roman"/>
          <w:sz w:val="24"/>
          <w:szCs w:val="24"/>
          <w:lang w:eastAsia="en-US"/>
        </w:rPr>
        <w:t xml:space="preserve"> осуществляется в порядке, утвержденном </w:t>
      </w:r>
      <w:hyperlink r:id="rId10" w:history="1">
        <w:r w:rsidRPr="00211204">
          <w:rPr>
            <w:rFonts w:ascii="Times New Roman" w:eastAsiaTheme="minorHAnsi" w:hAnsi="Times New Roman" w:cs="Times New Roman"/>
            <w:color w:val="000000" w:themeColor="text1"/>
            <w:sz w:val="24"/>
            <w:szCs w:val="24"/>
            <w:lang w:eastAsia="en-US"/>
          </w:rPr>
          <w:t>постановлением</w:t>
        </w:r>
      </w:hyperlink>
      <w:r w:rsidRPr="00211204">
        <w:rPr>
          <w:rFonts w:ascii="Times New Roman" w:eastAsiaTheme="minorHAnsi" w:hAnsi="Times New Roman" w:cs="Times New Roman"/>
          <w:sz w:val="24"/>
          <w:szCs w:val="24"/>
          <w:lang w:eastAsia="en-US"/>
        </w:rPr>
        <w:t xml:space="preserve"> Администрации Пуровского района.</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0CAF">
        <w:rPr>
          <w:rFonts w:ascii="Times New Roman" w:hAnsi="Times New Roman" w:cs="Times New Roman"/>
          <w:color w:val="000000" w:themeColor="text1"/>
          <w:sz w:val="24"/>
          <w:szCs w:val="24"/>
        </w:rPr>
        <w:t xml:space="preserve">10. </w:t>
      </w:r>
      <w:r w:rsidRPr="00860CAF">
        <w:rPr>
          <w:rFonts w:ascii="Times New Roman" w:eastAsiaTheme="minorHAnsi" w:hAnsi="Times New Roman" w:cs="Times New Roman"/>
          <w:sz w:val="24"/>
          <w:szCs w:val="24"/>
          <w:lang w:eastAsia="en-US"/>
        </w:rPr>
        <w:t xml:space="preserve">Сведения о доходах, об имуществе и обязательствах имущественного характера руководителя </w:t>
      </w:r>
      <w:r w:rsidR="00AF697E">
        <w:rPr>
          <w:rFonts w:ascii="Times New Roman" w:eastAsiaTheme="minorHAnsi" w:hAnsi="Times New Roman" w:cs="Times New Roman"/>
          <w:sz w:val="24"/>
          <w:szCs w:val="24"/>
          <w:lang w:eastAsia="en-US"/>
        </w:rPr>
        <w:t>организации</w:t>
      </w:r>
      <w:r w:rsidRPr="00860CAF">
        <w:rPr>
          <w:rFonts w:ascii="Times New Roman" w:eastAsiaTheme="minorHAnsi" w:hAnsi="Times New Roman" w:cs="Times New Roman"/>
          <w:sz w:val="24"/>
          <w:szCs w:val="24"/>
          <w:lang w:eastAsia="en-US"/>
        </w:rPr>
        <w:t xml:space="preserve">, его супруги (супруга) и несовершеннолетних детей в </w:t>
      </w:r>
      <w:hyperlink r:id="rId11" w:history="1">
        <w:r w:rsidRPr="00860CAF">
          <w:rPr>
            <w:rFonts w:ascii="Times New Roman" w:eastAsiaTheme="minorHAnsi" w:hAnsi="Times New Roman" w:cs="Times New Roman"/>
            <w:color w:val="000000" w:themeColor="text1"/>
            <w:sz w:val="24"/>
            <w:szCs w:val="24"/>
            <w:lang w:eastAsia="en-US"/>
          </w:rPr>
          <w:t>порядке</w:t>
        </w:r>
      </w:hyperlink>
      <w:r w:rsidRPr="00860CAF">
        <w:rPr>
          <w:rFonts w:ascii="Times New Roman" w:eastAsiaTheme="minorHAnsi" w:hAnsi="Times New Roman" w:cs="Times New Roman"/>
          <w:color w:val="000000" w:themeColor="text1"/>
          <w:sz w:val="24"/>
          <w:szCs w:val="24"/>
          <w:lang w:eastAsia="en-US"/>
        </w:rPr>
        <w:t>,</w:t>
      </w:r>
      <w:r w:rsidRPr="00860CAF">
        <w:rPr>
          <w:rFonts w:ascii="Times New Roman" w:eastAsiaTheme="minorHAnsi" w:hAnsi="Times New Roman" w:cs="Times New Roman"/>
          <w:sz w:val="24"/>
          <w:szCs w:val="24"/>
          <w:lang w:eastAsia="en-US"/>
        </w:rPr>
        <w:t xml:space="preserve"> утвержденном постановлением Администрации Пуровского района, размещаются на</w:t>
      </w:r>
      <w:r>
        <w:rPr>
          <w:rFonts w:ascii="Times New Roman" w:eastAsiaTheme="minorHAnsi" w:hAnsi="Times New Roman" w:cs="Times New Roman"/>
          <w:sz w:val="24"/>
          <w:szCs w:val="24"/>
          <w:lang w:eastAsia="en-US"/>
        </w:rPr>
        <w:t xml:space="preserve"> </w:t>
      </w:r>
      <w:r w:rsidRPr="00860CAF">
        <w:rPr>
          <w:rFonts w:ascii="Times New Roman" w:eastAsiaTheme="minorHAnsi" w:hAnsi="Times New Roman" w:cs="Times New Roman"/>
          <w:sz w:val="24"/>
          <w:szCs w:val="24"/>
          <w:lang w:eastAsia="en-US"/>
        </w:rPr>
        <w:t>официальном сайте муниципального образования Пуровский район и предоставляются для опубликования общероссийским средствам массовой информации.</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lang w:eastAsia="en-US"/>
        </w:rPr>
        <w:t>11</w:t>
      </w:r>
      <w:r w:rsidRPr="00862EAD">
        <w:rPr>
          <w:rFonts w:ascii="Times New Roman" w:eastAsiaTheme="minorHAnsi" w:hAnsi="Times New Roman" w:cs="Times New Roman"/>
          <w:sz w:val="24"/>
          <w:szCs w:val="24"/>
          <w:lang w:eastAsia="en-US"/>
        </w:rPr>
        <w:t>. Лица, виновные в разглашении сведений о доходах, об имуществе и обязательствах имущественного характера, представляемых лицом, претендующим на должность</w:t>
      </w:r>
      <w:r>
        <w:rPr>
          <w:rFonts w:ascii="Times New Roman" w:eastAsiaTheme="minorHAnsi" w:hAnsi="Times New Roman" w:cs="Times New Roman"/>
          <w:sz w:val="24"/>
          <w:szCs w:val="24"/>
          <w:lang w:eastAsia="en-US"/>
        </w:rPr>
        <w:t xml:space="preserve">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и руководителем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в соответствии с </w:t>
      </w:r>
      <w:hyperlink r:id="rId12" w:history="1">
        <w:r w:rsidRPr="00862EAD">
          <w:rPr>
            <w:rFonts w:ascii="Times New Roman" w:eastAsiaTheme="minorHAnsi" w:hAnsi="Times New Roman" w:cs="Times New Roman"/>
            <w:color w:val="000000" w:themeColor="text1"/>
            <w:sz w:val="24"/>
            <w:szCs w:val="24"/>
            <w:lang w:eastAsia="en-US"/>
          </w:rPr>
          <w:t xml:space="preserve">пунктом </w:t>
        </w:r>
      </w:hyperlink>
      <w:r>
        <w:rPr>
          <w:rFonts w:ascii="Times New Roman" w:eastAsiaTheme="minorHAnsi" w:hAnsi="Times New Roman" w:cs="Times New Roman"/>
          <w:color w:val="000000" w:themeColor="text1"/>
          <w:sz w:val="24"/>
          <w:szCs w:val="24"/>
          <w:lang w:eastAsia="en-US"/>
        </w:rPr>
        <w:t>2</w:t>
      </w:r>
      <w:r w:rsidRPr="00862EAD">
        <w:rPr>
          <w:rFonts w:ascii="Times New Roman" w:eastAsiaTheme="minorHAnsi" w:hAnsi="Times New Roman" w:cs="Times New Roman"/>
          <w:sz w:val="24"/>
          <w:szCs w:val="24"/>
          <w:lang w:eastAsia="en-US"/>
        </w:rPr>
        <w:t xml:space="preserve"> настоящего Порядка либо в использовании этих сведений в целях, не </w:t>
      </w:r>
      <w:r w:rsidRPr="00862EAD">
        <w:rPr>
          <w:rFonts w:ascii="Times New Roman" w:eastAsiaTheme="minorHAnsi" w:hAnsi="Times New Roman" w:cs="Times New Roman"/>
          <w:sz w:val="24"/>
          <w:szCs w:val="24"/>
          <w:lang w:eastAsia="en-US"/>
        </w:rPr>
        <w:lastRenderedPageBreak/>
        <w:t>предусмотренных действующим законодательством, несут ответственность в соответствии с законодательством Российской Федерации.</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2</w:t>
      </w:r>
      <w:r w:rsidRPr="00862EAD">
        <w:rPr>
          <w:rFonts w:ascii="Times New Roman" w:eastAsiaTheme="minorHAnsi" w:hAnsi="Times New Roman" w:cs="Times New Roman"/>
          <w:sz w:val="24"/>
          <w:szCs w:val="24"/>
          <w:lang w:eastAsia="en-US"/>
        </w:rPr>
        <w:t>. Сведения о доходах, об имуществе и обязательствах имущественного характера, представленные в соответствии с настоящим Порядком лицом, претендующим на должность</w:t>
      </w:r>
      <w:r>
        <w:rPr>
          <w:rFonts w:ascii="Times New Roman" w:eastAsiaTheme="minorHAnsi" w:hAnsi="Times New Roman" w:cs="Times New Roman"/>
          <w:sz w:val="24"/>
          <w:szCs w:val="24"/>
          <w:lang w:eastAsia="en-US"/>
        </w:rPr>
        <w:t xml:space="preserve">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в случае назначения на должность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а также ежегодно представляемые руководителем</w:t>
      </w:r>
      <w:r>
        <w:rPr>
          <w:rFonts w:ascii="Times New Roman" w:eastAsiaTheme="minorHAnsi" w:hAnsi="Times New Roman" w:cs="Times New Roman"/>
          <w:sz w:val="24"/>
          <w:szCs w:val="24"/>
          <w:lang w:eastAsia="en-US"/>
        </w:rPr>
        <w:t xml:space="preserve">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информация о результатах проверки достоверности и полноты этих сведений приобщаются к личному делу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В случае если лицо, поступающее на должность</w:t>
      </w:r>
      <w:r>
        <w:rPr>
          <w:rFonts w:ascii="Times New Roman" w:eastAsiaTheme="minorHAnsi" w:hAnsi="Times New Roman" w:cs="Times New Roman"/>
          <w:sz w:val="24"/>
          <w:szCs w:val="24"/>
          <w:lang w:eastAsia="en-US"/>
        </w:rPr>
        <w:t xml:space="preserve">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представившее в </w:t>
      </w:r>
      <w:r w:rsidRPr="005F1DF1">
        <w:rPr>
          <w:rFonts w:ascii="Times New Roman" w:eastAsiaTheme="minorHAnsi" w:hAnsi="Times New Roman" w:cs="Times New Roman"/>
          <w:sz w:val="24"/>
          <w:szCs w:val="24"/>
          <w:lang w:eastAsia="en-US"/>
        </w:rPr>
        <w:t>уполномоченное структурное подразделение</w:t>
      </w:r>
      <w:r w:rsidRPr="00862EAD">
        <w:rPr>
          <w:rFonts w:ascii="Times New Roman" w:eastAsiaTheme="minorHAnsi" w:hAnsi="Times New Roman" w:cs="Times New Roman"/>
          <w:sz w:val="24"/>
          <w:szCs w:val="24"/>
          <w:lang w:eastAsia="en-US"/>
        </w:rPr>
        <w:t xml:space="preserve"> сведения о доходах, об имуществе и обязательствах имущественного характера, не было назначено на должность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эти сведения не могут быть использованы и подлежат уничтожению в порядке, установленном законодательством Российской Федерации.</w:t>
      </w:r>
    </w:p>
    <w:p w:rsidR="006B258C" w:rsidRPr="00AB7BF4"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3</w:t>
      </w:r>
      <w:r w:rsidRPr="00862EAD">
        <w:rPr>
          <w:rFonts w:ascii="Times New Roman" w:eastAsiaTheme="minorHAnsi" w:hAnsi="Times New Roman" w:cs="Times New Roman"/>
          <w:sz w:val="24"/>
          <w:szCs w:val="24"/>
          <w:lang w:eastAsia="en-US"/>
        </w:rPr>
        <w:t xml:space="preserve">. В случае непредставления или представления заведомо ложных сведений о доходах, об имуществе и обязательствах имущественного характера руководитель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несет ответственность в соответствии с законодательством Российской Федерации.</w:t>
      </w:r>
    </w:p>
    <w:p w:rsidR="006B258C" w:rsidRPr="00862EAD" w:rsidRDefault="006B258C" w:rsidP="006B258C">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_GoBack"/>
      <w:bookmarkEnd w:id="7"/>
    </w:p>
    <w:sectPr w:rsidR="006B258C" w:rsidSect="000910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D69D6"/>
    <w:rsid w:val="000910E1"/>
    <w:rsid w:val="000C5BD3"/>
    <w:rsid w:val="00113C64"/>
    <w:rsid w:val="00116D81"/>
    <w:rsid w:val="00153BF7"/>
    <w:rsid w:val="00154BFB"/>
    <w:rsid w:val="00182A75"/>
    <w:rsid w:val="0019764C"/>
    <w:rsid w:val="001A1161"/>
    <w:rsid w:val="001D675B"/>
    <w:rsid w:val="001E5DD9"/>
    <w:rsid w:val="001F311D"/>
    <w:rsid w:val="00242630"/>
    <w:rsid w:val="002776E3"/>
    <w:rsid w:val="00290430"/>
    <w:rsid w:val="002B276C"/>
    <w:rsid w:val="002C7B46"/>
    <w:rsid w:val="002D1A09"/>
    <w:rsid w:val="002E0983"/>
    <w:rsid w:val="002F2D74"/>
    <w:rsid w:val="003D3520"/>
    <w:rsid w:val="00461E99"/>
    <w:rsid w:val="00464D59"/>
    <w:rsid w:val="004D69D6"/>
    <w:rsid w:val="004E4108"/>
    <w:rsid w:val="00510A37"/>
    <w:rsid w:val="00521513"/>
    <w:rsid w:val="00547051"/>
    <w:rsid w:val="005F2F30"/>
    <w:rsid w:val="005F5937"/>
    <w:rsid w:val="0060078F"/>
    <w:rsid w:val="00640500"/>
    <w:rsid w:val="006778CB"/>
    <w:rsid w:val="006B258C"/>
    <w:rsid w:val="0072628C"/>
    <w:rsid w:val="007312F6"/>
    <w:rsid w:val="00734084"/>
    <w:rsid w:val="00754B58"/>
    <w:rsid w:val="007612D1"/>
    <w:rsid w:val="00824013"/>
    <w:rsid w:val="008A1D10"/>
    <w:rsid w:val="008C6F27"/>
    <w:rsid w:val="00914146"/>
    <w:rsid w:val="00940FD6"/>
    <w:rsid w:val="009516EF"/>
    <w:rsid w:val="00994BDA"/>
    <w:rsid w:val="009A0793"/>
    <w:rsid w:val="00A40FD6"/>
    <w:rsid w:val="00A45E69"/>
    <w:rsid w:val="00A51B2B"/>
    <w:rsid w:val="00A70F1F"/>
    <w:rsid w:val="00A74E83"/>
    <w:rsid w:val="00AE4223"/>
    <w:rsid w:val="00AF697E"/>
    <w:rsid w:val="00BA145A"/>
    <w:rsid w:val="00BB0DD9"/>
    <w:rsid w:val="00C22740"/>
    <w:rsid w:val="00C336CC"/>
    <w:rsid w:val="00C850DE"/>
    <w:rsid w:val="00CB0008"/>
    <w:rsid w:val="00CE4162"/>
    <w:rsid w:val="00D07917"/>
    <w:rsid w:val="00D148EF"/>
    <w:rsid w:val="00D35FC7"/>
    <w:rsid w:val="00D73D0C"/>
    <w:rsid w:val="00D90D38"/>
    <w:rsid w:val="00DE7661"/>
    <w:rsid w:val="00E77201"/>
    <w:rsid w:val="00EA0BCF"/>
    <w:rsid w:val="00F112BE"/>
    <w:rsid w:val="00F21F2E"/>
    <w:rsid w:val="00F91F23"/>
    <w:rsid w:val="00FA1310"/>
    <w:rsid w:val="00FB5A7E"/>
    <w:rsid w:val="00FB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4D69D6"/>
    <w:pPr>
      <w:tabs>
        <w:tab w:val="left" w:pos="7796"/>
      </w:tabs>
      <w:spacing w:before="120" w:after="0" w:line="240" w:lineRule="auto"/>
      <w:jc w:val="center"/>
    </w:pPr>
    <w:rPr>
      <w:rFonts w:ascii="Times New Roman" w:eastAsia="Times New Roman" w:hAnsi="Times New Roman" w:cs="Times New Roman"/>
      <w:sz w:val="24"/>
      <w:szCs w:val="20"/>
    </w:rPr>
  </w:style>
  <w:style w:type="paragraph" w:customStyle="1" w:styleId="ConsPlusNormal">
    <w:name w:val="ConsPlusNormal"/>
    <w:rsid w:val="002E0983"/>
    <w:pPr>
      <w:autoSpaceDE w:val="0"/>
      <w:autoSpaceDN w:val="0"/>
      <w:adjustRightInd w:val="0"/>
      <w:spacing w:after="0" w:line="240" w:lineRule="auto"/>
    </w:pPr>
    <w:rPr>
      <w:rFonts w:ascii="Times New Roman" w:eastAsia="Calibri" w:hAnsi="Times New Roman" w:cs="Times New Roman"/>
      <w:b/>
      <w:bCs/>
      <w:sz w:val="24"/>
      <w:szCs w:val="24"/>
      <w:lang w:eastAsia="en-US"/>
    </w:rPr>
  </w:style>
  <w:style w:type="paragraph" w:customStyle="1" w:styleId="ConsPlusNonformat">
    <w:name w:val="ConsPlusNonformat"/>
    <w:uiPriority w:val="99"/>
    <w:rsid w:val="001D67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4">
    <w:name w:val="List Paragraph"/>
    <w:basedOn w:val="a"/>
    <w:uiPriority w:val="34"/>
    <w:qFormat/>
    <w:rsid w:val="00D35FC7"/>
    <w:pPr>
      <w:ind w:left="720"/>
      <w:contextualSpacing/>
    </w:pPr>
  </w:style>
  <w:style w:type="paragraph" w:styleId="a5">
    <w:name w:val="Balloon Text"/>
    <w:basedOn w:val="a"/>
    <w:link w:val="a6"/>
    <w:uiPriority w:val="99"/>
    <w:semiHidden/>
    <w:unhideWhenUsed/>
    <w:rsid w:val="00461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454650E3AC33807CDF4B541A98ED826A4F14A1F0329848F02B295AAFE800D9F8744BFEDE2B65A17e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9A7E9D39E3AA5E042575ECC234CDE32F629DBC5C1880E9754CB15C37DDE3332A45C3C4E42320FF1B3t6K" TargetMode="External"/><Relationship Id="rId12" Type="http://schemas.openxmlformats.org/officeDocument/2006/relationships/hyperlink" Target="consultantplus://offline/ref=28F1097081B4B3171F0AD0C86D1B78D6BFAE2580359FF1213E88B3BF69B7621B8993AC5E57ECFAE7DB30836Ef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8D056D27D1904B1561060F94989D55516420EC749D12CD5102894FCADC1C90C0A115FC3B6F079EDcCcAM" TargetMode="External"/><Relationship Id="rId11" Type="http://schemas.openxmlformats.org/officeDocument/2006/relationships/hyperlink" Target="consultantplus://offline/ref=28F1097081B4B3171F0AD0C86D1B78D6BFAE2580359FF1213188B3BF69B7621B8993AC5E57ECFAE7DB30806Ef1L" TargetMode="External"/><Relationship Id="rId5" Type="http://schemas.openxmlformats.org/officeDocument/2006/relationships/webSettings" Target="webSettings.xml"/><Relationship Id="rId10" Type="http://schemas.openxmlformats.org/officeDocument/2006/relationships/hyperlink" Target="consultantplus://offline/ref=28F1097081B4B3171F0AD0C86D1B78D6BFAE25803D9DF022368AEEB561EE6E198E9CF34950A5F6E6DB3081E56AfBL" TargetMode="External"/><Relationship Id="rId4" Type="http://schemas.openxmlformats.org/officeDocument/2006/relationships/settings" Target="settings.xml"/><Relationship Id="rId9" Type="http://schemas.openxmlformats.org/officeDocument/2006/relationships/hyperlink" Target="consultantplus://offline/ref=28F1097081B4B3171F0AD0C86D1B78D6BFAE2580359FF1213E88B3BF69B7621B8993AC5E57ECFAE7DB30836Ef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8639-9424-41B4-830D-6B93EA87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Луиза Мидько</cp:lastModifiedBy>
  <cp:revision>38</cp:revision>
  <cp:lastPrinted>2018-08-30T09:25:00Z</cp:lastPrinted>
  <dcterms:created xsi:type="dcterms:W3CDTF">2013-01-23T09:26:00Z</dcterms:created>
  <dcterms:modified xsi:type="dcterms:W3CDTF">2018-09-05T06:27:00Z</dcterms:modified>
</cp:coreProperties>
</file>