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97" w:rsidRPr="00797D97" w:rsidRDefault="00797D97" w:rsidP="00797D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797D9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797D9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О внесении изменения в постановление Администрации района от 31.08.2012 № 293-ПГ «Об утверждении Программы повышения качества организации и осуществления бюджетного процесса»</w:t>
      </w:r>
    </w:p>
    <w:p w:rsidR="00797D97" w:rsidRPr="00797D97" w:rsidRDefault="00797D97" w:rsidP="00797D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797D9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07.12.2012 № 410-ПГ</w:t>
      </w:r>
    </w:p>
    <w:p w:rsidR="00797D97" w:rsidRPr="00797D97" w:rsidRDefault="00797D97" w:rsidP="00797D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97D97">
        <w:rPr>
          <w:rFonts w:ascii="Arial" w:eastAsia="Times New Roman" w:hAnsi="Arial" w:cs="Arial"/>
          <w:color w:val="535353"/>
          <w:spacing w:val="-1"/>
          <w:sz w:val="18"/>
          <w:szCs w:val="18"/>
          <w:lang w:eastAsia="ru-RU"/>
        </w:rPr>
        <w:t>В целях повышения качества организации и осуществления бюджетного </w:t>
      </w:r>
      <w:r w:rsidRPr="00797D9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процесса </w:t>
      </w:r>
    </w:p>
    <w:p w:rsidR="00797D97" w:rsidRPr="00797D97" w:rsidRDefault="00797D97" w:rsidP="00797D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97D9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ПОСТАНОВЛЯЕТ: </w:t>
      </w:r>
    </w:p>
    <w:p w:rsidR="00797D97" w:rsidRPr="00797D97" w:rsidRDefault="00797D97" w:rsidP="00797D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97D9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1. Внести в постановление Администрации района от 31.08.2012 № 293-ПГ «Об утверждении Программы повышения качества организации и осуществления бюджетного процесса» (далее – Программа) следующее изменение: </w:t>
      </w:r>
    </w:p>
    <w:p w:rsidR="00797D97" w:rsidRPr="00797D97" w:rsidRDefault="00797D97" w:rsidP="00797D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97D9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1.1. Строку 1.1. таблицы 2 раздела 3 Программы изложить в следующей редакции: </w:t>
      </w:r>
    </w:p>
    <w:tbl>
      <w:tblPr>
        <w:tblW w:w="97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76"/>
        <w:gridCol w:w="7643"/>
        <w:gridCol w:w="1501"/>
      </w:tblGrid>
      <w:tr w:rsidR="00797D97" w:rsidRPr="00797D97" w:rsidTr="00797D97">
        <w:trPr>
          <w:trHeight w:val="30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D97" w:rsidRPr="00797D97" w:rsidRDefault="00797D97" w:rsidP="00797D9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97D97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D97" w:rsidRPr="00797D97" w:rsidRDefault="00797D97" w:rsidP="0079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97D97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Количество субъектов бюджетного планирования, переведенных на программно-целевой метод планирования расходов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D97" w:rsidRPr="00797D97" w:rsidRDefault="00797D97" w:rsidP="00797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97D97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10</w:t>
            </w:r>
          </w:p>
        </w:tc>
      </w:tr>
    </w:tbl>
    <w:p w:rsidR="00797D97" w:rsidRPr="00797D97" w:rsidRDefault="00797D97" w:rsidP="00797D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97D9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2. Управлению информационно-аналитических исследований и связей с общественностью Администрации </w:t>
      </w:r>
      <w:proofErr w:type="spellStart"/>
      <w:r w:rsidRPr="00797D9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97D9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797D9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797D9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797D9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797D9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797D97" w:rsidRPr="00797D97" w:rsidRDefault="00797D97" w:rsidP="00797D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97D9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3. Настоящее постановление вступает в силу со дня подписания.</w:t>
      </w:r>
    </w:p>
    <w:p w:rsidR="00797D97" w:rsidRPr="00797D97" w:rsidRDefault="00797D97" w:rsidP="00797D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97D9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4. Контроль исполнения настоящего постановления возложить на заместителя Главы Администрации района по вопросам финансов, начальника Департамента финансов и казначейства Администрации </w:t>
      </w:r>
      <w:proofErr w:type="spellStart"/>
      <w:r w:rsidRPr="00797D9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97D9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Е.М. Артемьеву.</w:t>
      </w:r>
    </w:p>
    <w:p w:rsidR="00797D97" w:rsidRPr="00797D97" w:rsidRDefault="00797D97" w:rsidP="00797D9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97D9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797D9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                                                                                                                    Е.В. Скрябин﻿﻿</w:t>
      </w:r>
    </w:p>
    <w:p w:rsidR="00D42990" w:rsidRDefault="00797D97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7D97"/>
    <w:rsid w:val="00797D97"/>
    <w:rsid w:val="00922531"/>
    <w:rsid w:val="00C23D9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797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00">
    <w:name w:val="a0"/>
    <w:basedOn w:val="a"/>
    <w:rsid w:val="0079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79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2019-02-20T13:16:00Z</dcterms:created>
  <dcterms:modified xsi:type="dcterms:W3CDTF">2019-02-20T13:16:00Z</dcterms:modified>
</cp:coreProperties>
</file>