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00" w:rsidRPr="00FF0200" w:rsidRDefault="00FF0200" w:rsidP="00FF0200">
      <w:pPr>
        <w:pStyle w:val="a3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FF0200">
        <w:rPr>
          <w:rFonts w:ascii="Verdana" w:hAnsi="Verdana"/>
          <w:b/>
          <w:color w:val="000000"/>
          <w:sz w:val="20"/>
          <w:szCs w:val="20"/>
        </w:rPr>
        <w:t xml:space="preserve">О внесении изменений в постановление Главы района от 27 июня 2011 года № 301-ПГ «Об утверждении Положения о порядке реализации мероприятий по предоставлению социальных выплат гражданам, проживающим в жилищном фонде, расположенном на территории КС </w:t>
      </w:r>
      <w:proofErr w:type="spellStart"/>
      <w:r w:rsidRPr="00FF0200">
        <w:rPr>
          <w:rFonts w:ascii="Verdana" w:hAnsi="Verdana"/>
          <w:b/>
          <w:color w:val="000000"/>
          <w:sz w:val="20"/>
          <w:szCs w:val="20"/>
        </w:rPr>
        <w:t>Пуровская</w:t>
      </w:r>
      <w:proofErr w:type="spellEnd"/>
      <w:r w:rsidRPr="00FF0200">
        <w:rPr>
          <w:rFonts w:ascii="Verdana" w:hAnsi="Verdana"/>
          <w:b/>
          <w:color w:val="000000"/>
          <w:sz w:val="20"/>
          <w:szCs w:val="20"/>
        </w:rPr>
        <w:t xml:space="preserve"> (Ямало-Ненецкий автономный округ, </w:t>
      </w:r>
      <w:proofErr w:type="spellStart"/>
      <w:r w:rsidRPr="00FF0200">
        <w:rPr>
          <w:rFonts w:ascii="Verdana" w:hAnsi="Verdana"/>
          <w:b/>
          <w:color w:val="000000"/>
          <w:sz w:val="20"/>
          <w:szCs w:val="20"/>
        </w:rPr>
        <w:t>Пуровский</w:t>
      </w:r>
      <w:proofErr w:type="spellEnd"/>
      <w:r w:rsidRPr="00FF0200">
        <w:rPr>
          <w:rFonts w:ascii="Verdana" w:hAnsi="Verdana"/>
          <w:b/>
          <w:color w:val="000000"/>
          <w:sz w:val="20"/>
          <w:szCs w:val="20"/>
        </w:rPr>
        <w:t xml:space="preserve"> район, 40 км на север от г. Новый Уренгой)» (с изменениями от 25 августа 2011 года)</w:t>
      </w:r>
      <w:proofErr w:type="gramEnd"/>
    </w:p>
    <w:p w:rsidR="00FF0200" w:rsidRPr="00FF0200" w:rsidRDefault="00FF0200" w:rsidP="00FF0200">
      <w:pPr>
        <w:pStyle w:val="a3"/>
        <w:jc w:val="center"/>
        <w:rPr>
          <w:rFonts w:ascii="Verdana" w:hAnsi="Verdana"/>
          <w:b/>
          <w:color w:val="000000"/>
          <w:sz w:val="20"/>
          <w:szCs w:val="20"/>
        </w:rPr>
      </w:pPr>
      <w:r w:rsidRPr="00FF0200">
        <w:rPr>
          <w:rFonts w:ascii="Verdana" w:hAnsi="Verdana"/>
          <w:b/>
          <w:color w:val="000000"/>
          <w:sz w:val="20"/>
          <w:szCs w:val="20"/>
        </w:rPr>
        <w:t>Постановление от 03.05.2012 № 135-ПГ</w:t>
      </w:r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В целях реализации мероприятий по предоставлению социальных выплат гражданам, проживающим в жилищном фонде, расположенном на территории КС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(Ямало-Ненецкий автономный округ,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район, 40 км на север от г. Новый Уренгой), в соответствии с решением Районной Думы муниципального образования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 от 08 декабря 2011 года № 83 «Об учреждении Департамента строительства, архитектуры и жилищной политики Администрации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района» </w:t>
      </w:r>
      <w:proofErr w:type="gramEnd"/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ПОСТАНОВЛЯЮ: </w:t>
      </w:r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Внести в постановление Главы района от 27 июня 2011 года № 301-ПГ «Об утверждении Положения о порядке реализации мероприятий по предоставлению социальных выплат гражданам, проживающим в жилищном фонде, расположенном на территории КС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(Ямало-Ненецкий автономный округ,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район, 40 км на север от г. Новый Уренгой)» (с изменениями от 25 августа 2011 года) (далее – Постановление, Положение), следующие изменения:</w:t>
      </w:r>
      <w:r>
        <w:rPr>
          <w:rFonts w:ascii="Verdana" w:hAnsi="Verdana"/>
          <w:color w:val="000000"/>
          <w:sz w:val="20"/>
          <w:szCs w:val="20"/>
        </w:rPr>
        <w:br/>
        <w:t>1.1.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Пункт 2 Постановления изложить в следующей редакции:</w:t>
      </w:r>
      <w:r>
        <w:rPr>
          <w:rFonts w:ascii="Verdana" w:hAnsi="Verdana"/>
          <w:color w:val="000000"/>
          <w:sz w:val="20"/>
          <w:szCs w:val="20"/>
        </w:rPr>
        <w:br/>
        <w:t xml:space="preserve">«2. Определить Департамент строительства, архитектуры и жилищной политики Администрации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района (А.И. Мусаев) уполномоченным органом по реализации Положения</w:t>
      </w:r>
      <w:proofErr w:type="gramStart"/>
      <w:r>
        <w:rPr>
          <w:rFonts w:ascii="Verdana" w:hAnsi="Verdana"/>
          <w:color w:val="000000"/>
          <w:sz w:val="20"/>
          <w:szCs w:val="20"/>
        </w:rPr>
        <w:t>.».</w:t>
      </w:r>
      <w:r>
        <w:rPr>
          <w:rFonts w:ascii="Verdana" w:hAnsi="Verdana"/>
          <w:color w:val="000000"/>
          <w:sz w:val="20"/>
          <w:szCs w:val="20"/>
        </w:rPr>
        <w:br/>
      </w:r>
      <w:proofErr w:type="gramEnd"/>
      <w:r>
        <w:rPr>
          <w:rFonts w:ascii="Verdana" w:hAnsi="Verdana"/>
          <w:color w:val="000000"/>
          <w:sz w:val="20"/>
          <w:szCs w:val="20"/>
        </w:rPr>
        <w:t>1.2. Пункты 3, 4 Постановления исключить.</w:t>
      </w:r>
      <w:r>
        <w:rPr>
          <w:rFonts w:ascii="Verdana" w:hAnsi="Verdana"/>
          <w:color w:val="000000"/>
          <w:sz w:val="20"/>
          <w:szCs w:val="20"/>
        </w:rPr>
        <w:br/>
        <w:t xml:space="preserve">1.3. В тексте Положения и приложениях №№ 1, 2, 3, 4 слова «Отдел по жилью Администрации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района» заменить словами «отдел по жилью Департамента строительства, архитектуры и жилищной политики Администрации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района» в соответствующем падеже.</w:t>
      </w:r>
      <w:r>
        <w:rPr>
          <w:rFonts w:ascii="Verdana" w:hAnsi="Verdana"/>
          <w:color w:val="000000"/>
          <w:sz w:val="20"/>
          <w:szCs w:val="20"/>
        </w:rPr>
        <w:br/>
        <w:t xml:space="preserve">1.4. В тексте Положения и приложениях №№ 1, 2, 3, 4 слова «Администрация муниципального образования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район» заменить словами «Департамент строительства, архитектуры и жилищной политики Администрации муниципального образования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район».</w:t>
      </w:r>
      <w:r>
        <w:rPr>
          <w:rFonts w:ascii="Verdana" w:hAnsi="Verdana"/>
          <w:color w:val="000000"/>
          <w:sz w:val="20"/>
          <w:szCs w:val="20"/>
        </w:rPr>
        <w:br/>
        <w:t xml:space="preserve">1.5. В абзаце 1 пункта 2.1. Положения слова «Право на получение социальных выплат имеют граждане – пенсионеры, работники бюджетных организаций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района, расположенных на территории КС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(в том числе граждане, ранее являющиеся работниками бюджетных организаций) и члены их семей</w:t>
      </w:r>
      <w:proofErr w:type="gramStart"/>
      <w:r>
        <w:rPr>
          <w:rFonts w:ascii="Verdana" w:hAnsi="Verdana"/>
          <w:color w:val="000000"/>
          <w:sz w:val="20"/>
          <w:szCs w:val="20"/>
        </w:rPr>
        <w:t>:»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заменить словами «Право на получение социальных выплат имеют граждане – пенсионеры (вышедшие на пенсию до 01 апреля 2012 года), работники бюджетных организаций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района, расположенных на территории КС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(в том числе граждане, ранее являющиеся работниками бюджетных организаций) и члены их семей</w:t>
      </w:r>
      <w:proofErr w:type="gramStart"/>
      <w:r>
        <w:rPr>
          <w:rFonts w:ascii="Verdana" w:hAnsi="Verdana"/>
          <w:color w:val="000000"/>
          <w:sz w:val="20"/>
          <w:szCs w:val="20"/>
        </w:rPr>
        <w:t>:»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Действие настоящего постановления распространяется на правоотношения, возникшие с 01 января 2012 года.</w:t>
      </w:r>
      <w:r>
        <w:rPr>
          <w:rFonts w:ascii="Verdana" w:hAnsi="Verdana"/>
          <w:color w:val="000000"/>
          <w:sz w:val="20"/>
          <w:szCs w:val="20"/>
        </w:rPr>
        <w:br/>
        <w:t xml:space="preserve">Управлению информационно - аналитических исследований и связей с общественностью Администрации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района (Е.В. Кузнецов) </w:t>
      </w:r>
      <w:proofErr w:type="gramStart"/>
      <w:r>
        <w:rPr>
          <w:rFonts w:ascii="Verdana" w:hAnsi="Verdana"/>
          <w:color w:val="000000"/>
          <w:sz w:val="20"/>
          <w:szCs w:val="20"/>
        </w:rPr>
        <w:t>разместить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район.</w:t>
      </w:r>
      <w:r>
        <w:rPr>
          <w:rFonts w:ascii="Verdana" w:hAnsi="Verdana"/>
          <w:color w:val="000000"/>
          <w:sz w:val="20"/>
          <w:szCs w:val="20"/>
        </w:rPr>
        <w:br/>
        <w:t xml:space="preserve">Опубликовать настоящее постановление в </w:t>
      </w:r>
      <w:proofErr w:type="spellStart"/>
      <w:r>
        <w:rPr>
          <w:rFonts w:ascii="Verdana" w:hAnsi="Verdana"/>
          <w:color w:val="000000"/>
          <w:sz w:val="20"/>
          <w:szCs w:val="20"/>
        </w:rPr>
        <w:t>Пуровской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районной муниципальной общественно-политической газете «Северный луч».</w:t>
      </w:r>
      <w:r>
        <w:rPr>
          <w:rFonts w:ascii="Verdana" w:hAnsi="Verdana"/>
          <w:color w:val="000000"/>
          <w:sz w:val="20"/>
          <w:szCs w:val="20"/>
        </w:rPr>
        <w:br/>
        <w:t>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Глава района Е.В. Скрябин</w:t>
      </w:r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F0200" w:rsidRDefault="00FF0200" w:rsidP="00FF0200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42990" w:rsidRDefault="00FF0200" w:rsidP="00FF0200">
      <w:pPr>
        <w:jc w:val="both"/>
      </w:pPr>
    </w:p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F0200"/>
    <w:rsid w:val="007E7AFB"/>
    <w:rsid w:val="00922531"/>
    <w:rsid w:val="00C23D98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2019-02-19T13:09:00Z</dcterms:created>
  <dcterms:modified xsi:type="dcterms:W3CDTF">2019-02-19T13:10:00Z</dcterms:modified>
</cp:coreProperties>
</file>