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Default="00C87E57" w:rsidP="00C87E57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730CC" wp14:editId="1267D176">
                <wp:simplePos x="0" y="0"/>
                <wp:positionH relativeFrom="page">
                  <wp:posOffset>3775075</wp:posOffset>
                </wp:positionH>
                <wp:positionV relativeFrom="page">
                  <wp:posOffset>854710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7.25pt;margin-top:67.3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p42DgAABu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7E57" w:rsidRDefault="00C87E57" w:rsidP="00C87E57">
      <w:pPr>
        <w:jc w:val="center"/>
        <w:rPr>
          <w:caps/>
          <w:noProof/>
          <w:spacing w:val="40"/>
        </w:rPr>
      </w:pPr>
    </w:p>
    <w:p w:rsidR="00C87E57" w:rsidRDefault="00C87E57" w:rsidP="00C87E57">
      <w:pPr>
        <w:spacing w:line="360" w:lineRule="auto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C87E57" w:rsidRDefault="00C87E57" w:rsidP="00C87E57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C87E57" w:rsidRDefault="002F7517" w:rsidP="00C87E57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C87E57" w:rsidRDefault="00C87E57" w:rsidP="00C87E57">
      <w:pPr>
        <w:jc w:val="center"/>
        <w:rPr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C87E57" w:rsidTr="002F751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981251" w:rsidP="00AA310D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06</w:t>
            </w:r>
          </w:p>
        </w:tc>
        <w:tc>
          <w:tcPr>
            <w:tcW w:w="144" w:type="dxa"/>
          </w:tcPr>
          <w:p w:rsidR="00C87E57" w:rsidRDefault="00C87E57" w:rsidP="00AA310D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981251" w:rsidP="00AA310D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декабря</w:t>
            </w:r>
          </w:p>
        </w:tc>
        <w:tc>
          <w:tcPr>
            <w:tcW w:w="510" w:type="dxa"/>
          </w:tcPr>
          <w:p w:rsidR="00C87E57" w:rsidRDefault="00C87E57" w:rsidP="00AA310D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C87E57" w:rsidP="00AA310D">
            <w:pPr>
              <w:spacing w:before="120"/>
              <w:rPr>
                <w:noProof/>
              </w:rPr>
            </w:pPr>
            <w:r w:rsidRPr="00C87E57">
              <w:rPr>
                <w:noProof/>
              </w:rPr>
              <w:t>8</w:t>
            </w:r>
          </w:p>
        </w:tc>
        <w:tc>
          <w:tcPr>
            <w:tcW w:w="4819" w:type="dxa"/>
          </w:tcPr>
          <w:p w:rsidR="00C87E57" w:rsidRDefault="00C87E57" w:rsidP="00AA310D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C87E57" w:rsidRDefault="00C87E57" w:rsidP="00AA310D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C87E57" w:rsidRDefault="00981251" w:rsidP="00AA310D">
            <w:pPr>
              <w:pStyle w:val="a3"/>
              <w:jc w:val="right"/>
              <w:rPr>
                <w:noProof/>
              </w:rPr>
            </w:pPr>
            <w:r>
              <w:rPr>
                <w:noProof/>
              </w:rPr>
              <w:t>427-ПА</w:t>
            </w:r>
          </w:p>
        </w:tc>
      </w:tr>
      <w:tr w:rsidR="00C87E57" w:rsidTr="002F7517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C87E57" w:rsidRDefault="00C87E57" w:rsidP="00AA310D">
            <w:pPr>
              <w:pStyle w:val="a3"/>
              <w:spacing w:before="0"/>
            </w:pPr>
            <w:r>
              <w:t>г. Тарко-Сале</w:t>
            </w:r>
          </w:p>
        </w:tc>
      </w:tr>
    </w:tbl>
    <w:p w:rsidR="00C87E57" w:rsidRDefault="00C87E57" w:rsidP="00C87E57">
      <w:pPr>
        <w:jc w:val="center"/>
      </w:pPr>
    </w:p>
    <w:p w:rsidR="00C87E57" w:rsidRDefault="00C87E57" w:rsidP="00C87E57">
      <w:pPr>
        <w:jc w:val="center"/>
        <w:rPr>
          <w:caps/>
          <w:spacing w:val="40"/>
        </w:rPr>
      </w:pPr>
    </w:p>
    <w:p w:rsidR="00C87E57" w:rsidRPr="00AA2CEF" w:rsidRDefault="00FF30C9" w:rsidP="00C87E57">
      <w:pPr>
        <w:tabs>
          <w:tab w:val="left" w:pos="5940"/>
        </w:tabs>
        <w:jc w:val="center"/>
        <w:rPr>
          <w:b/>
          <w:szCs w:val="22"/>
        </w:rPr>
      </w:pPr>
      <w:r>
        <w:rPr>
          <w:b/>
          <w:szCs w:val="22"/>
        </w:rPr>
        <w:t>Об утверждении п</w:t>
      </w:r>
      <w:r w:rsidR="00471C68">
        <w:rPr>
          <w:b/>
          <w:szCs w:val="22"/>
        </w:rPr>
        <w:t>орядков</w:t>
      </w:r>
      <w:r w:rsidR="002F7517">
        <w:rPr>
          <w:b/>
          <w:szCs w:val="22"/>
        </w:rPr>
        <w:t xml:space="preserve"> принятия решений о заключении концессионных соглаш</w:t>
      </w:r>
      <w:r w:rsidR="003A4A0E">
        <w:rPr>
          <w:b/>
          <w:szCs w:val="22"/>
        </w:rPr>
        <w:t>ений, соглашений о муниципально</w:t>
      </w:r>
      <w:r w:rsidR="003A4A0E" w:rsidRPr="003A4A0E">
        <w:rPr>
          <w:szCs w:val="22"/>
        </w:rPr>
        <w:t>-</w:t>
      </w:r>
      <w:r w:rsidR="002F7517">
        <w:rPr>
          <w:b/>
          <w:szCs w:val="22"/>
        </w:rPr>
        <w:t>частном партнерстве, стороной по которым выступает муниципальное образование Пуровский район</w:t>
      </w:r>
      <w:r w:rsidR="00834B7A">
        <w:rPr>
          <w:b/>
          <w:szCs w:val="22"/>
        </w:rPr>
        <w:t xml:space="preserve"> и (или) муниципальное образование город Тарко-Сале</w:t>
      </w:r>
      <w:r w:rsidR="002F7517">
        <w:rPr>
          <w:b/>
          <w:szCs w:val="22"/>
        </w:rPr>
        <w:t>, на срок</w:t>
      </w:r>
      <w:r w:rsidR="00230AFF">
        <w:rPr>
          <w:b/>
          <w:szCs w:val="22"/>
        </w:rPr>
        <w:t>,</w:t>
      </w:r>
      <w:r w:rsidR="002F7517">
        <w:rPr>
          <w:b/>
          <w:szCs w:val="22"/>
        </w:rPr>
        <w:t xml:space="preserve"> превышающий срок действия утвержденных лимитов бюджетных обязательств</w:t>
      </w:r>
    </w:p>
    <w:p w:rsidR="00C87E57" w:rsidRDefault="00C87E57" w:rsidP="00C87E57">
      <w:pPr>
        <w:tabs>
          <w:tab w:val="left" w:pos="5940"/>
        </w:tabs>
        <w:jc w:val="both"/>
        <w:rPr>
          <w:sz w:val="22"/>
          <w:szCs w:val="22"/>
        </w:rPr>
      </w:pPr>
    </w:p>
    <w:p w:rsidR="00C87E57" w:rsidRDefault="00C87E57" w:rsidP="00C87E57"/>
    <w:p w:rsidR="00C87E57" w:rsidRDefault="00C87E57" w:rsidP="00C87E57"/>
    <w:p w:rsidR="00C87E57" w:rsidRDefault="00F3260A" w:rsidP="00C87E57">
      <w:pPr>
        <w:ind w:firstLine="709"/>
        <w:jc w:val="both"/>
        <w:rPr>
          <w:spacing w:val="20"/>
        </w:rPr>
      </w:pPr>
      <w:r w:rsidRPr="00C276B2">
        <w:t>В соответствии со</w:t>
      </w:r>
      <w:r w:rsidRPr="00F3260A">
        <w:t xml:space="preserve"> </w:t>
      </w:r>
      <w:hyperlink r:id="rId9" w:history="1">
        <w:r w:rsidRPr="00F3260A">
          <w:t>статьей 78</w:t>
        </w:r>
      </w:hyperlink>
      <w:r w:rsidRPr="00C276B2">
        <w:t xml:space="preserve"> Бюджетного кодекса Российской Федерации </w:t>
      </w:r>
      <w:r w:rsidRPr="00F3260A">
        <w:rPr>
          <w:spacing w:val="20"/>
        </w:rPr>
        <w:t>постановляет:</w:t>
      </w:r>
    </w:p>
    <w:p w:rsidR="00F3260A" w:rsidRDefault="00F3260A" w:rsidP="00C87E57">
      <w:pPr>
        <w:ind w:firstLine="709"/>
        <w:jc w:val="both"/>
      </w:pPr>
    </w:p>
    <w:p w:rsidR="0002409D" w:rsidRDefault="00F3260A" w:rsidP="0002409D">
      <w:pPr>
        <w:pStyle w:val="a4"/>
        <w:ind w:left="0" w:firstLine="709"/>
        <w:jc w:val="both"/>
      </w:pPr>
      <w:r>
        <w:t>1.</w:t>
      </w:r>
      <w:r w:rsidR="00C87E57">
        <w:t xml:space="preserve"> Утвердить </w:t>
      </w:r>
      <w:r w:rsidR="000B467F" w:rsidRPr="00F437C8">
        <w:t>Порядок</w:t>
      </w:r>
      <w:r w:rsidRPr="00F437C8">
        <w:t xml:space="preserve"> </w:t>
      </w:r>
      <w:r>
        <w:t>принятия решения о заключении концессионных соглашений, концедентом по которым выступает муниципальное образование Пуровский район</w:t>
      </w:r>
      <w:r w:rsidR="00883570">
        <w:t xml:space="preserve"> и (или) муниципальное образование город Тарко-Сале</w:t>
      </w:r>
      <w:r>
        <w:t>, на срок, превышающий срок действия утвержденных лимитов бюджетных обязательств,</w:t>
      </w:r>
      <w:r w:rsidR="00C87E57">
        <w:t xml:space="preserve"> согласно приложению № 1.</w:t>
      </w:r>
    </w:p>
    <w:p w:rsidR="00C87E57" w:rsidRPr="0002409D" w:rsidRDefault="0002409D" w:rsidP="0002409D">
      <w:pPr>
        <w:pStyle w:val="a4"/>
        <w:ind w:left="0" w:firstLine="709"/>
        <w:jc w:val="both"/>
      </w:pPr>
      <w:r w:rsidRPr="0002409D">
        <w:t>2</w:t>
      </w:r>
      <w:r w:rsidR="00C87E57" w:rsidRPr="0002409D">
        <w:t>.</w:t>
      </w:r>
      <w:r w:rsidR="006B24F2">
        <w:t xml:space="preserve"> Утвердить </w:t>
      </w:r>
      <w:r w:rsidR="000B467F" w:rsidRPr="00F437C8">
        <w:t>Порядок</w:t>
      </w:r>
      <w:r w:rsidRPr="00F437C8">
        <w:t xml:space="preserve"> </w:t>
      </w:r>
      <w:r w:rsidRPr="0002409D">
        <w:t>принятия решения о заключ</w:t>
      </w:r>
      <w:r>
        <w:t>ении соглашений о муниципально</w:t>
      </w:r>
      <w:r w:rsidRPr="0002409D">
        <w:t>-частном партнерстве, публичным партнером по которым выступает муниципальное образование Пуровский район</w:t>
      </w:r>
      <w:r w:rsidR="00883570" w:rsidRPr="00883570">
        <w:t xml:space="preserve"> </w:t>
      </w:r>
      <w:r w:rsidR="00883570">
        <w:t>и (или) муниципальное образование город Тарко-Сале</w:t>
      </w:r>
      <w:r w:rsidRPr="0002409D">
        <w:t>, на срок, превышающий срок действия утвержденных лимитов бюджетных обя</w:t>
      </w:r>
      <w:r w:rsidR="00A0030B">
        <w:t>зательств, согласно приложению №</w:t>
      </w:r>
      <w:r w:rsidRPr="0002409D">
        <w:t xml:space="preserve"> 2.</w:t>
      </w:r>
    </w:p>
    <w:p w:rsidR="002064BC" w:rsidRDefault="00B178D2" w:rsidP="002064BC">
      <w:pPr>
        <w:pStyle w:val="a4"/>
        <w:ind w:left="0" w:firstLine="709"/>
        <w:jc w:val="both"/>
      </w:pPr>
      <w:r>
        <w:t>3</w:t>
      </w:r>
      <w:r w:rsidR="00C87E57">
        <w:t xml:space="preserve">. Контроль исполнения настоящего </w:t>
      </w:r>
      <w:r w:rsidR="00671F4B">
        <w:t>постановления</w:t>
      </w:r>
      <w:r w:rsidR="00C54092">
        <w:t xml:space="preserve"> оставляю за собой.</w:t>
      </w:r>
    </w:p>
    <w:p w:rsidR="00C87E57" w:rsidRDefault="00C87E57" w:rsidP="00C87E57">
      <w:pPr>
        <w:pStyle w:val="a4"/>
        <w:ind w:left="0" w:firstLine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 w:hanging="709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А.Н. Нестерук</w:t>
      </w: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B178D2" w:rsidRDefault="00B178D2" w:rsidP="00C87E57">
      <w:pPr>
        <w:pStyle w:val="a4"/>
        <w:ind w:left="5245" w:hanging="567"/>
      </w:pPr>
    </w:p>
    <w:p w:rsidR="00B178D2" w:rsidRDefault="00B178D2" w:rsidP="00C87E57">
      <w:pPr>
        <w:pStyle w:val="a4"/>
        <w:ind w:left="5245" w:hanging="567"/>
      </w:pPr>
    </w:p>
    <w:p w:rsidR="00B178D2" w:rsidRDefault="00B178D2" w:rsidP="00C87E57">
      <w:pPr>
        <w:pStyle w:val="a4"/>
        <w:ind w:left="5245" w:hanging="567"/>
      </w:pPr>
    </w:p>
    <w:p w:rsidR="00B178D2" w:rsidRDefault="00B178D2" w:rsidP="00C87E57">
      <w:pPr>
        <w:pStyle w:val="a4"/>
        <w:ind w:left="5245" w:hanging="567"/>
      </w:pPr>
    </w:p>
    <w:p w:rsidR="00B178D2" w:rsidRDefault="00B178D2" w:rsidP="00C87E57">
      <w:pPr>
        <w:pStyle w:val="a4"/>
        <w:ind w:left="5245" w:hanging="567"/>
      </w:pPr>
    </w:p>
    <w:p w:rsidR="00B178D2" w:rsidRDefault="00B178D2" w:rsidP="00C87E57">
      <w:pPr>
        <w:pStyle w:val="a4"/>
        <w:ind w:left="5245" w:hanging="567"/>
      </w:pPr>
    </w:p>
    <w:p w:rsidR="00230AFF" w:rsidRDefault="00230AFF" w:rsidP="00834B7A"/>
    <w:p w:rsidR="00C87E57" w:rsidRDefault="00C87E57" w:rsidP="00641AD3">
      <w:pPr>
        <w:pStyle w:val="a4"/>
        <w:tabs>
          <w:tab w:val="left" w:pos="5954"/>
        </w:tabs>
        <w:ind w:left="5954"/>
      </w:pPr>
      <w:r>
        <w:lastRenderedPageBreak/>
        <w:t>Приложение № 1</w:t>
      </w:r>
    </w:p>
    <w:p w:rsidR="00C87E57" w:rsidRDefault="00C87E57" w:rsidP="00641AD3">
      <w:pPr>
        <w:pStyle w:val="a4"/>
        <w:tabs>
          <w:tab w:val="left" w:pos="5954"/>
        </w:tabs>
        <w:ind w:left="5954"/>
      </w:pPr>
    </w:p>
    <w:p w:rsidR="00C87E57" w:rsidRDefault="00C87E57" w:rsidP="00641AD3">
      <w:pPr>
        <w:pStyle w:val="a4"/>
        <w:tabs>
          <w:tab w:val="left" w:pos="5954"/>
        </w:tabs>
        <w:ind w:left="5954"/>
      </w:pPr>
      <w:r>
        <w:t>УТВЕРЖДЕН</w:t>
      </w:r>
    </w:p>
    <w:p w:rsidR="00C87E57" w:rsidRDefault="00230AFF" w:rsidP="00641AD3">
      <w:pPr>
        <w:pStyle w:val="a4"/>
        <w:tabs>
          <w:tab w:val="left" w:pos="5954"/>
        </w:tabs>
        <w:ind w:left="5954"/>
      </w:pPr>
      <w:r>
        <w:t>постановлением</w:t>
      </w:r>
      <w:r w:rsidR="00C87E57">
        <w:t xml:space="preserve"> Администрации района</w:t>
      </w:r>
    </w:p>
    <w:p w:rsidR="00C87E57" w:rsidRDefault="00C87E57" w:rsidP="00641AD3">
      <w:pPr>
        <w:pStyle w:val="a4"/>
        <w:tabs>
          <w:tab w:val="left" w:pos="5954"/>
        </w:tabs>
        <w:ind w:left="5954"/>
      </w:pPr>
      <w:r>
        <w:t>от</w:t>
      </w:r>
      <w:r w:rsidRPr="00641AD3">
        <w:t xml:space="preserve"> </w:t>
      </w:r>
      <w:r w:rsidR="00CA1FF9">
        <w:t>06 декабря</w:t>
      </w:r>
      <w:r w:rsidR="00340AEF">
        <w:t xml:space="preserve"> </w:t>
      </w:r>
      <w:r>
        <w:t xml:space="preserve">2018 г. № </w:t>
      </w:r>
      <w:r w:rsidR="00CA1FF9">
        <w:t>427-ПА</w:t>
      </w:r>
    </w:p>
    <w:p w:rsidR="00C87E57" w:rsidRDefault="00C87E57" w:rsidP="00C87E57">
      <w:pPr>
        <w:pStyle w:val="a4"/>
        <w:ind w:left="709"/>
        <w:jc w:val="right"/>
      </w:pPr>
    </w:p>
    <w:p w:rsidR="00C87E57" w:rsidRDefault="00C87E57" w:rsidP="00C87E57">
      <w:pPr>
        <w:pStyle w:val="a4"/>
        <w:ind w:left="709"/>
        <w:jc w:val="right"/>
      </w:pPr>
    </w:p>
    <w:p w:rsidR="00C87E57" w:rsidRDefault="00C87E57" w:rsidP="00C87E57">
      <w:pPr>
        <w:pStyle w:val="a4"/>
        <w:ind w:left="709"/>
      </w:pPr>
    </w:p>
    <w:p w:rsidR="00C87E57" w:rsidRDefault="00663666" w:rsidP="0002409D">
      <w:pPr>
        <w:pStyle w:val="a4"/>
        <w:ind w:left="709"/>
        <w:jc w:val="center"/>
      </w:pPr>
      <w:r>
        <w:t>Порядок</w:t>
      </w:r>
    </w:p>
    <w:p w:rsidR="0002409D" w:rsidRDefault="008100C3" w:rsidP="0002409D">
      <w:pPr>
        <w:pStyle w:val="a4"/>
        <w:ind w:left="709"/>
        <w:jc w:val="center"/>
      </w:pPr>
      <w:r>
        <w:t>принятия решения</w:t>
      </w:r>
      <w:r w:rsidR="0002409D">
        <w:t xml:space="preserve"> о заключении концессионных соглашений, концедентом по которым выступает муниципальное образование Пуровский район</w:t>
      </w:r>
      <w:r w:rsidR="00886871">
        <w:t xml:space="preserve"> и (или) муниципальное образование город Тарко-Сале</w:t>
      </w:r>
      <w:r w:rsidR="0002409D">
        <w:t>, на срок, превышающий срок действия утвержденных лимитов бюджетных обязательств</w:t>
      </w:r>
    </w:p>
    <w:p w:rsidR="00101B8B" w:rsidRPr="00C276B2" w:rsidRDefault="00101B8B" w:rsidP="000B467F">
      <w:pPr>
        <w:jc w:val="both"/>
      </w:pPr>
    </w:p>
    <w:p w:rsidR="00101B8B" w:rsidRDefault="00F44041" w:rsidP="00671F4B">
      <w:pPr>
        <w:pStyle w:val="a4"/>
        <w:numPr>
          <w:ilvl w:val="0"/>
          <w:numId w:val="6"/>
        </w:numPr>
        <w:ind w:left="0" w:firstLine="709"/>
        <w:jc w:val="both"/>
      </w:pPr>
      <w:r>
        <w:t>Концессионные соглашения, концедентом по которым выступает</w:t>
      </w:r>
      <w:r w:rsidR="00671F4B">
        <w:t xml:space="preserve"> муниципальное образование</w:t>
      </w:r>
      <w:r>
        <w:t xml:space="preserve"> Пуровский район</w:t>
      </w:r>
      <w:r w:rsidR="00DE032E">
        <w:t>,</w:t>
      </w:r>
      <w:r w:rsidR="00B04BA6">
        <w:t xml:space="preserve"> </w:t>
      </w:r>
      <w:r>
        <w:t xml:space="preserve">могут быть заключены на срок, превышающий срок действия утвержденных лимитов бюджетных обязательств, </w:t>
      </w:r>
      <w:r w:rsidR="006B24F2">
        <w:t>на основании</w:t>
      </w:r>
      <w:r w:rsidR="002064BC">
        <w:t xml:space="preserve"> принятия р</w:t>
      </w:r>
      <w:r w:rsidR="00101B8B" w:rsidRPr="00C276B2">
        <w:t>е</w:t>
      </w:r>
      <w:r w:rsidR="002064BC">
        <w:t>шения</w:t>
      </w:r>
      <w:r w:rsidR="00101B8B" w:rsidRPr="00C276B2">
        <w:t xml:space="preserve"> </w:t>
      </w:r>
      <w:r w:rsidR="002064BC">
        <w:t>Главой</w:t>
      </w:r>
      <w:r w:rsidR="0099752F">
        <w:t xml:space="preserve"> муниципального обра</w:t>
      </w:r>
      <w:r w:rsidR="00B04BA6">
        <w:t>з</w:t>
      </w:r>
      <w:r w:rsidR="00DE032E">
        <w:t xml:space="preserve">ования Пуровский район     (далее – </w:t>
      </w:r>
      <w:r w:rsidR="0099752F">
        <w:t>Глава района)</w:t>
      </w:r>
      <w:r w:rsidR="00101B8B" w:rsidRPr="00C276B2">
        <w:t xml:space="preserve"> о заключ</w:t>
      </w:r>
      <w:r w:rsidR="002064BC">
        <w:t>ении концессионных соглашений, принимаемых в соответствии с законода</w:t>
      </w:r>
      <w:r w:rsidR="004310B4">
        <w:t xml:space="preserve">тельством Российской Федерации </w:t>
      </w:r>
      <w:r w:rsidR="002064BC">
        <w:t>о концессионных соглашениях.</w:t>
      </w:r>
    </w:p>
    <w:p w:rsidR="00671F4B" w:rsidRDefault="00671F4B" w:rsidP="00671F4B">
      <w:pPr>
        <w:ind w:firstLine="709"/>
        <w:jc w:val="both"/>
      </w:pPr>
      <w:proofErr w:type="gramStart"/>
      <w:r>
        <w:t xml:space="preserve">Концессионные соглашения, концедентом по которым выступает муниципальное </w:t>
      </w:r>
      <w:r w:rsidR="00B26C82">
        <w:t xml:space="preserve">образование </w:t>
      </w:r>
      <w:r>
        <w:t>город Тарко-Сале</w:t>
      </w:r>
      <w:r w:rsidR="00DE032E">
        <w:t>,</w:t>
      </w:r>
      <w:r>
        <w:t xml:space="preserve"> могут быть заключены на срок, превышающий срок действия утвержденных лимитов бюджетных обязательств, на основании принятия р</w:t>
      </w:r>
      <w:r w:rsidRPr="00C276B2">
        <w:t>е</w:t>
      </w:r>
      <w:r>
        <w:t>шения</w:t>
      </w:r>
      <w:r w:rsidRPr="00C276B2">
        <w:t xml:space="preserve"> </w:t>
      </w:r>
      <w:r>
        <w:t xml:space="preserve">Председателем Собрания депутатов муниципального образования город Тарко-Сале (далее – Председатель Собрания депутатов города) </w:t>
      </w:r>
      <w:r w:rsidRPr="00C276B2">
        <w:t>о заключ</w:t>
      </w:r>
      <w:r>
        <w:t>ении концессионных соглашений, принимаемых в соответствии с законодательством Российской Федерации о концессионных соглашениях.</w:t>
      </w:r>
      <w:proofErr w:type="gramEnd"/>
    </w:p>
    <w:p w:rsidR="00101B8B" w:rsidRPr="00C276B2" w:rsidRDefault="000B467F" w:rsidP="00101B8B">
      <w:pPr>
        <w:pStyle w:val="a4"/>
        <w:ind w:left="0" w:firstLine="709"/>
        <w:jc w:val="both"/>
      </w:pPr>
      <w:r>
        <w:t>2.</w:t>
      </w:r>
      <w:r w:rsidR="00EE5AC4">
        <w:t xml:space="preserve"> </w:t>
      </w:r>
      <w:r w:rsidR="00101B8B" w:rsidRPr="00C276B2">
        <w:t xml:space="preserve">Решение </w:t>
      </w:r>
      <w:r w:rsidR="0099752F">
        <w:t>Главы района</w:t>
      </w:r>
      <w:r w:rsidR="009B0BE0">
        <w:t xml:space="preserve"> и (или) Председателя Собрания депутатов города</w:t>
      </w:r>
      <w:r w:rsidR="00101B8B" w:rsidRPr="00C276B2">
        <w:t xml:space="preserve"> о заключении концессионного соглашения на срок, превышающий срок действия утвержденных лимитов бюджетных обязательств, </w:t>
      </w:r>
      <w:r w:rsidR="002064BC" w:rsidRPr="00C276B2">
        <w:t xml:space="preserve">принимается в форме распоряжения </w:t>
      </w:r>
      <w:r w:rsidR="002064BC" w:rsidRPr="0099752F">
        <w:t>Главы района</w:t>
      </w:r>
      <w:r w:rsidR="009B0BE0">
        <w:t xml:space="preserve"> и (или) </w:t>
      </w:r>
      <w:r w:rsidR="00897D2A">
        <w:t>решения</w:t>
      </w:r>
      <w:r w:rsidR="009B0BE0">
        <w:t xml:space="preserve"> Собрания депутатов города,</w:t>
      </w:r>
      <w:r w:rsidR="00F44041">
        <w:t xml:space="preserve"> </w:t>
      </w:r>
      <w:r w:rsidR="00663666">
        <w:t>проект которого согласовывается</w:t>
      </w:r>
      <w:r w:rsidR="00101B8B" w:rsidRPr="00C276B2">
        <w:t xml:space="preserve"> в установленном порядке</w:t>
      </w:r>
      <w:r w:rsidR="00101B8B" w:rsidRPr="00EE5AC4">
        <w:t>.</w:t>
      </w:r>
    </w:p>
    <w:p w:rsidR="00101B8B" w:rsidRPr="00C276B2" w:rsidRDefault="000B467F" w:rsidP="00101B8B">
      <w:pPr>
        <w:pStyle w:val="a4"/>
        <w:ind w:left="0" w:firstLine="709"/>
        <w:jc w:val="both"/>
      </w:pPr>
      <w:r>
        <w:t>3.</w:t>
      </w:r>
      <w:r w:rsidR="00101B8B" w:rsidRPr="00C276B2">
        <w:t xml:space="preserve"> </w:t>
      </w:r>
      <w:proofErr w:type="gramStart"/>
      <w:r w:rsidR="00101B8B" w:rsidRPr="00C276B2">
        <w:t xml:space="preserve">Разработка проекта </w:t>
      </w:r>
      <w:r w:rsidR="00EE5AC4">
        <w:t>распоряжения</w:t>
      </w:r>
      <w:r w:rsidR="00101B8B" w:rsidRPr="00C276B2">
        <w:t xml:space="preserve"> </w:t>
      </w:r>
      <w:r w:rsidR="00886871">
        <w:t>Главы р</w:t>
      </w:r>
      <w:r w:rsidR="00B04BA6">
        <w:t>айона и (или) решения Собрания д</w:t>
      </w:r>
      <w:r w:rsidR="00886871">
        <w:t xml:space="preserve">епутатов города </w:t>
      </w:r>
      <w:r w:rsidR="00EE5AC4" w:rsidRPr="00C276B2">
        <w:t>о заключении концессионного соглашения на срок, превышающий срок действия утвержденных лимитов бюджетных обязательств</w:t>
      </w:r>
      <w:r w:rsidR="00101B8B" w:rsidRPr="00C276B2">
        <w:t xml:space="preserve">, осуществляется </w:t>
      </w:r>
      <w:r w:rsidR="00EE5AC4">
        <w:t>структурным подразделением Администрации Пуровского района</w:t>
      </w:r>
      <w:r w:rsidR="008100C3">
        <w:t>,</w:t>
      </w:r>
      <w:r w:rsidR="00EE5AC4">
        <w:t xml:space="preserve"> </w:t>
      </w:r>
      <w:r w:rsidR="00101B8B" w:rsidRPr="00C276B2">
        <w:t xml:space="preserve">являющимся главным распорядителем бюджетных средств, </w:t>
      </w:r>
      <w:r w:rsidR="008100C3">
        <w:t xml:space="preserve">ответственным </w:t>
      </w:r>
      <w:r w:rsidR="00101B8B" w:rsidRPr="00C276B2">
        <w:t xml:space="preserve">исполнителем мероприятий </w:t>
      </w:r>
      <w:r w:rsidR="00EE5AC4" w:rsidRPr="00EE5AC4">
        <w:t>муниципальной</w:t>
      </w:r>
      <w:r w:rsidR="00101B8B" w:rsidRPr="00EE5AC4">
        <w:t xml:space="preserve"> программы </w:t>
      </w:r>
      <w:r w:rsidR="00EE5AC4">
        <w:t>Пуровского района</w:t>
      </w:r>
      <w:r w:rsidR="00886871">
        <w:t xml:space="preserve"> и (или) города Тарко-Сале</w:t>
      </w:r>
      <w:r w:rsidR="00101B8B" w:rsidRPr="00C276B2">
        <w:t xml:space="preserve">, в рамках которых планируется предоставление бюджетных ассигнований (далее </w:t>
      </w:r>
      <w:r w:rsidR="00B04BA6">
        <w:t>–</w:t>
      </w:r>
      <w:r w:rsidR="008100C3">
        <w:t xml:space="preserve"> ответственный исполнитель</w:t>
      </w:r>
      <w:r w:rsidR="00EE5AC4">
        <w:t>)</w:t>
      </w:r>
      <w:r w:rsidR="00101B8B" w:rsidRPr="00C276B2">
        <w:t>.</w:t>
      </w:r>
      <w:proofErr w:type="gramEnd"/>
    </w:p>
    <w:p w:rsidR="00101B8B" w:rsidRPr="00C276B2" w:rsidRDefault="000B467F" w:rsidP="00101B8B">
      <w:pPr>
        <w:pStyle w:val="a4"/>
        <w:ind w:left="0" w:firstLine="709"/>
        <w:jc w:val="both"/>
      </w:pPr>
      <w:r>
        <w:t>4.</w:t>
      </w:r>
      <w:r w:rsidR="006B24F2">
        <w:t xml:space="preserve"> Проект распоряжения </w:t>
      </w:r>
      <w:r w:rsidR="00886871">
        <w:t>Главы р</w:t>
      </w:r>
      <w:r w:rsidR="00B04BA6">
        <w:t>айона и (или) решения Собрания д</w:t>
      </w:r>
      <w:r w:rsidR="00886871">
        <w:t xml:space="preserve">епутатов города </w:t>
      </w:r>
      <w:r w:rsidR="006B24F2">
        <w:t>о заключении</w:t>
      </w:r>
      <w:r w:rsidR="00101B8B" w:rsidRPr="00C276B2">
        <w:t xml:space="preserve"> концессионного соглашения на срок, превышающий срок действия утвержденных</w:t>
      </w:r>
      <w:r w:rsidR="008100C3">
        <w:t xml:space="preserve"> лимитов бюджетных обязательств разрабатывается </w:t>
      </w:r>
      <w:r w:rsidR="00101B8B" w:rsidRPr="00C276B2">
        <w:t xml:space="preserve">в отношении каждого объекта </w:t>
      </w:r>
      <w:r w:rsidR="008100C3">
        <w:t xml:space="preserve">и </w:t>
      </w:r>
      <w:r w:rsidR="00101B8B" w:rsidRPr="00C276B2">
        <w:t>включает</w:t>
      </w:r>
      <w:r w:rsidR="008100C3">
        <w:t xml:space="preserve"> в себя</w:t>
      </w:r>
      <w:r w:rsidR="00101B8B" w:rsidRPr="00C276B2">
        <w:t>:</w:t>
      </w:r>
    </w:p>
    <w:p w:rsidR="00101B8B" w:rsidRPr="00C276B2" w:rsidRDefault="00101B8B" w:rsidP="000B467F">
      <w:pPr>
        <w:pStyle w:val="a4"/>
        <w:ind w:left="0" w:firstLine="709"/>
        <w:jc w:val="both"/>
      </w:pPr>
      <w:r w:rsidRPr="00C276B2">
        <w:t>а) наименование объекта;</w:t>
      </w:r>
    </w:p>
    <w:p w:rsidR="00101B8B" w:rsidRPr="00C276B2" w:rsidRDefault="00101B8B" w:rsidP="000B467F">
      <w:pPr>
        <w:pStyle w:val="a4"/>
        <w:ind w:left="0" w:firstLine="709"/>
        <w:jc w:val="both"/>
      </w:pPr>
      <w:r w:rsidRPr="00C276B2">
        <w:t>б) характеристик</w:t>
      </w:r>
      <w:r w:rsidR="008100C3">
        <w:t>у</w:t>
      </w:r>
      <w:r w:rsidRPr="00C276B2">
        <w:t xml:space="preserve"> объекта, в том числе предполагаемое месторасположение (населенный пункт, муниципальное образование);</w:t>
      </w:r>
    </w:p>
    <w:p w:rsidR="00101B8B" w:rsidRPr="00C276B2" w:rsidRDefault="00101B8B" w:rsidP="000B467F">
      <w:pPr>
        <w:pStyle w:val="a4"/>
        <w:ind w:left="0" w:firstLine="709"/>
        <w:jc w:val="both"/>
      </w:pPr>
      <w:r w:rsidRPr="00C276B2">
        <w:t>в) цель предоставления бюджетных ассигнований;</w:t>
      </w:r>
    </w:p>
    <w:p w:rsidR="00101B8B" w:rsidRPr="00C276B2" w:rsidRDefault="00101B8B" w:rsidP="000B467F">
      <w:pPr>
        <w:pStyle w:val="a4"/>
        <w:ind w:left="0" w:firstLine="709"/>
        <w:jc w:val="both"/>
      </w:pPr>
      <w:r w:rsidRPr="00C276B2">
        <w:t>г) наименование главного распорядителя бюджетных средств;</w:t>
      </w:r>
    </w:p>
    <w:p w:rsidR="00101B8B" w:rsidRPr="00C276B2" w:rsidRDefault="00101B8B" w:rsidP="000B467F">
      <w:pPr>
        <w:pStyle w:val="a4"/>
        <w:ind w:left="0" w:firstLine="709"/>
        <w:jc w:val="both"/>
      </w:pPr>
      <w:r w:rsidRPr="00C276B2">
        <w:t>д) срок реализации концессионного соглашения;</w:t>
      </w:r>
    </w:p>
    <w:p w:rsidR="00101B8B" w:rsidRPr="00C276B2" w:rsidRDefault="00101B8B" w:rsidP="000B467F">
      <w:pPr>
        <w:pStyle w:val="a4"/>
        <w:ind w:left="0" w:firstLine="709"/>
        <w:jc w:val="both"/>
      </w:pPr>
      <w:r w:rsidRPr="00C276B2">
        <w:t>е) размер финансового обеспечения концессионного соглашения на срок, превышающий срок действия утвержденных лимитов бюджетных обязательств;</w:t>
      </w:r>
    </w:p>
    <w:p w:rsidR="00101B8B" w:rsidRPr="00C276B2" w:rsidRDefault="006B24F2" w:rsidP="000B467F">
      <w:pPr>
        <w:pStyle w:val="a4"/>
        <w:ind w:left="0" w:firstLine="709"/>
        <w:jc w:val="both"/>
      </w:pPr>
      <w:r>
        <w:lastRenderedPageBreak/>
        <w:t xml:space="preserve">ж) </w:t>
      </w:r>
      <w:r w:rsidR="00101B8B" w:rsidRPr="00C276B2">
        <w:t xml:space="preserve">наименование </w:t>
      </w:r>
      <w:r w:rsidR="00EE5AC4" w:rsidRPr="002E0E86">
        <w:t>муниципальной программы</w:t>
      </w:r>
      <w:r w:rsidR="00101B8B" w:rsidRPr="002E0E86">
        <w:t>,</w:t>
      </w:r>
      <w:r w:rsidR="00101B8B" w:rsidRPr="00C276B2">
        <w:t xml:space="preserve"> в рамках которой планируется предоставление бюджетных ассигнований.</w:t>
      </w:r>
    </w:p>
    <w:p w:rsidR="00101B8B" w:rsidRPr="00C276B2" w:rsidRDefault="00101B8B" w:rsidP="00101B8B">
      <w:pPr>
        <w:pStyle w:val="a4"/>
        <w:ind w:left="0" w:firstLine="709"/>
        <w:jc w:val="both"/>
      </w:pPr>
    </w:p>
    <w:p w:rsidR="00101B8B" w:rsidRDefault="00101B8B" w:rsidP="00101B8B">
      <w:pPr>
        <w:pStyle w:val="a4"/>
        <w:ind w:left="0" w:firstLine="709"/>
        <w:jc w:val="both"/>
      </w:pPr>
    </w:p>
    <w:p w:rsidR="000B467F" w:rsidRDefault="000B467F" w:rsidP="00101B8B">
      <w:pPr>
        <w:pStyle w:val="a4"/>
        <w:ind w:left="0" w:firstLine="709"/>
        <w:jc w:val="both"/>
      </w:pPr>
    </w:p>
    <w:p w:rsidR="000B467F" w:rsidRPr="00C276B2" w:rsidRDefault="000B467F" w:rsidP="00101B8B">
      <w:pPr>
        <w:pStyle w:val="a4"/>
        <w:ind w:left="0" w:firstLine="709"/>
        <w:jc w:val="both"/>
      </w:pPr>
    </w:p>
    <w:p w:rsidR="00A26F1F" w:rsidRDefault="00A26F1F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671F4B" w:rsidRDefault="00671F4B" w:rsidP="00986A44"/>
    <w:p w:rsidR="00F304F3" w:rsidRDefault="00F304F3" w:rsidP="00F304F3">
      <w:pPr>
        <w:pStyle w:val="a4"/>
        <w:tabs>
          <w:tab w:val="left" w:pos="5954"/>
        </w:tabs>
        <w:ind w:left="5954"/>
      </w:pPr>
      <w:r>
        <w:lastRenderedPageBreak/>
        <w:t>Приложение № 2</w:t>
      </w:r>
    </w:p>
    <w:p w:rsidR="00F304F3" w:rsidRDefault="00F304F3" w:rsidP="00F304F3">
      <w:pPr>
        <w:pStyle w:val="a4"/>
        <w:tabs>
          <w:tab w:val="left" w:pos="5954"/>
        </w:tabs>
        <w:ind w:left="5954"/>
      </w:pPr>
    </w:p>
    <w:p w:rsidR="00F304F3" w:rsidRDefault="00B04BA6" w:rsidP="00F304F3">
      <w:pPr>
        <w:pStyle w:val="a4"/>
        <w:tabs>
          <w:tab w:val="left" w:pos="5954"/>
        </w:tabs>
        <w:ind w:left="5954"/>
      </w:pPr>
      <w:r>
        <w:t>УТВЕРЖДЕН</w:t>
      </w:r>
    </w:p>
    <w:p w:rsidR="00F304F3" w:rsidRDefault="00F304F3" w:rsidP="00F304F3">
      <w:pPr>
        <w:pStyle w:val="a4"/>
        <w:tabs>
          <w:tab w:val="left" w:pos="5954"/>
        </w:tabs>
        <w:ind w:left="5954"/>
      </w:pPr>
      <w:r>
        <w:t>постановлением Администрации района</w:t>
      </w:r>
    </w:p>
    <w:p w:rsidR="00F304F3" w:rsidRDefault="00CA1FF9" w:rsidP="00F304F3">
      <w:pPr>
        <w:pStyle w:val="a4"/>
        <w:tabs>
          <w:tab w:val="left" w:pos="5954"/>
        </w:tabs>
        <w:ind w:left="5954"/>
      </w:pPr>
      <w:r>
        <w:t>от</w:t>
      </w:r>
      <w:r w:rsidRPr="00641AD3">
        <w:t xml:space="preserve"> </w:t>
      </w:r>
      <w:r>
        <w:t>06 декабря 2018 г. № 427-ПА</w:t>
      </w:r>
      <w:bookmarkStart w:id="0" w:name="_GoBack"/>
      <w:bookmarkEnd w:id="0"/>
    </w:p>
    <w:p w:rsidR="00F304F3" w:rsidRDefault="00F304F3" w:rsidP="00F304F3">
      <w:pPr>
        <w:pStyle w:val="a4"/>
        <w:ind w:left="709"/>
        <w:jc w:val="right"/>
      </w:pPr>
    </w:p>
    <w:p w:rsidR="00340AEF" w:rsidRDefault="00340AEF" w:rsidP="00340AEF">
      <w:pPr>
        <w:pStyle w:val="a4"/>
        <w:ind w:left="709"/>
        <w:jc w:val="right"/>
      </w:pPr>
    </w:p>
    <w:p w:rsidR="00340AEF" w:rsidRDefault="00340AEF" w:rsidP="00340AEF">
      <w:pPr>
        <w:pStyle w:val="a4"/>
        <w:ind w:left="709"/>
        <w:jc w:val="right"/>
      </w:pPr>
    </w:p>
    <w:p w:rsidR="007978C7" w:rsidRDefault="000B467F" w:rsidP="007978C7">
      <w:pPr>
        <w:pStyle w:val="a4"/>
        <w:ind w:left="0"/>
        <w:jc w:val="center"/>
      </w:pPr>
      <w:r>
        <w:t>Порядок</w:t>
      </w:r>
    </w:p>
    <w:p w:rsidR="007978C7" w:rsidRDefault="002666AA" w:rsidP="00EB526E">
      <w:pPr>
        <w:pStyle w:val="a4"/>
        <w:ind w:left="0" w:firstLine="709"/>
        <w:jc w:val="center"/>
      </w:pPr>
      <w:r>
        <w:t xml:space="preserve">принятия решения о заключении соглашений о </w:t>
      </w:r>
      <w:r w:rsidR="00931AAE">
        <w:t>муниципально</w:t>
      </w:r>
      <w:r>
        <w:t xml:space="preserve">-частном партнерстве, публичным партнером по которым </w:t>
      </w:r>
      <w:r w:rsidR="007978C7">
        <w:t>выступает муниципальное образование Пуровский район</w:t>
      </w:r>
      <w:r w:rsidR="00986A44">
        <w:t xml:space="preserve"> и (или) муниципальное образование город Тарко-Сале</w:t>
      </w:r>
      <w:r w:rsidR="007978C7">
        <w:t>, на срок, превышающий срок действия утвержденных лимитов бюджетных обязательств</w:t>
      </w:r>
    </w:p>
    <w:p w:rsidR="007978C7" w:rsidRDefault="007978C7" w:rsidP="0020357C">
      <w:pPr>
        <w:pStyle w:val="a4"/>
        <w:tabs>
          <w:tab w:val="left" w:pos="709"/>
        </w:tabs>
        <w:ind w:left="0" w:firstLine="709"/>
        <w:jc w:val="center"/>
      </w:pPr>
    </w:p>
    <w:p w:rsidR="00671F4B" w:rsidRDefault="0020357C" w:rsidP="0020357C">
      <w:pPr>
        <w:ind w:firstLine="709"/>
        <w:jc w:val="both"/>
      </w:pPr>
      <w:r>
        <w:t>1. Соглашения</w:t>
      </w:r>
      <w:r w:rsidR="00671F4B">
        <w:t xml:space="preserve"> о муниципально-частном партнерстве от имени муниципального образования Пуровский район</w:t>
      </w:r>
      <w:r w:rsidR="00DE032E">
        <w:t>,</w:t>
      </w:r>
      <w:r w:rsidR="00671F4B">
        <w:t xml:space="preserve"> </w:t>
      </w:r>
      <w:r>
        <w:t>могут быть заключены</w:t>
      </w:r>
      <w:r w:rsidR="00671F4B">
        <w:t xml:space="preserve"> на срок, превышающий срок действия утвержденных лимитов бюджетных обязательств, на основании принятия р</w:t>
      </w:r>
      <w:r w:rsidR="00671F4B" w:rsidRPr="00C276B2">
        <w:t>е</w:t>
      </w:r>
      <w:r w:rsidR="00671F4B">
        <w:t>шения</w:t>
      </w:r>
      <w:r w:rsidR="00671F4B" w:rsidRPr="00C276B2">
        <w:t xml:space="preserve"> </w:t>
      </w:r>
      <w:r w:rsidR="00671F4B">
        <w:t>Главой муниципального образования Пуровский район (далее – Глава района)</w:t>
      </w:r>
      <w:r w:rsidR="00671F4B" w:rsidRPr="00C276B2">
        <w:t xml:space="preserve"> о заключ</w:t>
      </w:r>
      <w:r w:rsidR="00671F4B">
        <w:t>ении соглаше</w:t>
      </w:r>
      <w:r>
        <w:t>ний</w:t>
      </w:r>
      <w:r w:rsidR="00671F4B">
        <w:t xml:space="preserve"> о муниципально-частном </w:t>
      </w:r>
      <w:r>
        <w:t>партнерстве, принимаемых</w:t>
      </w:r>
      <w:r w:rsidR="00671F4B">
        <w:t xml:space="preserve"> в соответствии с законодательством Российской Федерации о </w:t>
      </w:r>
      <w:r>
        <w:t>муниципально-частном партнерстве</w:t>
      </w:r>
      <w:r w:rsidR="00671F4B">
        <w:t>.</w:t>
      </w:r>
    </w:p>
    <w:p w:rsidR="0020357C" w:rsidRDefault="0020357C" w:rsidP="0020357C">
      <w:pPr>
        <w:ind w:firstLine="709"/>
        <w:jc w:val="both"/>
      </w:pPr>
      <w:proofErr w:type="gramStart"/>
      <w:r>
        <w:t>Соглашения о муниципально-частном партнерстве от имени муниципального образования</w:t>
      </w:r>
      <w:r w:rsidR="00671F4B">
        <w:t xml:space="preserve"> город Тарко-Сале</w:t>
      </w:r>
      <w:r w:rsidR="00DE032E">
        <w:t>,</w:t>
      </w:r>
      <w:r w:rsidR="00671F4B">
        <w:t xml:space="preserve"> могут быть заключены на срок, превышающий срок действия утвержденных лимитов бюджетных обязательств, на основании принятия р</w:t>
      </w:r>
      <w:r w:rsidR="00671F4B" w:rsidRPr="00C276B2">
        <w:t>е</w:t>
      </w:r>
      <w:r w:rsidR="00671F4B">
        <w:t>шения</w:t>
      </w:r>
      <w:r w:rsidR="00671F4B" w:rsidRPr="00C276B2">
        <w:t xml:space="preserve"> </w:t>
      </w:r>
      <w:r w:rsidR="00671F4B">
        <w:t xml:space="preserve">Председателем Собрания депутатов муниципального образования город Тарко-Сале (далее – Председатель Собрания депутатов города) </w:t>
      </w:r>
      <w:r w:rsidR="00671F4B" w:rsidRPr="00C276B2">
        <w:t>о заключ</w:t>
      </w:r>
      <w:r w:rsidR="00671F4B">
        <w:t xml:space="preserve">ении </w:t>
      </w:r>
      <w:r>
        <w:t>соглашений о муниципально-частном партнерстве, принимаемых в соответствии с законодательством Российской Федерации о муниципально-частном партнерстве.</w:t>
      </w:r>
      <w:proofErr w:type="gramEnd"/>
    </w:p>
    <w:p w:rsidR="007978C7" w:rsidRPr="00C276B2" w:rsidRDefault="00905229" w:rsidP="0020357C">
      <w:pPr>
        <w:ind w:firstLine="709"/>
        <w:jc w:val="both"/>
      </w:pPr>
      <w:r>
        <w:t>2</w:t>
      </w:r>
      <w:r w:rsidR="000B467F">
        <w:t>.</w:t>
      </w:r>
      <w:r w:rsidR="007978C7" w:rsidRPr="00C276B2">
        <w:t xml:space="preserve"> Решение </w:t>
      </w:r>
      <w:r w:rsidR="003A4A0E">
        <w:t>Главы района</w:t>
      </w:r>
      <w:r w:rsidR="007978C7" w:rsidRPr="00C276B2">
        <w:t xml:space="preserve"> </w:t>
      </w:r>
      <w:r w:rsidR="00D3300F">
        <w:t>и (или) Председателя Собрания депутатов город</w:t>
      </w:r>
      <w:r w:rsidR="00373B90">
        <w:t>а</w:t>
      </w:r>
      <w:r w:rsidR="00D3300F">
        <w:t xml:space="preserve"> </w:t>
      </w:r>
      <w:r w:rsidR="007978C7" w:rsidRPr="00C276B2">
        <w:t xml:space="preserve">о </w:t>
      </w:r>
      <w:r w:rsidR="00C7068C">
        <w:t>заключении соглашения о муниципаль</w:t>
      </w:r>
      <w:r w:rsidR="00A85489">
        <w:t xml:space="preserve">но-частном партнерстве </w:t>
      </w:r>
      <w:r w:rsidR="00C7068C">
        <w:t>на срок</w:t>
      </w:r>
      <w:r w:rsidR="007978C7" w:rsidRPr="00C276B2">
        <w:t>, превышающий срок действия утвержденных лимитов бюджетных обязательств,</w:t>
      </w:r>
      <w:r w:rsidR="00C7068C">
        <w:t xml:space="preserve"> принимается в форме распоряжения Гла</w:t>
      </w:r>
      <w:r w:rsidR="00A85489">
        <w:t xml:space="preserve">вы района </w:t>
      </w:r>
      <w:r w:rsidR="00C7068C">
        <w:t xml:space="preserve">и (или) </w:t>
      </w:r>
      <w:r w:rsidR="00A85489">
        <w:t xml:space="preserve">решения </w:t>
      </w:r>
      <w:r w:rsidR="00C7068C">
        <w:t>Собрания депутатов города, проект которого со</w:t>
      </w:r>
      <w:r w:rsidR="00373B90">
        <w:t>гласовывается</w:t>
      </w:r>
      <w:r w:rsidR="000B467F">
        <w:t xml:space="preserve"> в установленном порядке.</w:t>
      </w:r>
    </w:p>
    <w:p w:rsidR="007978C7" w:rsidRPr="00C276B2" w:rsidRDefault="00905229" w:rsidP="000B467F">
      <w:pPr>
        <w:pStyle w:val="a4"/>
        <w:ind w:left="0" w:firstLine="709"/>
        <w:jc w:val="both"/>
      </w:pPr>
      <w:r>
        <w:t>3</w:t>
      </w:r>
      <w:r w:rsidR="007978C7" w:rsidRPr="00C276B2">
        <w:t xml:space="preserve">. </w:t>
      </w:r>
      <w:proofErr w:type="gramStart"/>
      <w:r w:rsidR="00C7068C" w:rsidRPr="00C276B2">
        <w:t xml:space="preserve">Разработка проекта </w:t>
      </w:r>
      <w:r w:rsidR="00C7068C">
        <w:t>распоряжения</w:t>
      </w:r>
      <w:r w:rsidR="00C7068C" w:rsidRPr="00C276B2">
        <w:t xml:space="preserve"> </w:t>
      </w:r>
      <w:r w:rsidR="00C7068C">
        <w:t>Главы р</w:t>
      </w:r>
      <w:r w:rsidR="00B04BA6">
        <w:t>айона и (или) решения Собрания д</w:t>
      </w:r>
      <w:r w:rsidR="00C7068C">
        <w:t xml:space="preserve">епутатов города </w:t>
      </w:r>
      <w:r w:rsidR="00C7068C" w:rsidRPr="00C276B2">
        <w:t xml:space="preserve">о заключении </w:t>
      </w:r>
      <w:r w:rsidR="00C7068C">
        <w:t xml:space="preserve">соглашения о муниципально-частном партнерстве, </w:t>
      </w:r>
      <w:r w:rsidR="00C7068C" w:rsidRPr="00C276B2">
        <w:t xml:space="preserve">на срок, превышающий срок действия утвержденных лимитов бюджетных обязательств, осуществляется </w:t>
      </w:r>
      <w:r w:rsidR="00C7068C">
        <w:t>структурным подразделением Администрации Пуровского района</w:t>
      </w:r>
      <w:r w:rsidR="00373B90">
        <w:t>,</w:t>
      </w:r>
      <w:r w:rsidR="00C7068C">
        <w:t xml:space="preserve"> </w:t>
      </w:r>
      <w:r w:rsidR="00C7068C" w:rsidRPr="00C276B2">
        <w:t xml:space="preserve">являющимся главным распорядителем бюджетных средств, </w:t>
      </w:r>
      <w:r w:rsidR="00373B90">
        <w:t xml:space="preserve">ответственным </w:t>
      </w:r>
      <w:r w:rsidR="00C7068C" w:rsidRPr="00C276B2">
        <w:t xml:space="preserve">исполнителем мероприятий </w:t>
      </w:r>
      <w:r w:rsidR="00C7068C" w:rsidRPr="00EE5AC4">
        <w:t xml:space="preserve">муниципальной программы </w:t>
      </w:r>
      <w:r w:rsidR="00C7068C">
        <w:t>Пуровского района и (или) города Тарко-Сале</w:t>
      </w:r>
      <w:r w:rsidR="00C7068C" w:rsidRPr="00C276B2">
        <w:t xml:space="preserve">, в рамках которых планируется предоставление бюджетных ассигнований (далее </w:t>
      </w:r>
      <w:r w:rsidR="00B04BA6">
        <w:t>–</w:t>
      </w:r>
      <w:r w:rsidR="00373B90">
        <w:t xml:space="preserve"> ответственный исполнитель</w:t>
      </w:r>
      <w:r w:rsidR="00C7068C">
        <w:t>)</w:t>
      </w:r>
      <w:r w:rsidR="00C7068C" w:rsidRPr="00C276B2">
        <w:t>.</w:t>
      </w:r>
      <w:proofErr w:type="gramEnd"/>
    </w:p>
    <w:p w:rsidR="00C7068C" w:rsidRPr="00C276B2" w:rsidRDefault="00905229" w:rsidP="00C7068C">
      <w:pPr>
        <w:pStyle w:val="a4"/>
        <w:ind w:left="0" w:firstLine="709"/>
        <w:jc w:val="both"/>
      </w:pPr>
      <w:r>
        <w:t>4</w:t>
      </w:r>
      <w:r w:rsidR="007978C7" w:rsidRPr="00C276B2">
        <w:t xml:space="preserve">. </w:t>
      </w:r>
      <w:r w:rsidR="00C7068C">
        <w:t>Проект распоряжения Главы р</w:t>
      </w:r>
      <w:r w:rsidR="00B04BA6">
        <w:t>айона и (или) решения Собрания д</w:t>
      </w:r>
      <w:r w:rsidR="00C7068C">
        <w:t>епутатов города о заключении</w:t>
      </w:r>
      <w:r w:rsidR="00C7068C" w:rsidRPr="00C276B2">
        <w:t xml:space="preserve"> соглашения </w:t>
      </w:r>
      <w:r w:rsidR="00C7068C">
        <w:t xml:space="preserve">о муниципально-частном партнерстве </w:t>
      </w:r>
      <w:r w:rsidR="00C7068C" w:rsidRPr="00C276B2">
        <w:t xml:space="preserve">на срок, превышающий срок действия утвержденных </w:t>
      </w:r>
      <w:r w:rsidR="00373B90">
        <w:t xml:space="preserve">лимитов бюджетных обязательств разрабатывается </w:t>
      </w:r>
      <w:r w:rsidR="00C7068C" w:rsidRPr="00C276B2">
        <w:t xml:space="preserve">в отношении каждого объекта </w:t>
      </w:r>
      <w:r w:rsidR="00373B90">
        <w:t xml:space="preserve">и </w:t>
      </w:r>
      <w:r w:rsidR="00C7068C" w:rsidRPr="00C276B2">
        <w:t>включает</w:t>
      </w:r>
      <w:r w:rsidR="00373B90">
        <w:t xml:space="preserve"> в себя</w:t>
      </w:r>
      <w:r w:rsidR="00C7068C" w:rsidRPr="00C276B2">
        <w:t>:</w:t>
      </w:r>
    </w:p>
    <w:p w:rsidR="00C7068C" w:rsidRPr="00C276B2" w:rsidRDefault="00C7068C" w:rsidP="00C7068C">
      <w:pPr>
        <w:pStyle w:val="a4"/>
        <w:ind w:left="0" w:firstLine="709"/>
      </w:pPr>
      <w:r w:rsidRPr="00C276B2">
        <w:t>а) наименование объекта;</w:t>
      </w:r>
    </w:p>
    <w:p w:rsidR="00C7068C" w:rsidRPr="00C276B2" w:rsidRDefault="00C7068C" w:rsidP="000B467F">
      <w:pPr>
        <w:pStyle w:val="a4"/>
        <w:ind w:left="0" w:firstLine="709"/>
        <w:jc w:val="both"/>
      </w:pPr>
      <w:r w:rsidRPr="00C276B2">
        <w:t>б) характеристику объекта, в том числе предполагаемое месторасположение (населенный пункт, муниципальное образование);</w:t>
      </w:r>
    </w:p>
    <w:p w:rsidR="00C7068C" w:rsidRPr="00C276B2" w:rsidRDefault="00C7068C" w:rsidP="000B467F">
      <w:pPr>
        <w:pStyle w:val="a4"/>
        <w:ind w:left="0" w:firstLine="709"/>
        <w:jc w:val="both"/>
      </w:pPr>
      <w:r w:rsidRPr="00C276B2">
        <w:t>в) цель предоставления бюджетных ассигнований;</w:t>
      </w:r>
    </w:p>
    <w:p w:rsidR="00C7068C" w:rsidRPr="00C276B2" w:rsidRDefault="00C7068C" w:rsidP="000B467F">
      <w:pPr>
        <w:pStyle w:val="a4"/>
        <w:ind w:left="0" w:firstLine="709"/>
        <w:jc w:val="both"/>
      </w:pPr>
      <w:r w:rsidRPr="00C276B2">
        <w:t>г) наименование главного распорядителя бюджетных средств;</w:t>
      </w:r>
    </w:p>
    <w:p w:rsidR="00C7068C" w:rsidRPr="00C276B2" w:rsidRDefault="00C7068C" w:rsidP="000B467F">
      <w:pPr>
        <w:pStyle w:val="a4"/>
        <w:ind w:left="0" w:firstLine="709"/>
        <w:jc w:val="both"/>
      </w:pPr>
      <w:r w:rsidRPr="00C276B2">
        <w:t xml:space="preserve">д) срок реализации </w:t>
      </w:r>
      <w:r w:rsidR="00E740F2">
        <w:t>соглашения о муниципально-частном партнерстве</w:t>
      </w:r>
      <w:r w:rsidRPr="00C276B2">
        <w:t>;</w:t>
      </w:r>
    </w:p>
    <w:p w:rsidR="00C7068C" w:rsidRPr="00C276B2" w:rsidRDefault="00C7068C" w:rsidP="000B467F">
      <w:pPr>
        <w:pStyle w:val="a4"/>
        <w:ind w:left="0" w:firstLine="709"/>
        <w:jc w:val="both"/>
      </w:pPr>
      <w:r w:rsidRPr="00C276B2">
        <w:lastRenderedPageBreak/>
        <w:t xml:space="preserve">е) размер финансового обеспечения </w:t>
      </w:r>
      <w:r w:rsidR="00EB526E">
        <w:t>соглашения о муниципально-частном партнерстве</w:t>
      </w:r>
      <w:r w:rsidRPr="00C276B2">
        <w:t xml:space="preserve"> на срок, превышающий срок действия утвержденных лимитов бюджетных обязательств;</w:t>
      </w:r>
    </w:p>
    <w:p w:rsidR="007978C7" w:rsidRDefault="00C7068C" w:rsidP="00B04BA6">
      <w:pPr>
        <w:pStyle w:val="a4"/>
        <w:ind w:left="0" w:firstLine="709"/>
        <w:jc w:val="both"/>
      </w:pPr>
      <w:r>
        <w:t xml:space="preserve">ж) </w:t>
      </w:r>
      <w:r w:rsidRPr="00C276B2">
        <w:t xml:space="preserve">наименование </w:t>
      </w:r>
      <w:r w:rsidRPr="002E0E86">
        <w:t>муниципальной программы,</w:t>
      </w:r>
      <w:r w:rsidRPr="00C276B2">
        <w:t xml:space="preserve"> в рамках которой планируется предоставление бюджетных ассигнований.</w:t>
      </w:r>
    </w:p>
    <w:sectPr w:rsidR="007978C7" w:rsidSect="00641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5D" w:rsidRDefault="002E2A5D" w:rsidP="002D4129">
      <w:r>
        <w:separator/>
      </w:r>
    </w:p>
  </w:endnote>
  <w:endnote w:type="continuationSeparator" w:id="0">
    <w:p w:rsidR="002E2A5D" w:rsidRDefault="002E2A5D" w:rsidP="002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5D" w:rsidRDefault="002E2A5D" w:rsidP="002D4129">
      <w:r>
        <w:separator/>
      </w:r>
    </w:p>
  </w:footnote>
  <w:footnote w:type="continuationSeparator" w:id="0">
    <w:p w:rsidR="002E2A5D" w:rsidRDefault="002E2A5D" w:rsidP="002D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65B"/>
    <w:multiLevelType w:val="multilevel"/>
    <w:tmpl w:val="20AE232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25206A51"/>
    <w:multiLevelType w:val="hybridMultilevel"/>
    <w:tmpl w:val="D0C82BC0"/>
    <w:lvl w:ilvl="0" w:tplc="02AC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32F36"/>
    <w:multiLevelType w:val="hybridMultilevel"/>
    <w:tmpl w:val="3D704264"/>
    <w:lvl w:ilvl="0" w:tplc="C762AB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91D5D"/>
    <w:multiLevelType w:val="hybridMultilevel"/>
    <w:tmpl w:val="E0EAF4CE"/>
    <w:lvl w:ilvl="0" w:tplc="CD2C93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16FFC"/>
    <w:multiLevelType w:val="hybridMultilevel"/>
    <w:tmpl w:val="77E4F84A"/>
    <w:lvl w:ilvl="0" w:tplc="4386DD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C33C9"/>
    <w:multiLevelType w:val="hybridMultilevel"/>
    <w:tmpl w:val="5CBE62A0"/>
    <w:lvl w:ilvl="0" w:tplc="CBF0600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2409D"/>
    <w:rsid w:val="00034314"/>
    <w:rsid w:val="00035AD8"/>
    <w:rsid w:val="000B467F"/>
    <w:rsid w:val="00101B8B"/>
    <w:rsid w:val="001D4157"/>
    <w:rsid w:val="001D6F47"/>
    <w:rsid w:val="001F05D2"/>
    <w:rsid w:val="0020357C"/>
    <w:rsid w:val="002064BC"/>
    <w:rsid w:val="002223DB"/>
    <w:rsid w:val="00230AFF"/>
    <w:rsid w:val="002666AA"/>
    <w:rsid w:val="002D4129"/>
    <w:rsid w:val="002D79D3"/>
    <w:rsid w:val="002E0E86"/>
    <w:rsid w:val="002E2A5D"/>
    <w:rsid w:val="002F7517"/>
    <w:rsid w:val="003263A9"/>
    <w:rsid w:val="00340AEF"/>
    <w:rsid w:val="00373B90"/>
    <w:rsid w:val="00374407"/>
    <w:rsid w:val="0038305C"/>
    <w:rsid w:val="00391DC1"/>
    <w:rsid w:val="003A4A0E"/>
    <w:rsid w:val="004310B4"/>
    <w:rsid w:val="00471C68"/>
    <w:rsid w:val="004776E3"/>
    <w:rsid w:val="004D21B7"/>
    <w:rsid w:val="004D7DB5"/>
    <w:rsid w:val="005B6FEE"/>
    <w:rsid w:val="005F0EFA"/>
    <w:rsid w:val="00641AD3"/>
    <w:rsid w:val="00663666"/>
    <w:rsid w:val="00671F4B"/>
    <w:rsid w:val="006B24F2"/>
    <w:rsid w:val="007743B8"/>
    <w:rsid w:val="00796BD7"/>
    <w:rsid w:val="007978C7"/>
    <w:rsid w:val="007C45F7"/>
    <w:rsid w:val="008100C3"/>
    <w:rsid w:val="00834B7A"/>
    <w:rsid w:val="00883570"/>
    <w:rsid w:val="00886871"/>
    <w:rsid w:val="00897D2A"/>
    <w:rsid w:val="008C0802"/>
    <w:rsid w:val="008C1A1E"/>
    <w:rsid w:val="008D14DB"/>
    <w:rsid w:val="00905229"/>
    <w:rsid w:val="00931AAE"/>
    <w:rsid w:val="00944197"/>
    <w:rsid w:val="00972A12"/>
    <w:rsid w:val="00981251"/>
    <w:rsid w:val="00986A44"/>
    <w:rsid w:val="0099752F"/>
    <w:rsid w:val="009B0BE0"/>
    <w:rsid w:val="00A0030B"/>
    <w:rsid w:val="00A26F1F"/>
    <w:rsid w:val="00A371D3"/>
    <w:rsid w:val="00A85489"/>
    <w:rsid w:val="00AF3B7B"/>
    <w:rsid w:val="00B0412B"/>
    <w:rsid w:val="00B04BA6"/>
    <w:rsid w:val="00B0633B"/>
    <w:rsid w:val="00B178D2"/>
    <w:rsid w:val="00B20C0A"/>
    <w:rsid w:val="00B26C82"/>
    <w:rsid w:val="00B3453D"/>
    <w:rsid w:val="00B6428C"/>
    <w:rsid w:val="00B677D6"/>
    <w:rsid w:val="00B9721B"/>
    <w:rsid w:val="00BD4031"/>
    <w:rsid w:val="00C54092"/>
    <w:rsid w:val="00C7068C"/>
    <w:rsid w:val="00C87E57"/>
    <w:rsid w:val="00CA1FF9"/>
    <w:rsid w:val="00D3300F"/>
    <w:rsid w:val="00D34AE5"/>
    <w:rsid w:val="00D82389"/>
    <w:rsid w:val="00DC5E0B"/>
    <w:rsid w:val="00DE032E"/>
    <w:rsid w:val="00E740F2"/>
    <w:rsid w:val="00EA2BDC"/>
    <w:rsid w:val="00EB526E"/>
    <w:rsid w:val="00EC68F7"/>
    <w:rsid w:val="00EE5AC4"/>
    <w:rsid w:val="00EE6D9E"/>
    <w:rsid w:val="00F304F3"/>
    <w:rsid w:val="00F3260A"/>
    <w:rsid w:val="00F437C8"/>
    <w:rsid w:val="00F44041"/>
    <w:rsid w:val="00F567D5"/>
    <w:rsid w:val="00F630EF"/>
    <w:rsid w:val="00F66F0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A58D2627C84353A3AEF1BFF1FF8F77B6208D90CE316D3B8773611E22377881E598F3DDCC1AECB4E4E24645321404473C0CBF52D5A488D6I9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5D55-67CB-45B0-ACF0-7860910A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Максимова</dc:creator>
  <cp:keywords/>
  <dc:description/>
  <cp:lastModifiedBy>Луиза Мидько</cp:lastModifiedBy>
  <cp:revision>29</cp:revision>
  <cp:lastPrinted>2018-12-07T11:31:00Z</cp:lastPrinted>
  <dcterms:created xsi:type="dcterms:W3CDTF">2018-10-16T06:00:00Z</dcterms:created>
  <dcterms:modified xsi:type="dcterms:W3CDTF">2018-12-07T11:31:00Z</dcterms:modified>
</cp:coreProperties>
</file>