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58D" w:rsidRPr="0060458D" w:rsidRDefault="0060458D" w:rsidP="006045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О внесении изменений в постановление Администрации района </w:t>
      </w:r>
      <w:r w:rsidRPr="0060458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br/>
        <w:t>от 12 мая 2012 года № 153-ПГ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b/>
          <w:color w:val="535353"/>
          <w:sz w:val="18"/>
          <w:szCs w:val="18"/>
          <w:lang w:eastAsia="ru-RU"/>
        </w:rPr>
        <w:t>Постановление от 08.10.2012 № 320-ПГ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В соответствии со статьей 217 Бюджетного кодекса Российской Федерации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ПОСТАНОВЛЯЮ: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1. Внести в районную долгосрочную целевую программу «Социальное развитие села в муниципальном образовании </w:t>
      </w:r>
      <w:proofErr w:type="spellStart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район» на 2008-2012 годы в новой редакции»     (далее – Программа), утвержденную постановлением Администрации района от                     12 мая 2012 года № 153-ПГ (с изменениями от 06 июня 2012 года), следующие изменения:</w:t>
      </w: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1.1. В пункте 10 паспорта Программы «Объем финансирования программы» слова «составляет 20 737 924 рубля» заменить словами «составляет 19 537 924 рубля», слова                «2012 год – 6 212 000 рублей» заменить словами «2012 год – 5 012 000 рублей».</w:t>
      </w: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1.2. Приложение № 2 к Программе изложить в новой редакции согласно приложению к настоящему постановлению.</w:t>
      </w: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>2. Признать утратившим силу постановление Администрации района от                      06 июня 2012 года № 195-ПГ «О внесении изменений в постановление Администрации района от 12 мая 2012 года № 153-ПГ».</w:t>
      </w: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3. Управлению информационно – аналитических исследований и связей с общественностью Администрации </w:t>
      </w:r>
      <w:proofErr w:type="spellStart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Пуровского</w:t>
      </w:r>
      <w:proofErr w:type="spellEnd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района (Е.В. Кузнецов) </w:t>
      </w:r>
      <w:proofErr w:type="gramStart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разместить</w:t>
      </w:r>
      <w:proofErr w:type="gramEnd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Пуровский</w:t>
      </w:r>
      <w:proofErr w:type="spellEnd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район.</w:t>
      </w: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br/>
        <w:t xml:space="preserve">4. Опубликовать настоящее постановление в </w:t>
      </w:r>
      <w:proofErr w:type="spellStart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Пуровской</w:t>
      </w:r>
      <w:proofErr w:type="spellEnd"/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 xml:space="preserve"> районной муниципальной общественно-политической газете «Северный луч».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5. Контроль исполнения настоящего постановления возложить на заместителя Главы Администрации района по вопросам муниципального хозяйства Е.Н. Мезенцева.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 </w:t>
      </w:r>
    </w:p>
    <w:p w:rsidR="0060458D" w:rsidRPr="0060458D" w:rsidRDefault="0060458D" w:rsidP="0060458D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18"/>
          <w:szCs w:val="18"/>
          <w:lang w:eastAsia="ru-RU"/>
        </w:rPr>
      </w:pPr>
      <w:r w:rsidRPr="0060458D">
        <w:rPr>
          <w:rFonts w:ascii="Arial" w:eastAsia="Times New Roman" w:hAnsi="Arial" w:cs="Arial"/>
          <w:color w:val="535353"/>
          <w:sz w:val="18"/>
          <w:szCs w:val="18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60458D" w:rsidP="0060458D">
      <w:pPr>
        <w:jc w:val="both"/>
      </w:pPr>
    </w:p>
    <w:sectPr w:rsidR="00D42990" w:rsidSect="00ED6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58D"/>
    <w:rsid w:val="0060458D"/>
    <w:rsid w:val="00922531"/>
    <w:rsid w:val="00C23D98"/>
    <w:rsid w:val="00ED6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C1"/>
  </w:style>
  <w:style w:type="paragraph" w:styleId="1">
    <w:name w:val="heading 1"/>
    <w:basedOn w:val="a"/>
    <w:link w:val="10"/>
    <w:uiPriority w:val="9"/>
    <w:qFormat/>
    <w:rsid w:val="006045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5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4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Company>Microsoft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2019-02-20T11:11:00Z</dcterms:created>
  <dcterms:modified xsi:type="dcterms:W3CDTF">2019-02-20T11:12:00Z</dcterms:modified>
</cp:coreProperties>
</file>