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C6" w:rsidRDefault="009A2CC6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9A2CC6" w:rsidRDefault="009A2CC6">
      <w:pPr>
        <w:spacing w:before="240"/>
        <w:jc w:val="center"/>
        <w:rPr>
          <w:caps/>
          <w:spacing w:val="40"/>
          <w:sz w:val="24"/>
          <w:szCs w:val="24"/>
        </w:rPr>
      </w:pPr>
      <w:r>
        <w:rPr>
          <w:caps/>
          <w:spacing w:val="40"/>
          <w:sz w:val="24"/>
          <w:szCs w:val="24"/>
        </w:rPr>
        <w:t>постановление</w:t>
      </w:r>
    </w:p>
    <w:p w:rsidR="009A2CC6" w:rsidRDefault="009A2CC6">
      <w:pPr>
        <w:spacing w:before="240"/>
        <w:jc w:val="center"/>
        <w:rPr>
          <w:caps/>
          <w:spacing w:val="40"/>
          <w:sz w:val="24"/>
          <w:szCs w:val="24"/>
        </w:rPr>
      </w:pPr>
    </w:p>
    <w:tbl>
      <w:tblPr>
        <w:tblW w:w="96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510"/>
        <w:gridCol w:w="284"/>
        <w:gridCol w:w="340"/>
        <w:gridCol w:w="284"/>
        <w:gridCol w:w="1134"/>
        <w:gridCol w:w="4961"/>
      </w:tblGrid>
      <w:tr w:rsidR="009A2CC6"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2CC6" w:rsidRPr="001C16F5" w:rsidRDefault="009A2CC6" w:rsidP="00272C6A">
            <w:pPr>
              <w:spacing w:before="120" w:line="276" w:lineRule="auto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25 июля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A2CC6" w:rsidRDefault="009A2CC6" w:rsidP="00272C6A">
            <w:pPr>
              <w:spacing w:before="120" w:line="276" w:lineRule="auto"/>
              <w:jc w:val="righ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2CC6" w:rsidRPr="002455A4" w:rsidRDefault="009A2CC6" w:rsidP="00272C6A">
            <w:pPr>
              <w:spacing w:before="120" w:line="276" w:lineRule="auto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2CC6" w:rsidRDefault="009A2CC6" w:rsidP="00272C6A">
            <w:pPr>
              <w:spacing w:before="120"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CC6" w:rsidRDefault="009A2CC6" w:rsidP="00272C6A">
            <w:pPr>
              <w:spacing w:before="120" w:line="276" w:lineRule="auto"/>
              <w:jc w:val="righ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2CC6" w:rsidRDefault="009A2CC6" w:rsidP="00272C6A">
            <w:pPr>
              <w:spacing w:before="120" w:line="276" w:lineRule="auto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336-ПГ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A2CC6" w:rsidRDefault="009A2CC6" w:rsidP="00272C6A">
            <w:pPr>
              <w:pStyle w:val="a"/>
              <w:spacing w:line="276" w:lineRule="auto"/>
              <w:jc w:val="right"/>
              <w:rPr>
                <w:noProof/>
              </w:rPr>
            </w:pPr>
            <w:r>
              <w:t>г. Тарко-Сале</w:t>
            </w:r>
          </w:p>
        </w:tc>
      </w:tr>
    </w:tbl>
    <w:p w:rsidR="009A2CC6" w:rsidRDefault="009A2CC6" w:rsidP="006A76D7">
      <w:pPr>
        <w:pStyle w:val="a0"/>
        <w:spacing w:before="0" w:after="0"/>
        <w:ind w:right="5103"/>
        <w:jc w:val="both"/>
        <w:rPr>
          <w:i w:val="0"/>
          <w:iCs w:val="0"/>
        </w:rPr>
      </w:pPr>
    </w:p>
    <w:p w:rsidR="009A2CC6" w:rsidRDefault="009A2CC6" w:rsidP="006A76D7">
      <w:pPr>
        <w:pStyle w:val="a0"/>
        <w:spacing w:before="0" w:after="0"/>
        <w:ind w:right="5103"/>
        <w:jc w:val="both"/>
        <w:rPr>
          <w:i w:val="0"/>
          <w:iCs w:val="0"/>
        </w:rPr>
      </w:pPr>
    </w:p>
    <w:p w:rsidR="009A2CC6" w:rsidRPr="006C10D2" w:rsidRDefault="009A2CC6" w:rsidP="006C10D2">
      <w:pPr>
        <w:tabs>
          <w:tab w:val="left" w:pos="9639"/>
        </w:tabs>
        <w:jc w:val="center"/>
        <w:rPr>
          <w:b/>
          <w:bCs/>
          <w:sz w:val="24"/>
          <w:szCs w:val="24"/>
        </w:rPr>
      </w:pPr>
      <w:r w:rsidRPr="006C10D2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б утверждении</w:t>
      </w:r>
      <w:r w:rsidRPr="006C10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</w:t>
      </w:r>
      <w:r w:rsidRPr="006C10D2">
        <w:rPr>
          <w:b/>
          <w:bCs/>
          <w:sz w:val="24"/>
          <w:szCs w:val="24"/>
        </w:rPr>
        <w:t>орядк</w:t>
      </w:r>
      <w:r>
        <w:rPr>
          <w:b/>
          <w:bCs/>
          <w:sz w:val="24"/>
          <w:szCs w:val="24"/>
        </w:rPr>
        <w:t>ов</w:t>
      </w:r>
      <w:r w:rsidRPr="006C10D2">
        <w:rPr>
          <w:b/>
          <w:bCs/>
          <w:sz w:val="24"/>
          <w:szCs w:val="24"/>
        </w:rPr>
        <w:t xml:space="preserve"> предоставления в 2011-2013 годах субсидий </w:t>
      </w:r>
      <w:r>
        <w:rPr>
          <w:b/>
          <w:bCs/>
          <w:sz w:val="24"/>
          <w:szCs w:val="24"/>
        </w:rPr>
        <w:t xml:space="preserve">из бюджета муниципального образования Пуровский район </w:t>
      </w:r>
      <w:r w:rsidRPr="00E606E6">
        <w:rPr>
          <w:b/>
          <w:bCs/>
          <w:sz w:val="24"/>
          <w:szCs w:val="24"/>
        </w:rPr>
        <w:t>на осуществление отдельных государственных полномочий</w:t>
      </w:r>
      <w:r w:rsidRPr="006C10D2">
        <w:rPr>
          <w:b/>
          <w:bCs/>
          <w:sz w:val="24"/>
          <w:szCs w:val="24"/>
        </w:rPr>
        <w:t xml:space="preserve"> по поддержке факторий, доставке товаров </w:t>
      </w:r>
      <w:r w:rsidRPr="00673A4F">
        <w:rPr>
          <w:b/>
          <w:bCs/>
          <w:sz w:val="24"/>
          <w:szCs w:val="24"/>
        </w:rPr>
        <w:t>на фактории</w:t>
      </w:r>
      <w:r>
        <w:rPr>
          <w:b/>
          <w:bCs/>
          <w:sz w:val="24"/>
          <w:szCs w:val="24"/>
        </w:rPr>
        <w:t>, труднодоступные и отдалённые местности</w:t>
      </w:r>
      <w:r w:rsidRPr="006C10D2">
        <w:rPr>
          <w:b/>
          <w:bCs/>
          <w:sz w:val="24"/>
          <w:szCs w:val="24"/>
        </w:rPr>
        <w:t>, обеспечении дровами тундрового населения из числа коренных малочисленных народов Севера</w:t>
      </w:r>
    </w:p>
    <w:p w:rsidR="009A2CC6" w:rsidRPr="00352A86" w:rsidRDefault="009A2CC6" w:rsidP="006A76D7">
      <w:pPr>
        <w:pStyle w:val="a1"/>
        <w:rPr>
          <w:sz w:val="22"/>
          <w:szCs w:val="22"/>
        </w:rPr>
      </w:pPr>
    </w:p>
    <w:p w:rsidR="009A2CC6" w:rsidRPr="00352A86" w:rsidRDefault="009A2CC6" w:rsidP="006A76D7">
      <w:pPr>
        <w:pStyle w:val="a1"/>
        <w:rPr>
          <w:sz w:val="22"/>
          <w:szCs w:val="22"/>
        </w:rPr>
      </w:pPr>
    </w:p>
    <w:p w:rsidR="009A2CC6" w:rsidRPr="00352A86" w:rsidRDefault="009A2CC6" w:rsidP="006A76D7">
      <w:pPr>
        <w:pStyle w:val="a1"/>
        <w:rPr>
          <w:sz w:val="22"/>
          <w:szCs w:val="22"/>
        </w:rPr>
      </w:pPr>
    </w:p>
    <w:p w:rsidR="009A2CC6" w:rsidRPr="005C6F34" w:rsidRDefault="009A2CC6" w:rsidP="005C6F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5C6F34">
        <w:rPr>
          <w:sz w:val="24"/>
          <w:szCs w:val="24"/>
        </w:rPr>
        <w:t>соответствии с Законом Ямало-Ненецкого автономного округа от</w:t>
      </w:r>
      <w:r>
        <w:rPr>
          <w:sz w:val="24"/>
          <w:szCs w:val="24"/>
        </w:rPr>
        <w:t xml:space="preserve"> </w:t>
      </w:r>
      <w:r w:rsidRPr="005C6F34">
        <w:rPr>
          <w:sz w:val="24"/>
          <w:szCs w:val="24"/>
        </w:rPr>
        <w:t>20 декабря 2007 года № 143-ЗАО «О наделении органов местного самоуправления отдельными государственными полномочиями по поддержке факторий, доставке товаров на фактории, обеспечению дровами тундрового населения из числа коренных малочисленных народов Севера»</w:t>
      </w:r>
      <w:r>
        <w:rPr>
          <w:sz w:val="24"/>
          <w:szCs w:val="24"/>
        </w:rPr>
        <w:t>, п</w:t>
      </w:r>
      <w:r w:rsidRPr="005C6F34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Правительства</w:t>
      </w:r>
      <w:r w:rsidRPr="005C6F34">
        <w:rPr>
          <w:sz w:val="24"/>
          <w:szCs w:val="24"/>
        </w:rPr>
        <w:t xml:space="preserve"> Ямало-Ненецкого автономного округа от </w:t>
      </w:r>
      <w:r>
        <w:rPr>
          <w:sz w:val="24"/>
          <w:szCs w:val="24"/>
        </w:rPr>
        <w:t>05 апреля</w:t>
      </w:r>
      <w:r w:rsidRPr="005C6F34">
        <w:rPr>
          <w:sz w:val="24"/>
          <w:szCs w:val="24"/>
        </w:rPr>
        <w:t xml:space="preserve"> 20</w:t>
      </w:r>
      <w:r>
        <w:rPr>
          <w:sz w:val="24"/>
          <w:szCs w:val="24"/>
        </w:rPr>
        <w:t>11</w:t>
      </w:r>
      <w:r w:rsidRPr="005C6F3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162-П</w:t>
      </w:r>
      <w:r w:rsidRPr="005C6F34">
        <w:rPr>
          <w:sz w:val="24"/>
          <w:szCs w:val="24"/>
        </w:rPr>
        <w:t xml:space="preserve"> «Об утверждении Порядка предоставления в 20</w:t>
      </w:r>
      <w:r>
        <w:rPr>
          <w:sz w:val="24"/>
          <w:szCs w:val="24"/>
        </w:rPr>
        <w:t>11-</w:t>
      </w:r>
      <w:r w:rsidRPr="005C6F34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5C6F34">
        <w:rPr>
          <w:sz w:val="24"/>
          <w:szCs w:val="24"/>
        </w:rPr>
        <w:t xml:space="preserve"> годах субвенций из окружного бюджета бюджетам муниципальных образований в Ямало-Ненецком автономном округе на осуществление отдельных государственных полномочий по поддержке факторий, доставке товаров на фактории, обеспечению дровами тундрового населения из числа коренных малочисл</w:t>
      </w:r>
      <w:r>
        <w:rPr>
          <w:sz w:val="24"/>
          <w:szCs w:val="24"/>
        </w:rPr>
        <w:t>енных народов Севера»</w:t>
      </w:r>
    </w:p>
    <w:p w:rsidR="009A2CC6" w:rsidRPr="00272C6A" w:rsidRDefault="009A2CC6">
      <w:pPr>
        <w:pStyle w:val="a1"/>
        <w:jc w:val="both"/>
      </w:pPr>
    </w:p>
    <w:p w:rsidR="009A2CC6" w:rsidRDefault="009A2CC6">
      <w:pPr>
        <w:ind w:firstLine="709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Постановляю:</w:t>
      </w:r>
    </w:p>
    <w:p w:rsidR="009A2CC6" w:rsidRPr="00272C6A" w:rsidRDefault="009A2CC6">
      <w:pPr>
        <w:ind w:firstLine="709"/>
        <w:jc w:val="both"/>
        <w:rPr>
          <w:caps/>
          <w:sz w:val="24"/>
          <w:szCs w:val="24"/>
        </w:rPr>
      </w:pPr>
    </w:p>
    <w:p w:rsidR="009A2CC6" w:rsidRPr="00BC33D0" w:rsidRDefault="009A2CC6" w:rsidP="00BC33D0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C33D0">
        <w:rPr>
          <w:sz w:val="24"/>
          <w:szCs w:val="24"/>
        </w:rPr>
        <w:t>Утвердить Порядок предоставления в 20</w:t>
      </w:r>
      <w:r>
        <w:rPr>
          <w:sz w:val="24"/>
          <w:szCs w:val="24"/>
        </w:rPr>
        <w:t>11</w:t>
      </w:r>
      <w:r w:rsidRPr="00BC33D0">
        <w:rPr>
          <w:sz w:val="24"/>
          <w:szCs w:val="24"/>
        </w:rPr>
        <w:t>-201</w:t>
      </w:r>
      <w:r>
        <w:rPr>
          <w:sz w:val="24"/>
          <w:szCs w:val="24"/>
        </w:rPr>
        <w:t>3</w:t>
      </w:r>
      <w:r w:rsidRPr="00BC33D0">
        <w:rPr>
          <w:sz w:val="24"/>
          <w:szCs w:val="24"/>
        </w:rPr>
        <w:t xml:space="preserve"> годах субсидий</w:t>
      </w:r>
      <w:r>
        <w:rPr>
          <w:sz w:val="24"/>
          <w:szCs w:val="24"/>
        </w:rPr>
        <w:t xml:space="preserve"> из бюджета муниципального образования Пуровский район</w:t>
      </w:r>
      <w:r w:rsidRPr="00BC33D0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C33D0">
        <w:rPr>
          <w:sz w:val="24"/>
          <w:szCs w:val="24"/>
        </w:rPr>
        <w:t xml:space="preserve"> поддержк</w:t>
      </w:r>
      <w:r>
        <w:rPr>
          <w:sz w:val="24"/>
          <w:szCs w:val="24"/>
        </w:rPr>
        <w:t>е</w:t>
      </w:r>
      <w:r w:rsidRPr="00BC33D0">
        <w:rPr>
          <w:sz w:val="24"/>
          <w:szCs w:val="24"/>
        </w:rPr>
        <w:t xml:space="preserve"> факторий согласно приложению </w:t>
      </w:r>
      <w:r>
        <w:rPr>
          <w:sz w:val="24"/>
          <w:szCs w:val="24"/>
        </w:rPr>
        <w:t xml:space="preserve">№ </w:t>
      </w:r>
      <w:r w:rsidRPr="00BC33D0">
        <w:rPr>
          <w:sz w:val="24"/>
          <w:szCs w:val="24"/>
        </w:rPr>
        <w:t>1 к настоящему постановлению.</w:t>
      </w:r>
    </w:p>
    <w:p w:rsidR="009A2CC6" w:rsidRPr="00050548" w:rsidRDefault="009A2CC6" w:rsidP="00BC33D0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C33D0">
        <w:rPr>
          <w:sz w:val="24"/>
          <w:szCs w:val="24"/>
        </w:rPr>
        <w:t xml:space="preserve">Утвердить Порядок </w:t>
      </w:r>
      <w:r w:rsidRPr="00050548">
        <w:rPr>
          <w:sz w:val="24"/>
          <w:szCs w:val="24"/>
        </w:rPr>
        <w:t>предоставления в 20</w:t>
      </w:r>
      <w:r>
        <w:rPr>
          <w:sz w:val="24"/>
          <w:szCs w:val="24"/>
        </w:rPr>
        <w:t>11</w:t>
      </w:r>
      <w:r w:rsidRPr="00050548">
        <w:rPr>
          <w:sz w:val="24"/>
          <w:szCs w:val="24"/>
        </w:rPr>
        <w:t>-201</w:t>
      </w:r>
      <w:r>
        <w:rPr>
          <w:sz w:val="24"/>
          <w:szCs w:val="24"/>
        </w:rPr>
        <w:t>3</w:t>
      </w:r>
      <w:r w:rsidRPr="00050548">
        <w:rPr>
          <w:sz w:val="24"/>
          <w:szCs w:val="24"/>
        </w:rPr>
        <w:t xml:space="preserve"> годах субсидий из бюджета муниципального образования Пуровский район </w:t>
      </w:r>
      <w:r w:rsidRPr="00762530">
        <w:rPr>
          <w:sz w:val="24"/>
          <w:szCs w:val="24"/>
        </w:rPr>
        <w:t>юридическим лица</w:t>
      </w:r>
      <w:r>
        <w:rPr>
          <w:sz w:val="24"/>
          <w:szCs w:val="24"/>
        </w:rPr>
        <w:t>м</w:t>
      </w:r>
      <w:r w:rsidRPr="00762530">
        <w:rPr>
          <w:sz w:val="24"/>
          <w:szCs w:val="24"/>
        </w:rPr>
        <w:t xml:space="preserve"> и (или) индивидуальным предпринимателям,</w:t>
      </w:r>
      <w:r w:rsidRPr="00050548">
        <w:rPr>
          <w:sz w:val="24"/>
          <w:szCs w:val="24"/>
        </w:rPr>
        <w:t xml:space="preserve"> осуществляющим доставку товаров </w:t>
      </w:r>
      <w:r w:rsidRPr="00272C6A">
        <w:rPr>
          <w:sz w:val="24"/>
          <w:szCs w:val="24"/>
        </w:rPr>
        <w:t>на фактории, труднодоступные и отдалённые местности,</w:t>
      </w:r>
      <w:r w:rsidRPr="00050548">
        <w:rPr>
          <w:sz w:val="24"/>
          <w:szCs w:val="24"/>
        </w:rPr>
        <w:t xml:space="preserve"> начиная с 11 километра от пункта их получения</w:t>
      </w:r>
      <w:r>
        <w:rPr>
          <w:sz w:val="24"/>
          <w:szCs w:val="24"/>
        </w:rPr>
        <w:t xml:space="preserve"> согласно</w:t>
      </w:r>
      <w:r w:rsidRPr="00050548">
        <w:rPr>
          <w:sz w:val="24"/>
          <w:szCs w:val="24"/>
        </w:rPr>
        <w:t xml:space="preserve"> приложению </w:t>
      </w:r>
      <w:r>
        <w:rPr>
          <w:sz w:val="24"/>
          <w:szCs w:val="24"/>
        </w:rPr>
        <w:t xml:space="preserve">№ </w:t>
      </w:r>
      <w:r w:rsidRPr="00050548">
        <w:rPr>
          <w:sz w:val="24"/>
          <w:szCs w:val="24"/>
        </w:rPr>
        <w:t>2 к настоящему постановлению.</w:t>
      </w:r>
    </w:p>
    <w:p w:rsidR="009A2CC6" w:rsidRPr="00050548" w:rsidRDefault="009A2CC6" w:rsidP="00BC33D0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0548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Порядок</w:t>
      </w:r>
      <w:r w:rsidRPr="00050548">
        <w:rPr>
          <w:sz w:val="24"/>
          <w:szCs w:val="24"/>
        </w:rPr>
        <w:t xml:space="preserve"> предоставления в 20</w:t>
      </w:r>
      <w:r>
        <w:rPr>
          <w:sz w:val="24"/>
          <w:szCs w:val="24"/>
        </w:rPr>
        <w:t>11</w:t>
      </w:r>
      <w:r w:rsidRPr="00050548">
        <w:rPr>
          <w:sz w:val="24"/>
          <w:szCs w:val="24"/>
        </w:rPr>
        <w:t>-201</w:t>
      </w:r>
      <w:r>
        <w:rPr>
          <w:sz w:val="24"/>
          <w:szCs w:val="24"/>
        </w:rPr>
        <w:t>3</w:t>
      </w:r>
      <w:r w:rsidRPr="00050548">
        <w:rPr>
          <w:sz w:val="24"/>
          <w:szCs w:val="24"/>
        </w:rPr>
        <w:t xml:space="preserve"> годах субсидий из бюджета муниципального образования Пуровский район организациям, осуществляющим обеспечение топливными дровами тундрового населения из числа коренных малочисленных народов Севера согласно приложению </w:t>
      </w:r>
      <w:r>
        <w:rPr>
          <w:sz w:val="24"/>
          <w:szCs w:val="24"/>
        </w:rPr>
        <w:t xml:space="preserve">№ </w:t>
      </w:r>
      <w:r w:rsidRPr="00050548">
        <w:rPr>
          <w:sz w:val="24"/>
          <w:szCs w:val="24"/>
        </w:rPr>
        <w:t>3 к настоящему постановлению.</w:t>
      </w:r>
    </w:p>
    <w:p w:rsidR="009A2CC6" w:rsidRDefault="009A2CC6" w:rsidP="00BC33D0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C33D0">
        <w:rPr>
          <w:sz w:val="24"/>
          <w:szCs w:val="24"/>
        </w:rPr>
        <w:t>Определить</w:t>
      </w:r>
      <w:r>
        <w:rPr>
          <w:sz w:val="24"/>
          <w:szCs w:val="24"/>
        </w:rPr>
        <w:t xml:space="preserve"> уполномоченным органом по реализации Порядков, </w:t>
      </w:r>
      <w:r w:rsidRPr="00BC33D0">
        <w:rPr>
          <w:sz w:val="24"/>
          <w:szCs w:val="24"/>
        </w:rPr>
        <w:t>утверждённых пунктами 1, 2, 3 настоящего постановления</w:t>
      </w:r>
      <w:r>
        <w:rPr>
          <w:sz w:val="24"/>
          <w:szCs w:val="24"/>
        </w:rPr>
        <w:t xml:space="preserve"> Управление транспорта, связи и систем жизнеобеспечения Администрации Пуровского района.</w:t>
      </w:r>
    </w:p>
    <w:p w:rsidR="009A2CC6" w:rsidRDefault="009A2CC6" w:rsidP="00CC10F8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0F8">
        <w:rPr>
          <w:sz w:val="24"/>
          <w:szCs w:val="24"/>
        </w:rPr>
        <w:t>Признать утратившими силу:</w:t>
      </w:r>
    </w:p>
    <w:p w:rsidR="009A2CC6" w:rsidRDefault="009A2CC6" w:rsidP="00C070DF">
      <w:pPr>
        <w:pStyle w:val="ListParagraph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постановление Главы района от 30 сентября 2008 года № 175 «О п</w:t>
      </w:r>
      <w:r w:rsidRPr="00FA5A75">
        <w:rPr>
          <w:sz w:val="24"/>
          <w:szCs w:val="24"/>
        </w:rPr>
        <w:t>орядк</w:t>
      </w:r>
      <w:r>
        <w:rPr>
          <w:sz w:val="24"/>
          <w:szCs w:val="24"/>
        </w:rPr>
        <w:t>е</w:t>
      </w:r>
      <w:r w:rsidRPr="00FA5A75">
        <w:rPr>
          <w:sz w:val="24"/>
          <w:szCs w:val="24"/>
        </w:rPr>
        <w:t xml:space="preserve"> предоставления в</w:t>
      </w:r>
      <w:r w:rsidRPr="000450EA">
        <w:rPr>
          <w:sz w:val="24"/>
          <w:szCs w:val="24"/>
        </w:rPr>
        <w:t xml:space="preserve"> 200</w:t>
      </w:r>
      <w:r>
        <w:rPr>
          <w:sz w:val="24"/>
          <w:szCs w:val="24"/>
        </w:rPr>
        <w:t xml:space="preserve">8-2010 </w:t>
      </w:r>
      <w:r w:rsidRPr="000450EA">
        <w:rPr>
          <w:sz w:val="24"/>
          <w:szCs w:val="24"/>
        </w:rPr>
        <w:t>год</w:t>
      </w:r>
      <w:r>
        <w:rPr>
          <w:sz w:val="24"/>
          <w:szCs w:val="24"/>
        </w:rPr>
        <w:t xml:space="preserve">ах субсидий </w:t>
      </w:r>
      <w:r w:rsidRPr="005C6F34">
        <w:rPr>
          <w:sz w:val="24"/>
          <w:szCs w:val="24"/>
        </w:rPr>
        <w:t xml:space="preserve">по поддержке факторий, </w:t>
      </w:r>
      <w:r>
        <w:rPr>
          <w:sz w:val="24"/>
          <w:szCs w:val="24"/>
        </w:rPr>
        <w:t>доставке товаров на фактории, обеспечении дровами тундрового населения из числа коренных малочисленных народов Севера»;</w:t>
      </w:r>
    </w:p>
    <w:p w:rsidR="009A2CC6" w:rsidRDefault="009A2CC6" w:rsidP="00C070DF">
      <w:pPr>
        <w:pStyle w:val="ListParagraph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постановление Главы района от 25 февраля 2009 года № 43 «О внесении изменений и дополнений в постановление Главы района от 30 сентября 2008 года № 175 «О п</w:t>
      </w:r>
      <w:r w:rsidRPr="00FA5A75">
        <w:rPr>
          <w:sz w:val="24"/>
          <w:szCs w:val="24"/>
        </w:rPr>
        <w:t>орядк</w:t>
      </w:r>
      <w:r>
        <w:rPr>
          <w:sz w:val="24"/>
          <w:szCs w:val="24"/>
        </w:rPr>
        <w:t>е</w:t>
      </w:r>
      <w:r w:rsidRPr="00FA5A75">
        <w:rPr>
          <w:sz w:val="24"/>
          <w:szCs w:val="24"/>
        </w:rPr>
        <w:t xml:space="preserve"> предоставления в</w:t>
      </w:r>
      <w:r w:rsidRPr="000450EA">
        <w:rPr>
          <w:sz w:val="24"/>
          <w:szCs w:val="24"/>
        </w:rPr>
        <w:t xml:space="preserve"> 200</w:t>
      </w:r>
      <w:r>
        <w:rPr>
          <w:sz w:val="24"/>
          <w:szCs w:val="24"/>
        </w:rPr>
        <w:t xml:space="preserve">8-2010 </w:t>
      </w:r>
      <w:r w:rsidRPr="000450EA">
        <w:rPr>
          <w:sz w:val="24"/>
          <w:szCs w:val="24"/>
        </w:rPr>
        <w:t>год</w:t>
      </w:r>
      <w:r>
        <w:rPr>
          <w:sz w:val="24"/>
          <w:szCs w:val="24"/>
        </w:rPr>
        <w:t xml:space="preserve">ах субсидий </w:t>
      </w:r>
      <w:r w:rsidRPr="005C6F34">
        <w:rPr>
          <w:sz w:val="24"/>
          <w:szCs w:val="24"/>
        </w:rPr>
        <w:t xml:space="preserve">по поддержке факторий, </w:t>
      </w:r>
      <w:r>
        <w:rPr>
          <w:sz w:val="24"/>
          <w:szCs w:val="24"/>
        </w:rPr>
        <w:t>доставке товаров на фактории, обеспечении дровами тундрового населения из числа коренных малочисленных народов Севера»;</w:t>
      </w:r>
    </w:p>
    <w:p w:rsidR="009A2CC6" w:rsidRDefault="009A2CC6" w:rsidP="00C070DF">
      <w:pPr>
        <w:pStyle w:val="ListParagraph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постановление Главы района от 01 апреля 2009 года № 90 «О внесении изменений в постановление Главы района от 30 сентября 2008 года № 175»;</w:t>
      </w:r>
    </w:p>
    <w:p w:rsidR="009A2CC6" w:rsidRDefault="009A2CC6" w:rsidP="00C070DF">
      <w:pPr>
        <w:pStyle w:val="ListParagraph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постановление Главы района от 30 декабря 2009 года № 356 «О внесении изменений и дополнений в постановление Главы района от 30 сентября 2008 года № 175 «О п</w:t>
      </w:r>
      <w:r w:rsidRPr="00FA5A75">
        <w:rPr>
          <w:sz w:val="24"/>
          <w:szCs w:val="24"/>
        </w:rPr>
        <w:t>орядк</w:t>
      </w:r>
      <w:r>
        <w:rPr>
          <w:sz w:val="24"/>
          <w:szCs w:val="24"/>
        </w:rPr>
        <w:t>е</w:t>
      </w:r>
      <w:r w:rsidRPr="00FA5A75">
        <w:rPr>
          <w:sz w:val="24"/>
          <w:szCs w:val="24"/>
        </w:rPr>
        <w:t xml:space="preserve"> предоставления в</w:t>
      </w:r>
      <w:r w:rsidRPr="000450EA">
        <w:rPr>
          <w:sz w:val="24"/>
          <w:szCs w:val="24"/>
        </w:rPr>
        <w:t xml:space="preserve"> 200</w:t>
      </w:r>
      <w:r>
        <w:rPr>
          <w:sz w:val="24"/>
          <w:szCs w:val="24"/>
        </w:rPr>
        <w:t xml:space="preserve">8-2010 </w:t>
      </w:r>
      <w:r w:rsidRPr="000450EA">
        <w:rPr>
          <w:sz w:val="24"/>
          <w:szCs w:val="24"/>
        </w:rPr>
        <w:t>год</w:t>
      </w:r>
      <w:r>
        <w:rPr>
          <w:sz w:val="24"/>
          <w:szCs w:val="24"/>
        </w:rPr>
        <w:t xml:space="preserve">ах субсидий </w:t>
      </w:r>
      <w:r w:rsidRPr="005C6F34">
        <w:rPr>
          <w:sz w:val="24"/>
          <w:szCs w:val="24"/>
        </w:rPr>
        <w:t xml:space="preserve">по поддержке факторий, </w:t>
      </w:r>
      <w:r>
        <w:rPr>
          <w:sz w:val="24"/>
          <w:szCs w:val="24"/>
        </w:rPr>
        <w:t>доставке товаров на фактории, обеспечении дровами тундрового населения из числа коренных малочисленных народов Севера»;</w:t>
      </w:r>
    </w:p>
    <w:p w:rsidR="009A2CC6" w:rsidRDefault="009A2CC6" w:rsidP="00C070DF">
      <w:pPr>
        <w:pStyle w:val="ListParagraph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постановление Главы района от 12 апреля 2010 года № 98-ПГ «О внесении изменений в постановление Главы района от 30 сентября 2008 года № 175 «О п</w:t>
      </w:r>
      <w:r w:rsidRPr="00FA5A75">
        <w:rPr>
          <w:sz w:val="24"/>
          <w:szCs w:val="24"/>
        </w:rPr>
        <w:t>орядк</w:t>
      </w:r>
      <w:r>
        <w:rPr>
          <w:sz w:val="24"/>
          <w:szCs w:val="24"/>
        </w:rPr>
        <w:t>е</w:t>
      </w:r>
      <w:r w:rsidRPr="00FA5A75">
        <w:rPr>
          <w:sz w:val="24"/>
          <w:szCs w:val="24"/>
        </w:rPr>
        <w:t xml:space="preserve"> предоставления в</w:t>
      </w:r>
      <w:r w:rsidRPr="000450EA">
        <w:rPr>
          <w:sz w:val="24"/>
          <w:szCs w:val="24"/>
        </w:rPr>
        <w:t xml:space="preserve"> 200</w:t>
      </w:r>
      <w:r>
        <w:rPr>
          <w:sz w:val="24"/>
          <w:szCs w:val="24"/>
        </w:rPr>
        <w:t xml:space="preserve">8-2010 </w:t>
      </w:r>
      <w:r w:rsidRPr="000450EA">
        <w:rPr>
          <w:sz w:val="24"/>
          <w:szCs w:val="24"/>
        </w:rPr>
        <w:t>год</w:t>
      </w:r>
      <w:r>
        <w:rPr>
          <w:sz w:val="24"/>
          <w:szCs w:val="24"/>
        </w:rPr>
        <w:t xml:space="preserve">ах субсидий </w:t>
      </w:r>
      <w:r w:rsidRPr="005C6F34">
        <w:rPr>
          <w:sz w:val="24"/>
          <w:szCs w:val="24"/>
        </w:rPr>
        <w:t xml:space="preserve">по поддержке факторий, </w:t>
      </w:r>
      <w:r>
        <w:rPr>
          <w:sz w:val="24"/>
          <w:szCs w:val="24"/>
        </w:rPr>
        <w:t>доставке товаров на фактории, обеспечении дровами тундрового населения из числа коренных малочисленных народов Севера».</w:t>
      </w:r>
    </w:p>
    <w:p w:rsidR="009A2CC6" w:rsidRPr="000931D4" w:rsidRDefault="009A2CC6" w:rsidP="00C070DF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931D4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района по вопросам муниципального хозяйства Е.Н.</w:t>
      </w:r>
      <w:r>
        <w:rPr>
          <w:sz w:val="24"/>
          <w:szCs w:val="24"/>
        </w:rPr>
        <w:t xml:space="preserve"> </w:t>
      </w:r>
      <w:r w:rsidRPr="000931D4">
        <w:rPr>
          <w:sz w:val="24"/>
          <w:szCs w:val="24"/>
        </w:rPr>
        <w:t>Мезенцева.</w:t>
      </w:r>
    </w:p>
    <w:p w:rsidR="009A2CC6" w:rsidRPr="00272C6A" w:rsidRDefault="009A2CC6" w:rsidP="00762530">
      <w:pPr>
        <w:pStyle w:val="Signature"/>
        <w:spacing w:before="0"/>
        <w:ind w:left="1729"/>
      </w:pPr>
    </w:p>
    <w:p w:rsidR="009A2CC6" w:rsidRPr="00272C6A" w:rsidRDefault="009A2CC6" w:rsidP="00762530">
      <w:pPr>
        <w:rPr>
          <w:sz w:val="24"/>
          <w:szCs w:val="24"/>
        </w:rPr>
      </w:pPr>
    </w:p>
    <w:p w:rsidR="009A2CC6" w:rsidRPr="00272C6A" w:rsidRDefault="009A2CC6" w:rsidP="00762530">
      <w:pPr>
        <w:pStyle w:val="Signature"/>
        <w:spacing w:before="0"/>
        <w:ind w:left="1729"/>
      </w:pPr>
    </w:p>
    <w:p w:rsidR="009A2CC6" w:rsidRDefault="009A2CC6" w:rsidP="000931D4">
      <w:pPr>
        <w:pStyle w:val="Signature"/>
        <w:tabs>
          <w:tab w:val="left" w:pos="708"/>
        </w:tabs>
        <w:spacing w:before="0"/>
        <w:ind w:right="-82"/>
        <w:rPr>
          <w:caps w:val="0"/>
        </w:rPr>
      </w:pPr>
      <w:r>
        <w:rPr>
          <w:caps w:val="0"/>
        </w:rPr>
        <w:t>И.п. Главы района</w:t>
      </w:r>
      <w:r>
        <w:rPr>
          <w:caps w:val="0"/>
        </w:rPr>
        <w:tab/>
      </w:r>
      <w:r>
        <w:rPr>
          <w:caps w:val="0"/>
        </w:rPr>
        <w:tab/>
        <w:t xml:space="preserve">    Н.А. Фамбулова</w:t>
      </w:r>
    </w:p>
    <w:p w:rsidR="009A2CC6" w:rsidRDefault="009A2CC6">
      <w:pPr>
        <w:overflowPunct/>
        <w:autoSpaceDE/>
        <w:autoSpaceDN/>
        <w:adjustRightInd/>
        <w:textAlignment w:val="auto"/>
      </w:pPr>
      <w:r>
        <w:br w:type="page"/>
      </w:r>
    </w:p>
    <w:p w:rsidR="009A2CC6" w:rsidRPr="00E606E6" w:rsidRDefault="009A2CC6" w:rsidP="00E606E6"/>
    <w:p w:rsidR="009A2CC6" w:rsidRDefault="009A2CC6" w:rsidP="000D573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8411B">
        <w:rPr>
          <w:sz w:val="24"/>
          <w:szCs w:val="24"/>
        </w:rPr>
        <w:t>Исполнитель:</w:t>
      </w:r>
      <w:r>
        <w:rPr>
          <w:sz w:val="24"/>
          <w:szCs w:val="24"/>
        </w:rPr>
        <w:t xml:space="preserve"> </w:t>
      </w:r>
    </w:p>
    <w:p w:rsidR="009A2CC6" w:rsidRPr="0058411B" w:rsidRDefault="009A2CC6" w:rsidP="000D573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58411B">
        <w:rPr>
          <w:sz w:val="24"/>
          <w:szCs w:val="24"/>
        </w:rPr>
        <w:t>ачальник Управления транспорта,</w:t>
      </w:r>
    </w:p>
    <w:p w:rsidR="009A2CC6" w:rsidRPr="0058411B" w:rsidRDefault="009A2CC6" w:rsidP="000D5736">
      <w:pPr>
        <w:tabs>
          <w:tab w:val="left" w:pos="708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8411B">
        <w:rPr>
          <w:sz w:val="24"/>
          <w:szCs w:val="24"/>
        </w:rPr>
        <w:t>связи и систем жизнеобеспечения</w:t>
      </w:r>
      <w:r w:rsidRPr="0058411B">
        <w:rPr>
          <w:sz w:val="24"/>
          <w:szCs w:val="24"/>
        </w:rPr>
        <w:tab/>
      </w:r>
      <w:r>
        <w:rPr>
          <w:sz w:val="24"/>
          <w:szCs w:val="24"/>
        </w:rPr>
        <w:t>И.Н. Бородин</w:t>
      </w:r>
    </w:p>
    <w:p w:rsidR="009A2CC6" w:rsidRPr="0058411B" w:rsidRDefault="009A2CC6" w:rsidP="000D5736">
      <w:pPr>
        <w:rPr>
          <w:sz w:val="24"/>
          <w:szCs w:val="24"/>
        </w:rPr>
      </w:pPr>
      <w:r>
        <w:rPr>
          <w:sz w:val="24"/>
          <w:szCs w:val="24"/>
        </w:rPr>
        <w:t>тел. 6-07-12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2CC6" w:rsidRPr="0058411B" w:rsidRDefault="009A2CC6" w:rsidP="000D5736">
      <w:pPr>
        <w:rPr>
          <w:sz w:val="24"/>
          <w:szCs w:val="24"/>
        </w:rPr>
      </w:pPr>
    </w:p>
    <w:p w:rsidR="009A2CC6" w:rsidRPr="0058411B" w:rsidRDefault="009A2CC6" w:rsidP="000D573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A2CC6" w:rsidRPr="0058411B" w:rsidRDefault="009A2CC6" w:rsidP="000D5736">
      <w:pPr>
        <w:rPr>
          <w:sz w:val="24"/>
          <w:szCs w:val="24"/>
        </w:rPr>
      </w:pPr>
    </w:p>
    <w:p w:rsidR="009A2CC6" w:rsidRPr="006E732B" w:rsidRDefault="009A2CC6" w:rsidP="000D5736">
      <w:pPr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</w:t>
      </w:r>
      <w:r>
        <w:rPr>
          <w:sz w:val="24"/>
          <w:szCs w:val="24"/>
        </w:rPr>
        <w:t>П</w:t>
      </w:r>
      <w:r w:rsidRPr="006E732B">
        <w:rPr>
          <w:sz w:val="24"/>
          <w:szCs w:val="24"/>
        </w:rPr>
        <w:t>одпись</w:t>
      </w:r>
    </w:p>
    <w:p w:rsidR="009A2CC6" w:rsidRPr="006E732B" w:rsidRDefault="009A2CC6" w:rsidP="000D5736">
      <w:pPr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</w:t>
      </w:r>
      <w:r>
        <w:rPr>
          <w:sz w:val="24"/>
          <w:szCs w:val="24"/>
        </w:rPr>
        <w:t>дата</w:t>
      </w:r>
    </w:p>
    <w:p w:rsidR="009A2CC6" w:rsidRDefault="009A2CC6" w:rsidP="000D5736">
      <w:pPr>
        <w:rPr>
          <w:i/>
          <w:iCs/>
          <w:sz w:val="24"/>
          <w:szCs w:val="24"/>
        </w:rPr>
      </w:pPr>
    </w:p>
    <w:p w:rsidR="009A2CC6" w:rsidRPr="00CF7082" w:rsidRDefault="009A2CC6" w:rsidP="000E6A37">
      <w:pPr>
        <w:rPr>
          <w:sz w:val="24"/>
          <w:szCs w:val="24"/>
        </w:rPr>
      </w:pPr>
      <w:r w:rsidRPr="00CF7082">
        <w:rPr>
          <w:sz w:val="24"/>
          <w:szCs w:val="24"/>
        </w:rPr>
        <w:t xml:space="preserve">Заместитель Главы Администрации района, </w:t>
      </w:r>
    </w:p>
    <w:p w:rsidR="009A2CC6" w:rsidRPr="00CF7082" w:rsidRDefault="009A2CC6" w:rsidP="000E6A37">
      <w:pPr>
        <w:rPr>
          <w:sz w:val="24"/>
          <w:szCs w:val="24"/>
        </w:rPr>
      </w:pPr>
      <w:r w:rsidRPr="00CF7082">
        <w:rPr>
          <w:sz w:val="24"/>
          <w:szCs w:val="24"/>
        </w:rPr>
        <w:t>руководитель аппарата</w:t>
      </w:r>
      <w:r w:rsidRPr="00CF7082">
        <w:rPr>
          <w:sz w:val="24"/>
          <w:szCs w:val="24"/>
        </w:rPr>
        <w:tab/>
      </w:r>
      <w:r w:rsidRPr="00CF7082">
        <w:rPr>
          <w:sz w:val="24"/>
          <w:szCs w:val="24"/>
        </w:rPr>
        <w:tab/>
      </w:r>
      <w:r w:rsidRPr="00CF7082">
        <w:rPr>
          <w:sz w:val="24"/>
          <w:szCs w:val="24"/>
        </w:rPr>
        <w:tab/>
      </w:r>
      <w:r w:rsidRPr="00CF7082">
        <w:rPr>
          <w:sz w:val="24"/>
          <w:szCs w:val="24"/>
        </w:rPr>
        <w:tab/>
      </w:r>
      <w:r w:rsidRPr="00CF7082">
        <w:rPr>
          <w:sz w:val="24"/>
          <w:szCs w:val="24"/>
        </w:rPr>
        <w:tab/>
      </w:r>
      <w:r w:rsidRPr="00CF7082">
        <w:rPr>
          <w:sz w:val="24"/>
          <w:szCs w:val="24"/>
        </w:rPr>
        <w:tab/>
      </w:r>
      <w:r w:rsidRPr="00CF7082">
        <w:rPr>
          <w:sz w:val="24"/>
          <w:szCs w:val="24"/>
        </w:rPr>
        <w:tab/>
        <w:t>И.А. Судниц</w:t>
      </w:r>
      <w:r>
        <w:rPr>
          <w:sz w:val="24"/>
          <w:szCs w:val="24"/>
        </w:rPr>
        <w:t>ы</w:t>
      </w:r>
      <w:r w:rsidRPr="00CF7082">
        <w:rPr>
          <w:sz w:val="24"/>
          <w:szCs w:val="24"/>
        </w:rPr>
        <w:t>на</w:t>
      </w:r>
    </w:p>
    <w:p w:rsidR="009A2CC6" w:rsidRPr="00B0662E" w:rsidRDefault="009A2CC6" w:rsidP="000E6A37">
      <w:pPr>
        <w:rPr>
          <w:i/>
          <w:iCs/>
          <w:sz w:val="22"/>
          <w:szCs w:val="22"/>
        </w:rPr>
      </w:pPr>
    </w:p>
    <w:p w:rsidR="009A2CC6" w:rsidRPr="00B0662E" w:rsidRDefault="009A2CC6" w:rsidP="000E6A37">
      <w:pPr>
        <w:rPr>
          <w:i/>
          <w:iCs/>
          <w:sz w:val="22"/>
          <w:szCs w:val="22"/>
        </w:rPr>
      </w:pPr>
    </w:p>
    <w:p w:rsidR="009A2CC6" w:rsidRPr="0058411B" w:rsidRDefault="009A2CC6" w:rsidP="000D5736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Pr="0058411B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Pr="0058411B">
        <w:rPr>
          <w:sz w:val="24"/>
          <w:szCs w:val="24"/>
        </w:rPr>
        <w:t xml:space="preserve"> Главы Администрации района </w:t>
      </w:r>
    </w:p>
    <w:p w:rsidR="009A2CC6" w:rsidRPr="0058411B" w:rsidRDefault="009A2CC6" w:rsidP="000D5736">
      <w:pPr>
        <w:rPr>
          <w:sz w:val="24"/>
          <w:szCs w:val="24"/>
        </w:rPr>
      </w:pPr>
      <w:r w:rsidRPr="0058411B">
        <w:rPr>
          <w:sz w:val="24"/>
          <w:szCs w:val="24"/>
        </w:rPr>
        <w:t xml:space="preserve">по вопросам финансов,  начальник </w:t>
      </w:r>
    </w:p>
    <w:p w:rsidR="009A2CC6" w:rsidRPr="0058411B" w:rsidRDefault="009A2CC6" w:rsidP="000D5736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58411B">
        <w:rPr>
          <w:sz w:val="24"/>
          <w:szCs w:val="24"/>
        </w:rPr>
        <w:t>епартамента финансов и казначейства</w:t>
      </w:r>
      <w:r w:rsidRPr="0058411B">
        <w:rPr>
          <w:sz w:val="24"/>
          <w:szCs w:val="24"/>
        </w:rPr>
        <w:tab/>
      </w:r>
      <w:r w:rsidRPr="0058411B">
        <w:rPr>
          <w:sz w:val="24"/>
          <w:szCs w:val="24"/>
        </w:rPr>
        <w:tab/>
      </w:r>
      <w:r w:rsidRPr="0058411B">
        <w:rPr>
          <w:sz w:val="24"/>
          <w:szCs w:val="24"/>
        </w:rPr>
        <w:tab/>
      </w:r>
      <w:r w:rsidRPr="0058411B">
        <w:rPr>
          <w:sz w:val="24"/>
          <w:szCs w:val="24"/>
        </w:rPr>
        <w:tab/>
      </w:r>
      <w:r w:rsidRPr="0058411B">
        <w:rPr>
          <w:sz w:val="24"/>
          <w:szCs w:val="24"/>
        </w:rPr>
        <w:tab/>
      </w:r>
      <w:r>
        <w:rPr>
          <w:sz w:val="24"/>
          <w:szCs w:val="24"/>
        </w:rPr>
        <w:t>Е.М. Артемьева</w:t>
      </w:r>
    </w:p>
    <w:p w:rsidR="009A2CC6" w:rsidRDefault="009A2CC6" w:rsidP="000E6A37">
      <w:pPr>
        <w:rPr>
          <w:sz w:val="24"/>
          <w:szCs w:val="24"/>
        </w:rPr>
      </w:pPr>
    </w:p>
    <w:p w:rsidR="009A2CC6" w:rsidRDefault="009A2CC6" w:rsidP="000E6A37">
      <w:pPr>
        <w:rPr>
          <w:sz w:val="24"/>
          <w:szCs w:val="24"/>
        </w:rPr>
      </w:pPr>
    </w:p>
    <w:p w:rsidR="009A2CC6" w:rsidRPr="0058411B" w:rsidRDefault="009A2CC6" w:rsidP="000E6A37">
      <w:pPr>
        <w:rPr>
          <w:sz w:val="24"/>
          <w:szCs w:val="24"/>
        </w:rPr>
      </w:pPr>
      <w:r>
        <w:rPr>
          <w:sz w:val="24"/>
          <w:szCs w:val="24"/>
        </w:rPr>
        <w:t>И.о. з</w:t>
      </w:r>
      <w:r w:rsidRPr="0058411B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Pr="0058411B">
        <w:rPr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 w:rsidRPr="0058411B">
        <w:rPr>
          <w:sz w:val="24"/>
          <w:szCs w:val="24"/>
        </w:rPr>
        <w:t>авы Администрации района</w:t>
      </w:r>
    </w:p>
    <w:p w:rsidR="009A2CC6" w:rsidRPr="0058411B" w:rsidRDefault="009A2CC6" w:rsidP="000E6A37">
      <w:pPr>
        <w:tabs>
          <w:tab w:val="left" w:pos="7088"/>
        </w:tabs>
        <w:rPr>
          <w:sz w:val="24"/>
          <w:szCs w:val="24"/>
        </w:rPr>
      </w:pPr>
      <w:r w:rsidRPr="0058411B">
        <w:rPr>
          <w:sz w:val="24"/>
          <w:szCs w:val="24"/>
        </w:rPr>
        <w:t>по вопросам муниципального хозяйства</w:t>
      </w:r>
      <w:r w:rsidRPr="0058411B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58411B">
        <w:rPr>
          <w:sz w:val="24"/>
          <w:szCs w:val="24"/>
        </w:rPr>
        <w:t>.Н.</w:t>
      </w:r>
      <w:r>
        <w:rPr>
          <w:sz w:val="24"/>
          <w:szCs w:val="24"/>
        </w:rPr>
        <w:t xml:space="preserve"> Бородин   </w:t>
      </w:r>
    </w:p>
    <w:p w:rsidR="009A2CC6" w:rsidRDefault="009A2CC6" w:rsidP="000D5736">
      <w:pPr>
        <w:rPr>
          <w:i/>
          <w:iCs/>
          <w:sz w:val="24"/>
          <w:szCs w:val="24"/>
        </w:rPr>
      </w:pPr>
    </w:p>
    <w:p w:rsidR="009A2CC6" w:rsidRDefault="009A2CC6" w:rsidP="000D5736">
      <w:pPr>
        <w:rPr>
          <w:i/>
          <w:iCs/>
          <w:sz w:val="24"/>
          <w:szCs w:val="24"/>
        </w:rPr>
      </w:pPr>
    </w:p>
    <w:p w:rsidR="009A2CC6" w:rsidRPr="0058411B" w:rsidRDefault="009A2CC6" w:rsidP="000D5736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Pr="0058411B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Pr="0058411B">
        <w:rPr>
          <w:sz w:val="24"/>
          <w:szCs w:val="24"/>
        </w:rPr>
        <w:t xml:space="preserve"> Главы Администрации </w:t>
      </w:r>
    </w:p>
    <w:p w:rsidR="009A2CC6" w:rsidRPr="0058411B" w:rsidRDefault="009A2CC6" w:rsidP="000D5736">
      <w:pPr>
        <w:tabs>
          <w:tab w:val="left" w:pos="7088"/>
        </w:tabs>
        <w:rPr>
          <w:sz w:val="24"/>
          <w:szCs w:val="24"/>
        </w:rPr>
      </w:pPr>
      <w:r w:rsidRPr="0058411B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по правовому регулированию</w:t>
      </w:r>
      <w:r w:rsidRPr="0058411B">
        <w:rPr>
          <w:sz w:val="24"/>
          <w:szCs w:val="24"/>
        </w:rPr>
        <w:tab/>
      </w:r>
      <w:r>
        <w:rPr>
          <w:sz w:val="24"/>
          <w:szCs w:val="24"/>
        </w:rPr>
        <w:t>О.Г. Микрюков</w:t>
      </w:r>
    </w:p>
    <w:p w:rsidR="009A2CC6" w:rsidRPr="0058411B" w:rsidRDefault="009A2CC6" w:rsidP="000D5736">
      <w:pPr>
        <w:rPr>
          <w:sz w:val="24"/>
          <w:szCs w:val="24"/>
        </w:rPr>
      </w:pPr>
    </w:p>
    <w:p w:rsidR="009A2CC6" w:rsidRPr="0058411B" w:rsidRDefault="009A2CC6" w:rsidP="000D5736">
      <w:pPr>
        <w:rPr>
          <w:i/>
          <w:iCs/>
          <w:sz w:val="24"/>
          <w:szCs w:val="24"/>
        </w:rPr>
      </w:pPr>
    </w:p>
    <w:p w:rsidR="009A2CC6" w:rsidRPr="0058411B" w:rsidRDefault="009A2CC6" w:rsidP="000E6A37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Pr="0058411B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Pr="0058411B">
        <w:rPr>
          <w:sz w:val="24"/>
          <w:szCs w:val="24"/>
        </w:rPr>
        <w:t xml:space="preserve"> Главы Администрации </w:t>
      </w:r>
    </w:p>
    <w:p w:rsidR="009A2CC6" w:rsidRPr="0058411B" w:rsidRDefault="009A2CC6" w:rsidP="000D5736">
      <w:pPr>
        <w:tabs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р</w:t>
      </w:r>
      <w:r w:rsidRPr="0058411B">
        <w:rPr>
          <w:sz w:val="24"/>
          <w:szCs w:val="24"/>
        </w:rPr>
        <w:t>айона</w:t>
      </w:r>
      <w:r>
        <w:rPr>
          <w:sz w:val="24"/>
          <w:szCs w:val="24"/>
        </w:rPr>
        <w:t xml:space="preserve"> по вопросам экономики</w:t>
      </w:r>
      <w:r w:rsidRPr="0058411B">
        <w:rPr>
          <w:sz w:val="24"/>
          <w:szCs w:val="24"/>
        </w:rPr>
        <w:tab/>
      </w:r>
      <w:r>
        <w:rPr>
          <w:sz w:val="24"/>
          <w:szCs w:val="24"/>
        </w:rPr>
        <w:t>Т.Я. Хоптяр</w:t>
      </w:r>
    </w:p>
    <w:p w:rsidR="009A2CC6" w:rsidRPr="0058411B" w:rsidRDefault="009A2CC6" w:rsidP="000D5736">
      <w:pPr>
        <w:rPr>
          <w:sz w:val="24"/>
          <w:szCs w:val="24"/>
        </w:rPr>
      </w:pPr>
    </w:p>
    <w:p w:rsidR="009A2CC6" w:rsidRPr="00B0662E" w:rsidRDefault="009A2CC6" w:rsidP="000D5736">
      <w:pPr>
        <w:rPr>
          <w:i/>
          <w:iCs/>
          <w:sz w:val="22"/>
          <w:szCs w:val="22"/>
        </w:rPr>
      </w:pPr>
    </w:p>
    <w:p w:rsidR="009A2CC6" w:rsidRPr="0058411B" w:rsidRDefault="009A2CC6" w:rsidP="000D5736">
      <w:pPr>
        <w:rPr>
          <w:sz w:val="24"/>
          <w:szCs w:val="24"/>
        </w:rPr>
      </w:pPr>
    </w:p>
    <w:p w:rsidR="009A2CC6" w:rsidRPr="0058411B" w:rsidRDefault="009A2CC6" w:rsidP="000D5736">
      <w:pPr>
        <w:rPr>
          <w:sz w:val="24"/>
          <w:szCs w:val="24"/>
        </w:rPr>
      </w:pPr>
    </w:p>
    <w:p w:rsidR="009A2CC6" w:rsidRPr="00B0662E" w:rsidRDefault="009A2CC6" w:rsidP="000D5736">
      <w:pPr>
        <w:rPr>
          <w:sz w:val="22"/>
          <w:szCs w:val="22"/>
        </w:rPr>
      </w:pPr>
    </w:p>
    <w:p w:rsidR="009A2CC6" w:rsidRPr="00B0662E" w:rsidRDefault="009A2CC6" w:rsidP="000D5736">
      <w:pPr>
        <w:rPr>
          <w:sz w:val="22"/>
          <w:szCs w:val="22"/>
        </w:rPr>
      </w:pPr>
    </w:p>
    <w:p w:rsidR="009A2CC6" w:rsidRPr="00B0662E" w:rsidRDefault="009A2CC6" w:rsidP="000D5736">
      <w:pPr>
        <w:rPr>
          <w:sz w:val="22"/>
          <w:szCs w:val="22"/>
        </w:rPr>
      </w:pPr>
    </w:p>
    <w:p w:rsidR="009A2CC6" w:rsidRPr="009D717C" w:rsidRDefault="009A2CC6" w:rsidP="000D5736">
      <w:pPr>
        <w:tabs>
          <w:tab w:val="left" w:pos="7088"/>
        </w:tabs>
        <w:rPr>
          <w:sz w:val="24"/>
          <w:szCs w:val="24"/>
        </w:rPr>
      </w:pPr>
    </w:p>
    <w:p w:rsidR="009A2CC6" w:rsidRPr="00E14CC2" w:rsidRDefault="009A2CC6" w:rsidP="000D5736">
      <w:pPr>
        <w:rPr>
          <w:i/>
          <w:iCs/>
          <w:sz w:val="24"/>
          <w:szCs w:val="24"/>
        </w:rPr>
      </w:pPr>
    </w:p>
    <w:p w:rsidR="009A2CC6" w:rsidRPr="00E14CC2" w:rsidRDefault="009A2CC6" w:rsidP="000D5736">
      <w:pPr>
        <w:rPr>
          <w:i/>
          <w:iCs/>
          <w:sz w:val="24"/>
          <w:szCs w:val="24"/>
        </w:rPr>
      </w:pPr>
    </w:p>
    <w:p w:rsidR="009A2CC6" w:rsidRPr="00E14CC2" w:rsidRDefault="009A2CC6" w:rsidP="000D5736">
      <w:pPr>
        <w:rPr>
          <w:i/>
          <w:iCs/>
          <w:sz w:val="24"/>
          <w:szCs w:val="24"/>
        </w:rPr>
      </w:pPr>
    </w:p>
    <w:p w:rsidR="009A2CC6" w:rsidRPr="00E14CC2" w:rsidRDefault="009A2CC6" w:rsidP="000D5736">
      <w:pPr>
        <w:rPr>
          <w:i/>
          <w:iCs/>
          <w:sz w:val="24"/>
          <w:szCs w:val="24"/>
        </w:rPr>
      </w:pPr>
    </w:p>
    <w:p w:rsidR="009A2CC6" w:rsidRPr="00E14CC2" w:rsidRDefault="009A2CC6" w:rsidP="000D5736">
      <w:pPr>
        <w:rPr>
          <w:i/>
          <w:iCs/>
          <w:sz w:val="24"/>
          <w:szCs w:val="24"/>
        </w:rPr>
      </w:pPr>
    </w:p>
    <w:p w:rsidR="009A2CC6" w:rsidRPr="00E14CC2" w:rsidRDefault="009A2CC6" w:rsidP="000D5736">
      <w:pPr>
        <w:rPr>
          <w:i/>
          <w:iCs/>
          <w:sz w:val="24"/>
          <w:szCs w:val="24"/>
        </w:rPr>
      </w:pPr>
    </w:p>
    <w:p w:rsidR="009A2CC6" w:rsidRPr="00E14CC2" w:rsidRDefault="009A2CC6" w:rsidP="000D5736">
      <w:pPr>
        <w:rPr>
          <w:i/>
          <w:iCs/>
          <w:sz w:val="24"/>
          <w:szCs w:val="24"/>
        </w:rPr>
      </w:pPr>
    </w:p>
    <w:p w:rsidR="009A2CC6" w:rsidRPr="00E14CC2" w:rsidRDefault="009A2CC6" w:rsidP="000D5736">
      <w:pPr>
        <w:rPr>
          <w:i/>
          <w:iCs/>
          <w:sz w:val="24"/>
          <w:szCs w:val="24"/>
        </w:rPr>
      </w:pPr>
    </w:p>
    <w:p w:rsidR="009A2CC6" w:rsidRPr="0047383A" w:rsidRDefault="009A2CC6" w:rsidP="000D5736">
      <w:pPr>
        <w:pStyle w:val="Subtitle"/>
        <w:jc w:val="left"/>
      </w:pPr>
      <w:r w:rsidRPr="0047383A">
        <w:t xml:space="preserve">Рассылка: Общий отдел, </w:t>
      </w:r>
      <w:r>
        <w:t xml:space="preserve"> </w:t>
      </w:r>
      <w:r w:rsidRPr="0047383A">
        <w:t>УТС и СЖ,</w:t>
      </w:r>
      <w:r>
        <w:t xml:space="preserve"> </w:t>
      </w:r>
      <w:r w:rsidRPr="0047383A">
        <w:t xml:space="preserve"> ДФ и К,  КПУ</w:t>
      </w:r>
      <w:r>
        <w:t>, УЭ, ДИиЗО</w:t>
      </w:r>
      <w:r w:rsidRPr="0047383A">
        <w:t>.</w:t>
      </w:r>
    </w:p>
    <w:p w:rsidR="009A2CC6" w:rsidRPr="000D5736" w:rsidRDefault="009A2CC6" w:rsidP="000D5736"/>
    <w:sectPr w:rsidR="009A2CC6" w:rsidRPr="000D5736" w:rsidSect="0088107F">
      <w:footerReference w:type="default" r:id="rId7"/>
      <w:headerReference w:type="first" r:id="rId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C6" w:rsidRDefault="009A2CC6">
      <w:r>
        <w:separator/>
      </w:r>
    </w:p>
  </w:endnote>
  <w:endnote w:type="continuationSeparator" w:id="0">
    <w:p w:rsidR="009A2CC6" w:rsidRDefault="009A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C6" w:rsidRDefault="009A2CC6" w:rsidP="00790F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C6" w:rsidRDefault="009A2CC6">
      <w:r>
        <w:separator/>
      </w:r>
    </w:p>
  </w:footnote>
  <w:footnote w:type="continuationSeparator" w:id="0">
    <w:p w:rsidR="009A2CC6" w:rsidRDefault="009A2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C6" w:rsidRDefault="009A2CC6">
    <w:pPr>
      <w:spacing w:before="1200"/>
      <w:jc w:val="center"/>
      <w:rPr>
        <w:caps/>
        <w:noProof/>
        <w:spacing w:val="40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1" o:spid="_x0000_s2049" type="#_x0000_t75" style="position:absolute;left:0;text-align:left;margin-left:220.3pt;margin-top:-14.8pt;width:54.25pt;height:70.7pt;z-index:251660288;visibility:visible">
          <v:imagedata r:id="rId1" o:title=""/>
        </v:shape>
      </w:pict>
    </w:r>
    <w:r>
      <w:rPr>
        <w:caps/>
        <w:noProof/>
        <w:spacing w:val="40"/>
        <w:sz w:val="24"/>
        <w:szCs w:val="24"/>
      </w:rPr>
      <w:t>Российская Федерация</w:t>
    </w:r>
  </w:p>
  <w:p w:rsidR="009A2CC6" w:rsidRDefault="009A2CC6">
    <w:pPr>
      <w:ind w:right="-1"/>
      <w:jc w:val="center"/>
      <w:rPr>
        <w:caps/>
        <w:spacing w:val="40"/>
        <w:sz w:val="24"/>
        <w:szCs w:val="24"/>
      </w:rPr>
    </w:pPr>
    <w:r>
      <w:rPr>
        <w:caps/>
        <w:noProof/>
        <w:spacing w:val="40"/>
        <w:sz w:val="24"/>
        <w:szCs w:val="24"/>
      </w:rPr>
      <w:t>Ямало-Ненецкий автономный округ</w:t>
    </w:r>
  </w:p>
  <w:p w:rsidR="009A2CC6" w:rsidRDefault="009A2CC6">
    <w:pPr>
      <w:ind w:right="-1"/>
      <w:jc w:val="center"/>
      <w:rPr>
        <w:caps/>
        <w:noProof/>
        <w:spacing w:val="40"/>
        <w:sz w:val="24"/>
        <w:szCs w:val="24"/>
      </w:rPr>
    </w:pPr>
    <w:r>
      <w:rPr>
        <w:caps/>
        <w:spacing w:val="40"/>
        <w:sz w:val="24"/>
        <w:szCs w:val="24"/>
      </w:rPr>
      <w:t>муниципальное образование пуровский район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58D402"/>
    <w:lvl w:ilvl="0">
      <w:numFmt w:val="decimal"/>
      <w:lvlText w:val="*"/>
      <w:lvlJc w:val="left"/>
    </w:lvl>
  </w:abstractNum>
  <w:abstractNum w:abstractNumId="1">
    <w:nsid w:val="16BA1363"/>
    <w:multiLevelType w:val="hybridMultilevel"/>
    <w:tmpl w:val="AAA4E82E"/>
    <w:lvl w:ilvl="0" w:tplc="A0E61D7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791C82"/>
    <w:multiLevelType w:val="singleLevel"/>
    <w:tmpl w:val="E1EA899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/>
      </w:rPr>
    </w:lvl>
  </w:abstractNum>
  <w:abstractNum w:abstractNumId="3">
    <w:nsid w:val="7D445FCA"/>
    <w:multiLevelType w:val="hybridMultilevel"/>
    <w:tmpl w:val="14545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ractionalCharacterWidth/>
  <w:embedSystemFont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195"/>
    <w:rsid w:val="00000DEE"/>
    <w:rsid w:val="000073C4"/>
    <w:rsid w:val="000450EA"/>
    <w:rsid w:val="00045B5F"/>
    <w:rsid w:val="00050548"/>
    <w:rsid w:val="000931D4"/>
    <w:rsid w:val="00097161"/>
    <w:rsid w:val="000C16AE"/>
    <w:rsid w:val="000D5528"/>
    <w:rsid w:val="000D5736"/>
    <w:rsid w:val="000E6A37"/>
    <w:rsid w:val="00113BA0"/>
    <w:rsid w:val="001210D5"/>
    <w:rsid w:val="0013186D"/>
    <w:rsid w:val="00133BB0"/>
    <w:rsid w:val="00144AE4"/>
    <w:rsid w:val="00177651"/>
    <w:rsid w:val="0019043C"/>
    <w:rsid w:val="001927C0"/>
    <w:rsid w:val="001A7773"/>
    <w:rsid w:val="001B2430"/>
    <w:rsid w:val="001C16F5"/>
    <w:rsid w:val="001D1E63"/>
    <w:rsid w:val="001E03F0"/>
    <w:rsid w:val="001E2417"/>
    <w:rsid w:val="001E470F"/>
    <w:rsid w:val="001E4912"/>
    <w:rsid w:val="002230D2"/>
    <w:rsid w:val="00232A24"/>
    <w:rsid w:val="00234AC1"/>
    <w:rsid w:val="00234D79"/>
    <w:rsid w:val="00237FEF"/>
    <w:rsid w:val="00240F8E"/>
    <w:rsid w:val="002455A4"/>
    <w:rsid w:val="00272C6A"/>
    <w:rsid w:val="00284F86"/>
    <w:rsid w:val="002D57C6"/>
    <w:rsid w:val="002F61DA"/>
    <w:rsid w:val="00303887"/>
    <w:rsid w:val="003107E8"/>
    <w:rsid w:val="00320CD2"/>
    <w:rsid w:val="00326A92"/>
    <w:rsid w:val="00335DD4"/>
    <w:rsid w:val="00343105"/>
    <w:rsid w:val="00347CE3"/>
    <w:rsid w:val="00352A86"/>
    <w:rsid w:val="0035553C"/>
    <w:rsid w:val="00367D41"/>
    <w:rsid w:val="00372588"/>
    <w:rsid w:val="003B7EA1"/>
    <w:rsid w:val="003E70D2"/>
    <w:rsid w:val="003F3F51"/>
    <w:rsid w:val="00405DB5"/>
    <w:rsid w:val="00413D76"/>
    <w:rsid w:val="00417576"/>
    <w:rsid w:val="0042066B"/>
    <w:rsid w:val="00455470"/>
    <w:rsid w:val="00472EB1"/>
    <w:rsid w:val="0047383A"/>
    <w:rsid w:val="00491ABC"/>
    <w:rsid w:val="00497624"/>
    <w:rsid w:val="004A08B7"/>
    <w:rsid w:val="004B1595"/>
    <w:rsid w:val="004F06C9"/>
    <w:rsid w:val="004F17CB"/>
    <w:rsid w:val="005173D3"/>
    <w:rsid w:val="005557AE"/>
    <w:rsid w:val="005656D7"/>
    <w:rsid w:val="0058411B"/>
    <w:rsid w:val="00585602"/>
    <w:rsid w:val="005C4B45"/>
    <w:rsid w:val="005C6F34"/>
    <w:rsid w:val="005E6486"/>
    <w:rsid w:val="006055BF"/>
    <w:rsid w:val="00673A4F"/>
    <w:rsid w:val="006A76D7"/>
    <w:rsid w:val="006B2454"/>
    <w:rsid w:val="006C10D2"/>
    <w:rsid w:val="006D5487"/>
    <w:rsid w:val="006D5B86"/>
    <w:rsid w:val="006E732B"/>
    <w:rsid w:val="006F41CE"/>
    <w:rsid w:val="0071136C"/>
    <w:rsid w:val="00731757"/>
    <w:rsid w:val="0073475D"/>
    <w:rsid w:val="00734C9B"/>
    <w:rsid w:val="00740CC8"/>
    <w:rsid w:val="00741C8C"/>
    <w:rsid w:val="00762530"/>
    <w:rsid w:val="007744AD"/>
    <w:rsid w:val="00790FBB"/>
    <w:rsid w:val="00793057"/>
    <w:rsid w:val="007A31BA"/>
    <w:rsid w:val="007C0BBA"/>
    <w:rsid w:val="007C4C8C"/>
    <w:rsid w:val="007C7BAA"/>
    <w:rsid w:val="007D0BAF"/>
    <w:rsid w:val="008008A8"/>
    <w:rsid w:val="00804F3A"/>
    <w:rsid w:val="00806BD5"/>
    <w:rsid w:val="00837C91"/>
    <w:rsid w:val="00857981"/>
    <w:rsid w:val="00860D56"/>
    <w:rsid w:val="0088107F"/>
    <w:rsid w:val="00887FB8"/>
    <w:rsid w:val="008940B9"/>
    <w:rsid w:val="0089456B"/>
    <w:rsid w:val="008956ED"/>
    <w:rsid w:val="008C4ECD"/>
    <w:rsid w:val="008D079D"/>
    <w:rsid w:val="00901567"/>
    <w:rsid w:val="00916633"/>
    <w:rsid w:val="009215A5"/>
    <w:rsid w:val="00921CFB"/>
    <w:rsid w:val="00926D33"/>
    <w:rsid w:val="0093291F"/>
    <w:rsid w:val="00947446"/>
    <w:rsid w:val="009565A7"/>
    <w:rsid w:val="00990CB0"/>
    <w:rsid w:val="009A1EAE"/>
    <w:rsid w:val="009A2CC6"/>
    <w:rsid w:val="009B3B32"/>
    <w:rsid w:val="009D717C"/>
    <w:rsid w:val="009E16D3"/>
    <w:rsid w:val="009F1E68"/>
    <w:rsid w:val="00A213B7"/>
    <w:rsid w:val="00A25023"/>
    <w:rsid w:val="00A3152D"/>
    <w:rsid w:val="00A55270"/>
    <w:rsid w:val="00A70CD3"/>
    <w:rsid w:val="00A9516F"/>
    <w:rsid w:val="00AA0FBB"/>
    <w:rsid w:val="00AA7FDD"/>
    <w:rsid w:val="00AD2350"/>
    <w:rsid w:val="00B03DB4"/>
    <w:rsid w:val="00B056DD"/>
    <w:rsid w:val="00B0662E"/>
    <w:rsid w:val="00B40F4A"/>
    <w:rsid w:val="00B61578"/>
    <w:rsid w:val="00B82ECA"/>
    <w:rsid w:val="00B87D66"/>
    <w:rsid w:val="00B92C03"/>
    <w:rsid w:val="00BC33D0"/>
    <w:rsid w:val="00BC3AAD"/>
    <w:rsid w:val="00C070DF"/>
    <w:rsid w:val="00C66195"/>
    <w:rsid w:val="00C84D87"/>
    <w:rsid w:val="00CC10F8"/>
    <w:rsid w:val="00CD6CDE"/>
    <w:rsid w:val="00CF7082"/>
    <w:rsid w:val="00D01034"/>
    <w:rsid w:val="00D06108"/>
    <w:rsid w:val="00D201BC"/>
    <w:rsid w:val="00D52BA2"/>
    <w:rsid w:val="00D62994"/>
    <w:rsid w:val="00D6471F"/>
    <w:rsid w:val="00DB3484"/>
    <w:rsid w:val="00DF213C"/>
    <w:rsid w:val="00E035E7"/>
    <w:rsid w:val="00E03AD4"/>
    <w:rsid w:val="00E14CC2"/>
    <w:rsid w:val="00E23DA8"/>
    <w:rsid w:val="00E25F59"/>
    <w:rsid w:val="00E26438"/>
    <w:rsid w:val="00E42213"/>
    <w:rsid w:val="00E606E6"/>
    <w:rsid w:val="00E70D1A"/>
    <w:rsid w:val="00E832E4"/>
    <w:rsid w:val="00EB0D7B"/>
    <w:rsid w:val="00EC5781"/>
    <w:rsid w:val="00ED2F5D"/>
    <w:rsid w:val="00ED46E9"/>
    <w:rsid w:val="00EF29EA"/>
    <w:rsid w:val="00F021BE"/>
    <w:rsid w:val="00F20D0E"/>
    <w:rsid w:val="00F45609"/>
    <w:rsid w:val="00F766CF"/>
    <w:rsid w:val="00F8065D"/>
    <w:rsid w:val="00F84510"/>
    <w:rsid w:val="00FA5A75"/>
    <w:rsid w:val="00FA7540"/>
    <w:rsid w:val="00FC5370"/>
    <w:rsid w:val="00FD06A9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B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994"/>
    <w:pPr>
      <w:keepNext/>
      <w:overflowPunct/>
      <w:autoSpaceDE/>
      <w:autoSpaceDN/>
      <w:adjustRightInd/>
      <w:textAlignment w:val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99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940B9"/>
    <w:pPr>
      <w:jc w:val="center"/>
    </w:pPr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653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940B9"/>
  </w:style>
  <w:style w:type="character" w:customStyle="1" w:styleId="FooterChar">
    <w:name w:val="Footer Char"/>
    <w:basedOn w:val="DefaultParagraphFont"/>
    <w:link w:val="Footer"/>
    <w:uiPriority w:val="99"/>
    <w:semiHidden/>
    <w:rsid w:val="007D653A"/>
    <w:rPr>
      <w:sz w:val="20"/>
      <w:szCs w:val="20"/>
    </w:rPr>
  </w:style>
  <w:style w:type="paragraph" w:customStyle="1" w:styleId="a">
    <w:name w:val="Дата постановления"/>
    <w:basedOn w:val="Normal"/>
    <w:next w:val="a0"/>
    <w:uiPriority w:val="99"/>
    <w:rsid w:val="008940B9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8940B9"/>
  </w:style>
  <w:style w:type="paragraph" w:customStyle="1" w:styleId="a0">
    <w:name w:val="Заголовок постановления"/>
    <w:basedOn w:val="Normal"/>
    <w:next w:val="a1"/>
    <w:uiPriority w:val="99"/>
    <w:rsid w:val="008940B9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1">
    <w:name w:val="Текст постановления"/>
    <w:basedOn w:val="Normal"/>
    <w:uiPriority w:val="99"/>
    <w:rsid w:val="008940B9"/>
    <w:pPr>
      <w:ind w:firstLine="709"/>
    </w:pPr>
    <w:rPr>
      <w:sz w:val="24"/>
      <w:szCs w:val="24"/>
    </w:rPr>
  </w:style>
  <w:style w:type="paragraph" w:styleId="Signature">
    <w:name w:val="Signature"/>
    <w:basedOn w:val="Normal"/>
    <w:next w:val="Normal"/>
    <w:link w:val="SignatureChar"/>
    <w:uiPriority w:val="99"/>
    <w:rsid w:val="008940B9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0931D4"/>
    <w:rPr>
      <w:caps/>
      <w:sz w:val="24"/>
      <w:szCs w:val="24"/>
    </w:rPr>
  </w:style>
  <w:style w:type="character" w:styleId="Hyperlink">
    <w:name w:val="Hyperlink"/>
    <w:basedOn w:val="DefaultParagraphFont"/>
    <w:uiPriority w:val="99"/>
    <w:rsid w:val="000450EA"/>
    <w:rPr>
      <w:color w:val="0000FF"/>
      <w:u w:val="single"/>
    </w:rPr>
  </w:style>
  <w:style w:type="paragraph" w:customStyle="1" w:styleId="ConsNonformat">
    <w:name w:val="ConsNonformat"/>
    <w:uiPriority w:val="99"/>
    <w:rsid w:val="000450EA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F1E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4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221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50548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character" w:styleId="IntenseEmphasis">
    <w:name w:val="Intense Emphasis"/>
    <w:basedOn w:val="DefaultParagraphFont"/>
    <w:uiPriority w:val="99"/>
    <w:qFormat/>
    <w:rsid w:val="00D62994"/>
    <w:rPr>
      <w:b/>
      <w:bCs/>
      <w:i/>
      <w:iCs/>
      <w:color w:val="auto"/>
    </w:rPr>
  </w:style>
  <w:style w:type="table" w:styleId="TableGrid">
    <w:name w:val="Table Grid"/>
    <w:basedOn w:val="TableNormal"/>
    <w:uiPriority w:val="99"/>
    <w:rsid w:val="006B245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uiPriority w:val="99"/>
    <w:rsid w:val="006B245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99"/>
    <w:qFormat/>
    <w:rsid w:val="000D5736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5736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647</TotalTime>
  <Pages>3</Pages>
  <Words>690</Words>
  <Characters>3934</Characters>
  <Application>Microsoft Office Outlook</Application>
  <DocSecurity>0</DocSecurity>
  <Lines>0</Lines>
  <Paragraphs>0</Paragraphs>
  <ScaleCrop>false</ScaleCrop>
  <Manager>Чанышев И.Р.</Manager>
  <Company>Управление 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ГЛАВЫ РАЙОНА</dc:title>
  <dc:subject/>
  <dc:creator>Трубников</dc:creator>
  <cp:keywords/>
  <dc:description/>
  <cp:lastModifiedBy>delproz6</cp:lastModifiedBy>
  <cp:revision>39</cp:revision>
  <cp:lastPrinted>2011-07-07T11:38:00Z</cp:lastPrinted>
  <dcterms:created xsi:type="dcterms:W3CDTF">2008-09-27T05:42:00Z</dcterms:created>
  <dcterms:modified xsi:type="dcterms:W3CDTF">2011-07-25T09:49:00Z</dcterms:modified>
</cp:coreProperties>
</file>