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AE" w:rsidRDefault="00CB16AE" w:rsidP="00CB16AE">
      <w:pPr>
        <w:jc w:val="center"/>
        <w:rPr>
          <w:b/>
        </w:rPr>
      </w:pPr>
      <w:r w:rsidRPr="00CB16AE">
        <w:rPr>
          <w:b/>
        </w:rPr>
        <w:t xml:space="preserve">Об утверждении персонального состава комиссии по конкурсному отбору </w:t>
      </w:r>
      <w:proofErr w:type="spellStart"/>
      <w:proofErr w:type="gramStart"/>
      <w:r w:rsidRPr="00CB16AE">
        <w:rPr>
          <w:b/>
        </w:rPr>
        <w:t>бизнес-проектов</w:t>
      </w:r>
      <w:proofErr w:type="spellEnd"/>
      <w:proofErr w:type="gramEnd"/>
      <w:r w:rsidRPr="00CB16AE">
        <w:rPr>
          <w:b/>
        </w:rPr>
        <w:t xml:space="preserve"> для предоставления муниципальной поддержки начинающим малым предприятиям</w:t>
      </w:r>
    </w:p>
    <w:p w:rsidR="00CB16AE" w:rsidRPr="00CB16AE" w:rsidRDefault="00CB16AE" w:rsidP="00CB16AE">
      <w:pPr>
        <w:jc w:val="center"/>
        <w:rPr>
          <w:b/>
        </w:rPr>
      </w:pPr>
      <w:r w:rsidRPr="00CB16AE">
        <w:rPr>
          <w:b/>
        </w:rPr>
        <w:t>Распоряжение №489-РГ от 22 октября 2012 года</w:t>
      </w:r>
    </w:p>
    <w:p w:rsidR="00CB16AE" w:rsidRDefault="00CB16AE" w:rsidP="00CB16AE">
      <w:pPr>
        <w:jc w:val="both"/>
      </w:pPr>
      <w:r>
        <w:t xml:space="preserve"> </w:t>
      </w:r>
      <w:proofErr w:type="gramStart"/>
      <w:r>
        <w:t xml:space="preserve">В целях реализации мероприятий районной долгосрочной целевой программы «Поддержка малого и среднего предпринимательства в </w:t>
      </w:r>
      <w:proofErr w:type="spellStart"/>
      <w:r>
        <w:t>Пуровском</w:t>
      </w:r>
      <w:proofErr w:type="spellEnd"/>
      <w:r>
        <w:t xml:space="preserve"> районе Ямало-Ненецкого автономного округа на 2009-2013 годы», утвержденной постановлением Администрации района от 20 апреля 2012 года  № 102-ПГ, руководствуясь Порядком предоставления грантов начинающим малым предприятиям на создание собственного дела, утвержденным постановлением Администрации района от 29 февраля 2012 года № 42-ПГ «О порядке предоставления субсидий в рамках реализации</w:t>
      </w:r>
      <w:proofErr w:type="gramEnd"/>
      <w:r>
        <w:t xml:space="preserve"> мероприятий районной целевой программы «Поддержка малого и среднего предпринимательства в </w:t>
      </w:r>
      <w:proofErr w:type="spellStart"/>
      <w:r>
        <w:t>Пуровском</w:t>
      </w:r>
      <w:proofErr w:type="spellEnd"/>
      <w:r>
        <w:t xml:space="preserve"> районе Ямало-Ненецкого автономного округа на 2009-2013 годы» в новой редакции» </w:t>
      </w:r>
    </w:p>
    <w:p w:rsidR="00CB16AE" w:rsidRDefault="00CB16AE" w:rsidP="00CB16AE">
      <w:pPr>
        <w:jc w:val="both"/>
      </w:pPr>
      <w:r>
        <w:t xml:space="preserve"> 1. Утвердить персональный состав комиссии по конкурсному отбору </w:t>
      </w:r>
      <w:proofErr w:type="spellStart"/>
      <w:proofErr w:type="gramStart"/>
      <w:r>
        <w:t>бизнес-проектов</w:t>
      </w:r>
      <w:proofErr w:type="spellEnd"/>
      <w:proofErr w:type="gramEnd"/>
      <w:r>
        <w:t xml:space="preserve"> для предоставления муниципальной поддержки начинающим малым предприятиям, согласно приложению.</w:t>
      </w:r>
    </w:p>
    <w:p w:rsidR="00CB16AE" w:rsidRDefault="00CB16AE" w:rsidP="00CB16AE">
      <w:pPr>
        <w:jc w:val="both"/>
      </w:pPr>
      <w:r>
        <w:t xml:space="preserve"> 2. </w:t>
      </w:r>
      <w:proofErr w:type="gramStart"/>
      <w:r>
        <w:t xml:space="preserve">Признать утратившими силу распоряжения Главы района от 06 апреля 2012 года        № 161-РГ «Об утверждении персонального состава комиссии по конкурсному отбору </w:t>
      </w:r>
      <w:proofErr w:type="spellStart"/>
      <w:r>
        <w:t>бизнес-проектов</w:t>
      </w:r>
      <w:proofErr w:type="spellEnd"/>
      <w:r>
        <w:t xml:space="preserve"> для предоставления муниципальной поддержки начинающим малым предприятиям», от 26 апреля 2012 года № 192-РГ «О внесении изменений в состав комиссии по конкурсному отбору </w:t>
      </w:r>
      <w:proofErr w:type="spellStart"/>
      <w:r>
        <w:t>бизнес-проектов</w:t>
      </w:r>
      <w:proofErr w:type="spellEnd"/>
      <w:r>
        <w:t xml:space="preserve"> для предоставления муниципальной поддержки начинающим малым предприятиям, утвержденный распоряжением Главы района от              06 апреля 2012 года</w:t>
      </w:r>
      <w:proofErr w:type="gramEnd"/>
      <w:r>
        <w:t xml:space="preserve"> № 161-РГ».</w:t>
      </w:r>
    </w:p>
    <w:p w:rsidR="00CB16AE" w:rsidRDefault="00CB16AE" w:rsidP="00CB16AE">
      <w:pPr>
        <w:jc w:val="both"/>
      </w:pPr>
      <w:r>
        <w:t xml:space="preserve">3. Опубликовать настоящее распоряжение в </w:t>
      </w:r>
      <w:proofErr w:type="spellStart"/>
      <w:r>
        <w:t>Пуровской</w:t>
      </w:r>
      <w:proofErr w:type="spellEnd"/>
      <w:r>
        <w:t xml:space="preserve"> районной муниципальной общественно-политической газете «Северный луч».</w:t>
      </w:r>
    </w:p>
    <w:p w:rsidR="00CB16AE" w:rsidRDefault="00CB16AE" w:rsidP="00CB16AE">
      <w:pPr>
        <w:jc w:val="both"/>
      </w:pPr>
      <w:r>
        <w:t xml:space="preserve">4. Управлению информационно-аналитических исследований и связей с общественностью Администрации </w:t>
      </w:r>
      <w:proofErr w:type="spellStart"/>
      <w:r>
        <w:t>Пуровского</w:t>
      </w:r>
      <w:proofErr w:type="spellEnd"/>
      <w:r>
        <w:t xml:space="preserve"> района (Е.В. Кузнецов)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муниципального образования </w:t>
      </w:r>
      <w:proofErr w:type="spellStart"/>
      <w:r>
        <w:t>Пуровский</w:t>
      </w:r>
      <w:proofErr w:type="spellEnd"/>
      <w:r>
        <w:t xml:space="preserve"> район.</w:t>
      </w:r>
    </w:p>
    <w:p w:rsidR="00CB16AE" w:rsidRDefault="00CB16AE" w:rsidP="00CB16AE">
      <w:pPr>
        <w:jc w:val="both"/>
      </w:pPr>
      <w:r>
        <w:t xml:space="preserve"> 5. Контроль исполнения настоящего распоряжения оставляю за собой.</w:t>
      </w:r>
    </w:p>
    <w:p w:rsidR="00CB16AE" w:rsidRDefault="00CB16AE" w:rsidP="00CB16AE">
      <w:pPr>
        <w:jc w:val="both"/>
      </w:pPr>
      <w:r>
        <w:t xml:space="preserve">И.п. Главы района                      Н.А. </w:t>
      </w:r>
      <w:proofErr w:type="spellStart"/>
      <w:r>
        <w:t>Фамбулова</w:t>
      </w:r>
      <w:proofErr w:type="spellEnd"/>
    </w:p>
    <w:p w:rsidR="00CB16AE" w:rsidRDefault="00CB16AE" w:rsidP="00CB16AE">
      <w:pPr>
        <w:jc w:val="right"/>
      </w:pPr>
      <w:r>
        <w:t xml:space="preserve"> Приложение</w:t>
      </w:r>
    </w:p>
    <w:p w:rsidR="00CB16AE" w:rsidRDefault="00CB16AE" w:rsidP="00CB16AE">
      <w:pPr>
        <w:jc w:val="right"/>
      </w:pPr>
      <w:r>
        <w:t xml:space="preserve"> к распоряжению Главы района</w:t>
      </w:r>
    </w:p>
    <w:p w:rsidR="00CB16AE" w:rsidRDefault="00CB16AE" w:rsidP="00CB16AE">
      <w:pPr>
        <w:jc w:val="right"/>
      </w:pPr>
      <w:r>
        <w:t xml:space="preserve"> от 22 октября  2012 г. № 489-РГ</w:t>
      </w:r>
    </w:p>
    <w:p w:rsidR="00CB16AE" w:rsidRPr="00CB16AE" w:rsidRDefault="00CB16AE" w:rsidP="00CB16AE">
      <w:pPr>
        <w:jc w:val="center"/>
        <w:rPr>
          <w:b/>
        </w:rPr>
      </w:pPr>
      <w:r w:rsidRPr="00CB16AE">
        <w:rPr>
          <w:b/>
        </w:rPr>
        <w:t>СОСТАВ</w:t>
      </w:r>
    </w:p>
    <w:p w:rsidR="00CB16AE" w:rsidRPr="00CB16AE" w:rsidRDefault="00CB16AE" w:rsidP="00CB16AE">
      <w:pPr>
        <w:jc w:val="center"/>
        <w:rPr>
          <w:b/>
        </w:rPr>
      </w:pPr>
      <w:r w:rsidRPr="00CB16AE">
        <w:rPr>
          <w:b/>
        </w:rPr>
        <w:t xml:space="preserve">комиссии по конкурсному отбору </w:t>
      </w:r>
      <w:proofErr w:type="spellStart"/>
      <w:proofErr w:type="gramStart"/>
      <w:r w:rsidRPr="00CB16AE">
        <w:rPr>
          <w:b/>
        </w:rPr>
        <w:t>бизнес-проектов</w:t>
      </w:r>
      <w:proofErr w:type="spellEnd"/>
      <w:proofErr w:type="gramEnd"/>
      <w:r w:rsidRPr="00CB16AE">
        <w:rPr>
          <w:b/>
        </w:rPr>
        <w:t xml:space="preserve"> для предоставления муниципальной поддержки начинающим малым предприятиям</w:t>
      </w:r>
    </w:p>
    <w:p w:rsidR="00CB16AE" w:rsidRDefault="00CB16AE" w:rsidP="00CB16AE">
      <w:pPr>
        <w:jc w:val="both"/>
      </w:pPr>
      <w:proofErr w:type="spellStart"/>
      <w:r>
        <w:t>Фамбулова</w:t>
      </w:r>
      <w:proofErr w:type="spellEnd"/>
      <w:r>
        <w:t xml:space="preserve"> Н.А. - первый заместитель Главы Администрации района, председатель Комиссии;</w:t>
      </w:r>
    </w:p>
    <w:p w:rsidR="00CB16AE" w:rsidRDefault="00CB16AE" w:rsidP="00CB16AE">
      <w:pPr>
        <w:jc w:val="both"/>
      </w:pPr>
      <w:proofErr w:type="spellStart"/>
      <w:r>
        <w:t>Татара</w:t>
      </w:r>
      <w:proofErr w:type="spellEnd"/>
      <w:r>
        <w:t xml:space="preserve"> И.И. - начальник Управления экономики Администрации </w:t>
      </w:r>
      <w:proofErr w:type="spellStart"/>
      <w:r>
        <w:t>Пуровского</w:t>
      </w:r>
      <w:proofErr w:type="spellEnd"/>
      <w:r>
        <w:t xml:space="preserve"> района, заместитель председателя Комиссии;</w:t>
      </w:r>
    </w:p>
    <w:p w:rsidR="00CB16AE" w:rsidRDefault="00CB16AE" w:rsidP="00CB16AE">
      <w:pPr>
        <w:jc w:val="both"/>
      </w:pPr>
      <w:r>
        <w:lastRenderedPageBreak/>
        <w:t>Пантелеева А.Д.</w:t>
      </w:r>
    </w:p>
    <w:p w:rsidR="00CB16AE" w:rsidRDefault="00CB16AE" w:rsidP="00CB16AE">
      <w:pPr>
        <w:jc w:val="both"/>
      </w:pPr>
    </w:p>
    <w:p w:rsidR="00CB16AE" w:rsidRDefault="00CB16AE" w:rsidP="00CB16AE">
      <w:pPr>
        <w:jc w:val="both"/>
      </w:pPr>
      <w:r>
        <w:t xml:space="preserve">Члены Комиссии: - заместитель директора МКУ «Фонд поддержки малого </w:t>
      </w:r>
      <w:proofErr w:type="spellStart"/>
      <w:proofErr w:type="gramStart"/>
      <w:r>
        <w:t>предпри</w:t>
      </w:r>
      <w:proofErr w:type="spellEnd"/>
      <w:r>
        <w:t xml:space="preserve"> </w:t>
      </w:r>
      <w:proofErr w:type="spellStart"/>
      <w:r>
        <w:t>нимательства</w:t>
      </w:r>
      <w:proofErr w:type="spellEnd"/>
      <w:proofErr w:type="gramEnd"/>
      <w:r>
        <w:t xml:space="preserve"> </w:t>
      </w:r>
      <w:proofErr w:type="spellStart"/>
      <w:r>
        <w:t>Пуровского</w:t>
      </w:r>
      <w:proofErr w:type="spellEnd"/>
      <w:r>
        <w:t xml:space="preserve"> района», секретарь Комиссии.</w:t>
      </w:r>
    </w:p>
    <w:p w:rsidR="00CB16AE" w:rsidRDefault="00CB16AE" w:rsidP="00CB16AE">
      <w:pPr>
        <w:jc w:val="both"/>
      </w:pPr>
      <w:proofErr w:type="spellStart"/>
      <w:r>
        <w:t>Айваседо</w:t>
      </w:r>
      <w:proofErr w:type="spellEnd"/>
      <w:r>
        <w:t xml:space="preserve"> С.И. - депутат Районной Думы муниципального образования </w:t>
      </w:r>
      <w:proofErr w:type="spellStart"/>
      <w:r>
        <w:t>Пуровский</w:t>
      </w:r>
      <w:proofErr w:type="spellEnd"/>
      <w:r>
        <w:t xml:space="preserve"> район;</w:t>
      </w:r>
    </w:p>
    <w:p w:rsidR="00CB16AE" w:rsidRDefault="00CB16AE" w:rsidP="00CB16AE">
      <w:pPr>
        <w:jc w:val="both"/>
      </w:pPr>
      <w:proofErr w:type="spellStart"/>
      <w:r>
        <w:t>Грабельникова</w:t>
      </w:r>
      <w:proofErr w:type="spellEnd"/>
      <w:r>
        <w:t xml:space="preserve"> И.С. - директор ГУ «Центр занятости населения города </w:t>
      </w:r>
      <w:proofErr w:type="spellStart"/>
      <w:r>
        <w:t>Тарко-Сале</w:t>
      </w:r>
      <w:proofErr w:type="spellEnd"/>
      <w:r>
        <w:t>» (по согласованию);</w:t>
      </w:r>
    </w:p>
    <w:p w:rsidR="00CB16AE" w:rsidRDefault="00CB16AE" w:rsidP="00CB16AE">
      <w:pPr>
        <w:jc w:val="both"/>
      </w:pPr>
      <w:r>
        <w:t xml:space="preserve">Дятлов А.Н. - представитель общественной организации «Союз предпринимателей </w:t>
      </w:r>
      <w:proofErr w:type="spellStart"/>
      <w:r>
        <w:t>Пуровского</w:t>
      </w:r>
      <w:proofErr w:type="spellEnd"/>
      <w:r>
        <w:t xml:space="preserve"> района» (по согласованию);</w:t>
      </w:r>
    </w:p>
    <w:p w:rsidR="00CB16AE" w:rsidRDefault="00CB16AE" w:rsidP="00CB16AE">
      <w:pPr>
        <w:jc w:val="both"/>
      </w:pPr>
      <w:r>
        <w:t>Кройтор В.И. - генеральный директор ООО «Управляющая компания «</w:t>
      </w:r>
      <w:proofErr w:type="spellStart"/>
      <w:r>
        <w:t>КС-Пурпе</w:t>
      </w:r>
      <w:proofErr w:type="spellEnd"/>
      <w:r>
        <w:t>» (по согласованию);</w:t>
      </w:r>
    </w:p>
    <w:p w:rsidR="00CB16AE" w:rsidRDefault="00CB16AE" w:rsidP="00CB16AE">
      <w:pPr>
        <w:jc w:val="both"/>
      </w:pPr>
      <w:r>
        <w:t>Лысенко Т.Н. - индивидуальный предприниматель (по согласованию);</w:t>
      </w:r>
    </w:p>
    <w:p w:rsidR="00CB16AE" w:rsidRDefault="00CB16AE" w:rsidP="00CB16AE">
      <w:pPr>
        <w:jc w:val="both"/>
      </w:pPr>
      <w:r>
        <w:t xml:space="preserve">Медведев А.Н. - начальник Департамента имущественных и земельных отношений Администрации </w:t>
      </w:r>
      <w:proofErr w:type="spellStart"/>
      <w:r>
        <w:t>Пуровского</w:t>
      </w:r>
      <w:proofErr w:type="spellEnd"/>
      <w:r>
        <w:t xml:space="preserve"> района;</w:t>
      </w:r>
    </w:p>
    <w:p w:rsidR="00CB16AE" w:rsidRDefault="00CB16AE" w:rsidP="00CB16AE">
      <w:pPr>
        <w:jc w:val="both"/>
      </w:pPr>
      <w:r>
        <w:t xml:space="preserve">Плотникова О.В. - директор МКУ «Фонд поддержки малого предпринимательства </w:t>
      </w:r>
      <w:proofErr w:type="spellStart"/>
      <w:r>
        <w:t>Пуровского</w:t>
      </w:r>
      <w:proofErr w:type="spellEnd"/>
      <w:r>
        <w:t xml:space="preserve"> района»;</w:t>
      </w:r>
    </w:p>
    <w:p w:rsidR="00D42990" w:rsidRPr="00CB16AE" w:rsidRDefault="00CB16AE" w:rsidP="00CB16AE">
      <w:pPr>
        <w:jc w:val="both"/>
      </w:pPr>
      <w:r>
        <w:t xml:space="preserve">Полонский А.Г. - депутат Районной Думы муниципального образования </w:t>
      </w:r>
      <w:proofErr w:type="spellStart"/>
      <w:r>
        <w:t>Пуровский</w:t>
      </w:r>
      <w:proofErr w:type="spellEnd"/>
      <w:r>
        <w:t xml:space="preserve"> район.</w:t>
      </w:r>
    </w:p>
    <w:p w:rsidR="00CB16AE" w:rsidRPr="00CB16AE" w:rsidRDefault="00CB16AE">
      <w:pPr>
        <w:jc w:val="both"/>
      </w:pPr>
    </w:p>
    <w:sectPr w:rsidR="00CB16AE" w:rsidRPr="00CB16AE" w:rsidSect="009C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6AE"/>
    <w:rsid w:val="00922531"/>
    <w:rsid w:val="009C0407"/>
    <w:rsid w:val="00C23D98"/>
    <w:rsid w:val="00CB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6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2860</Characters>
  <Application>Microsoft Office Word</Application>
  <DocSecurity>0</DocSecurity>
  <Lines>23</Lines>
  <Paragraphs>6</Paragraphs>
  <ScaleCrop>false</ScaleCrop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2019-02-13T13:00:00Z</dcterms:created>
  <dcterms:modified xsi:type="dcterms:W3CDTF">2019-02-13T13:04:00Z</dcterms:modified>
</cp:coreProperties>
</file>