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5A" w:rsidRPr="0065345A" w:rsidRDefault="007F04E1" w:rsidP="0065345A">
      <w:pPr>
        <w:spacing w:before="0" w:after="200" w:line="276" w:lineRule="auto"/>
        <w:ind w:left="0" w:firstLine="0"/>
        <w:jc w:val="center"/>
        <w:rPr>
          <w:rFonts w:ascii="Times New Roman" w:eastAsia="Times New Roman" w:hAnsi="Times New Roman" w:cs="Times New Roman"/>
          <w:caps/>
          <w:noProof/>
          <w:spacing w:val="40"/>
          <w:sz w:val="24"/>
          <w:szCs w:val="24"/>
          <w:lang w:eastAsia="ru-RU"/>
        </w:rPr>
      </w:pPr>
      <w:r>
        <w:rPr>
          <w:rFonts w:ascii="Times New Roman" w:eastAsia="Times New Roman" w:hAnsi="Times New Roman" w:cs="Times New Roman"/>
          <w:caps/>
          <w:noProof/>
          <w:spacing w:val="40"/>
          <w:sz w:val="24"/>
          <w:szCs w:val="24"/>
          <w:lang w:eastAsia="ru-RU"/>
        </w:rPr>
        <mc:AlternateContent>
          <mc:Choice Requires="wpg">
            <w:drawing>
              <wp:anchor distT="0" distB="0" distL="114300" distR="114300" simplePos="0" relativeHeight="251652608" behindDoc="0" locked="0" layoutInCell="1" allowOverlap="1">
                <wp:simplePos x="0" y="0"/>
                <wp:positionH relativeFrom="page">
                  <wp:posOffset>3747135</wp:posOffset>
                </wp:positionH>
                <wp:positionV relativeFrom="page">
                  <wp:posOffset>654632</wp:posOffset>
                </wp:positionV>
                <wp:extent cx="648970" cy="864870"/>
                <wp:effectExtent l="0" t="0" r="55880" b="1143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15" name="Freeform 5"/>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6" name="Freeform 6"/>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7" name="Freeform 7"/>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8" name="Rectangle 8"/>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 name="Freeform 9"/>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0" name="Freeform 10"/>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1" name="Freeform 11"/>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2" name="Freeform 12"/>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3" name="Freeform 13"/>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4" name="Freeform 14"/>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5" name="Freeform 15"/>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6" name="Rectangle 16"/>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 name="Freeform 17"/>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5.05pt;margin-top:51.55pt;width:51.1pt;height:68.1pt;z-index:25165260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WGxzgAAB2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">
                <v:shape id="Freeform 5"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YcIA&#10;AADbAAAADwAAAGRycy9kb3ducmV2LnhtbERPTWvCQBC9F/oflin0UnRTJUWimyBCrYdc1Hofs2M2&#10;mJ0N2VXT/nq3UPA2j/c5i2KwrbhS7xvHCt7HCQjiyumGawXf+8/RDIQPyBpbx6TghzwU+fPTAjPt&#10;bryl6y7UIoawz1CBCaHLpPSVIYt+7DriyJ1cbzFE2NdS93iL4baVkyT5kBYbjg0GO1oZqs67i1WQ&#10;+vb4VRpbbi+1e/s9pOV0PZ0p9foyLOcgAg3hIf53b3Scn8Lf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9hwgAAANsAAAAPAAAAAAAAAAAAAAAAAJgCAABkcnMvZG93&#10;bnJldi54bWxQSwUGAAAAAAQABAD1AAAAhwM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6"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RFsIA&#10;AADbAAAADwAAAGRycy9kb3ducmV2LnhtbERPS2vCQBC+C/6HZYReRDetGEJ0lVLo45CLtt7H7DQb&#10;mp0N2U2M/vpuoeBtPr7nbPejbcRAna8dK3hcJiCIS6drrhR8fb4uMhA+IGtsHJOCK3nY76aTLeba&#10;XfhAwzFUIoawz1GBCaHNpfSlIYt+6VriyH27zmKIsKuk7vASw20jn5IklRZrjg0GW3oxVP4ce6tg&#10;7Zvze2FscegrN7+d1sXqbZUp9TAbnzcgAo3hLv53f+g4P4W/X+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lEWwgAAANsAAAAPAAAAAAAAAAAAAAAAAJgCAABkcnMvZG93&#10;bnJldi54bWxQSwUGAAAAAAQABAD1AAAAhw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7"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PrsMA&#10;AADbAAAADwAAAGRycy9kb3ducmV2LnhtbERP22rCQBB9L/gPywi+FN1UaA3RVUSoWKF4RfBtyI5J&#10;MDsbsmsS/75bKPRtDuc6s0VnStFQ7QrLCt5GEQji1OqCMwXn0+cwBuE8ssbSMil4koPFvPcyw0Tb&#10;lg/UHH0mQgi7BBXk3leJlC7NyaAb2Yo4cDdbG/QB1pnUNbYh3JRyHEUf0mDBoSHHilY5pffjwyiI&#10;TUOn/brdjN+3r5dy7a7fl92XUoN+t5yC8NT5f/Gfe6PD/An8/hIO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BPrsMAAADbAAAADwAAAAAAAAAAAAAAAACYAgAAZHJzL2Rv&#10;d25yZXYueG1sUEsFBgAAAAAEAAQA9QAAAIgDAAAAAA==&#10;" path="m,l19978,r,19891l,19891,,xe" fillcolor="#e5e5e5" strokeweight=".5pt">
                  <v:stroke startarrowwidth="narrow" startarrowlength="short" endarrowwidth="narrow" endarrowlength="short"/>
                  <v:path arrowok="t" o:connecttype="custom" o:connectlocs="0,0;17576,0;17576,2672;0,2672;0,0" o:connectangles="0,0,0,0,0"/>
                </v:shape>
                <v:rect id="Rectangle 8"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JRcMA&#10;AADbAAAADwAAAGRycy9kb3ducmV2LnhtbESPT2sCQQzF7wW/wxChtzqrgsjqKCoWBE/+Aa9xJ+5u&#10;u5NZZqa69dObQ6G3hPfy3i/zZecadacQa88GhoMMFHHhbc2lgfPp82MKKiZki41nMvBLEZaL3tsc&#10;c+sffKD7MZVKQjjmaKBKqc21jkVFDuPAt8Si3XxwmGQNpbYBHxLuGj3Ksol2WLM0VNjSpqLi+/jj&#10;DPiv9fZSry6bdh/02D2fOl2LmzHv/W41A5WoS//mv+udFXyBlV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PJRcMAAADbAAAADwAAAAAAAAAAAAAAAACYAgAAZHJzL2Rv&#10;d25yZXYueG1sUEsFBgAAAAAEAAQA9QAAAIgDAAAAAA==&#10;" strokeweight=".5pt"/>
                <v:shape id="Freeform 9"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IYsMA&#10;AADbAAAADwAAAGRycy9kb3ducmV2LnhtbERPTWvCQBC9F/wPywje6kYFq9FVRBBtD9Kq0B6H7JhE&#10;s7MxuzHx37uFQm/zeJ8zX7amEHeqXG5ZwaAfgSBOrM45VXA6bl4nIJxH1lhYJgUPcrBcdF7mGGvb&#10;8BfdDz4VIYRdjAoy78tYSpdkZND1bUkcuLOtDPoAq1TqCpsQbgo5jKKxNJhzaMiwpHVGyfVQGwXv&#10;7XYkz2/1d/OoP3Vz239cfsY3pXrddjUD4an1/+I/906H+VP4/S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IYs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rQsEA&#10;AADbAAAADwAAAGRycy9kb3ducmV2LnhtbERPy4rCMBTdC/5DuIK7MVXBkWoUEWQeCxkfoMtLc22r&#10;zU1tUlv/3iwGXB7Oe75sTSEeVLncsoLhIAJBnFidc6rgeNh8TEE4j6yxsEwKnuRgueh25hhr2/CO&#10;HnufihDCLkYFmfdlLKVLMjLoBrYkDtzFVgZ9gFUqdYVNCDeFHEXRRBrMOTRkWNI6o+S2r42Cn/Zr&#10;LC+f9al51n+6uW9/r+fJXal+r13NQHhq/Vv87/7WCk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q0LBAAAA2w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1NcUA&#10;AADbAAAADwAAAGRycy9kb3ducmV2LnhtbESPT2vCQBTE74LfYXmCN92ooCW6ShFKbQ9S/4AeH9ln&#10;Ept9G7MbE7+9WxB6HGbmN8xi1ZpC3KlyuWUFo2EEgjixOudUwfHwMXgD4TyyxsIyKXiQg9Wy21lg&#10;rG3DO7rvfSoChF2MCjLvy1hKl2Rk0A1tSRy8i60M+iCrVOoKmwA3hRxH0VQazDksZFjSOqPkd18b&#10;BV/t50ReZvWpedQ/urltv6/n6U2pfq99n4Pw1Pr/8Ku90QrGE/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TU1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4"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hA8MA&#10;AADbAAAADwAAAGRycy9kb3ducmV2LnhtbESPT4vCMBTE7wv7HcIT9rJoqvinVKOsuwhebQWvj+bZ&#10;FpuX2kRbv/1GEDwOM/MbZrXpTS3u1LrKsoLxKAJBnFtdcaHgmO2GMQjnkTXWlknBgxxs1p8fK0y0&#10;7fhA99QXIkDYJaig9L5JpHR5SQbdyDbEwTvb1qAPsi2kbrELcFPLSRTNpcGKw0KJDf2WlF/Sm1Fw&#10;Ta/ZX/a4zPQ+u+Xxd7ddnPCg1Neg/1mC8NT7d/jV3msFkyk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khA8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5"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Nw8EA&#10;AADbAAAADwAAAGRycy9kb3ducmV2LnhtbESPT4vCMBTE7wt+h/AEb2tqQZGuUURQlvXkH/b8SJ5t&#10;sXkpSWrrtzcLCx6HmfkNs9oMthEP8qF2rGA2zUAQa2dqLhVcL/vPJYgQkQ02jknBkwJs1qOPFRbG&#10;9XyixzmWIkE4FKigirEtpAy6Ioth6lri5N2ctxiT9KU0HvsEt43Ms2whLdacFipsaVeRvp87q+BO&#10;3S1f9Ffd9fon98fnwdb7X6Um42H7BSLSEN/h//a3UZD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JTcP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6"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yEcQA&#10;AADbAAAADwAAAGRycy9kb3ducmV2LnhtbESPQWvCQBSE74L/YXmF3nRTC0FSV4nBQqEnY8Hra/aZ&#10;pGbfht2tSfPru0Khx2FmvmE2u9F04kbOt5YVPC0TEMSV1S3XCj5Or4s1CB+QNXaWScEPedht57MN&#10;ZtoOfKRbGWoRIewzVNCE0GdS+qohg35pe+LoXawzGKJ0tdQOhwg3nVwlSSoNthwXGuypaKi6lt9G&#10;gf3aH85tfi76dyefzTTJ8FldlHp8GPMXEIHG8B/+a79pBasU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MhHEAAAA2wAAAA8AAAAAAAAAAAAAAAAAmAIAAGRycy9k&#10;b3ducmV2LnhtbFBLBQYAAAAABAAEAPUAAACJAwAAAAA=&#10;" strokeweight=".5pt"/>
                <v:shape id="Freeform 17"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1sUA&#10;AADbAAAADwAAAGRycy9kb3ducmV2LnhtbESPQWvCQBSE74L/YXlCb2ZTEW3TbIIIQk6Fpgrt7ZF9&#10;TdJk38bsqum/7xYKHoeZ+YZJ88n04kqjay0reIxiEMSV1S3XCo7vh+UTCOeRNfaWScEPOciz+SzF&#10;RNsbv9G19LUIEHYJKmi8HxIpXdWQQRfZgTh4X3Y06IMca6lHvAW46eUqjjfSYMthocGB9g1VXXkx&#10;CuLXTXtyBe4uz8fuuyrPxfbzY63Uw2LavYDwNPl7+L9daAWrL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JPW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8"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HpMIA&#10;AADbAAAADwAAAGRycy9kb3ducmV2LnhtbERPy2rCQBTdF/oPwxW6qxOlpDVmIlIoZCWYWmh3l8xt&#10;kpq5k2YmD//eWQguD+ed7mbTipF611hWsFpGIIhLqxuuFJw+P57fQDiPrLG1TAou5GCXPT6kmGg7&#10;8ZHGwlcihLBLUEHtfZdI6cqaDLql7YgD92t7gz7AvpK6xymEm1auoyiWBhsODTV29F5TeS4GoyA6&#10;xM2Xy3E/bE7nv7L4z19/vl+UelrM+y0IT7O/i2/uXCtYh7Hh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wekwgAAANsAAAAPAAAAAAAAAAAAAAAAAJgCAABkcnMvZG93&#10;bnJldi54bWxQSwUGAAAAAAQABAD1AAAAhw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431A1" w:rsidRPr="0065345A" w:rsidRDefault="009431A1" w:rsidP="009431A1">
      <w:pPr>
        <w:spacing w:before="0" w:after="200" w:line="276" w:lineRule="auto"/>
        <w:ind w:left="0" w:firstLine="0"/>
        <w:jc w:val="center"/>
        <w:rPr>
          <w:rFonts w:ascii="Times New Roman" w:eastAsia="Times New Roman" w:hAnsi="Times New Roman" w:cs="Times New Roman"/>
          <w:caps/>
          <w:noProof/>
          <w:spacing w:val="40"/>
          <w:sz w:val="24"/>
          <w:szCs w:val="24"/>
          <w:lang w:eastAsia="ru-RU"/>
        </w:rPr>
      </w:pPr>
      <w:r>
        <w:rPr>
          <w:rFonts w:ascii="Times New Roman" w:eastAsia="Times New Roman" w:hAnsi="Times New Roman" w:cs="Times New Roman"/>
          <w:caps/>
          <w:noProof/>
          <w:spacing w:val="40"/>
          <w:sz w:val="24"/>
          <w:szCs w:val="24"/>
          <w:lang w:eastAsia="ru-RU"/>
        </w:rPr>
        <mc:AlternateContent>
          <mc:Choice Requires="wpg">
            <w:drawing>
              <wp:anchor distT="0" distB="0" distL="114300" distR="114300" simplePos="0" relativeHeight="251682816" behindDoc="0" locked="0" layoutInCell="1" allowOverlap="1" wp14:anchorId="64B476E8" wp14:editId="7A42949E">
                <wp:simplePos x="0" y="0"/>
                <wp:positionH relativeFrom="page">
                  <wp:posOffset>3747135</wp:posOffset>
                </wp:positionH>
                <wp:positionV relativeFrom="page">
                  <wp:posOffset>608330</wp:posOffset>
                </wp:positionV>
                <wp:extent cx="648970" cy="864870"/>
                <wp:effectExtent l="0" t="0" r="5588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35" name="Freeform 5"/>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6" name="Freeform 6"/>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9" name="Freeform 7"/>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0" name="Rectangle 8"/>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 name="Freeform 9"/>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6" name="Freeform 10"/>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8" name="Freeform 11"/>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9" name="Freeform 12"/>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0" name="Freeform 13"/>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1" name="Freeform 14"/>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52" name="Freeform 15"/>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53" name="Rectangle 16"/>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 name="Freeform 17"/>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8"/>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5.05pt;margin-top:47.9pt;width:51.1pt;height:68.1pt;z-index:251682816;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GWuTgAABy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">
                <v:shape id="Freeform 5"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TAcQA&#10;AADbAAAADwAAAGRycy9kb3ducmV2LnhtbESPT2vCQBTE70K/w/IKXqRuNKRI6iql4J9DLmp7f80+&#10;s8Hs25BdNe2ndwXB4zAzv2Hmy9424kKdrx0rmIwTEMSl0zVXCr4Pq7cZCB+QNTaOScEfeVguXgZz&#10;zLW78o4u+1CJCGGfowITQptL6UtDFv3YtcTRO7rOYoiyq6Tu8BrhtpHTJHmXFmuOCwZb+jJUnvZn&#10;qyDzze+mMLbYnSs3+v/JinSdzpQavvafHyAC9eEZfrS3WkGa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kwHEAAAA2wAAAA8AAAAAAAAAAAAAAAAAmAIAAGRycy9k&#10;b3ducmV2LnhtbFBLBQYAAAAABAAEAPUAAACJ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6"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NdsQA&#10;AADbAAAADwAAAGRycy9kb3ducmV2LnhtbESPT2vCQBTE74V+h+UVvBTd1GCQ6CqlUO0hF//dn9ln&#10;Nph9G7Krpv30XUHwOMzMb5j5sreNuFLna8cKPkYJCOLS6ZorBfvd93AKwgdkjY1jUvBLHpaL15c5&#10;5trdeEPXbahEhLDPUYEJoc2l9KUhi37kWuLonVxnMUTZVVJ3eItw28hxkmTSYs1xwWBLX4bK8/Zi&#10;FUx8c1wXxhabS+Xe/w6TIl2lU6UGb/3nDESgPjzDj/aPVpBm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DXbEAAAA2w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7"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J8UA&#10;AADbAAAADwAAAGRycy9kb3ducmV2LnhtbESPQWvCQBSE7wX/w/KEXoputCgaXUWEigpiq0Xo7ZF9&#10;JsHs25DdJvHfu0Khx2FmvmHmy9YUoqbK5ZYVDPoRCOLE6pxTBd/nj94EhPPIGgvLpOBODpaLzssc&#10;Y20b/qL65FMRIOxiVJB5X8ZSuiQjg65vS+LgXW1l0AdZpVJX2AS4KeQwisbSYM5hIcOS1hklt9Ov&#10;UTAxNZ0/N812ONq/XYqN+zlcjjulXrvtagbCU+v/w3/trVbwPoX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iInxQAAANsAAAAPAAAAAAAAAAAAAAAAAJgCAABkcnMv&#10;ZG93bnJldi54bWxQSwUGAAAAAAQABAD1AAAAigMAAAAA&#10;" path="m,l19978,r,19891l,19891,,xe" fillcolor="#e5e5e5" strokeweight=".5pt">
                  <v:stroke startarrowwidth="narrow" startarrowlength="short" endarrowwidth="narrow" endarrowlength="short"/>
                  <v:path arrowok="t" o:connecttype="custom" o:connectlocs="0,0;17576,0;17576,2672;0,2672;0,0" o:connectangles="0,0,0,0,0"/>
                </v:shape>
                <v:rect id="Rectangle 8"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qXsAA&#10;AADbAAAADwAAAGRycy9kb3ducmV2LnhtbERPy4rCMBTdC/MP4Q6409QZkaGaFkccEFz5ALd3mmtb&#10;bW5KErX69WYhuDyc9yzvTCOu5HxtWcFomIAgLqyuuVSw3/0NfkD4gKyxsUwK7uQhzz56M0y1vfGG&#10;rttQihjCPkUFVQhtKqUvKjLoh7YljtzROoMhQldK7fAWw00jv5JkIg3WHBsqbGlRUXHeXowCe/pd&#10;Hur5YdGunfw2j4cM/8VRqf5nN5+CCNSFt/jlXmkF47g+fo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bqXsAAAADbAAAADwAAAAAAAAAAAAAAAACYAgAAZHJzL2Rvd25y&#10;ZXYueG1sUEsFBgAAAAAEAAQA9QAAAIUDAAAAAA==&#10;" strokeweight=".5pt"/>
                <v:shape id="Freeform 9"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tesYA&#10;AADbAAAADwAAAGRycy9kb3ducmV2LnhtbESPQWvCQBSE70L/w/IK3nTT2qqkrlIEse1BNArt8ZF9&#10;Jmmzb2N2Y+K/dwuCx2FmvmFmi86U4ky1KywreBpGIIhTqwvOFBz2q8EUhPPIGkvLpOBCDhbzh94M&#10;Y21b3tE58ZkIEHYxKsi9r2IpXZqTQTe0FXHwjrY26IOsM6lrbAPclPI5isbSYMFhIceKljmlf0lj&#10;FHx265E8Tprv9tJsdXvafP3+jE9K9R+79zcQnjp/D9/aH1rByyv8fw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Ptes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zDcYA&#10;AADbAAAADwAAAGRycy9kb3ducmV2LnhtbESPQWvCQBSE74L/YXlCb7qxlViiq5RCae2haCy0x0f2&#10;mUSzb2N2Y+K/7xYEj8PMfMMs172pxIUaV1pWMJ1EIIgzq0vOFXzv38bPIJxH1lhZJgVXcrBeDQdL&#10;TLTteEeX1OciQNglqKDwvk6kdFlBBt3E1sTBO9jGoA+yyaVusAtwU8nHKIqlwZLDQoE1vRaUndLW&#10;KNj070/yMG9/umu71d356/P4G5+Vehj1LwsQnnp/D9/aH1rBLI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FzD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C5MMA&#10;AADbAAAADwAAAGRycy9kb3ducmV2LnhtbERPy2rCQBTdF/yH4Qru6qRVrKRORAql6qLYKNjlJXPz&#10;qJk7MTMx8e87i0KXh/NerQdTixu1rrKs4GkagSDOrK64UHA6vj8uQTiPrLG2TAru5GCdjB5WGGvb&#10;8xfdUl+IEMIuRgWl900spctKMuimtiEOXG5bgz7AtpC6xT6Em1o+R9FCGqw4NJTY0FtJ2SXtjILd&#10;8DGT+Ut37u/dQffXz/3P9+Kq1GQ8bF5BeBr8v/jPvdUK5mFs+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JC5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nf8YA&#10;AADbAAAADwAAAGRycy9kb3ducmV2LnhtbESPW2vCQBSE34X+h+UU+qabWvGSuooIUuuDeIP28ZA9&#10;JmmzZ2N2Y+K/7xYEH4eZ+YaZzltTiCtVLres4LUXgSBOrM45VXA6rrpjEM4jaywsk4IbOZjPnjpT&#10;jLVteE/Xg09FgLCLUUHmfRlL6ZKMDLqeLYmDd7aVQR9klUpdYRPgppD9KBpKgzmHhQxLWmaU/B5q&#10;o+Cz/XiT51H91dzqnW4u283P9/Ci1Mtzu3gH4an1j/C9vdYKBhP4/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7nf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YP8MA&#10;AADbAAAADwAAAGRycy9kb3ducmV2LnhtbERPy2rCQBTdF/yH4Qru6qQVraRORAql6qLYKNjlJXPz&#10;qJk7MTMx8e87i0KXh/NerQdTixu1rrKs4GkagSDOrK64UHA6vj8uQTiPrLG2TAru5GCdjB5WGGvb&#10;8xfdUl+IEMIuRgWl900spctKMuimtiEOXG5bgz7AtpC6xT6Em1o+R9FCGqw4NJTY0FtJ2SXtjILd&#10;8DGT+Ut37u/dQffXz/3P9+Kq1GQ8bF5BeBr8v/jPvdUK5m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3YP8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4"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x5sMA&#10;AADbAAAADwAAAGRycy9kb3ducmV2LnhtbESPQWuDQBSE74X+h+UVeinNaiFNMK7SJhRyjQZ6fbgv&#10;Krpv1d1E8++7hUKPw8x8w6T5Ynpxo8m1lhXEqwgEcWV1y7WCc/n1ugXhPLLG3jIpuJODPHt8SDHR&#10;duYT3QpfiwBhl6CCxvshkdJVDRl0KzsQB+9iJ4M+yKmWesI5wE0v36LoXRpsOSw0ONC+oaorrkbB&#10;WIzlobx3a30sr9X2Zf7cfONJqeen5WMHwtPi/8N/7aNWsI7h90v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x5s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5"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mysEA&#10;AADbAAAADwAAAGRycy9kb3ducmV2LnhtbESPT4vCMBTE7wt+h/AEb2tqQZGuUURQlvXkH/b8SJ5t&#10;sXkpSWrrtzcLCx6HmfkNs9oMthEP8qF2rGA2zUAQa2dqLhVcL/vPJYgQkQ02jknBkwJs1qOPFRbG&#10;9XyixzmWIkE4FKigirEtpAy6Ioth6lri5N2ctxiT9KU0HvsEt43Ms2whLdacFipsaVeRvp87q+BO&#10;3S1f9Ffd9fon98fnwdb7X6Um42H7BSLSEN/h//a3UTD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mpsr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6"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i9MMA&#10;AADbAAAADwAAAGRycy9kb3ducmV2LnhtbESPQWvCQBSE70L/w/IKvdVNDS0luooGC0JP2oLX1+wz&#10;ic2+DbtrEv31riB4HGbmG2a2GEwjOnK+tqzgbZyAIC6srrlU8Pvz9foJwgdkjY1lUnAmD4v502iG&#10;mbY9b6nbhVJECPsMFVQhtJmUvqjIoB/bljh6B+sMhihdKbXDPsJNIydJ8iEN1hwXKmwpr6j4352M&#10;Antcrff1cp+3306m5nKR4a84KPXyPCynIAIN4RG+tzdawXsKty/x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i9MMAAADbAAAADwAAAAAAAAAAAAAAAACYAgAAZHJzL2Rv&#10;d25yZXYueG1sUEsFBgAAAAAEAAQA9QAAAIgDAAAAAA==&#10;" strokeweight=".5pt"/>
                <v:shape id="Freeform 17"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3MUA&#10;AADbAAAADwAAAGRycy9kb3ducmV2LnhtbESPQWvCQBSE74L/YXlCb81GUVujq0ihkJPQNIX29sg+&#10;k2j2bZrdxPTfdwsFj8PMfMPsDqNpxECdqy0rmEcxCOLC6ppLBfn76+MzCOeRNTaWScEPOTjsp5Md&#10;Jtre+I2GzJciQNglqKDyvk2kdEVFBl1kW+LgnW1n0AfZlVJ3eAtw08hFHK+lwZrDQoUtvVRUXLPe&#10;KIhP6/rDpXjsN/n1UmTf6dPX51Kph9l43ILwNPp7+L+dagWrJfx9CT9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H7c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8"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bR8QA&#10;AADbAAAADwAAAGRycy9kb3ducmV2LnhtbESPT4vCMBTE7wt+h/AEb2uq+GetRhFB6EmwurB7ezTP&#10;ttq81CZq/fZGWNjjMDO/YRar1lTiTo0rLSsY9CMQxJnVJecKjoft5xcI55E1VpZJwZMcrJadjwXG&#10;2j54T/fU5yJA2MWooPC+jqV0WUEGXd/WxME72cagD7LJpW7wEeCmksMomkiDJYeFAmvaFJRd0ptR&#10;EO0m5bdLcH2bHS/nLL0m09+fkVK9brueg/DU+v/wXzvRCsZjeH8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20f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431A1" w:rsidRPr="0065345A" w:rsidRDefault="009431A1" w:rsidP="009431A1">
      <w:pPr>
        <w:spacing w:before="0" w:after="200" w:line="276" w:lineRule="auto"/>
        <w:ind w:left="0" w:firstLine="0"/>
        <w:jc w:val="center"/>
        <w:rPr>
          <w:rFonts w:ascii="Times New Roman" w:eastAsia="Times New Roman" w:hAnsi="Times New Roman" w:cs="Times New Roman"/>
          <w:caps/>
          <w:noProof/>
          <w:spacing w:val="40"/>
          <w:sz w:val="24"/>
          <w:szCs w:val="24"/>
          <w:lang w:eastAsia="ru-RU"/>
        </w:rPr>
      </w:pPr>
    </w:p>
    <w:p w:rsidR="009431A1" w:rsidRPr="0065345A" w:rsidRDefault="009431A1" w:rsidP="009431A1">
      <w:pPr>
        <w:spacing w:before="0" w:line="360" w:lineRule="auto"/>
        <w:ind w:left="0" w:right="-1" w:firstLine="0"/>
        <w:jc w:val="center"/>
        <w:rPr>
          <w:rFonts w:ascii="Times New Roman" w:eastAsia="Times New Roman" w:hAnsi="Times New Roman" w:cs="Times New Roman"/>
          <w:caps/>
          <w:spacing w:val="40"/>
          <w:sz w:val="24"/>
          <w:szCs w:val="24"/>
          <w:lang w:eastAsia="ru-RU"/>
        </w:rPr>
      </w:pPr>
      <w:r w:rsidRPr="0065345A">
        <w:rPr>
          <w:rFonts w:ascii="Times New Roman" w:eastAsia="Times New Roman" w:hAnsi="Times New Roman" w:cs="Times New Roman"/>
          <w:caps/>
          <w:spacing w:val="40"/>
          <w:sz w:val="24"/>
          <w:szCs w:val="24"/>
          <w:lang w:eastAsia="ru-RU"/>
        </w:rPr>
        <w:t>муниципальное образование пуровский район</w:t>
      </w:r>
    </w:p>
    <w:p w:rsidR="009431A1" w:rsidRPr="0065345A" w:rsidRDefault="009431A1" w:rsidP="009431A1">
      <w:pPr>
        <w:spacing w:before="0" w:line="360" w:lineRule="auto"/>
        <w:ind w:left="0" w:firstLine="0"/>
        <w:jc w:val="center"/>
        <w:rPr>
          <w:rFonts w:ascii="Times New Roman" w:eastAsia="Times New Roman" w:hAnsi="Times New Roman" w:cs="Times New Roman"/>
          <w:b/>
          <w:caps/>
          <w:spacing w:val="120"/>
          <w:sz w:val="32"/>
          <w:szCs w:val="32"/>
          <w:lang w:eastAsia="ru-RU"/>
        </w:rPr>
      </w:pPr>
      <w:r w:rsidRPr="0065345A">
        <w:rPr>
          <w:rFonts w:ascii="Times New Roman" w:eastAsia="Times New Roman" w:hAnsi="Times New Roman" w:cs="Times New Roman"/>
          <w:b/>
          <w:caps/>
          <w:spacing w:val="120"/>
          <w:sz w:val="32"/>
          <w:szCs w:val="32"/>
          <w:lang w:eastAsia="ru-RU"/>
        </w:rPr>
        <w:t>администрация</w:t>
      </w:r>
    </w:p>
    <w:p w:rsidR="009431A1" w:rsidRPr="0065345A" w:rsidRDefault="009431A1" w:rsidP="009431A1">
      <w:pPr>
        <w:spacing w:before="0" w:line="360" w:lineRule="auto"/>
        <w:ind w:left="0" w:firstLine="0"/>
        <w:jc w:val="center"/>
        <w:rPr>
          <w:rFonts w:ascii="Times New Roman" w:eastAsia="Times New Roman" w:hAnsi="Times New Roman" w:cs="Times New Roman"/>
          <w:caps/>
          <w:spacing w:val="40"/>
          <w:sz w:val="24"/>
          <w:szCs w:val="24"/>
          <w:lang w:eastAsia="ru-RU"/>
        </w:rPr>
      </w:pPr>
      <w:r w:rsidRPr="0065345A">
        <w:rPr>
          <w:rFonts w:ascii="Times New Roman" w:eastAsia="Times New Roman" w:hAnsi="Times New Roman" w:cs="Times New Roman"/>
          <w:caps/>
          <w:spacing w:val="40"/>
          <w:sz w:val="24"/>
          <w:szCs w:val="24"/>
          <w:lang w:eastAsia="ru-RU"/>
        </w:rPr>
        <w:t>ПОстановлЕНИЕ</w:t>
      </w:r>
    </w:p>
    <w:p w:rsidR="009431A1" w:rsidRPr="0065345A" w:rsidRDefault="009431A1" w:rsidP="009431A1">
      <w:pPr>
        <w:spacing w:before="0" w:after="200" w:line="276" w:lineRule="auto"/>
        <w:ind w:left="0" w:firstLine="0"/>
        <w:jc w:val="center"/>
        <w:rPr>
          <w:rFonts w:ascii="Times New Roman" w:eastAsia="Times New Roman" w:hAnsi="Times New Roman" w:cs="Times New Roman"/>
          <w:caps/>
          <w:spacing w:val="40"/>
          <w:sz w:val="18"/>
          <w:szCs w:val="18"/>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999"/>
      </w:tblGrid>
      <w:tr w:rsidR="009431A1" w:rsidRPr="0065345A" w:rsidTr="00E91605">
        <w:trPr>
          <w:cantSplit/>
          <w:trHeight w:val="204"/>
        </w:trPr>
        <w:tc>
          <w:tcPr>
            <w:tcW w:w="851" w:type="dxa"/>
            <w:tcBorders>
              <w:top w:val="nil"/>
              <w:left w:val="nil"/>
              <w:bottom w:val="single" w:sz="4" w:space="0" w:color="auto"/>
              <w:right w:val="nil"/>
            </w:tcBorders>
          </w:tcPr>
          <w:p w:rsidR="009431A1" w:rsidRPr="0065345A" w:rsidRDefault="005710A8" w:rsidP="00E91605">
            <w:pPr>
              <w:spacing w:before="0"/>
              <w:ind w:left="0" w:firstLine="0"/>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22</w:t>
            </w:r>
          </w:p>
        </w:tc>
        <w:tc>
          <w:tcPr>
            <w:tcW w:w="144" w:type="dxa"/>
          </w:tcPr>
          <w:p w:rsidR="009431A1" w:rsidRPr="0065345A" w:rsidRDefault="009431A1" w:rsidP="00E91605">
            <w:pPr>
              <w:spacing w:before="0"/>
              <w:ind w:left="0" w:firstLine="0"/>
              <w:jc w:val="center"/>
              <w:rPr>
                <w:rFonts w:ascii="Times New Roman" w:eastAsia="Times New Roman" w:hAnsi="Times New Roman" w:cs="Times New Roman"/>
                <w:noProof/>
                <w:sz w:val="24"/>
                <w:szCs w:val="24"/>
                <w:lang w:eastAsia="ru-RU"/>
              </w:rPr>
            </w:pPr>
          </w:p>
        </w:tc>
        <w:tc>
          <w:tcPr>
            <w:tcW w:w="1672" w:type="dxa"/>
            <w:tcBorders>
              <w:top w:val="nil"/>
              <w:left w:val="nil"/>
              <w:bottom w:val="single" w:sz="4" w:space="0" w:color="auto"/>
              <w:right w:val="nil"/>
            </w:tcBorders>
          </w:tcPr>
          <w:p w:rsidR="009431A1" w:rsidRPr="0065345A" w:rsidRDefault="005710A8" w:rsidP="00E91605">
            <w:pPr>
              <w:spacing w:before="0"/>
              <w:ind w:left="0" w:firstLine="0"/>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февраля</w:t>
            </w:r>
          </w:p>
        </w:tc>
        <w:tc>
          <w:tcPr>
            <w:tcW w:w="510" w:type="dxa"/>
          </w:tcPr>
          <w:p w:rsidR="009431A1" w:rsidRPr="0065345A" w:rsidRDefault="009431A1" w:rsidP="00E91605">
            <w:pPr>
              <w:spacing w:before="0"/>
              <w:ind w:left="0" w:firstLine="0"/>
              <w:jc w:val="center"/>
              <w:rPr>
                <w:rFonts w:ascii="Times New Roman" w:eastAsia="Times New Roman" w:hAnsi="Times New Roman" w:cs="Times New Roman"/>
                <w:sz w:val="24"/>
                <w:szCs w:val="24"/>
                <w:lang w:eastAsia="ru-RU"/>
              </w:rPr>
            </w:pPr>
            <w:r w:rsidRPr="0065345A">
              <w:rPr>
                <w:rFonts w:ascii="Times New Roman" w:eastAsia="Times New Roman" w:hAnsi="Times New Roman" w:cs="Times New Roman"/>
                <w:sz w:val="24"/>
                <w:szCs w:val="24"/>
                <w:lang w:eastAsia="ru-RU"/>
              </w:rPr>
              <w:t>201</w:t>
            </w:r>
          </w:p>
        </w:tc>
        <w:tc>
          <w:tcPr>
            <w:tcW w:w="284" w:type="dxa"/>
            <w:tcBorders>
              <w:top w:val="nil"/>
              <w:left w:val="nil"/>
              <w:bottom w:val="single" w:sz="4" w:space="0" w:color="auto"/>
              <w:right w:val="nil"/>
            </w:tcBorders>
          </w:tcPr>
          <w:p w:rsidR="009431A1" w:rsidRPr="0065345A" w:rsidRDefault="005710A8" w:rsidP="00E91605">
            <w:pPr>
              <w:spacing w:before="0"/>
              <w:ind w:left="0" w:firstLine="0"/>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4819" w:type="dxa"/>
          </w:tcPr>
          <w:p w:rsidR="009431A1" w:rsidRPr="0065345A" w:rsidRDefault="009431A1" w:rsidP="00E91605">
            <w:pPr>
              <w:spacing w:before="0"/>
              <w:ind w:left="0" w:firstLine="0"/>
              <w:jc w:val="left"/>
              <w:rPr>
                <w:rFonts w:ascii="Times New Roman" w:eastAsia="Times New Roman" w:hAnsi="Times New Roman" w:cs="Times New Roman"/>
                <w:noProof/>
                <w:sz w:val="24"/>
                <w:szCs w:val="24"/>
                <w:lang w:eastAsia="ru-RU"/>
              </w:rPr>
            </w:pPr>
            <w:r w:rsidRPr="0065345A">
              <w:rPr>
                <w:rFonts w:ascii="Times New Roman" w:eastAsia="Times New Roman" w:hAnsi="Times New Roman" w:cs="Times New Roman"/>
                <w:noProof/>
                <w:sz w:val="24"/>
                <w:szCs w:val="24"/>
                <w:lang w:eastAsia="ru-RU"/>
              </w:rPr>
              <w:t>г.</w:t>
            </w:r>
          </w:p>
        </w:tc>
        <w:tc>
          <w:tcPr>
            <w:tcW w:w="360" w:type="dxa"/>
            <w:vAlign w:val="bottom"/>
          </w:tcPr>
          <w:p w:rsidR="009431A1" w:rsidRPr="0065345A" w:rsidRDefault="009431A1" w:rsidP="00E91605">
            <w:pPr>
              <w:spacing w:before="0"/>
              <w:ind w:left="0" w:firstLine="0"/>
              <w:jc w:val="left"/>
              <w:rPr>
                <w:rFonts w:ascii="Times New Roman" w:eastAsia="Times New Roman" w:hAnsi="Times New Roman" w:cs="Times New Roman"/>
                <w:noProof/>
                <w:sz w:val="24"/>
                <w:szCs w:val="24"/>
                <w:lang w:eastAsia="ru-RU"/>
              </w:rPr>
            </w:pPr>
            <w:r w:rsidRPr="0065345A">
              <w:rPr>
                <w:rFonts w:ascii="Times New Roman" w:eastAsia="Times New Roman" w:hAnsi="Times New Roman" w:cs="Times New Roman"/>
                <w:sz w:val="24"/>
                <w:szCs w:val="24"/>
                <w:lang w:eastAsia="ru-RU"/>
              </w:rPr>
              <w:t>№</w:t>
            </w:r>
          </w:p>
        </w:tc>
        <w:tc>
          <w:tcPr>
            <w:tcW w:w="999" w:type="dxa"/>
            <w:tcBorders>
              <w:top w:val="nil"/>
              <w:left w:val="nil"/>
              <w:bottom w:val="single" w:sz="4" w:space="0" w:color="auto"/>
            </w:tcBorders>
          </w:tcPr>
          <w:p w:rsidR="009431A1" w:rsidRPr="0065345A" w:rsidRDefault="005710A8" w:rsidP="00E91605">
            <w:pPr>
              <w:spacing w:before="0"/>
              <w:ind w:left="0" w:firstLine="0"/>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38-ПА</w:t>
            </w:r>
          </w:p>
        </w:tc>
      </w:tr>
      <w:tr w:rsidR="009431A1" w:rsidRPr="0065345A" w:rsidTr="00E91605">
        <w:trPr>
          <w:cantSplit/>
        </w:trPr>
        <w:tc>
          <w:tcPr>
            <w:tcW w:w="9639" w:type="dxa"/>
            <w:gridSpan w:val="8"/>
            <w:tcBorders>
              <w:top w:val="nil"/>
              <w:left w:val="nil"/>
            </w:tcBorders>
          </w:tcPr>
          <w:p w:rsidR="009431A1" w:rsidRPr="0065345A" w:rsidRDefault="009431A1" w:rsidP="00E91605">
            <w:pPr>
              <w:spacing w:before="0" w:line="276" w:lineRule="auto"/>
              <w:ind w:left="0" w:firstLine="0"/>
              <w:jc w:val="center"/>
              <w:rPr>
                <w:rFonts w:ascii="Times New Roman" w:eastAsia="Times New Roman" w:hAnsi="Times New Roman" w:cs="Times New Roman"/>
                <w:sz w:val="24"/>
                <w:szCs w:val="24"/>
                <w:lang w:eastAsia="ru-RU"/>
              </w:rPr>
            </w:pPr>
            <w:r w:rsidRPr="0065345A">
              <w:rPr>
                <w:rFonts w:ascii="Times New Roman" w:eastAsia="Times New Roman" w:hAnsi="Times New Roman" w:cs="Times New Roman"/>
                <w:sz w:val="24"/>
                <w:szCs w:val="24"/>
                <w:lang w:eastAsia="ru-RU"/>
              </w:rPr>
              <w:t>г. Тарко-Сале</w:t>
            </w:r>
          </w:p>
        </w:tc>
      </w:tr>
    </w:tbl>
    <w:p w:rsidR="009431A1" w:rsidRPr="0065345A" w:rsidRDefault="009431A1" w:rsidP="009431A1">
      <w:pPr>
        <w:spacing w:before="0"/>
        <w:ind w:left="0" w:firstLine="0"/>
        <w:jc w:val="center"/>
        <w:rPr>
          <w:rFonts w:ascii="Times New Roman" w:eastAsia="Times New Roman" w:hAnsi="Times New Roman" w:cs="Times New Roman"/>
          <w:sz w:val="24"/>
          <w:szCs w:val="24"/>
          <w:lang w:eastAsia="ru-RU"/>
        </w:rPr>
      </w:pPr>
    </w:p>
    <w:p w:rsidR="009431A1" w:rsidRPr="0065345A" w:rsidRDefault="009431A1" w:rsidP="009431A1">
      <w:pPr>
        <w:spacing w:before="0"/>
        <w:ind w:lef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0"/>
          <w:lang w:eastAsia="ru-RU"/>
        </w:rPr>
        <mc:AlternateContent>
          <mc:Choice Requires="wps">
            <w:drawing>
              <wp:anchor distT="4294967295" distB="4294967295" distL="114299" distR="114299" simplePos="0" relativeHeight="251680768" behindDoc="0" locked="0" layoutInCell="1" allowOverlap="1" wp14:anchorId="674C78A4" wp14:editId="7BBD2688">
                <wp:simplePos x="0" y="0"/>
                <wp:positionH relativeFrom="column">
                  <wp:posOffset>609599</wp:posOffset>
                </wp:positionH>
                <wp:positionV relativeFrom="paragraph">
                  <wp:posOffset>4008119</wp:posOffset>
                </wp:positionV>
                <wp:extent cx="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MS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hhXTEiECAABFBAAADgAAAAAAAAAAAAAAAAAuAgAAZHJzL2Uyb0RvYy54bWxQ&#10;SwECLQAUAAYACAAAACEAXbBcIt0AAAAJAQAADwAAAAAAAAAAAAAAAAB7BAAAZHJzL2Rvd25yZXYu&#10;eG1sUEsFBgAAAAAEAAQA8wAAAIUFAAAAAA==&#10;">
                <v:stroke endarrow="block"/>
              </v:line>
            </w:pict>
          </mc:Fallback>
        </mc:AlternateContent>
      </w:r>
      <w:r>
        <w:rPr>
          <w:rFonts w:ascii="Times New Roman" w:eastAsia="Times New Roman" w:hAnsi="Times New Roman" w:cs="Times New Roman"/>
          <w:i/>
          <w:noProof/>
          <w:sz w:val="24"/>
          <w:szCs w:val="20"/>
          <w:lang w:eastAsia="ru-RU"/>
        </w:rPr>
        <mc:AlternateContent>
          <mc:Choice Requires="wps">
            <w:drawing>
              <wp:anchor distT="4294967295" distB="4294967295" distL="114299" distR="114299" simplePos="0" relativeHeight="251681792" behindDoc="0" locked="0" layoutInCell="1" allowOverlap="1" wp14:anchorId="227C3262" wp14:editId="11A5A090">
                <wp:simplePos x="0" y="0"/>
                <wp:positionH relativeFrom="column">
                  <wp:posOffset>609599</wp:posOffset>
                </wp:positionH>
                <wp:positionV relativeFrom="paragraph">
                  <wp:posOffset>4008119</wp:posOffset>
                </wp:positionV>
                <wp:extent cx="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sO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7hnrDiECAABFBAAADgAAAAAAAAAAAAAAAAAuAgAAZHJzL2Uyb0RvYy54bWxQ&#10;SwECLQAUAAYACAAAACEAXbBcIt0AAAAJAQAADwAAAAAAAAAAAAAAAAB7BAAAZHJzL2Rvd25yZXYu&#10;eG1sUEsFBgAAAAAEAAQA8wAAAIUFAAAAAA==&#10;">
                <v:stroke endarrow="block"/>
              </v:line>
            </w:pict>
          </mc:Fallback>
        </mc:AlternateContent>
      </w:r>
    </w:p>
    <w:p w:rsidR="009431A1" w:rsidRPr="0065345A" w:rsidRDefault="009431A1" w:rsidP="009431A1">
      <w:pPr>
        <w:autoSpaceDE w:val="0"/>
        <w:autoSpaceDN w:val="0"/>
        <w:adjustRightInd w:val="0"/>
        <w:spacing w:before="0"/>
        <w:ind w:left="0" w:firstLine="0"/>
        <w:jc w:val="center"/>
        <w:rPr>
          <w:rFonts w:ascii="Times New Roman" w:eastAsia="Times New Roman" w:hAnsi="Times New Roman" w:cs="Times New Roman"/>
          <w:b/>
          <w:sz w:val="24"/>
          <w:szCs w:val="24"/>
          <w:lang w:eastAsia="ru-RU"/>
        </w:rPr>
      </w:pPr>
      <w:r w:rsidRPr="0065345A">
        <w:rPr>
          <w:rFonts w:ascii="Times New Roman" w:eastAsia="Times New Roman" w:hAnsi="Times New Roman" w:cs="Times New Roman"/>
          <w:b/>
          <w:sz w:val="24"/>
          <w:szCs w:val="24"/>
          <w:lang w:eastAsia="ru-RU"/>
        </w:rPr>
        <w:t>О внесении изменени</w:t>
      </w:r>
      <w:r>
        <w:rPr>
          <w:rFonts w:ascii="Times New Roman" w:eastAsia="Times New Roman" w:hAnsi="Times New Roman" w:cs="Times New Roman"/>
          <w:b/>
          <w:sz w:val="24"/>
          <w:szCs w:val="24"/>
          <w:lang w:eastAsia="ru-RU"/>
        </w:rPr>
        <w:t xml:space="preserve">я </w:t>
      </w:r>
      <w:r w:rsidRPr="0065345A">
        <w:rPr>
          <w:rFonts w:ascii="Times New Roman" w:eastAsia="Times New Roman" w:hAnsi="Times New Roman" w:cs="Times New Roman"/>
          <w:b/>
          <w:sz w:val="24"/>
          <w:szCs w:val="24"/>
          <w:lang w:eastAsia="ru-RU"/>
        </w:rPr>
        <w:t xml:space="preserve">в муниципальную программу "Развитие системы жилищно-коммунального хозяйства и транспортной инфраструктуры в новой редакции", </w:t>
      </w:r>
      <w:r w:rsidRPr="0065345A">
        <w:rPr>
          <w:rFonts w:ascii="Times New Roman" w:eastAsia="Times New Roman" w:hAnsi="Times New Roman" w:cs="Times New Roman"/>
          <w:b/>
          <w:color w:val="000000"/>
          <w:sz w:val="24"/>
          <w:szCs w:val="24"/>
          <w:lang w:eastAsia="ru-RU"/>
        </w:rPr>
        <w:t>утвержденную</w:t>
      </w:r>
      <w:r w:rsidRPr="0065345A">
        <w:rPr>
          <w:rFonts w:ascii="Times New Roman" w:eastAsia="Times New Roman" w:hAnsi="Times New Roman" w:cs="Times New Roman"/>
          <w:b/>
          <w:sz w:val="24"/>
          <w:szCs w:val="24"/>
          <w:lang w:eastAsia="ru-RU"/>
        </w:rPr>
        <w:t xml:space="preserve"> постановлением Администрации района от 17 июля 2014 года № 126-ПА</w:t>
      </w:r>
    </w:p>
    <w:p w:rsidR="009431A1" w:rsidRPr="0065345A" w:rsidRDefault="009431A1" w:rsidP="009431A1">
      <w:pPr>
        <w:tabs>
          <w:tab w:val="left" w:pos="360"/>
        </w:tabs>
        <w:autoSpaceDE w:val="0"/>
        <w:autoSpaceDN w:val="0"/>
        <w:adjustRightInd w:val="0"/>
        <w:spacing w:before="0"/>
        <w:ind w:left="0" w:firstLine="0"/>
        <w:jc w:val="center"/>
        <w:rPr>
          <w:rFonts w:ascii="Times New Roman" w:eastAsia="Times New Roman" w:hAnsi="Times New Roman" w:cs="Times New Roman"/>
          <w:b/>
          <w:sz w:val="24"/>
          <w:szCs w:val="24"/>
          <w:lang w:eastAsia="ru-RU"/>
        </w:rPr>
      </w:pPr>
      <w:proofErr w:type="gramStart"/>
      <w:r w:rsidRPr="0065345A">
        <w:rPr>
          <w:rFonts w:ascii="Times New Roman" w:eastAsia="Times New Roman" w:hAnsi="Times New Roman" w:cs="Times New Roman"/>
          <w:b/>
          <w:sz w:val="24"/>
          <w:szCs w:val="24"/>
          <w:lang w:eastAsia="ru-RU"/>
        </w:rPr>
        <w:t>(с изменениями от 21 августа 2014 года № 162-ПА, от 02 декабря 2014 года № 222-ПА,</w:t>
      </w:r>
      <w:proofErr w:type="gramEnd"/>
    </w:p>
    <w:p w:rsidR="009431A1" w:rsidRPr="0065345A" w:rsidRDefault="009431A1" w:rsidP="009431A1">
      <w:pPr>
        <w:tabs>
          <w:tab w:val="left" w:pos="360"/>
        </w:tabs>
        <w:autoSpaceDE w:val="0"/>
        <w:autoSpaceDN w:val="0"/>
        <w:adjustRightInd w:val="0"/>
        <w:spacing w:before="0"/>
        <w:ind w:left="0" w:firstLine="0"/>
        <w:jc w:val="center"/>
        <w:rPr>
          <w:rFonts w:ascii="Times New Roman" w:eastAsia="Times New Roman" w:hAnsi="Times New Roman" w:cs="Times New Roman"/>
          <w:b/>
          <w:sz w:val="24"/>
          <w:szCs w:val="24"/>
          <w:lang w:eastAsia="ru-RU"/>
        </w:rPr>
      </w:pPr>
      <w:r w:rsidRPr="0065345A">
        <w:rPr>
          <w:rFonts w:ascii="Times New Roman" w:eastAsia="Times New Roman" w:hAnsi="Times New Roman" w:cs="Times New Roman"/>
          <w:b/>
          <w:sz w:val="24"/>
          <w:szCs w:val="24"/>
          <w:lang w:eastAsia="ru-RU"/>
        </w:rPr>
        <w:t>от 01 апреля 2015 года № 87-ПА, от 08 июня 2015 года № 149-ПА, от 21 июля 2015 года</w:t>
      </w:r>
    </w:p>
    <w:p w:rsidR="009431A1" w:rsidRPr="0065345A" w:rsidRDefault="009431A1" w:rsidP="009431A1">
      <w:pPr>
        <w:tabs>
          <w:tab w:val="left" w:pos="360"/>
        </w:tabs>
        <w:autoSpaceDE w:val="0"/>
        <w:autoSpaceDN w:val="0"/>
        <w:adjustRightInd w:val="0"/>
        <w:spacing w:before="0"/>
        <w:ind w:left="0" w:firstLine="0"/>
        <w:jc w:val="center"/>
        <w:rPr>
          <w:rFonts w:ascii="Times New Roman" w:eastAsia="Times New Roman" w:hAnsi="Times New Roman" w:cs="Times New Roman"/>
          <w:b/>
          <w:sz w:val="24"/>
          <w:szCs w:val="24"/>
          <w:lang w:eastAsia="ru-RU"/>
        </w:rPr>
      </w:pPr>
      <w:r w:rsidRPr="0065345A">
        <w:rPr>
          <w:rFonts w:ascii="Times New Roman" w:eastAsia="Times New Roman" w:hAnsi="Times New Roman" w:cs="Times New Roman"/>
          <w:b/>
          <w:sz w:val="24"/>
          <w:szCs w:val="24"/>
          <w:lang w:eastAsia="ru-RU"/>
        </w:rPr>
        <w:t>№ 204-ПА, от 21 апреля 2016 года № 164-ПА, от 14 июня 2016 года № 247-ПА,</w:t>
      </w:r>
    </w:p>
    <w:p w:rsidR="009431A1" w:rsidRPr="0065345A" w:rsidRDefault="009431A1" w:rsidP="009431A1">
      <w:pPr>
        <w:tabs>
          <w:tab w:val="left" w:pos="360"/>
        </w:tabs>
        <w:autoSpaceDE w:val="0"/>
        <w:autoSpaceDN w:val="0"/>
        <w:adjustRightInd w:val="0"/>
        <w:spacing w:before="0"/>
        <w:ind w:left="0" w:firstLine="0"/>
        <w:jc w:val="center"/>
        <w:rPr>
          <w:rFonts w:ascii="Times New Roman" w:eastAsia="Times New Roman" w:hAnsi="Times New Roman" w:cs="Times New Roman"/>
          <w:b/>
          <w:sz w:val="24"/>
          <w:szCs w:val="24"/>
          <w:lang w:eastAsia="ru-RU"/>
        </w:rPr>
      </w:pPr>
      <w:r w:rsidRPr="0065345A">
        <w:rPr>
          <w:rFonts w:ascii="Times New Roman" w:eastAsia="Times New Roman" w:hAnsi="Times New Roman" w:cs="Times New Roman"/>
          <w:b/>
          <w:sz w:val="24"/>
          <w:szCs w:val="24"/>
          <w:lang w:eastAsia="ru-RU"/>
        </w:rPr>
        <w:t>от 22 июня 2016 года № 269-ПА</w:t>
      </w:r>
      <w:r>
        <w:rPr>
          <w:rFonts w:ascii="Times New Roman" w:eastAsia="Times New Roman" w:hAnsi="Times New Roman" w:cs="Times New Roman"/>
          <w:b/>
          <w:sz w:val="24"/>
          <w:szCs w:val="24"/>
          <w:lang w:eastAsia="ru-RU"/>
        </w:rPr>
        <w:t>, от 13 декабря 2016 года № 457-ПА</w:t>
      </w:r>
      <w:r w:rsidRPr="0065345A">
        <w:rPr>
          <w:rFonts w:ascii="Times New Roman" w:eastAsia="Times New Roman" w:hAnsi="Times New Roman" w:cs="Times New Roman"/>
          <w:b/>
          <w:sz w:val="24"/>
          <w:szCs w:val="24"/>
          <w:lang w:eastAsia="ru-RU"/>
        </w:rPr>
        <w:t>)</w:t>
      </w:r>
    </w:p>
    <w:p w:rsidR="009431A1" w:rsidRPr="0065345A" w:rsidRDefault="009431A1" w:rsidP="009431A1">
      <w:pPr>
        <w:autoSpaceDE w:val="0"/>
        <w:autoSpaceDN w:val="0"/>
        <w:adjustRightInd w:val="0"/>
        <w:spacing w:before="0"/>
        <w:ind w:left="0" w:firstLine="0"/>
        <w:jc w:val="center"/>
        <w:rPr>
          <w:rFonts w:ascii="Times New Roman" w:eastAsia="Times New Roman" w:hAnsi="Times New Roman" w:cs="Times New Roman"/>
          <w:sz w:val="24"/>
          <w:szCs w:val="24"/>
          <w:lang w:eastAsia="ru-RU"/>
        </w:rPr>
      </w:pPr>
    </w:p>
    <w:p w:rsidR="009431A1" w:rsidRPr="0065345A" w:rsidRDefault="009431A1" w:rsidP="009431A1">
      <w:pPr>
        <w:autoSpaceDE w:val="0"/>
        <w:autoSpaceDN w:val="0"/>
        <w:adjustRightInd w:val="0"/>
        <w:spacing w:before="0"/>
        <w:ind w:left="0" w:firstLine="0"/>
        <w:rPr>
          <w:rFonts w:ascii="Times New Roman" w:eastAsia="Times New Roman" w:hAnsi="Times New Roman" w:cs="Times New Roman"/>
          <w:sz w:val="24"/>
          <w:szCs w:val="24"/>
          <w:lang w:eastAsia="ru-RU"/>
        </w:rPr>
      </w:pPr>
    </w:p>
    <w:p w:rsidR="009431A1" w:rsidRPr="0065345A" w:rsidRDefault="009431A1" w:rsidP="009431A1">
      <w:pPr>
        <w:autoSpaceDE w:val="0"/>
        <w:autoSpaceDN w:val="0"/>
        <w:adjustRightInd w:val="0"/>
        <w:spacing w:before="0"/>
        <w:ind w:left="0" w:firstLine="720"/>
        <w:rPr>
          <w:rFonts w:ascii="Times New Roman" w:eastAsia="Times New Roman" w:hAnsi="Times New Roman" w:cs="Times New Roman"/>
          <w:sz w:val="24"/>
          <w:szCs w:val="24"/>
          <w:lang w:eastAsia="ru-RU"/>
        </w:rPr>
      </w:pPr>
    </w:p>
    <w:p w:rsidR="009431A1" w:rsidRPr="00EA69B1" w:rsidRDefault="009431A1" w:rsidP="009431A1">
      <w:pPr>
        <w:autoSpaceDE w:val="0"/>
        <w:autoSpaceDN w:val="0"/>
        <w:adjustRightInd w:val="0"/>
        <w:spacing w:before="0"/>
        <w:ind w:left="0"/>
        <w:rPr>
          <w:rFonts w:ascii="Times New Roman" w:eastAsia="Times New Roman" w:hAnsi="Times New Roman" w:cs="Times New Roman"/>
          <w:sz w:val="24"/>
          <w:szCs w:val="24"/>
          <w:lang w:eastAsia="ru-RU"/>
        </w:rPr>
      </w:pPr>
      <w:r w:rsidRPr="00EA69B1">
        <w:rPr>
          <w:rFonts w:ascii="Times New Roman" w:eastAsia="Times New Roman" w:hAnsi="Times New Roman" w:cs="Times New Roman"/>
          <w:sz w:val="24"/>
          <w:szCs w:val="24"/>
          <w:lang w:eastAsia="ru-RU"/>
        </w:rPr>
        <w:t>В соответствии с постановлением Администрации района от 02</w:t>
      </w:r>
      <w:r>
        <w:rPr>
          <w:rFonts w:ascii="Times New Roman" w:eastAsia="Times New Roman" w:hAnsi="Times New Roman" w:cs="Times New Roman"/>
          <w:sz w:val="24"/>
          <w:szCs w:val="24"/>
          <w:lang w:eastAsia="ru-RU"/>
        </w:rPr>
        <w:t xml:space="preserve"> июня </w:t>
      </w:r>
      <w:r w:rsidRPr="00EA69B1">
        <w:rPr>
          <w:rFonts w:ascii="Times New Roman" w:eastAsia="Times New Roman" w:hAnsi="Times New Roman" w:cs="Times New Roman"/>
          <w:sz w:val="24"/>
          <w:szCs w:val="24"/>
          <w:lang w:eastAsia="ru-RU"/>
        </w:rPr>
        <w:t>2014 № 89-ПА "Об утверждении Порядка разработки, реализации, оценки эффективности и корректировки муниципальных программ" (с изменениями от 14</w:t>
      </w:r>
      <w:r>
        <w:rPr>
          <w:rFonts w:ascii="Times New Roman" w:eastAsia="Times New Roman" w:hAnsi="Times New Roman" w:cs="Times New Roman"/>
          <w:sz w:val="24"/>
          <w:szCs w:val="24"/>
          <w:lang w:eastAsia="ru-RU"/>
        </w:rPr>
        <w:t xml:space="preserve"> марта 2016 года № 86-ПА, от </w:t>
      </w:r>
      <w:r w:rsidRPr="00EA69B1">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декабря </w:t>
      </w:r>
      <w:r w:rsidRPr="00EA69B1">
        <w:rPr>
          <w:rFonts w:ascii="Times New Roman" w:eastAsia="Times New Roman" w:hAnsi="Times New Roman" w:cs="Times New Roman"/>
          <w:sz w:val="24"/>
          <w:szCs w:val="24"/>
          <w:lang w:eastAsia="ru-RU"/>
        </w:rPr>
        <w:t xml:space="preserve">2016 </w:t>
      </w:r>
      <w:r>
        <w:rPr>
          <w:rFonts w:ascii="Times New Roman" w:eastAsia="Times New Roman" w:hAnsi="Times New Roman" w:cs="Times New Roman"/>
          <w:sz w:val="24"/>
          <w:szCs w:val="24"/>
          <w:lang w:eastAsia="ru-RU"/>
        </w:rPr>
        <w:t xml:space="preserve">года </w:t>
      </w:r>
      <w:r w:rsidRPr="00EA69B1">
        <w:rPr>
          <w:rFonts w:ascii="Times New Roman" w:eastAsia="Times New Roman" w:hAnsi="Times New Roman" w:cs="Times New Roman"/>
          <w:sz w:val="24"/>
          <w:szCs w:val="24"/>
          <w:lang w:eastAsia="ru-RU"/>
        </w:rPr>
        <w:t xml:space="preserve">№ 487-ПА) </w:t>
      </w:r>
      <w:r w:rsidRPr="00EA69B1">
        <w:rPr>
          <w:rFonts w:ascii="Times New Roman" w:eastAsia="Times New Roman" w:hAnsi="Times New Roman" w:cs="Times New Roman"/>
          <w:spacing w:val="20"/>
          <w:sz w:val="24"/>
          <w:szCs w:val="24"/>
          <w:lang w:eastAsia="ru-RU"/>
        </w:rPr>
        <w:t>постановляет</w:t>
      </w:r>
      <w:r w:rsidRPr="00EA69B1">
        <w:rPr>
          <w:rFonts w:ascii="Times New Roman" w:eastAsia="Times New Roman" w:hAnsi="Times New Roman" w:cs="Times New Roman"/>
          <w:sz w:val="24"/>
          <w:szCs w:val="24"/>
          <w:lang w:eastAsia="ru-RU"/>
        </w:rPr>
        <w:t>:</w:t>
      </w:r>
    </w:p>
    <w:p w:rsidR="009431A1" w:rsidRPr="0065345A" w:rsidRDefault="009431A1" w:rsidP="009431A1">
      <w:pPr>
        <w:spacing w:before="0"/>
        <w:ind w:left="0"/>
        <w:rPr>
          <w:rFonts w:ascii="Times New Roman" w:eastAsia="Times New Roman" w:hAnsi="Times New Roman" w:cs="Times New Roman"/>
          <w:spacing w:val="20"/>
          <w:sz w:val="24"/>
          <w:szCs w:val="24"/>
          <w:lang w:eastAsia="ru-RU"/>
        </w:rPr>
      </w:pPr>
    </w:p>
    <w:p w:rsidR="009431A1" w:rsidRPr="0065345A" w:rsidRDefault="009431A1" w:rsidP="009431A1">
      <w:pPr>
        <w:numPr>
          <w:ilvl w:val="0"/>
          <w:numId w:val="5"/>
        </w:numPr>
        <w:tabs>
          <w:tab w:val="left" w:pos="993"/>
        </w:tabs>
        <w:autoSpaceDE w:val="0"/>
        <w:autoSpaceDN w:val="0"/>
        <w:adjustRightInd w:val="0"/>
        <w:spacing w:before="0"/>
        <w:ind w:left="0" w:firstLine="709"/>
        <w:rPr>
          <w:rFonts w:ascii="Times New Roman" w:eastAsia="Times New Roman" w:hAnsi="Times New Roman" w:cs="Times New Roman"/>
          <w:color w:val="000000"/>
          <w:sz w:val="24"/>
          <w:szCs w:val="24"/>
          <w:lang w:eastAsia="ru-RU"/>
        </w:rPr>
      </w:pPr>
      <w:proofErr w:type="gramStart"/>
      <w:r w:rsidRPr="0065345A">
        <w:rPr>
          <w:rFonts w:ascii="Times New Roman" w:eastAsia="Times New Roman" w:hAnsi="Times New Roman" w:cs="Times New Roman"/>
          <w:sz w:val="24"/>
          <w:szCs w:val="24"/>
          <w:lang w:eastAsia="ru-RU"/>
        </w:rPr>
        <w:t>Утвердить прилагаем</w:t>
      </w:r>
      <w:r>
        <w:rPr>
          <w:rFonts w:ascii="Times New Roman" w:eastAsia="Times New Roman" w:hAnsi="Times New Roman" w:cs="Times New Roman"/>
          <w:sz w:val="24"/>
          <w:szCs w:val="24"/>
          <w:lang w:eastAsia="ru-RU"/>
        </w:rPr>
        <w:t>ое</w:t>
      </w:r>
      <w:r w:rsidRPr="0065345A">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е</w:t>
      </w:r>
      <w:r w:rsidRPr="0065345A">
        <w:rPr>
          <w:rFonts w:ascii="Times New Roman" w:eastAsia="Times New Roman" w:hAnsi="Times New Roman" w:cs="Times New Roman"/>
          <w:sz w:val="24"/>
          <w:szCs w:val="24"/>
          <w:lang w:eastAsia="ru-RU"/>
        </w:rPr>
        <w:t xml:space="preserve"> в муниципальную программу </w:t>
      </w:r>
      <w:r w:rsidRPr="007B3662">
        <w:rPr>
          <w:rFonts w:ascii="Times New Roman" w:eastAsia="Times New Roman" w:hAnsi="Times New Roman" w:cs="Times New Roman"/>
          <w:sz w:val="24"/>
          <w:szCs w:val="24"/>
          <w:lang w:eastAsia="ru-RU"/>
        </w:rPr>
        <w:t xml:space="preserve">"Развитие системы жилищно-коммунального хозяйства и транспортной инфраструктуры в новой редакции", утвержденную постановлением Администрации района от 17 июля 2014 года       № 126-ПА </w:t>
      </w:r>
      <w:r w:rsidRPr="0065345A">
        <w:rPr>
          <w:rFonts w:ascii="Times New Roman" w:eastAsia="Times New Roman" w:hAnsi="Times New Roman" w:cs="Times New Roman"/>
          <w:sz w:val="24"/>
          <w:szCs w:val="24"/>
          <w:lang w:eastAsia="ru-RU"/>
        </w:rPr>
        <w:t>(с изменениями от 21 августа 2014 года  № 162-ПА, от 02 декабря 2014 года</w:t>
      </w:r>
      <w:r>
        <w:rPr>
          <w:rFonts w:ascii="Times New Roman" w:eastAsia="Times New Roman" w:hAnsi="Times New Roman" w:cs="Times New Roman"/>
          <w:sz w:val="24"/>
          <w:szCs w:val="24"/>
          <w:lang w:eastAsia="ru-RU"/>
        </w:rPr>
        <w:t xml:space="preserve">              </w:t>
      </w:r>
      <w:r w:rsidRPr="0065345A">
        <w:rPr>
          <w:rFonts w:ascii="Times New Roman" w:eastAsia="Times New Roman" w:hAnsi="Times New Roman" w:cs="Times New Roman"/>
          <w:sz w:val="24"/>
          <w:szCs w:val="24"/>
          <w:lang w:eastAsia="ru-RU"/>
        </w:rPr>
        <w:t>№ 222-ПА, от 01 апреля 2015 года № 87-ПА, от 08 июня 2015 года № 149-ПА, от 21 июля 2015 года № 204-ПА, от 21</w:t>
      </w:r>
      <w:proofErr w:type="gramEnd"/>
      <w:r w:rsidRPr="0065345A">
        <w:rPr>
          <w:rFonts w:ascii="Times New Roman" w:eastAsia="Times New Roman" w:hAnsi="Times New Roman" w:cs="Times New Roman"/>
          <w:sz w:val="24"/>
          <w:szCs w:val="24"/>
          <w:lang w:eastAsia="ru-RU"/>
        </w:rPr>
        <w:t xml:space="preserve"> апреля 2016 года № 164-ПА, от 14 июня 2016 года № 247-ПА,</w:t>
      </w:r>
      <w:r w:rsidRPr="007B3662">
        <w:rPr>
          <w:rFonts w:ascii="Times New Roman" w:eastAsia="Times New Roman" w:hAnsi="Times New Roman" w:cs="Times New Roman"/>
          <w:sz w:val="24"/>
          <w:szCs w:val="24"/>
          <w:lang w:eastAsia="ru-RU"/>
        </w:rPr>
        <w:t xml:space="preserve"> </w:t>
      </w:r>
      <w:r w:rsidRPr="0065345A">
        <w:rPr>
          <w:rFonts w:ascii="Times New Roman" w:eastAsia="Times New Roman" w:hAnsi="Times New Roman" w:cs="Times New Roman"/>
          <w:sz w:val="24"/>
          <w:szCs w:val="24"/>
          <w:lang w:eastAsia="ru-RU"/>
        </w:rPr>
        <w:t>от 22 июня 2016 года № 269-ПА</w:t>
      </w:r>
      <w:r>
        <w:rPr>
          <w:rFonts w:ascii="Times New Roman" w:eastAsia="Times New Roman" w:hAnsi="Times New Roman" w:cs="Times New Roman"/>
          <w:sz w:val="24"/>
          <w:szCs w:val="24"/>
          <w:lang w:eastAsia="ru-RU"/>
        </w:rPr>
        <w:t>, от 13 декабря 2016 года № 457-ПА</w:t>
      </w:r>
      <w:r w:rsidRPr="0065345A">
        <w:rPr>
          <w:rFonts w:ascii="Times New Roman" w:eastAsia="Times New Roman" w:hAnsi="Times New Roman" w:cs="Times New Roman"/>
          <w:sz w:val="24"/>
          <w:szCs w:val="24"/>
          <w:lang w:eastAsia="ru-RU"/>
        </w:rPr>
        <w:t>)</w:t>
      </w:r>
      <w:r w:rsidRPr="0065345A">
        <w:rPr>
          <w:rFonts w:ascii="Times New Roman" w:eastAsia="Times New Roman" w:hAnsi="Times New Roman" w:cs="Times New Roman"/>
          <w:color w:val="000000"/>
          <w:sz w:val="24"/>
          <w:szCs w:val="24"/>
          <w:lang w:eastAsia="ru-RU"/>
        </w:rPr>
        <w:t>.</w:t>
      </w:r>
    </w:p>
    <w:p w:rsidR="009431A1" w:rsidRPr="007B3662" w:rsidRDefault="009431A1" w:rsidP="009431A1">
      <w:pPr>
        <w:numPr>
          <w:ilvl w:val="0"/>
          <w:numId w:val="5"/>
        </w:numPr>
        <w:tabs>
          <w:tab w:val="left" w:pos="993"/>
        </w:tabs>
        <w:autoSpaceDE w:val="0"/>
        <w:autoSpaceDN w:val="0"/>
        <w:adjustRightInd w:val="0"/>
        <w:spacing w:before="0"/>
        <w:ind w:left="0" w:firstLine="709"/>
        <w:rPr>
          <w:rFonts w:ascii="Times New Roman" w:eastAsia="Times New Roman" w:hAnsi="Times New Roman" w:cs="Times New Roman"/>
          <w:color w:val="000000"/>
          <w:sz w:val="24"/>
          <w:szCs w:val="24"/>
          <w:lang w:eastAsia="ru-RU"/>
        </w:rPr>
      </w:pPr>
      <w:bookmarkStart w:id="0" w:name="sub_10004"/>
      <w:r w:rsidRPr="007B3662">
        <w:rPr>
          <w:rFonts w:ascii="Times New Roman" w:eastAsia="Times New Roman" w:hAnsi="Times New Roman" w:cs="Times New Roman"/>
          <w:color w:val="000000"/>
          <w:sz w:val="24"/>
          <w:szCs w:val="24"/>
          <w:lang w:eastAsia="ru-RU"/>
        </w:rPr>
        <w:t xml:space="preserve">Управлению информационно-аналитических исследований и связей с общественностью Администрации Пуровского района (Е.В. Кузнецов) </w:t>
      </w:r>
      <w:proofErr w:type="gramStart"/>
      <w:r w:rsidRPr="007B3662">
        <w:rPr>
          <w:rFonts w:ascii="Times New Roman" w:eastAsia="Times New Roman" w:hAnsi="Times New Roman" w:cs="Times New Roman"/>
          <w:color w:val="000000"/>
          <w:sz w:val="24"/>
          <w:szCs w:val="24"/>
          <w:lang w:eastAsia="ru-RU"/>
        </w:rPr>
        <w:t>разместить</w:t>
      </w:r>
      <w:proofErr w:type="gramEnd"/>
      <w:r w:rsidRPr="007B3662">
        <w:rPr>
          <w:rFonts w:ascii="Times New Roman" w:eastAsia="Times New Roman" w:hAnsi="Times New Roman" w:cs="Times New Roman"/>
          <w:color w:val="000000"/>
          <w:sz w:val="24"/>
          <w:szCs w:val="24"/>
          <w:lang w:eastAsia="ru-RU"/>
        </w:rPr>
        <w:t xml:space="preserve"> настоящее постановление на официальном сайте муниципального образования </w:t>
      </w:r>
      <w:proofErr w:type="spellStart"/>
      <w:r w:rsidRPr="007B3662">
        <w:rPr>
          <w:rFonts w:ascii="Times New Roman" w:eastAsia="Times New Roman" w:hAnsi="Times New Roman" w:cs="Times New Roman"/>
          <w:color w:val="000000"/>
          <w:sz w:val="24"/>
          <w:szCs w:val="24"/>
          <w:lang w:eastAsia="ru-RU"/>
        </w:rPr>
        <w:t>Пуровский</w:t>
      </w:r>
      <w:proofErr w:type="spellEnd"/>
      <w:r w:rsidRPr="007B3662">
        <w:rPr>
          <w:rFonts w:ascii="Times New Roman" w:eastAsia="Times New Roman" w:hAnsi="Times New Roman" w:cs="Times New Roman"/>
          <w:color w:val="000000"/>
          <w:sz w:val="24"/>
          <w:szCs w:val="24"/>
          <w:lang w:eastAsia="ru-RU"/>
        </w:rPr>
        <w:t xml:space="preserve"> район.</w:t>
      </w:r>
    </w:p>
    <w:p w:rsidR="009431A1" w:rsidRPr="007B3662" w:rsidRDefault="009431A1" w:rsidP="009431A1">
      <w:pPr>
        <w:numPr>
          <w:ilvl w:val="0"/>
          <w:numId w:val="5"/>
        </w:numPr>
        <w:tabs>
          <w:tab w:val="left" w:pos="993"/>
        </w:tabs>
        <w:spacing w:before="0"/>
        <w:ind w:left="0" w:firstLine="709"/>
        <w:rPr>
          <w:rFonts w:ascii="Times New Roman" w:eastAsia="Times New Roman" w:hAnsi="Times New Roman" w:cs="Times New Roman"/>
          <w:color w:val="000000"/>
          <w:sz w:val="24"/>
          <w:szCs w:val="24"/>
          <w:lang w:eastAsia="ru-RU"/>
        </w:rPr>
      </w:pPr>
      <w:r w:rsidRPr="007B3662">
        <w:rPr>
          <w:rFonts w:ascii="Times New Roman" w:eastAsia="Times New Roman" w:hAnsi="Times New Roman" w:cs="Times New Roman"/>
          <w:color w:val="000000"/>
          <w:sz w:val="24"/>
          <w:szCs w:val="24"/>
          <w:lang w:eastAsia="ru-RU"/>
        </w:rPr>
        <w:t xml:space="preserve">Опубликовать настоящее постановление в </w:t>
      </w:r>
      <w:proofErr w:type="spellStart"/>
      <w:r w:rsidRPr="007B3662">
        <w:rPr>
          <w:rFonts w:ascii="Times New Roman" w:eastAsia="Times New Roman" w:hAnsi="Times New Roman" w:cs="Times New Roman"/>
          <w:color w:val="000000"/>
          <w:sz w:val="24"/>
          <w:szCs w:val="24"/>
          <w:lang w:eastAsia="ru-RU"/>
        </w:rPr>
        <w:t>Пуровской</w:t>
      </w:r>
      <w:proofErr w:type="spellEnd"/>
      <w:r w:rsidRPr="007B3662">
        <w:rPr>
          <w:rFonts w:ascii="Times New Roman" w:eastAsia="Times New Roman" w:hAnsi="Times New Roman" w:cs="Times New Roman"/>
          <w:color w:val="000000"/>
          <w:sz w:val="24"/>
          <w:szCs w:val="24"/>
          <w:lang w:eastAsia="ru-RU"/>
        </w:rPr>
        <w:t xml:space="preserve"> районной муниципальной общественно-политической газете "Северный луч".</w:t>
      </w:r>
    </w:p>
    <w:bookmarkEnd w:id="0"/>
    <w:p w:rsidR="009431A1" w:rsidRPr="0065345A" w:rsidRDefault="009431A1" w:rsidP="009431A1">
      <w:pPr>
        <w:numPr>
          <w:ilvl w:val="0"/>
          <w:numId w:val="5"/>
        </w:numPr>
        <w:tabs>
          <w:tab w:val="left" w:pos="993"/>
        </w:tabs>
        <w:autoSpaceDE w:val="0"/>
        <w:autoSpaceDN w:val="0"/>
        <w:adjustRightInd w:val="0"/>
        <w:spacing w:before="0"/>
        <w:ind w:left="0" w:firstLine="709"/>
        <w:rPr>
          <w:rFonts w:ascii="Times New Roman" w:eastAsia="Times New Roman" w:hAnsi="Times New Roman" w:cs="Times New Roman"/>
          <w:sz w:val="24"/>
          <w:szCs w:val="24"/>
          <w:lang w:eastAsia="ru-RU"/>
        </w:rPr>
      </w:pPr>
      <w:r w:rsidRPr="007B3662">
        <w:rPr>
          <w:rFonts w:ascii="Times New Roman" w:eastAsia="Times New Roman" w:hAnsi="Times New Roman" w:cs="Times New Roman"/>
          <w:color w:val="000000"/>
          <w:sz w:val="24"/>
          <w:szCs w:val="24"/>
          <w:lang w:eastAsia="ru-RU"/>
        </w:rPr>
        <w:t>Контроль исполнения настоящего постановления возложить на заместителя Главы Администрации района по вопросам муниципального хозяйства Е.Н. Мезенцева</w:t>
      </w:r>
      <w:r w:rsidRPr="0065345A">
        <w:rPr>
          <w:rFonts w:ascii="Times New Roman" w:eastAsia="Times New Roman" w:hAnsi="Times New Roman" w:cs="Times New Roman"/>
          <w:sz w:val="24"/>
          <w:szCs w:val="24"/>
          <w:lang w:eastAsia="ru-RU"/>
        </w:rPr>
        <w:t>.</w:t>
      </w:r>
    </w:p>
    <w:p w:rsidR="009431A1" w:rsidRPr="0065345A" w:rsidRDefault="009431A1" w:rsidP="009431A1">
      <w:pPr>
        <w:tabs>
          <w:tab w:val="left" w:pos="360"/>
          <w:tab w:val="left" w:pos="993"/>
        </w:tabs>
        <w:autoSpaceDE w:val="0"/>
        <w:autoSpaceDN w:val="0"/>
        <w:adjustRightInd w:val="0"/>
        <w:spacing w:before="0"/>
        <w:ind w:left="0"/>
        <w:rPr>
          <w:rFonts w:ascii="Times New Roman" w:eastAsia="Times New Roman" w:hAnsi="Times New Roman" w:cs="Times New Roman"/>
          <w:sz w:val="24"/>
          <w:szCs w:val="24"/>
          <w:lang w:eastAsia="ru-RU"/>
        </w:rPr>
      </w:pPr>
    </w:p>
    <w:p w:rsidR="009431A1" w:rsidRPr="0065345A" w:rsidRDefault="009431A1" w:rsidP="009431A1">
      <w:pPr>
        <w:autoSpaceDE w:val="0"/>
        <w:autoSpaceDN w:val="0"/>
        <w:adjustRightInd w:val="0"/>
        <w:spacing w:before="0"/>
        <w:ind w:left="0" w:firstLine="0"/>
        <w:rPr>
          <w:rFonts w:ascii="Times New Roman" w:eastAsia="Times New Roman" w:hAnsi="Times New Roman" w:cs="Times New Roman"/>
          <w:sz w:val="24"/>
          <w:szCs w:val="24"/>
          <w:lang w:eastAsia="ru-RU"/>
        </w:rPr>
      </w:pPr>
    </w:p>
    <w:p w:rsidR="009431A1" w:rsidRPr="0065345A" w:rsidRDefault="009431A1" w:rsidP="009431A1">
      <w:pPr>
        <w:autoSpaceDE w:val="0"/>
        <w:autoSpaceDN w:val="0"/>
        <w:adjustRightInd w:val="0"/>
        <w:spacing w:before="0"/>
        <w:ind w:left="0" w:firstLine="0"/>
        <w:rPr>
          <w:rFonts w:ascii="Times New Roman" w:eastAsia="Times New Roman" w:hAnsi="Times New Roman" w:cs="Times New Roman"/>
          <w:sz w:val="24"/>
          <w:szCs w:val="24"/>
          <w:lang w:eastAsia="ru-RU"/>
        </w:rPr>
      </w:pPr>
    </w:p>
    <w:p w:rsidR="009431A1" w:rsidRPr="0065345A" w:rsidRDefault="009431A1" w:rsidP="009431A1">
      <w:pPr>
        <w:shd w:val="clear" w:color="auto" w:fill="FFFFFF"/>
        <w:tabs>
          <w:tab w:val="left" w:pos="-142"/>
        </w:tabs>
        <w:spacing w:before="0"/>
        <w:ind w:left="0" w:firstLine="0"/>
        <w:rPr>
          <w:rFonts w:ascii="Times New Roman" w:eastAsia="Times New Roman" w:hAnsi="Times New Roman" w:cs="Times New Roman"/>
          <w:color w:val="000000"/>
          <w:spacing w:val="-6"/>
          <w:sz w:val="24"/>
          <w:szCs w:val="24"/>
          <w:lang w:eastAsia="ru-RU"/>
        </w:rPr>
      </w:pPr>
      <w:r w:rsidRPr="0065345A">
        <w:rPr>
          <w:rFonts w:ascii="Times New Roman" w:eastAsia="Times New Roman" w:hAnsi="Times New Roman" w:cs="Times New Roman"/>
          <w:color w:val="000000"/>
          <w:sz w:val="24"/>
          <w:szCs w:val="24"/>
          <w:lang w:eastAsia="ru-RU"/>
        </w:rPr>
        <w:t>Глава района</w:t>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r>
      <w:r w:rsidRPr="0065345A">
        <w:rPr>
          <w:rFonts w:ascii="Times New Roman" w:eastAsia="Times New Roman" w:hAnsi="Times New Roman" w:cs="Times New Roman"/>
          <w:color w:val="000000"/>
          <w:spacing w:val="-6"/>
          <w:sz w:val="24"/>
          <w:szCs w:val="24"/>
          <w:lang w:eastAsia="ru-RU"/>
        </w:rPr>
        <w:tab/>
        <w:t xml:space="preserve">                                 </w:t>
      </w:r>
      <w:r w:rsidRPr="0065345A">
        <w:rPr>
          <w:rFonts w:ascii="Times New Roman" w:eastAsia="Times New Roman" w:hAnsi="Times New Roman" w:cs="Times New Roman"/>
          <w:color w:val="000000"/>
          <w:sz w:val="24"/>
          <w:szCs w:val="24"/>
          <w:lang w:eastAsia="ru-RU"/>
        </w:rPr>
        <w:t xml:space="preserve">А.Н. </w:t>
      </w:r>
      <w:proofErr w:type="spellStart"/>
      <w:r w:rsidRPr="0065345A">
        <w:rPr>
          <w:rFonts w:ascii="Times New Roman" w:eastAsia="Times New Roman" w:hAnsi="Times New Roman" w:cs="Times New Roman"/>
          <w:color w:val="000000"/>
          <w:sz w:val="24"/>
          <w:szCs w:val="24"/>
          <w:lang w:eastAsia="ru-RU"/>
        </w:rPr>
        <w:t>Нестерук</w:t>
      </w:r>
      <w:proofErr w:type="spellEnd"/>
    </w:p>
    <w:p w:rsidR="009431A1" w:rsidRDefault="009431A1" w:rsidP="009431A1">
      <w:pPr>
        <w:tabs>
          <w:tab w:val="left" w:pos="360"/>
        </w:tabs>
        <w:autoSpaceDE w:val="0"/>
        <w:autoSpaceDN w:val="0"/>
        <w:adjustRightInd w:val="0"/>
        <w:spacing w:before="0"/>
        <w:ind w:left="0" w:firstLine="0"/>
        <w:jc w:val="left"/>
        <w:rPr>
          <w:rFonts w:ascii="Times New Roman" w:eastAsia="Times New Roman" w:hAnsi="Times New Roman" w:cs="Times New Roman"/>
          <w:sz w:val="24"/>
          <w:szCs w:val="24"/>
          <w:lang w:eastAsia="ru-RU"/>
        </w:rPr>
      </w:pPr>
    </w:p>
    <w:p w:rsidR="009431A1" w:rsidRDefault="009431A1" w:rsidP="009431A1">
      <w:pPr>
        <w:tabs>
          <w:tab w:val="left" w:pos="360"/>
        </w:tabs>
        <w:autoSpaceDE w:val="0"/>
        <w:autoSpaceDN w:val="0"/>
        <w:adjustRightInd w:val="0"/>
        <w:spacing w:before="0"/>
        <w:ind w:left="0" w:firstLine="0"/>
        <w:jc w:val="left"/>
        <w:rPr>
          <w:rFonts w:ascii="Times New Roman" w:eastAsia="Times New Roman" w:hAnsi="Times New Roman" w:cs="Times New Roman"/>
          <w:sz w:val="24"/>
          <w:szCs w:val="24"/>
          <w:lang w:eastAsia="ru-RU"/>
        </w:rPr>
      </w:pPr>
    </w:p>
    <w:p w:rsidR="009431A1" w:rsidRDefault="009431A1" w:rsidP="009431A1">
      <w:pPr>
        <w:tabs>
          <w:tab w:val="left" w:pos="360"/>
        </w:tabs>
        <w:autoSpaceDE w:val="0"/>
        <w:autoSpaceDN w:val="0"/>
        <w:adjustRightInd w:val="0"/>
        <w:spacing w:before="0"/>
        <w:ind w:left="0" w:firstLine="0"/>
        <w:jc w:val="left"/>
        <w:rPr>
          <w:rFonts w:ascii="Times New Roman" w:eastAsia="Times New Roman" w:hAnsi="Times New Roman" w:cs="Times New Roman"/>
          <w:sz w:val="24"/>
          <w:szCs w:val="24"/>
          <w:lang w:eastAsia="ru-RU"/>
        </w:rPr>
      </w:pPr>
    </w:p>
    <w:p w:rsidR="003319D1" w:rsidRPr="003319D1" w:rsidRDefault="004C7630" w:rsidP="003319D1">
      <w:pPr>
        <w:ind w:left="4962" w:right="-143" w:firstLine="0"/>
        <w:jc w:val="left"/>
        <w:rPr>
          <w:rFonts w:ascii="Times New Roman" w:hAnsi="Times New Roman" w:cs="Times New Roman"/>
          <w:lang w:eastAsia="ru-RU"/>
        </w:rPr>
      </w:pPr>
      <w:r w:rsidRPr="004C7630">
        <w:rPr>
          <w:rFonts w:ascii="Times New Roman" w:eastAsia="Times New Roman" w:hAnsi="Times New Roman" w:cs="Times New Roman"/>
          <w:sz w:val="24"/>
          <w:szCs w:val="24"/>
          <w:lang w:eastAsia="ru-RU"/>
        </w:rPr>
        <w:lastRenderedPageBreak/>
        <w:t>УТВЕРЖДЕН</w:t>
      </w:r>
      <w:r w:rsidR="000C12EB">
        <w:rPr>
          <w:rFonts w:ascii="Times New Roman" w:eastAsia="Times New Roman" w:hAnsi="Times New Roman" w:cs="Times New Roman"/>
          <w:sz w:val="24"/>
          <w:szCs w:val="24"/>
          <w:lang w:eastAsia="ru-RU"/>
        </w:rPr>
        <w:t>О</w:t>
      </w:r>
      <w:r w:rsidRPr="004C7630">
        <w:rPr>
          <w:rFonts w:ascii="Times New Roman" w:eastAsia="Times New Roman" w:hAnsi="Times New Roman" w:cs="Times New Roman"/>
          <w:sz w:val="24"/>
          <w:szCs w:val="24"/>
          <w:lang w:eastAsia="ru-RU"/>
        </w:rPr>
        <w:t xml:space="preserve">                                                                                                                                                                                                               </w:t>
      </w:r>
      <w:r w:rsidR="003319D1">
        <w:rPr>
          <w:rFonts w:ascii="Times New Roman" w:eastAsia="Times New Roman" w:hAnsi="Times New Roman" w:cs="Times New Roman"/>
          <w:sz w:val="24"/>
          <w:szCs w:val="24"/>
          <w:lang w:eastAsia="ru-RU"/>
        </w:rPr>
        <w:t xml:space="preserve">                 постановлением</w:t>
      </w:r>
      <w:r w:rsidRPr="004C7630">
        <w:rPr>
          <w:rFonts w:ascii="Times New Roman" w:eastAsia="Times New Roman" w:hAnsi="Times New Roman" w:cs="Times New Roman"/>
          <w:sz w:val="24"/>
          <w:szCs w:val="24"/>
          <w:lang w:eastAsia="ru-RU"/>
        </w:rPr>
        <w:t xml:space="preserve"> Администрации района                                                                                  </w:t>
      </w:r>
      <w:r w:rsidR="003319D1" w:rsidRPr="003319D1">
        <w:rPr>
          <w:rFonts w:ascii="Times New Roman" w:hAnsi="Times New Roman" w:cs="Times New Roman"/>
          <w:lang w:eastAsia="ru-RU"/>
        </w:rPr>
        <w:t>от  _</w:t>
      </w:r>
      <w:r w:rsidR="005710A8">
        <w:rPr>
          <w:rFonts w:ascii="Times New Roman" w:hAnsi="Times New Roman" w:cs="Times New Roman"/>
          <w:u w:val="single"/>
          <w:lang w:eastAsia="ru-RU"/>
        </w:rPr>
        <w:t>22</w:t>
      </w:r>
      <w:r w:rsidR="003319D1" w:rsidRPr="003319D1">
        <w:rPr>
          <w:rFonts w:ascii="Times New Roman" w:hAnsi="Times New Roman" w:cs="Times New Roman"/>
          <w:lang w:eastAsia="ru-RU"/>
        </w:rPr>
        <w:t>_   _</w:t>
      </w:r>
      <w:r w:rsidR="005710A8">
        <w:rPr>
          <w:rFonts w:ascii="Times New Roman" w:hAnsi="Times New Roman" w:cs="Times New Roman"/>
          <w:u w:val="single"/>
          <w:lang w:eastAsia="ru-RU"/>
        </w:rPr>
        <w:t>февраля</w:t>
      </w:r>
      <w:r w:rsidR="003319D1" w:rsidRPr="003319D1">
        <w:rPr>
          <w:rFonts w:ascii="Times New Roman" w:hAnsi="Times New Roman" w:cs="Times New Roman"/>
          <w:lang w:eastAsia="ru-RU"/>
        </w:rPr>
        <w:t>_201   г. № _</w:t>
      </w:r>
      <w:r w:rsidR="005710A8">
        <w:rPr>
          <w:rFonts w:ascii="Times New Roman" w:hAnsi="Times New Roman" w:cs="Times New Roman"/>
          <w:u w:val="single"/>
          <w:lang w:eastAsia="ru-RU"/>
        </w:rPr>
        <w:t>38-ПА</w:t>
      </w:r>
      <w:r w:rsidR="003319D1" w:rsidRPr="003319D1">
        <w:rPr>
          <w:rFonts w:ascii="Times New Roman" w:hAnsi="Times New Roman" w:cs="Times New Roman"/>
          <w:lang w:eastAsia="ru-RU"/>
        </w:rPr>
        <w:t>__</w:t>
      </w:r>
    </w:p>
    <w:p w:rsidR="003319D1" w:rsidRPr="003319D1" w:rsidRDefault="003319D1" w:rsidP="003319D1">
      <w:pPr>
        <w:spacing w:before="0"/>
        <w:ind w:left="4962" w:right="-143" w:firstLine="0"/>
        <w:jc w:val="left"/>
        <w:rPr>
          <w:rFonts w:ascii="Times New Roman" w:eastAsia="Times New Roman" w:hAnsi="Times New Roman" w:cs="Times New Roman"/>
          <w:sz w:val="24"/>
          <w:szCs w:val="24"/>
          <w:lang w:eastAsia="ru-RU"/>
        </w:rPr>
      </w:pPr>
    </w:p>
    <w:p w:rsidR="004C7630" w:rsidRPr="004C7630" w:rsidRDefault="004C7630" w:rsidP="003319D1">
      <w:pPr>
        <w:spacing w:before="0"/>
        <w:ind w:left="4962" w:right="-143" w:firstLine="0"/>
        <w:jc w:val="left"/>
        <w:rPr>
          <w:rFonts w:ascii="Times New Roman" w:eastAsia="Times New Roman" w:hAnsi="Times New Roman" w:cs="Times New Roman"/>
          <w:b/>
          <w:sz w:val="24"/>
          <w:szCs w:val="24"/>
          <w:lang w:eastAsia="ru-RU"/>
        </w:rPr>
      </w:pP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ИЗМЕНЕНИ</w:t>
      </w:r>
      <w:r w:rsidR="000C12EB">
        <w:rPr>
          <w:rFonts w:ascii="Times New Roman" w:eastAsia="Times New Roman" w:hAnsi="Times New Roman" w:cs="Times New Roman"/>
          <w:sz w:val="24"/>
          <w:szCs w:val="24"/>
          <w:lang w:eastAsia="ru-RU"/>
        </w:rPr>
        <w:t>Е</w:t>
      </w:r>
      <w:r w:rsidRPr="004C7630">
        <w:rPr>
          <w:rFonts w:ascii="Times New Roman" w:eastAsia="Times New Roman" w:hAnsi="Times New Roman" w:cs="Times New Roman"/>
          <w:sz w:val="24"/>
          <w:szCs w:val="24"/>
          <w:lang w:eastAsia="ru-RU"/>
        </w:rPr>
        <w:t>,</w:t>
      </w: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proofErr w:type="gramStart"/>
      <w:r w:rsidRPr="004C7630">
        <w:rPr>
          <w:rFonts w:ascii="Times New Roman" w:eastAsia="Times New Roman" w:hAnsi="Times New Roman" w:cs="Times New Roman"/>
          <w:sz w:val="24"/>
          <w:szCs w:val="24"/>
          <w:lang w:eastAsia="ru-RU"/>
        </w:rPr>
        <w:t>вносим</w:t>
      </w:r>
      <w:r w:rsidR="000C12EB">
        <w:rPr>
          <w:rFonts w:ascii="Times New Roman" w:eastAsia="Times New Roman" w:hAnsi="Times New Roman" w:cs="Times New Roman"/>
          <w:sz w:val="24"/>
          <w:szCs w:val="24"/>
          <w:lang w:eastAsia="ru-RU"/>
        </w:rPr>
        <w:t>о</w:t>
      </w:r>
      <w:r w:rsidR="00433541">
        <w:rPr>
          <w:rFonts w:ascii="Times New Roman" w:eastAsia="Times New Roman" w:hAnsi="Times New Roman" w:cs="Times New Roman"/>
          <w:sz w:val="24"/>
          <w:szCs w:val="24"/>
          <w:lang w:eastAsia="ru-RU"/>
        </w:rPr>
        <w:t>е</w:t>
      </w:r>
      <w:proofErr w:type="gramEnd"/>
      <w:r w:rsidRPr="004C7630">
        <w:rPr>
          <w:rFonts w:ascii="Times New Roman" w:eastAsia="Times New Roman" w:hAnsi="Times New Roman" w:cs="Times New Roman"/>
          <w:sz w:val="24"/>
          <w:szCs w:val="24"/>
          <w:lang w:eastAsia="ru-RU"/>
        </w:rPr>
        <w:t xml:space="preserve"> в муниципальную программу</w:t>
      </w:r>
    </w:p>
    <w:p w:rsidR="004C7630" w:rsidRPr="004C7630" w:rsidRDefault="00D45904" w:rsidP="004C7630">
      <w:pPr>
        <w:tabs>
          <w:tab w:val="left" w:pos="0"/>
        </w:tabs>
        <w:spacing w:before="0"/>
        <w:ind w:left="0" w:firstLine="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D45904">
        <w:rPr>
          <w:rFonts w:ascii="Times New Roman" w:eastAsia="Times New Roman" w:hAnsi="Times New Roman" w:cs="Times New Roman"/>
          <w:sz w:val="24"/>
          <w:szCs w:val="24"/>
          <w:lang w:eastAsia="ru-RU"/>
        </w:rPr>
        <w:t>Развитие системы жилищно-коммунального хозяйства и транспортной инфраструктуры в новой редакции", утвержденную постановлением Администрации района от 17 июля 2014 года № 126-ПА (с изменениями от 21 августа 2014 года № 162-ПА, от 02 декабря 2014 года № 222-ПА, от 01 апреля 2015 года № 87-ПА, от 08 июня 2015 года  № 149-ПА, от 21 июля 2015 года № 204-ПА, от 21 апреля 2016 года № 164-ПА, от 14</w:t>
      </w:r>
      <w:proofErr w:type="gramEnd"/>
      <w:r w:rsidR="00961524">
        <w:rPr>
          <w:rFonts w:ascii="Times New Roman" w:eastAsia="Times New Roman" w:hAnsi="Times New Roman" w:cs="Times New Roman"/>
          <w:sz w:val="24"/>
          <w:szCs w:val="24"/>
          <w:lang w:eastAsia="ru-RU"/>
        </w:rPr>
        <w:t xml:space="preserve"> июня 2016 года № 247-ПА, 22 июн</w:t>
      </w:r>
      <w:r w:rsidRPr="00D45904">
        <w:rPr>
          <w:rFonts w:ascii="Times New Roman" w:eastAsia="Times New Roman" w:hAnsi="Times New Roman" w:cs="Times New Roman"/>
          <w:sz w:val="24"/>
          <w:szCs w:val="24"/>
          <w:lang w:eastAsia="ru-RU"/>
        </w:rPr>
        <w:t>я 2016 года № 269-ПА</w:t>
      </w:r>
      <w:r>
        <w:rPr>
          <w:rFonts w:ascii="Times New Roman" w:eastAsia="Times New Roman" w:hAnsi="Times New Roman" w:cs="Times New Roman"/>
          <w:sz w:val="24"/>
          <w:szCs w:val="24"/>
          <w:lang w:eastAsia="ru-RU"/>
        </w:rPr>
        <w:t>, от 13 декабря 2016 года № 457-ПА</w:t>
      </w:r>
      <w:r w:rsidRPr="00D45904">
        <w:rPr>
          <w:rFonts w:ascii="Times New Roman" w:eastAsia="Times New Roman" w:hAnsi="Times New Roman" w:cs="Times New Roman"/>
          <w:sz w:val="24"/>
          <w:szCs w:val="24"/>
          <w:lang w:eastAsia="ru-RU"/>
        </w:rPr>
        <w:t>)</w:t>
      </w: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p>
    <w:p w:rsidR="004C7630" w:rsidRPr="004C7630" w:rsidRDefault="004C7630" w:rsidP="004C7630">
      <w:pPr>
        <w:tabs>
          <w:tab w:val="left" w:pos="0"/>
        </w:tabs>
        <w:spacing w:before="0"/>
        <w:ind w:left="0" w:firstLine="0"/>
        <w:jc w:val="center"/>
        <w:rPr>
          <w:rFonts w:ascii="Times New Roman" w:eastAsia="Times New Roman" w:hAnsi="Times New Roman" w:cs="Times New Roman"/>
          <w:sz w:val="24"/>
          <w:szCs w:val="24"/>
          <w:lang w:eastAsia="ru-RU"/>
        </w:rPr>
      </w:pPr>
    </w:p>
    <w:p w:rsidR="004C7630" w:rsidRPr="004C7630" w:rsidRDefault="004C7630" w:rsidP="004C7630">
      <w:pPr>
        <w:tabs>
          <w:tab w:val="left" w:pos="0"/>
        </w:tabs>
        <w:spacing w:before="0"/>
        <w:ind w:left="0" w:firstLine="567"/>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 xml:space="preserve">Муниципальную программу </w:t>
      </w:r>
      <w:r w:rsidR="003319D1">
        <w:rPr>
          <w:rFonts w:ascii="Times New Roman" w:eastAsia="Times New Roman" w:hAnsi="Times New Roman" w:cs="Times New Roman"/>
          <w:sz w:val="24"/>
          <w:szCs w:val="24"/>
          <w:lang w:eastAsia="ru-RU"/>
        </w:rPr>
        <w:t>"</w:t>
      </w:r>
      <w:r w:rsidR="003319D1" w:rsidRPr="00D45904">
        <w:rPr>
          <w:rFonts w:ascii="Times New Roman" w:eastAsia="Times New Roman" w:hAnsi="Times New Roman" w:cs="Times New Roman"/>
          <w:sz w:val="24"/>
          <w:szCs w:val="24"/>
          <w:lang w:eastAsia="ru-RU"/>
        </w:rPr>
        <w:t>Развитие системы жилищно-коммунального хозяйства и транспортной инфраструктуры в новой редакции"</w:t>
      </w:r>
      <w:r w:rsidR="003319D1">
        <w:rPr>
          <w:rFonts w:ascii="Times New Roman" w:eastAsia="Times New Roman" w:hAnsi="Times New Roman" w:cs="Times New Roman"/>
          <w:sz w:val="24"/>
          <w:szCs w:val="24"/>
          <w:lang w:eastAsia="ru-RU"/>
        </w:rPr>
        <w:t xml:space="preserve"> </w:t>
      </w:r>
      <w:r w:rsidRPr="004C7630">
        <w:rPr>
          <w:rFonts w:ascii="Times New Roman" w:eastAsia="Times New Roman" w:hAnsi="Times New Roman" w:cs="Times New Roman"/>
          <w:sz w:val="24"/>
          <w:szCs w:val="24"/>
          <w:lang w:eastAsia="ru-RU"/>
        </w:rPr>
        <w:t>изложить в следующей редакции:</w:t>
      </w: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Pr="004C7630" w:rsidRDefault="004C7630" w:rsidP="004C7630">
      <w:pPr>
        <w:tabs>
          <w:tab w:val="left" w:pos="567"/>
          <w:tab w:val="left" w:pos="4678"/>
        </w:tabs>
        <w:spacing w:before="0"/>
        <w:ind w:left="4956" w:firstLine="0"/>
        <w:jc w:val="left"/>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w:t>
      </w:r>
      <w:proofErr w:type="gramStart"/>
      <w:r w:rsidRPr="004C7630">
        <w:rPr>
          <w:rFonts w:ascii="Times New Roman" w:eastAsia="Times New Roman" w:hAnsi="Times New Roman" w:cs="Times New Roman"/>
          <w:sz w:val="24"/>
          <w:szCs w:val="24"/>
          <w:lang w:eastAsia="ru-RU"/>
        </w:rPr>
        <w:t>УТВЕРЖДЕНА</w:t>
      </w:r>
      <w:proofErr w:type="gramEnd"/>
      <w:r w:rsidRPr="004C7630">
        <w:rPr>
          <w:rFonts w:ascii="Times New Roman" w:eastAsia="Times New Roman" w:hAnsi="Times New Roman" w:cs="Times New Roman"/>
          <w:sz w:val="24"/>
          <w:szCs w:val="24"/>
          <w:lang w:eastAsia="ru-RU"/>
        </w:rPr>
        <w:t xml:space="preserve">                                                                                                                                                                                                                                постановлением Администрации района</w:t>
      </w:r>
    </w:p>
    <w:p w:rsidR="004C7630" w:rsidRPr="004C7630" w:rsidRDefault="003319D1" w:rsidP="004C7630">
      <w:pPr>
        <w:tabs>
          <w:tab w:val="left" w:pos="567"/>
          <w:tab w:val="left" w:pos="4678"/>
        </w:tabs>
        <w:spacing w:before="0"/>
        <w:ind w:left="4956" w:firstLine="0"/>
        <w:jc w:val="left"/>
        <w:rPr>
          <w:rFonts w:ascii="Times New Roman" w:eastAsia="Times New Roman" w:hAnsi="Times New Roman" w:cs="Times New Roman"/>
          <w:sz w:val="24"/>
          <w:szCs w:val="24"/>
          <w:lang w:eastAsia="ru-RU"/>
        </w:rPr>
      </w:pPr>
      <w:proofErr w:type="gramStart"/>
      <w:r w:rsidRPr="00D45904">
        <w:rPr>
          <w:rFonts w:ascii="Times New Roman" w:eastAsia="Times New Roman" w:hAnsi="Times New Roman" w:cs="Times New Roman"/>
          <w:sz w:val="24"/>
          <w:szCs w:val="24"/>
          <w:lang w:eastAsia="ru-RU"/>
        </w:rPr>
        <w:t>от 17 июля 2014 года № 126-ПА</w:t>
      </w:r>
      <w:r w:rsidRPr="004C7630">
        <w:rPr>
          <w:rFonts w:ascii="Times New Roman" w:eastAsia="Times New Roman" w:hAnsi="Times New Roman" w:cs="Times New Roman"/>
          <w:sz w:val="24"/>
          <w:szCs w:val="24"/>
          <w:lang w:eastAsia="ru-RU"/>
        </w:rPr>
        <w:t xml:space="preserve"> </w:t>
      </w:r>
      <w:r w:rsidR="004C7630" w:rsidRPr="004C7630">
        <w:rPr>
          <w:rFonts w:ascii="Times New Roman" w:eastAsia="Times New Roman" w:hAnsi="Times New Roman" w:cs="Times New Roman"/>
          <w:sz w:val="24"/>
          <w:szCs w:val="24"/>
          <w:lang w:eastAsia="ru-RU"/>
        </w:rPr>
        <w:t>(в редакции постановления Администрации</w:t>
      </w:r>
      <w:proofErr w:type="gramEnd"/>
    </w:p>
    <w:p w:rsidR="004C7630" w:rsidRPr="004C7630" w:rsidRDefault="004C7630" w:rsidP="004C7630">
      <w:pPr>
        <w:tabs>
          <w:tab w:val="left" w:pos="567"/>
          <w:tab w:val="left" w:pos="4678"/>
        </w:tabs>
        <w:spacing w:before="0"/>
        <w:ind w:left="0" w:firstLine="0"/>
        <w:jc w:val="left"/>
        <w:rPr>
          <w:rFonts w:ascii="Times New Roman" w:eastAsia="Times New Roman" w:hAnsi="Times New Roman" w:cs="Times New Roman"/>
          <w:sz w:val="24"/>
          <w:szCs w:val="24"/>
          <w:lang w:eastAsia="ru-RU"/>
        </w:rPr>
      </w:pPr>
      <w:r w:rsidRPr="004C7630">
        <w:rPr>
          <w:rFonts w:ascii="Times New Roman" w:eastAsia="Times New Roman" w:hAnsi="Times New Roman" w:cs="Times New Roman"/>
          <w:sz w:val="24"/>
          <w:szCs w:val="24"/>
          <w:lang w:eastAsia="ru-RU"/>
        </w:rPr>
        <w:t xml:space="preserve">                                                                                   от _</w:t>
      </w:r>
      <w:r w:rsidR="005710A8">
        <w:rPr>
          <w:rFonts w:ascii="Times New Roman" w:eastAsia="Times New Roman" w:hAnsi="Times New Roman" w:cs="Times New Roman"/>
          <w:sz w:val="24"/>
          <w:szCs w:val="24"/>
          <w:u w:val="single"/>
          <w:lang w:eastAsia="ru-RU"/>
        </w:rPr>
        <w:t>22</w:t>
      </w:r>
      <w:r w:rsidR="003319D1">
        <w:rPr>
          <w:rFonts w:ascii="Times New Roman" w:eastAsia="Times New Roman" w:hAnsi="Times New Roman" w:cs="Times New Roman"/>
          <w:sz w:val="24"/>
          <w:szCs w:val="24"/>
          <w:lang w:eastAsia="ru-RU"/>
        </w:rPr>
        <w:t>_</w:t>
      </w:r>
      <w:r w:rsidR="0049055B">
        <w:rPr>
          <w:rFonts w:ascii="Times New Roman" w:eastAsia="Times New Roman" w:hAnsi="Times New Roman" w:cs="Times New Roman"/>
          <w:sz w:val="24"/>
          <w:szCs w:val="24"/>
          <w:lang w:eastAsia="ru-RU"/>
        </w:rPr>
        <w:t xml:space="preserve"> </w:t>
      </w:r>
      <w:r w:rsidR="003319D1">
        <w:rPr>
          <w:rFonts w:ascii="Times New Roman" w:eastAsia="Times New Roman" w:hAnsi="Times New Roman" w:cs="Times New Roman"/>
          <w:sz w:val="24"/>
          <w:szCs w:val="24"/>
          <w:lang w:eastAsia="ru-RU"/>
        </w:rPr>
        <w:t>_</w:t>
      </w:r>
      <w:r w:rsidR="005710A8">
        <w:rPr>
          <w:rFonts w:ascii="Times New Roman" w:eastAsia="Times New Roman" w:hAnsi="Times New Roman" w:cs="Times New Roman"/>
          <w:sz w:val="24"/>
          <w:szCs w:val="24"/>
          <w:u w:val="single"/>
          <w:lang w:eastAsia="ru-RU"/>
        </w:rPr>
        <w:t>февраля</w:t>
      </w:r>
      <w:r w:rsidR="003319D1">
        <w:rPr>
          <w:rFonts w:ascii="Times New Roman" w:eastAsia="Times New Roman" w:hAnsi="Times New Roman" w:cs="Times New Roman"/>
          <w:sz w:val="24"/>
          <w:szCs w:val="24"/>
          <w:lang w:eastAsia="ru-RU"/>
        </w:rPr>
        <w:t>_</w:t>
      </w:r>
      <w:r w:rsidRPr="004C7630">
        <w:rPr>
          <w:rFonts w:ascii="Times New Roman" w:eastAsia="Times New Roman" w:hAnsi="Times New Roman" w:cs="Times New Roman"/>
          <w:sz w:val="24"/>
          <w:szCs w:val="24"/>
          <w:lang w:eastAsia="ru-RU"/>
        </w:rPr>
        <w:t>2017 г. № _</w:t>
      </w:r>
      <w:r w:rsidR="005710A8">
        <w:rPr>
          <w:rFonts w:ascii="Times New Roman" w:eastAsia="Times New Roman" w:hAnsi="Times New Roman" w:cs="Times New Roman"/>
          <w:sz w:val="24"/>
          <w:szCs w:val="24"/>
          <w:u w:val="single"/>
          <w:lang w:eastAsia="ru-RU"/>
        </w:rPr>
        <w:t>38-ПА</w:t>
      </w:r>
      <w:r w:rsidRPr="004C7630">
        <w:rPr>
          <w:rFonts w:ascii="Times New Roman" w:eastAsia="Times New Roman" w:hAnsi="Times New Roman" w:cs="Times New Roman"/>
          <w:sz w:val="24"/>
          <w:szCs w:val="24"/>
          <w:lang w:eastAsia="ru-RU"/>
        </w:rPr>
        <w:t>_)</w:t>
      </w:r>
    </w:p>
    <w:p w:rsidR="004C7630" w:rsidRPr="004C7630" w:rsidRDefault="004C7630" w:rsidP="004C7630">
      <w:pPr>
        <w:tabs>
          <w:tab w:val="left" w:pos="567"/>
        </w:tabs>
        <w:spacing w:before="0"/>
        <w:ind w:left="5700" w:firstLine="0"/>
        <w:jc w:val="left"/>
        <w:rPr>
          <w:rFonts w:ascii="Times New Roman" w:eastAsia="Times New Roman" w:hAnsi="Times New Roman" w:cs="Times New Roman"/>
          <w:sz w:val="24"/>
          <w:szCs w:val="24"/>
          <w:lang w:eastAsia="ru-RU"/>
        </w:rPr>
      </w:pPr>
    </w:p>
    <w:p w:rsidR="004C7630" w:rsidRDefault="004C7630" w:rsidP="009D709D">
      <w:pPr>
        <w:pStyle w:val="ConsNormal"/>
        <w:widowControl/>
        <w:tabs>
          <w:tab w:val="left" w:pos="360"/>
        </w:tabs>
        <w:ind w:left="4248" w:right="0" w:firstLine="5"/>
        <w:rPr>
          <w:rFonts w:ascii="Times New Roman" w:hAnsi="Times New Roman" w:cs="Times New Roman"/>
          <w:sz w:val="24"/>
          <w:szCs w:val="24"/>
        </w:rPr>
      </w:pPr>
    </w:p>
    <w:p w:rsidR="00A73233" w:rsidRPr="00BE09AB" w:rsidRDefault="00A73233" w:rsidP="00F44112">
      <w:pPr>
        <w:pStyle w:val="ConsNormal"/>
        <w:widowControl/>
        <w:tabs>
          <w:tab w:val="left" w:pos="360"/>
        </w:tabs>
        <w:ind w:right="0" w:firstLine="0"/>
      </w:pPr>
    </w:p>
    <w:tbl>
      <w:tblPr>
        <w:tblW w:w="10001" w:type="dxa"/>
        <w:tblInd w:w="-106" w:type="dxa"/>
        <w:tblLook w:val="00A0" w:firstRow="1" w:lastRow="0" w:firstColumn="1" w:lastColumn="0" w:noHBand="0" w:noVBand="0"/>
      </w:tblPr>
      <w:tblGrid>
        <w:gridCol w:w="10001"/>
      </w:tblGrid>
      <w:tr w:rsidR="00A73233" w:rsidRPr="00BE09AB">
        <w:trPr>
          <w:trHeight w:val="315"/>
        </w:trPr>
        <w:tc>
          <w:tcPr>
            <w:tcW w:w="10001" w:type="dxa"/>
            <w:tcBorders>
              <w:top w:val="nil"/>
              <w:left w:val="nil"/>
              <w:bottom w:val="nil"/>
              <w:right w:val="nil"/>
            </w:tcBorders>
            <w:vAlign w:val="bottom"/>
          </w:tcPr>
          <w:p w:rsidR="00A73233" w:rsidRPr="00BE09AB" w:rsidRDefault="00A73233" w:rsidP="00D52DA0">
            <w:pPr>
              <w:spacing w:before="0"/>
              <w:ind w:left="0"/>
              <w:jc w:val="center"/>
              <w:rPr>
                <w:rFonts w:ascii="Times New Roman" w:hAnsi="Times New Roman" w:cs="Times New Roman"/>
                <w:color w:val="000000"/>
                <w:sz w:val="28"/>
                <w:szCs w:val="28"/>
                <w:lang w:eastAsia="ru-RU"/>
              </w:rPr>
            </w:pPr>
            <w:r w:rsidRPr="00BE09AB">
              <w:rPr>
                <w:rFonts w:ascii="Times New Roman" w:hAnsi="Times New Roman" w:cs="Times New Roman"/>
                <w:color w:val="000000"/>
                <w:sz w:val="28"/>
                <w:szCs w:val="28"/>
                <w:lang w:eastAsia="ru-RU"/>
              </w:rPr>
              <w:t>МУНИЦИПАЛЬНАЯ ПРОГРАММА</w:t>
            </w:r>
          </w:p>
        </w:tc>
      </w:tr>
      <w:tr w:rsidR="00A73233" w:rsidRPr="00BE09AB">
        <w:trPr>
          <w:trHeight w:val="315"/>
        </w:trPr>
        <w:tc>
          <w:tcPr>
            <w:tcW w:w="10001" w:type="dxa"/>
            <w:tcBorders>
              <w:top w:val="nil"/>
              <w:left w:val="nil"/>
              <w:bottom w:val="nil"/>
              <w:right w:val="nil"/>
            </w:tcBorders>
            <w:vAlign w:val="bottom"/>
          </w:tcPr>
          <w:p w:rsidR="00A73233" w:rsidRPr="00BE09AB" w:rsidRDefault="00A73233" w:rsidP="00D52DA0">
            <w:pPr>
              <w:spacing w:before="0"/>
              <w:ind w:left="0"/>
              <w:jc w:val="center"/>
              <w:rPr>
                <w:rFonts w:ascii="Times New Roman" w:hAnsi="Times New Roman" w:cs="Times New Roman"/>
                <w:color w:val="000000"/>
                <w:sz w:val="28"/>
                <w:szCs w:val="28"/>
                <w:lang w:eastAsia="ru-RU"/>
              </w:rPr>
            </w:pPr>
            <w:r w:rsidRPr="00BE09AB">
              <w:rPr>
                <w:rFonts w:ascii="Times New Roman" w:hAnsi="Times New Roman" w:cs="Times New Roman"/>
                <w:color w:val="000000"/>
                <w:sz w:val="28"/>
                <w:szCs w:val="28"/>
                <w:lang w:eastAsia="ru-RU"/>
              </w:rPr>
              <w:t>"РАЗВИТИЕ СИСТЕМЫ ЖИЛИЩНО</w:t>
            </w:r>
            <w:r w:rsidR="008648EF" w:rsidRPr="00BE09AB">
              <w:rPr>
                <w:rFonts w:ascii="Times New Roman" w:hAnsi="Times New Roman" w:cs="Times New Roman"/>
                <w:sz w:val="24"/>
                <w:szCs w:val="24"/>
              </w:rPr>
              <w:t>–</w:t>
            </w:r>
            <w:r w:rsidRPr="00BE09AB">
              <w:rPr>
                <w:rFonts w:ascii="Times New Roman" w:hAnsi="Times New Roman" w:cs="Times New Roman"/>
                <w:color w:val="000000"/>
                <w:sz w:val="28"/>
                <w:szCs w:val="28"/>
                <w:lang w:eastAsia="ru-RU"/>
              </w:rPr>
              <w:t>КОММУНАЛЬНОГО ХОЗЯЙСТВА И ТРАНСПОРТНОЙ ИНФРАСТРУКТУРЫ"</w:t>
            </w:r>
          </w:p>
        </w:tc>
      </w:tr>
    </w:tbl>
    <w:p w:rsidR="00A73233" w:rsidRPr="00BE09AB" w:rsidRDefault="00A73233" w:rsidP="00396C8F">
      <w:pPr>
        <w:spacing w:before="0"/>
      </w:pPr>
    </w:p>
    <w:p w:rsidR="00396C8F" w:rsidRPr="00BE09AB" w:rsidRDefault="00396C8F" w:rsidP="00396C8F">
      <w:pPr>
        <w:spacing w:before="0"/>
      </w:pPr>
    </w:p>
    <w:tbl>
      <w:tblPr>
        <w:tblW w:w="5000" w:type="pct"/>
        <w:jc w:val="center"/>
        <w:tblLook w:val="00A0" w:firstRow="1" w:lastRow="0" w:firstColumn="1" w:lastColumn="0" w:noHBand="0" w:noVBand="0"/>
      </w:tblPr>
      <w:tblGrid>
        <w:gridCol w:w="2188"/>
        <w:gridCol w:w="1182"/>
        <w:gridCol w:w="1561"/>
        <w:gridCol w:w="2408"/>
        <w:gridCol w:w="2515"/>
      </w:tblGrid>
      <w:tr w:rsidR="00A73233" w:rsidRPr="00BE09AB" w:rsidTr="00F12E91">
        <w:trPr>
          <w:cantSplit/>
          <w:trHeight w:val="97"/>
          <w:jc w:val="center"/>
        </w:trPr>
        <w:tc>
          <w:tcPr>
            <w:tcW w:w="5000" w:type="pct"/>
            <w:gridSpan w:val="5"/>
            <w:tcBorders>
              <w:top w:val="nil"/>
              <w:left w:val="nil"/>
              <w:bottom w:val="nil"/>
              <w:right w:val="nil"/>
            </w:tcBorders>
            <w:vAlign w:val="bottom"/>
          </w:tcPr>
          <w:p w:rsidR="00A73233" w:rsidRPr="00BE09AB" w:rsidRDefault="00A73233" w:rsidP="00396C8F">
            <w:pPr>
              <w:spacing w:before="0"/>
              <w:ind w:left="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ПАСПОРТ</w:t>
            </w:r>
          </w:p>
        </w:tc>
      </w:tr>
      <w:tr w:rsidR="00A73233" w:rsidRPr="00BE09AB" w:rsidTr="00F12E91">
        <w:trPr>
          <w:trHeight w:val="97"/>
          <w:jc w:val="center"/>
        </w:trPr>
        <w:tc>
          <w:tcPr>
            <w:tcW w:w="5000" w:type="pct"/>
            <w:gridSpan w:val="5"/>
            <w:tcBorders>
              <w:top w:val="nil"/>
              <w:left w:val="nil"/>
              <w:bottom w:val="nil"/>
              <w:right w:val="nil"/>
            </w:tcBorders>
            <w:vAlign w:val="bottom"/>
          </w:tcPr>
          <w:p w:rsidR="00A73233" w:rsidRPr="00BE09AB" w:rsidRDefault="00A73233" w:rsidP="00396C8F">
            <w:pPr>
              <w:spacing w:before="0"/>
              <w:ind w:left="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МУНИЦИПАЛЬНОЙ ПРОГРАММЫ</w:t>
            </w:r>
          </w:p>
        </w:tc>
      </w:tr>
      <w:tr w:rsidR="00A73233" w:rsidRPr="00BE09AB" w:rsidTr="00F12E91">
        <w:trPr>
          <w:trHeight w:val="97"/>
          <w:jc w:val="center"/>
        </w:trPr>
        <w:tc>
          <w:tcPr>
            <w:tcW w:w="5000" w:type="pct"/>
            <w:gridSpan w:val="5"/>
            <w:tcBorders>
              <w:top w:val="nil"/>
              <w:left w:val="nil"/>
              <w:bottom w:val="nil"/>
              <w:right w:val="nil"/>
            </w:tcBorders>
            <w:vAlign w:val="bottom"/>
          </w:tcPr>
          <w:p w:rsidR="00A73233" w:rsidRPr="00BE09AB" w:rsidRDefault="00A73233" w:rsidP="00C42DCB">
            <w:pPr>
              <w:spacing w:before="0"/>
              <w:ind w:left="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"РАЗВИТИЕ СИСТЕМЫ ЖИЛИЩНО</w:t>
            </w:r>
            <w:r w:rsidR="008648EF" w:rsidRPr="00BE09AB">
              <w:rPr>
                <w:rFonts w:ascii="Times New Roman" w:hAnsi="Times New Roman" w:cs="Times New Roman"/>
                <w:sz w:val="24"/>
                <w:szCs w:val="24"/>
              </w:rPr>
              <w:t>–</w:t>
            </w:r>
            <w:r w:rsidRPr="00BE09AB">
              <w:rPr>
                <w:rFonts w:ascii="Times New Roman" w:hAnsi="Times New Roman" w:cs="Times New Roman"/>
                <w:color w:val="000000"/>
                <w:sz w:val="24"/>
                <w:szCs w:val="24"/>
                <w:lang w:eastAsia="ru-RU"/>
              </w:rPr>
              <w:t>КОММУНАЛЬНОГО ХОЗЯЙСТВА И ТРАНСПОРТНОЙ ИНФРАСТРУКТУРЫ"</w:t>
            </w:r>
          </w:p>
        </w:tc>
      </w:tr>
      <w:tr w:rsidR="00A73233" w:rsidRPr="00BE09AB" w:rsidTr="00F12E91">
        <w:trPr>
          <w:trHeight w:val="97"/>
          <w:jc w:val="center"/>
        </w:trPr>
        <w:tc>
          <w:tcPr>
            <w:tcW w:w="1110" w:type="pct"/>
            <w:tcBorders>
              <w:top w:val="nil"/>
              <w:left w:val="nil"/>
              <w:bottom w:val="nil"/>
              <w:right w:val="nil"/>
            </w:tcBorders>
            <w:vAlign w:val="bottom"/>
          </w:tcPr>
          <w:p w:rsidR="00A73233" w:rsidRPr="00BE09AB" w:rsidRDefault="00A73233" w:rsidP="00853CEA">
            <w:pPr>
              <w:spacing w:before="0"/>
              <w:ind w:left="0"/>
              <w:jc w:val="center"/>
              <w:rPr>
                <w:rFonts w:ascii="Times New Roman" w:hAnsi="Times New Roman" w:cs="Times New Roman"/>
                <w:color w:val="000000"/>
                <w:sz w:val="24"/>
                <w:szCs w:val="24"/>
                <w:lang w:eastAsia="ru-RU"/>
              </w:rPr>
            </w:pPr>
          </w:p>
        </w:tc>
        <w:tc>
          <w:tcPr>
            <w:tcW w:w="3890" w:type="pct"/>
            <w:gridSpan w:val="4"/>
            <w:tcBorders>
              <w:top w:val="nil"/>
              <w:left w:val="nil"/>
              <w:bottom w:val="nil"/>
              <w:right w:val="nil"/>
            </w:tcBorders>
            <w:vAlign w:val="bottom"/>
          </w:tcPr>
          <w:p w:rsidR="00A73233" w:rsidRPr="00BE09AB" w:rsidRDefault="00A73233" w:rsidP="00853CEA">
            <w:pPr>
              <w:spacing w:before="0"/>
              <w:ind w:left="0"/>
              <w:jc w:val="center"/>
              <w:rPr>
                <w:rFonts w:ascii="Times New Roman" w:hAnsi="Times New Roman" w:cs="Times New Roman"/>
                <w:color w:val="000000"/>
                <w:sz w:val="24"/>
                <w:szCs w:val="24"/>
                <w:lang w:eastAsia="ru-RU"/>
              </w:rPr>
            </w:pPr>
          </w:p>
        </w:tc>
      </w:tr>
      <w:tr w:rsidR="00A73233" w:rsidRPr="00BE09AB" w:rsidTr="00F12E91">
        <w:trPr>
          <w:trHeight w:val="153"/>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Ответственный исполнитель </w:t>
            </w:r>
          </w:p>
        </w:tc>
        <w:tc>
          <w:tcPr>
            <w:tcW w:w="3890" w:type="pct"/>
            <w:gridSpan w:val="4"/>
            <w:tcBorders>
              <w:top w:val="single" w:sz="4" w:space="0" w:color="auto"/>
              <w:left w:val="nil"/>
              <w:bottom w:val="single" w:sz="4" w:space="0" w:color="auto"/>
              <w:right w:val="single" w:sz="4" w:space="0" w:color="auto"/>
            </w:tcBorders>
            <w:vAlign w:val="center"/>
          </w:tcPr>
          <w:p w:rsidR="00A73233" w:rsidRPr="00BE09AB" w:rsidRDefault="00705431" w:rsidP="00EC7EB6">
            <w:pPr>
              <w:spacing w:before="0"/>
              <w:ind w:left="0"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Департамент</w:t>
            </w:r>
            <w:r w:rsidR="00A73233" w:rsidRPr="00BE09AB">
              <w:rPr>
                <w:rFonts w:ascii="Times New Roman" w:hAnsi="Times New Roman" w:cs="Times New Roman"/>
                <w:color w:val="000000"/>
                <w:sz w:val="24"/>
                <w:szCs w:val="24"/>
                <w:lang w:eastAsia="ru-RU"/>
              </w:rPr>
              <w:t xml:space="preserve"> транспорта, связи и систем жизнеобеспечения Администрации Пуровского района</w:t>
            </w:r>
          </w:p>
        </w:tc>
      </w:tr>
      <w:tr w:rsidR="00A73233" w:rsidRPr="00BE09AB" w:rsidTr="00F12E91">
        <w:trPr>
          <w:trHeight w:val="287"/>
          <w:jc w:val="center"/>
        </w:trPr>
        <w:tc>
          <w:tcPr>
            <w:tcW w:w="1110" w:type="pct"/>
            <w:tcBorders>
              <w:top w:val="nil"/>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Соисполнители </w:t>
            </w:r>
          </w:p>
        </w:tc>
        <w:tc>
          <w:tcPr>
            <w:tcW w:w="3890" w:type="pct"/>
            <w:gridSpan w:val="4"/>
            <w:tcBorders>
              <w:top w:val="nil"/>
              <w:left w:val="nil"/>
              <w:bottom w:val="single" w:sz="4" w:space="0" w:color="auto"/>
              <w:right w:val="single" w:sz="4" w:space="0" w:color="auto"/>
            </w:tcBorders>
            <w:vAlign w:val="center"/>
          </w:tcPr>
          <w:p w:rsidR="00A73233" w:rsidRDefault="0070010F" w:rsidP="00EC7EB6">
            <w:pPr>
              <w:spacing w:before="0"/>
              <w:ind w:left="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МКУ "Комитет по строительству и архитектуре Администра</w:t>
            </w:r>
            <w:r w:rsidR="00A73233" w:rsidRPr="00BE09AB">
              <w:rPr>
                <w:rFonts w:ascii="Times New Roman" w:hAnsi="Times New Roman" w:cs="Times New Roman"/>
                <w:color w:val="000000"/>
                <w:sz w:val="24"/>
                <w:szCs w:val="24"/>
                <w:lang w:eastAsia="ru-RU"/>
              </w:rPr>
              <w:t>ции Пуровского района</w:t>
            </w:r>
            <w:r>
              <w:rPr>
                <w:rFonts w:ascii="Times New Roman" w:hAnsi="Times New Roman" w:cs="Times New Roman"/>
                <w:color w:val="000000"/>
                <w:sz w:val="24"/>
                <w:szCs w:val="24"/>
                <w:lang w:eastAsia="ru-RU"/>
              </w:rPr>
              <w:t>"</w:t>
            </w:r>
            <w:r w:rsidR="00961524">
              <w:rPr>
                <w:rFonts w:ascii="Times New Roman" w:hAnsi="Times New Roman" w:cs="Times New Roman"/>
                <w:color w:val="000000"/>
                <w:sz w:val="24"/>
                <w:szCs w:val="24"/>
                <w:lang w:eastAsia="ru-RU"/>
              </w:rPr>
              <w:t>;</w:t>
            </w:r>
          </w:p>
          <w:p w:rsidR="00961524" w:rsidRDefault="00961524" w:rsidP="00961524">
            <w:pPr>
              <w:spacing w:before="0"/>
              <w:ind w:left="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МКУ "Дирекция по обслуживанию деятельности органов местного самоуправления Пуровского района"</w:t>
            </w:r>
            <w:r w:rsidR="0017655E">
              <w:rPr>
                <w:rFonts w:ascii="Times New Roman" w:hAnsi="Times New Roman" w:cs="Times New Roman"/>
                <w:color w:val="000000"/>
                <w:sz w:val="24"/>
                <w:szCs w:val="24"/>
                <w:lang w:eastAsia="ru-RU"/>
              </w:rPr>
              <w:t>;</w:t>
            </w:r>
          </w:p>
          <w:p w:rsidR="00961524" w:rsidRPr="00BE09AB" w:rsidRDefault="00961524" w:rsidP="00961524">
            <w:pPr>
              <w:spacing w:before="0"/>
              <w:ind w:left="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МКУ "Управление городского хозяйства"</w:t>
            </w:r>
          </w:p>
        </w:tc>
      </w:tr>
      <w:tr w:rsidR="00A73233" w:rsidRPr="00BE09AB" w:rsidTr="00F12E91">
        <w:trPr>
          <w:trHeight w:val="389"/>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Цели </w:t>
            </w:r>
          </w:p>
        </w:tc>
        <w:tc>
          <w:tcPr>
            <w:tcW w:w="3890" w:type="pct"/>
            <w:gridSpan w:val="4"/>
            <w:tcBorders>
              <w:top w:val="single" w:sz="4" w:space="0" w:color="auto"/>
              <w:left w:val="nil"/>
              <w:bottom w:val="single" w:sz="4" w:space="0" w:color="auto"/>
              <w:right w:val="single" w:sz="4" w:space="0" w:color="auto"/>
            </w:tcBorders>
            <w:vAlign w:val="center"/>
          </w:tcPr>
          <w:p w:rsidR="00A73233" w:rsidRPr="00BE09AB" w:rsidRDefault="00A73233" w:rsidP="00EC7EB6">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качества предоставляемых услуг в сфере жилищно-коммунального хозяйств</w:t>
            </w:r>
            <w:r w:rsidR="00185224">
              <w:rPr>
                <w:rFonts w:ascii="Times New Roman" w:hAnsi="Times New Roman" w:cs="Times New Roman"/>
                <w:sz w:val="24"/>
                <w:szCs w:val="24"/>
              </w:rPr>
              <w:t>а и транспортной инфраструктуры;</w:t>
            </w:r>
          </w:p>
          <w:p w:rsidR="00D353F9" w:rsidRPr="00185224" w:rsidRDefault="00A73233" w:rsidP="001E65D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Приведение</w:t>
            </w:r>
            <w:r w:rsidR="00C76887" w:rsidRPr="00BE09AB">
              <w:rPr>
                <w:rFonts w:ascii="Times New Roman" w:hAnsi="Times New Roman" w:cs="Times New Roman"/>
                <w:sz w:val="24"/>
                <w:szCs w:val="24"/>
              </w:rPr>
              <w:t xml:space="preserve"> </w:t>
            </w:r>
            <w:r w:rsidRPr="00BE09AB">
              <w:rPr>
                <w:rFonts w:ascii="Times New Roman" w:hAnsi="Times New Roman" w:cs="Times New Roman"/>
                <w:sz w:val="24"/>
                <w:szCs w:val="24"/>
              </w:rPr>
              <w:t>коммунальной инфраструктуры в соответствие с действующими стандартами качества,</w:t>
            </w:r>
            <w:r w:rsidR="00C76887" w:rsidRPr="00BE09AB">
              <w:rPr>
                <w:rFonts w:ascii="Times New Roman" w:hAnsi="Times New Roman" w:cs="Times New Roman"/>
                <w:sz w:val="24"/>
                <w:szCs w:val="24"/>
              </w:rPr>
              <w:t xml:space="preserve"> </w:t>
            </w:r>
            <w:r w:rsidR="00D52DA0" w:rsidRPr="00BE09AB">
              <w:rPr>
                <w:rFonts w:ascii="Times New Roman" w:hAnsi="Times New Roman" w:cs="Times New Roman"/>
                <w:sz w:val="24"/>
                <w:szCs w:val="24"/>
              </w:rPr>
              <w:t>техническими требованиями</w:t>
            </w:r>
          </w:p>
        </w:tc>
      </w:tr>
      <w:tr w:rsidR="00A73233" w:rsidRPr="00BE09AB" w:rsidTr="00F12E91">
        <w:trPr>
          <w:trHeight w:val="1132"/>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lastRenderedPageBreak/>
              <w:t xml:space="preserve">Задачи </w:t>
            </w:r>
          </w:p>
        </w:tc>
        <w:tc>
          <w:tcPr>
            <w:tcW w:w="3890" w:type="pct"/>
            <w:gridSpan w:val="4"/>
            <w:tcBorders>
              <w:top w:val="single" w:sz="4" w:space="0" w:color="auto"/>
              <w:left w:val="nil"/>
              <w:bottom w:val="single" w:sz="4" w:space="0" w:color="auto"/>
              <w:right w:val="single" w:sz="4" w:space="0" w:color="auto"/>
            </w:tcBorders>
            <w:vAlign w:val="center"/>
          </w:tcPr>
          <w:p w:rsidR="00D54D0F" w:rsidRPr="00BE09AB" w:rsidRDefault="00D54D0F" w:rsidP="006D2458">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Модерни</w:t>
            </w:r>
            <w:r w:rsidR="00185224">
              <w:rPr>
                <w:rFonts w:ascii="Times New Roman" w:hAnsi="Times New Roman" w:cs="Times New Roman"/>
                <w:sz w:val="24"/>
                <w:szCs w:val="24"/>
              </w:rPr>
              <w:t>зация инженерной инфраструктуры;</w:t>
            </w:r>
          </w:p>
          <w:p w:rsidR="001200FC" w:rsidRPr="00BE09AB" w:rsidRDefault="001200FC" w:rsidP="001200FC">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Снижение удельного потребления энергетических ресурсов в </w:t>
            </w:r>
            <w:r w:rsidR="00995F79" w:rsidRPr="00BE09AB">
              <w:rPr>
                <w:rFonts w:ascii="Times New Roman" w:hAnsi="Times New Roman" w:cs="Times New Roman"/>
                <w:sz w:val="24"/>
                <w:szCs w:val="24"/>
              </w:rPr>
              <w:t xml:space="preserve">муниципальном хозяйстве, </w:t>
            </w:r>
            <w:r w:rsidR="00713653" w:rsidRPr="00BE09AB">
              <w:rPr>
                <w:rFonts w:ascii="Times New Roman" w:hAnsi="Times New Roman" w:cs="Times New Roman"/>
                <w:sz w:val="24"/>
                <w:szCs w:val="24"/>
              </w:rPr>
              <w:t>многоквартирных домах</w:t>
            </w:r>
            <w:r w:rsidRPr="00BE09AB">
              <w:rPr>
                <w:rFonts w:ascii="Times New Roman" w:hAnsi="Times New Roman" w:cs="Times New Roman"/>
                <w:sz w:val="24"/>
                <w:szCs w:val="24"/>
              </w:rPr>
              <w:t xml:space="preserve"> муниципальных образований городс</w:t>
            </w:r>
            <w:r w:rsidR="00185224">
              <w:rPr>
                <w:rFonts w:ascii="Times New Roman" w:hAnsi="Times New Roman" w:cs="Times New Roman"/>
                <w:sz w:val="24"/>
                <w:szCs w:val="24"/>
              </w:rPr>
              <w:t>ких и сельских поселений района;</w:t>
            </w:r>
          </w:p>
          <w:p w:rsidR="006D2458" w:rsidRPr="00BE09AB" w:rsidRDefault="006C0DD0" w:rsidP="006D2458">
            <w:pPr>
              <w:spacing w:before="0"/>
              <w:ind w:left="0" w:firstLine="0"/>
              <w:rPr>
                <w:rFonts w:ascii="Times New Roman" w:hAnsi="Times New Roman" w:cs="Times New Roman"/>
                <w:bCs/>
                <w:sz w:val="24"/>
                <w:szCs w:val="24"/>
              </w:rPr>
            </w:pPr>
            <w:r w:rsidRPr="00BE09AB">
              <w:rPr>
                <w:rFonts w:ascii="Times New Roman" w:hAnsi="Times New Roman" w:cs="Times New Roman"/>
                <w:sz w:val="24"/>
                <w:szCs w:val="24"/>
              </w:rPr>
              <w:t>П</w:t>
            </w:r>
            <w:r w:rsidR="006D2458" w:rsidRPr="00BE09AB">
              <w:rPr>
                <w:rFonts w:ascii="Times New Roman" w:hAnsi="Times New Roman" w:cs="Times New Roman"/>
                <w:bCs/>
                <w:sz w:val="24"/>
                <w:szCs w:val="24"/>
              </w:rPr>
              <w:t>риведение инженерных сетей, строительных конструкций и элементов</w:t>
            </w:r>
            <w:r w:rsidR="001A5E77" w:rsidRPr="00BE09AB">
              <w:rPr>
                <w:rFonts w:ascii="Times New Roman" w:hAnsi="Times New Roman" w:cs="Times New Roman"/>
                <w:bCs/>
                <w:sz w:val="24"/>
                <w:szCs w:val="24"/>
              </w:rPr>
              <w:t xml:space="preserve"> </w:t>
            </w:r>
            <w:r w:rsidR="006D2458" w:rsidRPr="00BE09AB">
              <w:rPr>
                <w:rFonts w:ascii="Times New Roman" w:hAnsi="Times New Roman" w:cs="Times New Roman"/>
                <w:bCs/>
                <w:sz w:val="24"/>
                <w:szCs w:val="24"/>
              </w:rPr>
              <w:t>домов и квартир, находящихся в муниципальной собственности городских и сельских поселений на территории Пуров</w:t>
            </w:r>
            <w:r w:rsidR="00185224">
              <w:rPr>
                <w:rFonts w:ascii="Times New Roman" w:hAnsi="Times New Roman" w:cs="Times New Roman"/>
                <w:bCs/>
                <w:sz w:val="24"/>
                <w:szCs w:val="24"/>
              </w:rPr>
              <w:t xml:space="preserve">ского района, в соответствие с </w:t>
            </w:r>
            <w:r w:rsidR="006D2458" w:rsidRPr="00BE09AB">
              <w:rPr>
                <w:rFonts w:ascii="Times New Roman" w:hAnsi="Times New Roman" w:cs="Times New Roman"/>
                <w:bCs/>
                <w:sz w:val="24"/>
                <w:szCs w:val="24"/>
              </w:rPr>
              <w:t>установленными санитарными и т</w:t>
            </w:r>
            <w:r w:rsidR="00185224">
              <w:rPr>
                <w:rFonts w:ascii="Times New Roman" w:hAnsi="Times New Roman" w:cs="Times New Roman"/>
                <w:bCs/>
                <w:sz w:val="24"/>
                <w:szCs w:val="24"/>
              </w:rPr>
              <w:t>ехническими правилами и нормами;</w:t>
            </w:r>
          </w:p>
          <w:p w:rsidR="001200FC" w:rsidRPr="00BE09AB" w:rsidRDefault="001200FC" w:rsidP="006D2458">
            <w:pPr>
              <w:spacing w:before="0"/>
              <w:ind w:left="0" w:firstLine="0"/>
              <w:rPr>
                <w:rFonts w:ascii="Times New Roman" w:hAnsi="Times New Roman" w:cs="Times New Roman"/>
                <w:bCs/>
                <w:sz w:val="24"/>
                <w:szCs w:val="24"/>
              </w:rPr>
            </w:pPr>
            <w:r w:rsidRPr="00BE09AB">
              <w:rPr>
                <w:rFonts w:ascii="Times New Roman" w:hAnsi="Times New Roman" w:cs="Times New Roman"/>
                <w:bCs/>
                <w:sz w:val="24"/>
                <w:szCs w:val="24"/>
              </w:rPr>
              <w:t>Повышение качества транспортных услуг, сохранение транспортной доступности для насе</w:t>
            </w:r>
            <w:r w:rsidR="00F11931" w:rsidRPr="00BE09AB">
              <w:rPr>
                <w:rFonts w:ascii="Times New Roman" w:hAnsi="Times New Roman" w:cs="Times New Roman"/>
                <w:bCs/>
                <w:sz w:val="24"/>
                <w:szCs w:val="24"/>
              </w:rPr>
              <w:t xml:space="preserve">ления </w:t>
            </w:r>
            <w:r w:rsidR="00185224">
              <w:rPr>
                <w:rFonts w:ascii="Times New Roman" w:hAnsi="Times New Roman" w:cs="Times New Roman"/>
                <w:bCs/>
                <w:sz w:val="24"/>
                <w:szCs w:val="24"/>
              </w:rPr>
              <w:t>на социально значимых маршрутах;</w:t>
            </w:r>
          </w:p>
          <w:p w:rsidR="00D353F9" w:rsidRPr="00BE09AB" w:rsidRDefault="006D2458" w:rsidP="00D353F9">
            <w:pPr>
              <w:spacing w:before="0"/>
              <w:ind w:left="0" w:firstLine="0"/>
              <w:rPr>
                <w:rFonts w:ascii="Times New Roman" w:hAnsi="Times New Roman" w:cs="Times New Roman"/>
                <w:sz w:val="24"/>
                <w:szCs w:val="24"/>
              </w:rPr>
            </w:pPr>
            <w:r w:rsidRPr="00BE09AB">
              <w:rPr>
                <w:rFonts w:ascii="Times New Roman" w:hAnsi="Times New Roman" w:cs="Times New Roman"/>
                <w:bCs/>
                <w:sz w:val="24"/>
                <w:szCs w:val="24"/>
              </w:rPr>
              <w:t>В</w:t>
            </w:r>
            <w:r w:rsidRPr="00BE09AB">
              <w:rPr>
                <w:rFonts w:ascii="Times New Roman" w:hAnsi="Times New Roman" w:cs="Times New Roman"/>
                <w:sz w:val="24"/>
                <w:szCs w:val="24"/>
              </w:rPr>
              <w:t>осстановление транспортно-эксплуатационных характеристик автомобильных дорог, замена конструктивных элементов, поддержание в надлежащем техническом состоянии</w:t>
            </w:r>
          </w:p>
        </w:tc>
      </w:tr>
      <w:tr w:rsidR="00A73233" w:rsidRPr="00BE09AB" w:rsidTr="00F12E91">
        <w:trPr>
          <w:trHeight w:val="194"/>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A73233" w:rsidP="00425638">
            <w:pPr>
              <w:spacing w:before="0"/>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Сроки реализации </w:t>
            </w:r>
          </w:p>
        </w:tc>
        <w:tc>
          <w:tcPr>
            <w:tcW w:w="3890" w:type="pct"/>
            <w:gridSpan w:val="4"/>
            <w:tcBorders>
              <w:top w:val="single" w:sz="4" w:space="0" w:color="auto"/>
              <w:left w:val="nil"/>
              <w:bottom w:val="single" w:sz="4" w:space="0" w:color="auto"/>
              <w:right w:val="single" w:sz="4" w:space="0" w:color="auto"/>
            </w:tcBorders>
            <w:vAlign w:val="center"/>
          </w:tcPr>
          <w:p w:rsidR="00A73233" w:rsidRPr="00BE09AB" w:rsidRDefault="00A73233" w:rsidP="00EC7EB6">
            <w:pPr>
              <w:spacing w:before="0"/>
              <w:ind w:left="0" w:right="-93"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2014</w:t>
            </w:r>
            <w:r w:rsidR="00C42DCB" w:rsidRPr="00BE09AB">
              <w:rPr>
                <w:rFonts w:ascii="Times New Roman" w:hAnsi="Times New Roman" w:cs="Times New Roman"/>
                <w:color w:val="000000"/>
                <w:sz w:val="24"/>
                <w:szCs w:val="24"/>
                <w:lang w:eastAsia="ru-RU"/>
              </w:rPr>
              <w:t>–</w:t>
            </w:r>
            <w:r w:rsidRPr="00BE09AB">
              <w:rPr>
                <w:rFonts w:ascii="Times New Roman" w:hAnsi="Times New Roman" w:cs="Times New Roman"/>
                <w:color w:val="000000"/>
                <w:sz w:val="24"/>
                <w:szCs w:val="24"/>
                <w:lang w:eastAsia="ru-RU"/>
              </w:rPr>
              <w:t>20</w:t>
            </w:r>
            <w:r w:rsidR="00BA1290" w:rsidRPr="00BE09AB">
              <w:rPr>
                <w:rFonts w:ascii="Times New Roman" w:hAnsi="Times New Roman" w:cs="Times New Roman"/>
                <w:color w:val="000000"/>
                <w:sz w:val="24"/>
                <w:szCs w:val="24"/>
                <w:lang w:eastAsia="ru-RU"/>
              </w:rPr>
              <w:t>20</w:t>
            </w:r>
            <w:r w:rsidR="00C42DCB" w:rsidRPr="00BE09AB">
              <w:rPr>
                <w:rFonts w:ascii="Times New Roman" w:hAnsi="Times New Roman" w:cs="Times New Roman"/>
                <w:color w:val="000000"/>
                <w:sz w:val="24"/>
                <w:szCs w:val="24"/>
                <w:lang w:eastAsia="ru-RU"/>
              </w:rPr>
              <w:t xml:space="preserve"> годы</w:t>
            </w:r>
          </w:p>
        </w:tc>
      </w:tr>
      <w:tr w:rsidR="00A73233" w:rsidRPr="00BE09AB" w:rsidTr="00F12E91">
        <w:trPr>
          <w:trHeight w:val="194"/>
          <w:jc w:val="center"/>
        </w:trPr>
        <w:tc>
          <w:tcPr>
            <w:tcW w:w="1110" w:type="pct"/>
            <w:tcBorders>
              <w:top w:val="single" w:sz="4" w:space="0" w:color="auto"/>
              <w:left w:val="single" w:sz="4" w:space="0" w:color="auto"/>
              <w:bottom w:val="single" w:sz="4" w:space="0" w:color="auto"/>
              <w:right w:val="single" w:sz="4" w:space="0" w:color="auto"/>
            </w:tcBorders>
          </w:tcPr>
          <w:p w:rsidR="00A73233" w:rsidRPr="00BE09AB" w:rsidRDefault="0017655E" w:rsidP="00425638">
            <w:pPr>
              <w:spacing w:before="0"/>
              <w:ind w:left="0" w:firstLine="0"/>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A73233" w:rsidRPr="00BE09AB">
              <w:rPr>
                <w:rFonts w:ascii="Times New Roman" w:hAnsi="Times New Roman" w:cs="Times New Roman"/>
                <w:color w:val="000000"/>
                <w:sz w:val="24"/>
                <w:szCs w:val="24"/>
                <w:lang w:eastAsia="ru-RU"/>
              </w:rPr>
              <w:t xml:space="preserve">оказатели эффективности </w:t>
            </w:r>
          </w:p>
        </w:tc>
        <w:tc>
          <w:tcPr>
            <w:tcW w:w="3890" w:type="pct"/>
            <w:gridSpan w:val="4"/>
            <w:tcBorders>
              <w:top w:val="single" w:sz="4" w:space="0" w:color="auto"/>
              <w:left w:val="nil"/>
              <w:bottom w:val="single" w:sz="4" w:space="0" w:color="auto"/>
              <w:right w:val="single" w:sz="4" w:space="0" w:color="auto"/>
            </w:tcBorders>
          </w:tcPr>
          <w:p w:rsidR="000572C4" w:rsidRPr="00BE09AB" w:rsidRDefault="000572C4" w:rsidP="000F1ED6">
            <w:pPr>
              <w:pStyle w:val="p1"/>
              <w:shd w:val="clear" w:color="auto" w:fill="FFFFFF"/>
              <w:spacing w:before="0" w:beforeAutospacing="0" w:after="0" w:afterAutospacing="0"/>
              <w:jc w:val="both"/>
            </w:pPr>
            <w:r w:rsidRPr="00BE09AB">
              <w:t xml:space="preserve">1. </w:t>
            </w:r>
            <w:r w:rsidR="000F1ED6" w:rsidRPr="00BE09AB">
              <w:rPr>
                <w:rStyle w:val="s1"/>
                <w:bCs/>
                <w:color w:val="000000"/>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p w:rsidR="00E13A72" w:rsidRPr="00BE09AB" w:rsidRDefault="00725628" w:rsidP="00CF5C2C">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2. </w:t>
            </w:r>
            <w:r w:rsidR="00713653" w:rsidRPr="00BE09AB">
              <w:rPr>
                <w:rFonts w:ascii="Times New Roman" w:hAnsi="Times New Roman" w:cs="Times New Roman"/>
                <w:sz w:val="24"/>
                <w:szCs w:val="24"/>
              </w:rPr>
              <w:t>Удельная величина потребления энергетических ресурсов в многоквартирных домах</w:t>
            </w:r>
            <w:r w:rsidR="001C70BD" w:rsidRPr="00BE09AB">
              <w:rPr>
                <w:rFonts w:ascii="Times New Roman" w:hAnsi="Times New Roman" w:cs="Times New Roman"/>
                <w:sz w:val="24"/>
                <w:szCs w:val="24"/>
              </w:rPr>
              <w:t>:</w:t>
            </w:r>
          </w:p>
          <w:p w:rsidR="00DF1BDE" w:rsidRPr="00BE09AB" w:rsidRDefault="008648EF" w:rsidP="00DF1BDE">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F1BDE" w:rsidRPr="00BE09AB">
              <w:rPr>
                <w:rFonts w:ascii="Times New Roman" w:hAnsi="Times New Roman" w:cs="Times New Roman"/>
                <w:sz w:val="24"/>
                <w:szCs w:val="24"/>
              </w:rPr>
              <w:t>коном</w:t>
            </w:r>
            <w:r w:rsidR="00D52DA0" w:rsidRPr="00BE09AB">
              <w:rPr>
                <w:rFonts w:ascii="Times New Roman" w:hAnsi="Times New Roman" w:cs="Times New Roman"/>
                <w:sz w:val="24"/>
                <w:szCs w:val="24"/>
              </w:rPr>
              <w:t>ия электроэнергии (тыс. кВт. ч);</w:t>
            </w:r>
          </w:p>
          <w:p w:rsidR="00DF1BDE" w:rsidRPr="00BE09AB" w:rsidRDefault="008648EF" w:rsidP="00DF1BDE">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F1BDE" w:rsidRPr="00BE09AB">
              <w:rPr>
                <w:rFonts w:ascii="Times New Roman" w:hAnsi="Times New Roman" w:cs="Times New Roman"/>
                <w:sz w:val="24"/>
                <w:szCs w:val="24"/>
              </w:rPr>
              <w:t xml:space="preserve">кономия </w:t>
            </w:r>
            <w:r w:rsidR="00D52DA0" w:rsidRPr="00BE09AB">
              <w:rPr>
                <w:rFonts w:ascii="Times New Roman" w:hAnsi="Times New Roman" w:cs="Times New Roman"/>
                <w:sz w:val="24"/>
                <w:szCs w:val="24"/>
              </w:rPr>
              <w:t>тепловой энергии (тыс. Гкал);</w:t>
            </w:r>
          </w:p>
          <w:p w:rsidR="00DF1BDE" w:rsidRPr="00BE09AB" w:rsidRDefault="008648EF" w:rsidP="00DF1BDE">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52DA0" w:rsidRPr="00BE09AB">
              <w:rPr>
                <w:rFonts w:ascii="Times New Roman" w:hAnsi="Times New Roman" w:cs="Times New Roman"/>
                <w:sz w:val="24"/>
                <w:szCs w:val="24"/>
              </w:rPr>
              <w:t>кономия воды (тыс. куб. м);</w:t>
            </w:r>
          </w:p>
          <w:p w:rsidR="00A11C32" w:rsidRPr="00BE09AB" w:rsidRDefault="008648EF" w:rsidP="00725628">
            <w:pPr>
              <w:tabs>
                <w:tab w:val="center" w:pos="3168"/>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00725628" w:rsidRPr="00BE09AB">
              <w:rPr>
                <w:rFonts w:ascii="Times New Roman" w:hAnsi="Times New Roman" w:cs="Times New Roman"/>
                <w:sz w:val="24"/>
                <w:szCs w:val="24"/>
              </w:rPr>
              <w:t>э</w:t>
            </w:r>
            <w:r w:rsidR="00DF1BDE" w:rsidRPr="00BE09AB">
              <w:rPr>
                <w:rFonts w:ascii="Times New Roman" w:hAnsi="Times New Roman" w:cs="Times New Roman"/>
                <w:sz w:val="24"/>
                <w:szCs w:val="24"/>
              </w:rPr>
              <w:t>кономия газа (тыс. куб. м).</w:t>
            </w:r>
          </w:p>
          <w:p w:rsidR="000572C4" w:rsidRPr="00BE09AB" w:rsidRDefault="000572C4" w:rsidP="000572C4">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3. Доля освоенных бюджетных ассигнований за отчетный период в общей сумме утвержденных лимитов бюджетных ассигнований, выделенных</w:t>
            </w:r>
            <w:r w:rsidR="00185224">
              <w:rPr>
                <w:rFonts w:ascii="Times New Roman" w:hAnsi="Times New Roman" w:cs="Times New Roman"/>
                <w:sz w:val="24"/>
                <w:szCs w:val="24"/>
              </w:rPr>
              <w:t xml:space="preserve"> на межбюджетные трансферты</w:t>
            </w:r>
            <w:r w:rsidR="0077427B" w:rsidRPr="00BE09AB">
              <w:rPr>
                <w:rFonts w:ascii="Times New Roman" w:hAnsi="Times New Roman" w:cs="Times New Roman"/>
                <w:sz w:val="24"/>
                <w:szCs w:val="24"/>
              </w:rPr>
              <w:t>.</w:t>
            </w:r>
          </w:p>
          <w:p w:rsidR="00725628" w:rsidRPr="00BE09AB" w:rsidRDefault="00725628" w:rsidP="00725628">
            <w:pPr>
              <w:tabs>
                <w:tab w:val="center" w:pos="3168"/>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4. Количество социально значимых маршрутов, обеспечивающих транспортное сообщение с населенными пунктами Пуровского района.</w:t>
            </w:r>
          </w:p>
          <w:p w:rsidR="00355686" w:rsidRDefault="00725628" w:rsidP="000572C4">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5. Доля протяженности автомобильных дорог общего </w:t>
            </w:r>
            <w:r w:rsidR="00D52DA0" w:rsidRPr="00BE09AB">
              <w:rPr>
                <w:rFonts w:ascii="Times New Roman" w:hAnsi="Times New Roman" w:cs="Times New Roman"/>
                <w:sz w:val="24"/>
                <w:szCs w:val="24"/>
              </w:rPr>
              <w:t xml:space="preserve">пользования местного значения, </w:t>
            </w:r>
            <w:r w:rsidRPr="00BE09AB">
              <w:rPr>
                <w:rFonts w:ascii="Times New Roman" w:hAnsi="Times New Roman" w:cs="Times New Roman"/>
                <w:sz w:val="24"/>
                <w:szCs w:val="24"/>
              </w:rPr>
              <w:t>отвечающих нормативным требованиям, в общей протяженности автомобильных дорог общего п</w:t>
            </w:r>
            <w:r w:rsidR="00185224">
              <w:rPr>
                <w:rFonts w:ascii="Times New Roman" w:hAnsi="Times New Roman" w:cs="Times New Roman"/>
                <w:sz w:val="24"/>
                <w:szCs w:val="24"/>
              </w:rPr>
              <w:t>ользования местного значения</w:t>
            </w:r>
            <w:r w:rsidR="00A20795">
              <w:rPr>
                <w:rFonts w:ascii="Times New Roman" w:hAnsi="Times New Roman" w:cs="Times New Roman"/>
                <w:sz w:val="24"/>
                <w:szCs w:val="24"/>
              </w:rPr>
              <w:t>.</w:t>
            </w:r>
          </w:p>
          <w:p w:rsidR="00D353F9" w:rsidRDefault="00185224" w:rsidP="000572C4">
            <w:pPr>
              <w:spacing w:before="0"/>
              <w:ind w:left="0" w:firstLine="0"/>
              <w:rPr>
                <w:rFonts w:ascii="Times New Roman" w:hAnsi="Times New Roman" w:cs="Times New Roman"/>
                <w:sz w:val="24"/>
                <w:szCs w:val="24"/>
              </w:rPr>
            </w:pPr>
            <w:r>
              <w:rPr>
                <w:rFonts w:ascii="Times New Roman" w:hAnsi="Times New Roman" w:cs="Times New Roman"/>
                <w:sz w:val="24"/>
                <w:szCs w:val="24"/>
              </w:rPr>
              <w:t>6</w:t>
            </w:r>
            <w:r w:rsidR="00D353F9">
              <w:rPr>
                <w:rFonts w:ascii="Times New Roman" w:hAnsi="Times New Roman" w:cs="Times New Roman"/>
                <w:sz w:val="24"/>
                <w:szCs w:val="24"/>
              </w:rPr>
              <w:t xml:space="preserve">. </w:t>
            </w:r>
            <w:r w:rsidR="00D353F9" w:rsidRPr="00D353F9">
              <w:rPr>
                <w:rFonts w:ascii="Times New Roman" w:hAnsi="Times New Roman" w:cs="Times New Roman"/>
                <w:sz w:val="24"/>
                <w:szCs w:val="24"/>
              </w:rPr>
              <w:t xml:space="preserve">Повышение уровня благоустройства, обеспечение комфортного и </w:t>
            </w:r>
            <w:proofErr w:type="spellStart"/>
            <w:r w:rsidR="00D353F9" w:rsidRPr="00D353F9">
              <w:rPr>
                <w:rFonts w:ascii="Times New Roman" w:hAnsi="Times New Roman" w:cs="Times New Roman"/>
                <w:sz w:val="24"/>
                <w:szCs w:val="24"/>
              </w:rPr>
              <w:t>безапасного</w:t>
            </w:r>
            <w:proofErr w:type="spellEnd"/>
            <w:r w:rsidR="00D353F9" w:rsidRPr="00D353F9">
              <w:rPr>
                <w:rFonts w:ascii="Times New Roman" w:hAnsi="Times New Roman" w:cs="Times New Roman"/>
                <w:sz w:val="24"/>
                <w:szCs w:val="24"/>
              </w:rPr>
              <w:t xml:space="preserve"> проживания населения на территории города</w:t>
            </w:r>
            <w:r>
              <w:rPr>
                <w:rFonts w:ascii="Times New Roman" w:hAnsi="Times New Roman" w:cs="Times New Roman"/>
                <w:sz w:val="24"/>
                <w:szCs w:val="24"/>
              </w:rPr>
              <w:t xml:space="preserve"> Тарко-Сале</w:t>
            </w:r>
            <w:r w:rsidR="00D353F9">
              <w:rPr>
                <w:rFonts w:ascii="Times New Roman" w:hAnsi="Times New Roman" w:cs="Times New Roman"/>
                <w:sz w:val="24"/>
                <w:szCs w:val="24"/>
              </w:rPr>
              <w:t>.</w:t>
            </w:r>
          </w:p>
          <w:p w:rsidR="00D353F9" w:rsidRDefault="000C2634" w:rsidP="000572C4">
            <w:pPr>
              <w:spacing w:before="0"/>
              <w:ind w:left="0" w:firstLine="0"/>
              <w:rPr>
                <w:rFonts w:ascii="Times New Roman" w:hAnsi="Times New Roman" w:cs="Times New Roman"/>
                <w:sz w:val="24"/>
                <w:szCs w:val="24"/>
              </w:rPr>
            </w:pPr>
            <w:r>
              <w:rPr>
                <w:rFonts w:ascii="Times New Roman" w:hAnsi="Times New Roman" w:cs="Times New Roman"/>
                <w:sz w:val="24"/>
                <w:szCs w:val="24"/>
              </w:rPr>
              <w:t>7</w:t>
            </w:r>
            <w:r w:rsidR="00D353F9">
              <w:rPr>
                <w:rFonts w:ascii="Times New Roman" w:hAnsi="Times New Roman" w:cs="Times New Roman"/>
                <w:sz w:val="24"/>
                <w:szCs w:val="24"/>
              </w:rPr>
              <w:t xml:space="preserve">. </w:t>
            </w:r>
            <w:r w:rsidR="00D353F9" w:rsidRPr="00D353F9">
              <w:rPr>
                <w:rFonts w:ascii="Times New Roman" w:hAnsi="Times New Roman" w:cs="Times New Roman"/>
                <w:sz w:val="24"/>
                <w:szCs w:val="24"/>
              </w:rPr>
              <w:t xml:space="preserve">Количество </w:t>
            </w:r>
            <w:proofErr w:type="spellStart"/>
            <w:r w:rsidR="00D353F9" w:rsidRPr="00D353F9">
              <w:rPr>
                <w:rFonts w:ascii="Times New Roman" w:hAnsi="Times New Roman" w:cs="Times New Roman"/>
                <w:sz w:val="24"/>
                <w:szCs w:val="24"/>
              </w:rPr>
              <w:t>введёных</w:t>
            </w:r>
            <w:proofErr w:type="spellEnd"/>
            <w:r w:rsidR="00D353F9" w:rsidRPr="00D353F9">
              <w:rPr>
                <w:rFonts w:ascii="Times New Roman" w:hAnsi="Times New Roman" w:cs="Times New Roman"/>
                <w:sz w:val="24"/>
                <w:szCs w:val="24"/>
              </w:rPr>
              <w:t xml:space="preserve"> в эксплуатацию объектов дорожной деятельности</w:t>
            </w:r>
            <w:r w:rsidR="00D353F9">
              <w:rPr>
                <w:rFonts w:ascii="Times New Roman" w:hAnsi="Times New Roman" w:cs="Times New Roman"/>
                <w:sz w:val="24"/>
                <w:szCs w:val="24"/>
              </w:rPr>
              <w:t xml:space="preserve"> на территории города Тарко-Сале</w:t>
            </w:r>
          </w:p>
          <w:p w:rsidR="00355686" w:rsidRPr="00BE09AB" w:rsidRDefault="00355686" w:rsidP="000572C4">
            <w:pPr>
              <w:spacing w:before="0"/>
              <w:ind w:left="0" w:firstLine="0"/>
              <w:rPr>
                <w:rFonts w:ascii="Times New Roman" w:hAnsi="Times New Roman" w:cs="Times New Roman"/>
                <w:sz w:val="24"/>
                <w:szCs w:val="24"/>
              </w:rPr>
            </w:pPr>
          </w:p>
        </w:tc>
      </w:tr>
      <w:tr w:rsidR="00A73233" w:rsidRPr="00BE09AB" w:rsidTr="00CE682B">
        <w:trPr>
          <w:trHeight w:val="2364"/>
          <w:jc w:val="center"/>
        </w:trPr>
        <w:tc>
          <w:tcPr>
            <w:tcW w:w="1110" w:type="pct"/>
            <w:tcBorders>
              <w:top w:val="nil"/>
              <w:left w:val="single" w:sz="4" w:space="0" w:color="auto"/>
              <w:bottom w:val="single" w:sz="4" w:space="0" w:color="auto"/>
              <w:right w:val="single" w:sz="4" w:space="0" w:color="auto"/>
            </w:tcBorders>
          </w:tcPr>
          <w:p w:rsidR="00A73233" w:rsidRPr="00BE09AB" w:rsidRDefault="00A73233" w:rsidP="00425638">
            <w:pPr>
              <w:spacing w:before="0"/>
              <w:ind w:left="0" w:right="-71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Подпрограммы</w:t>
            </w:r>
          </w:p>
        </w:tc>
        <w:tc>
          <w:tcPr>
            <w:tcW w:w="3890" w:type="pct"/>
            <w:gridSpan w:val="4"/>
            <w:tcBorders>
              <w:top w:val="nil"/>
              <w:left w:val="nil"/>
              <w:bottom w:val="single" w:sz="4" w:space="0" w:color="auto"/>
              <w:right w:val="single" w:sz="4" w:space="0" w:color="auto"/>
            </w:tcBorders>
            <w:vAlign w:val="center"/>
          </w:tcPr>
          <w:p w:rsidR="00A4181A" w:rsidRPr="00BE09AB" w:rsidRDefault="000C2634" w:rsidP="00F27846">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001F1947" w:rsidRPr="00BE09AB">
              <w:rPr>
                <w:rFonts w:ascii="Times New Roman" w:hAnsi="Times New Roman" w:cs="Times New Roman"/>
                <w:color w:val="000000"/>
                <w:sz w:val="24"/>
                <w:szCs w:val="24"/>
                <w:lang w:eastAsia="ru-RU"/>
              </w:rPr>
              <w:t>"</w:t>
            </w:r>
            <w:r w:rsidR="00E50C3B" w:rsidRPr="00BE09AB">
              <w:rPr>
                <w:rFonts w:ascii="Times New Roman" w:hAnsi="Times New Roman" w:cs="Times New Roman"/>
                <w:color w:val="000000"/>
                <w:sz w:val="24"/>
                <w:szCs w:val="24"/>
                <w:lang w:eastAsia="ru-RU"/>
              </w:rPr>
              <w:t>Развитие коммунального комплекса и сферы энергетики</w:t>
            </w:r>
            <w:r w:rsidR="00B20F8D" w:rsidRPr="00BE09AB">
              <w:rPr>
                <w:rFonts w:ascii="Times New Roman" w:hAnsi="Times New Roman" w:cs="Times New Roman"/>
                <w:color w:val="000000"/>
                <w:sz w:val="24"/>
                <w:szCs w:val="24"/>
                <w:lang w:eastAsia="ru-RU"/>
              </w:rPr>
              <w:t>;</w:t>
            </w:r>
          </w:p>
          <w:p w:rsidR="00A73233" w:rsidRDefault="000C2634" w:rsidP="00F27846">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00A73233" w:rsidRPr="00BE09AB">
              <w:rPr>
                <w:rFonts w:ascii="Times New Roman" w:hAnsi="Times New Roman" w:cs="Times New Roman"/>
                <w:color w:val="000000"/>
                <w:sz w:val="24"/>
                <w:szCs w:val="24"/>
                <w:lang w:eastAsia="ru-RU"/>
              </w:rPr>
              <w:t>"Реализация отдельных мероприятий в сфере жизнеобеспечения";</w:t>
            </w:r>
          </w:p>
          <w:p w:rsidR="00A73233" w:rsidRPr="00BE09AB" w:rsidRDefault="000C2634" w:rsidP="00F27846">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w:t>
            </w:r>
            <w:r w:rsidR="00A73233" w:rsidRPr="00BE09AB">
              <w:rPr>
                <w:rFonts w:ascii="Times New Roman" w:hAnsi="Times New Roman" w:cs="Times New Roman"/>
                <w:color w:val="000000"/>
                <w:sz w:val="24"/>
                <w:szCs w:val="24"/>
                <w:lang w:eastAsia="ru-RU"/>
              </w:rPr>
              <w:t>"Развитие дорожного хозяйства";</w:t>
            </w:r>
          </w:p>
          <w:p w:rsidR="000C2634" w:rsidRDefault="000C2634" w:rsidP="000C2634">
            <w:pPr>
              <w:spacing w:before="0"/>
              <w:ind w:left="-63" w:right="-2"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00A73233" w:rsidRPr="00BE09AB">
              <w:rPr>
                <w:rFonts w:ascii="Times New Roman" w:hAnsi="Times New Roman" w:cs="Times New Roman"/>
                <w:color w:val="000000"/>
                <w:sz w:val="24"/>
                <w:szCs w:val="24"/>
                <w:lang w:eastAsia="ru-RU"/>
              </w:rPr>
              <w:t>"Обеспечение реализации муниципальной программы"</w:t>
            </w:r>
          </w:p>
          <w:p w:rsidR="000C2634" w:rsidRPr="00BE09AB" w:rsidRDefault="000C2634" w:rsidP="000C2634">
            <w:pPr>
              <w:spacing w:before="0"/>
              <w:ind w:left="-63"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BE09AB">
              <w:rPr>
                <w:rFonts w:ascii="Times New Roman" w:hAnsi="Times New Roman" w:cs="Times New Roman"/>
                <w:color w:val="000000"/>
                <w:sz w:val="24"/>
                <w:szCs w:val="24"/>
              </w:rPr>
              <w:t>"Модернизация коммунального хозяйства" (срок реализации до 31.12.2015 года);</w:t>
            </w:r>
          </w:p>
          <w:p w:rsidR="000C2634" w:rsidRPr="00BE09AB" w:rsidRDefault="000C2634" w:rsidP="000C2634">
            <w:pPr>
              <w:spacing w:before="0"/>
              <w:ind w:left="-63" w:right="-2" w:firstLine="0"/>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6. </w:t>
            </w:r>
            <w:r w:rsidRPr="00BE09AB">
              <w:rPr>
                <w:rFonts w:ascii="Times New Roman" w:hAnsi="Times New Roman" w:cs="Times New Roman"/>
                <w:color w:val="000000"/>
                <w:sz w:val="24"/>
                <w:szCs w:val="24"/>
                <w:lang w:eastAsia="ru-RU"/>
              </w:rPr>
              <w:t xml:space="preserve">"Энергосбережение и повышение энергетической эффективности" (срок   </w:t>
            </w:r>
            <w:r w:rsidRPr="00BE09AB">
              <w:rPr>
                <w:rFonts w:ascii="Times New Roman" w:hAnsi="Times New Roman" w:cs="Times New Roman"/>
                <w:color w:val="000000"/>
                <w:sz w:val="24"/>
                <w:szCs w:val="24"/>
              </w:rPr>
              <w:t xml:space="preserve"> реализации до 31.12.2015 года)</w:t>
            </w:r>
          </w:p>
          <w:p w:rsidR="002B7A89" w:rsidRPr="00BE09AB" w:rsidRDefault="002B7A89" w:rsidP="00F27846">
            <w:pPr>
              <w:spacing w:before="0"/>
              <w:ind w:left="-63" w:right="-2" w:firstLine="0"/>
            </w:pPr>
          </w:p>
        </w:tc>
      </w:tr>
      <w:tr w:rsidR="00B71EDA" w:rsidRPr="00BE09AB" w:rsidTr="00CE682B">
        <w:trPr>
          <w:trHeight w:val="396"/>
          <w:jc w:val="center"/>
        </w:trPr>
        <w:tc>
          <w:tcPr>
            <w:tcW w:w="1110" w:type="pct"/>
            <w:vMerge w:val="restart"/>
            <w:tcBorders>
              <w:top w:val="single" w:sz="4" w:space="0" w:color="auto"/>
              <w:left w:val="single" w:sz="4" w:space="0" w:color="auto"/>
              <w:bottom w:val="single" w:sz="4" w:space="0" w:color="auto"/>
              <w:right w:val="single" w:sz="4" w:space="0" w:color="auto"/>
            </w:tcBorders>
          </w:tcPr>
          <w:p w:rsidR="00B71EDA" w:rsidRPr="001D7B17" w:rsidRDefault="00B71EDA" w:rsidP="000C2634">
            <w:pPr>
              <w:ind w:left="0" w:firstLine="0"/>
              <w:rPr>
                <w:rFonts w:ascii="Times New Roman" w:hAnsi="Times New Roman"/>
                <w:color w:val="000000"/>
                <w:sz w:val="24"/>
                <w:szCs w:val="24"/>
              </w:rPr>
            </w:pPr>
            <w:r w:rsidRPr="001D7B17">
              <w:rPr>
                <w:rFonts w:ascii="Times New Roman" w:hAnsi="Times New Roman"/>
                <w:color w:val="000000"/>
                <w:sz w:val="24"/>
                <w:szCs w:val="24"/>
              </w:rPr>
              <w:t xml:space="preserve">Ресурсное обеспечение </w:t>
            </w:r>
          </w:p>
        </w:tc>
        <w:tc>
          <w:tcPr>
            <w:tcW w:w="3890" w:type="pct"/>
            <w:gridSpan w:val="4"/>
            <w:tcBorders>
              <w:top w:val="single" w:sz="4" w:space="0" w:color="auto"/>
              <w:left w:val="nil"/>
              <w:bottom w:val="single" w:sz="4" w:space="0" w:color="auto"/>
              <w:right w:val="single" w:sz="4" w:space="0" w:color="auto"/>
            </w:tcBorders>
            <w:vAlign w:val="center"/>
          </w:tcPr>
          <w:p w:rsidR="00B71EDA" w:rsidRDefault="00B71EDA" w:rsidP="007E2305">
            <w:pPr>
              <w:ind w:left="80" w:right="-2" w:firstLine="0"/>
              <w:rPr>
                <w:rFonts w:ascii="Times New Roman" w:hAnsi="Times New Roman"/>
                <w:color w:val="000000"/>
                <w:sz w:val="24"/>
                <w:szCs w:val="24"/>
              </w:rPr>
            </w:pPr>
            <w:r w:rsidRPr="00673B64">
              <w:rPr>
                <w:rFonts w:ascii="Times New Roman" w:hAnsi="Times New Roman" w:cs="Times New Roman"/>
                <w:sz w:val="24"/>
                <w:szCs w:val="24"/>
              </w:rPr>
              <w:t xml:space="preserve">Общий объем расходов на реализацию муниципальной программы составляет </w:t>
            </w:r>
            <w:r>
              <w:rPr>
                <w:rFonts w:ascii="Times New Roman" w:hAnsi="Times New Roman"/>
                <w:bCs/>
                <w:color w:val="000000"/>
                <w:sz w:val="24"/>
                <w:szCs w:val="24"/>
              </w:rPr>
              <w:t>5 </w:t>
            </w:r>
            <w:r w:rsidR="00F64D31">
              <w:rPr>
                <w:rFonts w:ascii="Times New Roman" w:hAnsi="Times New Roman"/>
                <w:bCs/>
                <w:color w:val="000000"/>
                <w:sz w:val="24"/>
                <w:szCs w:val="24"/>
              </w:rPr>
              <w:t>791 887</w:t>
            </w:r>
            <w:r>
              <w:rPr>
                <w:rFonts w:ascii="Times New Roman" w:hAnsi="Times New Roman"/>
                <w:bCs/>
                <w:color w:val="000000"/>
                <w:sz w:val="24"/>
                <w:szCs w:val="24"/>
              </w:rPr>
              <w:t xml:space="preserve"> тыс. руб.</w:t>
            </w:r>
            <w:r w:rsidRPr="00673B64">
              <w:rPr>
                <w:rFonts w:ascii="Times New Roman" w:hAnsi="Times New Roman" w:cs="Times New Roman"/>
                <w:sz w:val="24"/>
                <w:szCs w:val="24"/>
              </w:rPr>
              <w:t>, в том числе по годам и уровням бюджета:</w:t>
            </w:r>
          </w:p>
        </w:tc>
      </w:tr>
      <w:tr w:rsidR="00B71EDA" w:rsidRPr="00BE09AB" w:rsidTr="00CE682B">
        <w:trPr>
          <w:trHeight w:val="53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tcPr>
          <w:p w:rsidR="00B71EDA" w:rsidRPr="008E4E2E" w:rsidRDefault="00B71EDA" w:rsidP="0017655E">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792" w:type="pct"/>
            <w:tcBorders>
              <w:top w:val="single" w:sz="4" w:space="0" w:color="auto"/>
              <w:left w:val="nil"/>
              <w:bottom w:val="single" w:sz="4" w:space="0" w:color="auto"/>
              <w:right w:val="single" w:sz="4" w:space="0" w:color="auto"/>
            </w:tcBorders>
          </w:tcPr>
          <w:p w:rsidR="00B71EDA" w:rsidRPr="008E4E2E" w:rsidRDefault="00B71EDA" w:rsidP="00F12E91">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 xml:space="preserve">тыс. </w:t>
            </w:r>
            <w:proofErr w:type="spellStart"/>
            <w:r w:rsidRPr="00673B64">
              <w:rPr>
                <w:rFonts w:ascii="Times New Roman" w:hAnsi="Times New Roman"/>
                <w:color w:val="000000"/>
                <w:sz w:val="24"/>
                <w:szCs w:val="24"/>
              </w:rPr>
              <w:t>руб</w:t>
            </w:r>
            <w:proofErr w:type="spellEnd"/>
            <w:r>
              <w:rPr>
                <w:rFonts w:ascii="Times New Roman" w:hAnsi="Times New Roman"/>
                <w:color w:val="000000"/>
                <w:sz w:val="24"/>
                <w:szCs w:val="24"/>
              </w:rPr>
              <w:t>)</w:t>
            </w:r>
          </w:p>
        </w:tc>
        <w:tc>
          <w:tcPr>
            <w:tcW w:w="1222" w:type="pct"/>
            <w:tcBorders>
              <w:top w:val="single" w:sz="4" w:space="0" w:color="auto"/>
              <w:left w:val="nil"/>
              <w:bottom w:val="single" w:sz="4" w:space="0" w:color="auto"/>
              <w:right w:val="single" w:sz="4" w:space="0" w:color="auto"/>
            </w:tcBorders>
          </w:tcPr>
          <w:p w:rsidR="00B71EDA" w:rsidRPr="008E4E2E" w:rsidRDefault="00B71EDA" w:rsidP="00F12E91">
            <w:pPr>
              <w:ind w:left="0" w:right="12" w:firstLine="0"/>
              <w:jc w:val="left"/>
              <w:rPr>
                <w:rFonts w:ascii="Times New Roman" w:hAnsi="Times New Roman"/>
                <w:color w:val="000000"/>
                <w:sz w:val="24"/>
                <w:szCs w:val="24"/>
              </w:rPr>
            </w:pPr>
            <w:r>
              <w:rPr>
                <w:rFonts w:ascii="Times New Roman" w:hAnsi="Times New Roman"/>
                <w:color w:val="000000"/>
                <w:sz w:val="24"/>
                <w:szCs w:val="24"/>
              </w:rPr>
              <w:t xml:space="preserve">Бюджет </w:t>
            </w:r>
            <w:proofErr w:type="spellStart"/>
            <w:r>
              <w:rPr>
                <w:rFonts w:ascii="Times New Roman" w:hAnsi="Times New Roman"/>
                <w:color w:val="000000"/>
                <w:sz w:val="24"/>
                <w:szCs w:val="24"/>
              </w:rPr>
              <w:t>Пуровского</w:t>
            </w:r>
            <w:proofErr w:type="spellEnd"/>
            <w:r>
              <w:rPr>
                <w:rFonts w:ascii="Times New Roman" w:hAnsi="Times New Roman"/>
                <w:color w:val="000000"/>
                <w:sz w:val="24"/>
                <w:szCs w:val="24"/>
              </w:rPr>
              <w:t xml:space="preserve"> района (</w:t>
            </w:r>
            <w:proofErr w:type="spellStart"/>
            <w:r>
              <w:rPr>
                <w:rFonts w:ascii="Times New Roman" w:hAnsi="Times New Roman"/>
                <w:color w:val="000000"/>
                <w:sz w:val="24"/>
                <w:szCs w:val="24"/>
              </w:rPr>
              <w:t>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roofErr w:type="spellEnd"/>
            <w:r>
              <w:rPr>
                <w:rFonts w:ascii="Times New Roman" w:hAnsi="Times New Roman"/>
                <w:color w:val="000000"/>
                <w:sz w:val="24"/>
                <w:szCs w:val="24"/>
              </w:rPr>
              <w:t>.)</w:t>
            </w:r>
          </w:p>
        </w:tc>
        <w:tc>
          <w:tcPr>
            <w:tcW w:w="1277" w:type="pct"/>
            <w:tcBorders>
              <w:top w:val="single" w:sz="4" w:space="0" w:color="auto"/>
              <w:left w:val="nil"/>
              <w:bottom w:val="single" w:sz="4" w:space="0" w:color="auto"/>
              <w:right w:val="single" w:sz="4" w:space="0" w:color="auto"/>
            </w:tcBorders>
          </w:tcPr>
          <w:p w:rsidR="00B71EDA" w:rsidRPr="008E4E2E" w:rsidRDefault="00B71EDA" w:rsidP="00F12E91">
            <w:pPr>
              <w:ind w:left="0" w:right="12" w:firstLine="0"/>
              <w:jc w:val="left"/>
              <w:rPr>
                <w:rFonts w:ascii="Times New Roman" w:hAnsi="Times New Roman"/>
                <w:color w:val="000000"/>
                <w:sz w:val="24"/>
                <w:szCs w:val="24"/>
              </w:rPr>
            </w:pPr>
            <w:r>
              <w:rPr>
                <w:rFonts w:ascii="Times New Roman" w:hAnsi="Times New Roman"/>
                <w:color w:val="000000"/>
                <w:sz w:val="24"/>
                <w:szCs w:val="24"/>
              </w:rPr>
              <w:t xml:space="preserve">Бюджет города </w:t>
            </w:r>
            <w:proofErr w:type="spellStart"/>
            <w:r>
              <w:rPr>
                <w:rFonts w:ascii="Times New Roman" w:hAnsi="Times New Roman"/>
                <w:color w:val="000000"/>
                <w:sz w:val="24"/>
                <w:szCs w:val="24"/>
              </w:rPr>
              <w:t>Тарко</w:t>
            </w:r>
            <w:proofErr w:type="spellEnd"/>
            <w:r>
              <w:rPr>
                <w:rFonts w:ascii="Times New Roman" w:hAnsi="Times New Roman"/>
                <w:color w:val="000000"/>
                <w:sz w:val="24"/>
                <w:szCs w:val="24"/>
              </w:rPr>
              <w:t>-Сале (</w:t>
            </w:r>
            <w:proofErr w:type="spellStart"/>
            <w:r>
              <w:rPr>
                <w:rFonts w:ascii="Times New Roman" w:hAnsi="Times New Roman"/>
                <w:color w:val="000000"/>
                <w:sz w:val="24"/>
                <w:szCs w:val="24"/>
              </w:rPr>
              <w:t>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roofErr w:type="spellEnd"/>
            <w:r w:rsidR="00AD200D">
              <w:rPr>
                <w:rFonts w:ascii="Times New Roman" w:hAnsi="Times New Roman"/>
                <w:color w:val="000000"/>
                <w:sz w:val="24"/>
                <w:szCs w:val="24"/>
              </w:rPr>
              <w:t>.</w:t>
            </w:r>
            <w:r>
              <w:rPr>
                <w:rFonts w:ascii="Times New Roman" w:hAnsi="Times New Roman"/>
                <w:color w:val="000000"/>
                <w:sz w:val="24"/>
                <w:szCs w:val="24"/>
              </w:rPr>
              <w:t>)</w:t>
            </w:r>
          </w:p>
        </w:tc>
      </w:tr>
      <w:tr w:rsidR="00B71EDA" w:rsidRPr="00BE09AB" w:rsidTr="00CE682B">
        <w:trPr>
          <w:trHeight w:val="401"/>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B71EDA" w:rsidP="00673B64">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792" w:type="pct"/>
            <w:tcBorders>
              <w:top w:val="single" w:sz="4" w:space="0" w:color="auto"/>
              <w:left w:val="nil"/>
              <w:bottom w:val="single" w:sz="4" w:space="0" w:color="auto"/>
              <w:right w:val="single" w:sz="4" w:space="0" w:color="auto"/>
            </w:tcBorders>
            <w:vAlign w:val="center"/>
          </w:tcPr>
          <w:p w:rsidR="00B71EDA" w:rsidRDefault="00B71EDA" w:rsidP="00AD200D">
            <w:pPr>
              <w:ind w:right="12" w:hanging="62"/>
              <w:jc w:val="center"/>
              <w:rPr>
                <w:rFonts w:ascii="Times New Roman" w:hAnsi="Times New Roman"/>
                <w:bCs/>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552</w:t>
            </w:r>
            <w:r w:rsidRPr="008E4E2E">
              <w:rPr>
                <w:rFonts w:ascii="Times New Roman" w:hAnsi="Times New Roman"/>
                <w:bCs/>
                <w:color w:val="000000"/>
                <w:sz w:val="24"/>
                <w:szCs w:val="24"/>
              </w:rPr>
              <w:t> </w:t>
            </w:r>
            <w:r>
              <w:rPr>
                <w:rFonts w:ascii="Times New Roman" w:hAnsi="Times New Roman"/>
                <w:bCs/>
                <w:color w:val="000000"/>
                <w:sz w:val="24"/>
                <w:szCs w:val="24"/>
              </w:rPr>
              <w:t>829</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552</w:t>
            </w:r>
            <w:r w:rsidRPr="008E4E2E">
              <w:rPr>
                <w:rFonts w:ascii="Times New Roman" w:hAnsi="Times New Roman"/>
                <w:bCs/>
                <w:color w:val="000000"/>
                <w:sz w:val="24"/>
                <w:szCs w:val="24"/>
              </w:rPr>
              <w:t> </w:t>
            </w:r>
            <w:r>
              <w:rPr>
                <w:rFonts w:ascii="Times New Roman" w:hAnsi="Times New Roman"/>
                <w:bCs/>
                <w:color w:val="000000"/>
                <w:sz w:val="24"/>
                <w:szCs w:val="24"/>
              </w:rPr>
              <w:t>829</w:t>
            </w:r>
          </w:p>
        </w:tc>
        <w:tc>
          <w:tcPr>
            <w:tcW w:w="1277" w:type="pct"/>
            <w:tcBorders>
              <w:top w:val="single" w:sz="4" w:space="0" w:color="auto"/>
              <w:left w:val="nil"/>
              <w:bottom w:val="single" w:sz="4" w:space="0" w:color="auto"/>
              <w:right w:val="single" w:sz="4" w:space="0" w:color="auto"/>
            </w:tcBorders>
            <w:vAlign w:val="center"/>
          </w:tcPr>
          <w:p w:rsidR="00B71EDA" w:rsidRDefault="00AD200D"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B71EDA" w:rsidRPr="00BE09AB" w:rsidTr="00CE682B">
        <w:trPr>
          <w:trHeight w:val="408"/>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8E4E2E" w:rsidRDefault="00B71EDA" w:rsidP="00673B64">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792" w:type="pct"/>
            <w:tcBorders>
              <w:top w:val="single" w:sz="4" w:space="0" w:color="auto"/>
              <w:left w:val="nil"/>
              <w:bottom w:val="single" w:sz="4" w:space="0" w:color="auto"/>
              <w:right w:val="single" w:sz="4" w:space="0" w:color="auto"/>
            </w:tcBorders>
            <w:vAlign w:val="center"/>
          </w:tcPr>
          <w:p w:rsidR="00B71EDA" w:rsidRDefault="00B71EDA" w:rsidP="00AD200D">
            <w:pPr>
              <w:ind w:right="12" w:hanging="62"/>
              <w:jc w:val="center"/>
              <w:rPr>
                <w:rFonts w:ascii="Times New Roman" w:hAnsi="Times New Roman"/>
                <w:bCs/>
                <w:color w:val="000000"/>
                <w:sz w:val="24"/>
                <w:szCs w:val="24"/>
              </w:rPr>
            </w:pPr>
            <w:r w:rsidRPr="009E798F">
              <w:rPr>
                <w:rFonts w:ascii="Times New Roman" w:hAnsi="Times New Roman"/>
                <w:bCs/>
                <w:color w:val="000000"/>
                <w:sz w:val="24"/>
                <w:szCs w:val="24"/>
              </w:rPr>
              <w:t>9</w:t>
            </w:r>
            <w:r>
              <w:rPr>
                <w:rFonts w:ascii="Times New Roman" w:hAnsi="Times New Roman"/>
                <w:bCs/>
                <w:color w:val="000000"/>
                <w:sz w:val="24"/>
                <w:szCs w:val="24"/>
              </w:rPr>
              <w:t>15 57</w:t>
            </w:r>
            <w:r w:rsidRPr="009E798F">
              <w:rPr>
                <w:rFonts w:ascii="Times New Roman" w:hAnsi="Times New Roman"/>
                <w:bCs/>
                <w:color w:val="000000"/>
                <w:sz w:val="24"/>
                <w:szCs w:val="24"/>
              </w:rPr>
              <w:t>2</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sidRPr="009E798F">
              <w:rPr>
                <w:rFonts w:ascii="Times New Roman" w:hAnsi="Times New Roman"/>
                <w:bCs/>
                <w:color w:val="000000"/>
                <w:sz w:val="24"/>
                <w:szCs w:val="24"/>
              </w:rPr>
              <w:t>9</w:t>
            </w:r>
            <w:r>
              <w:rPr>
                <w:rFonts w:ascii="Times New Roman" w:hAnsi="Times New Roman"/>
                <w:bCs/>
                <w:color w:val="000000"/>
                <w:sz w:val="24"/>
                <w:szCs w:val="24"/>
              </w:rPr>
              <w:t>15 57</w:t>
            </w:r>
            <w:r w:rsidRPr="009E798F">
              <w:rPr>
                <w:rFonts w:ascii="Times New Roman" w:hAnsi="Times New Roman"/>
                <w:bCs/>
                <w:color w:val="000000"/>
                <w:sz w:val="24"/>
                <w:szCs w:val="24"/>
              </w:rPr>
              <w:t>2</w:t>
            </w:r>
          </w:p>
        </w:tc>
        <w:tc>
          <w:tcPr>
            <w:tcW w:w="1277" w:type="pct"/>
            <w:tcBorders>
              <w:top w:val="single" w:sz="4" w:space="0" w:color="auto"/>
              <w:left w:val="nil"/>
              <w:bottom w:val="single" w:sz="4" w:space="0" w:color="auto"/>
              <w:right w:val="single" w:sz="4" w:space="0" w:color="auto"/>
            </w:tcBorders>
            <w:vAlign w:val="center"/>
          </w:tcPr>
          <w:p w:rsidR="00B71EDA" w:rsidRDefault="00AD200D"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B71EDA" w:rsidRPr="00BE09AB" w:rsidTr="00CE682B">
        <w:trPr>
          <w:trHeight w:val="42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1824" behindDoc="0" locked="0" layoutInCell="1" allowOverlap="1" wp14:anchorId="483180FD" wp14:editId="2E2E3B6F">
                      <wp:simplePos x="0" y="0"/>
                      <wp:positionH relativeFrom="column">
                        <wp:posOffset>4208145</wp:posOffset>
                      </wp:positionH>
                      <wp:positionV relativeFrom="paragraph">
                        <wp:posOffset>74930</wp:posOffset>
                      </wp:positionV>
                      <wp:extent cx="291465" cy="308610"/>
                      <wp:effectExtent l="635" t="0" r="3175" b="0"/>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331.35pt;margin-top:5.9pt;width:22.9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nAtwIAALs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" filled="f" stroked="f">
                      <v:textbox>
                        <w:txbxContent>
                          <w:p w:rsidR="00A22F1C" w:rsidRDefault="00A22F1C" w:rsidP="000322D0"/>
                          <w:p w:rsidR="00A22F1C" w:rsidRDefault="00A22F1C" w:rsidP="000322D0"/>
                        </w:txbxContent>
                      </v:textbox>
                    </v:shape>
                  </w:pict>
                </mc:Fallback>
              </mc:AlternateContent>
            </w:r>
            <w:r w:rsidR="00B71EDA">
              <w:rPr>
                <w:rFonts w:ascii="Times New Roman" w:hAnsi="Times New Roman"/>
                <w:color w:val="000000"/>
                <w:sz w:val="24"/>
                <w:szCs w:val="24"/>
              </w:rPr>
              <w:t xml:space="preserve">2016 </w:t>
            </w:r>
          </w:p>
        </w:tc>
        <w:tc>
          <w:tcPr>
            <w:tcW w:w="792" w:type="pct"/>
            <w:tcBorders>
              <w:top w:val="single" w:sz="4" w:space="0" w:color="auto"/>
              <w:left w:val="nil"/>
              <w:bottom w:val="single" w:sz="4" w:space="0" w:color="auto"/>
              <w:right w:val="single" w:sz="4" w:space="0" w:color="auto"/>
            </w:tcBorders>
            <w:vAlign w:val="center"/>
          </w:tcPr>
          <w:p w:rsidR="00B71EDA" w:rsidRDefault="00B71EDA"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933 078</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933 078</w:t>
            </w:r>
          </w:p>
        </w:tc>
        <w:tc>
          <w:tcPr>
            <w:tcW w:w="1277" w:type="pct"/>
            <w:tcBorders>
              <w:top w:val="single" w:sz="4" w:space="0" w:color="auto"/>
              <w:left w:val="nil"/>
              <w:bottom w:val="single" w:sz="4" w:space="0" w:color="auto"/>
              <w:right w:val="single" w:sz="4" w:space="0" w:color="auto"/>
            </w:tcBorders>
            <w:vAlign w:val="center"/>
          </w:tcPr>
          <w:p w:rsidR="00B71EDA" w:rsidRDefault="00AD200D"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B71EDA" w:rsidRPr="00BE09AB" w:rsidTr="00CE682B">
        <w:trPr>
          <w:trHeight w:val="419"/>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8E4E2E"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2848" behindDoc="0" locked="0" layoutInCell="1" allowOverlap="1" wp14:anchorId="4BEA2547" wp14:editId="70A4F320">
                      <wp:simplePos x="0" y="0"/>
                      <wp:positionH relativeFrom="column">
                        <wp:posOffset>4208145</wp:posOffset>
                      </wp:positionH>
                      <wp:positionV relativeFrom="paragraph">
                        <wp:posOffset>74930</wp:posOffset>
                      </wp:positionV>
                      <wp:extent cx="291465" cy="308610"/>
                      <wp:effectExtent l="635" t="635" r="3175" b="0"/>
                      <wp:wrapNone/>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331.35pt;margin-top:5.9pt;width:22.9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aZtw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" filled="f" stroked="f">
                      <v:textbox>
                        <w:txbxContent>
                          <w:p w:rsidR="00A22F1C" w:rsidRDefault="00A22F1C" w:rsidP="000322D0"/>
                          <w:p w:rsidR="00A22F1C" w:rsidRDefault="00A22F1C" w:rsidP="000322D0"/>
                        </w:txbxContent>
                      </v:textbox>
                    </v:shape>
                  </w:pict>
                </mc:Fallback>
              </mc:AlternateContent>
            </w:r>
            <w:r w:rsidR="00B71EDA" w:rsidRPr="00673B64">
              <w:rPr>
                <w:rFonts w:ascii="Times New Roman" w:hAnsi="Times New Roman"/>
                <w:color w:val="000000"/>
                <w:sz w:val="24"/>
                <w:szCs w:val="24"/>
              </w:rPr>
              <w:t xml:space="preserve">2017 </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723 125</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543 107</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180 018</w:t>
            </w:r>
          </w:p>
        </w:tc>
      </w:tr>
      <w:tr w:rsidR="00B71EDA" w:rsidRPr="00BE09AB" w:rsidTr="00CE682B">
        <w:trPr>
          <w:trHeight w:val="411"/>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3872" behindDoc="0" locked="0" layoutInCell="1" allowOverlap="1" wp14:anchorId="17A208AB" wp14:editId="3E333E25">
                      <wp:simplePos x="0" y="0"/>
                      <wp:positionH relativeFrom="column">
                        <wp:posOffset>4208145</wp:posOffset>
                      </wp:positionH>
                      <wp:positionV relativeFrom="paragraph">
                        <wp:posOffset>74930</wp:posOffset>
                      </wp:positionV>
                      <wp:extent cx="291465" cy="308610"/>
                      <wp:effectExtent l="635" t="4445" r="3175" b="127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331.35pt;margin-top:5.9pt;width:22.95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02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DRPq02ugIA&#10;AMEFAAAOAAAAAAAAAAAAAAAAAC4CAABkcnMvZTJvRG9jLnhtbFBLAQItABQABgAIAAAAIQB64M6T&#10;3AAAAAkBAAAPAAAAAAAAAAAAAAAAABQFAABkcnMvZG93bnJldi54bWxQSwUGAAAAAAQABADzAAAA&#10;HQYAAAAA&#10;" filled="f" stroked="f">
                      <v:textbox>
                        <w:txbxContent>
                          <w:p w:rsidR="00A22F1C" w:rsidRDefault="00A22F1C" w:rsidP="000322D0"/>
                          <w:p w:rsidR="00A22F1C" w:rsidRDefault="00A22F1C" w:rsidP="000322D0"/>
                        </w:txbxContent>
                      </v:textbox>
                    </v:shape>
                  </w:pict>
                </mc:Fallback>
              </mc:AlternateContent>
            </w:r>
            <w:r w:rsidR="00B71EDA" w:rsidRPr="00673B64">
              <w:rPr>
                <w:rFonts w:ascii="Times New Roman" w:hAnsi="Times New Roman"/>
                <w:color w:val="000000"/>
                <w:sz w:val="24"/>
                <w:szCs w:val="24"/>
              </w:rPr>
              <w:t xml:space="preserve">2018 </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591 690</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413 119</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178 571</w:t>
            </w:r>
          </w:p>
        </w:tc>
      </w:tr>
      <w:tr w:rsidR="00B71EDA" w:rsidRPr="00BE09AB" w:rsidTr="00CE682B">
        <w:trPr>
          <w:trHeight w:val="41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7F04E1" w:rsidP="00673B64">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4896" behindDoc="0" locked="0" layoutInCell="1" allowOverlap="1" wp14:anchorId="77E2C9CC" wp14:editId="52648840">
                      <wp:simplePos x="0" y="0"/>
                      <wp:positionH relativeFrom="column">
                        <wp:posOffset>4208145</wp:posOffset>
                      </wp:positionH>
                      <wp:positionV relativeFrom="paragraph">
                        <wp:posOffset>74930</wp:posOffset>
                      </wp:positionV>
                      <wp:extent cx="291465" cy="308610"/>
                      <wp:effectExtent l="635" t="0" r="3175"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0322D0"/>
                                <w:p w:rsidR="00A22F1C" w:rsidRDefault="00A22F1C" w:rsidP="00032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9" type="#_x0000_t202" style="position:absolute;left:0;text-align:left;margin-left:331.35pt;margin-top:5.9pt;width:22.95pt;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Nmug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Bu7qNmugIA&#10;AMEFAAAOAAAAAAAAAAAAAAAAAC4CAABkcnMvZTJvRG9jLnhtbFBLAQItABQABgAIAAAAIQB64M6T&#10;3AAAAAkBAAAPAAAAAAAAAAAAAAAAABQFAABkcnMvZG93bnJldi54bWxQSwUGAAAAAAQABADzAAAA&#10;HQYAAAAA&#10;" filled="f" stroked="f">
                      <v:textbox>
                        <w:txbxContent>
                          <w:p w:rsidR="00A22F1C" w:rsidRDefault="00A22F1C" w:rsidP="000322D0"/>
                          <w:p w:rsidR="00A22F1C" w:rsidRDefault="00A22F1C" w:rsidP="000322D0"/>
                        </w:txbxContent>
                      </v:textbox>
                    </v:shape>
                  </w:pict>
                </mc:Fallback>
              </mc:AlternateContent>
            </w:r>
            <w:r w:rsidR="00B71EDA" w:rsidRPr="00673B64">
              <w:rPr>
                <w:rFonts w:ascii="Times New Roman" w:hAnsi="Times New Roman"/>
                <w:color w:val="000000"/>
                <w:sz w:val="24"/>
                <w:szCs w:val="24"/>
              </w:rPr>
              <w:t xml:space="preserve">2019 </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602 359</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416 328</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186 031</w:t>
            </w:r>
          </w:p>
        </w:tc>
      </w:tr>
      <w:tr w:rsidR="00B71EDA" w:rsidRPr="00BE09AB" w:rsidTr="00CE682B">
        <w:trPr>
          <w:trHeight w:val="237"/>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673B64" w:rsidRDefault="00B71EDA" w:rsidP="00673B64">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792" w:type="pct"/>
            <w:tcBorders>
              <w:top w:val="single" w:sz="4" w:space="0" w:color="auto"/>
              <w:left w:val="nil"/>
              <w:bottom w:val="single" w:sz="4" w:space="0" w:color="auto"/>
              <w:right w:val="single" w:sz="4" w:space="0" w:color="auto"/>
            </w:tcBorders>
            <w:vAlign w:val="center"/>
          </w:tcPr>
          <w:p w:rsidR="00B71EDA" w:rsidRDefault="00AD200D" w:rsidP="00AD200D">
            <w:pPr>
              <w:ind w:right="12" w:hanging="62"/>
              <w:jc w:val="center"/>
              <w:rPr>
                <w:rFonts w:ascii="Times New Roman" w:hAnsi="Times New Roman"/>
                <w:bCs/>
                <w:color w:val="000000"/>
                <w:sz w:val="24"/>
                <w:szCs w:val="24"/>
              </w:rPr>
            </w:pPr>
            <w:r>
              <w:rPr>
                <w:rFonts w:ascii="Times New Roman" w:hAnsi="Times New Roman"/>
                <w:bCs/>
                <w:color w:val="000000"/>
                <w:sz w:val="24"/>
                <w:szCs w:val="24"/>
              </w:rPr>
              <w:t>473 234</w:t>
            </w:r>
          </w:p>
        </w:tc>
        <w:tc>
          <w:tcPr>
            <w:tcW w:w="1222" w:type="pct"/>
            <w:tcBorders>
              <w:top w:val="single" w:sz="4" w:space="0" w:color="auto"/>
              <w:left w:val="nil"/>
              <w:bottom w:val="single" w:sz="4" w:space="0" w:color="auto"/>
              <w:right w:val="single" w:sz="4" w:space="0" w:color="auto"/>
            </w:tcBorders>
            <w:vAlign w:val="center"/>
          </w:tcPr>
          <w:p w:rsidR="00B71EDA" w:rsidRDefault="00B71E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404 263</w:t>
            </w:r>
          </w:p>
        </w:tc>
        <w:tc>
          <w:tcPr>
            <w:tcW w:w="1277" w:type="pct"/>
            <w:tcBorders>
              <w:top w:val="single" w:sz="4" w:space="0" w:color="auto"/>
              <w:left w:val="nil"/>
              <w:bottom w:val="single" w:sz="4" w:space="0" w:color="auto"/>
              <w:right w:val="single" w:sz="4" w:space="0" w:color="auto"/>
            </w:tcBorders>
            <w:vAlign w:val="center"/>
          </w:tcPr>
          <w:p w:rsidR="00B71EDA" w:rsidRDefault="002313DA" w:rsidP="00AD200D">
            <w:pPr>
              <w:ind w:left="0" w:right="12" w:firstLine="0"/>
              <w:jc w:val="center"/>
              <w:rPr>
                <w:rFonts w:ascii="Times New Roman" w:hAnsi="Times New Roman"/>
                <w:color w:val="000000"/>
                <w:sz w:val="24"/>
                <w:szCs w:val="24"/>
              </w:rPr>
            </w:pPr>
            <w:r>
              <w:rPr>
                <w:rFonts w:ascii="Times New Roman" w:hAnsi="Times New Roman"/>
                <w:color w:val="000000"/>
                <w:sz w:val="24"/>
                <w:szCs w:val="24"/>
              </w:rPr>
              <w:t>68 971</w:t>
            </w:r>
          </w:p>
        </w:tc>
      </w:tr>
      <w:tr w:rsidR="00B71EDA" w:rsidRPr="00BE09AB" w:rsidTr="00CE682B">
        <w:trPr>
          <w:trHeight w:val="206"/>
          <w:jc w:val="center"/>
        </w:trPr>
        <w:tc>
          <w:tcPr>
            <w:tcW w:w="1110" w:type="pct"/>
            <w:vMerge/>
            <w:tcBorders>
              <w:top w:val="single" w:sz="4" w:space="0" w:color="auto"/>
              <w:left w:val="single" w:sz="4" w:space="0" w:color="auto"/>
              <w:bottom w:val="single" w:sz="4" w:space="0" w:color="auto"/>
              <w:right w:val="single" w:sz="4" w:space="0" w:color="auto"/>
            </w:tcBorders>
          </w:tcPr>
          <w:p w:rsidR="00B71EDA" w:rsidRPr="001D7B17" w:rsidRDefault="00B71EDA" w:rsidP="000322D0">
            <w:pPr>
              <w:rPr>
                <w:rFonts w:ascii="Times New Roman" w:hAnsi="Times New Roman"/>
                <w:color w:val="000000"/>
                <w:sz w:val="24"/>
                <w:szCs w:val="24"/>
              </w:rPr>
            </w:pPr>
          </w:p>
        </w:tc>
        <w:tc>
          <w:tcPr>
            <w:tcW w:w="600" w:type="pct"/>
            <w:tcBorders>
              <w:top w:val="single" w:sz="4" w:space="0" w:color="auto"/>
              <w:left w:val="nil"/>
              <w:bottom w:val="single" w:sz="4" w:space="0" w:color="auto"/>
              <w:right w:val="single" w:sz="4" w:space="0" w:color="auto"/>
            </w:tcBorders>
            <w:vAlign w:val="center"/>
          </w:tcPr>
          <w:p w:rsidR="00B71EDA" w:rsidRPr="00B71EDA" w:rsidRDefault="00B71EDA" w:rsidP="00673B64">
            <w:pPr>
              <w:ind w:right="-710" w:hanging="62"/>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792" w:type="pct"/>
            <w:tcBorders>
              <w:top w:val="single" w:sz="4" w:space="0" w:color="auto"/>
              <w:left w:val="nil"/>
              <w:bottom w:val="single" w:sz="4" w:space="0" w:color="auto"/>
              <w:right w:val="single" w:sz="4" w:space="0" w:color="auto"/>
            </w:tcBorders>
            <w:vAlign w:val="center"/>
          </w:tcPr>
          <w:p w:rsidR="00B71EDA" w:rsidRPr="00B71EDA" w:rsidRDefault="00AD200D" w:rsidP="00AD200D">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5 791 887</w:t>
            </w:r>
          </w:p>
        </w:tc>
        <w:tc>
          <w:tcPr>
            <w:tcW w:w="1222" w:type="pct"/>
            <w:tcBorders>
              <w:top w:val="single" w:sz="4" w:space="0" w:color="auto"/>
              <w:left w:val="nil"/>
              <w:bottom w:val="single" w:sz="4" w:space="0" w:color="auto"/>
              <w:right w:val="single" w:sz="4" w:space="0" w:color="auto"/>
            </w:tcBorders>
            <w:vAlign w:val="center"/>
          </w:tcPr>
          <w:p w:rsidR="00B71EDA" w:rsidRPr="00B71EDA" w:rsidRDefault="00AD200D" w:rsidP="00AD200D">
            <w:pPr>
              <w:ind w:left="0" w:right="12" w:firstLine="0"/>
              <w:jc w:val="center"/>
              <w:rPr>
                <w:rFonts w:ascii="Times New Roman" w:hAnsi="Times New Roman"/>
                <w:b/>
                <w:color w:val="000000"/>
                <w:sz w:val="24"/>
                <w:szCs w:val="24"/>
              </w:rPr>
            </w:pPr>
            <w:r>
              <w:rPr>
                <w:rFonts w:ascii="Times New Roman" w:hAnsi="Times New Roman"/>
                <w:b/>
                <w:color w:val="000000"/>
                <w:sz w:val="24"/>
                <w:szCs w:val="24"/>
              </w:rPr>
              <w:t>5 178 296</w:t>
            </w:r>
          </w:p>
        </w:tc>
        <w:tc>
          <w:tcPr>
            <w:tcW w:w="1277" w:type="pct"/>
            <w:tcBorders>
              <w:top w:val="single" w:sz="4" w:space="0" w:color="auto"/>
              <w:left w:val="nil"/>
              <w:bottom w:val="single" w:sz="4" w:space="0" w:color="auto"/>
              <w:right w:val="single" w:sz="4" w:space="0" w:color="auto"/>
            </w:tcBorders>
            <w:vAlign w:val="center"/>
          </w:tcPr>
          <w:p w:rsidR="00B71EDA" w:rsidRPr="00B71EDA" w:rsidRDefault="00AD200D" w:rsidP="00AD200D">
            <w:pPr>
              <w:ind w:left="0" w:right="12" w:firstLine="0"/>
              <w:jc w:val="center"/>
              <w:rPr>
                <w:rFonts w:ascii="Times New Roman" w:hAnsi="Times New Roman"/>
                <w:b/>
                <w:color w:val="000000"/>
                <w:sz w:val="24"/>
                <w:szCs w:val="24"/>
              </w:rPr>
            </w:pPr>
            <w:r>
              <w:rPr>
                <w:rFonts w:ascii="Times New Roman" w:hAnsi="Times New Roman"/>
                <w:b/>
                <w:color w:val="000000"/>
                <w:sz w:val="24"/>
                <w:szCs w:val="24"/>
              </w:rPr>
              <w:t>613 591</w:t>
            </w:r>
          </w:p>
        </w:tc>
      </w:tr>
      <w:tr w:rsidR="0054550C" w:rsidRPr="00BE09AB" w:rsidTr="00F12E91">
        <w:trPr>
          <w:trHeight w:val="345"/>
          <w:jc w:val="center"/>
        </w:trPr>
        <w:tc>
          <w:tcPr>
            <w:tcW w:w="1110" w:type="pct"/>
            <w:tcBorders>
              <w:top w:val="single" w:sz="4" w:space="0" w:color="auto"/>
              <w:left w:val="single" w:sz="4" w:space="0" w:color="auto"/>
              <w:bottom w:val="single" w:sz="4" w:space="0" w:color="auto"/>
              <w:right w:val="single" w:sz="4" w:space="0" w:color="auto"/>
            </w:tcBorders>
          </w:tcPr>
          <w:p w:rsidR="0054550C" w:rsidRPr="00BE09AB" w:rsidRDefault="0054550C" w:rsidP="00425638">
            <w:pPr>
              <w:ind w:left="0" w:right="-103"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Ожидаемые результаты реализации </w:t>
            </w:r>
          </w:p>
        </w:tc>
        <w:tc>
          <w:tcPr>
            <w:tcW w:w="3890" w:type="pct"/>
            <w:gridSpan w:val="4"/>
            <w:tcBorders>
              <w:top w:val="single" w:sz="4" w:space="0" w:color="auto"/>
              <w:left w:val="nil"/>
              <w:bottom w:val="single" w:sz="4" w:space="0" w:color="auto"/>
              <w:right w:val="single" w:sz="4" w:space="0" w:color="auto"/>
            </w:tcBorders>
            <w:vAlign w:val="center"/>
          </w:tcPr>
          <w:p w:rsidR="0054550C" w:rsidRPr="00BE09AB" w:rsidRDefault="0054550C" w:rsidP="001F1947">
            <w:pPr>
              <w:widowControl w:val="0"/>
              <w:spacing w:before="0"/>
              <w:ind w:left="0"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1. Повышение удовлетворённости населения района уровнем жилищно-коммунального обслуживания.</w:t>
            </w:r>
          </w:p>
          <w:p w:rsidR="0054550C" w:rsidRPr="00BE09AB" w:rsidRDefault="0054550C" w:rsidP="00EC7EB6">
            <w:pPr>
              <w:spacing w:before="0"/>
              <w:ind w:left="0" w:firstLine="0"/>
              <w:rPr>
                <w:rFonts w:ascii="Times New Roman" w:hAnsi="Times New Roman" w:cs="Times New Roman"/>
                <w:sz w:val="24"/>
                <w:szCs w:val="24"/>
              </w:rPr>
            </w:pPr>
            <w:r w:rsidRPr="00BE09AB">
              <w:rPr>
                <w:rFonts w:ascii="Times New Roman" w:hAnsi="Times New Roman" w:cs="Times New Roman"/>
                <w:color w:val="000000"/>
                <w:sz w:val="24"/>
                <w:szCs w:val="24"/>
                <w:lang w:eastAsia="ru-RU"/>
              </w:rPr>
              <w:t>2</w:t>
            </w:r>
            <w:r w:rsidR="007A2085">
              <w:rPr>
                <w:rFonts w:ascii="Times New Roman" w:hAnsi="Times New Roman" w:cs="Times New Roman"/>
                <w:color w:val="000000"/>
                <w:sz w:val="24"/>
                <w:szCs w:val="24"/>
                <w:lang w:eastAsia="ru-RU"/>
              </w:rPr>
              <w:t>. </w:t>
            </w:r>
            <w:r w:rsidRPr="00BE09AB">
              <w:rPr>
                <w:rFonts w:ascii="Times New Roman" w:hAnsi="Times New Roman" w:cs="Times New Roman"/>
                <w:color w:val="000000"/>
                <w:sz w:val="24"/>
                <w:szCs w:val="24"/>
                <w:lang w:eastAsia="ru-RU"/>
              </w:rPr>
              <w:t>У</w:t>
            </w:r>
            <w:r w:rsidRPr="00BE09AB">
              <w:rPr>
                <w:rFonts w:ascii="Times New Roman" w:hAnsi="Times New Roman" w:cs="Times New Roman"/>
                <w:sz w:val="24"/>
                <w:szCs w:val="24"/>
              </w:rPr>
              <w:t>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нормам, стандартам.</w:t>
            </w:r>
          </w:p>
          <w:p w:rsidR="0054550C" w:rsidRPr="00BE09AB" w:rsidRDefault="00A22F1C" w:rsidP="00EC7EB6">
            <w:pPr>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3. Повышение </w:t>
            </w:r>
            <w:r w:rsidR="0054550C" w:rsidRPr="00BE09AB">
              <w:rPr>
                <w:rFonts w:ascii="Times New Roman" w:hAnsi="Times New Roman" w:cs="Times New Roman"/>
                <w:sz w:val="24"/>
                <w:szCs w:val="24"/>
              </w:rPr>
              <w:t xml:space="preserve">качества </w:t>
            </w:r>
            <w:r>
              <w:rPr>
                <w:rFonts w:ascii="Times New Roman" w:hAnsi="Times New Roman" w:cs="Times New Roman"/>
                <w:sz w:val="24"/>
                <w:szCs w:val="24"/>
              </w:rPr>
              <w:t>условий проживания</w:t>
            </w:r>
            <w:r w:rsidR="0054550C" w:rsidRPr="00BE09AB">
              <w:rPr>
                <w:rFonts w:ascii="Times New Roman" w:hAnsi="Times New Roman" w:cs="Times New Roman"/>
                <w:sz w:val="24"/>
                <w:szCs w:val="24"/>
              </w:rPr>
              <w:t xml:space="preserve"> в муниципальном жилищном фонде и потребительских характеристик предоставляемых жилищных и коммунальных услуг, создание безопасных и комфортных условий для проживания нанимателей жилых помещений.</w:t>
            </w:r>
          </w:p>
          <w:p w:rsidR="0054550C" w:rsidRPr="00BE09AB" w:rsidRDefault="0054550C" w:rsidP="00A1636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4. Сохранение ценовой доступности транспортных услуг для населения на социально значимых маршрутах.</w:t>
            </w:r>
          </w:p>
          <w:p w:rsidR="0054550C" w:rsidRDefault="005853D4" w:rsidP="001E65D0">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5. Обеспечение безопасности </w:t>
            </w:r>
            <w:r w:rsidR="0054550C" w:rsidRPr="00BE09AB">
              <w:rPr>
                <w:rFonts w:ascii="Times New Roman" w:hAnsi="Times New Roman" w:cs="Times New Roman"/>
                <w:sz w:val="24"/>
                <w:szCs w:val="24"/>
              </w:rPr>
              <w:t>дорожного движения, поддержание улично-дорожной сети в техническом состоянии, соответствующее эксплуатационным требованиям</w:t>
            </w:r>
            <w:r>
              <w:rPr>
                <w:rFonts w:ascii="Times New Roman" w:hAnsi="Times New Roman" w:cs="Times New Roman"/>
                <w:sz w:val="24"/>
                <w:szCs w:val="24"/>
              </w:rPr>
              <w:t>.</w:t>
            </w:r>
          </w:p>
          <w:p w:rsidR="00AD200D" w:rsidRPr="00CE0CC1" w:rsidRDefault="00AD200D" w:rsidP="0017655E">
            <w:pPr>
              <w:spacing w:before="0"/>
              <w:ind w:left="0" w:firstLine="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 П</w:t>
            </w:r>
            <w:r w:rsidRPr="00AD200D">
              <w:rPr>
                <w:rFonts w:ascii="Times New Roman" w:eastAsia="Times New Roman" w:hAnsi="Times New Roman" w:cs="Times New Roman"/>
                <w:sz w:val="24"/>
                <w:szCs w:val="24"/>
                <w:lang w:bidi="en-US"/>
              </w:rPr>
              <w:t>овышение уровня благоустройства, обеспечение комфортного и безопасного проживания населения на территории города</w:t>
            </w:r>
            <w:r w:rsidR="001667E2">
              <w:rPr>
                <w:rFonts w:ascii="Times New Roman" w:eastAsia="Times New Roman" w:hAnsi="Times New Roman" w:cs="Times New Roman"/>
                <w:sz w:val="24"/>
                <w:szCs w:val="24"/>
                <w:lang w:bidi="en-US"/>
              </w:rPr>
              <w:t xml:space="preserve"> Та</w:t>
            </w:r>
            <w:r>
              <w:rPr>
                <w:rFonts w:ascii="Times New Roman" w:eastAsia="Times New Roman" w:hAnsi="Times New Roman" w:cs="Times New Roman"/>
                <w:sz w:val="24"/>
                <w:szCs w:val="24"/>
                <w:lang w:bidi="en-US"/>
              </w:rPr>
              <w:t>рко-Сале</w:t>
            </w:r>
          </w:p>
        </w:tc>
      </w:tr>
    </w:tbl>
    <w:p w:rsidR="00AB3242" w:rsidRDefault="00AB3242" w:rsidP="00604B29">
      <w:pPr>
        <w:rPr>
          <w:rFonts w:ascii="Times New Roman" w:hAnsi="Times New Roman" w:cs="Times New Roman"/>
          <w:b/>
          <w:bCs/>
          <w:sz w:val="28"/>
          <w:szCs w:val="28"/>
        </w:rPr>
      </w:pPr>
    </w:p>
    <w:p w:rsidR="00AB3242" w:rsidRDefault="00AB3242">
      <w:pPr>
        <w:spacing w:before="0"/>
        <w:ind w:left="0"/>
        <w:jc w:val="left"/>
        <w:rPr>
          <w:rFonts w:ascii="Times New Roman" w:hAnsi="Times New Roman" w:cs="Times New Roman"/>
          <w:b/>
          <w:bCs/>
          <w:sz w:val="28"/>
          <w:szCs w:val="28"/>
        </w:rPr>
      </w:pPr>
      <w:r>
        <w:rPr>
          <w:rFonts w:ascii="Times New Roman" w:hAnsi="Times New Roman" w:cs="Times New Roman"/>
          <w:b/>
          <w:bCs/>
          <w:sz w:val="28"/>
          <w:szCs w:val="28"/>
        </w:rPr>
        <w:br w:type="page"/>
      </w:r>
    </w:p>
    <w:p w:rsidR="00D5362D" w:rsidRPr="00BE09AB" w:rsidRDefault="00D5362D" w:rsidP="00B703DA">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lastRenderedPageBreak/>
        <w:t xml:space="preserve">Раздел </w:t>
      </w:r>
      <w:r w:rsidRPr="00BE09AB">
        <w:rPr>
          <w:rFonts w:ascii="Times New Roman" w:hAnsi="Times New Roman" w:cs="Times New Roman"/>
          <w:sz w:val="24"/>
          <w:szCs w:val="24"/>
          <w:lang w:val="en-US"/>
        </w:rPr>
        <w:t>I</w:t>
      </w:r>
      <w:r w:rsidRPr="00BE09AB">
        <w:rPr>
          <w:rFonts w:ascii="Times New Roman" w:hAnsi="Times New Roman" w:cs="Times New Roman"/>
          <w:sz w:val="24"/>
          <w:szCs w:val="24"/>
        </w:rPr>
        <w:t>.  "Характеристика текущего состояния соответствующей сферы социально</w:t>
      </w:r>
      <w:r w:rsidR="004D5F13" w:rsidRPr="00BE09AB">
        <w:rPr>
          <w:rFonts w:ascii="Times New Roman" w:hAnsi="Times New Roman" w:cs="Times New Roman"/>
          <w:sz w:val="24"/>
          <w:szCs w:val="24"/>
        </w:rPr>
        <w:t>-</w:t>
      </w:r>
      <w:r w:rsidRPr="00BE09AB">
        <w:rPr>
          <w:rFonts w:ascii="Times New Roman" w:hAnsi="Times New Roman" w:cs="Times New Roman"/>
          <w:sz w:val="24"/>
          <w:szCs w:val="24"/>
        </w:rPr>
        <w:t>экономического развития "</w:t>
      </w:r>
    </w:p>
    <w:p w:rsidR="00D5362D" w:rsidRPr="00BE09AB" w:rsidRDefault="00D5362D" w:rsidP="00604B29"/>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Жилищно-коммунальное хозяйство является одним из первостепенных направлений развития как Пуровского района, так и государства в целом.</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Для поддержания данной отрасли в рабочем состоянии, предотвращения аварий, сбоев в работе обслуживающих систем требуется все больше средств.</w:t>
      </w:r>
      <w:r w:rsidR="004D5F13" w:rsidRPr="00BE09AB">
        <w:rPr>
          <w:rFonts w:ascii="Times New Roman" w:hAnsi="Times New Roman" w:cs="Times New Roman"/>
          <w:sz w:val="24"/>
          <w:szCs w:val="24"/>
        </w:rPr>
        <w:t xml:space="preserve"> Вв</w:t>
      </w:r>
      <w:r w:rsidRPr="00BE09AB">
        <w:rPr>
          <w:rFonts w:ascii="Times New Roman" w:hAnsi="Times New Roman" w:cs="Times New Roman"/>
          <w:sz w:val="24"/>
          <w:szCs w:val="24"/>
        </w:rPr>
        <w:t>иду того, что в течение продолжительного периода замена оборудования</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не осуществлялась, высока степень физического и морального износа основных фондов, остро стоит проблема модернизаци</w:t>
      </w:r>
      <w:r w:rsidR="00106703" w:rsidRPr="00BE09AB">
        <w:rPr>
          <w:rFonts w:ascii="Times New Roman" w:hAnsi="Times New Roman" w:cs="Times New Roman"/>
          <w:sz w:val="24"/>
          <w:szCs w:val="24"/>
        </w:rPr>
        <w:t>и</w:t>
      </w:r>
      <w:r w:rsidRPr="00BE09AB">
        <w:rPr>
          <w:rFonts w:ascii="Times New Roman" w:hAnsi="Times New Roman" w:cs="Times New Roman"/>
          <w:sz w:val="24"/>
          <w:szCs w:val="24"/>
        </w:rPr>
        <w:t xml:space="preserve"> отрасли.</w:t>
      </w:r>
    </w:p>
    <w:p w:rsidR="00302B01" w:rsidRPr="00BE09AB" w:rsidRDefault="00302B01" w:rsidP="00302B01">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Большая часть муниципального жилищного фонда в деревянном исполнении находится в неудовлетворительном санитарно-техническом состоянии. К полномочиям органов местного самоуправления относится: осуществление </w:t>
      </w:r>
      <w:proofErr w:type="gramStart"/>
      <w:r w:rsidRPr="00BE09AB">
        <w:rPr>
          <w:rFonts w:ascii="Times New Roman" w:hAnsi="Times New Roman" w:cs="Times New Roman"/>
          <w:sz w:val="24"/>
          <w:szCs w:val="24"/>
        </w:rPr>
        <w:t>контроля за</w:t>
      </w:r>
      <w:proofErr w:type="gramEnd"/>
      <w:r w:rsidRPr="00BE09AB">
        <w:rPr>
          <w:rFonts w:ascii="Times New Roman" w:hAnsi="Times New Roman" w:cs="Times New Roman"/>
          <w:sz w:val="24"/>
          <w:szCs w:val="24"/>
        </w:rPr>
        <w:t xml:space="preserve"> использованием и сохранностью муниципального жилищного фонда, осуществление контроля за соответствием жилых помещений данного фонда, установленным санитарным и техническим правилам и нормам, иным требованиям законодательства. Согласно ст.65 Жилищного кодекса Российской Федерации </w:t>
      </w:r>
      <w:proofErr w:type="spellStart"/>
      <w:r w:rsidRPr="00BE09AB">
        <w:rPr>
          <w:rFonts w:ascii="Times New Roman" w:hAnsi="Times New Roman" w:cs="Times New Roman"/>
          <w:sz w:val="24"/>
          <w:szCs w:val="24"/>
        </w:rPr>
        <w:t>наймодатель</w:t>
      </w:r>
      <w:proofErr w:type="spellEnd"/>
      <w:r w:rsidRPr="00BE09AB">
        <w:rPr>
          <w:rFonts w:ascii="Times New Roman" w:hAnsi="Times New Roman" w:cs="Times New Roman"/>
          <w:sz w:val="24"/>
          <w:szCs w:val="24"/>
        </w:rPr>
        <w:t xml:space="preserve"> жилого помещения по договору социального найма обязан осуществлять капитальный ремонт жилого помещения. Выполнение мероприятий по проведению капитального ремонта муниципального жилищного фонда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реформирования жилищно-коммунального хозяйства, снижению затрат на текущее содержание жилищного фонда, внедрению ресурсосберегающих технологий.</w:t>
      </w:r>
    </w:p>
    <w:p w:rsidR="00D52DA0" w:rsidRPr="00BE09AB" w:rsidRDefault="00FD4119" w:rsidP="0043196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В соответствии с данными статистической отчетности</w:t>
      </w:r>
      <w:r w:rsidR="00D52DA0" w:rsidRPr="00BE09AB">
        <w:rPr>
          <w:rFonts w:ascii="Times New Roman" w:hAnsi="Times New Roman" w:cs="Times New Roman"/>
          <w:sz w:val="24"/>
          <w:szCs w:val="24"/>
        </w:rPr>
        <w:t>:</w:t>
      </w:r>
    </w:p>
    <w:p w:rsidR="00321041" w:rsidRPr="00BE09AB" w:rsidRDefault="000112FE" w:rsidP="0043196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 </w:t>
      </w:r>
      <w:r w:rsidR="00D52DA0" w:rsidRPr="00BE09AB">
        <w:rPr>
          <w:rFonts w:ascii="Times New Roman" w:hAnsi="Times New Roman" w:cs="Times New Roman"/>
          <w:sz w:val="24"/>
          <w:szCs w:val="24"/>
        </w:rPr>
        <w:t xml:space="preserve">по состоянию на 01.01.2014 </w:t>
      </w:r>
      <w:r w:rsidR="00CB77F1" w:rsidRPr="00BE09AB">
        <w:rPr>
          <w:rFonts w:ascii="Times New Roman" w:hAnsi="Times New Roman" w:cs="Times New Roman"/>
          <w:sz w:val="24"/>
          <w:szCs w:val="24"/>
        </w:rPr>
        <w:t xml:space="preserve">общая площадь жилых помещений составляет 928,3 </w:t>
      </w:r>
      <w:proofErr w:type="spellStart"/>
      <w:r w:rsidR="00CB77F1" w:rsidRPr="00BE09AB">
        <w:rPr>
          <w:rFonts w:ascii="Times New Roman" w:hAnsi="Times New Roman" w:cs="Times New Roman"/>
          <w:sz w:val="24"/>
          <w:szCs w:val="24"/>
        </w:rPr>
        <w:t>тыс.кв</w:t>
      </w:r>
      <w:proofErr w:type="spellEnd"/>
      <w:r w:rsidR="00CB77F1" w:rsidRPr="00BE09AB">
        <w:rPr>
          <w:rFonts w:ascii="Times New Roman" w:hAnsi="Times New Roman" w:cs="Times New Roman"/>
          <w:sz w:val="24"/>
          <w:szCs w:val="24"/>
        </w:rPr>
        <w:t>. метров, из них</w:t>
      </w:r>
      <w:r w:rsidR="001E65D0" w:rsidRPr="00BE09AB">
        <w:rPr>
          <w:rFonts w:ascii="Times New Roman" w:hAnsi="Times New Roman" w:cs="Times New Roman"/>
          <w:sz w:val="24"/>
          <w:szCs w:val="24"/>
        </w:rPr>
        <w:t xml:space="preserve"> в</w:t>
      </w:r>
      <w:r w:rsidR="00CB77F1" w:rsidRPr="00BE09AB">
        <w:rPr>
          <w:rFonts w:ascii="Times New Roman" w:hAnsi="Times New Roman" w:cs="Times New Roman"/>
          <w:sz w:val="24"/>
          <w:szCs w:val="24"/>
        </w:rPr>
        <w:t xml:space="preserve"> муниципальной собственности</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00CB77F1" w:rsidRPr="00BE09AB">
        <w:rPr>
          <w:rFonts w:ascii="Times New Roman" w:hAnsi="Times New Roman" w:cs="Times New Roman"/>
          <w:sz w:val="24"/>
          <w:szCs w:val="24"/>
        </w:rPr>
        <w:t xml:space="preserve">235,6 </w:t>
      </w:r>
      <w:proofErr w:type="spellStart"/>
      <w:r w:rsidR="00CB77F1" w:rsidRPr="00BE09AB">
        <w:rPr>
          <w:rFonts w:ascii="Times New Roman" w:hAnsi="Times New Roman" w:cs="Times New Roman"/>
          <w:sz w:val="24"/>
          <w:szCs w:val="24"/>
        </w:rPr>
        <w:t>тыс.кв</w:t>
      </w:r>
      <w:proofErr w:type="spellEnd"/>
      <w:r w:rsidR="00CB77F1" w:rsidRPr="00BE09AB">
        <w:rPr>
          <w:rFonts w:ascii="Times New Roman" w:hAnsi="Times New Roman" w:cs="Times New Roman"/>
          <w:sz w:val="24"/>
          <w:szCs w:val="24"/>
        </w:rPr>
        <w:t xml:space="preserve">. метров, в том числе 215,8 </w:t>
      </w:r>
      <w:proofErr w:type="spellStart"/>
      <w:r w:rsidR="00CB77F1" w:rsidRPr="00BE09AB">
        <w:rPr>
          <w:rFonts w:ascii="Times New Roman" w:hAnsi="Times New Roman" w:cs="Times New Roman"/>
          <w:sz w:val="24"/>
          <w:szCs w:val="24"/>
        </w:rPr>
        <w:t>тыс.кв</w:t>
      </w:r>
      <w:proofErr w:type="spellEnd"/>
      <w:r w:rsidR="00CB77F1" w:rsidRPr="00BE09AB">
        <w:rPr>
          <w:rFonts w:ascii="Times New Roman" w:hAnsi="Times New Roman" w:cs="Times New Roman"/>
          <w:sz w:val="24"/>
          <w:szCs w:val="24"/>
        </w:rPr>
        <w:t>. метров</w:t>
      </w:r>
      <w:r w:rsidR="002630DA" w:rsidRPr="00BE09AB">
        <w:rPr>
          <w:rFonts w:ascii="Times New Roman" w:hAnsi="Times New Roman" w:cs="Times New Roman"/>
          <w:sz w:val="24"/>
          <w:szCs w:val="24"/>
        </w:rPr>
        <w:t xml:space="preserve"> в многоквартирных домах</w:t>
      </w:r>
      <w:r w:rsidR="00FD2C59" w:rsidRPr="00BE09AB">
        <w:rPr>
          <w:rFonts w:ascii="Times New Roman" w:hAnsi="Times New Roman" w:cs="Times New Roman"/>
          <w:sz w:val="24"/>
          <w:szCs w:val="24"/>
        </w:rPr>
        <w:t>;</w:t>
      </w:r>
    </w:p>
    <w:p w:rsidR="00321041" w:rsidRPr="00BE09AB" w:rsidRDefault="000112FE" w:rsidP="0043196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 </w:t>
      </w:r>
      <w:r w:rsidR="00FD4119" w:rsidRPr="00BE09AB">
        <w:rPr>
          <w:rFonts w:ascii="Times New Roman" w:hAnsi="Times New Roman" w:cs="Times New Roman"/>
          <w:sz w:val="24"/>
          <w:szCs w:val="24"/>
        </w:rPr>
        <w:t>по состоянию на 01.01.201</w:t>
      </w:r>
      <w:r w:rsidR="00F45D60" w:rsidRPr="00BE09AB">
        <w:rPr>
          <w:rFonts w:ascii="Times New Roman" w:hAnsi="Times New Roman" w:cs="Times New Roman"/>
          <w:sz w:val="24"/>
          <w:szCs w:val="24"/>
        </w:rPr>
        <w:t>5</w:t>
      </w:r>
      <w:r w:rsidR="005853D4">
        <w:rPr>
          <w:rFonts w:ascii="Times New Roman" w:hAnsi="Times New Roman" w:cs="Times New Roman"/>
          <w:sz w:val="24"/>
          <w:szCs w:val="24"/>
        </w:rPr>
        <w:t xml:space="preserve"> </w:t>
      </w:r>
      <w:r w:rsidR="00FD4119" w:rsidRPr="00BE09AB">
        <w:rPr>
          <w:rFonts w:ascii="Times New Roman" w:hAnsi="Times New Roman" w:cs="Times New Roman"/>
          <w:sz w:val="24"/>
          <w:szCs w:val="24"/>
        </w:rPr>
        <w:t>общая площадь жилых помещений составляет 9</w:t>
      </w:r>
      <w:r w:rsidR="00210B76" w:rsidRPr="00BE09AB">
        <w:rPr>
          <w:rFonts w:ascii="Times New Roman" w:hAnsi="Times New Roman" w:cs="Times New Roman"/>
          <w:sz w:val="24"/>
          <w:szCs w:val="24"/>
        </w:rPr>
        <w:t>37</w:t>
      </w:r>
      <w:r w:rsidR="00FD4119" w:rsidRPr="00BE09AB">
        <w:rPr>
          <w:rFonts w:ascii="Times New Roman" w:hAnsi="Times New Roman" w:cs="Times New Roman"/>
          <w:sz w:val="24"/>
          <w:szCs w:val="24"/>
        </w:rPr>
        <w:t>,</w:t>
      </w:r>
      <w:r w:rsidR="00210B76" w:rsidRPr="00BE09AB">
        <w:rPr>
          <w:rFonts w:ascii="Times New Roman" w:hAnsi="Times New Roman" w:cs="Times New Roman"/>
          <w:sz w:val="24"/>
          <w:szCs w:val="24"/>
        </w:rPr>
        <w:t>0</w:t>
      </w:r>
      <w:r w:rsidR="005853D4">
        <w:rPr>
          <w:rFonts w:ascii="Times New Roman" w:hAnsi="Times New Roman" w:cs="Times New Roman"/>
          <w:sz w:val="24"/>
          <w:szCs w:val="24"/>
        </w:rPr>
        <w:t xml:space="preserve"> </w:t>
      </w:r>
      <w:proofErr w:type="spellStart"/>
      <w:r w:rsidR="00FD4119" w:rsidRPr="00BE09AB">
        <w:rPr>
          <w:rFonts w:ascii="Times New Roman" w:hAnsi="Times New Roman" w:cs="Times New Roman"/>
          <w:sz w:val="24"/>
          <w:szCs w:val="24"/>
        </w:rPr>
        <w:t>тыс.кв</w:t>
      </w:r>
      <w:proofErr w:type="spellEnd"/>
      <w:r w:rsidR="00FD4119" w:rsidRPr="00BE09AB">
        <w:rPr>
          <w:rFonts w:ascii="Times New Roman" w:hAnsi="Times New Roman" w:cs="Times New Roman"/>
          <w:sz w:val="24"/>
          <w:szCs w:val="24"/>
        </w:rPr>
        <w:t xml:space="preserve">. метров, из них </w:t>
      </w:r>
      <w:r w:rsidR="001E65D0" w:rsidRPr="00BE09AB">
        <w:rPr>
          <w:rFonts w:ascii="Times New Roman" w:hAnsi="Times New Roman" w:cs="Times New Roman"/>
          <w:sz w:val="24"/>
          <w:szCs w:val="24"/>
        </w:rPr>
        <w:t xml:space="preserve">в </w:t>
      </w:r>
      <w:r w:rsidR="00FD4119" w:rsidRPr="00BE09AB">
        <w:rPr>
          <w:rFonts w:ascii="Times New Roman" w:hAnsi="Times New Roman" w:cs="Times New Roman"/>
          <w:sz w:val="24"/>
          <w:szCs w:val="24"/>
        </w:rPr>
        <w:t>муниципальной собственности</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00FD4119" w:rsidRPr="00BE09AB">
        <w:rPr>
          <w:rFonts w:ascii="Times New Roman" w:hAnsi="Times New Roman" w:cs="Times New Roman"/>
          <w:sz w:val="24"/>
          <w:szCs w:val="24"/>
        </w:rPr>
        <w:t>2</w:t>
      </w:r>
      <w:r w:rsidR="00210B76" w:rsidRPr="00BE09AB">
        <w:rPr>
          <w:rFonts w:ascii="Times New Roman" w:hAnsi="Times New Roman" w:cs="Times New Roman"/>
          <w:sz w:val="24"/>
          <w:szCs w:val="24"/>
        </w:rPr>
        <w:t>27</w:t>
      </w:r>
      <w:r w:rsidR="00FD4119" w:rsidRPr="00BE09AB">
        <w:rPr>
          <w:rFonts w:ascii="Times New Roman" w:hAnsi="Times New Roman" w:cs="Times New Roman"/>
          <w:sz w:val="24"/>
          <w:szCs w:val="24"/>
        </w:rPr>
        <w:t xml:space="preserve">,6 </w:t>
      </w:r>
      <w:proofErr w:type="spellStart"/>
      <w:r w:rsidR="00FD4119" w:rsidRPr="00BE09AB">
        <w:rPr>
          <w:rFonts w:ascii="Times New Roman" w:hAnsi="Times New Roman" w:cs="Times New Roman"/>
          <w:sz w:val="24"/>
          <w:szCs w:val="24"/>
        </w:rPr>
        <w:t>тыс.кв</w:t>
      </w:r>
      <w:proofErr w:type="spellEnd"/>
      <w:r w:rsidR="00FD4119" w:rsidRPr="00BE09AB">
        <w:rPr>
          <w:rFonts w:ascii="Times New Roman" w:hAnsi="Times New Roman" w:cs="Times New Roman"/>
          <w:sz w:val="24"/>
          <w:szCs w:val="24"/>
        </w:rPr>
        <w:t>. метров, в том числе 21</w:t>
      </w:r>
      <w:r w:rsidR="00F45D60" w:rsidRPr="00BE09AB">
        <w:rPr>
          <w:rFonts w:ascii="Times New Roman" w:hAnsi="Times New Roman" w:cs="Times New Roman"/>
          <w:sz w:val="24"/>
          <w:szCs w:val="24"/>
        </w:rPr>
        <w:t>6</w:t>
      </w:r>
      <w:r w:rsidR="00FD4119" w:rsidRPr="00BE09AB">
        <w:rPr>
          <w:rFonts w:ascii="Times New Roman" w:hAnsi="Times New Roman" w:cs="Times New Roman"/>
          <w:sz w:val="24"/>
          <w:szCs w:val="24"/>
        </w:rPr>
        <w:t>,</w:t>
      </w:r>
      <w:r w:rsidR="00F45D60" w:rsidRPr="00BE09AB">
        <w:rPr>
          <w:rFonts w:ascii="Times New Roman" w:hAnsi="Times New Roman" w:cs="Times New Roman"/>
          <w:sz w:val="24"/>
          <w:szCs w:val="24"/>
        </w:rPr>
        <w:t>0</w:t>
      </w:r>
      <w:r w:rsidR="005853D4">
        <w:rPr>
          <w:rFonts w:ascii="Times New Roman" w:hAnsi="Times New Roman" w:cs="Times New Roman"/>
          <w:sz w:val="24"/>
          <w:szCs w:val="24"/>
        </w:rPr>
        <w:t xml:space="preserve"> </w:t>
      </w:r>
      <w:proofErr w:type="spellStart"/>
      <w:r w:rsidR="00FD4119" w:rsidRPr="00BE09AB">
        <w:rPr>
          <w:rFonts w:ascii="Times New Roman" w:hAnsi="Times New Roman" w:cs="Times New Roman"/>
          <w:sz w:val="24"/>
          <w:szCs w:val="24"/>
        </w:rPr>
        <w:t>тыс.кв</w:t>
      </w:r>
      <w:proofErr w:type="spellEnd"/>
      <w:r w:rsidR="00FD4119" w:rsidRPr="00BE09AB">
        <w:rPr>
          <w:rFonts w:ascii="Times New Roman" w:hAnsi="Times New Roman" w:cs="Times New Roman"/>
          <w:sz w:val="24"/>
          <w:szCs w:val="24"/>
        </w:rPr>
        <w:t>. метров в многоквартирных домах</w:t>
      </w:r>
      <w:r w:rsidR="00FD2C59" w:rsidRPr="00BE09AB">
        <w:rPr>
          <w:rFonts w:ascii="Times New Roman" w:hAnsi="Times New Roman" w:cs="Times New Roman"/>
          <w:sz w:val="24"/>
          <w:szCs w:val="24"/>
        </w:rPr>
        <w:t>;</w:t>
      </w:r>
    </w:p>
    <w:p w:rsidR="00321041" w:rsidRPr="00BE09AB" w:rsidRDefault="000112FE" w:rsidP="00321041">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 </w:t>
      </w:r>
      <w:r w:rsidR="00D52DA0" w:rsidRPr="00BE09AB">
        <w:rPr>
          <w:rFonts w:ascii="Times New Roman" w:hAnsi="Times New Roman" w:cs="Times New Roman"/>
          <w:sz w:val="24"/>
          <w:szCs w:val="24"/>
        </w:rPr>
        <w:t xml:space="preserve">по состоянию на 01.01.2016 </w:t>
      </w:r>
      <w:r w:rsidR="00DC6A1A" w:rsidRPr="00BE09AB">
        <w:rPr>
          <w:rFonts w:ascii="Times New Roman" w:hAnsi="Times New Roman" w:cs="Times New Roman"/>
          <w:sz w:val="24"/>
          <w:szCs w:val="24"/>
        </w:rPr>
        <w:t xml:space="preserve">общая площадь жилых помещений составляет 990,1 </w:t>
      </w:r>
      <w:proofErr w:type="spellStart"/>
      <w:r w:rsidR="00DC6A1A" w:rsidRPr="00BE09AB">
        <w:rPr>
          <w:rFonts w:ascii="Times New Roman" w:hAnsi="Times New Roman" w:cs="Times New Roman"/>
          <w:sz w:val="24"/>
          <w:szCs w:val="24"/>
        </w:rPr>
        <w:t>тыс.кв</w:t>
      </w:r>
      <w:proofErr w:type="spellEnd"/>
      <w:r w:rsidR="00DC6A1A" w:rsidRPr="00BE09AB">
        <w:rPr>
          <w:rFonts w:ascii="Times New Roman" w:hAnsi="Times New Roman" w:cs="Times New Roman"/>
          <w:sz w:val="24"/>
          <w:szCs w:val="24"/>
        </w:rPr>
        <w:t>. метров, из них</w:t>
      </w:r>
      <w:r w:rsidR="001E65D0" w:rsidRPr="00BE09AB">
        <w:rPr>
          <w:rFonts w:ascii="Times New Roman" w:hAnsi="Times New Roman" w:cs="Times New Roman"/>
          <w:sz w:val="24"/>
          <w:szCs w:val="24"/>
        </w:rPr>
        <w:t xml:space="preserve"> в</w:t>
      </w:r>
      <w:r w:rsidR="00DC6A1A" w:rsidRPr="00BE09AB">
        <w:rPr>
          <w:rFonts w:ascii="Times New Roman" w:hAnsi="Times New Roman" w:cs="Times New Roman"/>
          <w:sz w:val="24"/>
          <w:szCs w:val="24"/>
        </w:rPr>
        <w:t xml:space="preserve"> муниципальной собственности</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00DC6A1A" w:rsidRPr="00BE09AB">
        <w:rPr>
          <w:rFonts w:ascii="Times New Roman" w:hAnsi="Times New Roman" w:cs="Times New Roman"/>
          <w:sz w:val="24"/>
          <w:szCs w:val="24"/>
        </w:rPr>
        <w:t xml:space="preserve">214,0 </w:t>
      </w:r>
      <w:proofErr w:type="spellStart"/>
      <w:r w:rsidR="00DC6A1A" w:rsidRPr="00BE09AB">
        <w:rPr>
          <w:rFonts w:ascii="Times New Roman" w:hAnsi="Times New Roman" w:cs="Times New Roman"/>
          <w:sz w:val="24"/>
          <w:szCs w:val="24"/>
        </w:rPr>
        <w:t>тыс.кв</w:t>
      </w:r>
      <w:proofErr w:type="spellEnd"/>
      <w:r w:rsidR="00DC6A1A" w:rsidRPr="00BE09AB">
        <w:rPr>
          <w:rFonts w:ascii="Times New Roman" w:hAnsi="Times New Roman" w:cs="Times New Roman"/>
          <w:sz w:val="24"/>
          <w:szCs w:val="24"/>
        </w:rPr>
        <w:t xml:space="preserve">. метров, в том числе 191,8 </w:t>
      </w:r>
      <w:proofErr w:type="spellStart"/>
      <w:r w:rsidR="00DC6A1A" w:rsidRPr="00BE09AB">
        <w:rPr>
          <w:rFonts w:ascii="Times New Roman" w:hAnsi="Times New Roman" w:cs="Times New Roman"/>
          <w:sz w:val="24"/>
          <w:szCs w:val="24"/>
        </w:rPr>
        <w:t>тыс.кв</w:t>
      </w:r>
      <w:proofErr w:type="spellEnd"/>
      <w:r w:rsidR="00DC6A1A" w:rsidRPr="00BE09AB">
        <w:rPr>
          <w:rFonts w:ascii="Times New Roman" w:hAnsi="Times New Roman" w:cs="Times New Roman"/>
          <w:sz w:val="24"/>
          <w:szCs w:val="24"/>
        </w:rPr>
        <w:t>. метров в многоквартирных домах.</w:t>
      </w:r>
    </w:p>
    <w:p w:rsidR="00FD4119" w:rsidRPr="00BE09AB" w:rsidRDefault="00FD4119" w:rsidP="00431968">
      <w:pPr>
        <w:pStyle w:val="af6"/>
        <w:tabs>
          <w:tab w:val="left" w:pos="8222"/>
        </w:tabs>
        <w:spacing w:after="0"/>
        <w:ind w:firstLine="567"/>
        <w:jc w:val="both"/>
        <w:rPr>
          <w:szCs w:val="24"/>
        </w:rPr>
      </w:pPr>
      <w:proofErr w:type="gramStart"/>
      <w:r w:rsidRPr="00BE09AB">
        <w:rPr>
          <w:szCs w:val="24"/>
        </w:rPr>
        <w:t>Во исполнение п.</w:t>
      </w:r>
      <w:r w:rsidR="001667E2">
        <w:rPr>
          <w:szCs w:val="24"/>
        </w:rPr>
        <w:t xml:space="preserve"> </w:t>
      </w:r>
      <w:r w:rsidR="00697B4F" w:rsidRPr="00BE09AB">
        <w:rPr>
          <w:szCs w:val="24"/>
        </w:rPr>
        <w:t xml:space="preserve">11 </w:t>
      </w:r>
      <w:r w:rsidRPr="00BE09AB">
        <w:rPr>
          <w:szCs w:val="24"/>
        </w:rPr>
        <w:t>Плана действий по привлечению в жилищно-коммунальное хозяйство частных инвестиций, утвержденного распоряжением Правительства Российской Федерации от 22.08.2011</w:t>
      </w:r>
      <w:r w:rsidR="00EF0A33" w:rsidRPr="00BE09AB">
        <w:rPr>
          <w:szCs w:val="24"/>
        </w:rPr>
        <w:t xml:space="preserve"> № 1493-р</w:t>
      </w:r>
      <w:r w:rsidRPr="00BE09AB">
        <w:rPr>
          <w:szCs w:val="24"/>
        </w:rPr>
        <w:t xml:space="preserve"> (далее</w:t>
      </w:r>
      <w:r w:rsidR="001667E2">
        <w:rPr>
          <w:szCs w:val="24"/>
        </w:rPr>
        <w:t xml:space="preserve"> </w:t>
      </w:r>
      <w:r w:rsidR="00697B4F" w:rsidRPr="00BE09AB">
        <w:rPr>
          <w:szCs w:val="24"/>
        </w:rPr>
        <w:t>–</w:t>
      </w:r>
      <w:r w:rsidR="001667E2">
        <w:rPr>
          <w:szCs w:val="24"/>
        </w:rPr>
        <w:t xml:space="preserve"> </w:t>
      </w:r>
      <w:r w:rsidR="00697B4F" w:rsidRPr="00BE09AB">
        <w:rPr>
          <w:szCs w:val="24"/>
        </w:rPr>
        <w:t xml:space="preserve">План), </w:t>
      </w:r>
      <w:r w:rsidRPr="00BE09AB">
        <w:rPr>
          <w:szCs w:val="24"/>
        </w:rPr>
        <w:t>Графика утверждения программ комплексного развития систем коммунальной инфраструктуры (далее</w:t>
      </w:r>
      <w:r w:rsidR="00807F36" w:rsidRPr="00BE09AB">
        <w:rPr>
          <w:szCs w:val="24"/>
        </w:rPr>
        <w:t xml:space="preserve"> </w:t>
      </w:r>
      <w:r w:rsidR="00697B4F" w:rsidRPr="00BE09AB">
        <w:rPr>
          <w:szCs w:val="24"/>
        </w:rPr>
        <w:t>–</w:t>
      </w:r>
      <w:r w:rsidRPr="00BE09AB">
        <w:rPr>
          <w:szCs w:val="24"/>
        </w:rPr>
        <w:t xml:space="preserve"> ПКР) муниципальных образований в Ямало-Ненецком автономном округе, утвержденного распоряжением Правительства ЯНАО </w:t>
      </w:r>
      <w:r w:rsidR="00EF0A33" w:rsidRPr="00BE09AB">
        <w:rPr>
          <w:szCs w:val="24"/>
        </w:rPr>
        <w:t>от 16.04.2013</w:t>
      </w:r>
      <w:r w:rsidR="005853D4">
        <w:rPr>
          <w:szCs w:val="24"/>
        </w:rPr>
        <w:t xml:space="preserve"> </w:t>
      </w:r>
      <w:r w:rsidRPr="00BE09AB">
        <w:rPr>
          <w:szCs w:val="24"/>
        </w:rPr>
        <w:t xml:space="preserve">№ 184-РП, органам местного самоуправления необходимо разработать и утвердить </w:t>
      </w:r>
      <w:r w:rsidR="00EC5DC3" w:rsidRPr="00BE09AB">
        <w:rPr>
          <w:szCs w:val="24"/>
        </w:rPr>
        <w:t>программы комплексного развития</w:t>
      </w:r>
      <w:r w:rsidRPr="00BE09AB">
        <w:rPr>
          <w:szCs w:val="24"/>
        </w:rPr>
        <w:t>.</w:t>
      </w:r>
      <w:proofErr w:type="gramEnd"/>
      <w:r w:rsidRPr="00BE09AB">
        <w:rPr>
          <w:szCs w:val="24"/>
        </w:rPr>
        <w:t xml:space="preserve"> В соответствии с п.</w:t>
      </w:r>
      <w:r w:rsidR="001667E2">
        <w:rPr>
          <w:szCs w:val="24"/>
        </w:rPr>
        <w:t xml:space="preserve"> </w:t>
      </w:r>
      <w:r w:rsidRPr="00BE09AB">
        <w:rPr>
          <w:szCs w:val="24"/>
        </w:rPr>
        <w:t xml:space="preserve">12 Плана наличие ПКР является обязательным условием предоставления субсидий муниципальным бюджетам на </w:t>
      </w:r>
      <w:proofErr w:type="spellStart"/>
      <w:r w:rsidRPr="00BE09AB">
        <w:rPr>
          <w:szCs w:val="24"/>
        </w:rPr>
        <w:t>софинансирование</w:t>
      </w:r>
      <w:proofErr w:type="spellEnd"/>
      <w:r w:rsidRPr="00BE09AB">
        <w:rPr>
          <w:szCs w:val="24"/>
        </w:rPr>
        <w:t xml:space="preserve"> сферы жилищно-коммунального хозяйства в 2014 году. Разработанные ранее и утвержденные программы не соответствуют установленным требованиям постановления Правительства РФ </w:t>
      </w:r>
      <w:r w:rsidR="00EC5DC3" w:rsidRPr="00BE09AB">
        <w:rPr>
          <w:szCs w:val="24"/>
        </w:rPr>
        <w:t xml:space="preserve">от 14.06.2013 </w:t>
      </w:r>
      <w:r w:rsidRPr="00BE09AB">
        <w:rPr>
          <w:szCs w:val="24"/>
        </w:rPr>
        <w:t>№ 502.</w:t>
      </w:r>
    </w:p>
    <w:p w:rsidR="00FD4119" w:rsidRPr="00BE09AB" w:rsidRDefault="00FD4119" w:rsidP="00431968">
      <w:pPr>
        <w:pStyle w:val="af6"/>
        <w:tabs>
          <w:tab w:val="left" w:pos="8222"/>
        </w:tabs>
        <w:spacing w:after="0"/>
        <w:ind w:firstLine="567"/>
        <w:jc w:val="both"/>
        <w:rPr>
          <w:szCs w:val="24"/>
        </w:rPr>
      </w:pPr>
      <w:proofErr w:type="gramStart"/>
      <w:r w:rsidRPr="00BE09AB">
        <w:rPr>
          <w:szCs w:val="24"/>
        </w:rPr>
        <w:t>В соответствии с требованиями п. 2 ст. 42 гл. 8 Федерального закона Российск</w:t>
      </w:r>
      <w:r w:rsidR="00697B4F" w:rsidRPr="00BE09AB">
        <w:rPr>
          <w:szCs w:val="24"/>
        </w:rPr>
        <w:t xml:space="preserve">ой Федерации "О водоснабжении </w:t>
      </w:r>
      <w:r w:rsidRPr="00BE09AB">
        <w:rPr>
          <w:szCs w:val="24"/>
        </w:rPr>
        <w:t>и водоот</w:t>
      </w:r>
      <w:r w:rsidR="00697B4F" w:rsidRPr="00BE09AB">
        <w:rPr>
          <w:szCs w:val="24"/>
        </w:rPr>
        <w:t xml:space="preserve">ведении" от 07.12.2011 № </w:t>
      </w:r>
      <w:r w:rsidRPr="00BE09AB">
        <w:rPr>
          <w:szCs w:val="24"/>
        </w:rPr>
        <w:t>416 (далее</w:t>
      </w:r>
      <w:r w:rsidR="005853D4">
        <w:rPr>
          <w:szCs w:val="24"/>
        </w:rPr>
        <w:t xml:space="preserve"> </w:t>
      </w:r>
      <w:r w:rsidR="00697B4F" w:rsidRPr="00BE09AB">
        <w:rPr>
          <w:szCs w:val="24"/>
        </w:rPr>
        <w:t>–</w:t>
      </w:r>
      <w:r w:rsidRPr="00BE09AB">
        <w:rPr>
          <w:szCs w:val="24"/>
        </w:rPr>
        <w:t xml:space="preserve"> ФЗ № 416), распоряжения Правительства Ямало-Ненецкого автономного округа "О схемах теплоснабжения, водоснабжения и водоотведения поселений и городских округов в Ямало-Ненецком автон</w:t>
      </w:r>
      <w:r w:rsidR="00782203" w:rsidRPr="00BE09AB">
        <w:rPr>
          <w:szCs w:val="24"/>
        </w:rPr>
        <w:t xml:space="preserve">омном округе" от 14.08.2012 № 487-РП (с изменениями </w:t>
      </w:r>
      <w:r w:rsidRPr="00BE09AB">
        <w:rPr>
          <w:szCs w:val="24"/>
        </w:rPr>
        <w:t>от 16.04.2013</w:t>
      </w:r>
      <w:r w:rsidR="001667E2">
        <w:rPr>
          <w:szCs w:val="24"/>
        </w:rPr>
        <w:t xml:space="preserve">          </w:t>
      </w:r>
      <w:r w:rsidRPr="00BE09AB">
        <w:rPr>
          <w:szCs w:val="24"/>
        </w:rPr>
        <w:t xml:space="preserve"> </w:t>
      </w:r>
      <w:r w:rsidRPr="00BE09AB">
        <w:rPr>
          <w:szCs w:val="24"/>
        </w:rPr>
        <w:lastRenderedPageBreak/>
        <w:t>№ 193-РП) органам местного самоуправления поселений необходимо утвердить схемы водоснабжения и</w:t>
      </w:r>
      <w:proofErr w:type="gramEnd"/>
      <w:r w:rsidRPr="00BE09AB">
        <w:rPr>
          <w:szCs w:val="24"/>
        </w:rPr>
        <w:t xml:space="preserve"> водоотведения.</w:t>
      </w:r>
    </w:p>
    <w:p w:rsidR="00B67796" w:rsidRPr="00BE09AB" w:rsidRDefault="00FD4119" w:rsidP="001A0B5D">
      <w:pPr>
        <w:pStyle w:val="af6"/>
        <w:tabs>
          <w:tab w:val="left" w:pos="8222"/>
        </w:tabs>
        <w:spacing w:after="0"/>
        <w:ind w:firstLine="567"/>
        <w:jc w:val="both"/>
        <w:rPr>
          <w:szCs w:val="24"/>
        </w:rPr>
      </w:pPr>
      <w:r w:rsidRPr="00BE09AB">
        <w:rPr>
          <w:szCs w:val="24"/>
        </w:rPr>
        <w:t>Постановлением Правительства Росс</w:t>
      </w:r>
      <w:r w:rsidR="00697B4F" w:rsidRPr="00BE09AB">
        <w:rPr>
          <w:szCs w:val="24"/>
        </w:rPr>
        <w:t>ийской Федерации от 05.09.2013</w:t>
      </w:r>
      <w:r w:rsidR="005853D4">
        <w:rPr>
          <w:szCs w:val="24"/>
        </w:rPr>
        <w:t xml:space="preserve"> </w:t>
      </w:r>
      <w:r w:rsidRPr="00BE09AB">
        <w:rPr>
          <w:szCs w:val="24"/>
        </w:rPr>
        <w:t>№ 782 утверждены Правила разработки и утверждения схем водоснабжения и водоотведения, а также требования к ним, определен срок утверждения схем водоснабжения и водоотведения</w:t>
      </w:r>
      <w:r w:rsidR="001667E2">
        <w:rPr>
          <w:szCs w:val="24"/>
        </w:rPr>
        <w:t xml:space="preserve"> от </w:t>
      </w:r>
      <w:r w:rsidR="00697B4F" w:rsidRPr="00BE09AB">
        <w:rPr>
          <w:szCs w:val="24"/>
        </w:rPr>
        <w:t>31.12.2013</w:t>
      </w:r>
      <w:r w:rsidRPr="00BE09AB">
        <w:rPr>
          <w:szCs w:val="24"/>
        </w:rPr>
        <w:t xml:space="preserve">. Пунктом 2 перечня </w:t>
      </w:r>
      <w:r w:rsidR="00EC5DC3" w:rsidRPr="00BE09AB">
        <w:rPr>
          <w:szCs w:val="24"/>
        </w:rPr>
        <w:t>п</w:t>
      </w:r>
      <w:r w:rsidRPr="00BE09AB">
        <w:rPr>
          <w:szCs w:val="24"/>
        </w:rPr>
        <w:t>оручений Президента Российской Федерации по итогам заседания Президиума Экономического совета при Президенте Росс</w:t>
      </w:r>
      <w:r w:rsidR="00697B4F" w:rsidRPr="00BE09AB">
        <w:rPr>
          <w:szCs w:val="24"/>
        </w:rPr>
        <w:t>ийской Федерации 30.01.2014</w:t>
      </w:r>
      <w:r w:rsidRPr="00BE09AB">
        <w:rPr>
          <w:szCs w:val="24"/>
        </w:rPr>
        <w:t xml:space="preserve"> № Пр</w:t>
      </w:r>
      <w:r w:rsidR="000824CC" w:rsidRPr="00BE09AB">
        <w:rPr>
          <w:szCs w:val="24"/>
        </w:rPr>
        <w:t>-</w:t>
      </w:r>
      <w:r w:rsidRPr="00BE09AB">
        <w:rPr>
          <w:szCs w:val="24"/>
        </w:rPr>
        <w:t>299 установлено требовани</w:t>
      </w:r>
      <w:r w:rsidR="001A0B5D" w:rsidRPr="00BE09AB">
        <w:rPr>
          <w:szCs w:val="24"/>
        </w:rPr>
        <w:t xml:space="preserve">е </w:t>
      </w:r>
      <w:proofErr w:type="gramStart"/>
      <w:r w:rsidR="001A0B5D" w:rsidRPr="00BE09AB">
        <w:rPr>
          <w:szCs w:val="24"/>
        </w:rPr>
        <w:t>обеспечить</w:t>
      </w:r>
      <w:proofErr w:type="gramEnd"/>
      <w:r w:rsidR="001A0B5D" w:rsidRPr="00BE09AB">
        <w:rPr>
          <w:szCs w:val="24"/>
        </w:rPr>
        <w:t xml:space="preserve"> разработку и утвер</w:t>
      </w:r>
      <w:r w:rsidRPr="00BE09AB">
        <w:rPr>
          <w:szCs w:val="24"/>
        </w:rPr>
        <w:t>д</w:t>
      </w:r>
      <w:r w:rsidR="001A0B5D" w:rsidRPr="00BE09AB">
        <w:rPr>
          <w:szCs w:val="24"/>
        </w:rPr>
        <w:t>ить</w:t>
      </w:r>
      <w:r w:rsidRPr="00BE09AB">
        <w:rPr>
          <w:szCs w:val="24"/>
        </w:rPr>
        <w:t xml:space="preserve"> схем</w:t>
      </w:r>
      <w:r w:rsidR="001A0B5D" w:rsidRPr="00BE09AB">
        <w:rPr>
          <w:szCs w:val="24"/>
        </w:rPr>
        <w:t>ы</w:t>
      </w:r>
      <w:r w:rsidRPr="00BE09AB">
        <w:rPr>
          <w:szCs w:val="24"/>
        </w:rPr>
        <w:t xml:space="preserve"> водоснабжения и водоотведе</w:t>
      </w:r>
      <w:r w:rsidR="0026384E" w:rsidRPr="00BE09AB">
        <w:rPr>
          <w:szCs w:val="24"/>
        </w:rPr>
        <w:t>ния до 30.06.2014</w:t>
      </w:r>
      <w:r w:rsidRPr="00BE09AB">
        <w:rPr>
          <w:szCs w:val="24"/>
        </w:rPr>
        <w:t>.</w:t>
      </w:r>
    </w:p>
    <w:p w:rsidR="00A73233" w:rsidRPr="00BE09AB" w:rsidRDefault="00A73233" w:rsidP="00431968">
      <w:pPr>
        <w:pStyle w:val="af6"/>
        <w:tabs>
          <w:tab w:val="left" w:pos="8222"/>
        </w:tabs>
        <w:spacing w:after="0"/>
        <w:jc w:val="both"/>
        <w:rPr>
          <w:szCs w:val="24"/>
        </w:rPr>
      </w:pPr>
      <w:r w:rsidRPr="00BE09AB">
        <w:rPr>
          <w:szCs w:val="24"/>
        </w:rPr>
        <w:t>Развитие ЖКХ в современном состоянии отрасли определяется возможностью качественных преобразований, внедрением новых методов и механизмов управления, использованием инновационных технологий, сырья и материалов нового поколения при совершенствовании жилищно-коммунального обеспечения населения.</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На сегодняшний день в сфере ЖКХ на территории Пуровского района с целью улучшения качества жизни населения предусмотрена реализация следующих направлений:</w:t>
      </w:r>
    </w:p>
    <w:p w:rsidR="00A73233" w:rsidRPr="00BE09AB" w:rsidRDefault="00A73233" w:rsidP="00721B51">
      <w:pPr>
        <w:spacing w:before="0"/>
        <w:ind w:left="0"/>
        <w:jc w:val="left"/>
        <w:rPr>
          <w:rFonts w:ascii="Times New Roman" w:hAnsi="Times New Roman" w:cs="Times New Roman"/>
          <w:bCs/>
          <w:sz w:val="24"/>
          <w:szCs w:val="24"/>
        </w:rPr>
      </w:pPr>
      <w:r w:rsidRPr="00BE09AB">
        <w:rPr>
          <w:rFonts w:ascii="Times New Roman" w:hAnsi="Times New Roman" w:cs="Times New Roman"/>
          <w:bCs/>
          <w:sz w:val="24"/>
          <w:szCs w:val="24"/>
        </w:rPr>
        <w:t>1. В области энергетики и жилищно-коммунального хозяйства</w:t>
      </w:r>
      <w:r w:rsidR="000E098F" w:rsidRPr="00BE09AB">
        <w:rPr>
          <w:rFonts w:ascii="Times New Roman" w:hAnsi="Times New Roman" w:cs="Times New Roman"/>
          <w:bCs/>
          <w:sz w:val="24"/>
          <w:szCs w:val="24"/>
        </w:rPr>
        <w:t>:</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организация деятельности по развитию систем и объектов электро-, тепл</w:t>
      </w:r>
      <w:proofErr w:type="gramStart"/>
      <w:r w:rsidR="00A73233" w:rsidRPr="00BE09AB">
        <w:rPr>
          <w:rFonts w:ascii="Times New Roman" w:hAnsi="Times New Roman" w:cs="Times New Roman"/>
          <w:sz w:val="24"/>
          <w:szCs w:val="24"/>
        </w:rPr>
        <w:t>о-</w:t>
      </w:r>
      <w:proofErr w:type="gramEnd"/>
      <w:r w:rsidR="00A73233" w:rsidRPr="00BE09AB">
        <w:rPr>
          <w:rFonts w:ascii="Times New Roman" w:hAnsi="Times New Roman" w:cs="Times New Roman"/>
          <w:sz w:val="24"/>
          <w:szCs w:val="24"/>
        </w:rPr>
        <w:t>, газо-, водоснабжения, водоотведения и очистки сточных вод с целью повышения качества оказываемых услуг, улучшению экологической ситуации на территории Пуровского района;</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организация работ, координация и контроль деятельности по выполнению организационно-технических мероприятий по подготовке объектов жилищного фонда, социального назначения, энергоснабжения и инженерной инфраструктуры Пуровского района к работе в осенне-зимний период;</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координация и контроль деятельности предприятий и организаций в навигацию по поставке топливно-энергетических ресурсов в населённые пункты Пуровского района, расположенные в районах с ограниченными сроками завоза грузов, своевременная подготовка к приёму и хранению топливно-энергетических ресурсов, мероприятия по предотвращению чрезвычайных ситуаций, обеспечению пожарной безопасности в период проведения погрузочно-разгрузочных работ;</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участие в разработке схем электро- и газоснабжения, развития инженерной инфраструктуры;</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мероприятия по подготовке объектов энергообеспечения, жилищного фонда и объектов социальной сферы к работе в осенне-зимний период 2014</w:t>
      </w:r>
      <w:r w:rsidR="00697B4F" w:rsidRPr="00BE09AB">
        <w:rPr>
          <w:rFonts w:ascii="Times New Roman" w:hAnsi="Times New Roman" w:cs="Times New Roman"/>
          <w:sz w:val="24"/>
          <w:szCs w:val="24"/>
        </w:rPr>
        <w:t>–</w:t>
      </w:r>
      <w:r w:rsidR="00A73233" w:rsidRPr="00BE09AB">
        <w:rPr>
          <w:rFonts w:ascii="Times New Roman" w:hAnsi="Times New Roman" w:cs="Times New Roman"/>
          <w:sz w:val="24"/>
          <w:szCs w:val="24"/>
        </w:rPr>
        <w:t>20</w:t>
      </w:r>
      <w:r w:rsidR="001A0B5D" w:rsidRPr="00BE09AB">
        <w:rPr>
          <w:rFonts w:ascii="Times New Roman" w:hAnsi="Times New Roman" w:cs="Times New Roman"/>
          <w:sz w:val="24"/>
          <w:szCs w:val="24"/>
        </w:rPr>
        <w:t>20</w:t>
      </w:r>
      <w:r w:rsidR="00A73233" w:rsidRPr="00BE09AB">
        <w:rPr>
          <w:rFonts w:ascii="Times New Roman" w:hAnsi="Times New Roman" w:cs="Times New Roman"/>
          <w:sz w:val="24"/>
          <w:szCs w:val="24"/>
        </w:rPr>
        <w:t xml:space="preserve"> годов на территории муниципального образования Пуровский район;</w:t>
      </w:r>
    </w:p>
    <w:p w:rsidR="00A73233" w:rsidRPr="00BE09AB" w:rsidRDefault="003527EC" w:rsidP="00431968">
      <w:pPr>
        <w:tabs>
          <w:tab w:val="left" w:pos="567"/>
          <w:tab w:val="left" w:pos="1134"/>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осуществление отдельных государственных полномочий Ямало-Ненецкого автономного округа по предоставлению субсидий на компенсацию выпадающих доходов организациям коммунального комплекса, предоставляющим коммунальные услуги населению по тарифам, не обеспечивающим возмещение издержек;</w:t>
      </w:r>
    </w:p>
    <w:p w:rsidR="00A73233" w:rsidRPr="00BE09AB" w:rsidRDefault="003527EC" w:rsidP="00431968">
      <w:pPr>
        <w:tabs>
          <w:tab w:val="left" w:pos="0"/>
          <w:tab w:val="left" w:pos="567"/>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xml:space="preserve"> предоставление межбюджетных трансфертов из бюджета Пуровского района бюджетам муниципальных образований городских и сельских поселений, входящих в состав района, на </w:t>
      </w:r>
      <w:proofErr w:type="spellStart"/>
      <w:r w:rsidR="00A73233" w:rsidRPr="00BE09AB">
        <w:rPr>
          <w:rFonts w:ascii="Times New Roman" w:hAnsi="Times New Roman" w:cs="Times New Roman"/>
          <w:sz w:val="24"/>
          <w:szCs w:val="24"/>
        </w:rPr>
        <w:t>софинансирование</w:t>
      </w:r>
      <w:proofErr w:type="spellEnd"/>
      <w:r w:rsidR="00A73233" w:rsidRPr="00BE09AB">
        <w:rPr>
          <w:rFonts w:ascii="Times New Roman" w:hAnsi="Times New Roman" w:cs="Times New Roman"/>
          <w:sz w:val="24"/>
          <w:szCs w:val="24"/>
        </w:rPr>
        <w:t xml:space="preserve"> расходных обязатель</w:t>
      </w:r>
      <w:proofErr w:type="gramStart"/>
      <w:r w:rsidR="00A73233" w:rsidRPr="00BE09AB">
        <w:rPr>
          <w:rFonts w:ascii="Times New Roman" w:hAnsi="Times New Roman" w:cs="Times New Roman"/>
          <w:sz w:val="24"/>
          <w:szCs w:val="24"/>
        </w:rPr>
        <w:t>ств в сф</w:t>
      </w:r>
      <w:proofErr w:type="gramEnd"/>
      <w:r w:rsidR="00A73233" w:rsidRPr="00BE09AB">
        <w:rPr>
          <w:rFonts w:ascii="Times New Roman" w:hAnsi="Times New Roman" w:cs="Times New Roman"/>
          <w:sz w:val="24"/>
          <w:szCs w:val="24"/>
        </w:rPr>
        <w:t>ере жилищно-коммунального хозяйства;</w:t>
      </w:r>
    </w:p>
    <w:p w:rsidR="00A73233" w:rsidRPr="00BE09AB" w:rsidRDefault="003527EC" w:rsidP="00431968">
      <w:pPr>
        <w:tabs>
          <w:tab w:val="left" w:pos="0"/>
          <w:tab w:val="left" w:pos="567"/>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xml:space="preserve"> размещение мусоросортировочного комплекса на территории </w:t>
      </w:r>
      <w:r w:rsidR="00106703" w:rsidRPr="00BE09AB">
        <w:rPr>
          <w:rFonts w:ascii="Times New Roman" w:hAnsi="Times New Roman" w:cs="Times New Roman"/>
          <w:sz w:val="24"/>
          <w:szCs w:val="24"/>
        </w:rPr>
        <w:t>полигона утилизации твердых и бытовых отходов в г. Тарко-Сале;</w:t>
      </w:r>
    </w:p>
    <w:p w:rsidR="00A73233" w:rsidRPr="00BE09AB" w:rsidRDefault="003527EC" w:rsidP="00431968">
      <w:pPr>
        <w:tabs>
          <w:tab w:val="left" w:pos="0"/>
          <w:tab w:val="left" w:pos="567"/>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A73233" w:rsidRPr="00BE09AB">
        <w:rPr>
          <w:rFonts w:ascii="Times New Roman" w:hAnsi="Times New Roman" w:cs="Times New Roman"/>
          <w:sz w:val="24"/>
          <w:szCs w:val="24"/>
        </w:rPr>
        <w:t xml:space="preserve"> ввод в действие </w:t>
      </w:r>
      <w:proofErr w:type="spellStart"/>
      <w:r w:rsidR="00A73233" w:rsidRPr="00BE09AB">
        <w:rPr>
          <w:rFonts w:ascii="Times New Roman" w:hAnsi="Times New Roman" w:cs="Times New Roman"/>
          <w:sz w:val="24"/>
          <w:szCs w:val="24"/>
        </w:rPr>
        <w:t>инсинератора</w:t>
      </w:r>
      <w:proofErr w:type="spellEnd"/>
      <w:r w:rsidR="00A73233" w:rsidRPr="00BE09AB">
        <w:rPr>
          <w:rFonts w:ascii="Times New Roman" w:hAnsi="Times New Roman" w:cs="Times New Roman"/>
          <w:sz w:val="24"/>
          <w:szCs w:val="24"/>
        </w:rPr>
        <w:t>, проведение мероприятий по организации сбора, утилизации, хранения и вывоза ТБО</w:t>
      </w:r>
      <w:r w:rsidR="00106703" w:rsidRPr="00BE09AB">
        <w:rPr>
          <w:rFonts w:ascii="Times New Roman" w:hAnsi="Times New Roman" w:cs="Times New Roman"/>
          <w:sz w:val="24"/>
          <w:szCs w:val="24"/>
        </w:rPr>
        <w:t>.</w:t>
      </w:r>
    </w:p>
    <w:p w:rsidR="00A73233" w:rsidRPr="00BE09AB" w:rsidRDefault="00A73233" w:rsidP="00431968">
      <w:pPr>
        <w:spacing w:before="0"/>
        <w:ind w:left="0"/>
        <w:rPr>
          <w:rStyle w:val="a7"/>
          <w:rFonts w:ascii="Times New Roman" w:hAnsi="Times New Roman" w:cs="Times New Roman"/>
        </w:rPr>
      </w:pPr>
      <w:r w:rsidRPr="00BE09AB">
        <w:rPr>
          <w:rFonts w:ascii="Times New Roman" w:hAnsi="Times New Roman" w:cs="Times New Roman"/>
          <w:bCs/>
          <w:sz w:val="24"/>
          <w:szCs w:val="24"/>
        </w:rPr>
        <w:t>2. В области транспорта</w:t>
      </w:r>
      <w:r w:rsidRPr="00BE09AB">
        <w:rPr>
          <w:rStyle w:val="a7"/>
          <w:rFonts w:ascii="Times New Roman" w:hAnsi="Times New Roman" w:cs="Times New Roman"/>
          <w:u w:val="none"/>
        </w:rPr>
        <w:t>:</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В рамках данного раздела предусмотрены мероприятия по организации транспортного обслуживания населения автомобильным, водным и воздушным транспортом</w:t>
      </w:r>
      <w:r w:rsidR="00106703" w:rsidRPr="00BE09AB">
        <w:rPr>
          <w:rFonts w:ascii="Times New Roman" w:hAnsi="Times New Roman" w:cs="Times New Roman"/>
          <w:sz w:val="24"/>
          <w:szCs w:val="24"/>
        </w:rPr>
        <w:t>.</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Пассажирские перевозки автомобильным и речным транспортом на территории района отличаются высоким уровнем затрат. </w:t>
      </w:r>
      <w:proofErr w:type="gramStart"/>
      <w:r w:rsidRPr="00BE09AB">
        <w:rPr>
          <w:rFonts w:ascii="Times New Roman" w:hAnsi="Times New Roman" w:cs="Times New Roman"/>
          <w:sz w:val="24"/>
          <w:szCs w:val="24"/>
        </w:rPr>
        <w:t xml:space="preserve">В целях сохранения доступности транспортных услуг для населения установлены льготные тарифы на проезд с одновременным </w:t>
      </w:r>
      <w:r w:rsidRPr="00BE09AB">
        <w:rPr>
          <w:rFonts w:ascii="Times New Roman" w:hAnsi="Times New Roman" w:cs="Times New Roman"/>
          <w:sz w:val="24"/>
          <w:szCs w:val="24"/>
        </w:rPr>
        <w:lastRenderedPageBreak/>
        <w:t>предоставлением перевозчикам субсидий из бюджета</w:t>
      </w:r>
      <w:proofErr w:type="gramEnd"/>
      <w:r w:rsidR="00504573" w:rsidRPr="00BE09AB">
        <w:rPr>
          <w:rFonts w:ascii="Times New Roman" w:hAnsi="Times New Roman" w:cs="Times New Roman"/>
          <w:sz w:val="24"/>
          <w:szCs w:val="24"/>
        </w:rPr>
        <w:t xml:space="preserve"> </w:t>
      </w:r>
      <w:r w:rsidRPr="00BE09AB">
        <w:rPr>
          <w:rFonts w:ascii="Times New Roman" w:hAnsi="Times New Roman" w:cs="Times New Roman"/>
          <w:sz w:val="24"/>
          <w:szCs w:val="24"/>
        </w:rPr>
        <w:t>Пуровского района. Для этого разработана маршрутная сеть, определен порядок допуска перевозчиков к работе, разработаны и приняты необходимые нормативно-правовые акты. Мероприятия</w:t>
      </w:r>
      <w:r w:rsidR="00504573" w:rsidRPr="00BE09AB">
        <w:rPr>
          <w:rFonts w:ascii="Times New Roman" w:hAnsi="Times New Roman" w:cs="Times New Roman"/>
          <w:sz w:val="24"/>
          <w:szCs w:val="24"/>
        </w:rPr>
        <w:t xml:space="preserve"> </w:t>
      </w:r>
      <w:r w:rsidRPr="00BE09AB">
        <w:rPr>
          <w:rFonts w:ascii="Times New Roman" w:hAnsi="Times New Roman" w:cs="Times New Roman"/>
          <w:sz w:val="24"/>
          <w:szCs w:val="24"/>
        </w:rPr>
        <w:t>по</w:t>
      </w:r>
      <w:r w:rsidR="00504573" w:rsidRPr="00BE09AB">
        <w:rPr>
          <w:rFonts w:ascii="Times New Roman" w:hAnsi="Times New Roman" w:cs="Times New Roman"/>
          <w:sz w:val="24"/>
          <w:szCs w:val="24"/>
        </w:rPr>
        <w:t xml:space="preserve"> </w:t>
      </w:r>
      <w:r w:rsidRPr="00BE09AB">
        <w:rPr>
          <w:rFonts w:ascii="Times New Roman" w:hAnsi="Times New Roman" w:cs="Times New Roman"/>
          <w:sz w:val="24"/>
          <w:szCs w:val="24"/>
        </w:rPr>
        <w:t>организаци</w:t>
      </w:r>
      <w:r w:rsidR="005853D4">
        <w:rPr>
          <w:rFonts w:ascii="Times New Roman" w:hAnsi="Times New Roman" w:cs="Times New Roman"/>
          <w:sz w:val="24"/>
          <w:szCs w:val="24"/>
        </w:rPr>
        <w:t>и</w:t>
      </w:r>
      <w:r w:rsidRPr="00BE09AB">
        <w:rPr>
          <w:rFonts w:ascii="Times New Roman" w:hAnsi="Times New Roman" w:cs="Times New Roman"/>
          <w:sz w:val="24"/>
          <w:szCs w:val="24"/>
        </w:rPr>
        <w:t xml:space="preserve"> пассажирских перевозок приведены в </w:t>
      </w:r>
      <w:r w:rsidR="001A0B5D" w:rsidRPr="00BE09AB">
        <w:rPr>
          <w:rFonts w:ascii="Times New Roman" w:hAnsi="Times New Roman" w:cs="Times New Roman"/>
          <w:sz w:val="24"/>
          <w:szCs w:val="24"/>
        </w:rPr>
        <w:t>приложении № 3 к муниципальной п</w:t>
      </w:r>
      <w:r w:rsidRPr="00BE09AB">
        <w:rPr>
          <w:rFonts w:ascii="Times New Roman" w:hAnsi="Times New Roman" w:cs="Times New Roman"/>
          <w:sz w:val="24"/>
          <w:szCs w:val="24"/>
        </w:rPr>
        <w:t>рограмме.</w:t>
      </w:r>
    </w:p>
    <w:p w:rsidR="00A73233" w:rsidRPr="00BE09AB" w:rsidRDefault="00A73233" w:rsidP="00431968">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Обслуживание населения воздушным транспортом на социально значимых межмуниципальных маршрутах в границах Пуровского района производится в соответствии с действующими </w:t>
      </w:r>
      <w:r w:rsidR="00FF7F46" w:rsidRPr="00BE09AB">
        <w:rPr>
          <w:rFonts w:ascii="Times New Roman" w:hAnsi="Times New Roman" w:cs="Times New Roman"/>
          <w:sz w:val="24"/>
          <w:szCs w:val="24"/>
        </w:rPr>
        <w:t>р</w:t>
      </w:r>
      <w:r w:rsidR="005853D4">
        <w:rPr>
          <w:rFonts w:ascii="Times New Roman" w:hAnsi="Times New Roman" w:cs="Times New Roman"/>
          <w:sz w:val="24"/>
          <w:szCs w:val="24"/>
        </w:rPr>
        <w:t xml:space="preserve">ешениями </w:t>
      </w:r>
      <w:r w:rsidRPr="00BE09AB">
        <w:rPr>
          <w:rFonts w:ascii="Times New Roman" w:hAnsi="Times New Roman" w:cs="Times New Roman"/>
          <w:sz w:val="24"/>
          <w:szCs w:val="24"/>
        </w:rPr>
        <w:t>Районной Думы</w:t>
      </w:r>
      <w:r w:rsidR="005853D4">
        <w:rPr>
          <w:rFonts w:ascii="Times New Roman" w:hAnsi="Times New Roman" w:cs="Times New Roman"/>
          <w:sz w:val="24"/>
          <w:szCs w:val="24"/>
        </w:rPr>
        <w:t xml:space="preserve"> муниципального образования Пуровский район</w:t>
      </w:r>
      <w:r w:rsidRPr="00BE09AB">
        <w:rPr>
          <w:rFonts w:ascii="Times New Roman" w:hAnsi="Times New Roman" w:cs="Times New Roman"/>
          <w:sz w:val="24"/>
          <w:szCs w:val="24"/>
        </w:rPr>
        <w:t>, нормативно-правовыми актами Пуровского района.</w:t>
      </w:r>
    </w:p>
    <w:p w:rsidR="00A73233" w:rsidRPr="00BE09AB" w:rsidRDefault="00A73233" w:rsidP="00431968">
      <w:pPr>
        <w:spacing w:before="0"/>
        <w:ind w:left="0"/>
        <w:rPr>
          <w:rFonts w:ascii="Times New Roman" w:hAnsi="Times New Roman" w:cs="Times New Roman"/>
          <w:bCs/>
          <w:sz w:val="24"/>
          <w:szCs w:val="24"/>
        </w:rPr>
      </w:pPr>
      <w:r w:rsidRPr="00BE09AB">
        <w:rPr>
          <w:rFonts w:ascii="Times New Roman" w:hAnsi="Times New Roman" w:cs="Times New Roman"/>
          <w:bCs/>
          <w:sz w:val="24"/>
          <w:szCs w:val="24"/>
        </w:rPr>
        <w:t>3. В области дорожной деятельности:</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proofErr w:type="gramStart"/>
      <w:r w:rsidRPr="00BE09AB">
        <w:rPr>
          <w:rFonts w:ascii="Times New Roman" w:hAnsi="Times New Roman" w:cs="Times New Roman"/>
          <w:sz w:val="24"/>
          <w:szCs w:val="24"/>
        </w:rPr>
        <w:t xml:space="preserve">В соответствии с </w:t>
      </w:r>
      <w:hyperlink r:id="rId9" w:history="1">
        <w:r w:rsidRPr="00BE09AB">
          <w:rPr>
            <w:rFonts w:ascii="Times New Roman" w:hAnsi="Times New Roman" w:cs="Times New Roman"/>
            <w:color w:val="000000"/>
            <w:sz w:val="24"/>
            <w:szCs w:val="24"/>
          </w:rPr>
          <w:t>пунктом 5 статьи 179.4</w:t>
        </w:r>
      </w:hyperlink>
      <w:r w:rsidRPr="00BE09AB">
        <w:rPr>
          <w:rFonts w:ascii="Times New Roman" w:hAnsi="Times New Roman" w:cs="Times New Roman"/>
          <w:sz w:val="24"/>
          <w:szCs w:val="24"/>
        </w:rPr>
        <w:t xml:space="preserve"> Бюджетного кодекса Российской Федерации, </w:t>
      </w:r>
      <w:hyperlink r:id="rId10" w:history="1">
        <w:r w:rsidRPr="00BE09AB">
          <w:rPr>
            <w:rFonts w:ascii="Times New Roman" w:hAnsi="Times New Roman" w:cs="Times New Roman"/>
            <w:color w:val="000000"/>
            <w:sz w:val="24"/>
            <w:szCs w:val="24"/>
          </w:rPr>
          <w:t>пунктом 5 статьи 15</w:t>
        </w:r>
      </w:hyperlink>
      <w:r w:rsidR="005853D4">
        <w:rPr>
          <w:rFonts w:ascii="Times New Roman" w:hAnsi="Times New Roman" w:cs="Times New Roman"/>
          <w:color w:val="000000"/>
          <w:sz w:val="24"/>
          <w:szCs w:val="24"/>
        </w:rPr>
        <w:t xml:space="preserve"> </w:t>
      </w:r>
      <w:r w:rsidRPr="00BE09AB">
        <w:rPr>
          <w:rFonts w:ascii="Times New Roman" w:hAnsi="Times New Roman" w:cs="Times New Roman"/>
          <w:sz w:val="24"/>
          <w:szCs w:val="24"/>
        </w:rPr>
        <w:t xml:space="preserve">Федерального закона от 06 октября 2003 года </w:t>
      </w:r>
      <w:r w:rsidR="00AA45D7" w:rsidRPr="00BE09AB">
        <w:rPr>
          <w:rFonts w:ascii="Times New Roman" w:hAnsi="Times New Roman" w:cs="Times New Roman"/>
          <w:sz w:val="24"/>
          <w:szCs w:val="24"/>
        </w:rPr>
        <w:t xml:space="preserve">№ </w:t>
      </w:r>
      <w:r w:rsidRPr="00BE09AB">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11" w:history="1">
        <w:r w:rsidRPr="00BE09AB">
          <w:rPr>
            <w:rFonts w:ascii="Times New Roman" w:hAnsi="Times New Roman" w:cs="Times New Roman"/>
            <w:color w:val="000000"/>
            <w:sz w:val="24"/>
            <w:szCs w:val="24"/>
          </w:rPr>
          <w:t>статьей 13</w:t>
        </w:r>
      </w:hyperlink>
      <w:r w:rsidRPr="00BE09AB">
        <w:rPr>
          <w:rFonts w:ascii="Times New Roman" w:hAnsi="Times New Roman" w:cs="Times New Roman"/>
          <w:sz w:val="24"/>
          <w:szCs w:val="24"/>
        </w:rPr>
        <w:t xml:space="preserve"> Федерального закона от 08 ноября 2007 года </w:t>
      </w:r>
      <w:r w:rsidR="00AA45D7" w:rsidRPr="00BE09AB">
        <w:rPr>
          <w:rFonts w:ascii="Times New Roman" w:hAnsi="Times New Roman" w:cs="Times New Roman"/>
          <w:sz w:val="24"/>
          <w:szCs w:val="24"/>
        </w:rPr>
        <w:t>№</w:t>
      </w:r>
      <w:r w:rsidRPr="00BE09AB">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BE09AB">
        <w:rPr>
          <w:rFonts w:ascii="Times New Roman" w:hAnsi="Times New Roman" w:cs="Times New Roman"/>
          <w:sz w:val="24"/>
          <w:szCs w:val="24"/>
        </w:rPr>
        <w:t xml:space="preserve"> Российской Федерации"  создан муниципальн</w:t>
      </w:r>
      <w:r w:rsidR="00106703" w:rsidRPr="00BE09AB">
        <w:rPr>
          <w:rFonts w:ascii="Times New Roman" w:hAnsi="Times New Roman" w:cs="Times New Roman"/>
          <w:sz w:val="24"/>
          <w:szCs w:val="24"/>
        </w:rPr>
        <w:t>ый</w:t>
      </w:r>
      <w:r w:rsidRPr="00BE09AB">
        <w:rPr>
          <w:rFonts w:ascii="Times New Roman" w:hAnsi="Times New Roman" w:cs="Times New Roman"/>
          <w:sz w:val="24"/>
          <w:szCs w:val="24"/>
        </w:rPr>
        <w:t xml:space="preserve"> дорожн</w:t>
      </w:r>
      <w:r w:rsidR="00106703" w:rsidRPr="00BE09AB">
        <w:rPr>
          <w:rFonts w:ascii="Times New Roman" w:hAnsi="Times New Roman" w:cs="Times New Roman"/>
          <w:sz w:val="24"/>
          <w:szCs w:val="24"/>
        </w:rPr>
        <w:t>ый</w:t>
      </w:r>
      <w:r w:rsidRPr="00BE09AB">
        <w:rPr>
          <w:rFonts w:ascii="Times New Roman" w:hAnsi="Times New Roman" w:cs="Times New Roman"/>
          <w:sz w:val="24"/>
          <w:szCs w:val="24"/>
        </w:rPr>
        <w:t xml:space="preserve"> фонд</w:t>
      </w:r>
      <w:r w:rsidR="00106703" w:rsidRPr="00BE09AB">
        <w:rPr>
          <w:rFonts w:ascii="Times New Roman" w:hAnsi="Times New Roman" w:cs="Times New Roman"/>
          <w:sz w:val="24"/>
          <w:szCs w:val="24"/>
        </w:rPr>
        <w:t>.</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 xml:space="preserve">Порядок его формирования и использования утверждается </w:t>
      </w:r>
      <w:r w:rsidR="00AA45D7" w:rsidRPr="00BE09AB">
        <w:rPr>
          <w:rFonts w:ascii="Times New Roman" w:hAnsi="Times New Roman" w:cs="Times New Roman"/>
          <w:sz w:val="24"/>
          <w:szCs w:val="24"/>
        </w:rPr>
        <w:t>р</w:t>
      </w:r>
      <w:r w:rsidRPr="00BE09AB">
        <w:rPr>
          <w:rFonts w:ascii="Times New Roman" w:hAnsi="Times New Roman" w:cs="Times New Roman"/>
          <w:sz w:val="24"/>
          <w:szCs w:val="24"/>
        </w:rPr>
        <w:t>ешением Районной Думы муниципального образования Пуровский район.</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Прогноз</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объема бюджетных ассигнований фонда разрабатывается на основе прогноза социально-экономического развития Пуровского района в соответствии с законодательством Ямало-Ненецкого автономного округа и нормативными правовыми актами органов местного самоуправления муниципального образования Пуровский район, с учетом прогноза поступлений доходов бюджета района, предоставленного главными администраторами доходов бюджета района.</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w:t>
      </w:r>
      <w:r w:rsidR="00BB3C1F" w:rsidRPr="00BE09AB">
        <w:rPr>
          <w:rFonts w:ascii="Times New Roman" w:hAnsi="Times New Roman" w:cs="Times New Roman"/>
          <w:sz w:val="24"/>
          <w:szCs w:val="24"/>
        </w:rPr>
        <w:t>ц</w:t>
      </w:r>
      <w:r w:rsidRPr="00BE09AB">
        <w:rPr>
          <w:rFonts w:ascii="Times New Roman" w:hAnsi="Times New Roman" w:cs="Times New Roman"/>
          <w:sz w:val="24"/>
          <w:szCs w:val="24"/>
        </w:rPr>
        <w:t>ипального дорожного фонда.</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В сфере дорожного хозяйства остро стоят следующие проблемы:</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отдаленные сельские поселения Пуровского района с. Самбург и с. Халясавэй не имеют круглогодичной связи с сетью дорог общего пользования. В течение летнего периода сообщение с данными населенными пунктами возможно только воздушным либо речным транспортом, поэтому необходимость в устройстве и содержании зимних автомобильных дорог критична для обеспечения данных поселений связью с сетью автомоб</w:t>
      </w:r>
      <w:r w:rsidR="006C6CDA" w:rsidRPr="00BE09AB">
        <w:rPr>
          <w:rFonts w:ascii="Times New Roman" w:hAnsi="Times New Roman" w:cs="Times New Roman"/>
          <w:sz w:val="24"/>
          <w:szCs w:val="24"/>
        </w:rPr>
        <w:t>ильных дорог общего пользования;</w:t>
      </w:r>
    </w:p>
    <w:p w:rsidR="00A73233" w:rsidRPr="00BE09AB" w:rsidRDefault="00A73233" w:rsidP="00431968">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участок автомобильной дороги "Сургут </w:t>
      </w:r>
      <w:r w:rsidR="00AA45D7" w:rsidRPr="00BE09AB">
        <w:rPr>
          <w:rFonts w:ascii="Times New Roman" w:hAnsi="Times New Roman" w:cs="Times New Roman"/>
          <w:sz w:val="24"/>
          <w:szCs w:val="24"/>
        </w:rPr>
        <w:t>-</w:t>
      </w:r>
      <w:r w:rsidRPr="00BE09AB">
        <w:rPr>
          <w:rFonts w:ascii="Times New Roman" w:hAnsi="Times New Roman" w:cs="Times New Roman"/>
          <w:sz w:val="24"/>
          <w:szCs w:val="24"/>
        </w:rPr>
        <w:t> Салехард", проходя в пределах границ муниципального образования Пуровское (протяженность</w:t>
      </w:r>
      <w:r w:rsidR="005853D4">
        <w:rPr>
          <w:rFonts w:ascii="Times New Roman" w:hAnsi="Times New Roman" w:cs="Times New Roman"/>
          <w:sz w:val="24"/>
          <w:szCs w:val="24"/>
        </w:rPr>
        <w:t xml:space="preserve"> </w:t>
      </w:r>
      <w:r w:rsidR="00697B4F" w:rsidRPr="00BE09AB">
        <w:rPr>
          <w:rFonts w:ascii="Times New Roman" w:hAnsi="Times New Roman" w:cs="Times New Roman"/>
          <w:sz w:val="24"/>
          <w:szCs w:val="24"/>
        </w:rPr>
        <w:t>–</w:t>
      </w:r>
      <w:r w:rsidR="005853D4">
        <w:rPr>
          <w:rFonts w:ascii="Times New Roman" w:hAnsi="Times New Roman" w:cs="Times New Roman"/>
          <w:sz w:val="24"/>
          <w:szCs w:val="24"/>
        </w:rPr>
        <w:t xml:space="preserve"> </w:t>
      </w:r>
      <w:r w:rsidRPr="00BE09AB">
        <w:rPr>
          <w:rFonts w:ascii="Times New Roman" w:hAnsi="Times New Roman" w:cs="Times New Roman"/>
          <w:sz w:val="24"/>
          <w:szCs w:val="24"/>
        </w:rPr>
        <w:t>1,9 км), пересекает несколько железнодорожных путей. Обследование маршрута выявило несоответствие имеющегося обо</w:t>
      </w:r>
      <w:r w:rsidR="00414F49" w:rsidRPr="00BE09AB">
        <w:rPr>
          <w:rFonts w:ascii="Times New Roman" w:hAnsi="Times New Roman" w:cs="Times New Roman"/>
          <w:sz w:val="24"/>
          <w:szCs w:val="24"/>
        </w:rPr>
        <w:t xml:space="preserve">рудования переезда требованиям </w:t>
      </w:r>
      <w:r w:rsidRPr="00BE09AB">
        <w:rPr>
          <w:rFonts w:ascii="Times New Roman" w:hAnsi="Times New Roman" w:cs="Times New Roman"/>
          <w:sz w:val="24"/>
          <w:szCs w:val="24"/>
        </w:rPr>
        <w:t xml:space="preserve">Инструкции по эксплуатации железнодорожных переездов МПС России ЦП-566, в </w:t>
      </w:r>
      <w:proofErr w:type="gramStart"/>
      <w:r w:rsidRPr="00BE09AB">
        <w:rPr>
          <w:rFonts w:ascii="Times New Roman" w:hAnsi="Times New Roman" w:cs="Times New Roman"/>
          <w:sz w:val="24"/>
          <w:szCs w:val="24"/>
        </w:rPr>
        <w:t>связи</w:t>
      </w:r>
      <w:proofErr w:type="gramEnd"/>
      <w:r w:rsidRPr="00BE09AB">
        <w:rPr>
          <w:rFonts w:ascii="Times New Roman" w:hAnsi="Times New Roman" w:cs="Times New Roman"/>
          <w:sz w:val="24"/>
          <w:szCs w:val="24"/>
        </w:rPr>
        <w:t xml:space="preserve"> с чем для обеспечения безопасности дорожного движения необходимо проведение работ по разработке проектной документации на объект "Участок автомобильной дороги до п. Сывдарма".</w:t>
      </w:r>
    </w:p>
    <w:p w:rsidR="00A73233" w:rsidRPr="00BE09AB" w:rsidRDefault="00A73233" w:rsidP="00431968">
      <w:pPr>
        <w:tabs>
          <w:tab w:val="left" w:pos="709"/>
          <w:tab w:val="left" w:pos="1885"/>
        </w:tabs>
        <w:spacing w:before="0"/>
        <w:rPr>
          <w:rFonts w:ascii="Times New Roman" w:hAnsi="Times New Roman" w:cs="Times New Roman"/>
          <w:sz w:val="24"/>
          <w:szCs w:val="24"/>
        </w:rPr>
      </w:pPr>
      <w:r w:rsidRPr="00BE09AB">
        <w:rPr>
          <w:rFonts w:ascii="Times New Roman" w:hAnsi="Times New Roman" w:cs="Times New Roman"/>
          <w:sz w:val="24"/>
          <w:szCs w:val="24"/>
        </w:rPr>
        <w:t>Для решения данных проблем необходимо:</w:t>
      </w:r>
    </w:p>
    <w:p w:rsidR="00A73233" w:rsidRPr="00BE09AB" w:rsidRDefault="00A73233" w:rsidP="00431968">
      <w:pPr>
        <w:widowControl w:val="0"/>
        <w:autoSpaceDE w:val="0"/>
        <w:autoSpaceDN w:val="0"/>
        <w:adjustRightInd w:val="0"/>
        <w:spacing w:before="0"/>
        <w:rPr>
          <w:rFonts w:ascii="Times New Roman" w:hAnsi="Times New Roman" w:cs="Times New Roman"/>
          <w:color w:val="000000"/>
          <w:sz w:val="24"/>
          <w:szCs w:val="24"/>
        </w:rPr>
      </w:pPr>
      <w:r w:rsidRPr="00BE09AB">
        <w:rPr>
          <w:rFonts w:ascii="Times New Roman" w:hAnsi="Times New Roman" w:cs="Times New Roman"/>
          <w:sz w:val="24"/>
          <w:szCs w:val="24"/>
        </w:rPr>
        <w:t>– выполнение работ по устройству и содержанию зимних автомобильных дорог "</w:t>
      </w:r>
      <w:r w:rsidRPr="00BE09AB">
        <w:rPr>
          <w:rFonts w:ascii="Times New Roman" w:hAnsi="Times New Roman" w:cs="Times New Roman"/>
          <w:color w:val="000000"/>
          <w:sz w:val="24"/>
          <w:szCs w:val="24"/>
        </w:rPr>
        <w:t>с. Самбур</w:t>
      </w:r>
      <w:proofErr w:type="gramStart"/>
      <w:r w:rsidRPr="00BE09AB">
        <w:rPr>
          <w:rFonts w:ascii="Times New Roman" w:hAnsi="Times New Roman" w:cs="Times New Roman"/>
          <w:color w:val="000000"/>
          <w:sz w:val="24"/>
          <w:szCs w:val="24"/>
        </w:rPr>
        <w:t>г–</w:t>
      </w:r>
      <w:proofErr w:type="gramEnd"/>
      <w:r w:rsidRPr="00BE09AB">
        <w:rPr>
          <w:rFonts w:ascii="Times New Roman" w:hAnsi="Times New Roman" w:cs="Times New Roman"/>
          <w:color w:val="000000"/>
          <w:sz w:val="24"/>
          <w:szCs w:val="24"/>
        </w:rPr>
        <w:t xml:space="preserve"> Заполярное НГКМ</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и </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с. Халясавэй – водозабор на реке </w:t>
      </w:r>
      <w:proofErr w:type="spellStart"/>
      <w:r w:rsidRPr="00BE09AB">
        <w:rPr>
          <w:rFonts w:ascii="Times New Roman" w:hAnsi="Times New Roman" w:cs="Times New Roman"/>
          <w:color w:val="000000"/>
          <w:sz w:val="24"/>
          <w:szCs w:val="24"/>
        </w:rPr>
        <w:t>Еты-Пур</w:t>
      </w:r>
      <w:proofErr w:type="spellEnd"/>
      <w:r w:rsidRPr="00BE09AB">
        <w:rPr>
          <w:rFonts w:ascii="Times New Roman" w:hAnsi="Times New Roman" w:cs="Times New Roman"/>
          <w:sz w:val="24"/>
          <w:szCs w:val="24"/>
        </w:rPr>
        <w:t>";</w:t>
      </w:r>
    </w:p>
    <w:p w:rsidR="00A73233" w:rsidRPr="00BE09AB" w:rsidRDefault="00A73233" w:rsidP="00431968">
      <w:pPr>
        <w:tabs>
          <w:tab w:val="left" w:pos="709"/>
          <w:tab w:val="left" w:pos="1885"/>
        </w:tabs>
        <w:spacing w:before="0"/>
        <w:rPr>
          <w:rFonts w:ascii="Times New Roman" w:hAnsi="Times New Roman" w:cs="Times New Roman"/>
          <w:sz w:val="24"/>
          <w:szCs w:val="24"/>
        </w:rPr>
      </w:pPr>
      <w:r w:rsidRPr="00BE09AB">
        <w:rPr>
          <w:rFonts w:ascii="Times New Roman" w:hAnsi="Times New Roman" w:cs="Times New Roman"/>
          <w:sz w:val="24"/>
          <w:szCs w:val="24"/>
        </w:rPr>
        <w:t>– устройство и содержание зимних автомобильных дорог до отдаленных</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населенных пунктов;</w:t>
      </w:r>
    </w:p>
    <w:p w:rsidR="00A73233" w:rsidRPr="00BE09AB" w:rsidRDefault="00A73233" w:rsidP="0008725D">
      <w:pPr>
        <w:tabs>
          <w:tab w:val="left" w:pos="709"/>
          <w:tab w:val="left" w:pos="1885"/>
        </w:tabs>
        <w:spacing w:before="0"/>
        <w:rPr>
          <w:rFonts w:ascii="Times New Roman" w:hAnsi="Times New Roman" w:cs="Times New Roman"/>
          <w:color w:val="000000"/>
          <w:sz w:val="24"/>
          <w:szCs w:val="24"/>
        </w:rPr>
      </w:pPr>
      <w:r w:rsidRPr="00BE09AB">
        <w:rPr>
          <w:rFonts w:ascii="Times New Roman" w:hAnsi="Times New Roman" w:cs="Times New Roman"/>
          <w:color w:val="000000"/>
          <w:sz w:val="24"/>
          <w:szCs w:val="24"/>
        </w:rPr>
        <w:t>– проведение работ по разработке проектной документации на объект "Участок автомобильной дороги до п. Сывдарма";</w:t>
      </w:r>
    </w:p>
    <w:p w:rsidR="00A73233" w:rsidRPr="00BE09AB" w:rsidRDefault="00A73233" w:rsidP="0008725D">
      <w:pPr>
        <w:pStyle w:val="1"/>
        <w:shd w:val="clear" w:color="auto" w:fill="FFFFFF"/>
        <w:spacing w:before="0"/>
        <w:rPr>
          <w:rFonts w:ascii="Times New Roman" w:hAnsi="Times New Roman" w:cs="Times New Roman"/>
          <w:b w:val="0"/>
          <w:bCs w:val="0"/>
          <w:color w:val="000000"/>
          <w:sz w:val="24"/>
          <w:szCs w:val="24"/>
        </w:rPr>
      </w:pPr>
      <w:r w:rsidRPr="00BE09AB">
        <w:rPr>
          <w:rFonts w:ascii="Times New Roman" w:hAnsi="Times New Roman" w:cs="Times New Roman"/>
          <w:b w:val="0"/>
          <w:bCs w:val="0"/>
          <w:color w:val="000000"/>
          <w:sz w:val="24"/>
          <w:szCs w:val="24"/>
        </w:rPr>
        <w:lastRenderedPageBreak/>
        <w:t>– проведение комплекса мероприятий по восстановлению транспортно-эксплуатационных характеристик улично-дорожной сети поселений, замене конструктивных элементов, а также ее поддержанию в на</w:t>
      </w:r>
      <w:r w:rsidR="00373202" w:rsidRPr="00BE09AB">
        <w:rPr>
          <w:rFonts w:ascii="Times New Roman" w:hAnsi="Times New Roman" w:cs="Times New Roman"/>
          <w:b w:val="0"/>
          <w:bCs w:val="0"/>
          <w:color w:val="000000"/>
          <w:sz w:val="24"/>
          <w:szCs w:val="24"/>
        </w:rPr>
        <w:t>длежащем техническом состоянии;</w:t>
      </w:r>
    </w:p>
    <w:p w:rsidR="00A73233" w:rsidRPr="00BE09AB" w:rsidRDefault="00A73233" w:rsidP="0008725D">
      <w:pPr>
        <w:autoSpaceDE w:val="0"/>
        <w:autoSpaceDN w:val="0"/>
        <w:adjustRightInd w:val="0"/>
        <w:spacing w:before="0"/>
        <w:rPr>
          <w:rFonts w:ascii="Times New Roman" w:hAnsi="Times New Roman" w:cs="Times New Roman"/>
          <w:color w:val="000000"/>
          <w:sz w:val="24"/>
          <w:szCs w:val="24"/>
        </w:rPr>
      </w:pPr>
      <w:r w:rsidRPr="00BE09AB">
        <w:rPr>
          <w:rFonts w:ascii="Times New Roman" w:hAnsi="Times New Roman" w:cs="Times New Roman"/>
          <w:sz w:val="24"/>
          <w:szCs w:val="24"/>
        </w:rPr>
        <w:t>– предоставление бюджетам поселений, входящих в состав Пуровского района, иных межбюджетных трансфертов для компенсации дополнительных расходов, возникших в результате решений, принятых органами местного самоуправления муниципального района.</w:t>
      </w:r>
    </w:p>
    <w:p w:rsidR="00A73233" w:rsidRPr="00BE09AB" w:rsidRDefault="00A73233" w:rsidP="0008725D">
      <w:pPr>
        <w:tabs>
          <w:tab w:val="left" w:pos="709"/>
          <w:tab w:val="left" w:pos="1885"/>
        </w:tabs>
        <w:spacing w:before="0"/>
        <w:rPr>
          <w:rFonts w:ascii="Times New Roman" w:hAnsi="Times New Roman" w:cs="Times New Roman"/>
          <w:sz w:val="24"/>
          <w:szCs w:val="24"/>
        </w:rPr>
      </w:pPr>
      <w:r w:rsidRPr="00BE09AB">
        <w:rPr>
          <w:rFonts w:ascii="Times New Roman" w:hAnsi="Times New Roman" w:cs="Times New Roman"/>
          <w:sz w:val="24"/>
          <w:szCs w:val="24"/>
        </w:rPr>
        <w:t>Реализация данных мероприятий позволит обеспечить бесперебойное</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транспортное сообщение поселений района</w:t>
      </w:r>
      <w:r w:rsidR="00807F36" w:rsidRPr="00BE09AB">
        <w:rPr>
          <w:rFonts w:ascii="Times New Roman" w:hAnsi="Times New Roman" w:cs="Times New Roman"/>
          <w:sz w:val="24"/>
          <w:szCs w:val="24"/>
        </w:rPr>
        <w:t xml:space="preserve"> </w:t>
      </w:r>
      <w:r w:rsidRPr="00BE09AB">
        <w:rPr>
          <w:rFonts w:ascii="Times New Roman" w:hAnsi="Times New Roman" w:cs="Times New Roman"/>
          <w:sz w:val="24"/>
          <w:szCs w:val="24"/>
        </w:rPr>
        <w:t>с районным центром г. Тарко-Сале в течение всего года.</w:t>
      </w:r>
    </w:p>
    <w:p w:rsidR="00A73233" w:rsidRPr="00BE09AB" w:rsidRDefault="00A73233" w:rsidP="0008725D">
      <w:pPr>
        <w:tabs>
          <w:tab w:val="left" w:pos="709"/>
          <w:tab w:val="left" w:pos="1885"/>
        </w:tabs>
        <w:spacing w:before="0"/>
        <w:rPr>
          <w:rFonts w:ascii="Times New Roman" w:hAnsi="Times New Roman" w:cs="Times New Roman"/>
        </w:rPr>
      </w:pPr>
      <w:r w:rsidRPr="00BE09AB">
        <w:rPr>
          <w:rFonts w:ascii="Times New Roman" w:hAnsi="Times New Roman" w:cs="Times New Roman"/>
          <w:sz w:val="24"/>
          <w:szCs w:val="24"/>
        </w:rPr>
        <w:t>Перечень мероприятий в сфере дорожного хозяйства приведен в приложении № 4 к муниципальной программе.</w:t>
      </w:r>
    </w:p>
    <w:p w:rsidR="00CE7913" w:rsidRPr="00BE09AB" w:rsidRDefault="00CE7913" w:rsidP="00124963">
      <w:pPr>
        <w:pStyle w:val="af1"/>
        <w:spacing w:after="0"/>
        <w:ind w:left="709"/>
        <w:jc w:val="center"/>
        <w:rPr>
          <w:rFonts w:ascii="Times New Roman" w:hAnsi="Times New Roman" w:cs="Times New Roman"/>
          <w:b/>
          <w:sz w:val="28"/>
          <w:szCs w:val="28"/>
        </w:rPr>
      </w:pPr>
    </w:p>
    <w:p w:rsidR="00124963" w:rsidRPr="00BE09AB" w:rsidRDefault="00124963" w:rsidP="008909D0">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00A20795">
        <w:rPr>
          <w:rFonts w:ascii="Times New Roman" w:hAnsi="Times New Roman" w:cs="Times New Roman"/>
          <w:sz w:val="24"/>
          <w:szCs w:val="24"/>
        </w:rPr>
        <w:t>.</w:t>
      </w:r>
      <w:r w:rsidRPr="00BE09AB">
        <w:rPr>
          <w:rFonts w:ascii="Times New Roman" w:hAnsi="Times New Roman" w:cs="Times New Roman"/>
          <w:sz w:val="24"/>
          <w:szCs w:val="24"/>
        </w:rPr>
        <w:t xml:space="preserve"> "Перечень мероприятий  </w:t>
      </w:r>
      <w:r w:rsidR="00467908" w:rsidRPr="00BE09AB">
        <w:rPr>
          <w:rFonts w:ascii="Times New Roman" w:hAnsi="Times New Roman" w:cs="Times New Roman"/>
          <w:sz w:val="24"/>
          <w:szCs w:val="24"/>
        </w:rPr>
        <w:t xml:space="preserve">муниципальной </w:t>
      </w:r>
      <w:r w:rsidR="00D162A2" w:rsidRPr="00BE09AB">
        <w:rPr>
          <w:rFonts w:ascii="Times New Roman" w:hAnsi="Times New Roman" w:cs="Times New Roman"/>
          <w:sz w:val="24"/>
          <w:szCs w:val="24"/>
        </w:rPr>
        <w:t>п</w:t>
      </w:r>
      <w:r w:rsidRPr="00BE09AB">
        <w:rPr>
          <w:rFonts w:ascii="Times New Roman" w:hAnsi="Times New Roman" w:cs="Times New Roman"/>
          <w:sz w:val="24"/>
          <w:szCs w:val="24"/>
        </w:rPr>
        <w:t>рограммы"</w:t>
      </w:r>
    </w:p>
    <w:p w:rsidR="009F7CF7" w:rsidRPr="00BE09AB" w:rsidRDefault="009F7CF7" w:rsidP="008909D0">
      <w:pPr>
        <w:pStyle w:val="af1"/>
        <w:spacing w:after="0"/>
        <w:ind w:left="0" w:firstLine="0"/>
        <w:jc w:val="center"/>
        <w:rPr>
          <w:sz w:val="24"/>
          <w:szCs w:val="24"/>
        </w:rPr>
      </w:pP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Для выполнения задач, установленных данной программой, необходима реализация следующих основных мероприятий:</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модернизация коммунального хозяйства;</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энергосбережение и повышение энергетической эффективности;</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xml:space="preserve">– поддержка </w:t>
      </w:r>
      <w:r w:rsidR="00FE34CF">
        <w:rPr>
          <w:rFonts w:eastAsia="Calibri"/>
          <w:sz w:val="24"/>
          <w:szCs w:val="24"/>
        </w:rPr>
        <w:t>жилищно-</w:t>
      </w:r>
      <w:r w:rsidRPr="00BE09AB">
        <w:rPr>
          <w:rFonts w:eastAsia="Calibri"/>
          <w:sz w:val="24"/>
          <w:szCs w:val="24"/>
        </w:rPr>
        <w:t>коммунального комплекса;</w:t>
      </w:r>
    </w:p>
    <w:p w:rsidR="00C76887"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мероприятия в области транспорта;</w:t>
      </w:r>
    </w:p>
    <w:p w:rsidR="00FE34CF" w:rsidRPr="00BE09AB" w:rsidRDefault="0017655E" w:rsidP="00C76887">
      <w:pPr>
        <w:pStyle w:val="11"/>
        <w:tabs>
          <w:tab w:val="left" w:pos="993"/>
          <w:tab w:val="left" w:pos="1134"/>
        </w:tabs>
        <w:spacing w:before="0"/>
        <w:rPr>
          <w:rFonts w:eastAsia="Calibri"/>
          <w:sz w:val="24"/>
          <w:szCs w:val="24"/>
        </w:rPr>
      </w:pPr>
      <w:r w:rsidRPr="00BE09AB">
        <w:rPr>
          <w:rFonts w:eastAsia="Calibri"/>
          <w:sz w:val="24"/>
          <w:szCs w:val="24"/>
        </w:rPr>
        <w:t>–</w:t>
      </w:r>
      <w:r w:rsidR="00FE34CF">
        <w:rPr>
          <w:rFonts w:eastAsia="Calibri"/>
          <w:sz w:val="24"/>
          <w:szCs w:val="24"/>
        </w:rPr>
        <w:t xml:space="preserve"> мероприятия в сфере жилищно-коммунального хозяйства и благоустройства</w:t>
      </w:r>
      <w:r w:rsidR="005853D4">
        <w:rPr>
          <w:rFonts w:eastAsia="Calibri"/>
          <w:sz w:val="24"/>
          <w:szCs w:val="24"/>
        </w:rPr>
        <w:t>;</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мероприятия в области связи;</w:t>
      </w:r>
    </w:p>
    <w:p w:rsidR="00C76887" w:rsidRPr="00BE09AB" w:rsidRDefault="00C76887" w:rsidP="00C76887">
      <w:pPr>
        <w:pStyle w:val="11"/>
        <w:tabs>
          <w:tab w:val="left" w:pos="993"/>
          <w:tab w:val="left" w:pos="1134"/>
        </w:tabs>
        <w:spacing w:before="0"/>
        <w:rPr>
          <w:rFonts w:eastAsia="Calibri"/>
          <w:sz w:val="24"/>
          <w:szCs w:val="24"/>
        </w:rPr>
      </w:pPr>
      <w:r w:rsidRPr="00BE09AB">
        <w:rPr>
          <w:rFonts w:eastAsia="Calibri"/>
          <w:sz w:val="24"/>
          <w:szCs w:val="24"/>
        </w:rPr>
        <w:t>– поддержка дорожного хозяйства;</w:t>
      </w:r>
    </w:p>
    <w:p w:rsidR="00FE34CF" w:rsidRPr="00BE09AB" w:rsidRDefault="00C76887" w:rsidP="00FE34CF">
      <w:pPr>
        <w:pStyle w:val="11"/>
        <w:tabs>
          <w:tab w:val="left" w:pos="993"/>
          <w:tab w:val="left" w:pos="1134"/>
        </w:tabs>
        <w:spacing w:before="0"/>
        <w:rPr>
          <w:rFonts w:eastAsia="Calibri"/>
          <w:sz w:val="24"/>
          <w:szCs w:val="24"/>
        </w:rPr>
      </w:pPr>
      <w:r w:rsidRPr="00BE09AB">
        <w:rPr>
          <w:rFonts w:eastAsia="Calibri"/>
          <w:sz w:val="24"/>
          <w:szCs w:val="24"/>
        </w:rPr>
        <w:t>– осуществление дорожной деятельности;</w:t>
      </w:r>
    </w:p>
    <w:p w:rsidR="00C76887" w:rsidRPr="00BE09AB" w:rsidRDefault="00C76887" w:rsidP="00C76887">
      <w:pPr>
        <w:pStyle w:val="11"/>
        <w:shd w:val="clear" w:color="auto" w:fill="auto"/>
        <w:tabs>
          <w:tab w:val="left" w:pos="993"/>
          <w:tab w:val="left" w:pos="1134"/>
        </w:tabs>
        <w:spacing w:before="0" w:line="240" w:lineRule="auto"/>
        <w:rPr>
          <w:rFonts w:eastAsia="Calibri"/>
          <w:sz w:val="24"/>
          <w:szCs w:val="24"/>
        </w:rPr>
      </w:pPr>
      <w:r w:rsidRPr="00BE09AB">
        <w:rPr>
          <w:rFonts w:eastAsia="Calibri"/>
          <w:sz w:val="24"/>
          <w:szCs w:val="24"/>
        </w:rPr>
        <w:t>– руководство и управление в сфере установленных функций.</w:t>
      </w:r>
    </w:p>
    <w:p w:rsidR="00A73233" w:rsidRPr="00BE09AB" w:rsidRDefault="00A73233" w:rsidP="00C76887">
      <w:pPr>
        <w:pStyle w:val="11"/>
        <w:shd w:val="clear" w:color="auto" w:fill="auto"/>
        <w:tabs>
          <w:tab w:val="left" w:pos="993"/>
          <w:tab w:val="left" w:pos="1134"/>
        </w:tabs>
        <w:spacing w:before="0" w:line="240" w:lineRule="auto"/>
        <w:rPr>
          <w:sz w:val="24"/>
          <w:szCs w:val="24"/>
        </w:rPr>
      </w:pPr>
      <w:r w:rsidRPr="00BE09AB">
        <w:rPr>
          <w:sz w:val="24"/>
          <w:szCs w:val="24"/>
        </w:rPr>
        <w:t xml:space="preserve">Перечень мероприятий муниципальной программы приведен в приложении № 1 к муниципальной </w:t>
      </w:r>
      <w:r w:rsidR="00AA45D7" w:rsidRPr="00BE09AB">
        <w:rPr>
          <w:sz w:val="24"/>
          <w:szCs w:val="24"/>
        </w:rPr>
        <w:t>п</w:t>
      </w:r>
      <w:r w:rsidRPr="00BE09AB">
        <w:rPr>
          <w:sz w:val="24"/>
          <w:szCs w:val="24"/>
        </w:rPr>
        <w:t>рограмме.</w:t>
      </w:r>
    </w:p>
    <w:p w:rsidR="00B97C48" w:rsidRPr="00BE09AB" w:rsidRDefault="00B97C48" w:rsidP="00AA66A9">
      <w:pPr>
        <w:pStyle w:val="11"/>
        <w:shd w:val="clear" w:color="auto" w:fill="auto"/>
        <w:tabs>
          <w:tab w:val="left" w:pos="993"/>
          <w:tab w:val="left" w:pos="1134"/>
        </w:tabs>
        <w:spacing w:before="0" w:line="240" w:lineRule="auto"/>
        <w:jc w:val="center"/>
        <w:rPr>
          <w:b/>
          <w:bCs/>
          <w:sz w:val="28"/>
          <w:szCs w:val="28"/>
        </w:rPr>
      </w:pPr>
    </w:p>
    <w:p w:rsidR="00CE7913" w:rsidRPr="00BE09AB" w:rsidRDefault="00CE7913" w:rsidP="008330E6">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xml:space="preserve">. "Перечень показателей эффективности </w:t>
      </w:r>
      <w:r w:rsidR="00467908" w:rsidRPr="00BE09AB">
        <w:rPr>
          <w:rFonts w:ascii="Times New Roman" w:hAnsi="Times New Roman" w:cs="Times New Roman"/>
          <w:sz w:val="24"/>
          <w:szCs w:val="24"/>
        </w:rPr>
        <w:t xml:space="preserve">муниципальной </w:t>
      </w:r>
      <w:r w:rsidR="007C65FE" w:rsidRPr="00BE09AB">
        <w:rPr>
          <w:rFonts w:ascii="Times New Roman" w:hAnsi="Times New Roman" w:cs="Times New Roman"/>
          <w:sz w:val="24"/>
          <w:szCs w:val="24"/>
        </w:rPr>
        <w:t>программы</w:t>
      </w:r>
      <w:r w:rsidRPr="00BE09AB">
        <w:rPr>
          <w:rFonts w:ascii="Times New Roman" w:hAnsi="Times New Roman" w:cs="Times New Roman"/>
          <w:sz w:val="24"/>
          <w:szCs w:val="24"/>
        </w:rPr>
        <w:t>"</w:t>
      </w:r>
    </w:p>
    <w:p w:rsidR="00A73233" w:rsidRPr="00BE09AB" w:rsidRDefault="00A73233" w:rsidP="008330E6">
      <w:pPr>
        <w:spacing w:before="0"/>
        <w:ind w:left="0"/>
        <w:jc w:val="center"/>
        <w:rPr>
          <w:rFonts w:ascii="Times New Roman" w:hAnsi="Times New Roman" w:cs="Times New Roman"/>
          <w:b/>
          <w:bCs/>
          <w:sz w:val="24"/>
          <w:szCs w:val="24"/>
        </w:rPr>
      </w:pPr>
    </w:p>
    <w:p w:rsidR="00A73233" w:rsidRPr="00BE09AB" w:rsidRDefault="00A73233" w:rsidP="006969EF">
      <w:pPr>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степени достижения задач муниципальной программы используются следующие показатели, количественно и качественно характеризующие ход её реализации:</w:t>
      </w:r>
    </w:p>
    <w:p w:rsidR="006100C6" w:rsidRPr="00BE09AB" w:rsidRDefault="001667E2" w:rsidP="001667E2">
      <w:pPr>
        <w:pStyle w:val="p1"/>
        <w:shd w:val="clear" w:color="auto" w:fill="FFFFFF"/>
        <w:spacing w:before="0" w:beforeAutospacing="0" w:after="0" w:afterAutospacing="0"/>
        <w:ind w:firstLine="360"/>
        <w:jc w:val="both"/>
        <w:rPr>
          <w:color w:val="000000"/>
        </w:rPr>
      </w:pPr>
      <w:r>
        <w:rPr>
          <w:rStyle w:val="s1"/>
          <w:bCs/>
          <w:color w:val="000000"/>
        </w:rPr>
        <w:t xml:space="preserve">     1.  </w:t>
      </w:r>
      <w:r w:rsidR="006100C6" w:rsidRPr="00BE09AB">
        <w:rPr>
          <w:rStyle w:val="s1"/>
          <w:bCs/>
          <w:color w:val="000000"/>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Рассчитывается по формуле:</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Д= К*100/К</w:t>
      </w:r>
      <w:proofErr w:type="gramStart"/>
      <w:r w:rsidRPr="00BE09AB">
        <w:rPr>
          <w:rStyle w:val="s3"/>
          <w:color w:val="000000"/>
        </w:rPr>
        <w:t>1</w:t>
      </w:r>
      <w:proofErr w:type="gramEnd"/>
      <w:r w:rsidR="00414F49" w:rsidRPr="00BE09AB">
        <w:rPr>
          <w:rStyle w:val="s3"/>
          <w:color w:val="000000"/>
        </w:rPr>
        <w:t>,</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где:</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proofErr w:type="gramStart"/>
      <w:r w:rsidRPr="00BE09AB">
        <w:rPr>
          <w:rStyle w:val="s3"/>
          <w:color w:val="000000"/>
        </w:rPr>
        <w:t>К</w:t>
      </w:r>
      <w:proofErr w:type="gramEnd"/>
      <w:r w:rsidRPr="00BE09AB">
        <w:rPr>
          <w:rStyle w:val="s3"/>
          <w:color w:val="000000"/>
        </w:rPr>
        <w:t xml:space="preserve"> – количество частных компаний, управляющих объект</w:t>
      </w:r>
      <w:r w:rsidR="00414F49" w:rsidRPr="00BE09AB">
        <w:rPr>
          <w:rStyle w:val="s3"/>
          <w:color w:val="000000"/>
        </w:rPr>
        <w:t>ами коммунальной инфраструктуры;</w:t>
      </w:r>
    </w:p>
    <w:p w:rsidR="006100C6" w:rsidRPr="00BE09AB" w:rsidRDefault="006100C6" w:rsidP="006100C6">
      <w:pPr>
        <w:pStyle w:val="p2"/>
        <w:shd w:val="clear" w:color="auto" w:fill="FFFFFF"/>
        <w:spacing w:before="0" w:beforeAutospacing="0" w:after="0" w:afterAutospacing="0"/>
        <w:ind w:firstLine="708"/>
        <w:jc w:val="both"/>
        <w:rPr>
          <w:rStyle w:val="s3"/>
          <w:color w:val="000000"/>
        </w:rPr>
      </w:pPr>
      <w:r w:rsidRPr="00BE09AB">
        <w:rPr>
          <w:rStyle w:val="s3"/>
          <w:color w:val="000000"/>
        </w:rPr>
        <w:t>К</w:t>
      </w:r>
      <w:proofErr w:type="gramStart"/>
      <w:r w:rsidRPr="00BE09AB">
        <w:rPr>
          <w:rStyle w:val="s3"/>
          <w:color w:val="000000"/>
        </w:rPr>
        <w:t>1</w:t>
      </w:r>
      <w:proofErr w:type="gramEnd"/>
      <w:r w:rsidRPr="00BE09AB">
        <w:rPr>
          <w:rStyle w:val="s3"/>
          <w:color w:val="000000"/>
        </w:rPr>
        <w:t xml:space="preserve"> – </w:t>
      </w:r>
      <w:r w:rsidR="001315E3" w:rsidRPr="00BE09AB">
        <w:rPr>
          <w:rStyle w:val="s3"/>
          <w:color w:val="000000"/>
        </w:rPr>
        <w:t xml:space="preserve">общее </w:t>
      </w:r>
      <w:r w:rsidRPr="00BE09AB">
        <w:rPr>
          <w:rStyle w:val="s3"/>
          <w:color w:val="000000"/>
        </w:rPr>
        <w:t>количество компаний, управляющих объектами коммунальной инфраструктуры</w:t>
      </w:r>
      <w:r w:rsidR="001315E3" w:rsidRPr="00BE09AB">
        <w:rPr>
          <w:rStyle w:val="s3"/>
          <w:color w:val="000000"/>
        </w:rPr>
        <w:t xml:space="preserve"> в Пуровском районе</w:t>
      </w:r>
      <w:r w:rsidRPr="00BE09AB">
        <w:rPr>
          <w:rStyle w:val="s3"/>
          <w:color w:val="000000"/>
        </w:rPr>
        <w:t>.</w:t>
      </w:r>
    </w:p>
    <w:p w:rsidR="001315E3" w:rsidRPr="00BE09AB" w:rsidRDefault="001315E3" w:rsidP="00F03D27">
      <w:pPr>
        <w:pStyle w:val="p1"/>
        <w:shd w:val="clear" w:color="auto" w:fill="FFFFFF"/>
        <w:spacing w:before="0" w:beforeAutospacing="0" w:after="0" w:afterAutospacing="0"/>
        <w:ind w:firstLine="709"/>
        <w:jc w:val="both"/>
        <w:rPr>
          <w:color w:val="000000"/>
        </w:rPr>
      </w:pPr>
      <w:r w:rsidRPr="00BE09AB">
        <w:rPr>
          <w:color w:val="000000"/>
        </w:rPr>
        <w:t>Модернизация объектов коммунальной инфраструктуры увеличивает их</w:t>
      </w:r>
      <w:r w:rsidRPr="00BE09AB">
        <w:rPr>
          <w:rStyle w:val="apple-converted-space"/>
          <w:color w:val="000000"/>
        </w:rPr>
        <w:t> </w:t>
      </w:r>
      <w:r w:rsidRPr="00BE09AB">
        <w:rPr>
          <w:rStyle w:val="s2"/>
          <w:color w:val="000000"/>
        </w:rPr>
        <w:t>привлекательность</w:t>
      </w:r>
      <w:r w:rsidRPr="00BE09AB">
        <w:rPr>
          <w:rStyle w:val="apple-converted-space"/>
          <w:color w:val="000000"/>
        </w:rPr>
        <w:t> </w:t>
      </w:r>
      <w:r w:rsidRPr="00BE09AB">
        <w:rPr>
          <w:color w:val="000000"/>
        </w:rPr>
        <w:t>перед частными компаниями.</w:t>
      </w:r>
    </w:p>
    <w:p w:rsidR="001315E3" w:rsidRPr="00BE09AB" w:rsidRDefault="001315E3" w:rsidP="00CE682B">
      <w:pPr>
        <w:pStyle w:val="p1"/>
        <w:shd w:val="clear" w:color="auto" w:fill="FFFFFF"/>
        <w:spacing w:before="0" w:beforeAutospacing="0" w:after="0" w:afterAutospacing="0"/>
        <w:ind w:firstLine="708"/>
        <w:jc w:val="both"/>
        <w:rPr>
          <w:color w:val="000000"/>
        </w:rPr>
      </w:pPr>
      <w:r w:rsidRPr="00BE09AB">
        <w:rPr>
          <w:color w:val="000000"/>
        </w:rPr>
        <w:t>Увеличение доли частных компаний, управляющих объектами коммунальной инфраструктуры, приводит к увеличению доли частных инвестиций в коммунальное хозяйство и соответственно его раз</w:t>
      </w:r>
      <w:r w:rsidR="00414F49" w:rsidRPr="00BE09AB">
        <w:rPr>
          <w:color w:val="000000"/>
        </w:rPr>
        <w:t>витие, уменьшению</w:t>
      </w:r>
      <w:r w:rsidRPr="00BE09AB">
        <w:rPr>
          <w:color w:val="000000"/>
        </w:rPr>
        <w:t xml:space="preserve"> доли бюджетного финансирования.</w:t>
      </w:r>
    </w:p>
    <w:p w:rsidR="006100C6" w:rsidRPr="00D22248" w:rsidRDefault="003E53A9" w:rsidP="003E53A9">
      <w:pPr>
        <w:pStyle w:val="p2"/>
        <w:shd w:val="clear" w:color="auto" w:fill="FFFFFF"/>
        <w:spacing w:before="0" w:beforeAutospacing="0" w:after="0" w:afterAutospacing="0"/>
        <w:ind w:firstLine="708"/>
        <w:jc w:val="both"/>
      </w:pPr>
      <w:r w:rsidRPr="00D22248">
        <w:rPr>
          <w:rStyle w:val="s3"/>
        </w:rPr>
        <w:t>Ист</w:t>
      </w:r>
      <w:r w:rsidR="0017655E">
        <w:rPr>
          <w:rStyle w:val="s3"/>
        </w:rPr>
        <w:t xml:space="preserve">очник расчетов – </w:t>
      </w:r>
      <w:r w:rsidRPr="00D22248">
        <w:rPr>
          <w:rStyle w:val="s3"/>
        </w:rPr>
        <w:t>данные</w:t>
      </w:r>
      <w:r w:rsidR="0017655E">
        <w:rPr>
          <w:rStyle w:val="s3"/>
        </w:rPr>
        <w:t xml:space="preserve"> </w:t>
      </w:r>
      <w:r w:rsidR="00D22248" w:rsidRPr="00D22248">
        <w:rPr>
          <w:rStyle w:val="s3"/>
        </w:rPr>
        <w:t>компаний, управляющих объектами коммунальной инфраструктуры</w:t>
      </w:r>
      <w:r w:rsidR="00373202" w:rsidRPr="00D22248">
        <w:rPr>
          <w:rStyle w:val="s3"/>
        </w:rPr>
        <w:t>.</w:t>
      </w:r>
    </w:p>
    <w:p w:rsidR="007152D4" w:rsidRPr="00BE09AB" w:rsidRDefault="00F01C9A" w:rsidP="00713653">
      <w:pPr>
        <w:pStyle w:val="24"/>
        <w:ind w:firstLine="709"/>
        <w:rPr>
          <w:szCs w:val="24"/>
        </w:rPr>
      </w:pPr>
      <w:r w:rsidRPr="00BE09AB">
        <w:rPr>
          <w:szCs w:val="24"/>
        </w:rPr>
        <w:lastRenderedPageBreak/>
        <w:t xml:space="preserve">2. </w:t>
      </w:r>
      <w:r w:rsidR="007152D4" w:rsidRPr="00BE09AB">
        <w:rPr>
          <w:szCs w:val="24"/>
        </w:rPr>
        <w:t>Удельная величина потребления энергетических ресурсов</w:t>
      </w:r>
      <w:r w:rsidR="00414F49" w:rsidRPr="00BE09AB">
        <w:rPr>
          <w:szCs w:val="24"/>
        </w:rPr>
        <w:t>.</w:t>
      </w:r>
    </w:p>
    <w:p w:rsidR="007152D4" w:rsidRPr="00BE09AB" w:rsidRDefault="007152D4" w:rsidP="00713653">
      <w:pPr>
        <w:pStyle w:val="24"/>
        <w:ind w:firstLine="0"/>
        <w:rPr>
          <w:szCs w:val="24"/>
        </w:rPr>
      </w:pPr>
      <w:r w:rsidRPr="00BE09AB">
        <w:rPr>
          <w:szCs w:val="24"/>
        </w:rPr>
        <w:t>Электрическая энергия</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Единица измерения – </w:t>
      </w:r>
      <w:proofErr w:type="spellStart"/>
      <w:r w:rsidRPr="00BE09AB">
        <w:rPr>
          <w:rFonts w:ascii="Times New Roman" w:hAnsi="Times New Roman" w:cs="Times New Roman"/>
          <w:sz w:val="24"/>
          <w:szCs w:val="24"/>
        </w:rPr>
        <w:t>кВтч</w:t>
      </w:r>
      <w:proofErr w:type="spellEnd"/>
      <w:r w:rsidRPr="00BE09AB">
        <w:rPr>
          <w:rFonts w:ascii="Times New Roman" w:hAnsi="Times New Roman" w:cs="Times New Roman"/>
          <w:sz w:val="24"/>
          <w:szCs w:val="24"/>
        </w:rPr>
        <w:t xml:space="preserve"> на 1 проживающего.</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Расчет показателя: </w:t>
      </w:r>
      <w:r w:rsidRPr="00BE09AB">
        <w:rPr>
          <w:rFonts w:ascii="Times New Roman" w:hAnsi="Times New Roman" w:cs="Times New Roman"/>
          <w:position w:val="-24"/>
          <w:sz w:val="24"/>
          <w:szCs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2.45pt" o:ole="">
            <v:imagedata r:id="rId12" o:title=""/>
          </v:shape>
          <o:OLEObject Type="Embed" ProgID="Equation.3" ShapeID="_x0000_i1025" DrawAspect="Content" ObjectID="_1549789971" r:id="rId13"/>
        </w:object>
      </w:r>
      <w:r w:rsidR="00414F49" w:rsidRPr="00BE09AB">
        <w:rPr>
          <w:rFonts w:ascii="Times New Roman" w:hAnsi="Times New Roman" w:cs="Times New Roman"/>
          <w:sz w:val="24"/>
          <w:szCs w:val="24"/>
        </w:rPr>
        <w:t>,</w:t>
      </w:r>
    </w:p>
    <w:p w:rsidR="007152D4" w:rsidRPr="00BE09AB" w:rsidRDefault="007152D4" w:rsidP="00713653">
      <w:pPr>
        <w:tabs>
          <w:tab w:val="left" w:pos="1620"/>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4C6882" w:rsidP="004C6882">
      <w:pPr>
        <w:tabs>
          <w:tab w:val="left" w:pos="851"/>
        </w:tabs>
        <w:spacing w:before="0"/>
        <w:ind w:left="0"/>
        <w:rPr>
          <w:rFonts w:ascii="Times New Roman" w:hAnsi="Times New Roman" w:cs="Times New Roman"/>
          <w:i/>
          <w:iCs/>
          <w:sz w:val="24"/>
          <w:szCs w:val="24"/>
        </w:rPr>
      </w:pPr>
      <w:proofErr w:type="spellStart"/>
      <w:r w:rsidRPr="00BE09AB">
        <w:rPr>
          <w:rFonts w:ascii="Times New Roman" w:hAnsi="Times New Roman" w:cs="Times New Roman"/>
          <w:i/>
          <w:sz w:val="24"/>
          <w:szCs w:val="24"/>
        </w:rPr>
        <w:t>Уэ</w:t>
      </w:r>
      <w:proofErr w:type="spellEnd"/>
      <w:r w:rsidR="001667E2">
        <w:rPr>
          <w:rFonts w:ascii="Times New Roman" w:hAnsi="Times New Roman" w:cs="Times New Roman"/>
          <w:i/>
          <w:sz w:val="24"/>
          <w:szCs w:val="24"/>
        </w:rPr>
        <w:t xml:space="preserve"> </w:t>
      </w:r>
      <w:r w:rsidRPr="00BE09AB">
        <w:rPr>
          <w:rFonts w:ascii="Times New Roman" w:hAnsi="Times New Roman" w:cs="Times New Roman"/>
          <w:sz w:val="24"/>
          <w:szCs w:val="24"/>
        </w:rPr>
        <w:t>–</w:t>
      </w:r>
      <w:r w:rsidR="007152D4" w:rsidRPr="00BE09AB">
        <w:rPr>
          <w:rFonts w:ascii="Times New Roman" w:hAnsi="Times New Roman" w:cs="Times New Roman"/>
          <w:sz w:val="24"/>
          <w:szCs w:val="24"/>
        </w:rPr>
        <w:t xml:space="preserve"> удельная величина потребления электрической энергии в многоквартирных домах;</w:t>
      </w:r>
    </w:p>
    <w:p w:rsidR="007152D4" w:rsidRPr="00BE09AB" w:rsidRDefault="007152D4" w:rsidP="004C6882">
      <w:pPr>
        <w:tabs>
          <w:tab w:val="left" w:pos="851"/>
        </w:tabs>
        <w:spacing w:before="0"/>
        <w:ind w:left="0"/>
        <w:rPr>
          <w:rFonts w:ascii="Times New Roman" w:hAnsi="Times New Roman" w:cs="Times New Roman"/>
          <w:sz w:val="24"/>
          <w:szCs w:val="24"/>
        </w:rPr>
      </w:pPr>
      <w:r w:rsidRPr="00BE09AB">
        <w:rPr>
          <w:rFonts w:ascii="Times New Roman" w:hAnsi="Times New Roman" w:cs="Times New Roman"/>
          <w:i/>
          <w:iCs/>
          <w:sz w:val="24"/>
          <w:szCs w:val="24"/>
          <w:lang w:val="en-US"/>
        </w:rPr>
        <w:t>O</w:t>
      </w:r>
      <w:r w:rsidRPr="00BE09AB">
        <w:rPr>
          <w:rFonts w:ascii="Times New Roman" w:hAnsi="Times New Roman" w:cs="Times New Roman"/>
          <w:i/>
          <w:iCs/>
          <w:sz w:val="24"/>
          <w:szCs w:val="24"/>
        </w:rPr>
        <w:t>э</w:t>
      </w:r>
      <w:r w:rsidRPr="00BE09AB">
        <w:rPr>
          <w:rFonts w:ascii="Times New Roman" w:hAnsi="Times New Roman" w:cs="Times New Roman"/>
          <w:sz w:val="24"/>
          <w:szCs w:val="24"/>
        </w:rPr>
        <w:t xml:space="preserve"> – объем потребления электрической энергии в многоквартирных домах (кВтч);</w:t>
      </w:r>
    </w:p>
    <w:p w:rsidR="007152D4" w:rsidRPr="00BE09AB" w:rsidRDefault="007152D4" w:rsidP="004C6882">
      <w:pPr>
        <w:tabs>
          <w:tab w:val="left" w:pos="851"/>
        </w:tabs>
        <w:spacing w:before="0"/>
        <w:ind w:left="0"/>
        <w:rPr>
          <w:rFonts w:ascii="Times New Roman" w:hAnsi="Times New Roman" w:cs="Times New Roman"/>
          <w:sz w:val="24"/>
          <w:szCs w:val="24"/>
          <w:u w:val="single"/>
        </w:rPr>
      </w:pPr>
      <w:r w:rsidRPr="00BE09AB">
        <w:rPr>
          <w:rFonts w:ascii="Times New Roman" w:hAnsi="Times New Roman" w:cs="Times New Roman"/>
          <w:i/>
          <w:iCs/>
          <w:sz w:val="24"/>
          <w:szCs w:val="24"/>
        </w:rPr>
        <w:t>Пэ</w:t>
      </w:r>
      <w:r w:rsidR="001667E2">
        <w:rPr>
          <w:rFonts w:ascii="Times New Roman" w:hAnsi="Times New Roman" w:cs="Times New Roman"/>
          <w:i/>
          <w:iCs/>
          <w:sz w:val="24"/>
          <w:szCs w:val="24"/>
        </w:rPr>
        <w:t xml:space="preserve"> </w: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7152D4" w:rsidRPr="00BE09AB" w:rsidRDefault="007152D4" w:rsidP="00713653">
      <w:pPr>
        <w:pStyle w:val="24"/>
        <w:ind w:firstLine="0"/>
        <w:rPr>
          <w:szCs w:val="24"/>
        </w:rPr>
      </w:pPr>
    </w:p>
    <w:p w:rsidR="007152D4" w:rsidRPr="00BE09AB" w:rsidRDefault="007152D4" w:rsidP="00713653">
      <w:pPr>
        <w:pStyle w:val="24"/>
        <w:ind w:firstLine="0"/>
        <w:rPr>
          <w:szCs w:val="24"/>
        </w:rPr>
      </w:pPr>
      <w:r w:rsidRPr="00BE09AB">
        <w:rPr>
          <w:szCs w:val="24"/>
        </w:rPr>
        <w:t>Тепловая энергия</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w:t>
      </w:r>
      <w:r w:rsidR="00414F49" w:rsidRPr="00BE09AB">
        <w:rPr>
          <w:rFonts w:ascii="Times New Roman" w:hAnsi="Times New Roman" w:cs="Times New Roman"/>
          <w:sz w:val="24"/>
          <w:szCs w:val="24"/>
        </w:rPr>
        <w:t>ница измерения – Гкал на 1 кв.м</w:t>
      </w:r>
      <w:r w:rsidRPr="00BE09AB">
        <w:rPr>
          <w:rFonts w:ascii="Times New Roman" w:hAnsi="Times New Roman" w:cs="Times New Roman"/>
          <w:sz w:val="24"/>
          <w:szCs w:val="24"/>
        </w:rPr>
        <w:t xml:space="preserve"> общей площади</w:t>
      </w:r>
    </w:p>
    <w:p w:rsidR="007152D4" w:rsidRPr="00BE09AB" w:rsidRDefault="007152D4" w:rsidP="00713653">
      <w:pPr>
        <w:tabs>
          <w:tab w:val="left" w:pos="1620"/>
        </w:tabs>
        <w:spacing w:before="0"/>
        <w:ind w:left="0" w:firstLine="0"/>
        <w:rPr>
          <w:rFonts w:ascii="Times New Roman" w:hAnsi="Times New Roman" w:cs="Times New Roman"/>
          <w:b/>
          <w:noProof/>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219" w:dyaOrig="620">
          <v:shape id="_x0000_i1026" type="#_x0000_t75" style="width:60.9pt;height:30.85pt" o:ole="">
            <v:imagedata r:id="rId14" o:title=""/>
          </v:shape>
          <o:OLEObject Type="Embed" ProgID="Equation.3" ShapeID="_x0000_i1026" DrawAspect="Content" ObjectID="_1549789972" r:id="rId15"/>
        </w:object>
      </w:r>
      <w:r w:rsidR="00414F49" w:rsidRPr="00BE09AB">
        <w:rPr>
          <w:rFonts w:ascii="Times New Roman" w:hAnsi="Times New Roman" w:cs="Times New Roman"/>
          <w:sz w:val="24"/>
          <w:szCs w:val="24"/>
        </w:rPr>
        <w:t>,</w:t>
      </w:r>
    </w:p>
    <w:p w:rsidR="007152D4" w:rsidRPr="00BE09AB" w:rsidRDefault="007152D4" w:rsidP="00713653">
      <w:pPr>
        <w:tabs>
          <w:tab w:val="left" w:pos="1620"/>
        </w:tabs>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7152D4" w:rsidP="004C6882">
      <w:pPr>
        <w:spacing w:before="0"/>
        <w:ind w:left="709" w:firstLine="0"/>
        <w:rPr>
          <w:rFonts w:ascii="Times New Roman" w:hAnsi="Times New Roman" w:cs="Times New Roman"/>
          <w:sz w:val="24"/>
          <w:szCs w:val="24"/>
        </w:rPr>
      </w:pPr>
      <w:r w:rsidRPr="00BE09AB">
        <w:rPr>
          <w:rFonts w:ascii="Times New Roman" w:hAnsi="Times New Roman" w:cs="Times New Roman"/>
          <w:position w:val="-6"/>
          <w:sz w:val="24"/>
          <w:szCs w:val="24"/>
        </w:rPr>
        <w:object w:dxaOrig="560" w:dyaOrig="320">
          <v:shape id="_x0000_i1027" type="#_x0000_t75" style="width:27.7pt;height:16.6pt" o:ole="">
            <v:imagedata r:id="rId16" o:title=""/>
          </v:shape>
          <o:OLEObject Type="Embed" ProgID="Equation.3" ShapeID="_x0000_i1027" DrawAspect="Content" ObjectID="_1549789973" r:id="rId17"/>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удельная величина потребления тепловой энергии в многоквартирных домах;</w:t>
      </w:r>
    </w:p>
    <w:p w:rsidR="007152D4" w:rsidRPr="00BE09AB" w:rsidRDefault="007152D4" w:rsidP="004C6882">
      <w:pPr>
        <w:spacing w:before="0"/>
        <w:ind w:left="709" w:firstLine="0"/>
        <w:rPr>
          <w:rFonts w:ascii="Times New Roman" w:hAnsi="Times New Roman" w:cs="Times New Roman"/>
          <w:sz w:val="24"/>
          <w:szCs w:val="24"/>
        </w:rPr>
      </w:pPr>
      <w:r w:rsidRPr="00BE09AB">
        <w:rPr>
          <w:rFonts w:ascii="Times New Roman" w:hAnsi="Times New Roman" w:cs="Times New Roman"/>
          <w:position w:val="-6"/>
          <w:sz w:val="24"/>
          <w:szCs w:val="24"/>
        </w:rPr>
        <w:object w:dxaOrig="520" w:dyaOrig="279">
          <v:shape id="_x0000_i1028" type="#_x0000_t75" style="width:26.1pt;height:13.45pt" o:ole="">
            <v:imagedata r:id="rId18" o:title=""/>
          </v:shape>
          <o:OLEObject Type="Embed" ProgID="Equation.3" ShapeID="_x0000_i1028" DrawAspect="Content" ObjectID="_1549789974" r:id="rId19"/>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объем потребленной тепловой энергии в многоквартирных домах (Гкал);</w:t>
      </w:r>
    </w:p>
    <w:p w:rsidR="007152D4" w:rsidRPr="00BE09AB" w:rsidRDefault="007152D4" w:rsidP="004C6882">
      <w:pPr>
        <w:spacing w:before="0"/>
        <w:ind w:left="709" w:firstLine="0"/>
        <w:rPr>
          <w:rFonts w:ascii="Times New Roman" w:hAnsi="Times New Roman" w:cs="Times New Roman"/>
          <w:sz w:val="24"/>
          <w:szCs w:val="24"/>
        </w:rPr>
      </w:pPr>
      <w:r w:rsidRPr="00BE09AB">
        <w:rPr>
          <w:rFonts w:ascii="Times New Roman" w:hAnsi="Times New Roman" w:cs="Times New Roman"/>
          <w:position w:val="-6"/>
          <w:sz w:val="24"/>
          <w:szCs w:val="24"/>
        </w:rPr>
        <w:object w:dxaOrig="480" w:dyaOrig="279">
          <v:shape id="_x0000_i1029" type="#_x0000_t75" style="width:24.55pt;height:13.45pt" o:ole="">
            <v:imagedata r:id="rId20" o:title=""/>
          </v:shape>
          <o:OLEObject Type="Embed" ProgID="Equation.3" ShapeID="_x0000_i1029" DrawAspect="Content" ObjectID="_1549789975" r:id="rId21"/>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общая площадь жилых помещений в многоквартирных домах (кв. метров).</w:t>
      </w:r>
    </w:p>
    <w:p w:rsidR="007152D4" w:rsidRPr="00BE09AB" w:rsidRDefault="007152D4" w:rsidP="00713653">
      <w:pPr>
        <w:spacing w:before="0"/>
        <w:ind w:left="0" w:firstLine="0"/>
        <w:rPr>
          <w:rFonts w:ascii="Times New Roman" w:hAnsi="Times New Roman" w:cs="Times New Roman"/>
          <w:b/>
          <w:sz w:val="24"/>
          <w:szCs w:val="24"/>
        </w:rPr>
      </w:pPr>
    </w:p>
    <w:p w:rsidR="007152D4" w:rsidRPr="00BE09AB" w:rsidRDefault="007152D4" w:rsidP="00713653">
      <w:pPr>
        <w:pStyle w:val="24"/>
        <w:ind w:firstLine="0"/>
        <w:rPr>
          <w:szCs w:val="24"/>
        </w:rPr>
      </w:pPr>
      <w:r w:rsidRPr="00BE09AB">
        <w:rPr>
          <w:szCs w:val="24"/>
        </w:rPr>
        <w:t xml:space="preserve">Горячая вода </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куб.м на 1 проживающего</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380" w:dyaOrig="620">
          <v:shape id="_x0000_i1030" type="#_x0000_t75" style="width:68.85pt;height:30.85pt" o:ole="">
            <v:imagedata r:id="rId22" o:title=""/>
          </v:shape>
          <o:OLEObject Type="Embed" ProgID="Equation.3" ShapeID="_x0000_i1030" DrawAspect="Content" ObjectID="_1549789976" r:id="rId23"/>
        </w:object>
      </w:r>
      <w:r w:rsidR="00414F49" w:rsidRPr="00BE09AB">
        <w:rPr>
          <w:rFonts w:ascii="Times New Roman" w:hAnsi="Times New Roman" w:cs="Times New Roman"/>
          <w:sz w:val="24"/>
          <w:szCs w:val="24"/>
        </w:rPr>
        <w:t>,</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20" w:dyaOrig="279">
          <v:shape id="_x0000_i1031" type="#_x0000_t75" style="width:26.1pt;height:13.45pt" o:ole="">
            <v:imagedata r:id="rId24" o:title=""/>
          </v:shape>
          <o:OLEObject Type="Embed" ProgID="Equation.3" ShapeID="_x0000_i1031" DrawAspect="Content" ObjectID="_1549789977" r:id="rId25"/>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удельная величина потребления горячей воды в многоквартирных домах;</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40" w:dyaOrig="279">
          <v:shape id="_x0000_i1032" type="#_x0000_t75" style="width:26.1pt;height:13.45pt" o:ole="">
            <v:imagedata r:id="rId26" o:title=""/>
          </v:shape>
          <o:OLEObject Type="Embed" ProgID="Equation.3" ShapeID="_x0000_i1032" DrawAspect="Content" ObjectID="_1549789978" r:id="rId27"/>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объем потребления горячей воды в многоквартирных домах (куб</w:t>
      </w:r>
      <w:proofErr w:type="gramStart"/>
      <w:r w:rsidRPr="00BE09AB">
        <w:rPr>
          <w:rFonts w:ascii="Times New Roman" w:hAnsi="Times New Roman" w:cs="Times New Roman"/>
          <w:sz w:val="24"/>
          <w:szCs w:val="24"/>
        </w:rPr>
        <w:t>.м</w:t>
      </w:r>
      <w:proofErr w:type="gramEnd"/>
      <w:r w:rsidRPr="00BE09AB">
        <w:rPr>
          <w:rFonts w:ascii="Times New Roman" w:hAnsi="Times New Roman" w:cs="Times New Roman"/>
          <w:sz w:val="24"/>
          <w:szCs w:val="24"/>
        </w:rPr>
        <w:t>етров);</w:t>
      </w:r>
    </w:p>
    <w:p w:rsidR="007152D4" w:rsidRPr="00BE09AB" w:rsidRDefault="004C6882" w:rsidP="004C6882">
      <w:pPr>
        <w:spacing w:before="0"/>
        <w:ind w:left="0"/>
        <w:rPr>
          <w:rFonts w:ascii="Times New Roman" w:hAnsi="Times New Roman" w:cs="Times New Roman"/>
          <w:sz w:val="24"/>
          <w:szCs w:val="24"/>
        </w:rPr>
      </w:pPr>
      <w:r w:rsidRPr="00BE09AB">
        <w:rPr>
          <w:rFonts w:ascii="Times New Roman" w:hAnsi="Times New Roman" w:cs="Times New Roman"/>
          <w:i/>
          <w:sz w:val="24"/>
          <w:szCs w:val="24"/>
        </w:rPr>
        <w:t>Пэ</w:t>
      </w:r>
      <w:r w:rsidRPr="00BE09AB">
        <w:rPr>
          <w:rFonts w:ascii="Times New Roman" w:hAnsi="Times New Roman" w:cs="Times New Roman"/>
          <w:sz w:val="24"/>
          <w:szCs w:val="24"/>
        </w:rPr>
        <w:t>–</w:t>
      </w:r>
      <w:r w:rsidR="007152D4" w:rsidRPr="00BE09AB">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7152D4" w:rsidRPr="00BE09AB" w:rsidRDefault="007152D4" w:rsidP="00713653">
      <w:pPr>
        <w:pStyle w:val="24"/>
        <w:ind w:firstLine="0"/>
        <w:rPr>
          <w:szCs w:val="24"/>
        </w:rPr>
      </w:pPr>
    </w:p>
    <w:p w:rsidR="007152D4" w:rsidRPr="00BE09AB" w:rsidRDefault="007152D4" w:rsidP="00713653">
      <w:pPr>
        <w:pStyle w:val="24"/>
        <w:ind w:firstLine="0"/>
        <w:rPr>
          <w:szCs w:val="24"/>
        </w:rPr>
      </w:pPr>
      <w:r w:rsidRPr="00BE09AB">
        <w:rPr>
          <w:szCs w:val="24"/>
        </w:rPr>
        <w:t xml:space="preserve"> Холодная вода </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куб.м на 1 проживающего</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400" w:dyaOrig="620">
          <v:shape id="_x0000_i1033" type="#_x0000_t75" style="width:70.4pt;height:30.85pt" o:ole="">
            <v:imagedata r:id="rId28" o:title=""/>
          </v:shape>
          <o:OLEObject Type="Embed" ProgID="Equation.3" ShapeID="_x0000_i1033" DrawAspect="Content" ObjectID="_1549789979" r:id="rId29"/>
        </w:object>
      </w:r>
      <w:r w:rsidR="004C6882" w:rsidRPr="00BE09AB">
        <w:rPr>
          <w:rFonts w:ascii="Times New Roman" w:hAnsi="Times New Roman" w:cs="Times New Roman"/>
          <w:sz w:val="24"/>
          <w:szCs w:val="24"/>
        </w:rPr>
        <w:t>,</w:t>
      </w:r>
    </w:p>
    <w:p w:rsidR="007152D4" w:rsidRPr="00BE09AB" w:rsidRDefault="007152D4"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40" w:dyaOrig="279">
          <v:shape id="_x0000_i1034" type="#_x0000_t75" style="width:26.9pt;height:13.45pt" o:ole="">
            <v:imagedata r:id="rId30" o:title=""/>
          </v:shape>
          <o:OLEObject Type="Embed" ProgID="Equation.3" ShapeID="_x0000_i1034" DrawAspect="Content" ObjectID="_1549789980" r:id="rId31"/>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удельная величина потребления холодной воды в многоквартирных домах;</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560" w:dyaOrig="279">
          <v:shape id="_x0000_i1035" type="#_x0000_t75" style="width:27.7pt;height:13.45pt" o:ole="">
            <v:imagedata r:id="rId32" o:title=""/>
          </v:shape>
          <o:OLEObject Type="Embed" ProgID="Equation.3" ShapeID="_x0000_i1035" DrawAspect="Content" ObjectID="_1549789981" r:id="rId33"/>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объем потребления холодной воды в многоквартирных домах (куб</w:t>
      </w:r>
      <w:proofErr w:type="gramStart"/>
      <w:r w:rsidRPr="00BE09AB">
        <w:rPr>
          <w:rFonts w:ascii="Times New Roman" w:hAnsi="Times New Roman" w:cs="Times New Roman"/>
          <w:sz w:val="24"/>
          <w:szCs w:val="24"/>
        </w:rPr>
        <w:t>.м</w:t>
      </w:r>
      <w:proofErr w:type="gramEnd"/>
      <w:r w:rsidRPr="00BE09AB">
        <w:rPr>
          <w:rFonts w:ascii="Times New Roman" w:hAnsi="Times New Roman" w:cs="Times New Roman"/>
          <w:sz w:val="24"/>
          <w:szCs w:val="24"/>
        </w:rPr>
        <w:t>етров);</w:t>
      </w:r>
    </w:p>
    <w:p w:rsidR="007152D4" w:rsidRPr="00BE09AB" w:rsidRDefault="007152D4" w:rsidP="004C6882">
      <w:pPr>
        <w:spacing w:before="0"/>
        <w:ind w:left="0"/>
        <w:rPr>
          <w:rFonts w:ascii="Times New Roman" w:hAnsi="Times New Roman" w:cs="Times New Roman"/>
          <w:sz w:val="24"/>
          <w:szCs w:val="24"/>
        </w:rPr>
      </w:pPr>
      <w:r w:rsidRPr="00BE09AB">
        <w:rPr>
          <w:rFonts w:ascii="Times New Roman" w:hAnsi="Times New Roman" w:cs="Times New Roman"/>
          <w:position w:val="-6"/>
          <w:sz w:val="24"/>
          <w:szCs w:val="24"/>
        </w:rPr>
        <w:object w:dxaOrig="360" w:dyaOrig="279">
          <v:shape id="_x0000_i1036" type="#_x0000_t75" style="width:19pt;height:13.45pt" o:ole="">
            <v:imagedata r:id="rId34" o:title=""/>
          </v:shape>
          <o:OLEObject Type="Embed" ProgID="Equation.3" ShapeID="_x0000_i1036" DrawAspect="Content" ObjectID="_1549789982" r:id="rId35"/>
        </w:objec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4738D2" w:rsidRPr="00BE09AB" w:rsidRDefault="004738D2" w:rsidP="00713653">
      <w:pPr>
        <w:pStyle w:val="24"/>
        <w:ind w:firstLine="0"/>
        <w:rPr>
          <w:szCs w:val="24"/>
        </w:rPr>
      </w:pPr>
      <w:r w:rsidRPr="00BE09AB">
        <w:rPr>
          <w:szCs w:val="24"/>
        </w:rPr>
        <w:t xml:space="preserve">Природный газ </w:t>
      </w:r>
    </w:p>
    <w:p w:rsidR="004738D2" w:rsidRPr="00BE09AB" w:rsidRDefault="004738D2"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Единица измерения – куб.м на 1 проживающего</w:t>
      </w:r>
    </w:p>
    <w:p w:rsidR="004738D2" w:rsidRPr="00BE09AB" w:rsidRDefault="004738D2"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Расчет показателя:</w:t>
      </w:r>
      <w:r w:rsidRPr="00BE09AB">
        <w:rPr>
          <w:rFonts w:ascii="Times New Roman" w:hAnsi="Times New Roman" w:cs="Times New Roman"/>
          <w:position w:val="-24"/>
          <w:sz w:val="24"/>
          <w:szCs w:val="24"/>
        </w:rPr>
        <w:object w:dxaOrig="1400" w:dyaOrig="620">
          <v:shape id="_x0000_i1037" type="#_x0000_t75" style="width:70.4pt;height:30.85pt" o:ole="">
            <v:imagedata r:id="rId36" o:title=""/>
          </v:shape>
          <o:OLEObject Type="Embed" ProgID="Equation.3" ShapeID="_x0000_i1037" DrawAspect="Content" ObjectID="_1549789983" r:id="rId37"/>
        </w:object>
      </w:r>
      <w:r w:rsidR="004C6882" w:rsidRPr="00BE09AB">
        <w:rPr>
          <w:rFonts w:ascii="Times New Roman" w:hAnsi="Times New Roman" w:cs="Times New Roman"/>
          <w:sz w:val="24"/>
          <w:szCs w:val="24"/>
        </w:rPr>
        <w:t>,</w:t>
      </w:r>
    </w:p>
    <w:p w:rsidR="004738D2" w:rsidRPr="00BE09AB" w:rsidRDefault="004738D2" w:rsidP="0071365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где:</w:t>
      </w:r>
    </w:p>
    <w:p w:rsidR="004738D2" w:rsidRPr="004E387C" w:rsidRDefault="004738D2" w:rsidP="004C6882">
      <w:pPr>
        <w:spacing w:before="0"/>
        <w:ind w:left="0"/>
        <w:rPr>
          <w:rFonts w:ascii="Times New Roman" w:hAnsi="Times New Roman" w:cs="Times New Roman"/>
          <w:sz w:val="24"/>
          <w:szCs w:val="24"/>
        </w:rPr>
      </w:pPr>
      <w:r w:rsidRPr="004E387C">
        <w:rPr>
          <w:rFonts w:ascii="Times New Roman" w:hAnsi="Times New Roman" w:cs="Times New Roman"/>
          <w:position w:val="-6"/>
          <w:sz w:val="24"/>
          <w:szCs w:val="24"/>
        </w:rPr>
        <w:object w:dxaOrig="520" w:dyaOrig="279">
          <v:shape id="_x0000_i1038" type="#_x0000_t75" style="width:26.1pt;height:13.45pt" o:ole="">
            <v:imagedata r:id="rId38" o:title=""/>
          </v:shape>
          <o:OLEObject Type="Embed" ProgID="Equation.3" ShapeID="_x0000_i1038" DrawAspect="Content" ObjectID="_1549789984" r:id="rId39"/>
        </w:object>
      </w:r>
      <w:r w:rsidR="004C6882" w:rsidRPr="004E387C">
        <w:rPr>
          <w:rFonts w:ascii="Times New Roman" w:hAnsi="Times New Roman" w:cs="Times New Roman"/>
          <w:sz w:val="24"/>
          <w:szCs w:val="24"/>
        </w:rPr>
        <w:t>–</w:t>
      </w:r>
      <w:r w:rsidRPr="004E387C">
        <w:rPr>
          <w:rFonts w:ascii="Times New Roman" w:hAnsi="Times New Roman" w:cs="Times New Roman"/>
          <w:sz w:val="24"/>
          <w:szCs w:val="24"/>
        </w:rPr>
        <w:t xml:space="preserve"> удельная величина потребления </w:t>
      </w:r>
      <w:r w:rsidR="004E387C" w:rsidRPr="004E387C">
        <w:rPr>
          <w:rFonts w:ascii="Times New Roman" w:hAnsi="Times New Roman" w:cs="Times New Roman"/>
          <w:sz w:val="24"/>
          <w:szCs w:val="24"/>
        </w:rPr>
        <w:t>газа</w:t>
      </w:r>
      <w:r w:rsidRPr="004E387C">
        <w:rPr>
          <w:rFonts w:ascii="Times New Roman" w:hAnsi="Times New Roman" w:cs="Times New Roman"/>
          <w:sz w:val="24"/>
          <w:szCs w:val="24"/>
        </w:rPr>
        <w:t xml:space="preserve"> в многоквартирных домах;</w:t>
      </w:r>
    </w:p>
    <w:p w:rsidR="004738D2" w:rsidRPr="004E387C" w:rsidRDefault="004738D2" w:rsidP="004C6882">
      <w:pPr>
        <w:spacing w:before="0"/>
        <w:ind w:left="0"/>
        <w:rPr>
          <w:rFonts w:ascii="Times New Roman" w:hAnsi="Times New Roman" w:cs="Times New Roman"/>
          <w:sz w:val="24"/>
          <w:szCs w:val="24"/>
        </w:rPr>
      </w:pPr>
      <w:r w:rsidRPr="004E387C">
        <w:rPr>
          <w:rFonts w:ascii="Times New Roman" w:hAnsi="Times New Roman" w:cs="Times New Roman"/>
          <w:position w:val="-6"/>
          <w:sz w:val="24"/>
          <w:szCs w:val="24"/>
        </w:rPr>
        <w:object w:dxaOrig="560" w:dyaOrig="279">
          <v:shape id="_x0000_i1039" type="#_x0000_t75" style="width:27.7pt;height:13.45pt" o:ole="">
            <v:imagedata r:id="rId40" o:title=""/>
          </v:shape>
          <o:OLEObject Type="Embed" ProgID="Equation.3" ShapeID="_x0000_i1039" DrawAspect="Content" ObjectID="_1549789985" r:id="rId41"/>
        </w:object>
      </w:r>
      <w:r w:rsidR="004C6882" w:rsidRPr="004E387C">
        <w:rPr>
          <w:rFonts w:ascii="Times New Roman" w:hAnsi="Times New Roman" w:cs="Times New Roman"/>
          <w:sz w:val="24"/>
          <w:szCs w:val="24"/>
        </w:rPr>
        <w:t>–</w:t>
      </w:r>
      <w:r w:rsidRPr="004E387C">
        <w:rPr>
          <w:rFonts w:ascii="Times New Roman" w:hAnsi="Times New Roman" w:cs="Times New Roman"/>
          <w:sz w:val="24"/>
          <w:szCs w:val="24"/>
        </w:rPr>
        <w:t xml:space="preserve"> объем потребления </w:t>
      </w:r>
      <w:r w:rsidR="004E387C" w:rsidRPr="004E387C">
        <w:rPr>
          <w:rFonts w:ascii="Times New Roman" w:hAnsi="Times New Roman" w:cs="Times New Roman"/>
          <w:sz w:val="24"/>
          <w:szCs w:val="24"/>
        </w:rPr>
        <w:t>газа</w:t>
      </w:r>
      <w:r w:rsidRPr="004E387C">
        <w:rPr>
          <w:rFonts w:ascii="Times New Roman" w:hAnsi="Times New Roman" w:cs="Times New Roman"/>
          <w:sz w:val="24"/>
          <w:szCs w:val="24"/>
        </w:rPr>
        <w:t xml:space="preserve"> в многоквартирных домах (куб</w:t>
      </w:r>
      <w:proofErr w:type="gramStart"/>
      <w:r w:rsidRPr="004E387C">
        <w:rPr>
          <w:rFonts w:ascii="Times New Roman" w:hAnsi="Times New Roman" w:cs="Times New Roman"/>
          <w:sz w:val="24"/>
          <w:szCs w:val="24"/>
        </w:rPr>
        <w:t>.м</w:t>
      </w:r>
      <w:proofErr w:type="gramEnd"/>
      <w:r w:rsidRPr="004E387C">
        <w:rPr>
          <w:rFonts w:ascii="Times New Roman" w:hAnsi="Times New Roman" w:cs="Times New Roman"/>
          <w:sz w:val="24"/>
          <w:szCs w:val="24"/>
        </w:rPr>
        <w:t>етров);</w:t>
      </w:r>
    </w:p>
    <w:p w:rsidR="004738D2" w:rsidRPr="004E387C" w:rsidRDefault="004738D2" w:rsidP="004C6882">
      <w:pPr>
        <w:spacing w:before="0"/>
        <w:ind w:left="0"/>
        <w:rPr>
          <w:rFonts w:ascii="Times New Roman" w:hAnsi="Times New Roman" w:cs="Times New Roman"/>
          <w:sz w:val="24"/>
          <w:szCs w:val="24"/>
        </w:rPr>
      </w:pPr>
      <w:r w:rsidRPr="004E387C">
        <w:rPr>
          <w:rFonts w:ascii="Times New Roman" w:hAnsi="Times New Roman" w:cs="Times New Roman"/>
          <w:position w:val="-6"/>
          <w:sz w:val="24"/>
          <w:szCs w:val="24"/>
        </w:rPr>
        <w:object w:dxaOrig="360" w:dyaOrig="279">
          <v:shape id="_x0000_i1040" type="#_x0000_t75" style="width:19pt;height:13.45pt" o:ole="">
            <v:imagedata r:id="rId34" o:title=""/>
          </v:shape>
          <o:OLEObject Type="Embed" ProgID="Equation.3" ShapeID="_x0000_i1040" DrawAspect="Content" ObjectID="_1549789986" r:id="rId42"/>
        </w:object>
      </w:r>
      <w:r w:rsidR="004C6882" w:rsidRPr="004E387C">
        <w:rPr>
          <w:rFonts w:ascii="Times New Roman" w:hAnsi="Times New Roman" w:cs="Times New Roman"/>
          <w:sz w:val="24"/>
          <w:szCs w:val="24"/>
        </w:rPr>
        <w:t>–</w:t>
      </w:r>
      <w:r w:rsidRPr="004E387C">
        <w:rPr>
          <w:rFonts w:ascii="Times New Roman" w:hAnsi="Times New Roman" w:cs="Times New Roman"/>
          <w:sz w:val="24"/>
          <w:szCs w:val="24"/>
        </w:rPr>
        <w:t xml:space="preserve"> число проживающих в многоквартирных домах, которым отпущен соответствующий энергетический ресурс (человек).</w:t>
      </w:r>
    </w:p>
    <w:p w:rsidR="001C70BD" w:rsidRPr="00F86886" w:rsidRDefault="001C70BD" w:rsidP="00F86886">
      <w:pPr>
        <w:spacing w:before="0"/>
        <w:ind w:left="0" w:firstLine="708"/>
        <w:rPr>
          <w:rFonts w:ascii="Times New Roman" w:hAnsi="Times New Roman" w:cs="Times New Roman"/>
          <w:sz w:val="24"/>
          <w:szCs w:val="24"/>
        </w:rPr>
      </w:pPr>
      <w:r w:rsidRPr="00F86886">
        <w:rPr>
          <w:rFonts w:ascii="Times New Roman" w:hAnsi="Times New Roman" w:cs="Times New Roman"/>
          <w:sz w:val="24"/>
          <w:szCs w:val="24"/>
        </w:rPr>
        <w:lastRenderedPageBreak/>
        <w:t>Источник данных для расчетов</w:t>
      </w:r>
      <w:r w:rsidR="00F86886" w:rsidRPr="00F86886">
        <w:rPr>
          <w:rFonts w:ascii="Times New Roman" w:hAnsi="Times New Roman" w:cs="Times New Roman"/>
          <w:sz w:val="24"/>
          <w:szCs w:val="24"/>
        </w:rPr>
        <w:t xml:space="preserve"> </w:t>
      </w:r>
      <w:r w:rsidR="004C6882" w:rsidRPr="00F86886">
        <w:rPr>
          <w:rFonts w:ascii="Times New Roman" w:hAnsi="Times New Roman" w:cs="Times New Roman"/>
          <w:sz w:val="24"/>
          <w:szCs w:val="24"/>
        </w:rPr>
        <w:t>–</w:t>
      </w:r>
      <w:r w:rsidRPr="00F86886">
        <w:rPr>
          <w:rFonts w:ascii="Times New Roman" w:hAnsi="Times New Roman" w:cs="Times New Roman"/>
          <w:sz w:val="24"/>
          <w:szCs w:val="24"/>
        </w:rPr>
        <w:t xml:space="preserve"> </w:t>
      </w:r>
      <w:r w:rsidR="004664FE" w:rsidRPr="00F86886">
        <w:rPr>
          <w:rFonts w:ascii="Times New Roman" w:hAnsi="Times New Roman" w:cs="Times New Roman"/>
          <w:sz w:val="24"/>
          <w:szCs w:val="24"/>
        </w:rPr>
        <w:t xml:space="preserve">данные </w:t>
      </w:r>
      <w:r w:rsidR="00F86886" w:rsidRPr="00F86886">
        <w:rPr>
          <w:rFonts w:ascii="Times New Roman" w:hAnsi="Times New Roman" w:cs="Times New Roman"/>
          <w:sz w:val="24"/>
          <w:szCs w:val="24"/>
        </w:rPr>
        <w:t xml:space="preserve">органов местного самоуправления поселений Пуровского района о результатах деятельности </w:t>
      </w:r>
      <w:r w:rsidR="004664FE" w:rsidRPr="00F86886">
        <w:rPr>
          <w:rFonts w:ascii="Times New Roman" w:hAnsi="Times New Roman" w:cs="Times New Roman"/>
          <w:sz w:val="24"/>
          <w:szCs w:val="24"/>
        </w:rPr>
        <w:t xml:space="preserve">ресурсно-снабжающих </w:t>
      </w:r>
      <w:r w:rsidR="00F86886" w:rsidRPr="00F86886">
        <w:rPr>
          <w:rFonts w:ascii="Times New Roman" w:hAnsi="Times New Roman" w:cs="Times New Roman"/>
          <w:sz w:val="24"/>
          <w:szCs w:val="24"/>
        </w:rPr>
        <w:t>организаций</w:t>
      </w:r>
      <w:r w:rsidR="004C6882" w:rsidRPr="00F86886">
        <w:rPr>
          <w:rFonts w:ascii="Times New Roman" w:hAnsi="Times New Roman" w:cs="Times New Roman"/>
          <w:sz w:val="24"/>
          <w:szCs w:val="24"/>
        </w:rPr>
        <w:t>.</w:t>
      </w:r>
    </w:p>
    <w:p w:rsidR="006C5C55" w:rsidRPr="00BE09AB" w:rsidRDefault="006C5C55" w:rsidP="00AE738D">
      <w:pPr>
        <w:spacing w:before="0"/>
        <w:ind w:left="0"/>
        <w:rPr>
          <w:rFonts w:ascii="Times New Roman" w:hAnsi="Times New Roman" w:cs="Times New Roman"/>
          <w:sz w:val="24"/>
          <w:szCs w:val="24"/>
        </w:rPr>
      </w:pPr>
      <w:r w:rsidRPr="00BE09AB">
        <w:rPr>
          <w:rFonts w:ascii="Times New Roman" w:hAnsi="Times New Roman" w:cs="Times New Roman"/>
          <w:sz w:val="24"/>
          <w:szCs w:val="24"/>
        </w:rPr>
        <w:t>3. Доля освоенных  бюджетных ассигнований за отчетный период в общей сумме утвержденных лимитов бюджетных ассигнований, выделенных на межбюджетные трансферты. Рассчитывается как отношение освоенных бюджетных ассигнований к общему лимиту бюджетных ассигнований, выделенных на реализацию данных мероприятий в отчетном периоде, умноженное на 100%.</w:t>
      </w:r>
    </w:p>
    <w:p w:rsidR="006C5C55" w:rsidRPr="00BE09AB" w:rsidRDefault="006C5C55" w:rsidP="00B4601D">
      <w:pPr>
        <w:pStyle w:val="ad"/>
        <w:jc w:val="both"/>
        <w:rPr>
          <w:rFonts w:ascii="Times New Roman" w:hAnsi="Times New Roman" w:cs="Times New Roman"/>
          <w:sz w:val="24"/>
          <w:szCs w:val="24"/>
        </w:rPr>
      </w:pPr>
      <w:r w:rsidRPr="00BE09AB">
        <w:rPr>
          <w:rFonts w:ascii="Times New Roman" w:hAnsi="Times New Roman" w:cs="Times New Roman"/>
          <w:sz w:val="24"/>
          <w:szCs w:val="24"/>
        </w:rPr>
        <w:t>4. Количество социально значимых маршрутов, обеспечивающих транспортное сообщение с населенными пунктами Пуровского района.</w:t>
      </w:r>
    </w:p>
    <w:p w:rsidR="00706510" w:rsidRPr="00BE09AB" w:rsidRDefault="006C5C55"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Воздушным транспортом по маршрутам:</w:t>
      </w:r>
    </w:p>
    <w:p w:rsidR="00706510" w:rsidRPr="00BE09AB" w:rsidRDefault="006C5C55" w:rsidP="00706510">
      <w:pPr>
        <w:pStyle w:val="ad"/>
        <w:jc w:val="both"/>
        <w:rPr>
          <w:rFonts w:ascii="Times New Roman" w:hAnsi="Times New Roman" w:cs="Times New Roman"/>
          <w:sz w:val="24"/>
          <w:szCs w:val="24"/>
        </w:rPr>
      </w:pPr>
      <w:r w:rsidRPr="00BE09AB">
        <w:rPr>
          <w:rFonts w:ascii="Times New Roman" w:hAnsi="Times New Roman" w:cs="Times New Roman"/>
          <w:sz w:val="24"/>
          <w:szCs w:val="24"/>
        </w:rPr>
        <w:t xml:space="preserve">г. Тарко-Сале </w:t>
      </w:r>
      <w:r w:rsidR="003527EC" w:rsidRPr="00BE09AB">
        <w:rPr>
          <w:rFonts w:ascii="Times New Roman" w:hAnsi="Times New Roman" w:cs="Times New Roman"/>
          <w:sz w:val="24"/>
          <w:szCs w:val="24"/>
        </w:rPr>
        <w:t>–</w:t>
      </w:r>
      <w:r w:rsidR="006427E8">
        <w:rPr>
          <w:rFonts w:ascii="Times New Roman" w:hAnsi="Times New Roman" w:cs="Times New Roman"/>
          <w:sz w:val="24"/>
          <w:szCs w:val="24"/>
        </w:rPr>
        <w:t xml:space="preserve"> </w:t>
      </w:r>
      <w:r w:rsidR="00706510" w:rsidRPr="00BE09AB">
        <w:rPr>
          <w:rFonts w:ascii="Times New Roman" w:hAnsi="Times New Roman" w:cs="Times New Roman"/>
          <w:sz w:val="24"/>
          <w:szCs w:val="24"/>
        </w:rPr>
        <w:t xml:space="preserve">с. </w:t>
      </w:r>
      <w:r w:rsidRPr="00BE09AB">
        <w:rPr>
          <w:rFonts w:ascii="Times New Roman" w:hAnsi="Times New Roman" w:cs="Times New Roman"/>
          <w:sz w:val="24"/>
          <w:szCs w:val="24"/>
        </w:rPr>
        <w:t>Самбург</w:t>
      </w:r>
      <w:r w:rsidR="006427E8">
        <w:rPr>
          <w:rFonts w:ascii="Times New Roman" w:hAnsi="Times New Roman" w:cs="Times New Roman"/>
          <w:sz w:val="24"/>
          <w:szCs w:val="24"/>
        </w:rPr>
        <w:t xml:space="preserve"> </w:t>
      </w:r>
      <w:r w:rsidR="006427E8" w:rsidRPr="00BE09AB">
        <w:rPr>
          <w:rFonts w:ascii="Times New Roman" w:hAnsi="Times New Roman" w:cs="Times New Roman"/>
          <w:sz w:val="24"/>
          <w:szCs w:val="24"/>
        </w:rPr>
        <w:t>–</w:t>
      </w:r>
      <w:r w:rsidR="006427E8">
        <w:rPr>
          <w:rFonts w:ascii="Times New Roman" w:hAnsi="Times New Roman" w:cs="Times New Roman"/>
          <w:sz w:val="24"/>
          <w:szCs w:val="24"/>
        </w:rPr>
        <w:t xml:space="preserve"> г. Тарко-Сале</w:t>
      </w:r>
      <w:r w:rsidRPr="00BE09AB">
        <w:rPr>
          <w:rFonts w:ascii="Times New Roman" w:hAnsi="Times New Roman" w:cs="Times New Roman"/>
          <w:sz w:val="24"/>
          <w:szCs w:val="24"/>
        </w:rPr>
        <w:t>,</w:t>
      </w:r>
    </w:p>
    <w:p w:rsidR="00706510" w:rsidRPr="00BE09AB" w:rsidRDefault="006427E8" w:rsidP="006427E8">
      <w:pPr>
        <w:pStyle w:val="ad"/>
        <w:jc w:val="both"/>
        <w:rPr>
          <w:rFonts w:ascii="Times New Roman" w:hAnsi="Times New Roman" w:cs="Times New Roman"/>
          <w:sz w:val="24"/>
          <w:szCs w:val="24"/>
        </w:rPr>
      </w:pPr>
      <w:r>
        <w:rPr>
          <w:rFonts w:ascii="Times New Roman" w:hAnsi="Times New Roman" w:cs="Times New Roman"/>
          <w:sz w:val="24"/>
          <w:szCs w:val="24"/>
        </w:rPr>
        <w:t xml:space="preserve">г. Тарко-Сале </w:t>
      </w:r>
      <w:r w:rsidR="003527EC" w:rsidRPr="00BE09AB">
        <w:rPr>
          <w:rFonts w:ascii="Times New Roman" w:hAnsi="Times New Roman" w:cs="Times New Roman"/>
          <w:sz w:val="24"/>
          <w:szCs w:val="24"/>
        </w:rPr>
        <w:t>–</w:t>
      </w:r>
      <w:r>
        <w:rPr>
          <w:rFonts w:ascii="Times New Roman" w:hAnsi="Times New Roman" w:cs="Times New Roman"/>
          <w:sz w:val="24"/>
          <w:szCs w:val="24"/>
        </w:rPr>
        <w:t xml:space="preserve"> </w:t>
      </w:r>
      <w:r w:rsidR="00706510" w:rsidRPr="00BE09AB">
        <w:rPr>
          <w:rFonts w:ascii="Times New Roman" w:hAnsi="Times New Roman" w:cs="Times New Roman"/>
          <w:sz w:val="24"/>
          <w:szCs w:val="24"/>
        </w:rPr>
        <w:t xml:space="preserve">с. </w:t>
      </w:r>
      <w:r w:rsidR="006C5C55" w:rsidRPr="00BE09AB">
        <w:rPr>
          <w:rFonts w:ascii="Times New Roman" w:hAnsi="Times New Roman" w:cs="Times New Roman"/>
          <w:sz w:val="24"/>
          <w:szCs w:val="24"/>
        </w:rPr>
        <w:t>Халясавэй</w:t>
      </w:r>
      <w:r>
        <w:rPr>
          <w:rFonts w:ascii="Times New Roman" w:hAnsi="Times New Roman" w:cs="Times New Roman"/>
          <w:sz w:val="24"/>
          <w:szCs w:val="24"/>
        </w:rPr>
        <w:t xml:space="preserve"> </w:t>
      </w:r>
      <w:r w:rsidRPr="00BE09AB">
        <w:rPr>
          <w:rFonts w:ascii="Times New Roman" w:hAnsi="Times New Roman" w:cs="Times New Roman"/>
          <w:sz w:val="24"/>
          <w:szCs w:val="24"/>
        </w:rPr>
        <w:t>–</w:t>
      </w:r>
      <w:r>
        <w:rPr>
          <w:rFonts w:ascii="Times New Roman" w:hAnsi="Times New Roman" w:cs="Times New Roman"/>
          <w:sz w:val="24"/>
          <w:szCs w:val="24"/>
        </w:rPr>
        <w:t xml:space="preserve"> г. Тарко-Сале</w:t>
      </w:r>
    </w:p>
    <w:p w:rsidR="006C5C55" w:rsidRPr="00BE09AB" w:rsidRDefault="006427E8" w:rsidP="006427E8">
      <w:pPr>
        <w:pStyle w:val="ad"/>
        <w:jc w:val="both"/>
        <w:rPr>
          <w:rFonts w:ascii="Times New Roman" w:hAnsi="Times New Roman" w:cs="Times New Roman"/>
          <w:sz w:val="24"/>
          <w:szCs w:val="24"/>
        </w:rPr>
      </w:pPr>
      <w:r>
        <w:rPr>
          <w:rFonts w:ascii="Times New Roman" w:hAnsi="Times New Roman" w:cs="Times New Roman"/>
          <w:sz w:val="24"/>
          <w:szCs w:val="24"/>
        </w:rPr>
        <w:t>г. Тарко-Сале</w:t>
      </w:r>
      <w:r w:rsidR="006C5C55" w:rsidRPr="00BE09AB">
        <w:rPr>
          <w:rFonts w:ascii="Times New Roman" w:hAnsi="Times New Roman" w:cs="Times New Roman"/>
          <w:sz w:val="24"/>
          <w:szCs w:val="24"/>
        </w:rPr>
        <w:t xml:space="preserve"> </w:t>
      </w:r>
      <w:r w:rsidR="003527EC" w:rsidRPr="00BE09AB">
        <w:rPr>
          <w:rFonts w:ascii="Times New Roman" w:hAnsi="Times New Roman" w:cs="Times New Roman"/>
          <w:sz w:val="24"/>
          <w:szCs w:val="24"/>
        </w:rPr>
        <w:t>–</w:t>
      </w:r>
      <w:r>
        <w:rPr>
          <w:rFonts w:ascii="Times New Roman" w:hAnsi="Times New Roman" w:cs="Times New Roman"/>
          <w:sz w:val="24"/>
          <w:szCs w:val="24"/>
        </w:rPr>
        <w:t xml:space="preserve"> с. Толька</w:t>
      </w:r>
      <w:r w:rsidRPr="00BE09AB">
        <w:rPr>
          <w:rFonts w:ascii="Times New Roman" w:hAnsi="Times New Roman" w:cs="Times New Roman"/>
          <w:sz w:val="24"/>
          <w:szCs w:val="24"/>
        </w:rPr>
        <w:t xml:space="preserve"> –</w:t>
      </w:r>
      <w:r>
        <w:rPr>
          <w:rFonts w:ascii="Times New Roman" w:hAnsi="Times New Roman" w:cs="Times New Roman"/>
          <w:sz w:val="24"/>
          <w:szCs w:val="24"/>
        </w:rPr>
        <w:t xml:space="preserve"> г. Тарко-Сале</w:t>
      </w:r>
    </w:p>
    <w:p w:rsidR="00706510" w:rsidRPr="00BE09AB" w:rsidRDefault="00706510"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Водным транспортом по маршруту с.</w:t>
      </w:r>
      <w:r w:rsidR="00424708" w:rsidRPr="00BE09AB">
        <w:rPr>
          <w:rFonts w:ascii="Times New Roman" w:hAnsi="Times New Roman" w:cs="Times New Roman"/>
          <w:sz w:val="24"/>
          <w:szCs w:val="24"/>
        </w:rPr>
        <w:t xml:space="preserve"> </w:t>
      </w:r>
      <w:r w:rsidRPr="00BE09AB">
        <w:rPr>
          <w:rFonts w:ascii="Times New Roman" w:hAnsi="Times New Roman" w:cs="Times New Roman"/>
          <w:sz w:val="24"/>
          <w:szCs w:val="24"/>
        </w:rPr>
        <w:t>Самбург – п.Уренгой</w:t>
      </w:r>
      <w:r w:rsidR="006427E8">
        <w:rPr>
          <w:rFonts w:ascii="Times New Roman" w:hAnsi="Times New Roman" w:cs="Times New Roman"/>
          <w:sz w:val="24"/>
          <w:szCs w:val="24"/>
        </w:rPr>
        <w:t xml:space="preserve"> </w:t>
      </w:r>
      <w:r w:rsidR="006427E8" w:rsidRPr="00BE09AB">
        <w:rPr>
          <w:rFonts w:ascii="Times New Roman" w:hAnsi="Times New Roman" w:cs="Times New Roman"/>
          <w:sz w:val="24"/>
          <w:szCs w:val="24"/>
        </w:rPr>
        <w:t>–</w:t>
      </w:r>
      <w:r w:rsidR="006427E8">
        <w:rPr>
          <w:rFonts w:ascii="Times New Roman" w:hAnsi="Times New Roman" w:cs="Times New Roman"/>
          <w:sz w:val="24"/>
          <w:szCs w:val="24"/>
        </w:rPr>
        <w:t xml:space="preserve"> с. Самбург.</w:t>
      </w:r>
    </w:p>
    <w:p w:rsidR="00706510" w:rsidRPr="00BE09AB" w:rsidRDefault="00706510"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xml:space="preserve">Автомобильным транспортом по маршрутам: </w:t>
      </w:r>
    </w:p>
    <w:p w:rsidR="00706510" w:rsidRPr="00BE09AB" w:rsidRDefault="00706510" w:rsidP="00706510">
      <w:pPr>
        <w:pStyle w:val="ad"/>
        <w:jc w:val="both"/>
        <w:rPr>
          <w:rFonts w:ascii="Times New Roman" w:hAnsi="Times New Roman" w:cs="Times New Roman"/>
          <w:sz w:val="24"/>
          <w:szCs w:val="24"/>
        </w:rPr>
      </w:pPr>
      <w:r w:rsidRPr="00BE09AB">
        <w:rPr>
          <w:rFonts w:ascii="Times New Roman" w:hAnsi="Times New Roman" w:cs="Times New Roman"/>
          <w:sz w:val="24"/>
          <w:szCs w:val="24"/>
        </w:rPr>
        <w:t>г. Тарко</w:t>
      </w:r>
      <w:r w:rsidR="00424708" w:rsidRPr="00BE09AB">
        <w:rPr>
          <w:rFonts w:ascii="Times New Roman" w:hAnsi="Times New Roman" w:cs="Times New Roman"/>
          <w:sz w:val="24"/>
          <w:szCs w:val="24"/>
        </w:rPr>
        <w:t>-</w:t>
      </w:r>
      <w:r w:rsidRPr="00BE09AB">
        <w:rPr>
          <w:rFonts w:ascii="Times New Roman" w:hAnsi="Times New Roman" w:cs="Times New Roman"/>
          <w:sz w:val="24"/>
          <w:szCs w:val="24"/>
        </w:rPr>
        <w:t>Сале –</w:t>
      </w:r>
      <w:r w:rsidR="006427E8">
        <w:rPr>
          <w:rFonts w:ascii="Times New Roman" w:hAnsi="Times New Roman" w:cs="Times New Roman"/>
          <w:sz w:val="24"/>
          <w:szCs w:val="24"/>
        </w:rPr>
        <w:t>п.</w:t>
      </w:r>
      <w:r w:rsidRPr="00BE09AB">
        <w:rPr>
          <w:rFonts w:ascii="Times New Roman" w:hAnsi="Times New Roman" w:cs="Times New Roman"/>
          <w:sz w:val="24"/>
          <w:szCs w:val="24"/>
        </w:rPr>
        <w:t xml:space="preserve"> Пуровск,</w:t>
      </w:r>
    </w:p>
    <w:p w:rsidR="00706510" w:rsidRPr="00BE09AB" w:rsidRDefault="00706510" w:rsidP="00706510">
      <w:pPr>
        <w:pStyle w:val="ad"/>
        <w:jc w:val="both"/>
        <w:rPr>
          <w:rFonts w:ascii="Times New Roman" w:hAnsi="Times New Roman" w:cs="Times New Roman"/>
          <w:sz w:val="24"/>
          <w:szCs w:val="24"/>
        </w:rPr>
      </w:pPr>
      <w:r w:rsidRPr="00BE09AB">
        <w:rPr>
          <w:rFonts w:ascii="Times New Roman" w:hAnsi="Times New Roman" w:cs="Times New Roman"/>
          <w:sz w:val="24"/>
          <w:szCs w:val="24"/>
        </w:rPr>
        <w:t>п</w:t>
      </w:r>
      <w:r w:rsidR="006427E8">
        <w:rPr>
          <w:rFonts w:ascii="Times New Roman" w:hAnsi="Times New Roman" w:cs="Times New Roman"/>
          <w:sz w:val="24"/>
          <w:szCs w:val="24"/>
        </w:rPr>
        <w:t>гт</w:t>
      </w:r>
      <w:r w:rsidRPr="00BE09AB">
        <w:rPr>
          <w:rFonts w:ascii="Times New Roman" w:hAnsi="Times New Roman" w:cs="Times New Roman"/>
          <w:sz w:val="24"/>
          <w:szCs w:val="24"/>
        </w:rPr>
        <w:t>. Уренгой –</w:t>
      </w:r>
      <w:r w:rsidR="006427E8">
        <w:rPr>
          <w:rFonts w:ascii="Times New Roman" w:hAnsi="Times New Roman" w:cs="Times New Roman"/>
          <w:sz w:val="24"/>
          <w:szCs w:val="24"/>
        </w:rPr>
        <w:t>п.</w:t>
      </w:r>
      <w:r w:rsidRPr="00BE09AB">
        <w:rPr>
          <w:rFonts w:ascii="Times New Roman" w:hAnsi="Times New Roman" w:cs="Times New Roman"/>
          <w:sz w:val="24"/>
          <w:szCs w:val="24"/>
        </w:rPr>
        <w:t xml:space="preserve"> Коротчаево.</w:t>
      </w:r>
    </w:p>
    <w:p w:rsidR="00706510" w:rsidRPr="00BE09AB" w:rsidRDefault="00706510"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xml:space="preserve">Расчет показателя осуществляется по </w:t>
      </w:r>
      <w:r w:rsidR="00D55BE6" w:rsidRPr="00BE09AB">
        <w:rPr>
          <w:rFonts w:ascii="Times New Roman" w:hAnsi="Times New Roman" w:cs="Times New Roman"/>
          <w:sz w:val="24"/>
          <w:szCs w:val="24"/>
        </w:rPr>
        <w:t>формуле:</w:t>
      </w:r>
    </w:p>
    <w:p w:rsidR="00D55BE6" w:rsidRPr="00BE09AB" w:rsidRDefault="00D55BE6" w:rsidP="00AE738D">
      <w:pPr>
        <w:pStyle w:val="ad"/>
        <w:jc w:val="both"/>
        <w:rPr>
          <w:rFonts w:ascii="Times New Roman" w:hAnsi="Times New Roman" w:cs="Times New Roman"/>
          <w:sz w:val="24"/>
          <w:szCs w:val="24"/>
        </w:rPr>
      </w:pPr>
      <w:r w:rsidRPr="00BE09AB">
        <w:rPr>
          <w:rFonts w:ascii="Times New Roman" w:hAnsi="Times New Roman" w:cs="Times New Roman"/>
          <w:sz w:val="24"/>
          <w:szCs w:val="24"/>
        </w:rPr>
        <w:t>К=К1+К2+К3</w:t>
      </w:r>
      <w:r w:rsidR="004C6882" w:rsidRPr="00BE09AB">
        <w:rPr>
          <w:rFonts w:ascii="Times New Roman" w:hAnsi="Times New Roman" w:cs="Times New Roman"/>
          <w:sz w:val="24"/>
          <w:szCs w:val="24"/>
        </w:rPr>
        <w:t>,</w:t>
      </w:r>
    </w:p>
    <w:p w:rsidR="00D55BE6" w:rsidRPr="00BE09AB" w:rsidRDefault="00AE738D" w:rsidP="0070651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г</w:t>
      </w:r>
      <w:r w:rsidR="00D55BE6" w:rsidRPr="00BE09AB">
        <w:rPr>
          <w:rFonts w:ascii="Times New Roman" w:hAnsi="Times New Roman" w:cs="Times New Roman"/>
          <w:sz w:val="24"/>
          <w:szCs w:val="24"/>
        </w:rPr>
        <w:t xml:space="preserve">де: </w:t>
      </w:r>
    </w:p>
    <w:p w:rsidR="00D55BE6" w:rsidRPr="00BE09AB" w:rsidRDefault="00AE738D" w:rsidP="004C6882">
      <w:pPr>
        <w:pStyle w:val="ad"/>
        <w:jc w:val="both"/>
        <w:rPr>
          <w:rFonts w:ascii="Times New Roman" w:hAnsi="Times New Roman" w:cs="Times New Roman"/>
          <w:sz w:val="24"/>
          <w:szCs w:val="24"/>
        </w:rPr>
      </w:pPr>
      <w:r w:rsidRPr="00BE09AB">
        <w:rPr>
          <w:rFonts w:ascii="Times New Roman" w:hAnsi="Times New Roman" w:cs="Times New Roman"/>
          <w:sz w:val="24"/>
          <w:szCs w:val="24"/>
        </w:rPr>
        <w:t>К1 – количество действующих маршрутов, выполняемых воздушным транспортом в отчетном году,</w:t>
      </w:r>
    </w:p>
    <w:p w:rsidR="00AE738D" w:rsidRPr="00BE09AB" w:rsidRDefault="00AE738D" w:rsidP="004C6882">
      <w:pPr>
        <w:pStyle w:val="ad"/>
        <w:jc w:val="both"/>
        <w:rPr>
          <w:rFonts w:ascii="Times New Roman" w:hAnsi="Times New Roman" w:cs="Times New Roman"/>
          <w:sz w:val="24"/>
          <w:szCs w:val="24"/>
        </w:rPr>
      </w:pPr>
      <w:r w:rsidRPr="00BE09AB">
        <w:rPr>
          <w:rFonts w:ascii="Times New Roman" w:hAnsi="Times New Roman" w:cs="Times New Roman"/>
          <w:sz w:val="24"/>
          <w:szCs w:val="24"/>
        </w:rPr>
        <w:t>К2 – количество действующих маршрутов, выполняемых водным транспортом в отчетном году,</w:t>
      </w:r>
    </w:p>
    <w:p w:rsidR="00AE738D" w:rsidRPr="00BE09AB" w:rsidRDefault="00AE738D" w:rsidP="004C6882">
      <w:pPr>
        <w:pStyle w:val="ad"/>
        <w:jc w:val="both"/>
        <w:rPr>
          <w:rFonts w:ascii="Times New Roman" w:hAnsi="Times New Roman" w:cs="Times New Roman"/>
          <w:sz w:val="24"/>
          <w:szCs w:val="24"/>
        </w:rPr>
      </w:pPr>
      <w:r w:rsidRPr="00BE09AB">
        <w:rPr>
          <w:rFonts w:ascii="Times New Roman" w:hAnsi="Times New Roman" w:cs="Times New Roman"/>
          <w:sz w:val="24"/>
          <w:szCs w:val="24"/>
        </w:rPr>
        <w:t>К3 – количество действующих маршрутов, выполняемых автомобильным транспортом в отчетном году.</w:t>
      </w:r>
    </w:p>
    <w:p w:rsidR="00AE738D" w:rsidRPr="00E904B6" w:rsidRDefault="00AE738D" w:rsidP="00E904B6">
      <w:pPr>
        <w:pStyle w:val="ad"/>
        <w:ind w:firstLine="708"/>
        <w:jc w:val="both"/>
        <w:rPr>
          <w:rFonts w:ascii="Times New Roman" w:hAnsi="Times New Roman" w:cs="Times New Roman"/>
          <w:sz w:val="24"/>
          <w:szCs w:val="24"/>
        </w:rPr>
      </w:pPr>
      <w:r w:rsidRPr="00E904B6">
        <w:rPr>
          <w:rFonts w:ascii="Times New Roman" w:hAnsi="Times New Roman" w:cs="Times New Roman"/>
          <w:sz w:val="24"/>
          <w:szCs w:val="24"/>
        </w:rPr>
        <w:t xml:space="preserve">Источники данных: </w:t>
      </w:r>
      <w:r w:rsidR="00F413D6" w:rsidRPr="00E904B6">
        <w:rPr>
          <w:rFonts w:ascii="Times New Roman" w:hAnsi="Times New Roman" w:cs="Times New Roman"/>
          <w:sz w:val="24"/>
          <w:szCs w:val="24"/>
        </w:rPr>
        <w:t xml:space="preserve">отчетность МКУ "Дирекция </w:t>
      </w:r>
      <w:r w:rsidR="00E904B6" w:rsidRPr="00E904B6">
        <w:rPr>
          <w:rFonts w:ascii="Times New Roman" w:hAnsi="Times New Roman" w:cs="Times New Roman"/>
          <w:sz w:val="24"/>
          <w:szCs w:val="24"/>
          <w:lang w:eastAsia="ru-RU"/>
        </w:rPr>
        <w:t>по обслуживанию деятельности органов местного самоуправления Пуровского района"</w:t>
      </w:r>
      <w:r w:rsidRPr="00E904B6">
        <w:rPr>
          <w:rFonts w:ascii="Times New Roman" w:hAnsi="Times New Roman" w:cs="Times New Roman"/>
          <w:sz w:val="24"/>
          <w:szCs w:val="24"/>
        </w:rPr>
        <w:t>.</w:t>
      </w:r>
    </w:p>
    <w:p w:rsidR="0077326B" w:rsidRPr="00BE09AB" w:rsidRDefault="0077326B" w:rsidP="00415208">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5. </w:t>
      </w:r>
      <w:r w:rsidR="00415208" w:rsidRPr="00BE09AB">
        <w:rPr>
          <w:rFonts w:ascii="Times New Roman" w:hAnsi="Times New Roman" w:cs="Times New Roman"/>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p w:rsidR="00415208" w:rsidRPr="00BE09AB" w:rsidRDefault="00415208" w:rsidP="00415208">
      <w:pPr>
        <w:spacing w:before="0"/>
        <w:ind w:left="0"/>
        <w:rPr>
          <w:rFonts w:ascii="Times New Roman" w:hAnsi="Times New Roman" w:cs="Times New Roman"/>
          <w:sz w:val="24"/>
          <w:szCs w:val="24"/>
        </w:rPr>
      </w:pPr>
      <w:r w:rsidRPr="00BE09AB">
        <w:rPr>
          <w:rFonts w:ascii="Times New Roman" w:hAnsi="Times New Roman" w:cs="Times New Roman"/>
          <w:sz w:val="24"/>
          <w:szCs w:val="24"/>
        </w:rPr>
        <w:t>Определяется как отношение протяженности автомобильных дорог местного значения в километрах, отвечающих нормативным требованиям, к общей протяженности автомобильных дорог общего пользования местного значения в километрах, умноженное на 100%.</w:t>
      </w:r>
    </w:p>
    <w:p w:rsidR="00415208" w:rsidRPr="00BE09AB" w:rsidRDefault="00415208" w:rsidP="00415208">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sz w:val="24"/>
          <w:szCs w:val="24"/>
        </w:rPr>
        <w:t xml:space="preserve">Источник данных для расчетов </w: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 xml:space="preserve"> статистическая отчетность (форма 3ДГ). </w:t>
      </w:r>
    </w:p>
    <w:p w:rsidR="00FE34CF" w:rsidRDefault="006427E8" w:rsidP="00FE34CF">
      <w:pPr>
        <w:spacing w:before="0"/>
        <w:ind w:left="0" w:firstLine="708"/>
        <w:rPr>
          <w:rFonts w:ascii="Times New Roman" w:hAnsi="Times New Roman" w:cs="Times New Roman"/>
          <w:sz w:val="24"/>
          <w:szCs w:val="24"/>
        </w:rPr>
      </w:pPr>
      <w:r>
        <w:rPr>
          <w:rFonts w:ascii="Times New Roman" w:hAnsi="Times New Roman" w:cs="Times New Roman"/>
          <w:sz w:val="24"/>
          <w:szCs w:val="24"/>
        </w:rPr>
        <w:t>6</w:t>
      </w:r>
      <w:r w:rsidR="00FE34CF">
        <w:rPr>
          <w:rFonts w:ascii="Times New Roman" w:hAnsi="Times New Roman" w:cs="Times New Roman"/>
          <w:sz w:val="24"/>
          <w:szCs w:val="24"/>
        </w:rPr>
        <w:t xml:space="preserve">. </w:t>
      </w:r>
      <w:r w:rsidR="00FE34CF" w:rsidRPr="00D353F9">
        <w:rPr>
          <w:rFonts w:ascii="Times New Roman" w:hAnsi="Times New Roman" w:cs="Times New Roman"/>
          <w:sz w:val="24"/>
          <w:szCs w:val="24"/>
        </w:rPr>
        <w:t xml:space="preserve">Повышение уровня благоустройства, обеспечение </w:t>
      </w:r>
      <w:r w:rsidR="0002277D">
        <w:rPr>
          <w:rFonts w:ascii="Times New Roman" w:hAnsi="Times New Roman" w:cs="Times New Roman"/>
          <w:sz w:val="24"/>
          <w:szCs w:val="24"/>
        </w:rPr>
        <w:t>комфортного и безо</w:t>
      </w:r>
      <w:r w:rsidR="00FE34CF" w:rsidRPr="00D353F9">
        <w:rPr>
          <w:rFonts w:ascii="Times New Roman" w:hAnsi="Times New Roman" w:cs="Times New Roman"/>
          <w:sz w:val="24"/>
          <w:szCs w:val="24"/>
        </w:rPr>
        <w:t>пасного проживания населения на территории города</w:t>
      </w:r>
      <w:r w:rsidR="00FE34CF">
        <w:rPr>
          <w:rFonts w:ascii="Times New Roman" w:hAnsi="Times New Roman" w:cs="Times New Roman"/>
          <w:sz w:val="24"/>
          <w:szCs w:val="24"/>
        </w:rPr>
        <w:t xml:space="preserve">  Тарко-Сале (%).</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Показатель определяется по результатам социологического опроса населения города Тарко-Сале.</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Уб = Чн.у.б. /Ч н.всего * 100 %, где:</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Уб – уровень благоустройства, обеспечение комфортного и благоприятного проживания населения;</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 xml:space="preserve">Чн.у.б. – численность населения, принявшего участие в социологическом опросе, которго устраивает уровень благоустройства города; </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Ч н.всего – численность населения, принявшего участие в социологическом опросе.</w:t>
      </w:r>
    </w:p>
    <w:p w:rsidR="0002277D" w:rsidRP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Источник — отчетность Департамента транспорта, связи и систем жизнеобеспечения Администрации Пуровского района.</w:t>
      </w:r>
    </w:p>
    <w:p w:rsidR="0002277D" w:rsidRPr="0002277D" w:rsidRDefault="00CE0CC1" w:rsidP="0002277D">
      <w:pPr>
        <w:spacing w:before="0"/>
        <w:ind w:left="0" w:firstLine="708"/>
        <w:rPr>
          <w:rFonts w:ascii="Times New Roman" w:hAnsi="Times New Roman" w:cs="Times New Roman"/>
          <w:sz w:val="24"/>
          <w:szCs w:val="24"/>
        </w:rPr>
      </w:pPr>
      <w:r>
        <w:rPr>
          <w:rFonts w:ascii="Times New Roman" w:hAnsi="Times New Roman" w:cs="Times New Roman"/>
          <w:sz w:val="24"/>
          <w:szCs w:val="24"/>
        </w:rPr>
        <w:t>7</w:t>
      </w:r>
      <w:r w:rsidR="0002277D">
        <w:rPr>
          <w:rFonts w:ascii="Times New Roman" w:hAnsi="Times New Roman" w:cs="Times New Roman"/>
          <w:sz w:val="24"/>
          <w:szCs w:val="24"/>
        </w:rPr>
        <w:t>.</w:t>
      </w:r>
      <w:r w:rsidR="0002277D" w:rsidRPr="0002277D">
        <w:rPr>
          <w:rFonts w:ascii="Times New Roman" w:hAnsi="Times New Roman" w:cs="Times New Roman"/>
          <w:sz w:val="24"/>
          <w:szCs w:val="24"/>
        </w:rPr>
        <w:t xml:space="preserve"> Количество введённых в эксплуатацию объектов дорожной деятельности.</w:t>
      </w:r>
    </w:p>
    <w:p w:rsidR="0002277D" w:rsidRDefault="0002277D" w:rsidP="0002277D">
      <w:pPr>
        <w:spacing w:before="0"/>
        <w:ind w:left="0" w:firstLine="708"/>
        <w:rPr>
          <w:rFonts w:ascii="Times New Roman" w:hAnsi="Times New Roman" w:cs="Times New Roman"/>
          <w:sz w:val="24"/>
          <w:szCs w:val="24"/>
        </w:rPr>
      </w:pPr>
      <w:r w:rsidRPr="0002277D">
        <w:rPr>
          <w:rFonts w:ascii="Times New Roman" w:hAnsi="Times New Roman" w:cs="Times New Roman"/>
          <w:sz w:val="24"/>
          <w:szCs w:val="24"/>
        </w:rPr>
        <w:t>Источник — информация МКУ "Управление городского хозяйства" о вводе в эксплуатацию объектов дорожной деятельности.</w:t>
      </w:r>
    </w:p>
    <w:p w:rsidR="008B0892" w:rsidRPr="00BE09AB" w:rsidRDefault="008B0892" w:rsidP="008B0892">
      <w:pPr>
        <w:pStyle w:val="11"/>
        <w:shd w:val="clear" w:color="auto" w:fill="auto"/>
        <w:tabs>
          <w:tab w:val="left" w:pos="993"/>
          <w:tab w:val="left" w:pos="1134"/>
        </w:tabs>
        <w:spacing w:before="0" w:line="240" w:lineRule="auto"/>
        <w:rPr>
          <w:sz w:val="24"/>
          <w:szCs w:val="24"/>
        </w:rPr>
      </w:pPr>
      <w:r w:rsidRPr="00BE09AB">
        <w:rPr>
          <w:sz w:val="24"/>
          <w:szCs w:val="24"/>
        </w:rPr>
        <w:t xml:space="preserve">Сведения о показателях эффективности реализации муниципальной программы </w:t>
      </w:r>
      <w:r w:rsidRPr="00BE09AB">
        <w:rPr>
          <w:sz w:val="24"/>
          <w:szCs w:val="24"/>
        </w:rPr>
        <w:lastRenderedPageBreak/>
        <w:t>приведен в приложении № 2 к муниципальной программе.</w:t>
      </w:r>
    </w:p>
    <w:p w:rsidR="008B0892" w:rsidRPr="00BE09AB" w:rsidRDefault="008B0892" w:rsidP="0089480B">
      <w:pPr>
        <w:pStyle w:val="11"/>
        <w:shd w:val="clear" w:color="auto" w:fill="auto"/>
        <w:tabs>
          <w:tab w:val="left" w:pos="993"/>
          <w:tab w:val="left" w:pos="1134"/>
        </w:tabs>
        <w:spacing w:before="0" w:line="240" w:lineRule="auto"/>
        <w:rPr>
          <w:sz w:val="24"/>
          <w:szCs w:val="24"/>
        </w:rPr>
      </w:pPr>
    </w:p>
    <w:p w:rsidR="00CE7913" w:rsidRPr="00BE09AB" w:rsidRDefault="004C6882" w:rsidP="00B703DA">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00CE7913" w:rsidRPr="00BE09AB">
        <w:rPr>
          <w:rFonts w:ascii="Times New Roman" w:hAnsi="Times New Roman" w:cs="Times New Roman"/>
          <w:sz w:val="24"/>
          <w:szCs w:val="24"/>
          <w:lang w:val="en-US"/>
        </w:rPr>
        <w:t>IV</w:t>
      </w:r>
      <w:r w:rsidR="00CE7913" w:rsidRPr="00BE09AB">
        <w:rPr>
          <w:rFonts w:ascii="Times New Roman" w:hAnsi="Times New Roman" w:cs="Times New Roman"/>
          <w:sz w:val="24"/>
          <w:szCs w:val="24"/>
        </w:rPr>
        <w:t xml:space="preserve">. "Ожидаемые результаты реализации </w:t>
      </w:r>
      <w:r w:rsidR="00467908" w:rsidRPr="00BE09AB">
        <w:rPr>
          <w:rFonts w:ascii="Times New Roman" w:hAnsi="Times New Roman" w:cs="Times New Roman"/>
          <w:sz w:val="24"/>
          <w:szCs w:val="24"/>
        </w:rPr>
        <w:t xml:space="preserve">муниципальной </w:t>
      </w:r>
      <w:r w:rsidR="00CE7913" w:rsidRPr="00BE09AB">
        <w:rPr>
          <w:rFonts w:ascii="Times New Roman" w:hAnsi="Times New Roman" w:cs="Times New Roman"/>
          <w:sz w:val="24"/>
          <w:szCs w:val="24"/>
        </w:rPr>
        <w:t>программы"</w:t>
      </w:r>
    </w:p>
    <w:p w:rsidR="00DE0377" w:rsidRPr="00BE09AB" w:rsidRDefault="00DE0377" w:rsidP="00DE0377">
      <w:pPr>
        <w:tabs>
          <w:tab w:val="right" w:pos="4730"/>
        </w:tabs>
        <w:spacing w:before="0"/>
        <w:jc w:val="center"/>
        <w:rPr>
          <w:rFonts w:ascii="Times New Roman" w:hAnsi="Times New Roman" w:cs="Times New Roman"/>
          <w:b/>
          <w:bCs/>
          <w:sz w:val="28"/>
          <w:szCs w:val="28"/>
        </w:rPr>
      </w:pPr>
    </w:p>
    <w:p w:rsidR="00DE0377" w:rsidRPr="00BE09AB" w:rsidRDefault="00DE0377" w:rsidP="00DE0377">
      <w:pPr>
        <w:spacing w:before="0"/>
        <w:ind w:left="0" w:firstLine="742"/>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 Реализация </w:t>
      </w:r>
      <w:r w:rsidR="00662971" w:rsidRPr="00BE09AB">
        <w:rPr>
          <w:rFonts w:ascii="Times New Roman" w:hAnsi="Times New Roman" w:cs="Times New Roman"/>
          <w:color w:val="000000"/>
          <w:sz w:val="24"/>
          <w:szCs w:val="24"/>
          <w:lang w:eastAsia="ru-RU"/>
        </w:rPr>
        <w:t xml:space="preserve">мероприятий муниципальной программы </w:t>
      </w:r>
      <w:r w:rsidRPr="00BE09AB">
        <w:rPr>
          <w:rFonts w:ascii="Times New Roman" w:hAnsi="Times New Roman" w:cs="Times New Roman"/>
          <w:color w:val="000000"/>
          <w:sz w:val="24"/>
          <w:szCs w:val="24"/>
          <w:lang w:eastAsia="ru-RU"/>
        </w:rPr>
        <w:t>в полном объёме обеспечит:</w:t>
      </w:r>
    </w:p>
    <w:p w:rsidR="00DE0377" w:rsidRPr="00BE09AB" w:rsidRDefault="00DE0377" w:rsidP="00DE0377">
      <w:pPr>
        <w:spacing w:before="0"/>
        <w:ind w:left="0" w:firstLine="742"/>
        <w:rPr>
          <w:rFonts w:ascii="Times New Roman" w:hAnsi="Times New Roman" w:cs="Times New Roman"/>
          <w:sz w:val="24"/>
          <w:szCs w:val="24"/>
          <w:lang w:eastAsia="ru-RU"/>
        </w:rPr>
      </w:pPr>
      <w:r w:rsidRPr="00BE09AB">
        <w:rPr>
          <w:rFonts w:ascii="Times New Roman" w:hAnsi="Times New Roman" w:cs="Times New Roman"/>
          <w:color w:val="000000"/>
          <w:sz w:val="24"/>
          <w:szCs w:val="24"/>
          <w:lang w:eastAsia="ru-RU"/>
        </w:rPr>
        <w:t>– </w:t>
      </w:r>
      <w:r w:rsidRPr="00BE09AB">
        <w:rPr>
          <w:rFonts w:ascii="Times New Roman" w:hAnsi="Times New Roman" w:cs="Times New Roman"/>
          <w:sz w:val="24"/>
          <w:szCs w:val="24"/>
          <w:lang w:eastAsia="ru-RU"/>
        </w:rPr>
        <w:t>повышение качества жилищно-коммунальных услуг, оказываемых населению района, их соответствие действующим стандартам (ГОСТ, СНИП)в результате модернизации и общего увеличения мощностей объектов инженерной инфраструктуры жилищно-коммунального комплекса района;</w:t>
      </w:r>
    </w:p>
    <w:p w:rsidR="00DE0377" w:rsidRPr="00BE09AB" w:rsidRDefault="00DE0377" w:rsidP="00DE0377">
      <w:pPr>
        <w:spacing w:before="0"/>
        <w:ind w:left="0" w:firstLine="742"/>
        <w:rPr>
          <w:rFonts w:ascii="Times New Roman" w:hAnsi="Times New Roman" w:cs="Times New Roman"/>
          <w:color w:val="000000"/>
          <w:sz w:val="24"/>
          <w:szCs w:val="24"/>
          <w:lang w:eastAsia="ru-RU"/>
        </w:rPr>
      </w:pPr>
      <w:r w:rsidRPr="00BE09AB">
        <w:rPr>
          <w:rFonts w:ascii="Times New Roman" w:hAnsi="Times New Roman" w:cs="Times New Roman"/>
          <w:sz w:val="24"/>
          <w:szCs w:val="24"/>
        </w:rPr>
        <w:t>– повышение надёжности объектов жилищно</w:t>
      </w:r>
      <w:r w:rsidR="004C6882" w:rsidRPr="00BE09AB">
        <w:rPr>
          <w:rFonts w:ascii="Times New Roman" w:hAnsi="Times New Roman" w:cs="Times New Roman"/>
          <w:sz w:val="24"/>
          <w:szCs w:val="24"/>
        </w:rPr>
        <w:t>-</w:t>
      </w:r>
      <w:r w:rsidRPr="00BE09AB">
        <w:rPr>
          <w:rFonts w:ascii="Times New Roman" w:hAnsi="Times New Roman" w:cs="Times New Roman"/>
          <w:sz w:val="24"/>
          <w:szCs w:val="24"/>
        </w:rPr>
        <w:t>коммунального комплекса, сокращение количества аварийных ситуаций в данной сфере;</w:t>
      </w:r>
    </w:p>
    <w:p w:rsidR="00DE0377" w:rsidRPr="00BE09AB" w:rsidRDefault="00DE0377" w:rsidP="00DE0377">
      <w:pPr>
        <w:spacing w:before="0"/>
        <w:ind w:left="0" w:firstLine="742"/>
        <w:rPr>
          <w:rFonts w:ascii="Times New Roman" w:hAnsi="Times New Roman" w:cs="Times New Roman"/>
          <w:sz w:val="24"/>
          <w:szCs w:val="24"/>
        </w:rPr>
      </w:pPr>
      <w:r w:rsidRPr="00BE09AB">
        <w:rPr>
          <w:rFonts w:ascii="Times New Roman" w:hAnsi="Times New Roman" w:cs="Times New Roman"/>
          <w:sz w:val="24"/>
          <w:szCs w:val="24"/>
        </w:rPr>
        <w:t>– снижение потребности жилищного фонда, жилищно-коммунального комплекса в энергетических ресурсах;</w:t>
      </w:r>
    </w:p>
    <w:p w:rsidR="00DE0377" w:rsidRPr="00BE09AB" w:rsidRDefault="00DE0377" w:rsidP="00DE0377">
      <w:pPr>
        <w:spacing w:before="0"/>
        <w:ind w:left="0" w:firstLine="742"/>
        <w:rPr>
          <w:rFonts w:ascii="Times New Roman" w:hAnsi="Times New Roman" w:cs="Times New Roman"/>
          <w:sz w:val="24"/>
          <w:szCs w:val="24"/>
        </w:rPr>
      </w:pPr>
      <w:r w:rsidRPr="00BE09AB">
        <w:rPr>
          <w:rFonts w:ascii="Times New Roman" w:hAnsi="Times New Roman" w:cs="Times New Roman"/>
          <w:color w:val="000000"/>
          <w:sz w:val="24"/>
          <w:szCs w:val="24"/>
          <w:lang w:eastAsia="ru-RU"/>
        </w:rPr>
        <w:t>– с</w:t>
      </w:r>
      <w:r w:rsidRPr="00BE09AB">
        <w:rPr>
          <w:rFonts w:ascii="Times New Roman" w:hAnsi="Times New Roman" w:cs="Times New Roman"/>
          <w:sz w:val="24"/>
          <w:szCs w:val="24"/>
        </w:rPr>
        <w:t>охранение доступности транспортных услуг для населения на социально значимых маршрутах в границах Пуровского района, предоставляемых воздушным, водным, автомобильным транспортом;</w:t>
      </w:r>
    </w:p>
    <w:p w:rsidR="00DE0377" w:rsidRDefault="00DE0377" w:rsidP="00DE0377">
      <w:pPr>
        <w:tabs>
          <w:tab w:val="left" w:pos="709"/>
          <w:tab w:val="left" w:pos="1885"/>
        </w:tabs>
        <w:spacing w:before="0"/>
        <w:ind w:left="0" w:firstLine="742"/>
        <w:rPr>
          <w:rFonts w:ascii="Times New Roman" w:hAnsi="Times New Roman" w:cs="Times New Roman"/>
          <w:sz w:val="24"/>
          <w:szCs w:val="24"/>
          <w:lang w:eastAsia="ru-RU"/>
        </w:rPr>
      </w:pPr>
      <w:r w:rsidRPr="00BE09AB">
        <w:rPr>
          <w:rFonts w:ascii="Times New Roman" w:hAnsi="Times New Roman" w:cs="Times New Roman"/>
          <w:color w:val="000000"/>
          <w:sz w:val="24"/>
          <w:szCs w:val="24"/>
          <w:lang w:eastAsia="ru-RU"/>
        </w:rPr>
        <w:t xml:space="preserve">– обеспечение круглогодичного, бесперебойного движения автомобильного </w:t>
      </w:r>
      <w:r w:rsidRPr="00BE09AB">
        <w:rPr>
          <w:rFonts w:ascii="Times New Roman" w:hAnsi="Times New Roman" w:cs="Times New Roman"/>
          <w:sz w:val="24"/>
          <w:szCs w:val="24"/>
          <w:lang w:eastAsia="ru-RU"/>
        </w:rPr>
        <w:t>транспорта по дорогам местного значения Пуровского района.</w:t>
      </w:r>
    </w:p>
    <w:p w:rsidR="00742388" w:rsidRPr="00AD200D" w:rsidRDefault="00742388" w:rsidP="00742388">
      <w:pPr>
        <w:spacing w:before="0"/>
        <w:ind w:left="0" w:firstLine="708"/>
        <w:rPr>
          <w:rFonts w:ascii="Times New Roman" w:eastAsia="Times New Roman" w:hAnsi="Times New Roman" w:cs="Times New Roman"/>
          <w:sz w:val="24"/>
          <w:szCs w:val="24"/>
          <w:lang w:bidi="en-US"/>
        </w:rPr>
      </w:pPr>
      <w:r w:rsidRPr="00BE09AB">
        <w:rPr>
          <w:rFonts w:ascii="Times New Roman" w:hAnsi="Times New Roman" w:cs="Times New Roman"/>
          <w:color w:val="000000"/>
          <w:sz w:val="24"/>
          <w:szCs w:val="24"/>
          <w:lang w:eastAsia="ru-RU"/>
        </w:rPr>
        <w:t>–</w:t>
      </w:r>
      <w:r>
        <w:rPr>
          <w:rFonts w:ascii="Times New Roman" w:eastAsia="Times New Roman" w:hAnsi="Times New Roman" w:cs="Times New Roman"/>
          <w:sz w:val="24"/>
          <w:szCs w:val="24"/>
          <w:lang w:bidi="en-US"/>
        </w:rPr>
        <w:t xml:space="preserve"> п</w:t>
      </w:r>
      <w:r w:rsidRPr="00AD200D">
        <w:rPr>
          <w:rFonts w:ascii="Times New Roman" w:eastAsia="Times New Roman" w:hAnsi="Times New Roman" w:cs="Times New Roman"/>
          <w:sz w:val="24"/>
          <w:szCs w:val="24"/>
          <w:lang w:bidi="en-US"/>
        </w:rPr>
        <w:t>овышение уровня благоустройства, обеспечение комфортного и безопасного проживания населения на территории города</w:t>
      </w:r>
      <w:r w:rsidR="00F27953">
        <w:rPr>
          <w:rFonts w:ascii="Times New Roman" w:eastAsia="Times New Roman" w:hAnsi="Times New Roman" w:cs="Times New Roman"/>
          <w:sz w:val="24"/>
          <w:szCs w:val="24"/>
          <w:lang w:bidi="en-US"/>
        </w:rPr>
        <w:t xml:space="preserve"> Та</w:t>
      </w:r>
      <w:r>
        <w:rPr>
          <w:rFonts w:ascii="Times New Roman" w:eastAsia="Times New Roman" w:hAnsi="Times New Roman" w:cs="Times New Roman"/>
          <w:sz w:val="24"/>
          <w:szCs w:val="24"/>
          <w:lang w:bidi="en-US"/>
        </w:rPr>
        <w:t>рко-Сале</w:t>
      </w:r>
      <w:r w:rsidR="001667E2">
        <w:rPr>
          <w:rFonts w:ascii="Times New Roman" w:eastAsia="Times New Roman" w:hAnsi="Times New Roman" w:cs="Times New Roman"/>
          <w:sz w:val="24"/>
          <w:szCs w:val="24"/>
          <w:lang w:bidi="en-US"/>
        </w:rPr>
        <w:t>.</w:t>
      </w:r>
    </w:p>
    <w:p w:rsidR="00742388" w:rsidRPr="00BE09AB" w:rsidRDefault="00742388" w:rsidP="00DE0377">
      <w:pPr>
        <w:tabs>
          <w:tab w:val="left" w:pos="709"/>
          <w:tab w:val="left" w:pos="1885"/>
        </w:tabs>
        <w:spacing w:before="0"/>
        <w:ind w:left="0" w:firstLine="742"/>
        <w:rPr>
          <w:rFonts w:ascii="Times New Roman" w:hAnsi="Times New Roman" w:cs="Times New Roman"/>
          <w:sz w:val="24"/>
          <w:szCs w:val="24"/>
          <w:lang w:eastAsia="ru-RU"/>
        </w:rPr>
      </w:pPr>
    </w:p>
    <w:p w:rsidR="00F55E77" w:rsidRPr="00BE09AB" w:rsidRDefault="00F55E77" w:rsidP="00F27953">
      <w:pPr>
        <w:tabs>
          <w:tab w:val="left" w:pos="709"/>
          <w:tab w:val="left" w:pos="1885"/>
        </w:tabs>
        <w:spacing w:before="0"/>
        <w:rPr>
          <w:rFonts w:ascii="Times New Roman" w:hAnsi="Times New Roman" w:cs="Times New Roman"/>
          <w:sz w:val="24"/>
          <w:szCs w:val="24"/>
        </w:rPr>
        <w:sectPr w:rsidR="00F55E77" w:rsidRPr="00BE09AB" w:rsidSect="002C2B4C">
          <w:headerReference w:type="default" r:id="rId43"/>
          <w:headerReference w:type="first" r:id="rId44"/>
          <w:type w:val="continuous"/>
          <w:pgSz w:w="11906" w:h="16838"/>
          <w:pgMar w:top="1134" w:right="567" w:bottom="1134" w:left="1701" w:header="709" w:footer="709" w:gutter="0"/>
          <w:pgNumType w:start="0"/>
          <w:cols w:space="708"/>
          <w:titlePg/>
          <w:docGrid w:linePitch="360"/>
        </w:sectPr>
      </w:pPr>
    </w:p>
    <w:p w:rsidR="00AE691C" w:rsidRPr="00BE09AB" w:rsidRDefault="00AE691C" w:rsidP="00AE691C">
      <w:pPr>
        <w:spacing w:before="0"/>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AE691C" w:rsidRPr="00BE09AB" w:rsidRDefault="00AE691C" w:rsidP="00AE691C">
      <w:pPr>
        <w:spacing w:before="0"/>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AE691C" w:rsidRPr="00BE09AB" w:rsidRDefault="00AE691C" w:rsidP="00AE691C">
      <w:pPr>
        <w:spacing w:before="0"/>
        <w:jc w:val="center"/>
        <w:rPr>
          <w:rFonts w:ascii="Times New Roman" w:hAnsi="Times New Roman" w:cs="Times New Roman"/>
          <w:sz w:val="24"/>
          <w:szCs w:val="24"/>
        </w:rPr>
      </w:pPr>
      <w:r w:rsidRPr="00BE09AB">
        <w:rPr>
          <w:rFonts w:ascii="Times New Roman" w:hAnsi="Times New Roman" w:cs="Times New Roman"/>
          <w:sz w:val="24"/>
          <w:szCs w:val="24"/>
        </w:rPr>
        <w:t>"Развитие коммунального комплекса и сферы энергетики"</w:t>
      </w:r>
    </w:p>
    <w:p w:rsidR="00AE691C" w:rsidRPr="00BE09AB" w:rsidRDefault="00AE691C" w:rsidP="00AE691C">
      <w:pPr>
        <w:spacing w:before="0"/>
        <w:jc w:val="center"/>
        <w:rPr>
          <w:rFonts w:ascii="Times New Roman" w:hAnsi="Times New Roman" w:cs="Times New Roman"/>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8"/>
        <w:gridCol w:w="7544"/>
      </w:tblGrid>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Ответственный исполнитель</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Департамент транспорта, связи и систем жизнеобеспечения Администрации Пуровского района</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Соисполнитель</w:t>
            </w:r>
          </w:p>
        </w:tc>
        <w:tc>
          <w:tcPr>
            <w:tcW w:w="7371" w:type="dxa"/>
          </w:tcPr>
          <w:p w:rsidR="00AE691C" w:rsidRPr="00BE09AB" w:rsidRDefault="0070010F" w:rsidP="00E50C3B">
            <w:pPr>
              <w:spacing w:before="0"/>
              <w:ind w:left="0" w:firstLine="0"/>
              <w:rPr>
                <w:rFonts w:ascii="Times New Roman" w:hAnsi="Times New Roman" w:cs="Times New Roman"/>
                <w:sz w:val="24"/>
                <w:szCs w:val="24"/>
              </w:rPr>
            </w:pPr>
            <w:r w:rsidRPr="0070010F">
              <w:rPr>
                <w:rFonts w:ascii="Times New Roman" w:hAnsi="Times New Roman" w:cs="Times New Roman"/>
                <w:sz w:val="24"/>
                <w:szCs w:val="24"/>
              </w:rPr>
              <w:t>МКУ "Комитет по строительству и архитектуре Администрации Пуровского района"</w:t>
            </w:r>
          </w:p>
        </w:tc>
      </w:tr>
      <w:tr w:rsidR="00AE691C" w:rsidRPr="00BE09AB" w:rsidTr="00E50C3B">
        <w:tc>
          <w:tcPr>
            <w:tcW w:w="2411" w:type="dxa"/>
          </w:tcPr>
          <w:p w:rsidR="00AE691C" w:rsidRPr="00BE09AB" w:rsidRDefault="00AE691C" w:rsidP="001667E2">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Цел</w:t>
            </w:r>
            <w:r w:rsidR="001667E2">
              <w:rPr>
                <w:rFonts w:ascii="Times New Roman" w:hAnsi="Times New Roman" w:cs="Times New Roman"/>
                <w:sz w:val="24"/>
                <w:szCs w:val="24"/>
              </w:rPr>
              <w:t>и</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Приведение</w:t>
            </w:r>
            <w:r w:rsidR="00574F9C" w:rsidRPr="00BE09AB">
              <w:rPr>
                <w:rFonts w:ascii="Times New Roman" w:hAnsi="Times New Roman" w:cs="Times New Roman"/>
                <w:sz w:val="24"/>
                <w:szCs w:val="24"/>
              </w:rPr>
              <w:t xml:space="preserve"> </w:t>
            </w:r>
            <w:r w:rsidRPr="00BE09AB">
              <w:rPr>
                <w:rFonts w:ascii="Times New Roman" w:hAnsi="Times New Roman" w:cs="Times New Roman"/>
                <w:sz w:val="24"/>
                <w:szCs w:val="24"/>
              </w:rPr>
              <w:t>коммунальной инфраструктуры в соответствие со       стандартами качества, обеспечивающими комфортные условия проживания</w:t>
            </w:r>
            <w:r w:rsidR="00CB1ABB" w:rsidRPr="00BE09AB">
              <w:rPr>
                <w:rFonts w:ascii="Times New Roman" w:hAnsi="Times New Roman" w:cs="Times New Roman"/>
                <w:sz w:val="24"/>
                <w:szCs w:val="24"/>
              </w:rPr>
              <w:t>.</w:t>
            </w:r>
          </w:p>
          <w:p w:rsidR="00FD702D" w:rsidRPr="00BE09AB" w:rsidRDefault="00654A29" w:rsidP="00DD691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Снижение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 xml:space="preserve">в </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ом фо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де </w:t>
            </w:r>
            <w:r w:rsidRPr="00BE09AB">
              <w:rPr>
                <w:rFonts w:ascii="Times New Roman" w:hAnsi="Times New Roman" w:cs="Times New Roman"/>
                <w:spacing w:val="1"/>
                <w:sz w:val="24"/>
                <w:szCs w:val="24"/>
              </w:rPr>
              <w:t>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обр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городск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и </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а</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Задачи</w:t>
            </w:r>
          </w:p>
        </w:tc>
        <w:tc>
          <w:tcPr>
            <w:tcW w:w="7371" w:type="dxa"/>
          </w:tcPr>
          <w:p w:rsidR="00706645"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p w:rsidR="00FD702D" w:rsidRPr="00BE09AB" w:rsidRDefault="00706645" w:rsidP="00FD702D">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эффек</w:t>
            </w:r>
            <w:r w:rsidRPr="00BE09AB">
              <w:rPr>
                <w:rFonts w:ascii="Times New Roman" w:hAnsi="Times New Roman" w:cs="Times New Roman"/>
                <w:spacing w:val="1"/>
                <w:sz w:val="24"/>
                <w:szCs w:val="24"/>
              </w:rPr>
              <w:t>ти</w:t>
            </w:r>
            <w:r w:rsidRPr="00BE09AB">
              <w:rPr>
                <w:rFonts w:ascii="Times New Roman" w:hAnsi="Times New Roman" w:cs="Times New Roman"/>
                <w:spacing w:val="-3"/>
                <w:sz w:val="24"/>
                <w:szCs w:val="24"/>
              </w:rPr>
              <w:t>в</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ти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я в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ом хозяйстве, в том </w:t>
            </w:r>
            <w:r w:rsidRPr="00BE09AB">
              <w:rPr>
                <w:rFonts w:ascii="Times New Roman" w:hAnsi="Times New Roman" w:cs="Times New Roman"/>
                <w:spacing w:val="-1"/>
                <w:sz w:val="24"/>
                <w:szCs w:val="24"/>
              </w:rPr>
              <w:t>чи</w:t>
            </w:r>
            <w:r w:rsidRPr="00BE09AB">
              <w:rPr>
                <w:rFonts w:ascii="Times New Roman" w:hAnsi="Times New Roman" w:cs="Times New Roman"/>
                <w:spacing w:val="2"/>
                <w:sz w:val="24"/>
                <w:szCs w:val="24"/>
              </w:rPr>
              <w:t>с</w:t>
            </w:r>
            <w:r w:rsidRPr="00BE09AB">
              <w:rPr>
                <w:rFonts w:ascii="Times New Roman" w:hAnsi="Times New Roman" w:cs="Times New Roman"/>
                <w:sz w:val="24"/>
                <w:szCs w:val="24"/>
              </w:rPr>
              <w:t xml:space="preserve">ле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счё</w:t>
            </w:r>
            <w:r w:rsidRPr="00BE09AB">
              <w:rPr>
                <w:rFonts w:ascii="Times New Roman" w:hAnsi="Times New Roman" w:cs="Times New Roman"/>
                <w:sz w:val="24"/>
                <w:szCs w:val="24"/>
              </w:rPr>
              <w:t xml:space="preserve">т </w:t>
            </w:r>
            <w:r w:rsidRPr="00BE09AB">
              <w:rPr>
                <w:rFonts w:ascii="Times New Roman" w:hAnsi="Times New Roman" w:cs="Times New Roman"/>
                <w:spacing w:val="-1"/>
                <w:sz w:val="24"/>
                <w:szCs w:val="24"/>
              </w:rPr>
              <w:t>ме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з</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им</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ы</w:t>
            </w:r>
            <w:r w:rsidRPr="00BE09AB">
              <w:rPr>
                <w:rFonts w:ascii="Times New Roman" w:hAnsi="Times New Roman" w:cs="Times New Roman"/>
                <w:sz w:val="24"/>
                <w:szCs w:val="24"/>
              </w:rPr>
              <w:t>ш</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ой 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вно</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и</w:t>
            </w:r>
            <w:r w:rsidRPr="00BE09AB">
              <w:rPr>
                <w:rFonts w:ascii="Times New Roman" w:hAnsi="Times New Roman" w:cs="Times New Roman"/>
                <w:spacing w:val="1"/>
                <w:sz w:val="24"/>
                <w:szCs w:val="24"/>
              </w:rPr>
              <w:t xml:space="preserve"> 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pacing w:val="-2"/>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 xml:space="preserve">ого </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з</w:t>
            </w:r>
            <w:r w:rsidRPr="00BE09AB">
              <w:rPr>
                <w:rFonts w:ascii="Times New Roman" w:hAnsi="Times New Roman" w:cs="Times New Roman"/>
                <w:spacing w:val="-2"/>
                <w:sz w:val="24"/>
                <w:szCs w:val="24"/>
              </w:rPr>
              <w:t>я</w:t>
            </w:r>
            <w:r w:rsidRPr="00BE09AB">
              <w:rPr>
                <w:rFonts w:ascii="Times New Roman" w:hAnsi="Times New Roman" w:cs="Times New Roman"/>
                <w:spacing w:val="1"/>
                <w:sz w:val="24"/>
                <w:szCs w:val="24"/>
              </w:rPr>
              <w:t>й</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ва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и т</w:t>
            </w:r>
            <w:r w:rsidRPr="00BE09AB">
              <w:rPr>
                <w:rFonts w:ascii="Times New Roman" w:hAnsi="Times New Roman" w:cs="Times New Roman"/>
                <w:spacing w:val="1"/>
                <w:sz w:val="24"/>
                <w:szCs w:val="24"/>
              </w:rPr>
              <w:t>ип</w:t>
            </w:r>
            <w:r w:rsidRPr="00BE09AB">
              <w:rPr>
                <w:rFonts w:ascii="Times New Roman" w:hAnsi="Times New Roman" w:cs="Times New Roman"/>
                <w:sz w:val="24"/>
                <w:szCs w:val="24"/>
              </w:rPr>
              <w:t>ов</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г</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ющ</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тов</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Сроки реализации</w:t>
            </w:r>
          </w:p>
        </w:tc>
        <w:tc>
          <w:tcPr>
            <w:tcW w:w="7371" w:type="dxa"/>
          </w:tcPr>
          <w:p w:rsidR="00AE691C" w:rsidRPr="00BE09AB" w:rsidRDefault="00AE691C" w:rsidP="00A7327A">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w:t>
            </w:r>
            <w:r w:rsidR="00A7327A" w:rsidRPr="00BE09AB">
              <w:rPr>
                <w:rFonts w:ascii="Times New Roman" w:hAnsi="Times New Roman" w:cs="Times New Roman"/>
                <w:sz w:val="24"/>
                <w:szCs w:val="24"/>
              </w:rPr>
              <w:t>6</w:t>
            </w:r>
            <w:r w:rsidR="001667E2">
              <w:rPr>
                <w:rFonts w:ascii="Times New Roman" w:hAnsi="Times New Roman" w:cs="Times New Roman"/>
                <w:sz w:val="24"/>
                <w:szCs w:val="24"/>
              </w:rPr>
              <w:t xml:space="preserve"> </w:t>
            </w:r>
            <w:r w:rsidR="004F3C50" w:rsidRPr="00BE09AB">
              <w:rPr>
                <w:rFonts w:ascii="Times New Roman" w:hAnsi="Times New Roman" w:cs="Times New Roman"/>
                <w:sz w:val="24"/>
                <w:szCs w:val="24"/>
              </w:rPr>
              <w:t>–</w:t>
            </w:r>
            <w:r w:rsidR="001667E2">
              <w:rPr>
                <w:rFonts w:ascii="Times New Roman" w:hAnsi="Times New Roman" w:cs="Times New Roman"/>
                <w:sz w:val="24"/>
                <w:szCs w:val="24"/>
              </w:rPr>
              <w:t xml:space="preserve"> </w:t>
            </w:r>
            <w:r w:rsidRPr="00BE09AB">
              <w:rPr>
                <w:rFonts w:ascii="Times New Roman" w:hAnsi="Times New Roman" w:cs="Times New Roman"/>
                <w:sz w:val="24"/>
                <w:szCs w:val="24"/>
              </w:rPr>
              <w:t>20</w:t>
            </w:r>
            <w:r w:rsidR="00A7327A" w:rsidRPr="00BE09AB">
              <w:rPr>
                <w:rFonts w:ascii="Times New Roman" w:hAnsi="Times New Roman" w:cs="Times New Roman"/>
                <w:sz w:val="24"/>
                <w:szCs w:val="24"/>
              </w:rPr>
              <w:t>20</w:t>
            </w:r>
            <w:r w:rsidRPr="00BE09AB">
              <w:rPr>
                <w:rFonts w:ascii="Times New Roman" w:hAnsi="Times New Roman" w:cs="Times New Roman"/>
                <w:sz w:val="24"/>
                <w:szCs w:val="24"/>
              </w:rPr>
              <w:t xml:space="preserve"> годы</w:t>
            </w:r>
          </w:p>
        </w:tc>
      </w:tr>
      <w:tr w:rsidR="00AE691C" w:rsidRPr="00BE09AB" w:rsidTr="00E50C3B">
        <w:trPr>
          <w:trHeight w:val="1146"/>
        </w:trPr>
        <w:tc>
          <w:tcPr>
            <w:tcW w:w="2411" w:type="dxa"/>
          </w:tcPr>
          <w:p w:rsidR="00AE691C" w:rsidRPr="00BE09AB" w:rsidRDefault="0017655E" w:rsidP="00E50C3B">
            <w:pPr>
              <w:ind w:left="0" w:firstLine="0"/>
              <w:jc w:val="left"/>
              <w:rPr>
                <w:rFonts w:ascii="Times New Roman" w:hAnsi="Times New Roman" w:cs="Times New Roman"/>
                <w:sz w:val="24"/>
                <w:szCs w:val="24"/>
              </w:rPr>
            </w:pPr>
            <w:r>
              <w:rPr>
                <w:rFonts w:ascii="Times New Roman" w:hAnsi="Times New Roman" w:cs="Times New Roman"/>
                <w:sz w:val="24"/>
                <w:szCs w:val="24"/>
              </w:rPr>
              <w:t>П</w:t>
            </w:r>
            <w:r w:rsidR="00AE691C" w:rsidRPr="00BE09AB">
              <w:rPr>
                <w:rFonts w:ascii="Times New Roman" w:hAnsi="Times New Roman" w:cs="Times New Roman"/>
                <w:sz w:val="24"/>
                <w:szCs w:val="24"/>
              </w:rPr>
              <w:t>оказатели эффективности</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Количество объектов, по которым осуществляются проектно-изыскательские работы.</w:t>
            </w:r>
          </w:p>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Количество объектов, по которым осуществляются стр</w:t>
            </w:r>
            <w:r w:rsidR="00C654B9" w:rsidRPr="00BE09AB">
              <w:rPr>
                <w:rFonts w:ascii="Times New Roman" w:hAnsi="Times New Roman" w:cs="Times New Roman"/>
                <w:sz w:val="24"/>
                <w:szCs w:val="24"/>
              </w:rPr>
              <w:t>оительно-монтажные работы.</w:t>
            </w:r>
          </w:p>
          <w:p w:rsidR="00E50D3F" w:rsidRPr="00BE09AB" w:rsidRDefault="00E50D3F" w:rsidP="00E50C3B">
            <w:pPr>
              <w:spacing w:before="0"/>
              <w:ind w:left="0" w:firstLine="0"/>
              <w:rPr>
                <w:rFonts w:ascii="Times New Roman" w:hAnsi="Times New Roman" w:cs="Times New Roman"/>
                <w:sz w:val="24"/>
                <w:szCs w:val="24"/>
              </w:rPr>
            </w:pPr>
            <w:r w:rsidRPr="00BE09AB">
              <w:rPr>
                <w:rFonts w:ascii="Times New Roman" w:eastAsia="Times New Roman" w:hAnsi="Times New Roman" w:cs="Times New Roman"/>
                <w:color w:val="000000"/>
                <w:sz w:val="24"/>
                <w:szCs w:val="24"/>
                <w:lang w:eastAsia="ru-RU"/>
              </w:rPr>
              <w:t>Экономия потребления энергетических ресурсов по отдельным видам энергетических ресурсов, в т.ч.:</w:t>
            </w:r>
          </w:p>
          <w:p w:rsidR="00654A29" w:rsidRPr="00BE09AB" w:rsidRDefault="0012629E" w:rsidP="00654A29">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электроэнергии (тыс. кВт. ч)</w:t>
            </w:r>
            <w:r w:rsidR="00C654B9" w:rsidRPr="00BE09AB">
              <w:rPr>
                <w:rFonts w:ascii="Times New Roman" w:hAnsi="Times New Roman" w:cs="Times New Roman"/>
                <w:sz w:val="24"/>
                <w:szCs w:val="24"/>
              </w:rPr>
              <w:t>;</w:t>
            </w:r>
          </w:p>
          <w:p w:rsidR="00654A29" w:rsidRPr="00BE09AB" w:rsidRDefault="0012629E" w:rsidP="00654A29">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тепловой энергии (тыс. Гкал.)</w:t>
            </w:r>
            <w:r w:rsidR="00C654B9" w:rsidRPr="00BE09AB">
              <w:rPr>
                <w:rFonts w:ascii="Times New Roman" w:hAnsi="Times New Roman" w:cs="Times New Roman"/>
                <w:sz w:val="24"/>
                <w:szCs w:val="24"/>
              </w:rPr>
              <w:t>;</w:t>
            </w:r>
          </w:p>
          <w:p w:rsidR="00654A29" w:rsidRPr="00BE09AB" w:rsidRDefault="0012629E" w:rsidP="00654A29">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воды (тыс. м куб.)</w:t>
            </w:r>
            <w:r w:rsidR="00C654B9" w:rsidRPr="00BE09AB">
              <w:rPr>
                <w:rFonts w:ascii="Times New Roman" w:hAnsi="Times New Roman" w:cs="Times New Roman"/>
                <w:sz w:val="24"/>
                <w:szCs w:val="24"/>
              </w:rPr>
              <w:t>;</w:t>
            </w:r>
          </w:p>
          <w:p w:rsidR="00654A29" w:rsidRPr="00BE09AB" w:rsidRDefault="0012629E" w:rsidP="00654A2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э</w:t>
            </w:r>
            <w:r w:rsidR="00654A29" w:rsidRPr="00BE09AB">
              <w:rPr>
                <w:rFonts w:ascii="Times New Roman" w:hAnsi="Times New Roman" w:cs="Times New Roman"/>
                <w:sz w:val="24"/>
                <w:szCs w:val="24"/>
              </w:rPr>
              <w:t>кономия газа (тыс. м куб.)</w:t>
            </w:r>
          </w:p>
        </w:tc>
      </w:tr>
      <w:tr w:rsidR="00AE691C" w:rsidRPr="00BE09AB" w:rsidTr="00E50C3B">
        <w:tc>
          <w:tcPr>
            <w:tcW w:w="2411" w:type="dxa"/>
          </w:tcPr>
          <w:p w:rsidR="00BD0CEE"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Ресурсное обеспечение</w:t>
            </w:r>
            <w:r w:rsidR="00BD0CEE" w:rsidRPr="00BE09AB">
              <w:rPr>
                <w:rFonts w:ascii="Times New Roman" w:hAnsi="Times New Roman" w:cs="Times New Roman"/>
                <w:sz w:val="24"/>
                <w:szCs w:val="24"/>
              </w:rPr>
              <w:t xml:space="preserve"> подпрограммы</w:t>
            </w:r>
          </w:p>
          <w:p w:rsidR="00BD0CEE" w:rsidRPr="00BE09AB" w:rsidRDefault="00BD0CEE" w:rsidP="00E50C3B">
            <w:pPr>
              <w:ind w:left="0" w:firstLine="0"/>
              <w:jc w:val="left"/>
              <w:rPr>
                <w:rFonts w:ascii="Times New Roman" w:hAnsi="Times New Roman" w:cs="Times New Roman"/>
                <w:sz w:val="24"/>
                <w:szCs w:val="24"/>
              </w:rPr>
            </w:pPr>
          </w:p>
        </w:tc>
        <w:tc>
          <w:tcPr>
            <w:tcW w:w="7371" w:type="dxa"/>
          </w:tcPr>
          <w:tbl>
            <w:tblPr>
              <w:tblpPr w:leftFromText="180" w:rightFromText="180" w:tblpY="555"/>
              <w:tblOverlap w:val="never"/>
              <w:tblW w:w="7328" w:type="dxa"/>
              <w:tblBorders>
                <w:insideH w:val="single" w:sz="4" w:space="0" w:color="auto"/>
                <w:insideV w:val="single" w:sz="4" w:space="0" w:color="auto"/>
              </w:tblBorders>
              <w:tblLook w:val="00A0" w:firstRow="1" w:lastRow="0" w:firstColumn="1" w:lastColumn="0" w:noHBand="0" w:noVBand="0"/>
            </w:tblPr>
            <w:tblGrid>
              <w:gridCol w:w="1276"/>
              <w:gridCol w:w="1457"/>
              <w:gridCol w:w="2247"/>
              <w:gridCol w:w="2348"/>
            </w:tblGrid>
            <w:tr w:rsidR="00F27953" w:rsidRPr="008E4E2E" w:rsidTr="00AB3242">
              <w:trPr>
                <w:trHeight w:val="537"/>
              </w:trPr>
              <w:tc>
                <w:tcPr>
                  <w:tcW w:w="871" w:type="pct"/>
                  <w:tcBorders>
                    <w:top w:val="single" w:sz="4" w:space="0" w:color="auto"/>
                  </w:tcBorders>
                </w:tcPr>
                <w:p w:rsidR="00F27953" w:rsidRPr="008E4E2E" w:rsidRDefault="00F27953" w:rsidP="0017655E">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994" w:type="pct"/>
                  <w:tcBorders>
                    <w:top w:val="single" w:sz="4" w:space="0" w:color="auto"/>
                  </w:tcBorders>
                </w:tcPr>
                <w:p w:rsidR="00F27953" w:rsidRPr="008E4E2E" w:rsidRDefault="00F27953" w:rsidP="00F27953">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533" w:type="pct"/>
                  <w:tcBorders>
                    <w:top w:val="single" w:sz="4" w:space="0" w:color="auto"/>
                  </w:tcBorders>
                </w:tcPr>
                <w:p w:rsidR="00F27953" w:rsidRPr="008E4E2E" w:rsidRDefault="00F27953" w:rsidP="00F27953">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602" w:type="pct"/>
                  <w:tcBorders>
                    <w:top w:val="single" w:sz="4" w:space="0" w:color="auto"/>
                  </w:tcBorders>
                </w:tcPr>
                <w:p w:rsidR="00F27953" w:rsidRPr="008E4E2E" w:rsidRDefault="00F27953" w:rsidP="00F27953">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AB3242" w:rsidTr="00F27953">
              <w:trPr>
                <w:trHeight w:val="427"/>
              </w:trPr>
              <w:tc>
                <w:tcPr>
                  <w:tcW w:w="871" w:type="pct"/>
                  <w:vAlign w:val="center"/>
                </w:tcPr>
                <w:p w:rsidR="00AB3242" w:rsidRPr="00673B64"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6944" behindDoc="0" locked="0" layoutInCell="1" allowOverlap="1" wp14:anchorId="4E626DFA" wp14:editId="3121F4AD">
                            <wp:simplePos x="0" y="0"/>
                            <wp:positionH relativeFrom="column">
                              <wp:posOffset>4208145</wp:posOffset>
                            </wp:positionH>
                            <wp:positionV relativeFrom="paragraph">
                              <wp:posOffset>74930</wp:posOffset>
                            </wp:positionV>
                            <wp:extent cx="291465" cy="308610"/>
                            <wp:effectExtent l="635" t="0" r="3175" b="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7953"/>
                                      <w:p w:rsidR="00A22F1C" w:rsidRDefault="00A22F1C" w:rsidP="00F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1.35pt;margin-top:5.9pt;width:22.95pt;height:2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TD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B1yMTDugIA&#10;AMEFAAAOAAAAAAAAAAAAAAAAAC4CAABkcnMvZTJvRG9jLnhtbFBLAQItABQABgAIAAAAIQB64M6T&#10;3AAAAAkBAAAPAAAAAAAAAAAAAAAAABQFAABkcnMvZG93bnJldi54bWxQSwUGAAAAAAQABADzAAAA&#10;HQYAAAAA&#10;" filled="f" stroked="f">
                            <v:textbox>
                              <w:txbxContent>
                                <w:p w:rsidR="00A22F1C" w:rsidRDefault="00A22F1C" w:rsidP="00F27953"/>
                                <w:p w:rsidR="00A22F1C" w:rsidRDefault="00A22F1C" w:rsidP="00F27953"/>
                              </w:txbxContent>
                            </v:textbox>
                          </v:shape>
                        </w:pict>
                      </mc:Fallback>
                    </mc:AlternateContent>
                  </w:r>
                  <w:r>
                    <w:rPr>
                      <w:rFonts w:ascii="Times New Roman" w:hAnsi="Times New Roman"/>
                      <w:color w:val="000000"/>
                      <w:sz w:val="24"/>
                      <w:szCs w:val="24"/>
                    </w:rPr>
                    <w:t xml:space="preserve">2016 </w:t>
                  </w:r>
                </w:p>
              </w:tc>
              <w:tc>
                <w:tcPr>
                  <w:tcW w:w="994"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164 193</w:t>
                  </w:r>
                </w:p>
              </w:tc>
              <w:tc>
                <w:tcPr>
                  <w:tcW w:w="1533"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164 193</w:t>
                  </w:r>
                </w:p>
              </w:tc>
              <w:tc>
                <w:tcPr>
                  <w:tcW w:w="1602" w:type="pct"/>
                  <w:vAlign w:val="center"/>
                </w:tcPr>
                <w:p w:rsidR="00AB3242" w:rsidRDefault="00AB3242" w:rsidP="00AB3242">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AB3242" w:rsidTr="00A51D20">
              <w:trPr>
                <w:trHeight w:val="419"/>
              </w:trPr>
              <w:tc>
                <w:tcPr>
                  <w:tcW w:w="871" w:type="pct"/>
                  <w:vAlign w:val="center"/>
                </w:tcPr>
                <w:p w:rsidR="00AB3242" w:rsidRPr="008E4E2E"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7968" behindDoc="0" locked="0" layoutInCell="1" allowOverlap="1" wp14:anchorId="3C005920" wp14:editId="7467EC00">
                            <wp:simplePos x="0" y="0"/>
                            <wp:positionH relativeFrom="column">
                              <wp:posOffset>4208145</wp:posOffset>
                            </wp:positionH>
                            <wp:positionV relativeFrom="paragraph">
                              <wp:posOffset>74930</wp:posOffset>
                            </wp:positionV>
                            <wp:extent cx="291465" cy="308610"/>
                            <wp:effectExtent l="635" t="635" r="3175" b="0"/>
                            <wp:wrapNone/>
                            <wp:docPr id="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AB3242"/>
                                      <w:p w:rsidR="00A22F1C" w:rsidRDefault="00A22F1C" w:rsidP="00AB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31.35pt;margin-top:5.9pt;width:22.95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3p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C3pe3pugIA&#10;AMEFAAAOAAAAAAAAAAAAAAAAAC4CAABkcnMvZTJvRG9jLnhtbFBLAQItABQABgAIAAAAIQB64M6T&#10;3AAAAAkBAAAPAAAAAAAAAAAAAAAAABQFAABkcnMvZG93bnJldi54bWxQSwUGAAAAAAQABADzAAAA&#10;HQYAAAAA&#10;" filled="f" stroked="f">
                            <v:textbox>
                              <w:txbxContent>
                                <w:p w:rsidR="00A22F1C" w:rsidRDefault="00A22F1C" w:rsidP="00AB3242"/>
                                <w:p w:rsidR="00A22F1C" w:rsidRDefault="00A22F1C" w:rsidP="00AB3242"/>
                              </w:txbxContent>
                            </v:textbox>
                          </v:shape>
                        </w:pict>
                      </mc:Fallback>
                    </mc:AlternateContent>
                  </w:r>
                  <w:r w:rsidRPr="00673B64">
                    <w:rPr>
                      <w:rFonts w:ascii="Times New Roman" w:hAnsi="Times New Roman"/>
                      <w:color w:val="000000"/>
                      <w:sz w:val="24"/>
                      <w:szCs w:val="24"/>
                    </w:rPr>
                    <w:t xml:space="preserve">2017 </w:t>
                  </w:r>
                </w:p>
              </w:tc>
              <w:tc>
                <w:tcPr>
                  <w:tcW w:w="994"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153 346</w:t>
                  </w:r>
                </w:p>
              </w:tc>
              <w:tc>
                <w:tcPr>
                  <w:tcW w:w="1533"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153 346</w:t>
                  </w:r>
                </w:p>
              </w:tc>
              <w:tc>
                <w:tcPr>
                  <w:tcW w:w="1602" w:type="pct"/>
                </w:tcPr>
                <w:p w:rsidR="00AB3242" w:rsidRDefault="00AB3242" w:rsidP="00AB3242">
                  <w:r w:rsidRPr="00E94BDD">
                    <w:rPr>
                      <w:rFonts w:ascii="Times New Roman" w:hAnsi="Times New Roman"/>
                      <w:color w:val="000000"/>
                      <w:sz w:val="24"/>
                      <w:szCs w:val="24"/>
                    </w:rPr>
                    <w:t>0,00</w:t>
                  </w:r>
                </w:p>
              </w:tc>
            </w:tr>
            <w:tr w:rsidR="00AB3242" w:rsidTr="00A51D20">
              <w:trPr>
                <w:trHeight w:val="411"/>
              </w:trPr>
              <w:tc>
                <w:tcPr>
                  <w:tcW w:w="871" w:type="pct"/>
                  <w:vAlign w:val="center"/>
                </w:tcPr>
                <w:p w:rsidR="00AB3242" w:rsidRPr="00673B64"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8992" behindDoc="0" locked="0" layoutInCell="1" allowOverlap="1" wp14:anchorId="51D5B1DD" wp14:editId="0E153A7D">
                            <wp:simplePos x="0" y="0"/>
                            <wp:positionH relativeFrom="column">
                              <wp:posOffset>4208145</wp:posOffset>
                            </wp:positionH>
                            <wp:positionV relativeFrom="paragraph">
                              <wp:posOffset>74930</wp:posOffset>
                            </wp:positionV>
                            <wp:extent cx="291465" cy="308610"/>
                            <wp:effectExtent l="635" t="4445" r="3175" b="1270"/>
                            <wp:wrapNone/>
                            <wp:docPr id="2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AB3242"/>
                                      <w:p w:rsidR="00A22F1C" w:rsidRDefault="00A22F1C" w:rsidP="00AB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1.35pt;margin-top:5.9pt;width:22.95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CH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" filled="f" stroked="f">
                            <v:textbox>
                              <w:txbxContent>
                                <w:p w:rsidR="00A22F1C" w:rsidRDefault="00A22F1C" w:rsidP="00AB3242"/>
                                <w:p w:rsidR="00A22F1C" w:rsidRDefault="00A22F1C" w:rsidP="00AB3242"/>
                              </w:txbxContent>
                            </v:textbox>
                          </v:shape>
                        </w:pict>
                      </mc:Fallback>
                    </mc:AlternateContent>
                  </w:r>
                  <w:r w:rsidRPr="00673B64">
                    <w:rPr>
                      <w:rFonts w:ascii="Times New Roman" w:hAnsi="Times New Roman"/>
                      <w:color w:val="000000"/>
                      <w:sz w:val="24"/>
                      <w:szCs w:val="24"/>
                    </w:rPr>
                    <w:t xml:space="preserve">2018 </w:t>
                  </w:r>
                </w:p>
              </w:tc>
              <w:tc>
                <w:tcPr>
                  <w:tcW w:w="994"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27 846</w:t>
                  </w:r>
                </w:p>
              </w:tc>
              <w:tc>
                <w:tcPr>
                  <w:tcW w:w="1533" w:type="pct"/>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27 846</w:t>
                  </w:r>
                </w:p>
              </w:tc>
              <w:tc>
                <w:tcPr>
                  <w:tcW w:w="1602" w:type="pct"/>
                </w:tcPr>
                <w:p w:rsidR="00AB3242" w:rsidRDefault="00AB3242" w:rsidP="00AB3242">
                  <w:r w:rsidRPr="00E94BDD">
                    <w:rPr>
                      <w:rFonts w:ascii="Times New Roman" w:hAnsi="Times New Roman"/>
                      <w:color w:val="000000"/>
                      <w:sz w:val="24"/>
                      <w:szCs w:val="24"/>
                    </w:rPr>
                    <w:t>0,00</w:t>
                  </w:r>
                </w:p>
              </w:tc>
            </w:tr>
            <w:tr w:rsidR="00AB3242" w:rsidTr="00A51D20">
              <w:trPr>
                <w:trHeight w:val="417"/>
              </w:trPr>
              <w:tc>
                <w:tcPr>
                  <w:tcW w:w="871" w:type="pct"/>
                  <w:vAlign w:val="center"/>
                </w:tcPr>
                <w:p w:rsidR="00AB3242" w:rsidRPr="00673B64" w:rsidRDefault="00AB3242" w:rsidP="00AB3242">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0016" behindDoc="0" locked="0" layoutInCell="1" allowOverlap="1" wp14:anchorId="5F7180A9" wp14:editId="2061B687">
                            <wp:simplePos x="0" y="0"/>
                            <wp:positionH relativeFrom="column">
                              <wp:posOffset>4208145</wp:posOffset>
                            </wp:positionH>
                            <wp:positionV relativeFrom="paragraph">
                              <wp:posOffset>74930</wp:posOffset>
                            </wp:positionV>
                            <wp:extent cx="291465" cy="308610"/>
                            <wp:effectExtent l="635" t="0" r="3175" b="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AB3242"/>
                                      <w:p w:rsidR="00A22F1C" w:rsidRDefault="00A22F1C" w:rsidP="00AB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31.35pt;margin-top:5.9pt;width:22.95pt;height:2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uvAIAAMI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B06qW68&#10;AgAAwgUAAA4AAAAAAAAAAAAAAAAALgIAAGRycy9lMm9Eb2MueG1sUEsBAi0AFAAGAAgAAAAhAHrg&#10;zpPcAAAACQEAAA8AAAAAAAAAAAAAAAAAFgUAAGRycy9kb3ducmV2LnhtbFBLBQYAAAAABAAEAPMA&#10;AAAfBgAAAAA=&#10;" filled="f" stroked="f">
                            <v:textbox>
                              <w:txbxContent>
                                <w:p w:rsidR="00A22F1C" w:rsidRDefault="00A22F1C" w:rsidP="00AB3242"/>
                                <w:p w:rsidR="00A22F1C" w:rsidRDefault="00A22F1C" w:rsidP="00AB3242"/>
                              </w:txbxContent>
                            </v:textbox>
                          </v:shape>
                        </w:pict>
                      </mc:Fallback>
                    </mc:AlternateContent>
                  </w:r>
                  <w:r w:rsidRPr="00673B64">
                    <w:rPr>
                      <w:rFonts w:ascii="Times New Roman" w:hAnsi="Times New Roman"/>
                      <w:color w:val="000000"/>
                      <w:sz w:val="24"/>
                      <w:szCs w:val="24"/>
                    </w:rPr>
                    <w:t xml:space="preserve">2019 </w:t>
                  </w:r>
                </w:p>
              </w:tc>
              <w:tc>
                <w:tcPr>
                  <w:tcW w:w="994" w:type="pct"/>
                  <w:vAlign w:val="center"/>
                </w:tcPr>
                <w:p w:rsidR="00AB3242" w:rsidRDefault="00AB3242" w:rsidP="0070010F">
                  <w:pPr>
                    <w:ind w:right="12" w:hanging="62"/>
                    <w:jc w:val="center"/>
                    <w:rPr>
                      <w:rFonts w:ascii="Times New Roman" w:hAnsi="Times New Roman"/>
                      <w:bCs/>
                      <w:color w:val="000000"/>
                      <w:sz w:val="24"/>
                      <w:szCs w:val="24"/>
                    </w:rPr>
                  </w:pPr>
                  <w:r>
                    <w:rPr>
                      <w:rFonts w:ascii="Times New Roman" w:hAnsi="Times New Roman"/>
                      <w:bCs/>
                      <w:color w:val="000000"/>
                      <w:sz w:val="24"/>
                      <w:szCs w:val="24"/>
                    </w:rPr>
                    <w:t>2</w:t>
                  </w:r>
                  <w:r w:rsidR="0070010F">
                    <w:rPr>
                      <w:rFonts w:ascii="Times New Roman" w:hAnsi="Times New Roman"/>
                      <w:bCs/>
                      <w:color w:val="000000"/>
                      <w:sz w:val="24"/>
                      <w:szCs w:val="24"/>
                    </w:rPr>
                    <w:t>2</w:t>
                  </w:r>
                  <w:r>
                    <w:rPr>
                      <w:rFonts w:ascii="Times New Roman" w:hAnsi="Times New Roman"/>
                      <w:bCs/>
                      <w:color w:val="000000"/>
                      <w:sz w:val="24"/>
                      <w:szCs w:val="24"/>
                    </w:rPr>
                    <w:t xml:space="preserve"> 846</w:t>
                  </w:r>
                </w:p>
              </w:tc>
              <w:tc>
                <w:tcPr>
                  <w:tcW w:w="1533" w:type="pct"/>
                  <w:vAlign w:val="center"/>
                </w:tcPr>
                <w:p w:rsidR="00AB3242" w:rsidRDefault="00AB3242" w:rsidP="0070010F">
                  <w:pPr>
                    <w:ind w:right="12" w:hanging="62"/>
                    <w:jc w:val="center"/>
                    <w:rPr>
                      <w:rFonts w:ascii="Times New Roman" w:hAnsi="Times New Roman"/>
                      <w:bCs/>
                      <w:color w:val="000000"/>
                      <w:sz w:val="24"/>
                      <w:szCs w:val="24"/>
                    </w:rPr>
                  </w:pPr>
                  <w:r>
                    <w:rPr>
                      <w:rFonts w:ascii="Times New Roman" w:hAnsi="Times New Roman"/>
                      <w:bCs/>
                      <w:color w:val="000000"/>
                      <w:sz w:val="24"/>
                      <w:szCs w:val="24"/>
                    </w:rPr>
                    <w:t>2</w:t>
                  </w:r>
                  <w:r w:rsidR="0070010F">
                    <w:rPr>
                      <w:rFonts w:ascii="Times New Roman" w:hAnsi="Times New Roman"/>
                      <w:bCs/>
                      <w:color w:val="000000"/>
                      <w:sz w:val="24"/>
                      <w:szCs w:val="24"/>
                    </w:rPr>
                    <w:t>2</w:t>
                  </w:r>
                  <w:r>
                    <w:rPr>
                      <w:rFonts w:ascii="Times New Roman" w:hAnsi="Times New Roman"/>
                      <w:bCs/>
                      <w:color w:val="000000"/>
                      <w:sz w:val="24"/>
                      <w:szCs w:val="24"/>
                    </w:rPr>
                    <w:t xml:space="preserve"> 846</w:t>
                  </w:r>
                </w:p>
              </w:tc>
              <w:tc>
                <w:tcPr>
                  <w:tcW w:w="1602" w:type="pct"/>
                </w:tcPr>
                <w:p w:rsidR="00AB3242" w:rsidRDefault="00AB3242" w:rsidP="00AB3242">
                  <w:r w:rsidRPr="00E94BDD">
                    <w:rPr>
                      <w:rFonts w:ascii="Times New Roman" w:hAnsi="Times New Roman"/>
                      <w:color w:val="000000"/>
                      <w:sz w:val="24"/>
                      <w:szCs w:val="24"/>
                    </w:rPr>
                    <w:t>0,00</w:t>
                  </w:r>
                </w:p>
              </w:tc>
            </w:tr>
            <w:tr w:rsidR="00AB3242" w:rsidTr="00AB3242">
              <w:trPr>
                <w:trHeight w:val="237"/>
              </w:trPr>
              <w:tc>
                <w:tcPr>
                  <w:tcW w:w="871" w:type="pct"/>
                  <w:tcBorders>
                    <w:bottom w:val="single" w:sz="4" w:space="0" w:color="auto"/>
                  </w:tcBorders>
                  <w:vAlign w:val="center"/>
                </w:tcPr>
                <w:p w:rsidR="00AB3242" w:rsidRPr="00673B64" w:rsidRDefault="00AB3242" w:rsidP="00AB3242">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994" w:type="pct"/>
                  <w:tcBorders>
                    <w:bottom w:val="single" w:sz="4" w:space="0" w:color="auto"/>
                  </w:tcBorders>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29 260</w:t>
                  </w:r>
                </w:p>
              </w:tc>
              <w:tc>
                <w:tcPr>
                  <w:tcW w:w="1533" w:type="pct"/>
                  <w:tcBorders>
                    <w:bottom w:val="single" w:sz="4" w:space="0" w:color="auto"/>
                  </w:tcBorders>
                  <w:vAlign w:val="center"/>
                </w:tcPr>
                <w:p w:rsidR="00AB3242" w:rsidRDefault="00AB3242" w:rsidP="00AB3242">
                  <w:pPr>
                    <w:ind w:right="12" w:hanging="62"/>
                    <w:jc w:val="center"/>
                    <w:rPr>
                      <w:rFonts w:ascii="Times New Roman" w:hAnsi="Times New Roman"/>
                      <w:bCs/>
                      <w:color w:val="000000"/>
                      <w:sz w:val="24"/>
                      <w:szCs w:val="24"/>
                    </w:rPr>
                  </w:pPr>
                  <w:r>
                    <w:rPr>
                      <w:rFonts w:ascii="Times New Roman" w:hAnsi="Times New Roman"/>
                      <w:bCs/>
                      <w:color w:val="000000"/>
                      <w:sz w:val="24"/>
                      <w:szCs w:val="24"/>
                    </w:rPr>
                    <w:t>29 260</w:t>
                  </w:r>
                </w:p>
              </w:tc>
              <w:tc>
                <w:tcPr>
                  <w:tcW w:w="1602" w:type="pct"/>
                  <w:tcBorders>
                    <w:bottom w:val="single" w:sz="4" w:space="0" w:color="auto"/>
                  </w:tcBorders>
                </w:tcPr>
                <w:p w:rsidR="00AB3242" w:rsidRDefault="00AB3242" w:rsidP="00AB3242">
                  <w:r w:rsidRPr="00E94BDD">
                    <w:rPr>
                      <w:rFonts w:ascii="Times New Roman" w:hAnsi="Times New Roman"/>
                      <w:color w:val="000000"/>
                      <w:sz w:val="24"/>
                      <w:szCs w:val="24"/>
                    </w:rPr>
                    <w:t>0,00</w:t>
                  </w:r>
                </w:p>
              </w:tc>
            </w:tr>
            <w:tr w:rsidR="00AB3242" w:rsidRPr="00B71EDA" w:rsidTr="00AB3242">
              <w:trPr>
                <w:trHeight w:val="206"/>
              </w:trPr>
              <w:tc>
                <w:tcPr>
                  <w:tcW w:w="871" w:type="pct"/>
                  <w:tcBorders>
                    <w:top w:val="single" w:sz="4" w:space="0" w:color="auto"/>
                    <w:bottom w:val="nil"/>
                    <w:right w:val="single" w:sz="4" w:space="0" w:color="auto"/>
                  </w:tcBorders>
                  <w:vAlign w:val="center"/>
                </w:tcPr>
                <w:p w:rsidR="00F27953" w:rsidRPr="00B71EDA" w:rsidRDefault="00F27953" w:rsidP="00F27953">
                  <w:pPr>
                    <w:pBdr>
                      <w:between w:val="single" w:sz="4" w:space="1" w:color="auto"/>
                    </w:pBdr>
                    <w:ind w:right="-710" w:hanging="62"/>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994" w:type="pct"/>
                  <w:tcBorders>
                    <w:top w:val="single" w:sz="4" w:space="0" w:color="auto"/>
                    <w:left w:val="single" w:sz="4" w:space="0" w:color="auto"/>
                    <w:bottom w:val="nil"/>
                    <w:right w:val="single" w:sz="4" w:space="0" w:color="auto"/>
                  </w:tcBorders>
                  <w:vAlign w:val="center"/>
                </w:tcPr>
                <w:p w:rsidR="00F27953" w:rsidRPr="00B71EDA" w:rsidRDefault="00AB3242" w:rsidP="00F27953">
                  <w:pPr>
                    <w:pBdr>
                      <w:between w:val="single" w:sz="4" w:space="1" w:color="auto"/>
                    </w:pBdr>
                    <w:ind w:right="12" w:hanging="62"/>
                    <w:jc w:val="center"/>
                    <w:rPr>
                      <w:rFonts w:ascii="Times New Roman" w:hAnsi="Times New Roman"/>
                      <w:b/>
                      <w:bCs/>
                      <w:color w:val="000000"/>
                      <w:sz w:val="24"/>
                      <w:szCs w:val="24"/>
                    </w:rPr>
                  </w:pPr>
                  <w:r>
                    <w:rPr>
                      <w:rFonts w:ascii="Times New Roman" w:hAnsi="Times New Roman"/>
                      <w:b/>
                      <w:bCs/>
                      <w:color w:val="000000"/>
                      <w:sz w:val="24"/>
                      <w:szCs w:val="24"/>
                    </w:rPr>
                    <w:t>397 491</w:t>
                  </w:r>
                </w:p>
              </w:tc>
              <w:tc>
                <w:tcPr>
                  <w:tcW w:w="1533" w:type="pct"/>
                  <w:tcBorders>
                    <w:top w:val="single" w:sz="4" w:space="0" w:color="auto"/>
                    <w:left w:val="single" w:sz="4" w:space="0" w:color="auto"/>
                    <w:bottom w:val="nil"/>
                    <w:right w:val="single" w:sz="4" w:space="0" w:color="auto"/>
                  </w:tcBorders>
                  <w:vAlign w:val="center"/>
                </w:tcPr>
                <w:p w:rsidR="00F27953" w:rsidRPr="00B71EDA" w:rsidRDefault="00AB3242" w:rsidP="00F27953">
                  <w:pPr>
                    <w:pBdr>
                      <w:between w:val="single" w:sz="4" w:space="1" w:color="auto"/>
                    </w:pBdr>
                    <w:ind w:left="0" w:right="12" w:firstLine="0"/>
                    <w:jc w:val="center"/>
                    <w:rPr>
                      <w:rFonts w:ascii="Times New Roman" w:hAnsi="Times New Roman"/>
                      <w:b/>
                      <w:color w:val="000000"/>
                      <w:sz w:val="24"/>
                      <w:szCs w:val="24"/>
                    </w:rPr>
                  </w:pPr>
                  <w:r>
                    <w:rPr>
                      <w:rFonts w:ascii="Times New Roman" w:hAnsi="Times New Roman"/>
                      <w:b/>
                      <w:color w:val="000000"/>
                      <w:sz w:val="24"/>
                      <w:szCs w:val="24"/>
                    </w:rPr>
                    <w:t>397 491</w:t>
                  </w:r>
                </w:p>
              </w:tc>
              <w:tc>
                <w:tcPr>
                  <w:tcW w:w="1602" w:type="pct"/>
                  <w:tcBorders>
                    <w:top w:val="single" w:sz="4" w:space="0" w:color="auto"/>
                    <w:left w:val="single" w:sz="4" w:space="0" w:color="auto"/>
                    <w:bottom w:val="nil"/>
                  </w:tcBorders>
                  <w:vAlign w:val="center"/>
                </w:tcPr>
                <w:p w:rsidR="00F27953" w:rsidRPr="00B71EDA" w:rsidRDefault="00AB3242" w:rsidP="00F27953">
                  <w:pPr>
                    <w:pBdr>
                      <w:between w:val="single" w:sz="4" w:space="1" w:color="auto"/>
                    </w:pBdr>
                    <w:ind w:left="0" w:right="12" w:firstLine="0"/>
                    <w:jc w:val="center"/>
                    <w:rPr>
                      <w:rFonts w:ascii="Times New Roman" w:hAnsi="Times New Roman"/>
                      <w:b/>
                      <w:color w:val="000000"/>
                      <w:sz w:val="24"/>
                      <w:szCs w:val="24"/>
                    </w:rPr>
                  </w:pPr>
                  <w:r>
                    <w:rPr>
                      <w:rFonts w:ascii="Times New Roman" w:hAnsi="Times New Roman"/>
                      <w:b/>
                      <w:color w:val="000000"/>
                      <w:sz w:val="24"/>
                      <w:szCs w:val="24"/>
                    </w:rPr>
                    <w:t>0</w:t>
                  </w:r>
                  <w:r w:rsidR="00CE682B">
                    <w:rPr>
                      <w:rFonts w:ascii="Times New Roman" w:hAnsi="Times New Roman"/>
                      <w:b/>
                      <w:color w:val="000000"/>
                      <w:sz w:val="24"/>
                      <w:szCs w:val="24"/>
                    </w:rPr>
                    <w:t>,00</w:t>
                  </w:r>
                </w:p>
              </w:tc>
            </w:tr>
          </w:tbl>
          <w:p w:rsidR="00AE691C" w:rsidRPr="00AB3242" w:rsidRDefault="00F27953" w:rsidP="00AB3242">
            <w:pPr>
              <w:spacing w:before="0"/>
              <w:ind w:left="0" w:firstLine="0"/>
              <w:jc w:val="left"/>
              <w:rPr>
                <w:rFonts w:ascii="Times New Roman" w:hAnsi="Times New Roman" w:cs="Times New Roman"/>
                <w:color w:val="000000"/>
                <w:sz w:val="24"/>
                <w:szCs w:val="24"/>
              </w:rPr>
            </w:pPr>
            <w:r w:rsidRPr="00A20795">
              <w:rPr>
                <w:rFonts w:ascii="Times New Roman" w:hAnsi="Times New Roman" w:cs="Times New Roman"/>
                <w:color w:val="000000"/>
                <w:sz w:val="24"/>
                <w:szCs w:val="24"/>
              </w:rPr>
              <w:t>Финансовое обеспечение под</w:t>
            </w:r>
            <w:r>
              <w:rPr>
                <w:rFonts w:ascii="Times New Roman" w:hAnsi="Times New Roman" w:cs="Times New Roman"/>
                <w:color w:val="000000"/>
                <w:sz w:val="24"/>
                <w:szCs w:val="24"/>
              </w:rPr>
              <w:t>программы составляет 397 491</w:t>
            </w:r>
            <w:r w:rsidRPr="00A20795">
              <w:rPr>
                <w:rFonts w:ascii="Times New Roman" w:hAnsi="Times New Roman" w:cs="Times New Roman"/>
                <w:color w:val="000000"/>
                <w:sz w:val="24"/>
                <w:szCs w:val="24"/>
              </w:rPr>
              <w:t xml:space="preserve"> т</w:t>
            </w:r>
            <w:r w:rsidR="00AB3242">
              <w:rPr>
                <w:rFonts w:ascii="Times New Roman" w:hAnsi="Times New Roman" w:cs="Times New Roman"/>
                <w:color w:val="000000"/>
                <w:sz w:val="24"/>
                <w:szCs w:val="24"/>
              </w:rPr>
              <w:t>ыс. руб., в том числе по годам:</w:t>
            </w:r>
          </w:p>
        </w:tc>
      </w:tr>
      <w:tr w:rsidR="00AE691C" w:rsidRPr="00BE09AB" w:rsidTr="00E50C3B">
        <w:tc>
          <w:tcPr>
            <w:tcW w:w="2411" w:type="dxa"/>
          </w:tcPr>
          <w:p w:rsidR="00AE691C" w:rsidRPr="00BE09AB" w:rsidRDefault="00AE691C" w:rsidP="00E50C3B">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Ожидаемые результаты реализации</w:t>
            </w:r>
          </w:p>
        </w:tc>
        <w:tc>
          <w:tcPr>
            <w:tcW w:w="7371" w:type="dxa"/>
          </w:tcPr>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Повышение качества жилищно-коммунальных услуг, оказываемых населению района, их соответствие действующим стандартам (ГОСТ, СНИП) в результате модернизации и общего увеличения мощностей объектов инженерной инфраструктуры жилищно-коммунального </w:t>
            </w:r>
            <w:r w:rsidRPr="00BE09AB">
              <w:rPr>
                <w:rFonts w:ascii="Times New Roman" w:hAnsi="Times New Roman" w:cs="Times New Roman"/>
                <w:sz w:val="24"/>
                <w:szCs w:val="24"/>
              </w:rPr>
              <w:lastRenderedPageBreak/>
              <w:t>комплекса района.</w:t>
            </w:r>
          </w:p>
          <w:p w:rsidR="00AE691C" w:rsidRPr="00BE09AB" w:rsidRDefault="00AE691C" w:rsidP="00E50C3B">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Снижение потерь коммунальных ресурсов в процессе их производства и транспортировки, повышение срока службы основных фондов жилищно-коммунального хозяйства, снижение уровня эксплуатационных расходов организаций, предоставляющих жилищно-коммунальные услуги на территории Пуровского района</w:t>
            </w:r>
          </w:p>
          <w:p w:rsidR="00654A29" w:rsidRPr="002139F8" w:rsidRDefault="00654A29" w:rsidP="00654A29">
            <w:pPr>
              <w:spacing w:before="0"/>
              <w:ind w:left="-6" w:firstLine="0"/>
              <w:rPr>
                <w:rFonts w:ascii="Times New Roman" w:hAnsi="Times New Roman" w:cs="Times New Roman"/>
                <w:sz w:val="24"/>
                <w:szCs w:val="24"/>
                <w:lang w:eastAsia="ru-RU"/>
              </w:rPr>
            </w:pPr>
            <w:r w:rsidRPr="002139F8">
              <w:rPr>
                <w:rFonts w:ascii="Times New Roman" w:hAnsi="Times New Roman" w:cs="Times New Roman"/>
                <w:sz w:val="24"/>
                <w:szCs w:val="24"/>
                <w:lang w:eastAsia="ru-RU"/>
              </w:rPr>
              <w:t>Экономия ресурсов составит:</w:t>
            </w:r>
          </w:p>
          <w:p w:rsidR="00654A29" w:rsidRPr="002139F8" w:rsidRDefault="00654A29" w:rsidP="00654A29">
            <w:pPr>
              <w:widowControl w:val="0"/>
              <w:spacing w:before="0"/>
              <w:ind w:left="-6" w:firstLine="0"/>
              <w:rPr>
                <w:rFonts w:ascii="Times New Roman" w:hAnsi="Times New Roman" w:cs="Times New Roman"/>
                <w:sz w:val="24"/>
                <w:szCs w:val="24"/>
              </w:rPr>
            </w:pPr>
            <w:r w:rsidRPr="002139F8">
              <w:rPr>
                <w:rFonts w:ascii="Times New Roman" w:hAnsi="Times New Roman" w:cs="Times New Roman"/>
                <w:sz w:val="24"/>
                <w:szCs w:val="24"/>
              </w:rPr>
              <w:t xml:space="preserve">– тепловой энергии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w:t>
            </w:r>
            <w:r w:rsidR="00A0226E" w:rsidRPr="002139F8">
              <w:rPr>
                <w:rFonts w:ascii="Times New Roman" w:hAnsi="Times New Roman" w:cs="Times New Roman"/>
                <w:sz w:val="24"/>
                <w:szCs w:val="24"/>
              </w:rPr>
              <w:t>524,17</w:t>
            </w:r>
            <w:r w:rsidRPr="002139F8">
              <w:rPr>
                <w:rFonts w:ascii="Times New Roman" w:hAnsi="Times New Roman" w:cs="Times New Roman"/>
                <w:sz w:val="24"/>
                <w:szCs w:val="24"/>
              </w:rPr>
              <w:t xml:space="preserve"> тыс. Гкал;</w:t>
            </w:r>
          </w:p>
          <w:p w:rsidR="00654A29" w:rsidRPr="002139F8" w:rsidRDefault="00654A29" w:rsidP="00654A29">
            <w:pPr>
              <w:widowControl w:val="0"/>
              <w:spacing w:before="0"/>
              <w:ind w:left="-6" w:firstLine="0"/>
              <w:rPr>
                <w:rFonts w:ascii="Times New Roman" w:hAnsi="Times New Roman" w:cs="Times New Roman"/>
                <w:sz w:val="24"/>
                <w:szCs w:val="24"/>
              </w:rPr>
            </w:pPr>
            <w:r w:rsidRPr="002139F8">
              <w:rPr>
                <w:rFonts w:ascii="Times New Roman" w:hAnsi="Times New Roman" w:cs="Times New Roman"/>
                <w:sz w:val="24"/>
                <w:szCs w:val="24"/>
              </w:rPr>
              <w:t xml:space="preserve">– электрической энергии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w:t>
            </w:r>
            <w:r w:rsidR="00A0226E" w:rsidRPr="002139F8">
              <w:rPr>
                <w:rFonts w:ascii="Times New Roman" w:hAnsi="Times New Roman" w:cs="Times New Roman"/>
                <w:sz w:val="24"/>
                <w:szCs w:val="24"/>
              </w:rPr>
              <w:t>150 543,37</w:t>
            </w:r>
            <w:r w:rsidRPr="002139F8">
              <w:rPr>
                <w:rFonts w:ascii="Times New Roman" w:hAnsi="Times New Roman" w:cs="Times New Roman"/>
                <w:sz w:val="24"/>
                <w:szCs w:val="24"/>
              </w:rPr>
              <w:t xml:space="preserve"> тыс. кВт.ч;</w:t>
            </w:r>
          </w:p>
          <w:p w:rsidR="00654A29" w:rsidRPr="002139F8" w:rsidRDefault="00654A29" w:rsidP="00654A29">
            <w:pPr>
              <w:widowControl w:val="0"/>
              <w:spacing w:before="0"/>
              <w:ind w:left="-6" w:firstLine="0"/>
              <w:rPr>
                <w:rFonts w:ascii="Times New Roman" w:hAnsi="Times New Roman" w:cs="Times New Roman"/>
                <w:sz w:val="24"/>
                <w:szCs w:val="24"/>
              </w:rPr>
            </w:pPr>
            <w:r w:rsidRPr="002139F8">
              <w:rPr>
                <w:rFonts w:ascii="Times New Roman" w:hAnsi="Times New Roman" w:cs="Times New Roman"/>
                <w:sz w:val="24"/>
                <w:szCs w:val="24"/>
              </w:rPr>
              <w:t xml:space="preserve">– воды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2 </w:t>
            </w:r>
            <w:r w:rsidR="002139F8" w:rsidRPr="002139F8">
              <w:rPr>
                <w:rFonts w:ascii="Times New Roman" w:hAnsi="Times New Roman" w:cs="Times New Roman"/>
                <w:sz w:val="24"/>
                <w:szCs w:val="24"/>
              </w:rPr>
              <w:t>792,68</w:t>
            </w:r>
            <w:r w:rsidRPr="002139F8">
              <w:rPr>
                <w:rFonts w:ascii="Times New Roman" w:hAnsi="Times New Roman" w:cs="Times New Roman"/>
                <w:sz w:val="24"/>
                <w:szCs w:val="24"/>
              </w:rPr>
              <w:t xml:space="preserve"> тыс. куб. м;</w:t>
            </w:r>
          </w:p>
          <w:p w:rsidR="00654A29" w:rsidRPr="00BE09AB" w:rsidRDefault="00654A29" w:rsidP="002139F8">
            <w:pPr>
              <w:spacing w:before="0"/>
              <w:ind w:left="0" w:firstLine="0"/>
              <w:rPr>
                <w:rFonts w:ascii="Times New Roman" w:hAnsi="Times New Roman" w:cs="Times New Roman"/>
                <w:sz w:val="24"/>
                <w:szCs w:val="24"/>
              </w:rPr>
            </w:pPr>
            <w:r w:rsidRPr="002139F8">
              <w:rPr>
                <w:rFonts w:ascii="Times New Roman" w:hAnsi="Times New Roman" w:cs="Times New Roman"/>
                <w:sz w:val="24"/>
                <w:szCs w:val="24"/>
              </w:rPr>
              <w:t xml:space="preserve">– газа </w:t>
            </w:r>
            <w:r w:rsidR="00EB563B" w:rsidRPr="002139F8">
              <w:rPr>
                <w:rFonts w:ascii="Times New Roman" w:hAnsi="Times New Roman" w:cs="Times New Roman"/>
                <w:sz w:val="24"/>
                <w:szCs w:val="24"/>
              </w:rPr>
              <w:t>–</w:t>
            </w:r>
            <w:r w:rsidRPr="002139F8">
              <w:rPr>
                <w:rFonts w:ascii="Times New Roman" w:hAnsi="Times New Roman" w:cs="Times New Roman"/>
                <w:sz w:val="24"/>
                <w:szCs w:val="24"/>
              </w:rPr>
              <w:t xml:space="preserve"> </w:t>
            </w:r>
            <w:r w:rsidR="002139F8" w:rsidRPr="002139F8">
              <w:rPr>
                <w:rFonts w:ascii="Times New Roman" w:hAnsi="Times New Roman" w:cs="Times New Roman"/>
                <w:sz w:val="24"/>
                <w:szCs w:val="24"/>
              </w:rPr>
              <w:t>108 325,86</w:t>
            </w:r>
            <w:r w:rsidRPr="002139F8">
              <w:rPr>
                <w:rFonts w:ascii="Times New Roman" w:hAnsi="Times New Roman" w:cs="Times New Roman"/>
                <w:sz w:val="24"/>
                <w:szCs w:val="24"/>
              </w:rPr>
              <w:t xml:space="preserve"> тыс. куб. м</w:t>
            </w:r>
          </w:p>
        </w:tc>
      </w:tr>
    </w:tbl>
    <w:p w:rsidR="00AE691C" w:rsidRPr="00BE09AB" w:rsidRDefault="00AE691C" w:rsidP="00AE691C">
      <w:pPr>
        <w:pStyle w:val="af1"/>
        <w:spacing w:after="0" w:line="240" w:lineRule="auto"/>
        <w:ind w:left="0" w:firstLine="0"/>
        <w:jc w:val="center"/>
        <w:rPr>
          <w:rFonts w:ascii="Times New Roman" w:hAnsi="Times New Roman" w:cs="Times New Roman"/>
          <w:sz w:val="24"/>
          <w:szCs w:val="24"/>
        </w:rPr>
      </w:pPr>
      <w:r w:rsidRPr="00BE09AB">
        <w:lastRenderedPageBreak/>
        <w:br w:type="page"/>
      </w:r>
      <w:r w:rsidRPr="00BE09AB">
        <w:rPr>
          <w:rFonts w:ascii="Times New Roman" w:hAnsi="Times New Roman" w:cs="Times New Roman"/>
          <w:sz w:val="24"/>
          <w:szCs w:val="24"/>
        </w:rPr>
        <w:lastRenderedPageBreak/>
        <w:t>Раздел I.  "Характеристика текущего состояния соответствующей сферы социально- экономического развития Пуровского района"</w:t>
      </w:r>
    </w:p>
    <w:p w:rsidR="00AE691C" w:rsidRPr="00BE09AB" w:rsidRDefault="00AE691C" w:rsidP="00AE691C">
      <w:pPr>
        <w:pStyle w:val="af1"/>
        <w:spacing w:after="0" w:line="240" w:lineRule="auto"/>
        <w:ind w:left="0"/>
        <w:jc w:val="center"/>
        <w:rPr>
          <w:rFonts w:ascii="Times New Roman" w:hAnsi="Times New Roman" w:cs="Times New Roman"/>
          <w:sz w:val="24"/>
          <w:szCs w:val="24"/>
        </w:rPr>
      </w:pP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На территории муниципального образования Пуровский район не хватает подготовленных для строительства площадок, обеспеченных необходимыми инженерными коммуникациями. Развитие инфраструктуры для новых участков производится в основном силами застройщиков путем выдачи им технических условий для подключения к системам водо-, тепло-, электро-, газоснабжения и водоотведения. При этом из-за несоответствия технического состояния, возможностей существующих сетей потребностям подключаемых объектов застройщики при подключении фактически вынуждены вкладываться в модернизацию и даже строительство объектов инфраструктуры. Очевидно, что это негативно отражается на ценах на жилые помещения, а также препятствует освоению новых перспективных для жилищного строительства площадок.</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Потребность в замене сетей, по экспертной оценке специалистов, составляет:</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тепловые сети </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 xml:space="preserve"> 26,4%;</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водопроводные сети </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 xml:space="preserve"> 25,5%;</w:t>
      </w:r>
    </w:p>
    <w:p w:rsidR="00AE691C" w:rsidRPr="00BE09AB" w:rsidRDefault="00EB563B"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канализационные сети –</w:t>
      </w:r>
      <w:r w:rsidR="00AE691C" w:rsidRPr="00BE09AB">
        <w:rPr>
          <w:rFonts w:ascii="Times New Roman" w:hAnsi="Times New Roman" w:cs="Times New Roman"/>
          <w:sz w:val="24"/>
          <w:szCs w:val="24"/>
        </w:rPr>
        <w:t xml:space="preserve"> 15,2%.</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Качество водоснабжения в поселениях муниципальных образовани</w:t>
      </w:r>
      <w:r w:rsidR="00C5714C" w:rsidRPr="00BE09AB">
        <w:rPr>
          <w:rFonts w:ascii="Times New Roman" w:hAnsi="Times New Roman" w:cs="Times New Roman"/>
          <w:sz w:val="24"/>
          <w:szCs w:val="24"/>
        </w:rPr>
        <w:t>й</w:t>
      </w:r>
      <w:r w:rsidR="00574F9C" w:rsidRPr="00BE09AB">
        <w:rPr>
          <w:rFonts w:ascii="Times New Roman" w:hAnsi="Times New Roman" w:cs="Times New Roman"/>
          <w:sz w:val="24"/>
          <w:szCs w:val="24"/>
        </w:rPr>
        <w:t xml:space="preserve"> </w:t>
      </w:r>
      <w:r w:rsidRPr="00BE09AB">
        <w:rPr>
          <w:rFonts w:ascii="Times New Roman" w:hAnsi="Times New Roman" w:cs="Times New Roman"/>
          <w:sz w:val="24"/>
          <w:szCs w:val="24"/>
        </w:rPr>
        <w:t>Пуровского района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31.13330.2012 СНиП 2.04.02-84 "Водоснабжение. Наружные сети и сооружения" (утв. приказом Министерства регионального развития Российской Федерации от 29 декабря 2011 года № 635/11) качество воды, подаваемой на хозяйственно-питьевые нужды, должно соответствовать требованиям ГОСТ Р51232-98.</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Вследствие недостаточности имеющихся мощностей для обеспечения требований указанных нормативных актов необходимо строительство новых сетей водоснабжения, водоочистных сооружений.</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со ст. 12 Федерального закона от 30.03.1999 № 52-ФЗ "О санитарно-эпидемиологическом благополучии населения"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путём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настоящее время ни в одном муниципальном образовании Пуровского района нет спроектированных и построенных полигонов по хранению и утилизации твёрдых бытовых отходов. Имеющиеся же несанкционированные свалки, бывшие карьеры, используемые для свалки бытовых отходов, практически исчерпали свои возможности. Необходимость срочного принятия мер по улучшению экологической ситуации, уменьшению негативного воздействия на окружающую среду вызвала потребность проектирования и строительства полигонов для утилизации твердых бытовых отходов во всех населенных пунктах района.</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32.13330.2010 п. 6.1 СНиП 2.04.03-85 "Канализация. Наружные сети и сооружения" (утв. постановлением Министерства регионального развития Российской Федерации от 29</w:t>
      </w:r>
      <w:r w:rsidR="0017655E">
        <w:rPr>
          <w:rFonts w:ascii="Times New Roman" w:hAnsi="Times New Roman" w:cs="Times New Roman"/>
          <w:sz w:val="24"/>
          <w:szCs w:val="24"/>
        </w:rPr>
        <w:t xml:space="preserve"> </w:t>
      </w:r>
      <w:r w:rsidRPr="00BE09AB">
        <w:rPr>
          <w:rFonts w:ascii="Times New Roman" w:hAnsi="Times New Roman" w:cs="Times New Roman"/>
          <w:sz w:val="24"/>
          <w:szCs w:val="24"/>
        </w:rPr>
        <w:t>декабря 2011 года № 635/11) степень очистки сточных вод необходимо определять в зависимости от местных условий и с учетом возможного использования очищенных сточных вод и поверхностного стока для производственных или сельскохозяйственных нужд.</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Допустимые концентрации основных загрязняющих веществ в смеси бытовых и производственных сточных вод принимаются согласно "Правилам приема производственных сточных вод в системы канализации населенных пунктов", утвержденным Минжилкомхозом РСФСР и согласованным ГСЭУ Минздрава СССР, Минрыбхозом СССР, Минводхозом </w:t>
      </w:r>
      <w:r w:rsidRPr="00BE09AB">
        <w:rPr>
          <w:rFonts w:ascii="Times New Roman" w:hAnsi="Times New Roman" w:cs="Times New Roman"/>
          <w:sz w:val="24"/>
          <w:szCs w:val="24"/>
        </w:rPr>
        <w:lastRenderedPageBreak/>
        <w:t>СССР и Госстроем СССР от 02.03.1984 года № 107. Санитарно-защитные зоны для канализационных очистных сооружений должны быть приняты в соответствии с СанПиН 2.2.1/2.1.1.1200-03 "Санитарно-защитные зоны и санитарная классификация предприятий, сооружений и иных объектов".</w:t>
      </w:r>
    </w:p>
    <w:p w:rsidR="00AE691C" w:rsidRPr="00BE09AB" w:rsidRDefault="00AE691C" w:rsidP="00AE691C">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обеспечения бесперебойной работы электрических приемников необходимо проведение мероприятий по замене электросетей.</w:t>
      </w:r>
    </w:p>
    <w:p w:rsidR="00846023" w:rsidRPr="00BE09AB" w:rsidRDefault="00846023" w:rsidP="00846023">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1"/>
          <w:sz w:val="24"/>
          <w:szCs w:val="24"/>
        </w:rPr>
        <w:t>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 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тор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П</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ого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 xml:space="preserve">а </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3"/>
          <w:sz w:val="24"/>
          <w:szCs w:val="24"/>
        </w:rPr>
        <w:t>а</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ор</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та эффек</w:t>
      </w:r>
      <w:r w:rsidRPr="00BE09AB">
        <w:rPr>
          <w:rFonts w:ascii="Times New Roman" w:hAnsi="Times New Roman" w:cs="Times New Roman"/>
          <w:spacing w:val="1"/>
          <w:sz w:val="24"/>
          <w:szCs w:val="24"/>
        </w:rPr>
        <w:t>ти</w:t>
      </w:r>
      <w:r w:rsidRPr="00BE09AB">
        <w:rPr>
          <w:rFonts w:ascii="Times New Roman" w:hAnsi="Times New Roman" w:cs="Times New Roman"/>
          <w:sz w:val="24"/>
          <w:szCs w:val="24"/>
        </w:rPr>
        <w:t xml:space="preserve">вного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9"/>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че</w:t>
      </w:r>
      <w:r w:rsidRPr="00BE09AB">
        <w:rPr>
          <w:rFonts w:ascii="Times New Roman" w:hAnsi="Times New Roman" w:cs="Times New Roman"/>
          <w:spacing w:val="3"/>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ин</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вщ</w:t>
      </w:r>
      <w:r w:rsidRPr="00BE09AB">
        <w:rPr>
          <w:rFonts w:ascii="Times New Roman" w:hAnsi="Times New Roman" w:cs="Times New Roman"/>
          <w:spacing w:val="-2"/>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ов и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из</w:t>
      </w:r>
      <w:r w:rsidRPr="00BE09AB">
        <w:rPr>
          <w:rFonts w:ascii="Times New Roman" w:hAnsi="Times New Roman" w:cs="Times New Roman"/>
          <w:sz w:val="24"/>
          <w:szCs w:val="24"/>
        </w:rPr>
        <w:t>вод</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й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 xml:space="preserve">, </w:t>
      </w:r>
      <w:r w:rsidRPr="00BE09AB">
        <w:rPr>
          <w:rFonts w:ascii="Times New Roman" w:hAnsi="Times New Roman" w:cs="Times New Roman"/>
          <w:sz w:val="24"/>
          <w:szCs w:val="24"/>
        </w:rPr>
        <w:t>ф</w:t>
      </w:r>
      <w:r w:rsidRPr="00BE09AB">
        <w:rPr>
          <w:rFonts w:ascii="Times New Roman" w:hAnsi="Times New Roman" w:cs="Times New Roman"/>
          <w:spacing w:val="1"/>
          <w:sz w:val="24"/>
          <w:szCs w:val="24"/>
        </w:rPr>
        <w:t>ин</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овой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2"/>
          <w:sz w:val="24"/>
          <w:szCs w:val="24"/>
        </w:rPr>
        <w:t>д</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ржки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й, использующих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е т</w:t>
      </w:r>
      <w:r w:rsidRPr="00BE09AB">
        <w:rPr>
          <w:rFonts w:ascii="Times New Roman" w:hAnsi="Times New Roman" w:cs="Times New Roman"/>
          <w:spacing w:val="-3"/>
          <w:sz w:val="24"/>
          <w:szCs w:val="24"/>
        </w:rPr>
        <w:t>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лог</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боры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че</w:t>
      </w:r>
      <w:r w:rsidRPr="00BE09AB">
        <w:rPr>
          <w:rFonts w:ascii="Times New Roman" w:hAnsi="Times New Roman" w:cs="Times New Roman"/>
          <w:sz w:val="24"/>
          <w:szCs w:val="24"/>
        </w:rPr>
        <w:t xml:space="preserve">та </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ас</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 xml:space="preserve">в 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троля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а</w:t>
      </w:r>
      <w:r w:rsidR="00574F9C" w:rsidRPr="00BE09AB">
        <w:rPr>
          <w:rFonts w:ascii="Times New Roman" w:hAnsi="Times New Roman" w:cs="Times New Roman"/>
          <w:sz w:val="24"/>
          <w:szCs w:val="24"/>
        </w:rPr>
        <w:t xml:space="preserve"> </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1"/>
          <w:sz w:val="24"/>
          <w:szCs w:val="24"/>
        </w:rPr>
        <w:t>ь</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ем</w:t>
      </w:r>
      <w:r w:rsidRPr="00BE09AB">
        <w:rPr>
          <w:rFonts w:ascii="Times New Roman" w:hAnsi="Times New Roman" w:cs="Times New Roman"/>
          <w:sz w:val="24"/>
          <w:szCs w:val="24"/>
        </w:rPr>
        <w:t>.</w:t>
      </w:r>
    </w:p>
    <w:p w:rsidR="00C75789" w:rsidRPr="00BE09AB" w:rsidRDefault="00C75789" w:rsidP="00C75789">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3"/>
          <w:sz w:val="24"/>
          <w:szCs w:val="24"/>
        </w:rPr>
        <w:t xml:space="preserve">Достижение </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лей </w:t>
      </w:r>
      <w:r w:rsidRPr="00BE09AB">
        <w:rPr>
          <w:rFonts w:ascii="Times New Roman" w:hAnsi="Times New Roman" w:cs="Times New Roman"/>
          <w:spacing w:val="-1"/>
          <w:sz w:val="24"/>
          <w:szCs w:val="24"/>
        </w:rPr>
        <w:t>подп</w:t>
      </w:r>
      <w:r w:rsidRPr="00BE09AB">
        <w:rPr>
          <w:rFonts w:ascii="Times New Roman" w:hAnsi="Times New Roman" w:cs="Times New Roman"/>
          <w:sz w:val="24"/>
          <w:szCs w:val="24"/>
        </w:rPr>
        <w:t>рогр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м</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ы тр</w:t>
      </w:r>
      <w:r w:rsidRPr="00BE09AB">
        <w:rPr>
          <w:rFonts w:ascii="Times New Roman" w:hAnsi="Times New Roman" w:cs="Times New Roman"/>
          <w:spacing w:val="-1"/>
          <w:sz w:val="24"/>
          <w:szCs w:val="24"/>
        </w:rPr>
        <w:t>е</w:t>
      </w:r>
      <w:r w:rsidRPr="00BE09AB">
        <w:rPr>
          <w:rFonts w:ascii="Times New Roman" w:hAnsi="Times New Roman" w:cs="Times New Roman"/>
          <w:spacing w:val="5"/>
          <w:sz w:val="24"/>
          <w:szCs w:val="24"/>
        </w:rPr>
        <w:t>б</w:t>
      </w:r>
      <w:r w:rsidRPr="00BE09AB">
        <w:rPr>
          <w:rFonts w:ascii="Times New Roman" w:hAnsi="Times New Roman" w:cs="Times New Roman"/>
          <w:spacing w:val="-5"/>
          <w:sz w:val="24"/>
          <w:szCs w:val="24"/>
        </w:rPr>
        <w:t>у</w:t>
      </w:r>
      <w:r w:rsidRPr="00BE09AB">
        <w:rPr>
          <w:rFonts w:ascii="Times New Roman" w:hAnsi="Times New Roman" w:cs="Times New Roman"/>
          <w:spacing w:val="3"/>
          <w:sz w:val="24"/>
          <w:szCs w:val="24"/>
        </w:rPr>
        <w:t>е</w:t>
      </w:r>
      <w:r w:rsidRPr="00BE09AB">
        <w:rPr>
          <w:rFonts w:ascii="Times New Roman" w:hAnsi="Times New Roman" w:cs="Times New Roman"/>
          <w:sz w:val="24"/>
          <w:szCs w:val="24"/>
        </w:rPr>
        <w:t xml:space="preserve">т </w:t>
      </w:r>
      <w:r w:rsidRPr="00BE09AB">
        <w:rPr>
          <w:rFonts w:ascii="Times New Roman" w:hAnsi="Times New Roman" w:cs="Times New Roman"/>
          <w:spacing w:val="2"/>
          <w:sz w:val="24"/>
          <w:szCs w:val="24"/>
        </w:rPr>
        <w:t>систематической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3"/>
          <w:sz w:val="24"/>
          <w:szCs w:val="24"/>
        </w:rPr>
        <w:t>м</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а долгосро</w:t>
      </w:r>
      <w:r w:rsidRPr="00BE09AB">
        <w:rPr>
          <w:rFonts w:ascii="Times New Roman" w:hAnsi="Times New Roman" w:cs="Times New Roman"/>
          <w:spacing w:val="-1"/>
          <w:sz w:val="24"/>
          <w:szCs w:val="24"/>
        </w:rPr>
        <w:t>ч</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ых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й с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м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ве</w:t>
      </w:r>
      <w:r w:rsidRPr="00BE09AB">
        <w:rPr>
          <w:rFonts w:ascii="Times New Roman" w:hAnsi="Times New Roman" w:cs="Times New Roman"/>
          <w:sz w:val="24"/>
          <w:szCs w:val="24"/>
        </w:rPr>
        <w:t>д</w:t>
      </w:r>
      <w:r w:rsidRPr="00BE09AB">
        <w:rPr>
          <w:rFonts w:ascii="Times New Roman" w:hAnsi="Times New Roman" w:cs="Times New Roman"/>
          <w:spacing w:val="2"/>
          <w:sz w:val="24"/>
          <w:szCs w:val="24"/>
        </w:rPr>
        <w:t>о</w:t>
      </w:r>
      <w:r w:rsidRPr="00BE09AB">
        <w:rPr>
          <w:rFonts w:ascii="Times New Roman" w:hAnsi="Times New Roman" w:cs="Times New Roman"/>
          <w:spacing w:val="-1"/>
          <w:sz w:val="24"/>
          <w:szCs w:val="24"/>
        </w:rPr>
        <w:t>мс</w:t>
      </w:r>
      <w:r w:rsidRPr="00BE09AB">
        <w:rPr>
          <w:rFonts w:ascii="Times New Roman" w:hAnsi="Times New Roman" w:cs="Times New Roman"/>
          <w:sz w:val="24"/>
          <w:szCs w:val="24"/>
        </w:rPr>
        <w:t>тв</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нн</w:t>
      </w:r>
      <w:r w:rsidRPr="00BE09AB">
        <w:rPr>
          <w:rFonts w:ascii="Times New Roman" w:hAnsi="Times New Roman" w:cs="Times New Roman"/>
          <w:sz w:val="24"/>
          <w:szCs w:val="24"/>
        </w:rPr>
        <w:t xml:space="preserve">ого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од</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(с о</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в</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том в</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2"/>
          <w:sz w:val="24"/>
          <w:szCs w:val="24"/>
        </w:rPr>
        <w:t>р</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к</w:t>
      </w:r>
      <w:r w:rsidRPr="00BE09AB">
        <w:rPr>
          <w:rFonts w:ascii="Times New Roman" w:hAnsi="Times New Roman" w:cs="Times New Roman"/>
          <w:spacing w:val="3"/>
          <w:sz w:val="24"/>
          <w:szCs w:val="24"/>
        </w:rPr>
        <w:t>т</w:t>
      </w:r>
      <w:r w:rsidRPr="00BE09AB">
        <w:rPr>
          <w:rFonts w:ascii="Times New Roman" w:hAnsi="Times New Roman" w:cs="Times New Roman"/>
          <w:spacing w:val="-7"/>
          <w:sz w:val="24"/>
          <w:szCs w:val="24"/>
        </w:rPr>
        <w:t>у</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w:t>
      </w:r>
    </w:p>
    <w:p w:rsidR="00C75789" w:rsidRPr="00BE09AB" w:rsidRDefault="00C75789" w:rsidP="00C75789">
      <w:pPr>
        <w:pStyle w:val="af1"/>
        <w:spacing w:after="0" w:line="240" w:lineRule="auto"/>
        <w:ind w:left="0"/>
        <w:jc w:val="center"/>
        <w:rPr>
          <w:rFonts w:ascii="Times New Roman" w:hAnsi="Times New Roman" w:cs="Times New Roman"/>
          <w:sz w:val="24"/>
          <w:szCs w:val="24"/>
        </w:rPr>
      </w:pPr>
    </w:p>
    <w:p w:rsidR="00C75789" w:rsidRPr="00BE09AB" w:rsidRDefault="00C75789" w:rsidP="00C75789">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Раздел  II.  "Перечень мероприятий подпрограммы"</w:t>
      </w:r>
    </w:p>
    <w:p w:rsidR="00C75789" w:rsidRPr="00BE09AB" w:rsidRDefault="00C75789" w:rsidP="00C75789">
      <w:pPr>
        <w:pStyle w:val="af1"/>
        <w:spacing w:after="0" w:line="240" w:lineRule="auto"/>
        <w:ind w:left="0"/>
        <w:jc w:val="center"/>
        <w:rPr>
          <w:sz w:val="24"/>
          <w:szCs w:val="24"/>
        </w:rPr>
      </w:pPr>
    </w:p>
    <w:p w:rsidR="00C75789" w:rsidRPr="00BE09AB" w:rsidRDefault="00C75789" w:rsidP="00C75789">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Для реализации п</w:t>
      </w:r>
      <w:r w:rsidR="00654A29" w:rsidRPr="00BE09AB">
        <w:rPr>
          <w:sz w:val="24"/>
          <w:szCs w:val="24"/>
        </w:rPr>
        <w:t>одпрограммы "Развитие коммунального комплекса и сферы энергетики</w:t>
      </w:r>
      <w:r w:rsidRPr="00BE09AB">
        <w:rPr>
          <w:sz w:val="24"/>
          <w:szCs w:val="24"/>
        </w:rPr>
        <w:t xml:space="preserve">" необходимо выполнить комплекс </w:t>
      </w:r>
      <w:r w:rsidR="00FB4436" w:rsidRPr="00BE09AB">
        <w:rPr>
          <w:sz w:val="24"/>
          <w:szCs w:val="24"/>
        </w:rPr>
        <w:t xml:space="preserve"> основных </w:t>
      </w:r>
      <w:r w:rsidRPr="00BE09AB">
        <w:rPr>
          <w:sz w:val="24"/>
          <w:szCs w:val="24"/>
        </w:rPr>
        <w:t>мероприятий:</w:t>
      </w:r>
    </w:p>
    <w:p w:rsidR="00F97B3D" w:rsidRPr="00BE09AB" w:rsidRDefault="00384D62"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 xml:space="preserve">1. </w:t>
      </w:r>
      <w:r w:rsidR="00F97B3D" w:rsidRPr="00BE09AB">
        <w:rPr>
          <w:sz w:val="24"/>
          <w:szCs w:val="24"/>
        </w:rPr>
        <w:t>Модернизация коммунального хозяйства</w:t>
      </w:r>
      <w:r w:rsidR="004F3C50" w:rsidRPr="00BE09AB">
        <w:rPr>
          <w:sz w:val="24"/>
          <w:szCs w:val="24"/>
        </w:rPr>
        <w:t>.</w:t>
      </w:r>
    </w:p>
    <w:p w:rsidR="00365B96" w:rsidRPr="00BE09AB" w:rsidRDefault="00035B1E"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 xml:space="preserve">В рамках данного мероприятия </w:t>
      </w:r>
      <w:r w:rsidR="001B723A" w:rsidRPr="00BE09AB">
        <w:rPr>
          <w:sz w:val="24"/>
          <w:szCs w:val="24"/>
        </w:rPr>
        <w:t>средства будут направлены на бюджетные инвестиции в объекты капитального строительства муниципальной собственности.</w:t>
      </w:r>
      <w:r w:rsidR="00A02BD5" w:rsidRPr="00BE09AB">
        <w:rPr>
          <w:sz w:val="24"/>
          <w:szCs w:val="24"/>
        </w:rPr>
        <w:t xml:space="preserve"> Источником финансирования мероприятий являются средства бюджета Пуровского района и средства окружного бюджета. </w:t>
      </w:r>
    </w:p>
    <w:p w:rsidR="001B723A" w:rsidRPr="00BE09AB" w:rsidRDefault="001B723A" w:rsidP="001B723A">
      <w:pPr>
        <w:pStyle w:val="11"/>
        <w:shd w:val="clear" w:color="auto" w:fill="auto"/>
        <w:spacing w:before="0" w:line="240" w:lineRule="auto"/>
        <w:rPr>
          <w:sz w:val="24"/>
          <w:szCs w:val="24"/>
        </w:rPr>
      </w:pPr>
      <w:r w:rsidRPr="00BE09AB">
        <w:rPr>
          <w:sz w:val="24"/>
          <w:szCs w:val="24"/>
        </w:rPr>
        <w:t xml:space="preserve">Перечень объектов, подлежащих строительству за счет средств бюджета Пуровского района, утверждается </w:t>
      </w:r>
      <w:r w:rsidR="004F3C50" w:rsidRPr="00BE09AB">
        <w:rPr>
          <w:sz w:val="24"/>
          <w:szCs w:val="24"/>
        </w:rPr>
        <w:t>п</w:t>
      </w:r>
      <w:r w:rsidR="00483B90">
        <w:rPr>
          <w:sz w:val="24"/>
          <w:szCs w:val="24"/>
        </w:rPr>
        <w:t>остановлением Главы района.</w:t>
      </w:r>
    </w:p>
    <w:p w:rsidR="00384D62" w:rsidRPr="00BE09AB" w:rsidRDefault="00F97B3D"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 xml:space="preserve">2. </w:t>
      </w:r>
      <w:r w:rsidR="00D3185C" w:rsidRPr="00BE09AB">
        <w:rPr>
          <w:sz w:val="24"/>
          <w:szCs w:val="24"/>
        </w:rPr>
        <w:t>Э</w:t>
      </w:r>
      <w:r w:rsidR="00384D62" w:rsidRPr="00BE09AB">
        <w:rPr>
          <w:sz w:val="24"/>
          <w:szCs w:val="24"/>
        </w:rPr>
        <w:t>нергосбережение и повышение энергетической эффективности</w:t>
      </w:r>
      <w:r w:rsidR="004F3C50" w:rsidRPr="00BE09AB">
        <w:rPr>
          <w:sz w:val="24"/>
          <w:szCs w:val="24"/>
        </w:rPr>
        <w:t>.</w:t>
      </w:r>
    </w:p>
    <w:p w:rsidR="00A02BD5" w:rsidRPr="00BE09AB" w:rsidRDefault="00CF1D74"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Средства будут направлены на реализацию мероприятий по обеспечению энергосбережения и повышению энергетической эффективности</w:t>
      </w:r>
      <w:r w:rsidR="00047F42" w:rsidRPr="00BE09AB">
        <w:rPr>
          <w:sz w:val="24"/>
          <w:szCs w:val="24"/>
        </w:rPr>
        <w:t xml:space="preserve"> согласно утвержденному</w:t>
      </w:r>
      <w:r w:rsidR="00AF3D3E" w:rsidRPr="00BE09AB">
        <w:rPr>
          <w:sz w:val="24"/>
          <w:szCs w:val="24"/>
        </w:rPr>
        <w:t xml:space="preserve"> и согласованному Департаментом </w:t>
      </w:r>
      <w:r w:rsidR="00AB3242">
        <w:rPr>
          <w:sz w:val="24"/>
          <w:szCs w:val="24"/>
        </w:rPr>
        <w:t xml:space="preserve">транспорта, связи и систем жизнеобеспечения </w:t>
      </w:r>
      <w:r w:rsidR="00E476F7">
        <w:rPr>
          <w:sz w:val="24"/>
          <w:szCs w:val="24"/>
        </w:rPr>
        <w:t>А</w:t>
      </w:r>
      <w:r w:rsidR="00AB3242">
        <w:rPr>
          <w:sz w:val="24"/>
          <w:szCs w:val="24"/>
        </w:rPr>
        <w:t xml:space="preserve">дминистрации Пуровского района </w:t>
      </w:r>
      <w:r w:rsidR="00047F42" w:rsidRPr="00BE09AB">
        <w:rPr>
          <w:sz w:val="24"/>
          <w:szCs w:val="24"/>
        </w:rPr>
        <w:t>адресно</w:t>
      </w:r>
      <w:r w:rsidR="004F3C50" w:rsidRPr="00BE09AB">
        <w:rPr>
          <w:sz w:val="24"/>
          <w:szCs w:val="24"/>
        </w:rPr>
        <w:t>му</w:t>
      </w:r>
      <w:r w:rsidR="00047F42" w:rsidRPr="00BE09AB">
        <w:rPr>
          <w:sz w:val="24"/>
          <w:szCs w:val="24"/>
        </w:rPr>
        <w:t xml:space="preserve"> перечн</w:t>
      </w:r>
      <w:r w:rsidR="004F3C50" w:rsidRPr="00BE09AB">
        <w:rPr>
          <w:sz w:val="24"/>
          <w:szCs w:val="24"/>
        </w:rPr>
        <w:t>ю</w:t>
      </w:r>
      <w:r w:rsidR="00047F42" w:rsidRPr="00BE09AB">
        <w:rPr>
          <w:sz w:val="24"/>
          <w:szCs w:val="24"/>
        </w:rPr>
        <w:t xml:space="preserve"> видов работ</w:t>
      </w:r>
      <w:r w:rsidRPr="00BE09AB">
        <w:rPr>
          <w:sz w:val="24"/>
          <w:szCs w:val="24"/>
        </w:rPr>
        <w:t>.</w:t>
      </w:r>
    </w:p>
    <w:p w:rsidR="00C75789" w:rsidRPr="00BE09AB" w:rsidRDefault="00C75789" w:rsidP="00D3185C">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Перечень мероприятий подпрограммы приведен в приложении № 1 к муниципальной программе.</w:t>
      </w:r>
    </w:p>
    <w:p w:rsidR="00C75789" w:rsidRPr="00BE09AB" w:rsidRDefault="00C75789" w:rsidP="00C75789">
      <w:pPr>
        <w:pStyle w:val="af1"/>
        <w:spacing w:after="0" w:line="240" w:lineRule="auto"/>
        <w:ind w:left="0"/>
        <w:jc w:val="center"/>
        <w:rPr>
          <w:sz w:val="24"/>
          <w:szCs w:val="24"/>
        </w:rPr>
      </w:pPr>
    </w:p>
    <w:p w:rsidR="00C75789" w:rsidRPr="00BE09AB" w:rsidRDefault="00C75789" w:rsidP="00C75789">
      <w:pPr>
        <w:pStyle w:val="af1"/>
        <w:spacing w:after="0" w:line="240" w:lineRule="auto"/>
        <w:ind w:left="0" w:firstLine="0"/>
        <w:jc w:val="center"/>
        <w:rPr>
          <w:rFonts w:ascii="Times New Roman" w:hAnsi="Times New Roman" w:cs="Times New Roman"/>
          <w:sz w:val="24"/>
          <w:szCs w:val="24"/>
        </w:rPr>
      </w:pPr>
      <w:r w:rsidRPr="00BE09AB">
        <w:rPr>
          <w:sz w:val="24"/>
          <w:szCs w:val="24"/>
        </w:rPr>
        <w:t> </w:t>
      </w:r>
      <w:r w:rsidRPr="00BE09AB">
        <w:rPr>
          <w:rFonts w:ascii="Times New Roman" w:hAnsi="Times New Roman" w:cs="Times New Roman"/>
          <w:sz w:val="24"/>
          <w:szCs w:val="24"/>
        </w:rPr>
        <w:t>Раздел  III. "Перечень показат</w:t>
      </w:r>
      <w:r w:rsidR="00AB3242">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FB4436" w:rsidRPr="00BE09AB" w:rsidRDefault="00FB4436" w:rsidP="00FB4436">
      <w:pPr>
        <w:tabs>
          <w:tab w:val="left" w:pos="5220"/>
        </w:tabs>
        <w:spacing w:before="0"/>
        <w:ind w:left="0"/>
        <w:rPr>
          <w:rFonts w:ascii="Times New Roman" w:hAnsi="Times New Roman" w:cs="Times New Roman"/>
          <w:sz w:val="24"/>
          <w:szCs w:val="24"/>
        </w:rPr>
      </w:pP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подпрограммы использованы показатели, количественно и качественно характеризующие ход её реализации, достижение целей и решение задач:</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1. Количество объектов, по которым осуществляются проектно-изыскательские работы (объект).</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работы по инженерным изысканиям, разработке проектно-сметной документации, оплате государственной экспертизы.</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2. Количество объектов, по которым осуществляются строительно-монтажные работы (объект).</w:t>
      </w:r>
    </w:p>
    <w:p w:rsidR="00FB4436" w:rsidRPr="00BE09AB" w:rsidRDefault="00FB4436" w:rsidP="00FB4436">
      <w:pPr>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строительно</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монтажные работы.</w:t>
      </w:r>
    </w:p>
    <w:p w:rsidR="00FB4436" w:rsidRPr="00BE09AB" w:rsidRDefault="00FB4436" w:rsidP="00FB4436">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Источник для расчетов </w:t>
      </w:r>
      <w:r w:rsidR="00EB563B" w:rsidRPr="00BE09AB">
        <w:rPr>
          <w:rFonts w:ascii="Times New Roman" w:hAnsi="Times New Roman" w:cs="Times New Roman"/>
          <w:sz w:val="24"/>
          <w:szCs w:val="24"/>
        </w:rPr>
        <w:t xml:space="preserve">– отчетность </w:t>
      </w:r>
      <w:r w:rsidR="008B0892">
        <w:rPr>
          <w:rFonts w:ascii="Times New Roman" w:hAnsi="Times New Roman" w:cs="Times New Roman"/>
          <w:sz w:val="24"/>
          <w:szCs w:val="24"/>
        </w:rPr>
        <w:t>Департамента строительства, архитектуры и жилищной политики Администрации Пуровского района</w:t>
      </w:r>
      <w:r w:rsidRPr="00BE09AB">
        <w:rPr>
          <w:rFonts w:ascii="Times New Roman" w:hAnsi="Times New Roman" w:cs="Times New Roman"/>
          <w:sz w:val="24"/>
          <w:szCs w:val="24"/>
        </w:rPr>
        <w:t>.</w:t>
      </w:r>
    </w:p>
    <w:p w:rsidR="000C24C2" w:rsidRPr="00E476F7" w:rsidRDefault="00E476F7" w:rsidP="00E476F7">
      <w:pPr>
        <w:tabs>
          <w:tab w:val="left" w:pos="5220"/>
        </w:tabs>
        <w:ind w:left="0"/>
        <w:rPr>
          <w:rFonts w:ascii="Times New Roman" w:hAnsi="Times New Roman" w:cs="Times New Roman"/>
          <w:sz w:val="24"/>
          <w:szCs w:val="24"/>
        </w:rPr>
      </w:pPr>
      <w:r>
        <w:rPr>
          <w:rFonts w:ascii="Times New Roman" w:hAnsi="Times New Roman" w:cs="Times New Roman"/>
          <w:sz w:val="24"/>
          <w:szCs w:val="24"/>
        </w:rPr>
        <w:lastRenderedPageBreak/>
        <w:t>3.</w:t>
      </w:r>
      <w:r w:rsidRPr="00BE09AB">
        <w:rPr>
          <w:rFonts w:ascii="Times New Roman" w:hAnsi="Times New Roman" w:cs="Times New Roman"/>
          <w:sz w:val="24"/>
          <w:szCs w:val="24"/>
        </w:rPr>
        <w:t> </w:t>
      </w:r>
      <w:r w:rsidR="008B0892" w:rsidRPr="00E476F7">
        <w:rPr>
          <w:rFonts w:ascii="Times New Roman" w:hAnsi="Times New Roman" w:cs="Times New Roman"/>
          <w:sz w:val="24"/>
          <w:szCs w:val="24"/>
        </w:rPr>
        <w:t>Э</w:t>
      </w:r>
      <w:r w:rsidR="000C24C2" w:rsidRPr="00E476F7">
        <w:rPr>
          <w:rFonts w:ascii="Times New Roman" w:hAnsi="Times New Roman" w:cs="Times New Roman"/>
          <w:sz w:val="24"/>
          <w:szCs w:val="24"/>
        </w:rPr>
        <w:t>кономия потребления энергетических ресурсов по отдельным видам энергетических ресурсов.</w:t>
      </w:r>
    </w:p>
    <w:p w:rsidR="00932033" w:rsidRPr="00BE09AB" w:rsidRDefault="000C24C2" w:rsidP="00E476F7">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Расчет показател</w:t>
      </w:r>
      <w:r w:rsidR="00E476F7">
        <w:rPr>
          <w:rFonts w:ascii="Times New Roman" w:hAnsi="Times New Roman" w:cs="Times New Roman"/>
          <w:sz w:val="24"/>
          <w:szCs w:val="24"/>
        </w:rPr>
        <w:t>ей</w:t>
      </w:r>
      <w:r w:rsidRPr="00BE09AB">
        <w:rPr>
          <w:rFonts w:ascii="Times New Roman" w:hAnsi="Times New Roman" w:cs="Times New Roman"/>
          <w:sz w:val="24"/>
          <w:szCs w:val="24"/>
        </w:rPr>
        <w:t xml:space="preserve"> эффективности:</w:t>
      </w:r>
    </w:p>
    <w:p w:rsidR="000C24C2" w:rsidRPr="00E476F7" w:rsidRDefault="000C24C2" w:rsidP="00A15436">
      <w:pPr>
        <w:pStyle w:val="af1"/>
        <w:numPr>
          <w:ilvl w:val="0"/>
          <w:numId w:val="18"/>
        </w:numPr>
        <w:autoSpaceDE w:val="0"/>
        <w:autoSpaceDN w:val="0"/>
        <w:adjustRightInd w:val="0"/>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электр</w:t>
      </w:r>
      <w:r w:rsidR="00E476F7" w:rsidRPr="00E476F7">
        <w:rPr>
          <w:rFonts w:ascii="Times New Roman" w:hAnsi="Times New Roman" w:cs="Times New Roman"/>
          <w:sz w:val="24"/>
          <w:szCs w:val="24"/>
        </w:rPr>
        <w:t xml:space="preserve">ической </w:t>
      </w:r>
      <w:r w:rsidRPr="00E476F7">
        <w:rPr>
          <w:rFonts w:ascii="Times New Roman" w:hAnsi="Times New Roman" w:cs="Times New Roman"/>
          <w:sz w:val="24"/>
          <w:szCs w:val="24"/>
        </w:rPr>
        <w:t>энергии</w:t>
      </w:r>
      <w:r w:rsidR="00AA786B">
        <w:rPr>
          <w:rFonts w:ascii="Times New Roman" w:hAnsi="Times New Roman" w:cs="Times New Roman"/>
          <w:sz w:val="24"/>
          <w:szCs w:val="24"/>
        </w:rPr>
        <w:t xml:space="preserve"> (ЭЭ)</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электрической энергии в натуральном выражении.</w:t>
      </w:r>
      <w:r w:rsidR="00E476F7">
        <w:rPr>
          <w:rFonts w:ascii="Times New Roman" w:hAnsi="Times New Roman" w:cs="Times New Roman"/>
        </w:rPr>
        <w:t xml:space="preserve"> </w:t>
      </w:r>
      <w:r w:rsidRPr="00BE09AB">
        <w:rPr>
          <w:rFonts w:ascii="Times New Roman" w:hAnsi="Times New Roman" w:cs="Times New Roman"/>
        </w:rPr>
        <w:t>Прогноз экономии ЭЭ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тыс.кВт*ч</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A.1(n))/A.1(t0)]*п3(t0)</w:t>
      </w:r>
    </w:p>
    <w:p w:rsidR="000C24C2" w:rsidRPr="00E476F7" w:rsidRDefault="000C24C2" w:rsidP="00A15436">
      <w:pPr>
        <w:pStyle w:val="af1"/>
        <w:numPr>
          <w:ilvl w:val="0"/>
          <w:numId w:val="18"/>
        </w:numPr>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тепловой энергии</w:t>
      </w:r>
      <w:r w:rsidR="00AA786B">
        <w:rPr>
          <w:rFonts w:ascii="Times New Roman" w:hAnsi="Times New Roman" w:cs="Times New Roman"/>
          <w:sz w:val="24"/>
          <w:szCs w:val="24"/>
        </w:rPr>
        <w:t xml:space="preserve"> (ТЭ)</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тепловой энергии в натуральн</w:t>
      </w:r>
      <w:r w:rsidR="00AA786B">
        <w:rPr>
          <w:rFonts w:ascii="Times New Roman" w:hAnsi="Times New Roman" w:cs="Times New Roman"/>
        </w:rPr>
        <w:t>ом выражении. Прогноз экономии Т</w:t>
      </w:r>
      <w:r w:rsidRPr="00BE09AB">
        <w:rPr>
          <w:rFonts w:ascii="Times New Roman" w:hAnsi="Times New Roman" w:cs="Times New Roman"/>
        </w:rPr>
        <w:t>Э осуществляется при стабилизации валового регионального продукта и потребления ТЭ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тыс.Гкал</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A.1(n))/А.1(t0)]*п4(t0)</w:t>
      </w:r>
    </w:p>
    <w:p w:rsidR="000C24C2" w:rsidRPr="00E476F7" w:rsidRDefault="000C24C2" w:rsidP="00A15436">
      <w:pPr>
        <w:pStyle w:val="af1"/>
        <w:numPr>
          <w:ilvl w:val="0"/>
          <w:numId w:val="18"/>
        </w:numPr>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воды</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воды в натуральном выражении. Прогноз экономии воды осуществляется при стабилизации валового регионального продукта и значения потребления воды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0C24C2" w:rsidRPr="00BE09AB" w:rsidRDefault="000C24C2" w:rsidP="00E476F7">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А.1(n))/А.1(t0)]*п5(t0)</w:t>
      </w:r>
    </w:p>
    <w:p w:rsidR="000C24C2" w:rsidRPr="00E476F7" w:rsidRDefault="000C24C2" w:rsidP="00A15436">
      <w:pPr>
        <w:pStyle w:val="af1"/>
        <w:numPr>
          <w:ilvl w:val="0"/>
          <w:numId w:val="18"/>
        </w:numPr>
        <w:spacing w:after="0" w:line="240" w:lineRule="auto"/>
        <w:contextualSpacing/>
        <w:rPr>
          <w:rFonts w:ascii="Times New Roman" w:hAnsi="Times New Roman" w:cs="Times New Roman"/>
          <w:sz w:val="24"/>
          <w:szCs w:val="24"/>
        </w:rPr>
      </w:pPr>
      <w:r w:rsidRPr="00E476F7">
        <w:rPr>
          <w:rFonts w:ascii="Times New Roman" w:hAnsi="Times New Roman" w:cs="Times New Roman"/>
          <w:sz w:val="24"/>
          <w:szCs w:val="24"/>
        </w:rPr>
        <w:t>Экономия газа</w:t>
      </w:r>
    </w:p>
    <w:p w:rsidR="000C24C2" w:rsidRPr="00BE09AB" w:rsidRDefault="000C24C2" w:rsidP="00E476F7">
      <w:pPr>
        <w:pStyle w:val="afff2"/>
        <w:ind w:firstLine="709"/>
        <w:contextualSpacing/>
        <w:jc w:val="both"/>
        <w:rPr>
          <w:rFonts w:ascii="Times New Roman" w:hAnsi="Times New Roman" w:cs="Times New Roman"/>
        </w:rPr>
      </w:pPr>
      <w:r w:rsidRPr="00BE09AB">
        <w:rPr>
          <w:rFonts w:ascii="Times New Roman" w:hAnsi="Times New Roman" w:cs="Times New Roman"/>
        </w:rPr>
        <w:t xml:space="preserve">Экономия природного газа в натуральном выражении. Прогноз экономии газа осуществляется при стабилизации валового регионального продукта и значения потребления </w:t>
      </w:r>
      <w:r w:rsidR="00AA786B">
        <w:rPr>
          <w:rFonts w:ascii="Times New Roman" w:hAnsi="Times New Roman" w:cs="Times New Roman"/>
        </w:rPr>
        <w:t>газа</w:t>
      </w:r>
      <w:r w:rsidRPr="00BE09AB">
        <w:rPr>
          <w:rFonts w:ascii="Times New Roman" w:hAnsi="Times New Roman" w:cs="Times New Roman"/>
        </w:rPr>
        <w:t xml:space="preserve"> на уровне года, предшествующего году начала реализации региональной программы</w:t>
      </w:r>
      <w:r w:rsidR="004F3C50" w:rsidRPr="00BE09AB">
        <w:rPr>
          <w:rFonts w:ascii="Times New Roman" w:hAnsi="Times New Roman" w:cs="Times New Roman"/>
        </w:rPr>
        <w:t>.</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А.1(n))/A.1(t0)]*п6(t0)</w:t>
      </w:r>
      <w:r w:rsidR="004F3C50" w:rsidRPr="00BE09AB">
        <w:rPr>
          <w:rFonts w:ascii="Times New Roman" w:hAnsi="Times New Roman" w:cs="Times New Roman"/>
          <w:sz w:val="24"/>
          <w:szCs w:val="24"/>
        </w:rPr>
        <w:t>,</w:t>
      </w:r>
    </w:p>
    <w:p w:rsidR="000C24C2" w:rsidRPr="00BE09AB" w:rsidRDefault="004F3C50"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г</w:t>
      </w:r>
      <w:r w:rsidR="000C24C2" w:rsidRPr="00BE09AB">
        <w:rPr>
          <w:rFonts w:ascii="Times New Roman" w:hAnsi="Times New Roman" w:cs="Times New Roman"/>
          <w:sz w:val="24"/>
          <w:szCs w:val="24"/>
        </w:rPr>
        <w:t>де:</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 xml:space="preserve">А.1 – Динамика энергоемкости валового регионального продукта </w:t>
      </w:r>
      <w:r w:rsidR="004F3C50" w:rsidRPr="00BE09AB">
        <w:rPr>
          <w:rFonts w:ascii="Times New Roman" w:hAnsi="Times New Roman" w:cs="Times New Roman"/>
        </w:rPr>
        <w:t>–</w:t>
      </w:r>
      <w:r w:rsidRPr="00BE09AB">
        <w:rPr>
          <w:rFonts w:ascii="Times New Roman" w:hAnsi="Times New Roman" w:cs="Times New Roman"/>
        </w:rPr>
        <w:t xml:space="preserve"> для региональных программ энергосбережения и повышения энергетической эффективности (кгу.т./тыс. руб.);</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n – индекс года;</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t0 – год, предшествующий году начала реализации региональной программы;</w:t>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п3 – Объем потребления электрической энергии (далее – ЭЭ) (тыс.кВт*ч);</w:t>
      </w:r>
    </w:p>
    <w:p w:rsidR="000C24C2" w:rsidRPr="00BE09AB" w:rsidRDefault="000C24C2" w:rsidP="0066200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п4 – Объем потребления тепловой энергии (далее –ТЭ) (тыс.Гкал);</w:t>
      </w:r>
    </w:p>
    <w:p w:rsidR="000C24C2" w:rsidRPr="00BE09AB" w:rsidRDefault="000C24C2" w:rsidP="00662003">
      <w:pPr>
        <w:tabs>
          <w:tab w:val="left" w:pos="5610"/>
        </w:tabs>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п5 – Об</w:t>
      </w:r>
      <w:r w:rsidR="0001694C" w:rsidRPr="00BE09AB">
        <w:rPr>
          <w:rFonts w:ascii="Times New Roman" w:hAnsi="Times New Roman" w:cs="Times New Roman"/>
          <w:sz w:val="24"/>
          <w:szCs w:val="24"/>
        </w:rPr>
        <w:t>ъем потребления воды (тыс.куб.м</w:t>
      </w:r>
      <w:r w:rsidRPr="00BE09AB">
        <w:rPr>
          <w:rFonts w:ascii="Times New Roman" w:hAnsi="Times New Roman" w:cs="Times New Roman"/>
          <w:sz w:val="24"/>
          <w:szCs w:val="24"/>
        </w:rPr>
        <w:t>);</w:t>
      </w:r>
      <w:r w:rsidRPr="00BE09AB">
        <w:rPr>
          <w:rFonts w:ascii="Times New Roman" w:hAnsi="Times New Roman" w:cs="Times New Roman"/>
          <w:sz w:val="24"/>
          <w:szCs w:val="24"/>
        </w:rPr>
        <w:tab/>
      </w:r>
    </w:p>
    <w:p w:rsidR="000C24C2" w:rsidRPr="00BE09AB" w:rsidRDefault="000C24C2" w:rsidP="00662003">
      <w:pPr>
        <w:pStyle w:val="afff2"/>
        <w:ind w:firstLine="709"/>
        <w:contextualSpacing/>
        <w:jc w:val="both"/>
        <w:rPr>
          <w:rFonts w:ascii="Times New Roman" w:hAnsi="Times New Roman" w:cs="Times New Roman"/>
        </w:rPr>
      </w:pPr>
      <w:r w:rsidRPr="00BE09AB">
        <w:rPr>
          <w:rFonts w:ascii="Times New Roman" w:hAnsi="Times New Roman" w:cs="Times New Roman"/>
        </w:rPr>
        <w:t>п6 – Объем потребл</w:t>
      </w:r>
      <w:r w:rsidR="0001694C" w:rsidRPr="00BE09AB">
        <w:rPr>
          <w:rFonts w:ascii="Times New Roman" w:hAnsi="Times New Roman" w:cs="Times New Roman"/>
        </w:rPr>
        <w:t>ения природного газа (тыс.куб.м</w:t>
      </w:r>
      <w:r w:rsidRPr="00BE09AB">
        <w:rPr>
          <w:rFonts w:ascii="Times New Roman" w:hAnsi="Times New Roman" w:cs="Times New Roman"/>
        </w:rPr>
        <w:t>)</w:t>
      </w:r>
      <w:r w:rsidR="004F3C50" w:rsidRPr="00BE09AB">
        <w:rPr>
          <w:rFonts w:ascii="Times New Roman" w:hAnsi="Times New Roman" w:cs="Times New Roman"/>
        </w:rPr>
        <w:t>.</w:t>
      </w:r>
    </w:p>
    <w:p w:rsidR="00F468B6" w:rsidRPr="00E904B6" w:rsidRDefault="00F468B6" w:rsidP="00662003">
      <w:pPr>
        <w:tabs>
          <w:tab w:val="left" w:pos="5220"/>
        </w:tabs>
        <w:spacing w:before="0"/>
        <w:ind w:left="0"/>
        <w:rPr>
          <w:rFonts w:ascii="Times New Roman" w:hAnsi="Times New Roman" w:cs="Times New Roman"/>
          <w:sz w:val="24"/>
          <w:szCs w:val="24"/>
        </w:rPr>
      </w:pPr>
      <w:r w:rsidRPr="00E904B6">
        <w:rPr>
          <w:rFonts w:ascii="Times New Roman" w:hAnsi="Times New Roman" w:cs="Times New Roman"/>
          <w:sz w:val="24"/>
          <w:szCs w:val="24"/>
        </w:rPr>
        <w:t>Источник данных для расчетов – отчетность организаций коммуна</w:t>
      </w:r>
      <w:r w:rsidR="000B3EAC" w:rsidRPr="00E904B6">
        <w:rPr>
          <w:rFonts w:ascii="Times New Roman" w:hAnsi="Times New Roman" w:cs="Times New Roman"/>
          <w:sz w:val="24"/>
          <w:szCs w:val="24"/>
        </w:rPr>
        <w:t>льного комплекса</w:t>
      </w:r>
      <w:r w:rsidR="00E904B6" w:rsidRPr="00E904B6">
        <w:rPr>
          <w:rFonts w:ascii="Times New Roman" w:hAnsi="Times New Roman" w:cs="Times New Roman"/>
          <w:sz w:val="24"/>
          <w:szCs w:val="24"/>
        </w:rPr>
        <w:t>, а именно Филиал АО "Ямалкоммунэнерго" в Пуровском районе "Тепло", ООО "Самбургские электрические сети".</w:t>
      </w:r>
    </w:p>
    <w:p w:rsidR="003E6493" w:rsidRPr="00BE09AB" w:rsidRDefault="003E6493" w:rsidP="00662003">
      <w:pPr>
        <w:tabs>
          <w:tab w:val="left" w:pos="993"/>
        </w:tabs>
        <w:spacing w:before="0"/>
        <w:ind w:left="0"/>
        <w:rPr>
          <w:rFonts w:ascii="Times New Roman" w:hAnsi="Times New Roman"/>
          <w:sz w:val="24"/>
          <w:szCs w:val="24"/>
        </w:rPr>
      </w:pPr>
      <w:r w:rsidRPr="00BE09AB">
        <w:rPr>
          <w:rFonts w:ascii="Times New Roman" w:hAnsi="Times New Roman"/>
          <w:sz w:val="24"/>
          <w:szCs w:val="24"/>
        </w:rPr>
        <w:t xml:space="preserve">Целевое значение показателей является уровнем, к которому стремится субъект бюджетного планирования постоянно, выполнение показателя на 100% и менее является положительной динамикой, более 100% является отрицательной динамикой. </w:t>
      </w:r>
    </w:p>
    <w:p w:rsidR="00FB4436" w:rsidRPr="00BE09AB" w:rsidRDefault="00FB4436" w:rsidP="0066200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Перечень показателей </w:t>
      </w:r>
      <w:r w:rsidR="00AA786B">
        <w:rPr>
          <w:rFonts w:ascii="Times New Roman" w:hAnsi="Times New Roman" w:cs="Times New Roman"/>
          <w:sz w:val="24"/>
          <w:szCs w:val="24"/>
        </w:rPr>
        <w:t xml:space="preserve">эффективности </w:t>
      </w:r>
      <w:r w:rsidRPr="00BE09AB">
        <w:rPr>
          <w:rFonts w:ascii="Times New Roman" w:hAnsi="Times New Roman" w:cs="Times New Roman"/>
          <w:sz w:val="24"/>
          <w:szCs w:val="24"/>
        </w:rPr>
        <w:t>приведен в приложении № 2 к муниципальной программе.</w:t>
      </w:r>
    </w:p>
    <w:p w:rsidR="00EE518F" w:rsidRPr="00BE09AB" w:rsidRDefault="00EE518F" w:rsidP="00AE691C">
      <w:pPr>
        <w:tabs>
          <w:tab w:val="left" w:pos="5220"/>
        </w:tabs>
        <w:spacing w:before="0"/>
        <w:ind w:left="0"/>
        <w:rPr>
          <w:rFonts w:ascii="Times New Roman" w:hAnsi="Times New Roman" w:cs="Times New Roman"/>
          <w:sz w:val="24"/>
          <w:szCs w:val="24"/>
        </w:rPr>
      </w:pPr>
    </w:p>
    <w:p w:rsidR="00AE691C" w:rsidRPr="00BE09AB" w:rsidRDefault="00AE691C" w:rsidP="00AE691C">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Раздел IV. "Ожидаемые результаты реализации подпрограммы"</w:t>
      </w:r>
    </w:p>
    <w:p w:rsidR="00AE691C" w:rsidRPr="00BE09AB" w:rsidRDefault="00AE691C" w:rsidP="00AE691C">
      <w:pPr>
        <w:pStyle w:val="af1"/>
        <w:spacing w:after="0"/>
        <w:ind w:left="0"/>
        <w:jc w:val="center"/>
        <w:rPr>
          <w:rFonts w:ascii="Times New Roman" w:hAnsi="Times New Roman" w:cs="Times New Roman"/>
          <w:sz w:val="24"/>
          <w:szCs w:val="24"/>
        </w:rPr>
      </w:pPr>
    </w:p>
    <w:p w:rsidR="00AE691C" w:rsidRPr="00BE09AB" w:rsidRDefault="00AE691C" w:rsidP="00AE691C">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Реализация подпрограммы в сфере коммунального хозяйства </w:t>
      </w:r>
      <w:r w:rsidR="004F3C50" w:rsidRPr="00BE09AB">
        <w:rPr>
          <w:rFonts w:ascii="Times New Roman" w:hAnsi="Times New Roman" w:cs="Times New Roman"/>
          <w:sz w:val="24"/>
          <w:szCs w:val="24"/>
        </w:rPr>
        <w:t>–</w:t>
      </w:r>
      <w:r w:rsidRPr="00BE09AB">
        <w:rPr>
          <w:rFonts w:ascii="Times New Roman" w:hAnsi="Times New Roman" w:cs="Times New Roman"/>
          <w:sz w:val="24"/>
          <w:szCs w:val="24"/>
        </w:rPr>
        <w:t xml:space="preserve"> обновление, модернизация и строительство сетей и головных сооружений </w:t>
      </w:r>
      <w:r w:rsidR="004F3C50" w:rsidRPr="00BE09AB">
        <w:rPr>
          <w:rFonts w:ascii="Times New Roman" w:hAnsi="Times New Roman" w:cs="Times New Roman"/>
          <w:sz w:val="24"/>
          <w:szCs w:val="24"/>
        </w:rPr>
        <w:t>–</w:t>
      </w:r>
      <w:r w:rsidRPr="00BE09AB">
        <w:rPr>
          <w:rFonts w:ascii="Times New Roman" w:hAnsi="Times New Roman" w:cs="Times New Roman"/>
          <w:sz w:val="24"/>
          <w:szCs w:val="24"/>
        </w:rPr>
        <w:t xml:space="preserve"> приведет к повышению надежности объектов коммунального хозяйства, повышению качества услуг,</w:t>
      </w:r>
      <w:r w:rsidRPr="00BE09AB">
        <w:rPr>
          <w:rFonts w:ascii="Times New Roman" w:hAnsi="Times New Roman" w:cs="Times New Roman"/>
          <w:color w:val="000000"/>
          <w:spacing w:val="1"/>
          <w:sz w:val="24"/>
          <w:szCs w:val="24"/>
        </w:rPr>
        <w:t xml:space="preserve"> позволит </w:t>
      </w:r>
      <w:r w:rsidRPr="00BE09AB">
        <w:rPr>
          <w:rFonts w:ascii="Times New Roman" w:hAnsi="Times New Roman" w:cs="Times New Roman"/>
          <w:color w:val="000000"/>
          <w:spacing w:val="1"/>
          <w:sz w:val="24"/>
          <w:szCs w:val="24"/>
        </w:rPr>
        <w:lastRenderedPageBreak/>
        <w:t>обеспечить бесперебойное снабжение коммунальными услугами жилых и социальных объектов.</w:t>
      </w:r>
    </w:p>
    <w:p w:rsidR="00AE691C" w:rsidRPr="00BE09AB" w:rsidRDefault="00AE691C" w:rsidP="00AE691C">
      <w:pPr>
        <w:spacing w:before="0"/>
        <w:ind w:left="0"/>
        <w:rPr>
          <w:rFonts w:ascii="Times New Roman" w:hAnsi="Times New Roman" w:cs="Times New Roman"/>
          <w:sz w:val="24"/>
          <w:szCs w:val="24"/>
        </w:rPr>
      </w:pPr>
      <w:r w:rsidRPr="00BE09AB">
        <w:rPr>
          <w:rFonts w:ascii="Times New Roman" w:hAnsi="Times New Roman" w:cs="Times New Roman"/>
          <w:sz w:val="24"/>
          <w:szCs w:val="24"/>
        </w:rPr>
        <w:t>Важным результатом реализации подпрограммы станет увеличение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стандартам качества, нормативам оказания таких услуг в результате модернизации, реконструкции и строительства объектов жилищно-коммунального хозяйства.</w:t>
      </w:r>
    </w:p>
    <w:p w:rsidR="00FB4436" w:rsidRPr="00BE09AB" w:rsidRDefault="00FB4436" w:rsidP="00FB4436">
      <w:pPr>
        <w:spacing w:before="0"/>
        <w:ind w:left="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Ожидаемые результаты реализации подпрограммы в сфере энергосбережения</w:t>
      </w:r>
      <w:r w:rsidR="00F663F6" w:rsidRPr="00BE09AB">
        <w:rPr>
          <w:rFonts w:ascii="Times New Roman" w:hAnsi="Times New Roman" w:cs="Times New Roman"/>
          <w:color w:val="000000"/>
          <w:sz w:val="24"/>
          <w:szCs w:val="24"/>
          <w:lang w:eastAsia="ru-RU"/>
        </w:rPr>
        <w:t xml:space="preserve"> составит экономия энергоресурсов</w:t>
      </w:r>
      <w:r w:rsidRPr="00BE09AB">
        <w:rPr>
          <w:rFonts w:ascii="Times New Roman" w:hAnsi="Times New Roman" w:cs="Times New Roman"/>
          <w:color w:val="000000"/>
          <w:sz w:val="24"/>
          <w:szCs w:val="24"/>
          <w:lang w:eastAsia="ru-RU"/>
        </w:rPr>
        <w:t>, в том числе по видам:</w:t>
      </w:r>
    </w:p>
    <w:p w:rsidR="00FB4436" w:rsidRPr="00A67B3F" w:rsidRDefault="00FB4436" w:rsidP="00FB443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тепловой энергии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524,17</w:t>
      </w:r>
      <w:r w:rsidRPr="00A67B3F">
        <w:rPr>
          <w:rFonts w:ascii="Times New Roman" w:hAnsi="Times New Roman" w:cs="Times New Roman"/>
          <w:sz w:val="24"/>
          <w:szCs w:val="24"/>
        </w:rPr>
        <w:t xml:space="preserve"> тыс. Гкал;</w:t>
      </w:r>
    </w:p>
    <w:p w:rsidR="00FB4436" w:rsidRPr="00A67B3F" w:rsidRDefault="00FB4436" w:rsidP="00FB443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электрической энергии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150 543,37</w:t>
      </w:r>
      <w:r w:rsidRPr="00A67B3F">
        <w:rPr>
          <w:rFonts w:ascii="Times New Roman" w:hAnsi="Times New Roman" w:cs="Times New Roman"/>
          <w:sz w:val="24"/>
          <w:szCs w:val="24"/>
        </w:rPr>
        <w:t xml:space="preserve"> тыс. кВт.ч;</w:t>
      </w:r>
    </w:p>
    <w:p w:rsidR="00FB4436" w:rsidRPr="00A67B3F" w:rsidRDefault="00FB4436" w:rsidP="00FB443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воды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2 792,68</w:t>
      </w:r>
      <w:r w:rsidRPr="00A67B3F">
        <w:rPr>
          <w:rFonts w:ascii="Times New Roman" w:hAnsi="Times New Roman" w:cs="Times New Roman"/>
          <w:sz w:val="24"/>
          <w:szCs w:val="24"/>
        </w:rPr>
        <w:t xml:space="preserve"> тыс. куб. м;</w:t>
      </w:r>
    </w:p>
    <w:p w:rsidR="00FB4436" w:rsidRPr="00A67B3F" w:rsidRDefault="00FB4436" w:rsidP="00F663F6">
      <w:pPr>
        <w:widowControl w:val="0"/>
        <w:spacing w:before="0"/>
        <w:ind w:left="0"/>
        <w:rPr>
          <w:rFonts w:ascii="Times New Roman" w:hAnsi="Times New Roman" w:cs="Times New Roman"/>
          <w:sz w:val="24"/>
          <w:szCs w:val="24"/>
        </w:rPr>
      </w:pPr>
      <w:r w:rsidRPr="00A67B3F">
        <w:rPr>
          <w:rFonts w:ascii="Times New Roman" w:hAnsi="Times New Roman" w:cs="Times New Roman"/>
          <w:sz w:val="24"/>
          <w:szCs w:val="24"/>
        </w:rPr>
        <w:t xml:space="preserve">– газа </w:t>
      </w:r>
      <w:r w:rsidR="00EB563B" w:rsidRPr="00A67B3F">
        <w:rPr>
          <w:rFonts w:ascii="Times New Roman" w:hAnsi="Times New Roman" w:cs="Times New Roman"/>
          <w:sz w:val="24"/>
          <w:szCs w:val="24"/>
        </w:rPr>
        <w:t>–</w:t>
      </w:r>
      <w:r w:rsidRPr="00A67B3F">
        <w:rPr>
          <w:rFonts w:ascii="Times New Roman" w:hAnsi="Times New Roman" w:cs="Times New Roman"/>
          <w:sz w:val="24"/>
          <w:szCs w:val="24"/>
        </w:rPr>
        <w:t xml:space="preserve"> </w:t>
      </w:r>
      <w:r w:rsidR="00A67B3F" w:rsidRPr="00A67B3F">
        <w:rPr>
          <w:rFonts w:ascii="Times New Roman" w:hAnsi="Times New Roman" w:cs="Times New Roman"/>
          <w:sz w:val="24"/>
          <w:szCs w:val="24"/>
        </w:rPr>
        <w:t>108 325,86</w:t>
      </w:r>
      <w:r w:rsidRPr="00A67B3F">
        <w:rPr>
          <w:rFonts w:ascii="Times New Roman" w:hAnsi="Times New Roman" w:cs="Times New Roman"/>
          <w:sz w:val="24"/>
          <w:szCs w:val="24"/>
        </w:rPr>
        <w:t xml:space="preserve"> тыс. куб. м.</w:t>
      </w:r>
    </w:p>
    <w:p w:rsidR="00AE691C" w:rsidRPr="00BE09AB" w:rsidRDefault="00AE691C" w:rsidP="00AE691C">
      <w:pPr>
        <w:shd w:val="clear" w:color="auto" w:fill="FFFFFF"/>
        <w:spacing w:before="0"/>
        <w:ind w:left="0"/>
        <w:rPr>
          <w:sz w:val="24"/>
          <w:szCs w:val="24"/>
        </w:rPr>
      </w:pPr>
      <w:r w:rsidRPr="00BE09AB">
        <w:rPr>
          <w:rFonts w:ascii="Times New Roman" w:hAnsi="Times New Roman" w:cs="Times New Roman"/>
          <w:spacing w:val="-5"/>
          <w:sz w:val="24"/>
          <w:szCs w:val="24"/>
        </w:rPr>
        <w:t>Оценка эффективности подпрограммы производится  по итогам года</w:t>
      </w:r>
      <w:r w:rsidRPr="00BE09AB">
        <w:rPr>
          <w:rFonts w:ascii="Times New Roman" w:hAnsi="Times New Roman" w:cs="Times New Roman"/>
          <w:spacing w:val="-6"/>
          <w:sz w:val="24"/>
          <w:szCs w:val="24"/>
        </w:rPr>
        <w:t>.</w:t>
      </w:r>
    </w:p>
    <w:p w:rsidR="00AA786B" w:rsidRDefault="00AA786B">
      <w:pPr>
        <w:spacing w:before="0"/>
        <w:ind w:left="0"/>
        <w:jc w:val="left"/>
        <w:rPr>
          <w:rFonts w:ascii="Times New Roman" w:hAnsi="Times New Roman" w:cs="Times New Roman"/>
          <w:sz w:val="24"/>
          <w:szCs w:val="24"/>
        </w:rPr>
      </w:pPr>
      <w:r>
        <w:rPr>
          <w:rFonts w:ascii="Times New Roman" w:hAnsi="Times New Roman" w:cs="Times New Roman"/>
          <w:sz w:val="24"/>
          <w:szCs w:val="24"/>
        </w:rPr>
        <w:br w:type="page"/>
      </w:r>
    </w:p>
    <w:p w:rsidR="00F55E77" w:rsidRPr="00BE09AB" w:rsidRDefault="00F55E77" w:rsidP="00E24E84">
      <w:pPr>
        <w:tabs>
          <w:tab w:val="left" w:pos="284"/>
        </w:tabs>
        <w:spacing w:before="0"/>
        <w:ind w:left="0" w:right="-1" w:firstLine="142"/>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F55E77" w:rsidRPr="00BE09AB" w:rsidRDefault="00F55E77" w:rsidP="00E24E84">
      <w:pPr>
        <w:tabs>
          <w:tab w:val="left" w:pos="284"/>
        </w:tabs>
        <w:spacing w:before="0"/>
        <w:ind w:left="0" w:firstLine="142"/>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F55E77" w:rsidRPr="00BE09AB" w:rsidRDefault="00F55E77" w:rsidP="00E24E84">
      <w:pPr>
        <w:tabs>
          <w:tab w:val="left" w:pos="284"/>
        </w:tabs>
        <w:spacing w:before="0" w:line="480" w:lineRule="auto"/>
        <w:ind w:left="0" w:firstLine="142"/>
        <w:jc w:val="center"/>
        <w:rPr>
          <w:rFonts w:ascii="Times New Roman" w:hAnsi="Times New Roman" w:cs="Times New Roman"/>
          <w:sz w:val="24"/>
          <w:szCs w:val="24"/>
        </w:rPr>
      </w:pPr>
      <w:r w:rsidRPr="00BE09AB">
        <w:rPr>
          <w:rFonts w:ascii="Times New Roman" w:hAnsi="Times New Roman" w:cs="Times New Roman"/>
          <w:sz w:val="24"/>
          <w:szCs w:val="24"/>
        </w:rPr>
        <w:t>"Реализация отдельных мероприятий в сфере жизнеобеспечения"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7"/>
        <w:gridCol w:w="6463"/>
      </w:tblGrid>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Ответственный исполнитель </w:t>
            </w:r>
          </w:p>
        </w:tc>
        <w:tc>
          <w:tcPr>
            <w:tcW w:w="6237" w:type="dxa"/>
          </w:tcPr>
          <w:p w:rsidR="00F55E77" w:rsidRPr="00BE09AB" w:rsidRDefault="00705431"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Департамент</w:t>
            </w:r>
            <w:r w:rsidR="00F55E77" w:rsidRPr="00BE09AB">
              <w:rPr>
                <w:rFonts w:ascii="Times New Roman" w:hAnsi="Times New Roman" w:cs="Times New Roman"/>
                <w:sz w:val="24"/>
                <w:szCs w:val="24"/>
              </w:rPr>
              <w:t xml:space="preserve"> транспорта, связи и систем жизнеобеспечения Администрации Пуровского района</w:t>
            </w:r>
          </w:p>
        </w:tc>
      </w:tr>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Соисполнитель </w:t>
            </w:r>
          </w:p>
        </w:tc>
        <w:tc>
          <w:tcPr>
            <w:tcW w:w="6237" w:type="dxa"/>
          </w:tcPr>
          <w:p w:rsidR="00F55E77" w:rsidRDefault="00AA786B" w:rsidP="005C7F60">
            <w:pPr>
              <w:spacing w:before="0"/>
              <w:ind w:left="0" w:firstLine="0"/>
              <w:rPr>
                <w:rFonts w:ascii="Times New Roman" w:hAnsi="Times New Roman" w:cs="Times New Roman"/>
                <w:sz w:val="24"/>
                <w:szCs w:val="24"/>
              </w:rPr>
            </w:pPr>
            <w:r>
              <w:rPr>
                <w:rFonts w:ascii="Times New Roman" w:hAnsi="Times New Roman" w:cs="Times New Roman"/>
                <w:sz w:val="24"/>
                <w:szCs w:val="24"/>
              </w:rPr>
              <w:t>МКУ "Управление городского хозяйства"</w:t>
            </w:r>
          </w:p>
          <w:p w:rsidR="0070010F" w:rsidRPr="00BE09AB" w:rsidRDefault="0070010F" w:rsidP="005C7F60">
            <w:pPr>
              <w:spacing w:before="0"/>
              <w:ind w:left="0" w:firstLine="0"/>
              <w:rPr>
                <w:rFonts w:ascii="Times New Roman" w:hAnsi="Times New Roman" w:cs="Times New Roman"/>
                <w:sz w:val="24"/>
                <w:szCs w:val="24"/>
              </w:rPr>
            </w:pPr>
            <w:r>
              <w:rPr>
                <w:rFonts w:ascii="Times New Roman" w:hAnsi="Times New Roman" w:cs="Times New Roman"/>
                <w:color w:val="000000"/>
                <w:sz w:val="24"/>
                <w:szCs w:val="24"/>
                <w:lang w:eastAsia="ru-RU"/>
              </w:rPr>
              <w:t>МКУ "Дирекция по обслуживанию деятельности органов местного самоуправления Пуровского района"</w:t>
            </w:r>
          </w:p>
        </w:tc>
      </w:tr>
      <w:tr w:rsidR="00F55E77" w:rsidRPr="00BE09AB" w:rsidTr="006653B2">
        <w:trPr>
          <w:trHeight w:val="1335"/>
        </w:trPr>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Цели </w:t>
            </w:r>
          </w:p>
        </w:tc>
        <w:tc>
          <w:tcPr>
            <w:tcW w:w="6237" w:type="dxa"/>
            <w:vAlign w:val="center"/>
          </w:tcPr>
          <w:p w:rsidR="007B1023" w:rsidRPr="00BE09AB" w:rsidRDefault="00047F42" w:rsidP="006653B2">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Повышение качества </w:t>
            </w:r>
            <w:r w:rsidR="00DD6919" w:rsidRPr="00BE09AB">
              <w:rPr>
                <w:rFonts w:ascii="Times New Roman" w:hAnsi="Times New Roman" w:cs="Times New Roman"/>
                <w:sz w:val="24"/>
                <w:szCs w:val="24"/>
              </w:rPr>
              <w:t>предоставляемых услуг, формирование благоприятных условий проживания.</w:t>
            </w:r>
            <w:r w:rsidR="006653B2">
              <w:rPr>
                <w:rFonts w:ascii="Times New Roman" w:hAnsi="Times New Roman" w:cs="Times New Roman"/>
                <w:sz w:val="24"/>
                <w:szCs w:val="24"/>
              </w:rPr>
              <w:t xml:space="preserve"> </w:t>
            </w:r>
            <w:r w:rsidR="00F55E77" w:rsidRPr="00BE09AB">
              <w:rPr>
                <w:rFonts w:ascii="Times New Roman" w:hAnsi="Times New Roman" w:cs="Times New Roman"/>
                <w:sz w:val="24"/>
                <w:szCs w:val="24"/>
              </w:rPr>
              <w:t>Повышение качества транспортных услуг, сохранение транспортной доступности населенных пун</w:t>
            </w:r>
            <w:r w:rsidR="00477E95" w:rsidRPr="00BE09AB">
              <w:rPr>
                <w:rFonts w:ascii="Times New Roman" w:hAnsi="Times New Roman" w:cs="Times New Roman"/>
                <w:sz w:val="24"/>
                <w:szCs w:val="24"/>
              </w:rPr>
              <w:t>ктов района</w:t>
            </w:r>
          </w:p>
        </w:tc>
      </w:tr>
      <w:tr w:rsidR="00F55E77" w:rsidRPr="00BE09AB" w:rsidTr="00776F53">
        <w:trPr>
          <w:trHeight w:val="1681"/>
        </w:trPr>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Задачи </w:t>
            </w:r>
          </w:p>
        </w:tc>
        <w:tc>
          <w:tcPr>
            <w:tcW w:w="6237" w:type="dxa"/>
          </w:tcPr>
          <w:p w:rsidR="00393F21" w:rsidRPr="00BE09AB" w:rsidRDefault="00393F21"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Обеспечение функционирования </w:t>
            </w:r>
            <w:r w:rsidR="00776F53" w:rsidRPr="00BE09AB">
              <w:rPr>
                <w:rFonts w:ascii="Times New Roman" w:hAnsi="Times New Roman" w:cs="Times New Roman"/>
                <w:sz w:val="24"/>
                <w:szCs w:val="24"/>
              </w:rPr>
              <w:t>объектов жилищно-</w:t>
            </w:r>
            <w:r w:rsidRPr="00BE09AB">
              <w:rPr>
                <w:rFonts w:ascii="Times New Roman" w:hAnsi="Times New Roman" w:cs="Times New Roman"/>
                <w:sz w:val="24"/>
                <w:szCs w:val="24"/>
              </w:rPr>
              <w:t>коммунально</w:t>
            </w:r>
            <w:r w:rsidR="00776F53" w:rsidRPr="00BE09AB">
              <w:rPr>
                <w:rFonts w:ascii="Times New Roman" w:hAnsi="Times New Roman" w:cs="Times New Roman"/>
                <w:sz w:val="24"/>
                <w:szCs w:val="24"/>
              </w:rPr>
              <w:t>го</w:t>
            </w:r>
            <w:r w:rsidR="00574F9C" w:rsidRPr="00BE09AB">
              <w:rPr>
                <w:rFonts w:ascii="Times New Roman" w:hAnsi="Times New Roman" w:cs="Times New Roman"/>
                <w:sz w:val="24"/>
                <w:szCs w:val="24"/>
              </w:rPr>
              <w:t xml:space="preserve"> </w:t>
            </w:r>
            <w:r w:rsidR="00776F53" w:rsidRPr="00BE09AB">
              <w:rPr>
                <w:rFonts w:ascii="Times New Roman" w:hAnsi="Times New Roman" w:cs="Times New Roman"/>
                <w:sz w:val="24"/>
                <w:szCs w:val="24"/>
              </w:rPr>
              <w:t>хозяйства</w:t>
            </w:r>
            <w:r w:rsidRPr="00BE09AB">
              <w:rPr>
                <w:rFonts w:ascii="Times New Roman" w:hAnsi="Times New Roman" w:cs="Times New Roman"/>
                <w:sz w:val="24"/>
                <w:szCs w:val="24"/>
              </w:rPr>
              <w:t xml:space="preserve"> в Пуровском районе</w:t>
            </w:r>
            <w:r w:rsidR="00776F53" w:rsidRPr="00BE09AB">
              <w:rPr>
                <w:rFonts w:ascii="Times New Roman" w:hAnsi="Times New Roman" w:cs="Times New Roman"/>
                <w:sz w:val="24"/>
                <w:szCs w:val="24"/>
              </w:rPr>
              <w:t>.</w:t>
            </w:r>
          </w:p>
          <w:p w:rsidR="007B1023" w:rsidRPr="006653B2" w:rsidRDefault="00505BE0" w:rsidP="007B1023">
            <w:pPr>
              <w:spacing w:before="0"/>
              <w:ind w:left="0" w:firstLine="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Организация транспортного обслуживания населения автомобильным, внутренним водным и воздушным транспортом на социально значимых межмуниципальных </w:t>
            </w:r>
            <w:r w:rsidR="00477E95" w:rsidRPr="00BE09AB">
              <w:rPr>
                <w:rFonts w:ascii="Times New Roman" w:hAnsi="Times New Roman" w:cs="Times New Roman"/>
                <w:color w:val="000000"/>
                <w:sz w:val="24"/>
                <w:szCs w:val="24"/>
              </w:rPr>
              <w:t>маршрутах в границах района</w:t>
            </w:r>
            <w:r w:rsidR="006653B2">
              <w:rPr>
                <w:rFonts w:ascii="Times New Roman" w:hAnsi="Times New Roman" w:cs="Times New Roman"/>
                <w:color w:val="000000"/>
                <w:sz w:val="24"/>
                <w:szCs w:val="24"/>
              </w:rPr>
              <w:t xml:space="preserve">, </w:t>
            </w:r>
            <w:r w:rsidR="007B1023" w:rsidRPr="007B1023">
              <w:rPr>
                <w:rFonts w:ascii="Times New Roman" w:hAnsi="Times New Roman" w:cs="Times New Roman"/>
                <w:sz w:val="24"/>
                <w:szCs w:val="24"/>
              </w:rPr>
              <w:t>автомобильным общественным транспортом по регулируемым тарифам</w:t>
            </w:r>
            <w:r w:rsidR="007B1023">
              <w:rPr>
                <w:rFonts w:ascii="Times New Roman" w:hAnsi="Times New Roman" w:cs="Times New Roman"/>
                <w:sz w:val="24"/>
                <w:szCs w:val="24"/>
              </w:rPr>
              <w:t xml:space="preserve"> города Тарко-Сале</w:t>
            </w:r>
          </w:p>
        </w:tc>
      </w:tr>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Сроки реализации </w:t>
            </w:r>
          </w:p>
        </w:tc>
        <w:tc>
          <w:tcPr>
            <w:tcW w:w="6237" w:type="dxa"/>
          </w:tcPr>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2014 – 2020 годы</w:t>
            </w:r>
          </w:p>
        </w:tc>
      </w:tr>
      <w:tr w:rsidR="00F55E77" w:rsidRPr="00BE09AB" w:rsidTr="00317A2B">
        <w:tc>
          <w:tcPr>
            <w:tcW w:w="3616" w:type="dxa"/>
          </w:tcPr>
          <w:p w:rsidR="00F55E77" w:rsidRPr="00BE09AB" w:rsidRDefault="006653B2" w:rsidP="00C26CFD">
            <w:pPr>
              <w:spacing w:before="0"/>
              <w:ind w:left="-36" w:firstLine="0"/>
              <w:jc w:val="left"/>
              <w:rPr>
                <w:rFonts w:ascii="Times New Roman" w:hAnsi="Times New Roman" w:cs="Times New Roman"/>
                <w:sz w:val="24"/>
                <w:szCs w:val="24"/>
              </w:rPr>
            </w:pPr>
            <w:r>
              <w:rPr>
                <w:rFonts w:ascii="Times New Roman" w:hAnsi="Times New Roman" w:cs="Times New Roman"/>
                <w:sz w:val="24"/>
                <w:szCs w:val="24"/>
              </w:rPr>
              <w:t>П</w:t>
            </w:r>
            <w:r w:rsidR="00F55E77" w:rsidRPr="00BE09AB">
              <w:rPr>
                <w:rFonts w:ascii="Times New Roman" w:hAnsi="Times New Roman" w:cs="Times New Roman"/>
                <w:sz w:val="24"/>
                <w:szCs w:val="24"/>
              </w:rPr>
              <w:t xml:space="preserve">оказатели эффективности </w:t>
            </w:r>
          </w:p>
        </w:tc>
        <w:tc>
          <w:tcPr>
            <w:tcW w:w="6237" w:type="dxa"/>
            <w:vAlign w:val="center"/>
          </w:tcPr>
          <w:p w:rsidR="004A404D" w:rsidRPr="00BE09AB" w:rsidRDefault="00112C03" w:rsidP="004A404D">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xml:space="preserve">1. </w:t>
            </w:r>
            <w:r w:rsidR="004A404D" w:rsidRPr="00BE09AB">
              <w:rPr>
                <w:rFonts w:ascii="Times New Roman" w:hAnsi="Times New Roman" w:cs="Times New Roman"/>
                <w:sz w:val="24"/>
                <w:szCs w:val="24"/>
              </w:rPr>
              <w:t>Количество утвержденных схем (программ) развития инженерной инфраструктуры муниципальных образований района, соответствующих требованиям действующего законодательства, в том числе:</w:t>
            </w:r>
          </w:p>
          <w:p w:rsidR="004A404D" w:rsidRPr="00BE09AB" w:rsidRDefault="004A404D" w:rsidP="004A404D">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схе</w:t>
            </w:r>
            <w:r w:rsidR="006653B2">
              <w:rPr>
                <w:rFonts w:ascii="Times New Roman" w:hAnsi="Times New Roman" w:cs="Times New Roman"/>
                <w:sz w:val="24"/>
                <w:szCs w:val="24"/>
              </w:rPr>
              <w:t>м водоснабжения и водоотведения;</w:t>
            </w:r>
          </w:p>
          <w:p w:rsidR="00112C03" w:rsidRPr="00BE09AB" w:rsidRDefault="004A404D" w:rsidP="004A404D">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 откорректированных программ комплексного развития</w:t>
            </w:r>
            <w:r w:rsidR="006653B2">
              <w:rPr>
                <w:rFonts w:ascii="Times New Roman" w:hAnsi="Times New Roman" w:cs="Times New Roman"/>
                <w:sz w:val="24"/>
                <w:szCs w:val="24"/>
              </w:rPr>
              <w:t>;</w:t>
            </w:r>
          </w:p>
          <w:p w:rsidR="00112C03" w:rsidRPr="00BE09AB" w:rsidRDefault="00112C03" w:rsidP="00112C0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откорректированных схем теплоснабжения</w:t>
            </w:r>
            <w:r w:rsidR="006653B2">
              <w:rPr>
                <w:rFonts w:ascii="Times New Roman" w:hAnsi="Times New Roman" w:cs="Times New Roman"/>
                <w:sz w:val="24"/>
                <w:szCs w:val="24"/>
              </w:rPr>
              <w:t>.</w:t>
            </w:r>
          </w:p>
          <w:p w:rsidR="004A404D" w:rsidRPr="00BE09AB" w:rsidRDefault="00112C03" w:rsidP="004A404D">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2. </w:t>
            </w:r>
            <w:r w:rsidR="004A404D" w:rsidRPr="00BE09AB">
              <w:rPr>
                <w:rFonts w:ascii="Times New Roman" w:hAnsi="Times New Roman" w:cs="Times New Roman"/>
                <w:sz w:val="24"/>
                <w:szCs w:val="24"/>
              </w:rPr>
              <w:t>Доля многоквартирных домов, в которых проведены мероприятия по капитальному ремонту</w:t>
            </w:r>
            <w:r w:rsidR="00520F80">
              <w:rPr>
                <w:rFonts w:ascii="Times New Roman" w:hAnsi="Times New Roman" w:cs="Times New Roman"/>
                <w:sz w:val="24"/>
                <w:szCs w:val="24"/>
              </w:rPr>
              <w:t xml:space="preserve"> </w:t>
            </w:r>
            <w:r w:rsidR="004A404D" w:rsidRPr="00BE09AB">
              <w:rPr>
                <w:rFonts w:ascii="Times New Roman" w:hAnsi="Times New Roman" w:cs="Times New Roman"/>
                <w:sz w:val="24"/>
                <w:szCs w:val="24"/>
              </w:rPr>
              <w:t>общего имущества, от общего коли</w:t>
            </w:r>
            <w:r w:rsidR="006653B2">
              <w:rPr>
                <w:rFonts w:ascii="Times New Roman" w:hAnsi="Times New Roman" w:cs="Times New Roman"/>
                <w:sz w:val="24"/>
                <w:szCs w:val="24"/>
              </w:rPr>
              <w:t>чества многоквартирных домов</w:t>
            </w:r>
            <w:r w:rsidR="004A404D" w:rsidRPr="00BE09AB">
              <w:rPr>
                <w:rFonts w:ascii="Times New Roman" w:hAnsi="Times New Roman" w:cs="Times New Roman"/>
                <w:sz w:val="24"/>
                <w:szCs w:val="24"/>
              </w:rPr>
              <w:t>.</w:t>
            </w:r>
          </w:p>
          <w:p w:rsidR="004A404D" w:rsidRPr="00BE09AB" w:rsidRDefault="004A404D" w:rsidP="004A404D">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3. Доля площади жилищного фонда, на которой проведены р</w:t>
            </w:r>
            <w:r w:rsidR="00A20795">
              <w:rPr>
                <w:rFonts w:ascii="Times New Roman" w:hAnsi="Times New Roman" w:cs="Times New Roman"/>
                <w:sz w:val="24"/>
                <w:szCs w:val="24"/>
              </w:rPr>
              <w:t xml:space="preserve">аботы по капитальному ремонту, </w:t>
            </w:r>
            <w:r w:rsidRPr="00BE09AB">
              <w:rPr>
                <w:rFonts w:ascii="Times New Roman" w:hAnsi="Times New Roman" w:cs="Times New Roman"/>
                <w:sz w:val="24"/>
                <w:szCs w:val="24"/>
              </w:rPr>
              <w:t>в общей площади му</w:t>
            </w:r>
            <w:r w:rsidR="006653B2">
              <w:rPr>
                <w:rFonts w:ascii="Times New Roman" w:hAnsi="Times New Roman" w:cs="Times New Roman"/>
                <w:sz w:val="24"/>
                <w:szCs w:val="24"/>
              </w:rPr>
              <w:t>ниципального жилищного фонда</w:t>
            </w:r>
            <w:r w:rsidRPr="00BE09AB">
              <w:rPr>
                <w:rFonts w:ascii="Times New Roman" w:hAnsi="Times New Roman" w:cs="Times New Roman"/>
                <w:sz w:val="24"/>
                <w:szCs w:val="24"/>
              </w:rPr>
              <w:t>.</w:t>
            </w:r>
          </w:p>
          <w:p w:rsidR="00112C03" w:rsidRPr="00BE09AB" w:rsidRDefault="00112C03" w:rsidP="00112C03">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4. Доля объектов социального значения, жилищного фонда, ресурсоснабжающих организаций муниципального образования Пуровский район, получивших паспорта готовности объектов к прохождению осенне-зимнего пер</w:t>
            </w:r>
            <w:r w:rsidR="006653B2">
              <w:rPr>
                <w:rFonts w:ascii="Times New Roman" w:hAnsi="Times New Roman" w:cs="Times New Roman"/>
                <w:sz w:val="24"/>
                <w:szCs w:val="24"/>
              </w:rPr>
              <w:t>иода в установленном порядке</w:t>
            </w:r>
            <w:r w:rsidRPr="00BE09AB">
              <w:rPr>
                <w:rFonts w:ascii="Times New Roman" w:hAnsi="Times New Roman" w:cs="Times New Roman"/>
                <w:sz w:val="24"/>
                <w:szCs w:val="24"/>
              </w:rPr>
              <w:t>.</w:t>
            </w:r>
          </w:p>
          <w:p w:rsidR="00F11931" w:rsidRPr="00C82409" w:rsidRDefault="00112C03" w:rsidP="00DD6919">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5. Количество городских и сельских населенных пунктов, охваченных с</w:t>
            </w:r>
            <w:r w:rsidR="006653B2">
              <w:rPr>
                <w:rFonts w:ascii="Times New Roman" w:hAnsi="Times New Roman" w:cs="Times New Roman"/>
                <w:sz w:val="24"/>
                <w:szCs w:val="24"/>
              </w:rPr>
              <w:t>истемой утилизации отходов</w:t>
            </w:r>
            <w:r w:rsidRPr="00BE09AB">
              <w:rPr>
                <w:rFonts w:ascii="Times New Roman" w:hAnsi="Times New Roman" w:cs="Times New Roman"/>
                <w:sz w:val="24"/>
                <w:szCs w:val="24"/>
              </w:rPr>
              <w:t>.</w:t>
            </w:r>
          </w:p>
          <w:p w:rsidR="003D6ADD" w:rsidRDefault="00C82409" w:rsidP="003D6ADD">
            <w:pPr>
              <w:spacing w:before="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6</w:t>
            </w:r>
            <w:r w:rsidR="003D6ADD" w:rsidRPr="00BE09AB">
              <w:rPr>
                <w:rFonts w:ascii="Times New Roman" w:hAnsi="Times New Roman" w:cs="Times New Roman"/>
                <w:color w:val="000000"/>
                <w:sz w:val="24"/>
                <w:szCs w:val="24"/>
              </w:rPr>
              <w:t>. Доля многоквартирных домов, в которых проведены мероприятия по аварийно-восстановительным и ремонтным работам после наводнения на объектах жилищного фонда п.г.т. Уренгой</w:t>
            </w:r>
            <w:r w:rsidR="00477E95" w:rsidRPr="00BE09AB">
              <w:rPr>
                <w:rFonts w:ascii="Times New Roman" w:hAnsi="Times New Roman" w:cs="Times New Roman"/>
                <w:color w:val="000000"/>
                <w:sz w:val="24"/>
                <w:szCs w:val="24"/>
              </w:rPr>
              <w:t>,</w:t>
            </w:r>
            <w:r w:rsidR="003D6ADD" w:rsidRPr="00BE09AB">
              <w:rPr>
                <w:rFonts w:ascii="Times New Roman" w:hAnsi="Times New Roman" w:cs="Times New Roman"/>
                <w:color w:val="000000"/>
                <w:sz w:val="24"/>
                <w:szCs w:val="24"/>
              </w:rPr>
              <w:t xml:space="preserve"> от общего количества многоквартирных домов, расположе</w:t>
            </w:r>
            <w:r w:rsidR="00A67B3F">
              <w:rPr>
                <w:rFonts w:ascii="Times New Roman" w:hAnsi="Times New Roman" w:cs="Times New Roman"/>
                <w:color w:val="000000"/>
                <w:sz w:val="24"/>
                <w:szCs w:val="24"/>
              </w:rPr>
              <w:t>нных на территории поселения.</w:t>
            </w:r>
          </w:p>
          <w:p w:rsidR="00A20795" w:rsidRDefault="00C82409" w:rsidP="003D6ADD">
            <w:pPr>
              <w:spacing w:before="0"/>
              <w:ind w:left="0" w:firstLine="0"/>
              <w:rPr>
                <w:rFonts w:ascii="Times New Roman" w:hAnsi="Times New Roman" w:cs="Times New Roman"/>
                <w:sz w:val="24"/>
                <w:szCs w:val="24"/>
              </w:rPr>
            </w:pPr>
            <w:r>
              <w:rPr>
                <w:rFonts w:ascii="Times New Roman" w:hAnsi="Times New Roman" w:cs="Times New Roman"/>
                <w:sz w:val="24"/>
                <w:szCs w:val="24"/>
              </w:rPr>
              <w:t>7</w:t>
            </w:r>
            <w:r w:rsidR="00A20795">
              <w:rPr>
                <w:rFonts w:ascii="Times New Roman" w:hAnsi="Times New Roman" w:cs="Times New Roman"/>
                <w:sz w:val="24"/>
                <w:szCs w:val="24"/>
              </w:rPr>
              <w:t xml:space="preserve">. </w:t>
            </w:r>
            <w:r w:rsidR="00A20795" w:rsidRPr="00A20795">
              <w:rPr>
                <w:rFonts w:ascii="Times New Roman" w:hAnsi="Times New Roman" w:cs="Times New Roman"/>
                <w:sz w:val="24"/>
                <w:szCs w:val="24"/>
              </w:rPr>
              <w:t>Количество отдаленных и труднодоступных населенных пунктов, в которых единственному оператору сельской телефонной связи компенсируются у</w:t>
            </w:r>
            <w:r w:rsidR="00A67B3F">
              <w:rPr>
                <w:rFonts w:ascii="Times New Roman" w:hAnsi="Times New Roman" w:cs="Times New Roman"/>
                <w:sz w:val="24"/>
                <w:szCs w:val="24"/>
              </w:rPr>
              <w:t>бытки за предоставленные услуги.</w:t>
            </w:r>
          </w:p>
          <w:p w:rsidR="002456B9" w:rsidRPr="002456B9" w:rsidRDefault="00C82409" w:rsidP="002456B9">
            <w:pPr>
              <w:spacing w:before="0"/>
              <w:ind w:left="0" w:firstLine="0"/>
              <w:rPr>
                <w:rFonts w:ascii="Times New Roman" w:hAnsi="Times New Roman" w:cs="Times New Roman"/>
                <w:sz w:val="24"/>
                <w:szCs w:val="24"/>
              </w:rPr>
            </w:pPr>
            <w:r>
              <w:rPr>
                <w:rFonts w:ascii="Times New Roman" w:hAnsi="Times New Roman" w:cs="Times New Roman"/>
                <w:sz w:val="24"/>
                <w:szCs w:val="24"/>
              </w:rPr>
              <w:lastRenderedPageBreak/>
              <w:t>8</w:t>
            </w:r>
            <w:r w:rsidR="002456B9" w:rsidRPr="002456B9">
              <w:rPr>
                <w:rFonts w:ascii="Times New Roman" w:hAnsi="Times New Roman" w:cs="Times New Roman"/>
                <w:sz w:val="24"/>
                <w:szCs w:val="24"/>
              </w:rPr>
              <w:t>. Содержание и поставка уличного освещения</w:t>
            </w:r>
            <w:r>
              <w:rPr>
                <w:rFonts w:ascii="Times New Roman" w:hAnsi="Times New Roman" w:cs="Times New Roman"/>
                <w:sz w:val="24"/>
                <w:szCs w:val="24"/>
              </w:rPr>
              <w:t xml:space="preserve"> в муниципальном образовании город Тарко-Сале</w:t>
            </w:r>
            <w:r w:rsidR="002456B9" w:rsidRPr="002456B9">
              <w:rPr>
                <w:rFonts w:ascii="Times New Roman" w:hAnsi="Times New Roman" w:cs="Times New Roman"/>
                <w:sz w:val="24"/>
                <w:szCs w:val="24"/>
              </w:rPr>
              <w:t xml:space="preserve">. </w:t>
            </w:r>
          </w:p>
          <w:p w:rsidR="00265FFD" w:rsidRDefault="00C82409" w:rsidP="00F40C3D">
            <w:pPr>
              <w:spacing w:before="0"/>
              <w:ind w:left="0" w:firstLine="0"/>
              <w:rPr>
                <w:rFonts w:ascii="Times New Roman" w:hAnsi="Times New Roman" w:cs="Times New Roman"/>
                <w:sz w:val="24"/>
                <w:szCs w:val="24"/>
              </w:rPr>
            </w:pPr>
            <w:r>
              <w:rPr>
                <w:rFonts w:ascii="Times New Roman" w:hAnsi="Times New Roman" w:cs="Times New Roman"/>
                <w:sz w:val="24"/>
                <w:szCs w:val="24"/>
              </w:rPr>
              <w:t>9</w:t>
            </w:r>
            <w:r w:rsidR="00265FFD">
              <w:rPr>
                <w:rFonts w:ascii="Times New Roman" w:hAnsi="Times New Roman" w:cs="Times New Roman"/>
                <w:sz w:val="24"/>
                <w:szCs w:val="24"/>
              </w:rPr>
              <w:t xml:space="preserve">. </w:t>
            </w:r>
            <w:r w:rsidR="00265FFD" w:rsidRPr="00265FFD">
              <w:rPr>
                <w:rFonts w:ascii="Times New Roman" w:hAnsi="Times New Roman" w:cs="Times New Roman"/>
                <w:sz w:val="24"/>
                <w:szCs w:val="24"/>
              </w:rPr>
              <w:t>Доля многоквартирных домов</w:t>
            </w:r>
            <w:r>
              <w:rPr>
                <w:rFonts w:ascii="Times New Roman" w:hAnsi="Times New Roman" w:cs="Times New Roman"/>
                <w:sz w:val="24"/>
                <w:szCs w:val="24"/>
              </w:rPr>
              <w:t xml:space="preserve"> муниципального образования город Тарко-Сале</w:t>
            </w:r>
            <w:r w:rsidR="00265FFD" w:rsidRPr="00265FFD">
              <w:rPr>
                <w:rFonts w:ascii="Times New Roman" w:hAnsi="Times New Roman" w:cs="Times New Roman"/>
                <w:sz w:val="24"/>
                <w:szCs w:val="24"/>
              </w:rPr>
              <w:t>, в которых проведены мероприятия по капитальному ремонту общего имущества, от общего количества многоквартирных домов</w:t>
            </w:r>
            <w:r w:rsidR="00194296">
              <w:rPr>
                <w:rFonts w:ascii="Times New Roman" w:hAnsi="Times New Roman" w:cs="Times New Roman"/>
                <w:sz w:val="24"/>
                <w:szCs w:val="24"/>
              </w:rPr>
              <w:t xml:space="preserve"> по </w:t>
            </w:r>
            <w:r>
              <w:rPr>
                <w:rFonts w:ascii="Times New Roman" w:hAnsi="Times New Roman" w:cs="Times New Roman"/>
                <w:sz w:val="24"/>
                <w:szCs w:val="24"/>
              </w:rPr>
              <w:t>муниципальному образованию</w:t>
            </w:r>
            <w:r w:rsidR="00194296">
              <w:rPr>
                <w:rFonts w:ascii="Times New Roman" w:hAnsi="Times New Roman" w:cs="Times New Roman"/>
                <w:sz w:val="24"/>
                <w:szCs w:val="24"/>
              </w:rPr>
              <w:t xml:space="preserve"> город Тарко-Сале</w:t>
            </w:r>
            <w:r w:rsidR="00265FFD">
              <w:rPr>
                <w:rFonts w:ascii="Times New Roman" w:hAnsi="Times New Roman" w:cs="Times New Roman"/>
                <w:sz w:val="24"/>
                <w:szCs w:val="24"/>
              </w:rPr>
              <w:t>.</w:t>
            </w:r>
          </w:p>
          <w:p w:rsidR="00C82409" w:rsidRDefault="00C82409" w:rsidP="00F40C3D">
            <w:pPr>
              <w:spacing w:before="0"/>
              <w:ind w:left="0" w:firstLine="0"/>
              <w:rPr>
                <w:rFonts w:ascii="Times New Roman" w:hAnsi="Times New Roman" w:cs="Times New Roman"/>
                <w:sz w:val="24"/>
                <w:szCs w:val="24"/>
              </w:rPr>
            </w:pPr>
            <w:r>
              <w:rPr>
                <w:rFonts w:ascii="Times New Roman" w:hAnsi="Times New Roman" w:cs="Times New Roman"/>
                <w:sz w:val="24"/>
                <w:szCs w:val="24"/>
              </w:rPr>
              <w:t>10.</w:t>
            </w:r>
            <w:r w:rsidRPr="00C82409">
              <w:rPr>
                <w:rFonts w:ascii="Times New Roman" w:hAnsi="Times New Roman" w:cs="Times New Roman"/>
                <w:sz w:val="24"/>
                <w:szCs w:val="24"/>
              </w:rPr>
              <w:t xml:space="preserve"> Доля площади жилищного фонда</w:t>
            </w:r>
            <w:r>
              <w:rPr>
                <w:rFonts w:ascii="Times New Roman" w:hAnsi="Times New Roman" w:cs="Times New Roman"/>
                <w:sz w:val="24"/>
                <w:szCs w:val="24"/>
              </w:rPr>
              <w:t xml:space="preserve"> муниципального образования город Тарко-Сале</w:t>
            </w:r>
            <w:r w:rsidRPr="00C82409">
              <w:rPr>
                <w:rFonts w:ascii="Times New Roman" w:hAnsi="Times New Roman" w:cs="Times New Roman"/>
                <w:sz w:val="24"/>
                <w:szCs w:val="24"/>
              </w:rPr>
              <w:t>, на которой проведены работы по капитальному ремонту, в общей площади муниципального жилищного фонда</w:t>
            </w:r>
            <w:r>
              <w:rPr>
                <w:rFonts w:ascii="Times New Roman" w:hAnsi="Times New Roman" w:cs="Times New Roman"/>
                <w:sz w:val="24"/>
                <w:szCs w:val="24"/>
              </w:rPr>
              <w:t xml:space="preserve"> муниципального образования город Тарко-Сале.</w:t>
            </w:r>
          </w:p>
          <w:p w:rsidR="00C82409" w:rsidRPr="00C82409" w:rsidRDefault="00C82409" w:rsidP="00C82409">
            <w:pPr>
              <w:spacing w:before="0"/>
              <w:ind w:left="0" w:firstLine="0"/>
              <w:rPr>
                <w:rFonts w:ascii="Times New Roman" w:hAnsi="Times New Roman" w:cs="Times New Roman"/>
                <w:sz w:val="24"/>
                <w:szCs w:val="24"/>
              </w:rPr>
            </w:pPr>
            <w:r>
              <w:rPr>
                <w:rFonts w:ascii="Times New Roman" w:hAnsi="Times New Roman" w:cs="Times New Roman"/>
                <w:sz w:val="24"/>
                <w:szCs w:val="24"/>
              </w:rPr>
              <w:t>11</w:t>
            </w:r>
            <w:r w:rsidRPr="00C82409">
              <w:rPr>
                <w:rFonts w:ascii="Times New Roman" w:hAnsi="Times New Roman" w:cs="Times New Roman"/>
                <w:sz w:val="24"/>
                <w:szCs w:val="24"/>
              </w:rPr>
              <w:t>. Коэффициент изменения тарифов на перевозку пассажиров общественным транспортом на социально значимых маршрутах.</w:t>
            </w:r>
          </w:p>
          <w:p w:rsidR="00C82409" w:rsidRDefault="00C82409" w:rsidP="00C82409">
            <w:pPr>
              <w:spacing w:before="0"/>
              <w:ind w:left="0" w:firstLine="0"/>
              <w:rPr>
                <w:rFonts w:ascii="Times New Roman" w:hAnsi="Times New Roman" w:cs="Times New Roman"/>
                <w:sz w:val="24"/>
                <w:szCs w:val="24"/>
              </w:rPr>
            </w:pPr>
            <w:r>
              <w:rPr>
                <w:rFonts w:ascii="Times New Roman" w:hAnsi="Times New Roman" w:cs="Times New Roman"/>
                <w:sz w:val="24"/>
                <w:szCs w:val="24"/>
              </w:rPr>
              <w:t>12</w:t>
            </w:r>
            <w:r w:rsidRPr="00BE09AB">
              <w:rPr>
                <w:rFonts w:ascii="Times New Roman" w:hAnsi="Times New Roman" w:cs="Times New Roman"/>
                <w:sz w:val="24"/>
                <w:szCs w:val="24"/>
              </w:rPr>
              <w:t xml:space="preserve">. Количество сельских населенных пунктов, обеспеченных воздушным транспортным сообщением с </w:t>
            </w:r>
            <w:r w:rsidR="00A67B3F">
              <w:rPr>
                <w:rFonts w:ascii="Times New Roman" w:hAnsi="Times New Roman" w:cs="Times New Roman"/>
                <w:sz w:val="24"/>
                <w:szCs w:val="24"/>
              </w:rPr>
              <w:t>административным центром района</w:t>
            </w:r>
            <w:r w:rsidRPr="00BE09AB">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C82409" w:rsidRDefault="00C82409" w:rsidP="00C82409">
            <w:pPr>
              <w:spacing w:before="0"/>
              <w:ind w:left="0" w:firstLine="0"/>
              <w:rPr>
                <w:rFonts w:ascii="Times New Roman" w:hAnsi="Times New Roman" w:cs="Times New Roman"/>
                <w:sz w:val="24"/>
                <w:szCs w:val="24"/>
              </w:rPr>
            </w:pPr>
            <w:r>
              <w:rPr>
                <w:rFonts w:ascii="Times New Roman" w:hAnsi="Times New Roman" w:cs="Times New Roman"/>
                <w:sz w:val="24"/>
                <w:szCs w:val="24"/>
              </w:rPr>
              <w:t>12</w:t>
            </w:r>
            <w:r w:rsidRPr="002456B9">
              <w:rPr>
                <w:rFonts w:ascii="Times New Roman" w:hAnsi="Times New Roman" w:cs="Times New Roman"/>
                <w:sz w:val="24"/>
                <w:szCs w:val="24"/>
              </w:rPr>
              <w:t xml:space="preserve">. Коэффициент изменения тарифов на перевозку пассажиров автомобильным транспортом в границах </w:t>
            </w:r>
            <w:r>
              <w:rPr>
                <w:rFonts w:ascii="Times New Roman" w:hAnsi="Times New Roman" w:cs="Times New Roman"/>
                <w:sz w:val="24"/>
                <w:szCs w:val="24"/>
              </w:rPr>
              <w:t xml:space="preserve">муниципального образования </w:t>
            </w:r>
            <w:r w:rsidRPr="002456B9">
              <w:rPr>
                <w:rFonts w:ascii="Times New Roman" w:hAnsi="Times New Roman" w:cs="Times New Roman"/>
                <w:sz w:val="24"/>
                <w:szCs w:val="24"/>
              </w:rPr>
              <w:t>город Тарко-Сале</w:t>
            </w:r>
          </w:p>
          <w:p w:rsidR="00C82409" w:rsidRPr="00BE09AB" w:rsidRDefault="00C82409" w:rsidP="00F40C3D">
            <w:pPr>
              <w:spacing w:before="0"/>
              <w:ind w:left="0" w:firstLine="0"/>
              <w:rPr>
                <w:rFonts w:ascii="Times New Roman" w:hAnsi="Times New Roman" w:cs="Times New Roman"/>
                <w:sz w:val="24"/>
                <w:szCs w:val="24"/>
              </w:rPr>
            </w:pPr>
          </w:p>
        </w:tc>
      </w:tr>
      <w:tr w:rsidR="00F55E77" w:rsidRPr="00BE09AB" w:rsidTr="00F413D6">
        <w:trPr>
          <w:trHeight w:val="57"/>
        </w:trPr>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lastRenderedPageBreak/>
              <w:t xml:space="preserve">Ресурсное обеспечение </w:t>
            </w:r>
            <w:r w:rsidR="00BD0CEE" w:rsidRPr="00BE09AB">
              <w:rPr>
                <w:rFonts w:ascii="Times New Roman" w:hAnsi="Times New Roman" w:cs="Times New Roman"/>
                <w:sz w:val="24"/>
                <w:szCs w:val="24"/>
              </w:rPr>
              <w:t>подпрограммы</w:t>
            </w:r>
          </w:p>
        </w:tc>
        <w:tc>
          <w:tcPr>
            <w:tcW w:w="6237" w:type="dxa"/>
            <w:vAlign w:val="center"/>
          </w:tcPr>
          <w:p w:rsidR="00F413D6" w:rsidRDefault="001727E7" w:rsidP="00F413D6">
            <w:pPr>
              <w:autoSpaceDE w:val="0"/>
              <w:autoSpaceDN w:val="0"/>
              <w:adjustRightInd w:val="0"/>
              <w:spacing w:before="0"/>
              <w:ind w:left="0" w:firstLine="0"/>
              <w:rPr>
                <w:rFonts w:ascii="Times New Roman" w:hAnsi="Times New Roman" w:cs="Times New Roman"/>
                <w:sz w:val="24"/>
                <w:szCs w:val="24"/>
              </w:rPr>
            </w:pPr>
            <w:r w:rsidRPr="00673B64">
              <w:rPr>
                <w:rFonts w:ascii="Times New Roman" w:hAnsi="Times New Roman" w:cs="Times New Roman"/>
                <w:sz w:val="24"/>
                <w:szCs w:val="24"/>
              </w:rPr>
              <w:t xml:space="preserve">Общий объем расходов на реализацию </w:t>
            </w:r>
            <w:r>
              <w:rPr>
                <w:rFonts w:ascii="Times New Roman" w:hAnsi="Times New Roman" w:cs="Times New Roman"/>
                <w:sz w:val="24"/>
                <w:szCs w:val="24"/>
              </w:rPr>
              <w:t>под</w:t>
            </w:r>
            <w:r w:rsidRPr="00673B64">
              <w:rPr>
                <w:rFonts w:ascii="Times New Roman" w:hAnsi="Times New Roman" w:cs="Times New Roman"/>
                <w:sz w:val="24"/>
                <w:szCs w:val="24"/>
              </w:rPr>
              <w:t xml:space="preserve">программы составляет </w:t>
            </w:r>
            <w:r>
              <w:rPr>
                <w:rFonts w:ascii="Times New Roman" w:hAnsi="Times New Roman"/>
                <w:bCs/>
                <w:color w:val="000000"/>
                <w:sz w:val="24"/>
                <w:szCs w:val="24"/>
              </w:rPr>
              <w:t>3 09</w:t>
            </w:r>
            <w:r w:rsidR="00A67B3F">
              <w:rPr>
                <w:rFonts w:ascii="Times New Roman" w:hAnsi="Times New Roman"/>
                <w:bCs/>
                <w:color w:val="000000"/>
                <w:sz w:val="24"/>
                <w:szCs w:val="24"/>
              </w:rPr>
              <w:t>8</w:t>
            </w:r>
            <w:r>
              <w:rPr>
                <w:rFonts w:ascii="Times New Roman" w:hAnsi="Times New Roman"/>
                <w:bCs/>
                <w:color w:val="000000"/>
                <w:sz w:val="24"/>
                <w:szCs w:val="24"/>
              </w:rPr>
              <w:t xml:space="preserve"> </w:t>
            </w:r>
            <w:r w:rsidR="00A67B3F">
              <w:rPr>
                <w:rFonts w:ascii="Times New Roman" w:hAnsi="Times New Roman"/>
                <w:bCs/>
                <w:color w:val="000000"/>
                <w:sz w:val="24"/>
                <w:szCs w:val="24"/>
              </w:rPr>
              <w:t>266</w:t>
            </w:r>
            <w:r>
              <w:rPr>
                <w:rFonts w:ascii="Times New Roman" w:hAnsi="Times New Roman"/>
                <w:bCs/>
                <w:color w:val="000000"/>
                <w:sz w:val="24"/>
                <w:szCs w:val="24"/>
              </w:rPr>
              <w:t xml:space="preserve"> тыс. руб.</w:t>
            </w:r>
            <w:r w:rsidRPr="00673B64">
              <w:rPr>
                <w:rFonts w:ascii="Times New Roman" w:hAnsi="Times New Roman" w:cs="Times New Roman"/>
                <w:sz w:val="24"/>
                <w:szCs w:val="24"/>
              </w:rPr>
              <w:t>, в том числе по</w:t>
            </w:r>
            <w:r w:rsidR="00F413D6">
              <w:rPr>
                <w:rFonts w:ascii="Times New Roman" w:hAnsi="Times New Roman" w:cs="Times New Roman"/>
                <w:sz w:val="24"/>
                <w:szCs w:val="24"/>
              </w:rPr>
              <w:t xml:space="preserve"> годам и уровням бюджета:</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1275"/>
              <w:gridCol w:w="2127"/>
              <w:gridCol w:w="1841"/>
            </w:tblGrid>
            <w:tr w:rsidR="00F413D6" w:rsidRPr="008E4E2E" w:rsidTr="00F413D6">
              <w:trPr>
                <w:trHeight w:val="1158"/>
              </w:trPr>
              <w:tc>
                <w:tcPr>
                  <w:tcW w:w="797" w:type="pct"/>
                </w:tcPr>
                <w:p w:rsidR="00F413D6" w:rsidRPr="008E4E2E" w:rsidRDefault="00F413D6" w:rsidP="00520F80">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1022" w:type="pct"/>
                </w:tcPr>
                <w:p w:rsidR="00F413D6" w:rsidRPr="008E4E2E" w:rsidRDefault="00F413D6" w:rsidP="00F413D6">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705" w:type="pct"/>
                </w:tcPr>
                <w:p w:rsidR="00F413D6" w:rsidRPr="008E4E2E" w:rsidRDefault="00F413D6" w:rsidP="00F413D6">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476" w:type="pct"/>
                </w:tcPr>
                <w:p w:rsidR="00F413D6" w:rsidRPr="008E4E2E" w:rsidRDefault="00F413D6" w:rsidP="00F413D6">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F413D6" w:rsidTr="00F413D6">
              <w:trPr>
                <w:trHeight w:val="401"/>
              </w:trPr>
              <w:tc>
                <w:tcPr>
                  <w:tcW w:w="797" w:type="pct"/>
                  <w:vAlign w:val="center"/>
                </w:tcPr>
                <w:p w:rsidR="00F413D6" w:rsidRPr="00673B64" w:rsidRDefault="00F413D6" w:rsidP="00F413D6">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173 378</w:t>
                  </w:r>
                </w:p>
              </w:tc>
              <w:tc>
                <w:tcPr>
                  <w:tcW w:w="1705" w:type="pct"/>
                  <w:vAlign w:val="center"/>
                </w:tcPr>
                <w:p w:rsidR="00F413D6" w:rsidRDefault="00F413D6" w:rsidP="00F413D6">
                  <w:pPr>
                    <w:ind w:right="12" w:hanging="62"/>
                    <w:jc w:val="center"/>
                    <w:rPr>
                      <w:rFonts w:ascii="Times New Roman" w:hAnsi="Times New Roman"/>
                      <w:bCs/>
                      <w:color w:val="000000"/>
                      <w:sz w:val="24"/>
                      <w:szCs w:val="24"/>
                    </w:rPr>
                  </w:pPr>
                  <w:r w:rsidRPr="008E4E2E">
                    <w:rPr>
                      <w:rFonts w:ascii="Times New Roman" w:hAnsi="Times New Roman"/>
                      <w:bCs/>
                      <w:color w:val="000000"/>
                      <w:sz w:val="24"/>
                      <w:szCs w:val="24"/>
                    </w:rPr>
                    <w:t xml:space="preserve">1 </w:t>
                  </w:r>
                  <w:r>
                    <w:rPr>
                      <w:rFonts w:ascii="Times New Roman" w:hAnsi="Times New Roman"/>
                      <w:bCs/>
                      <w:color w:val="000000"/>
                      <w:sz w:val="24"/>
                      <w:szCs w:val="24"/>
                    </w:rPr>
                    <w:t>173 378</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F413D6" w:rsidTr="00F413D6">
              <w:trPr>
                <w:trHeight w:val="360"/>
              </w:trPr>
              <w:tc>
                <w:tcPr>
                  <w:tcW w:w="797" w:type="pct"/>
                  <w:vAlign w:val="center"/>
                </w:tcPr>
                <w:p w:rsidR="00F413D6" w:rsidRPr="008E4E2E" w:rsidRDefault="00F413D6" w:rsidP="00F413D6">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396 246</w:t>
                  </w:r>
                </w:p>
              </w:tc>
              <w:tc>
                <w:tcPr>
                  <w:tcW w:w="1705"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396 246</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413D6" w:rsidTr="00F413D6">
              <w:trPr>
                <w:trHeight w:val="238"/>
              </w:trPr>
              <w:tc>
                <w:tcPr>
                  <w:tcW w:w="797" w:type="pct"/>
                  <w:vAlign w:val="center"/>
                </w:tcPr>
                <w:p w:rsidR="00F413D6" w:rsidRPr="00673B64"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3F4F5592" wp14:editId="61928852">
                            <wp:simplePos x="0" y="0"/>
                            <wp:positionH relativeFrom="column">
                              <wp:posOffset>4208145</wp:posOffset>
                            </wp:positionH>
                            <wp:positionV relativeFrom="paragraph">
                              <wp:posOffset>74930</wp:posOffset>
                            </wp:positionV>
                            <wp:extent cx="291465" cy="308610"/>
                            <wp:effectExtent l="635" t="0" r="3175" b="0"/>
                            <wp:wrapNone/>
                            <wp:docPr id="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4" type="#_x0000_t202" style="position:absolute;left:0;text-align:left;margin-left:331.35pt;margin-top:5.9pt;width:22.9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bk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BkrfbkugIA&#10;AMEFAAAOAAAAAAAAAAAAAAAAAC4CAABkcnMvZTJvRG9jLnhtbFBLAQItABQABgAIAAAAIQB64M6T&#10;3AAAAAkBAAAPAAAAAAAAAAAAAAAAABQFAABkcnMvZG93bnJldi54bWxQSwUGAAAAAAQABADzAAAA&#10;HQYAAAAA&#10;" filled="f" stroked="f">
                            <v:textbox>
                              <w:txbxContent>
                                <w:p w:rsidR="00A22F1C" w:rsidRDefault="00A22F1C" w:rsidP="00F413D6"/>
                                <w:p w:rsidR="00A22F1C" w:rsidRDefault="00A22F1C" w:rsidP="00F413D6"/>
                              </w:txbxContent>
                            </v:textbox>
                          </v:shape>
                        </w:pict>
                      </mc:Fallback>
                    </mc:AlternateContent>
                  </w:r>
                  <w:r>
                    <w:rPr>
                      <w:rFonts w:ascii="Times New Roman" w:hAnsi="Times New Roman"/>
                      <w:color w:val="000000"/>
                      <w:sz w:val="24"/>
                      <w:szCs w:val="24"/>
                    </w:rPr>
                    <w:t xml:space="preserve">2016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418 765</w:t>
                  </w:r>
                </w:p>
              </w:tc>
              <w:tc>
                <w:tcPr>
                  <w:tcW w:w="1705"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418 765</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413D6" w:rsidTr="00F413D6">
              <w:trPr>
                <w:trHeight w:val="399"/>
              </w:trPr>
              <w:tc>
                <w:tcPr>
                  <w:tcW w:w="797" w:type="pct"/>
                  <w:vAlign w:val="center"/>
                </w:tcPr>
                <w:p w:rsidR="00F413D6" w:rsidRPr="008E4E2E"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5648" behindDoc="0" locked="0" layoutInCell="1" allowOverlap="1" wp14:anchorId="4D849A2A" wp14:editId="731B1811">
                            <wp:simplePos x="0" y="0"/>
                            <wp:positionH relativeFrom="column">
                              <wp:posOffset>4208145</wp:posOffset>
                            </wp:positionH>
                            <wp:positionV relativeFrom="paragraph">
                              <wp:posOffset>74930</wp:posOffset>
                            </wp:positionV>
                            <wp:extent cx="291465" cy="308610"/>
                            <wp:effectExtent l="635" t="0" r="3175" b="0"/>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5" type="#_x0000_t202" style="position:absolute;left:0;text-align:left;margin-left:331.35pt;margin-top:5.9pt;width:22.9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4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" filled="f" stroked="f">
                            <v:textbox>
                              <w:txbxContent>
                                <w:p w:rsidR="00A22F1C" w:rsidRDefault="00A22F1C" w:rsidP="00F413D6"/>
                                <w:p w:rsidR="00A22F1C" w:rsidRDefault="00A22F1C" w:rsidP="00F413D6"/>
                              </w:txbxContent>
                            </v:textbox>
                          </v:shape>
                        </w:pict>
                      </mc:Fallback>
                    </mc:AlternateContent>
                  </w:r>
                  <w:r w:rsidRPr="00673B64">
                    <w:rPr>
                      <w:rFonts w:ascii="Times New Roman" w:hAnsi="Times New Roman"/>
                      <w:color w:val="000000"/>
                      <w:sz w:val="24"/>
                      <w:szCs w:val="24"/>
                    </w:rPr>
                    <w:t xml:space="preserve">2017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295 100</w:t>
                  </w:r>
                </w:p>
              </w:tc>
              <w:tc>
                <w:tcPr>
                  <w:tcW w:w="1705"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160 696</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134 404</w:t>
                  </w:r>
                </w:p>
              </w:tc>
            </w:tr>
            <w:tr w:rsidR="00F413D6" w:rsidTr="00F413D6">
              <w:trPr>
                <w:trHeight w:val="277"/>
              </w:trPr>
              <w:tc>
                <w:tcPr>
                  <w:tcW w:w="797" w:type="pct"/>
                  <w:vAlign w:val="center"/>
                </w:tcPr>
                <w:p w:rsidR="00F413D6" w:rsidRPr="00673B64"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71774A12" wp14:editId="08618529">
                            <wp:simplePos x="0" y="0"/>
                            <wp:positionH relativeFrom="column">
                              <wp:posOffset>4208145</wp:posOffset>
                            </wp:positionH>
                            <wp:positionV relativeFrom="paragraph">
                              <wp:posOffset>74930</wp:posOffset>
                            </wp:positionV>
                            <wp:extent cx="291465" cy="308610"/>
                            <wp:effectExtent l="635" t="0" r="3175" b="0"/>
                            <wp:wrapNone/>
                            <wp:docPr id="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6" type="#_x0000_t202" style="position:absolute;left:0;text-align:left;margin-left:331.35pt;margin-top:5.9pt;width:22.9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VVu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" filled="f" stroked="f">
                            <v:textbox>
                              <w:txbxContent>
                                <w:p w:rsidR="00A22F1C" w:rsidRDefault="00A22F1C" w:rsidP="00F413D6"/>
                                <w:p w:rsidR="00A22F1C" w:rsidRDefault="00A22F1C" w:rsidP="00F413D6"/>
                              </w:txbxContent>
                            </v:textbox>
                          </v:shape>
                        </w:pict>
                      </mc:Fallback>
                    </mc:AlternateContent>
                  </w:r>
                  <w:r w:rsidRPr="00673B64">
                    <w:rPr>
                      <w:rFonts w:ascii="Times New Roman" w:hAnsi="Times New Roman"/>
                      <w:color w:val="000000"/>
                      <w:sz w:val="24"/>
                      <w:szCs w:val="24"/>
                    </w:rPr>
                    <w:t xml:space="preserve">2018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289 411</w:t>
                  </w:r>
                </w:p>
              </w:tc>
              <w:tc>
                <w:tcPr>
                  <w:tcW w:w="1705"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156 208</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133 203</w:t>
                  </w:r>
                </w:p>
              </w:tc>
            </w:tr>
            <w:tr w:rsidR="00F413D6" w:rsidTr="00F413D6">
              <w:trPr>
                <w:trHeight w:val="417"/>
              </w:trPr>
              <w:tc>
                <w:tcPr>
                  <w:tcW w:w="797" w:type="pct"/>
                  <w:vAlign w:val="center"/>
                </w:tcPr>
                <w:p w:rsidR="00F413D6" w:rsidRPr="00673B64" w:rsidRDefault="00F413D6" w:rsidP="00F413D6">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7696" behindDoc="0" locked="0" layoutInCell="1" allowOverlap="1" wp14:anchorId="203E29AC" wp14:editId="0BD172AB">
                            <wp:simplePos x="0" y="0"/>
                            <wp:positionH relativeFrom="column">
                              <wp:posOffset>4208145</wp:posOffset>
                            </wp:positionH>
                            <wp:positionV relativeFrom="paragraph">
                              <wp:posOffset>74930</wp:posOffset>
                            </wp:positionV>
                            <wp:extent cx="291465" cy="308610"/>
                            <wp:effectExtent l="635" t="1905" r="3175" b="381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413D6"/>
                                      <w:p w:rsidR="00A22F1C" w:rsidRDefault="00A22F1C" w:rsidP="00F41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7" type="#_x0000_t202" style="position:absolute;left:0;text-align:left;margin-left:331.35pt;margin-top:5.9pt;width:22.9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S2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" filled="f" stroked="f">
                            <v:textbox>
                              <w:txbxContent>
                                <w:p w:rsidR="00A22F1C" w:rsidRDefault="00A22F1C" w:rsidP="00F413D6"/>
                                <w:p w:rsidR="00A22F1C" w:rsidRDefault="00A22F1C" w:rsidP="00F413D6"/>
                              </w:txbxContent>
                            </v:textbox>
                          </v:shape>
                        </w:pict>
                      </mc:Fallback>
                    </mc:AlternateContent>
                  </w:r>
                  <w:r w:rsidRPr="00673B64">
                    <w:rPr>
                      <w:rFonts w:ascii="Times New Roman" w:hAnsi="Times New Roman"/>
                      <w:color w:val="000000"/>
                      <w:sz w:val="24"/>
                      <w:szCs w:val="24"/>
                    </w:rPr>
                    <w:t xml:space="preserve">2019 </w:t>
                  </w:r>
                </w:p>
              </w:tc>
              <w:tc>
                <w:tcPr>
                  <w:tcW w:w="1022" w:type="pct"/>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304 673</w:t>
                  </w:r>
                </w:p>
              </w:tc>
              <w:tc>
                <w:tcPr>
                  <w:tcW w:w="1705"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164 417</w:t>
                  </w:r>
                </w:p>
              </w:tc>
              <w:tc>
                <w:tcPr>
                  <w:tcW w:w="1476" w:type="pct"/>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140 256</w:t>
                  </w:r>
                </w:p>
              </w:tc>
            </w:tr>
            <w:tr w:rsidR="00F413D6" w:rsidTr="00F413D6">
              <w:trPr>
                <w:trHeight w:val="237"/>
              </w:trPr>
              <w:tc>
                <w:tcPr>
                  <w:tcW w:w="797" w:type="pct"/>
                  <w:tcBorders>
                    <w:bottom w:val="single" w:sz="4" w:space="0" w:color="auto"/>
                  </w:tcBorders>
                  <w:vAlign w:val="center"/>
                </w:tcPr>
                <w:p w:rsidR="00F413D6" w:rsidRPr="00673B64" w:rsidRDefault="00F413D6" w:rsidP="00F413D6">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1022" w:type="pct"/>
                  <w:tcBorders>
                    <w:bottom w:val="single" w:sz="4" w:space="0" w:color="auto"/>
                  </w:tcBorders>
                  <w:vAlign w:val="center"/>
                </w:tcPr>
                <w:p w:rsidR="00F413D6" w:rsidRDefault="00F413D6" w:rsidP="00F413D6">
                  <w:pPr>
                    <w:ind w:right="12" w:hanging="62"/>
                    <w:jc w:val="center"/>
                    <w:rPr>
                      <w:rFonts w:ascii="Times New Roman" w:hAnsi="Times New Roman"/>
                      <w:bCs/>
                      <w:color w:val="000000"/>
                      <w:sz w:val="24"/>
                      <w:szCs w:val="24"/>
                    </w:rPr>
                  </w:pPr>
                  <w:r>
                    <w:rPr>
                      <w:rFonts w:ascii="Times New Roman" w:hAnsi="Times New Roman"/>
                      <w:bCs/>
                      <w:color w:val="000000"/>
                      <w:sz w:val="24"/>
                      <w:szCs w:val="24"/>
                    </w:rPr>
                    <w:t>220 693</w:t>
                  </w:r>
                </w:p>
              </w:tc>
              <w:tc>
                <w:tcPr>
                  <w:tcW w:w="1705" w:type="pct"/>
                  <w:tcBorders>
                    <w:bottom w:val="single" w:sz="4" w:space="0" w:color="auto"/>
                  </w:tcBorders>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159 443</w:t>
                  </w:r>
                </w:p>
              </w:tc>
              <w:tc>
                <w:tcPr>
                  <w:tcW w:w="1476" w:type="pct"/>
                  <w:tcBorders>
                    <w:bottom w:val="single" w:sz="4" w:space="0" w:color="auto"/>
                  </w:tcBorders>
                  <w:vAlign w:val="center"/>
                </w:tcPr>
                <w:p w:rsidR="00F413D6" w:rsidRDefault="00F413D6" w:rsidP="00F413D6">
                  <w:pPr>
                    <w:ind w:left="0" w:right="12" w:firstLine="0"/>
                    <w:jc w:val="center"/>
                    <w:rPr>
                      <w:rFonts w:ascii="Times New Roman" w:hAnsi="Times New Roman"/>
                      <w:color w:val="000000"/>
                      <w:sz w:val="24"/>
                      <w:szCs w:val="24"/>
                    </w:rPr>
                  </w:pPr>
                  <w:r>
                    <w:rPr>
                      <w:rFonts w:ascii="Times New Roman" w:hAnsi="Times New Roman"/>
                      <w:color w:val="000000"/>
                      <w:sz w:val="24"/>
                      <w:szCs w:val="24"/>
                    </w:rPr>
                    <w:t>61 250</w:t>
                  </w:r>
                </w:p>
              </w:tc>
            </w:tr>
            <w:tr w:rsidR="00F413D6" w:rsidRPr="00B71EDA" w:rsidTr="00F413D6">
              <w:trPr>
                <w:trHeight w:val="206"/>
              </w:trPr>
              <w:tc>
                <w:tcPr>
                  <w:tcW w:w="797" w:type="pct"/>
                  <w:tcBorders>
                    <w:top w:val="single" w:sz="4" w:space="0" w:color="auto"/>
                    <w:left w:val="single" w:sz="4" w:space="0" w:color="auto"/>
                    <w:bottom w:val="nil"/>
                    <w:right w:val="single" w:sz="4" w:space="0" w:color="auto"/>
                  </w:tcBorders>
                  <w:vAlign w:val="center"/>
                </w:tcPr>
                <w:p w:rsidR="00F413D6" w:rsidRPr="00B71EDA" w:rsidRDefault="00F413D6" w:rsidP="00F413D6">
                  <w:pPr>
                    <w:ind w:left="0" w:right="-710" w:firstLine="0"/>
                    <w:jc w:val="left"/>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1022" w:type="pct"/>
                  <w:tcBorders>
                    <w:top w:val="single" w:sz="4" w:space="0" w:color="auto"/>
                    <w:left w:val="single" w:sz="4" w:space="0" w:color="auto"/>
                    <w:bottom w:val="nil"/>
                    <w:right w:val="single" w:sz="4" w:space="0" w:color="auto"/>
                  </w:tcBorders>
                  <w:vAlign w:val="center"/>
                </w:tcPr>
                <w:p w:rsidR="00F413D6" w:rsidRPr="00B71EDA" w:rsidRDefault="00F413D6" w:rsidP="00F413D6">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3 098 266</w:t>
                  </w:r>
                </w:p>
              </w:tc>
              <w:tc>
                <w:tcPr>
                  <w:tcW w:w="1705" w:type="pct"/>
                  <w:tcBorders>
                    <w:top w:val="single" w:sz="4" w:space="0" w:color="auto"/>
                    <w:left w:val="single" w:sz="4" w:space="0" w:color="auto"/>
                    <w:bottom w:val="nil"/>
                    <w:right w:val="single" w:sz="4" w:space="0" w:color="auto"/>
                  </w:tcBorders>
                  <w:vAlign w:val="center"/>
                </w:tcPr>
                <w:p w:rsidR="00F413D6" w:rsidRPr="00B71EDA" w:rsidRDefault="00F413D6" w:rsidP="00F413D6">
                  <w:pPr>
                    <w:ind w:left="0" w:right="12" w:firstLine="0"/>
                    <w:jc w:val="center"/>
                    <w:rPr>
                      <w:rFonts w:ascii="Times New Roman" w:hAnsi="Times New Roman"/>
                      <w:b/>
                      <w:color w:val="000000"/>
                      <w:sz w:val="24"/>
                      <w:szCs w:val="24"/>
                    </w:rPr>
                  </w:pPr>
                  <w:r>
                    <w:rPr>
                      <w:rFonts w:ascii="Times New Roman" w:hAnsi="Times New Roman"/>
                      <w:b/>
                      <w:color w:val="000000"/>
                      <w:sz w:val="24"/>
                      <w:szCs w:val="24"/>
                    </w:rPr>
                    <w:t>2 629 153</w:t>
                  </w:r>
                </w:p>
              </w:tc>
              <w:tc>
                <w:tcPr>
                  <w:tcW w:w="1476" w:type="pct"/>
                  <w:tcBorders>
                    <w:top w:val="single" w:sz="4" w:space="0" w:color="auto"/>
                    <w:left w:val="single" w:sz="4" w:space="0" w:color="auto"/>
                    <w:bottom w:val="nil"/>
                    <w:right w:val="single" w:sz="4" w:space="0" w:color="auto"/>
                  </w:tcBorders>
                  <w:vAlign w:val="center"/>
                </w:tcPr>
                <w:p w:rsidR="00F413D6" w:rsidRPr="00B71EDA" w:rsidRDefault="00F413D6" w:rsidP="00F413D6">
                  <w:pPr>
                    <w:ind w:left="0" w:right="12" w:firstLine="0"/>
                    <w:jc w:val="center"/>
                    <w:rPr>
                      <w:rFonts w:ascii="Times New Roman" w:hAnsi="Times New Roman"/>
                      <w:b/>
                      <w:color w:val="000000"/>
                      <w:sz w:val="24"/>
                      <w:szCs w:val="24"/>
                    </w:rPr>
                  </w:pPr>
                  <w:r>
                    <w:rPr>
                      <w:rFonts w:ascii="Times New Roman" w:hAnsi="Times New Roman"/>
                      <w:b/>
                      <w:color w:val="000000"/>
                      <w:sz w:val="24"/>
                      <w:szCs w:val="24"/>
                    </w:rPr>
                    <w:t>469 113</w:t>
                  </w:r>
                </w:p>
              </w:tc>
            </w:tr>
          </w:tbl>
          <w:p w:rsidR="00F55E77" w:rsidRPr="00BE09AB" w:rsidRDefault="00F55E77" w:rsidP="00F413D6">
            <w:pPr>
              <w:autoSpaceDE w:val="0"/>
              <w:autoSpaceDN w:val="0"/>
              <w:adjustRightInd w:val="0"/>
              <w:spacing w:before="0"/>
              <w:ind w:left="0" w:firstLine="0"/>
              <w:rPr>
                <w:rFonts w:ascii="Times New Roman" w:hAnsi="Times New Roman" w:cs="Times New Roman"/>
                <w:color w:val="000000"/>
                <w:sz w:val="24"/>
                <w:szCs w:val="24"/>
              </w:rPr>
            </w:pPr>
          </w:p>
        </w:tc>
      </w:tr>
      <w:tr w:rsidR="00F55E77" w:rsidRPr="00BE09AB" w:rsidTr="00317A2B">
        <w:tc>
          <w:tcPr>
            <w:tcW w:w="3616" w:type="dxa"/>
          </w:tcPr>
          <w:p w:rsidR="00F55E77" w:rsidRPr="00BE09AB" w:rsidRDefault="00F55E77" w:rsidP="00C26CFD">
            <w:pPr>
              <w:spacing w:before="0"/>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Ожидаемые результаты реализации </w:t>
            </w:r>
          </w:p>
        </w:tc>
        <w:tc>
          <w:tcPr>
            <w:tcW w:w="6237" w:type="dxa"/>
          </w:tcPr>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Сохранение приоритетных социально значимых пассажирских маршрутов на территории района.</w:t>
            </w:r>
          </w:p>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Снижение количества аварийных ситуаций в течение отопительного периода.</w:t>
            </w:r>
          </w:p>
          <w:p w:rsidR="00F55E77" w:rsidRPr="00BE09AB" w:rsidRDefault="00F55E77" w:rsidP="005C7F6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Обеспечение и повышение комфортности условий проживания граждан, поддержание и улучшение санитарного и эстетического состояния территории населенных пунктов района.</w:t>
            </w:r>
          </w:p>
          <w:p w:rsidR="00F55E77" w:rsidRPr="00BE09AB" w:rsidRDefault="00F55E77" w:rsidP="005C7F60">
            <w:pPr>
              <w:spacing w:before="0"/>
              <w:ind w:left="0" w:firstLine="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Повышение качества условий проживания в муниципальном жилищном фонде и потребительских характеристик предоставляемых жилищных и </w:t>
            </w:r>
            <w:r w:rsidRPr="00BE09AB">
              <w:rPr>
                <w:rFonts w:ascii="Times New Roman" w:hAnsi="Times New Roman" w:cs="Times New Roman"/>
                <w:color w:val="000000"/>
                <w:sz w:val="24"/>
                <w:szCs w:val="24"/>
              </w:rPr>
              <w:lastRenderedPageBreak/>
              <w:t>коммунальных услуг, создание безопасных и комфортных условий для проживания нанимателей жилых помещений.</w:t>
            </w:r>
          </w:p>
          <w:p w:rsidR="00FD0250" w:rsidRPr="00BE09AB" w:rsidRDefault="00FD0250" w:rsidP="00FD025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Запуск мусоросортировочного комплекса в г. Тарко-Сале.</w:t>
            </w:r>
          </w:p>
          <w:p w:rsidR="00FD0250" w:rsidRPr="00BE09AB" w:rsidRDefault="00FD0250" w:rsidP="00FD025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Запуск инсинератора</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в с. Халясавэй.</w:t>
            </w:r>
          </w:p>
          <w:p w:rsidR="00FD0250" w:rsidRPr="00BE09AB" w:rsidRDefault="00FD0250" w:rsidP="00FD0250">
            <w:pPr>
              <w:spacing w:before="0"/>
              <w:ind w:left="0" w:firstLine="0"/>
              <w:rPr>
                <w:rFonts w:ascii="Times New Roman" w:hAnsi="Times New Roman" w:cs="Times New Roman"/>
                <w:color w:val="000000"/>
                <w:sz w:val="24"/>
                <w:szCs w:val="24"/>
              </w:rPr>
            </w:pPr>
            <w:r w:rsidRPr="00BE09AB">
              <w:rPr>
                <w:rFonts w:ascii="Times New Roman" w:hAnsi="Times New Roman" w:cs="Times New Roman"/>
                <w:color w:val="000000"/>
                <w:sz w:val="24"/>
                <w:szCs w:val="24"/>
              </w:rPr>
              <w:t>Уменьшение объема жилищного фонда, требующего капитального ремонта.</w:t>
            </w:r>
          </w:p>
          <w:p w:rsidR="00FD0250" w:rsidRPr="00BE09AB" w:rsidRDefault="00FD0250" w:rsidP="00FD0250">
            <w:pPr>
              <w:pStyle w:val="ad"/>
              <w:ind w:firstLine="0"/>
              <w:jc w:val="both"/>
              <w:rPr>
                <w:rFonts w:ascii="Times New Roman" w:hAnsi="Times New Roman" w:cs="Times New Roman"/>
                <w:sz w:val="24"/>
                <w:szCs w:val="24"/>
              </w:rPr>
            </w:pPr>
            <w:r w:rsidRPr="00BE09AB">
              <w:rPr>
                <w:rFonts w:ascii="Times New Roman" w:hAnsi="Times New Roman" w:cs="Times New Roman"/>
                <w:sz w:val="24"/>
                <w:szCs w:val="24"/>
              </w:rPr>
              <w:t>Приведение в соответствие схем водоснабжения, водоотведения, корректировка схем теплоснабжения, программ комплексного развития систем коммунальной инфраструктуры с требованиями действующего федерального законодательства Российской Федерации и субъекта Российской Федерации.</w:t>
            </w:r>
          </w:p>
          <w:p w:rsidR="00E47973" w:rsidRPr="00E47973" w:rsidRDefault="00FD0250" w:rsidP="00520F80">
            <w:pPr>
              <w:pStyle w:val="ad"/>
              <w:ind w:firstLine="0"/>
              <w:jc w:val="both"/>
              <w:rPr>
                <w:rFonts w:ascii="Times New Roman" w:hAnsi="Times New Roman" w:cs="Times New Roman"/>
                <w:color w:val="000000"/>
                <w:sz w:val="24"/>
                <w:szCs w:val="24"/>
              </w:rPr>
            </w:pPr>
            <w:r w:rsidRPr="00BE09AB">
              <w:rPr>
                <w:rFonts w:ascii="Times New Roman" w:hAnsi="Times New Roman" w:cs="Times New Roman"/>
                <w:color w:val="000000"/>
                <w:sz w:val="24"/>
                <w:szCs w:val="24"/>
              </w:rPr>
              <w:t>Снижение доли многоквартирных домов, требующих проведения мероприятий по капитальному ремонту общего имущества</w:t>
            </w:r>
          </w:p>
        </w:tc>
      </w:tr>
    </w:tbl>
    <w:p w:rsidR="00216F19" w:rsidRPr="00BE09AB" w:rsidRDefault="00216F19" w:rsidP="00317A2B">
      <w:pPr>
        <w:spacing w:before="0"/>
        <w:jc w:val="center"/>
        <w:rPr>
          <w:rFonts w:ascii="Times New Roman" w:hAnsi="Times New Roman" w:cs="Times New Roman"/>
          <w:b/>
          <w:bCs/>
          <w:sz w:val="24"/>
          <w:szCs w:val="24"/>
        </w:rPr>
      </w:pPr>
    </w:p>
    <w:p w:rsidR="00E47973" w:rsidRDefault="00E47973">
      <w:pPr>
        <w:spacing w:before="0"/>
        <w:ind w:left="0"/>
        <w:jc w:val="left"/>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55E77" w:rsidRPr="00BE09AB" w:rsidRDefault="00F55E77" w:rsidP="00802EF7">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lastRenderedPageBreak/>
        <w:t xml:space="preserve">Раздел </w:t>
      </w:r>
      <w:r w:rsidRPr="00BE09AB">
        <w:rPr>
          <w:rFonts w:ascii="Times New Roman" w:hAnsi="Times New Roman" w:cs="Times New Roman"/>
          <w:sz w:val="24"/>
          <w:szCs w:val="24"/>
          <w:lang w:val="en-US"/>
        </w:rPr>
        <w:t>I</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"Характеристика текущего состояния соответствующей сферы социально- экономического развития Пуровского района"</w:t>
      </w:r>
    </w:p>
    <w:p w:rsidR="00F55E77" w:rsidRPr="00BE09AB" w:rsidRDefault="00F55E77" w:rsidP="000C3984">
      <w:pPr>
        <w:pStyle w:val="af1"/>
        <w:spacing w:after="0" w:line="240" w:lineRule="auto"/>
        <w:ind w:left="0"/>
        <w:jc w:val="center"/>
        <w:rPr>
          <w:rFonts w:ascii="Times New Roman" w:hAnsi="Times New Roman" w:cs="Times New Roman"/>
          <w:sz w:val="24"/>
          <w:szCs w:val="24"/>
        </w:rPr>
      </w:pP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Современное жилищно</w:t>
      </w:r>
      <w:r w:rsidR="00477E95" w:rsidRPr="00BE09AB">
        <w:rPr>
          <w:rFonts w:ascii="Times New Roman" w:hAnsi="Times New Roman" w:cs="Times New Roman"/>
          <w:sz w:val="24"/>
          <w:szCs w:val="24"/>
        </w:rPr>
        <w:t>-</w:t>
      </w:r>
      <w:r w:rsidRPr="00BE09AB">
        <w:rPr>
          <w:rFonts w:ascii="Times New Roman" w:hAnsi="Times New Roman" w:cs="Times New Roman"/>
          <w:sz w:val="24"/>
          <w:szCs w:val="24"/>
        </w:rPr>
        <w:t xml:space="preserve">коммунальное хозяйство </w:t>
      </w:r>
      <w:r w:rsidR="00EB563B" w:rsidRPr="00BE09AB">
        <w:rPr>
          <w:rFonts w:ascii="Times New Roman" w:hAnsi="Times New Roman" w:cs="Times New Roman"/>
          <w:sz w:val="24"/>
          <w:szCs w:val="24"/>
        </w:rPr>
        <w:t>–</w:t>
      </w:r>
      <w:r w:rsidRPr="00BE09AB">
        <w:rPr>
          <w:rFonts w:ascii="Times New Roman" w:hAnsi="Times New Roman" w:cs="Times New Roman"/>
          <w:sz w:val="24"/>
          <w:szCs w:val="24"/>
        </w:rPr>
        <w:t xml:space="preserve"> многоотраслевой комплекс, включающий взаимозависимые, но одновременно и достаточно автономные предприятия и организации производственной сферы. Потребителями услуг жилищно-коммунального комплекса выступают практически все проживающие на территории района, а также предприятия социальной сферы, юридические лица.</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Состояние жилищного фонда и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w:t>
      </w:r>
    </w:p>
    <w:p w:rsidR="00302B01" w:rsidRPr="00BE09AB" w:rsidRDefault="00302B01" w:rsidP="00302B01">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color w:val="000000"/>
          <w:sz w:val="24"/>
          <w:szCs w:val="24"/>
        </w:rPr>
        <w:t>Большая часть муниципального жилищного фо</w:t>
      </w:r>
      <w:r w:rsidR="00E47973">
        <w:rPr>
          <w:rFonts w:ascii="Times New Roman" w:hAnsi="Times New Roman" w:cs="Times New Roman"/>
          <w:color w:val="000000"/>
          <w:sz w:val="24"/>
          <w:szCs w:val="24"/>
        </w:rPr>
        <w:t>нда в</w:t>
      </w:r>
      <w:r w:rsidRPr="00BE09AB">
        <w:rPr>
          <w:rFonts w:ascii="Times New Roman" w:hAnsi="Times New Roman" w:cs="Times New Roman"/>
          <w:color w:val="000000"/>
          <w:sz w:val="24"/>
          <w:szCs w:val="24"/>
        </w:rPr>
        <w:t xml:space="preserve"> деревянном исполнении находится в неудовлетворительном санитарно</w:t>
      </w:r>
      <w:r w:rsidR="00477E95" w:rsidRPr="00BE09AB">
        <w:rPr>
          <w:rFonts w:ascii="Times New Roman" w:hAnsi="Times New Roman" w:cs="Times New Roman"/>
          <w:color w:val="000000"/>
          <w:sz w:val="24"/>
          <w:szCs w:val="24"/>
        </w:rPr>
        <w:t>-</w:t>
      </w:r>
      <w:r w:rsidRPr="00BE09AB">
        <w:rPr>
          <w:rFonts w:ascii="Times New Roman" w:hAnsi="Times New Roman" w:cs="Times New Roman"/>
          <w:color w:val="000000"/>
          <w:sz w:val="24"/>
          <w:szCs w:val="24"/>
        </w:rPr>
        <w:t>техническом состоянии. К полномочиям органов местного самоуправления относится: осуществление контроля за использованием и сохранностью муниципального жилищного фонда, осуществление контроля за соответствием жилых помещений данного фонда, установленным санитарным и техническим правилам и нормам, иным требованиям законодательства. Согласно ст.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 Выполнение мероприятий по проведению капитального ремонта муниципального жилищного фонда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реформирования жилищно</w:t>
      </w:r>
      <w:r w:rsidR="00477E95" w:rsidRPr="00BE09AB">
        <w:rPr>
          <w:rFonts w:ascii="Times New Roman" w:hAnsi="Times New Roman" w:cs="Times New Roman"/>
          <w:color w:val="000000"/>
          <w:sz w:val="24"/>
          <w:szCs w:val="24"/>
        </w:rPr>
        <w:t>-</w:t>
      </w:r>
      <w:r w:rsidRPr="00BE09AB">
        <w:rPr>
          <w:rFonts w:ascii="Times New Roman" w:hAnsi="Times New Roman" w:cs="Times New Roman"/>
          <w:color w:val="000000"/>
          <w:sz w:val="24"/>
          <w:szCs w:val="24"/>
        </w:rPr>
        <w:t>коммунального хозяйства, снижению затрат на текущее содержание жилищного фонда, внедрению ресурсосберегающих технологий.</w:t>
      </w:r>
    </w:p>
    <w:p w:rsidR="00477E95" w:rsidRPr="00BE09AB" w:rsidRDefault="00FD2C59"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В соответствии с данными статистической отчетности</w:t>
      </w:r>
      <w:r w:rsidR="00477E95" w:rsidRPr="00BE09AB">
        <w:rPr>
          <w:rFonts w:ascii="Times New Roman" w:hAnsi="Times New Roman" w:cs="Times New Roman"/>
          <w:sz w:val="24"/>
          <w:szCs w:val="24"/>
        </w:rPr>
        <w:t>:</w:t>
      </w:r>
    </w:p>
    <w:p w:rsidR="00FD2C59" w:rsidRPr="00BE09AB" w:rsidRDefault="00FD2C59"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E47973">
        <w:rPr>
          <w:rFonts w:ascii="Times New Roman" w:hAnsi="Times New Roman" w:cs="Times New Roman"/>
          <w:sz w:val="24"/>
          <w:szCs w:val="24"/>
        </w:rPr>
        <w:t xml:space="preserve"> по состоянию на 01.01.2014</w:t>
      </w:r>
      <w:r w:rsidRPr="00BE09AB">
        <w:rPr>
          <w:rFonts w:ascii="Times New Roman" w:hAnsi="Times New Roman" w:cs="Times New Roman"/>
          <w:sz w:val="24"/>
          <w:szCs w:val="24"/>
        </w:rPr>
        <w:t xml:space="preserve"> общая площадь жилых помещений составляет 928,3 тыс.кв. метров, из них муниципальной собственности</w:t>
      </w:r>
      <w:r w:rsidR="00E47973">
        <w:rPr>
          <w:rFonts w:ascii="Times New Roman" w:hAnsi="Times New Roman" w:cs="Times New Roman"/>
          <w:sz w:val="24"/>
          <w:szCs w:val="24"/>
        </w:rPr>
        <w:t xml:space="preserve"> </w:t>
      </w:r>
      <w:r w:rsidR="00477E95" w:rsidRPr="00BE09AB">
        <w:rPr>
          <w:rFonts w:ascii="Times New Roman" w:hAnsi="Times New Roman" w:cs="Times New Roman"/>
          <w:sz w:val="24"/>
          <w:szCs w:val="24"/>
        </w:rPr>
        <w:t>–</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235,6 тыс.кв. метров, в том числе 215,8 тыс.кв. метров в многоквартирных домах;</w:t>
      </w:r>
    </w:p>
    <w:p w:rsidR="00FD2C59" w:rsidRPr="00BE09AB" w:rsidRDefault="00FD2C59"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по состоянию на 01.01.2015 общая площадь жилых помещений составляет 937,0 тыс.кв. метров, из них муниципальной собственности</w:t>
      </w:r>
      <w:r w:rsidR="00E47973">
        <w:rPr>
          <w:rFonts w:ascii="Times New Roman" w:hAnsi="Times New Roman" w:cs="Times New Roman"/>
          <w:sz w:val="24"/>
          <w:szCs w:val="24"/>
        </w:rPr>
        <w:t xml:space="preserve"> </w:t>
      </w:r>
      <w:r w:rsidR="00477E95" w:rsidRPr="00BE09AB">
        <w:rPr>
          <w:rFonts w:ascii="Times New Roman" w:hAnsi="Times New Roman" w:cs="Times New Roman"/>
          <w:sz w:val="24"/>
          <w:szCs w:val="24"/>
        </w:rPr>
        <w:t>–</w:t>
      </w:r>
      <w:r w:rsidR="00E47973">
        <w:rPr>
          <w:rFonts w:ascii="Times New Roman" w:hAnsi="Times New Roman" w:cs="Times New Roman"/>
          <w:sz w:val="24"/>
          <w:szCs w:val="24"/>
        </w:rPr>
        <w:t xml:space="preserve"> </w:t>
      </w:r>
      <w:r w:rsidRPr="00BE09AB">
        <w:rPr>
          <w:rFonts w:ascii="Times New Roman" w:hAnsi="Times New Roman" w:cs="Times New Roman"/>
          <w:sz w:val="24"/>
          <w:szCs w:val="24"/>
        </w:rPr>
        <w:t>227,6 тыс.кв. метров, в том числе 216,0 тыс.кв. метров в многоквартирных домах</w:t>
      </w:r>
      <w:r w:rsidR="00552D68" w:rsidRPr="00BE09AB">
        <w:rPr>
          <w:rFonts w:ascii="Times New Roman" w:hAnsi="Times New Roman" w:cs="Times New Roman"/>
          <w:sz w:val="24"/>
          <w:szCs w:val="24"/>
        </w:rPr>
        <w:t>;</w:t>
      </w:r>
    </w:p>
    <w:p w:rsidR="00FD2C59" w:rsidRPr="00BE09AB" w:rsidRDefault="00E47973" w:rsidP="00FD2C59">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Pr>
          <w:rFonts w:ascii="Times New Roman" w:hAnsi="Times New Roman" w:cs="Times New Roman"/>
          <w:sz w:val="24"/>
          <w:szCs w:val="24"/>
        </w:rPr>
        <w:t xml:space="preserve">– по состоянию на 01.01.2016 </w:t>
      </w:r>
      <w:r w:rsidR="00FD2C59" w:rsidRPr="00BE09AB">
        <w:rPr>
          <w:rFonts w:ascii="Times New Roman" w:hAnsi="Times New Roman" w:cs="Times New Roman"/>
          <w:sz w:val="24"/>
          <w:szCs w:val="24"/>
        </w:rPr>
        <w:t>общая площадь жилых помещений составляет 9</w:t>
      </w:r>
      <w:r w:rsidR="00DB3B1F" w:rsidRPr="00BE09AB">
        <w:rPr>
          <w:rFonts w:ascii="Times New Roman" w:hAnsi="Times New Roman" w:cs="Times New Roman"/>
          <w:sz w:val="24"/>
          <w:szCs w:val="24"/>
        </w:rPr>
        <w:t>90</w:t>
      </w:r>
      <w:r w:rsidR="00FD2C59" w:rsidRPr="00BE09AB">
        <w:rPr>
          <w:rFonts w:ascii="Times New Roman" w:hAnsi="Times New Roman" w:cs="Times New Roman"/>
          <w:sz w:val="24"/>
          <w:szCs w:val="24"/>
        </w:rPr>
        <w:t>,</w:t>
      </w:r>
      <w:r w:rsidR="00DB3B1F" w:rsidRPr="00BE09AB">
        <w:rPr>
          <w:rFonts w:ascii="Times New Roman" w:hAnsi="Times New Roman" w:cs="Times New Roman"/>
          <w:sz w:val="24"/>
          <w:szCs w:val="24"/>
        </w:rPr>
        <w:t>1</w:t>
      </w:r>
      <w:r w:rsidR="00FD2C59" w:rsidRPr="00BE09AB">
        <w:rPr>
          <w:rFonts w:ascii="Times New Roman" w:hAnsi="Times New Roman" w:cs="Times New Roman"/>
          <w:sz w:val="24"/>
          <w:szCs w:val="24"/>
        </w:rPr>
        <w:t>тыс.кв. метров, из них муниципальной собственности</w:t>
      </w:r>
      <w:r>
        <w:rPr>
          <w:rFonts w:ascii="Times New Roman" w:hAnsi="Times New Roman" w:cs="Times New Roman"/>
          <w:sz w:val="24"/>
          <w:szCs w:val="24"/>
        </w:rPr>
        <w:t xml:space="preserve"> </w:t>
      </w:r>
      <w:r w:rsidR="00477E95" w:rsidRPr="00BE09AB">
        <w:rPr>
          <w:rFonts w:ascii="Times New Roman" w:hAnsi="Times New Roman" w:cs="Times New Roman"/>
          <w:sz w:val="24"/>
          <w:szCs w:val="24"/>
        </w:rPr>
        <w:t>–</w:t>
      </w:r>
      <w:r>
        <w:rPr>
          <w:rFonts w:ascii="Times New Roman" w:hAnsi="Times New Roman" w:cs="Times New Roman"/>
          <w:sz w:val="24"/>
          <w:szCs w:val="24"/>
        </w:rPr>
        <w:t xml:space="preserve"> </w:t>
      </w:r>
      <w:r w:rsidR="00FD2C59" w:rsidRPr="00BE09AB">
        <w:rPr>
          <w:rFonts w:ascii="Times New Roman" w:hAnsi="Times New Roman" w:cs="Times New Roman"/>
          <w:sz w:val="24"/>
          <w:szCs w:val="24"/>
        </w:rPr>
        <w:t>2</w:t>
      </w:r>
      <w:r w:rsidR="00DB3B1F" w:rsidRPr="00BE09AB">
        <w:rPr>
          <w:rFonts w:ascii="Times New Roman" w:hAnsi="Times New Roman" w:cs="Times New Roman"/>
          <w:sz w:val="24"/>
          <w:szCs w:val="24"/>
        </w:rPr>
        <w:t>14</w:t>
      </w:r>
      <w:r w:rsidR="00FD2C59" w:rsidRPr="00BE09AB">
        <w:rPr>
          <w:rFonts w:ascii="Times New Roman" w:hAnsi="Times New Roman" w:cs="Times New Roman"/>
          <w:sz w:val="24"/>
          <w:szCs w:val="24"/>
        </w:rPr>
        <w:t>,</w:t>
      </w:r>
      <w:r w:rsidR="00DB3B1F" w:rsidRPr="00BE09AB">
        <w:rPr>
          <w:rFonts w:ascii="Times New Roman" w:hAnsi="Times New Roman" w:cs="Times New Roman"/>
          <w:sz w:val="24"/>
          <w:szCs w:val="24"/>
        </w:rPr>
        <w:t>0</w:t>
      </w:r>
      <w:r w:rsidR="00FD2C59" w:rsidRPr="00BE09AB">
        <w:rPr>
          <w:rFonts w:ascii="Times New Roman" w:hAnsi="Times New Roman" w:cs="Times New Roman"/>
          <w:sz w:val="24"/>
          <w:szCs w:val="24"/>
        </w:rPr>
        <w:t xml:space="preserve">тыс.кв. метров, в том числе </w:t>
      </w:r>
      <w:r w:rsidR="00DC6A1A" w:rsidRPr="00BE09AB">
        <w:rPr>
          <w:rFonts w:ascii="Times New Roman" w:hAnsi="Times New Roman" w:cs="Times New Roman"/>
          <w:sz w:val="24"/>
          <w:szCs w:val="24"/>
        </w:rPr>
        <w:t>191</w:t>
      </w:r>
      <w:r w:rsidR="00FD2C59" w:rsidRPr="00BE09AB">
        <w:rPr>
          <w:rFonts w:ascii="Times New Roman" w:hAnsi="Times New Roman" w:cs="Times New Roman"/>
          <w:sz w:val="24"/>
          <w:szCs w:val="24"/>
        </w:rPr>
        <w:t>,</w:t>
      </w:r>
      <w:r w:rsidR="00DC6A1A" w:rsidRPr="00BE09AB">
        <w:rPr>
          <w:rFonts w:ascii="Times New Roman" w:hAnsi="Times New Roman" w:cs="Times New Roman"/>
          <w:sz w:val="24"/>
          <w:szCs w:val="24"/>
        </w:rPr>
        <w:t>8</w:t>
      </w:r>
      <w:r w:rsidR="00FD2C59" w:rsidRPr="00BE09AB">
        <w:rPr>
          <w:rFonts w:ascii="Times New Roman" w:hAnsi="Times New Roman" w:cs="Times New Roman"/>
          <w:sz w:val="24"/>
          <w:szCs w:val="24"/>
        </w:rPr>
        <w:t xml:space="preserve">тыс.кв. метров в многоквартирных домах. </w:t>
      </w:r>
    </w:p>
    <w:p w:rsidR="00F55E77" w:rsidRPr="00BE09AB" w:rsidRDefault="00F55E77" w:rsidP="000C3984">
      <w:pPr>
        <w:pStyle w:val="af6"/>
        <w:tabs>
          <w:tab w:val="left" w:pos="8222"/>
        </w:tabs>
        <w:spacing w:after="0"/>
        <w:jc w:val="both"/>
        <w:rPr>
          <w:szCs w:val="24"/>
        </w:rPr>
      </w:pPr>
      <w:r w:rsidRPr="00BE09AB">
        <w:rPr>
          <w:szCs w:val="24"/>
        </w:rPr>
        <w:t xml:space="preserve">Во исполнение п. 11 Плана действий по привлечению в жилищно-коммунальное хозяйство частных инвестиций, утвержденного распоряжением Правительства Российской Федерации от 22.08.2011 № 1493-р (далее </w:t>
      </w:r>
      <w:r w:rsidR="00477E95" w:rsidRPr="00BE09AB">
        <w:rPr>
          <w:szCs w:val="24"/>
        </w:rPr>
        <w:t>–</w:t>
      </w:r>
      <w:r w:rsidRPr="00BE09AB">
        <w:rPr>
          <w:szCs w:val="24"/>
        </w:rPr>
        <w:t xml:space="preserve"> План), Графика утверждения программ комплексного развития систем коммунальной инфраструктуры (далее </w:t>
      </w:r>
      <w:r w:rsidR="00477E95" w:rsidRPr="00BE09AB">
        <w:rPr>
          <w:szCs w:val="24"/>
        </w:rPr>
        <w:t>–</w:t>
      </w:r>
      <w:r w:rsidRPr="00BE09AB">
        <w:rPr>
          <w:szCs w:val="24"/>
        </w:rPr>
        <w:t xml:space="preserve"> ПКР) муниципальных образований в Ямало-Ненецком автономном округе, утвержденного распоряжением Правительства ЯНАО от 16.04.2013 № 184-РП, органам местного самоуправления необходимо разработать и утвердить программы комплексного развития. В соответствии с п. 12 Плана наличие ПКР является обязательным условием предоставления субсидий муниципальным бюджетам на софинансирование сферы жилищно-коммунального хозяйства в 2014 году. Разработанные ранее и утвержденные программы не соответствуют установленным требованиям постановления Правительства РФ от 14.06.2013 № 502.</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В соответствии с требованиями Федерального закона Российской Федерации </w:t>
      </w:r>
      <w:r w:rsidR="00477E95" w:rsidRPr="00BE09AB">
        <w:rPr>
          <w:rFonts w:ascii="Times New Roman" w:hAnsi="Times New Roman" w:cs="Times New Roman"/>
          <w:sz w:val="24"/>
          <w:szCs w:val="24"/>
        </w:rPr>
        <w:t>от 07.12.2011 № 416 (п. 2 ст. 42 гл. 8)</w:t>
      </w:r>
      <w:r w:rsidRPr="00BE09AB">
        <w:rPr>
          <w:rFonts w:ascii="Times New Roman" w:hAnsi="Times New Roman" w:cs="Times New Roman"/>
          <w:sz w:val="24"/>
          <w:szCs w:val="24"/>
        </w:rPr>
        <w:t xml:space="preserve"> "О</w:t>
      </w:r>
      <w:r w:rsidR="00477E95" w:rsidRPr="00BE09AB">
        <w:rPr>
          <w:rFonts w:ascii="Times New Roman" w:hAnsi="Times New Roman" w:cs="Times New Roman"/>
          <w:sz w:val="24"/>
          <w:szCs w:val="24"/>
        </w:rPr>
        <w:t xml:space="preserve"> водоснабжении и водоотведении"</w:t>
      </w:r>
      <w:r w:rsidRPr="00BE09AB">
        <w:rPr>
          <w:rFonts w:ascii="Times New Roman" w:hAnsi="Times New Roman" w:cs="Times New Roman"/>
          <w:sz w:val="24"/>
          <w:szCs w:val="24"/>
        </w:rPr>
        <w:t xml:space="preserve">, а так же распоряжением Правительства Ямало-Ненецкого автономного округа </w:t>
      </w:r>
      <w:r w:rsidR="00477E95" w:rsidRPr="00BE09AB">
        <w:rPr>
          <w:rFonts w:ascii="Times New Roman" w:hAnsi="Times New Roman" w:cs="Times New Roman"/>
          <w:sz w:val="24"/>
          <w:szCs w:val="24"/>
        </w:rPr>
        <w:t>от 14.08.2012 № 487-РП (с изменениями от 16.04.2013 № 193-РП)</w:t>
      </w:r>
      <w:r w:rsidRPr="00BE09AB">
        <w:rPr>
          <w:rFonts w:ascii="Times New Roman" w:hAnsi="Times New Roman" w:cs="Times New Roman"/>
          <w:sz w:val="24"/>
          <w:szCs w:val="24"/>
        </w:rPr>
        <w:t>"О схемах теплоснабжения, водоснабжения и водоотведения поселений и городских округ</w:t>
      </w:r>
      <w:r w:rsidR="00477E95" w:rsidRPr="00BE09AB">
        <w:rPr>
          <w:rFonts w:ascii="Times New Roman" w:hAnsi="Times New Roman" w:cs="Times New Roman"/>
          <w:sz w:val="24"/>
          <w:szCs w:val="24"/>
        </w:rPr>
        <w:t>ов в Ямало-Ненецком автономном</w:t>
      </w:r>
      <w:r w:rsidRPr="00BE09AB">
        <w:rPr>
          <w:rFonts w:ascii="Times New Roman" w:hAnsi="Times New Roman" w:cs="Times New Roman"/>
          <w:sz w:val="24"/>
          <w:szCs w:val="24"/>
        </w:rPr>
        <w:t xml:space="preserve"> округе" </w:t>
      </w:r>
      <w:r w:rsidR="00477E95" w:rsidRPr="00BE09AB">
        <w:rPr>
          <w:rFonts w:ascii="Times New Roman" w:hAnsi="Times New Roman" w:cs="Times New Roman"/>
          <w:sz w:val="24"/>
          <w:szCs w:val="24"/>
        </w:rPr>
        <w:lastRenderedPageBreak/>
        <w:t xml:space="preserve">органам местного самоуправления поселений </w:t>
      </w:r>
      <w:r w:rsidRPr="00BE09AB">
        <w:rPr>
          <w:rFonts w:ascii="Times New Roman" w:hAnsi="Times New Roman" w:cs="Times New Roman"/>
          <w:sz w:val="24"/>
          <w:szCs w:val="24"/>
        </w:rPr>
        <w:t>необходимо утвердить схемы водоснабжения и водоотведения.</w:t>
      </w:r>
    </w:p>
    <w:p w:rsidR="00F55E77" w:rsidRPr="00BE09AB" w:rsidRDefault="00477E95" w:rsidP="000C3984">
      <w:pPr>
        <w:pStyle w:val="af6"/>
        <w:tabs>
          <w:tab w:val="left" w:pos="8222"/>
        </w:tabs>
        <w:spacing w:after="0"/>
        <w:jc w:val="both"/>
        <w:rPr>
          <w:szCs w:val="24"/>
        </w:rPr>
      </w:pPr>
      <w:r w:rsidRPr="00BE09AB">
        <w:rPr>
          <w:szCs w:val="24"/>
        </w:rPr>
        <w:t xml:space="preserve">Постановлением Правительства Российской Федерации от 05.09.2013 </w:t>
      </w:r>
      <w:r w:rsidR="00F55E77" w:rsidRPr="00BE09AB">
        <w:rPr>
          <w:szCs w:val="24"/>
        </w:rPr>
        <w:t xml:space="preserve">№ 782 утверждены Правила разработки и утверждения схем водоснабжения и водоотведения, а также требования к ним, определен срок утверждения схем водоснабжения и водоотведения </w:t>
      </w:r>
      <w:r w:rsidR="007F6B66">
        <w:rPr>
          <w:szCs w:val="24"/>
        </w:rPr>
        <w:t>от</w:t>
      </w:r>
      <w:r w:rsidR="00F55E77" w:rsidRPr="00BE09AB">
        <w:rPr>
          <w:szCs w:val="24"/>
        </w:rPr>
        <w:t xml:space="preserve"> 31</w:t>
      </w:r>
      <w:r w:rsidR="00782203" w:rsidRPr="00BE09AB">
        <w:rPr>
          <w:szCs w:val="24"/>
        </w:rPr>
        <w:t>.12.2013.</w:t>
      </w:r>
      <w:r w:rsidR="00F55E77" w:rsidRPr="00BE09AB">
        <w:rPr>
          <w:szCs w:val="24"/>
        </w:rPr>
        <w:t xml:space="preserve"> Пунктом 2 перечня </w:t>
      </w:r>
      <w:r w:rsidR="007925B8" w:rsidRPr="00BE09AB">
        <w:rPr>
          <w:szCs w:val="24"/>
        </w:rPr>
        <w:t>п</w:t>
      </w:r>
      <w:r w:rsidR="00F55E77" w:rsidRPr="00BE09AB">
        <w:rPr>
          <w:szCs w:val="24"/>
        </w:rPr>
        <w:t xml:space="preserve">оручений Президента Российской Федерации по итогам заседания Президиума Экономического совета при Президенте Российской Федерации 30.01.2014 </w:t>
      </w:r>
      <w:r w:rsidR="000824CC" w:rsidRPr="00BE09AB">
        <w:rPr>
          <w:szCs w:val="24"/>
        </w:rPr>
        <w:t>№ Пр-</w:t>
      </w:r>
      <w:r w:rsidR="00F55E77" w:rsidRPr="00BE09AB">
        <w:rPr>
          <w:szCs w:val="24"/>
        </w:rPr>
        <w:t>299 установлено требование обеспечить разработку и утвердить схемы водоснабжения и водоотведения до 30.06.2014.</w:t>
      </w:r>
    </w:p>
    <w:p w:rsidR="00F55E77" w:rsidRPr="00BE09AB" w:rsidRDefault="00F55E77" w:rsidP="000C3984">
      <w:pPr>
        <w:pStyle w:val="af6"/>
        <w:tabs>
          <w:tab w:val="left" w:pos="8222"/>
        </w:tabs>
        <w:spacing w:after="0"/>
        <w:jc w:val="both"/>
        <w:rPr>
          <w:szCs w:val="24"/>
        </w:rPr>
      </w:pPr>
      <w:r w:rsidRPr="00BE09AB">
        <w:rPr>
          <w:szCs w:val="24"/>
        </w:rPr>
        <w:t>Несмотря на предпринимаемые в последние годы усилия, в отрасли велики потери ресурсов, высок уровень износа оборудования и коммуникаций, происходит большое  количество аварий. На решение данных проблем направлено основное мероприятие подпрограммы: проведение комплекса работ текущего и капитального характера, реконструкции и модернизации с целью снижения количества аварийных ситуаций в отопительный период, снижение потребления энергетических ресурсов.</w:t>
      </w:r>
    </w:p>
    <w:p w:rsidR="00F55E77" w:rsidRPr="00BE09AB" w:rsidRDefault="00F55E77" w:rsidP="000C3984">
      <w:pPr>
        <w:pStyle w:val="af1"/>
        <w:autoSpaceDE w:val="0"/>
        <w:autoSpaceDN w:val="0"/>
        <w:adjustRightInd w:val="0"/>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Движени</w:t>
      </w:r>
      <w:r w:rsidR="00477E95" w:rsidRPr="00BE09AB">
        <w:rPr>
          <w:rFonts w:ascii="Times New Roman" w:hAnsi="Times New Roman" w:cs="Times New Roman"/>
          <w:sz w:val="24"/>
          <w:szCs w:val="24"/>
        </w:rPr>
        <w:t>е</w:t>
      </w:r>
      <w:r w:rsidRPr="00BE09AB">
        <w:rPr>
          <w:rFonts w:ascii="Times New Roman" w:hAnsi="Times New Roman" w:cs="Times New Roman"/>
          <w:sz w:val="24"/>
          <w:szCs w:val="24"/>
        </w:rPr>
        <w:t xml:space="preserve"> общественного транспорта организовано для удовлетворения потребностей населения. Для значительной части населения Пуровского района услуги магистрального пассажирского транспорта недоступны, что затрудняет получение своевременной медицинской помощи, снижает общую мобильность. Значительная протяженность межселенных расстояний, труднодоступность части территорий, сложные климатические условия, присущие Пуровскому району, ставят эту проблему особенно остро. Потому обеспечение эффективной работы транспортной инфраструктуры рассматривается как один из приоритетов социально экономического развития района. </w:t>
      </w:r>
    </w:p>
    <w:p w:rsidR="00F55E77" w:rsidRPr="00BE09AB" w:rsidRDefault="00F55E77" w:rsidP="000C3984">
      <w:pPr>
        <w:pStyle w:val="af1"/>
        <w:autoSpaceDE w:val="0"/>
        <w:autoSpaceDN w:val="0"/>
        <w:adjustRightInd w:val="0"/>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Для решения указанных проблем предусмотрены мероприятия по организации транспортного обслуживания населения автомобильным, водным и воздушным транспортом, перечень которых приведен в приложении № 3 к муниципальной программе.</w:t>
      </w:r>
    </w:p>
    <w:p w:rsidR="00F55E77" w:rsidRDefault="00F55E77" w:rsidP="000C3984">
      <w:pPr>
        <w:autoSpaceDE w:val="0"/>
        <w:autoSpaceDN w:val="0"/>
        <w:adjustRightInd w:val="0"/>
        <w:spacing w:before="0"/>
        <w:ind w:left="0"/>
        <w:outlineLvl w:val="2"/>
        <w:rPr>
          <w:rFonts w:ascii="Times New Roman" w:hAnsi="Times New Roman" w:cs="Times New Roman"/>
          <w:sz w:val="24"/>
          <w:szCs w:val="24"/>
        </w:rPr>
      </w:pPr>
      <w:r w:rsidRPr="00BE09AB">
        <w:rPr>
          <w:rFonts w:ascii="Times New Roman" w:hAnsi="Times New Roman" w:cs="Times New Roman"/>
          <w:sz w:val="24"/>
          <w:szCs w:val="24"/>
        </w:rPr>
        <w:t>Отсутствие на территории района мест захоронения отходов, оборудованных в соответствии с экологическими нормами, комплексов по утилизации и переработки отходов приводит к тому, что рост объема отходов производства и потребления становится серьезной экологической проблемой. Для решения данной проблемы необходимы мероприятия по организации сбора, утилизации, хранения и вывоза твердых бытовых отходов.</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Повышение уровня и качества жизни населения города</w:t>
      </w:r>
      <w:r>
        <w:rPr>
          <w:rFonts w:ascii="Times New Roman" w:hAnsi="Times New Roman" w:cs="Times New Roman"/>
          <w:sz w:val="24"/>
          <w:szCs w:val="24"/>
        </w:rPr>
        <w:t xml:space="preserve"> Тарко-Сале</w:t>
      </w:r>
      <w:r w:rsidRPr="00DD798E">
        <w:rPr>
          <w:rFonts w:ascii="Times New Roman" w:hAnsi="Times New Roman" w:cs="Times New Roman"/>
          <w:sz w:val="24"/>
          <w:szCs w:val="24"/>
        </w:rPr>
        <w:t xml:space="preserve"> являются приоритетными социально-экономическими задачами развития города, формирование современной инфраструктуры города и благоустройство мест общего пользования территории города – важная социальная задача. </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1. В состав работ по повышению условий комфортности проживания в городе входит: повышение уровня благоустройства мест массового отдыха, содержание общегородских земель, мест массового отдыха, организация проведения праздничных мероприятий, отлов безнадзорных животных, содержание, ремонт и отопление пожарных водоемов. В результате проводимых мероприятий будет обеспечено текущее содержание мест массового отдыха граждан, обеспечено санитарно-эпидемиологическое благополучие граждан города.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xml:space="preserve">К социальным функциям органов местного самоуправления относится организация похоронного дела и содержание муниципального кладбища. Содержание системы наружного освещения города требует эксплуатации и ремонта осветительного оборудования, своевременной замены перегоревших ламп для поддержания освещенности территории города. </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С целью выполнения санитарно-гигиенических норм в рамках подпрограммы планируется предоставление субсидий юридическим лицам, индивидуальным предпринимателям, предоставляющим банные услуги населению города по ценам, не обеспечивающим возмещение издержек.</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lastRenderedPageBreak/>
        <w:t>С той же целью будут выплачиваться субсидии организациям, осуществляющим предоставление услуг по откачке и вывозу бытовых сточных вод из септиков в жилищном фонде, не подключенном к сетям централизованной канализации.</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Проблемы необходимости организации транспортного обслуживания населения, повышения комфортности и безопасности пассажирских перевозок автомобильным транспортом на городских маршрутах в границах города будут решаться субсидированием из бюджета города соответствующих организаций автомобильного транспорта.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2. В целях повышения уровня и качества жизни населения города осуществляет свою деятельность муниципальное казенное учреждение "Управление городского хозяйства".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xml:space="preserve">Учреждение создано на основании постановления Главы города от 08 декабря 2009 года № 403-ПГ "О создании муниципального учреждения "Управление городского хозяйства". </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К задачам учреждения относятся:</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разработка технической и сметной документации, осуществление строительного контроля, контроль капитального и текущего ремонта объектов муниципального хозяйства;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технический и строительный контроль деятельности предприятий, организаций ЖКХ, действующих в городе; организация взаимодействия с предприятиями по вопросам электро-, тепло-, газо- и водоснабжения населения, водоотведения, сбора, вывоза бытовых отходов, благоустройства, транспортного сообщения и связи, текущего ремонта;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оперативный контроль за организацией аварийно-восстановительных работ на объектах коммунального комплекса города;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разработка перспективных планов и программ развития ЖКХ города;</w:t>
      </w:r>
    </w:p>
    <w:p w:rsidR="00DD798E" w:rsidRPr="00DD798E" w:rsidRDefault="00DD798E" w:rsidP="00DD798E">
      <w:pPr>
        <w:autoSpaceDE w:val="0"/>
        <w:autoSpaceDN w:val="0"/>
        <w:adjustRightInd w:val="0"/>
        <w:spacing w:before="0"/>
        <w:ind w:left="0"/>
        <w:outlineLvl w:val="2"/>
        <w:rPr>
          <w:rFonts w:ascii="Times New Roman" w:hAnsi="Times New Roman" w:cs="Times New Roman"/>
          <w:sz w:val="24"/>
          <w:szCs w:val="24"/>
        </w:rPr>
      </w:pPr>
      <w:r w:rsidRPr="00DD798E">
        <w:rPr>
          <w:rFonts w:ascii="Times New Roman" w:hAnsi="Times New Roman" w:cs="Times New Roman"/>
          <w:sz w:val="24"/>
          <w:szCs w:val="24"/>
        </w:rPr>
        <w:t>– разработка и контроль исполнения мероприятий по увеличению энергоэффективности, адресной программы по проведению капитального ремонта жилищного фонда, дорожной деятельности, по благоустройству и озеленению территории города.</w:t>
      </w:r>
    </w:p>
    <w:p w:rsidR="00DD798E" w:rsidRPr="00BE09AB" w:rsidRDefault="00C73A0F" w:rsidP="00DD798E">
      <w:pPr>
        <w:autoSpaceDE w:val="0"/>
        <w:autoSpaceDN w:val="0"/>
        <w:adjustRightInd w:val="0"/>
        <w:spacing w:before="0"/>
        <w:ind w:left="0"/>
        <w:outlineLvl w:val="2"/>
        <w:rPr>
          <w:rFonts w:ascii="Times New Roman" w:hAnsi="Times New Roman" w:cs="Times New Roman"/>
          <w:sz w:val="24"/>
          <w:szCs w:val="24"/>
        </w:rPr>
      </w:pPr>
      <w:r>
        <w:rPr>
          <w:rFonts w:ascii="Times New Roman" w:hAnsi="Times New Roman" w:cs="Times New Roman"/>
          <w:sz w:val="24"/>
          <w:szCs w:val="24"/>
        </w:rPr>
        <w:t>4</w:t>
      </w:r>
      <w:r w:rsidR="00DD798E" w:rsidRPr="00DD798E">
        <w:rPr>
          <w:rFonts w:ascii="Times New Roman" w:hAnsi="Times New Roman" w:cs="Times New Roman"/>
          <w:sz w:val="24"/>
          <w:szCs w:val="24"/>
        </w:rPr>
        <w:t>. Транспортное обслуживание населения в границах города осуществляется перевозками пассажиров и багажа автомобильным транспортом по двум городским маршрутам с использованием регулируемых тарифов для обеспечения доступности услуг.</w:t>
      </w:r>
    </w:p>
    <w:p w:rsidR="00080A3D" w:rsidRPr="00BE09AB" w:rsidRDefault="00080A3D" w:rsidP="000C3984">
      <w:pPr>
        <w:pStyle w:val="af1"/>
        <w:spacing w:after="0" w:line="240" w:lineRule="auto"/>
        <w:ind w:left="0"/>
        <w:jc w:val="center"/>
        <w:rPr>
          <w:rFonts w:ascii="Times New Roman" w:hAnsi="Times New Roman" w:cs="Times New Roman"/>
          <w:sz w:val="24"/>
          <w:szCs w:val="24"/>
        </w:rPr>
      </w:pPr>
    </w:p>
    <w:p w:rsidR="00F55E77" w:rsidRPr="00BE09AB" w:rsidRDefault="00F55E77" w:rsidP="00266CA2">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Pr="00BE09AB">
        <w:rPr>
          <w:rFonts w:ascii="Times New Roman" w:hAnsi="Times New Roman" w:cs="Times New Roman"/>
          <w:sz w:val="24"/>
          <w:szCs w:val="24"/>
        </w:rPr>
        <w:t>.  "Перечень мероприятий  подпрограммы"</w:t>
      </w:r>
    </w:p>
    <w:p w:rsidR="00F55E77" w:rsidRPr="00BE09AB" w:rsidRDefault="00F55E77" w:rsidP="000C3984">
      <w:pPr>
        <w:autoSpaceDE w:val="0"/>
        <w:autoSpaceDN w:val="0"/>
        <w:adjustRightInd w:val="0"/>
        <w:spacing w:before="0"/>
        <w:ind w:left="0"/>
        <w:rPr>
          <w:rFonts w:ascii="Times New Roman" w:hAnsi="Times New Roman" w:cs="Times New Roman"/>
          <w:sz w:val="24"/>
          <w:szCs w:val="24"/>
        </w:rPr>
      </w:pP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В рамках подпрограммы "Реализация отдельных мероприятий в сфере жизнеобеспечения" планируется провести следующие основные мероприятия:</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 Поддержка жилищно-коммунального комплекса.</w:t>
      </w:r>
    </w:p>
    <w:p w:rsidR="00BD0CEE" w:rsidRPr="00BE09AB" w:rsidRDefault="00BD0CEE" w:rsidP="00BD0CEE">
      <w:pPr>
        <w:ind w:firstLine="567"/>
        <w:rPr>
          <w:rFonts w:ascii="Times New Roman" w:hAnsi="Times New Roman"/>
          <w:color w:val="000000"/>
          <w:sz w:val="24"/>
          <w:szCs w:val="24"/>
        </w:rPr>
      </w:pPr>
      <w:r w:rsidRPr="00BE09AB">
        <w:rPr>
          <w:rFonts w:ascii="Times New Roman" w:hAnsi="Times New Roman"/>
          <w:sz w:val="24"/>
          <w:szCs w:val="24"/>
        </w:rPr>
        <w:t>1.1. </w:t>
      </w:r>
      <w:r w:rsidRPr="00BE09AB">
        <w:rPr>
          <w:rFonts w:ascii="Times New Roman" w:hAnsi="Times New Roman"/>
          <w:color w:val="000000"/>
          <w:sz w:val="24"/>
          <w:szCs w:val="24"/>
        </w:rPr>
        <w:t>Предоставление межбюджетных трансфертов из бюджета района бюджетам муниципальных образований городских и сельских поселений, входящих в состав района:</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компенсацию выпадающих доходов организациям, предоставляющим населению коммунально-бытовые услуги, по тарифам, не обеспечивающим возмещение издержек;</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проведение мероприятий по благоустройству территорий муниципальных образований;</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реализацию мероприятий по подготовке объектов коммунального комплекса к работе в осенне-зимний период;</w:t>
      </w:r>
    </w:p>
    <w:p w:rsidR="00BD0CEE" w:rsidRPr="00BE09AB" w:rsidRDefault="00BD0CEE" w:rsidP="00A1543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компенсацию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 xml:space="preserve">на финансовое обеспечение мероприятий по капитальному ремонту многоквартирных домов. Перечень объектов, включенных в Программу по капитальному ремонту, финансируемых за счет средств окружного бюджета, а также реестр </w:t>
      </w:r>
      <w:r w:rsidRPr="00BE09AB">
        <w:rPr>
          <w:rFonts w:ascii="Times New Roman" w:hAnsi="Times New Roman"/>
          <w:color w:val="000000"/>
          <w:sz w:val="24"/>
          <w:szCs w:val="24"/>
        </w:rPr>
        <w:lastRenderedPageBreak/>
        <w:t xml:space="preserve">многоквартирных домов по видам капитального ремонта представлен в приложении № </w:t>
      </w:r>
      <w:r w:rsidR="00E47973">
        <w:rPr>
          <w:rFonts w:ascii="Times New Roman" w:hAnsi="Times New Roman"/>
          <w:color w:val="000000"/>
          <w:sz w:val="24"/>
          <w:szCs w:val="24"/>
        </w:rPr>
        <w:t>5</w:t>
      </w:r>
      <w:r w:rsidRPr="00BE09AB">
        <w:rPr>
          <w:rFonts w:ascii="Times New Roman" w:hAnsi="Times New Roman"/>
          <w:color w:val="000000"/>
          <w:sz w:val="24"/>
          <w:szCs w:val="24"/>
        </w:rPr>
        <w:t xml:space="preserve"> к Программе;</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финансовое обеспечение мероприятий по капитальному ремонту муниципального жилищного фонда;</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премирование победителей Всероссийского конкурса на звание "Самое благоустроенное городское (сельское) поселение России";</w:t>
      </w:r>
    </w:p>
    <w:p w:rsidR="00BD0CEE" w:rsidRPr="00BE09AB" w:rsidRDefault="00BD0CEE" w:rsidP="007F6B66">
      <w:pPr>
        <w:numPr>
          <w:ilvl w:val="0"/>
          <w:numId w:val="2"/>
        </w:numPr>
        <w:tabs>
          <w:tab w:val="left" w:pos="993"/>
        </w:tabs>
        <w:spacing w:before="0"/>
        <w:ind w:left="0" w:firstLine="709"/>
        <w:rPr>
          <w:rFonts w:ascii="Times New Roman" w:hAnsi="Times New Roman"/>
          <w:color w:val="000000"/>
          <w:sz w:val="24"/>
          <w:szCs w:val="24"/>
        </w:rPr>
      </w:pPr>
      <w:r w:rsidRPr="00BE09AB">
        <w:rPr>
          <w:rFonts w:ascii="Times New Roman" w:hAnsi="Times New Roman"/>
          <w:color w:val="000000"/>
          <w:sz w:val="24"/>
          <w:szCs w:val="24"/>
        </w:rPr>
        <w:t>на реализацию иных мероприятий в сфере жилищно-коммунального хозяйства, а именно:</w:t>
      </w:r>
    </w:p>
    <w:p w:rsidR="00BD0CEE" w:rsidRPr="00BE09AB" w:rsidRDefault="00BD0CEE" w:rsidP="007F6B66">
      <w:pPr>
        <w:spacing w:before="0"/>
        <w:rPr>
          <w:rFonts w:ascii="Times New Roman" w:hAnsi="Times New Roman"/>
          <w:sz w:val="24"/>
          <w:szCs w:val="24"/>
        </w:rPr>
      </w:pPr>
      <w:r w:rsidRPr="00BE09AB">
        <w:rPr>
          <w:rFonts w:ascii="Times New Roman" w:hAnsi="Times New Roman"/>
          <w:sz w:val="24"/>
          <w:szCs w:val="24"/>
        </w:rPr>
        <w:t>а)  утверждение схем водоснабжения и водоотведения;</w:t>
      </w:r>
    </w:p>
    <w:p w:rsidR="00BD0CEE" w:rsidRPr="00BE09AB" w:rsidRDefault="00BD0CEE" w:rsidP="007F6B66">
      <w:pPr>
        <w:spacing w:before="0"/>
        <w:rPr>
          <w:rFonts w:ascii="Times New Roman" w:hAnsi="Times New Roman"/>
          <w:sz w:val="24"/>
          <w:szCs w:val="24"/>
        </w:rPr>
      </w:pPr>
      <w:r w:rsidRPr="00BE09AB">
        <w:rPr>
          <w:rFonts w:ascii="Times New Roman" w:hAnsi="Times New Roman"/>
          <w:sz w:val="24"/>
          <w:szCs w:val="24"/>
        </w:rPr>
        <w:t>б)  корректировка программ комплексного развития;</w:t>
      </w:r>
    </w:p>
    <w:p w:rsidR="00BD0CEE" w:rsidRPr="00BE09AB" w:rsidRDefault="00BD0CEE" w:rsidP="007F6B66">
      <w:pPr>
        <w:spacing w:before="0"/>
        <w:rPr>
          <w:rFonts w:ascii="Times New Roman" w:hAnsi="Times New Roman"/>
          <w:sz w:val="24"/>
          <w:szCs w:val="24"/>
        </w:rPr>
      </w:pPr>
      <w:r w:rsidRPr="00BE09AB">
        <w:rPr>
          <w:rFonts w:ascii="Times New Roman" w:hAnsi="Times New Roman"/>
          <w:sz w:val="24"/>
          <w:szCs w:val="24"/>
        </w:rPr>
        <w:t>в)  корректировка схем теплоснабжения.</w:t>
      </w:r>
    </w:p>
    <w:p w:rsidR="00BD0CEE" w:rsidRPr="00BE09AB" w:rsidRDefault="00BD0CEE" w:rsidP="00A15436">
      <w:pPr>
        <w:numPr>
          <w:ilvl w:val="0"/>
          <w:numId w:val="6"/>
        </w:numPr>
        <w:autoSpaceDE w:val="0"/>
        <w:autoSpaceDN w:val="0"/>
        <w:adjustRightInd w:val="0"/>
        <w:spacing w:before="0"/>
        <w:ind w:left="993" w:hanging="284"/>
        <w:rPr>
          <w:rFonts w:ascii="Times New Roman" w:hAnsi="Times New Roman"/>
          <w:sz w:val="24"/>
          <w:szCs w:val="24"/>
        </w:rPr>
      </w:pPr>
      <w:r w:rsidRPr="00BE09AB">
        <w:rPr>
          <w:rFonts w:ascii="Times New Roman" w:hAnsi="Times New Roman"/>
          <w:sz w:val="24"/>
          <w:szCs w:val="24"/>
        </w:rPr>
        <w:t>на реализацию мероприятий по капитальному ремонту многоквартирных домов.</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1.3. Реализация комплекса мероприятий по развитию системы обращения с твердыми бытовыми и промышленными отходами:</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оплата работ, услуг, связанных с выполнением муниципальных контрактов (договоров) по проведению мероприятий по установке мусоросортировочного комплекса на полигоне утилизации твердых бытовых отходов г. Тарко-Сале;</w:t>
      </w:r>
    </w:p>
    <w:p w:rsidR="00BD0CEE" w:rsidRPr="00BE09AB" w:rsidRDefault="00BD0CEE" w:rsidP="00BD0CEE">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оплата работ, услуг, связанных с выполнением муниципальных контрактов (договоров) по проведению мероприятий по организации сбора, утилизации, хранения и вывоза твердых бытовых отходов в с. Халясавэй.</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 Мероприятия в области транспорта.</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2.1. Предоставление межбюджетных трансфертов на осуществление полномочий в сфере предоставления транспортных услуг населению водным транспортом.</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 xml:space="preserve">2.2. Реализация мероприятий по организации транспортного обслуживания населения воздушным транспортом.  </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2.3. Реализация мероприятий по оказанию транспортных услуг воздушным транспортом в целях предупреждения и недопущения распространения сибирской язвы.</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2.4. Реализация мероприятий по организации транспортного обслуживания населения водным транспортом.</w:t>
      </w:r>
    </w:p>
    <w:p w:rsidR="00BD0CEE"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2.5. Реализация мероприятий по организации транспортного обслуживания населения</w:t>
      </w:r>
    </w:p>
    <w:p w:rsidR="004F4FD1" w:rsidRDefault="0072180A" w:rsidP="007A2085">
      <w:pPr>
        <w:autoSpaceDE w:val="0"/>
        <w:autoSpaceDN w:val="0"/>
        <w:adjustRightInd w:val="0"/>
        <w:spacing w:before="0"/>
        <w:ind w:left="0"/>
        <w:rPr>
          <w:rFonts w:ascii="Times New Roman" w:hAnsi="Times New Roman" w:cs="Times New Roman"/>
          <w:sz w:val="24"/>
          <w:szCs w:val="24"/>
        </w:rPr>
      </w:pPr>
      <w:r w:rsidRPr="0072180A">
        <w:rPr>
          <w:rFonts w:ascii="Times New Roman" w:eastAsia="Times New Roman" w:hAnsi="Times New Roman" w:cs="Times New Roman"/>
          <w:sz w:val="24"/>
          <w:szCs w:val="24"/>
          <w:lang w:eastAsia="ru-RU"/>
        </w:rPr>
        <w:t>(</w:t>
      </w:r>
      <w:r w:rsidR="00E47973">
        <w:rPr>
          <w:rFonts w:ascii="Times New Roman" w:eastAsia="Times New Roman" w:hAnsi="Times New Roman" w:cs="Times New Roman"/>
          <w:sz w:val="24"/>
          <w:szCs w:val="24"/>
          <w:lang w:eastAsia="ru-RU"/>
        </w:rPr>
        <w:t xml:space="preserve">на межмуниципальных маршрутах в </w:t>
      </w:r>
      <w:r w:rsidR="00907177">
        <w:rPr>
          <w:rFonts w:ascii="Times New Roman" w:eastAsia="Times New Roman" w:hAnsi="Times New Roman" w:cs="Times New Roman"/>
          <w:sz w:val="24"/>
          <w:szCs w:val="24"/>
          <w:lang w:eastAsia="ru-RU"/>
        </w:rPr>
        <w:t>г</w:t>
      </w:r>
      <w:r w:rsidR="00E47973">
        <w:rPr>
          <w:rFonts w:ascii="Times New Roman" w:eastAsia="Times New Roman" w:hAnsi="Times New Roman" w:cs="Times New Roman"/>
          <w:sz w:val="24"/>
          <w:szCs w:val="24"/>
          <w:lang w:eastAsia="ru-RU"/>
        </w:rPr>
        <w:t xml:space="preserve">раницах района, а также </w:t>
      </w:r>
      <w:r w:rsidRPr="0072180A">
        <w:rPr>
          <w:rFonts w:ascii="Times New Roman" w:eastAsia="Times New Roman" w:hAnsi="Times New Roman" w:cs="Times New Roman"/>
          <w:sz w:val="24"/>
          <w:szCs w:val="24"/>
          <w:lang w:eastAsia="ru-RU"/>
        </w:rPr>
        <w:t>по двум маршрутам</w:t>
      </w:r>
      <w:r>
        <w:rPr>
          <w:rFonts w:ascii="Times New Roman" w:eastAsia="Times New Roman" w:hAnsi="Times New Roman" w:cs="Times New Roman"/>
          <w:sz w:val="24"/>
          <w:szCs w:val="24"/>
          <w:lang w:eastAsia="ru-RU"/>
        </w:rPr>
        <w:t xml:space="preserve"> города Тарко-Сале</w:t>
      </w:r>
      <w:r w:rsidRPr="0072180A">
        <w:rPr>
          <w:rFonts w:ascii="Times New Roman" w:eastAsia="Times New Roman" w:hAnsi="Times New Roman" w:cs="Times New Roman"/>
          <w:sz w:val="24"/>
          <w:szCs w:val="24"/>
          <w:lang w:eastAsia="ru-RU"/>
        </w:rPr>
        <w:t>).</w:t>
      </w:r>
    </w:p>
    <w:p w:rsidR="007A2085" w:rsidRPr="007A2085" w:rsidRDefault="007A2085" w:rsidP="007A2085">
      <w:pPr>
        <w:spacing w:before="0"/>
        <w:ind w:left="0"/>
        <w:rPr>
          <w:rFonts w:ascii="Times New Roman" w:hAnsi="Times New Roman" w:cs="Times New Roman"/>
          <w:sz w:val="24"/>
          <w:szCs w:val="24"/>
          <w:lang w:eastAsia="ru-RU"/>
        </w:rPr>
      </w:pPr>
      <w:r w:rsidRPr="007A2085">
        <w:rPr>
          <w:rFonts w:ascii="Times New Roman" w:hAnsi="Times New Roman" w:cs="Times New Roman"/>
          <w:sz w:val="24"/>
          <w:szCs w:val="24"/>
          <w:lang w:eastAsia="ru-RU"/>
        </w:rPr>
        <w:t>3.</w:t>
      </w:r>
      <w:r w:rsidRPr="007A2085">
        <w:rPr>
          <w:rFonts w:eastAsia="Times New Roman" w:cs="Times New Roman"/>
          <w:lang w:eastAsia="ru-RU"/>
        </w:rPr>
        <w:t xml:space="preserve"> </w:t>
      </w:r>
      <w:r w:rsidRPr="007A2085">
        <w:rPr>
          <w:rFonts w:ascii="Times New Roman" w:hAnsi="Times New Roman" w:cs="Times New Roman"/>
          <w:sz w:val="24"/>
          <w:szCs w:val="24"/>
          <w:lang w:eastAsia="ru-RU"/>
        </w:rPr>
        <w:t>Мероприятия в области связи.</w:t>
      </w:r>
    </w:p>
    <w:p w:rsidR="007A2085" w:rsidRPr="007A2085" w:rsidRDefault="007A2085" w:rsidP="007A2085">
      <w:pPr>
        <w:spacing w:before="0"/>
        <w:ind w:left="0"/>
        <w:rPr>
          <w:rFonts w:ascii="Times New Roman" w:hAnsi="Times New Roman" w:cs="Times New Roman"/>
          <w:sz w:val="24"/>
          <w:szCs w:val="24"/>
          <w:lang w:eastAsia="ru-RU"/>
        </w:rPr>
      </w:pPr>
      <w:r w:rsidRPr="007A2085">
        <w:rPr>
          <w:rFonts w:ascii="Times New Roman" w:hAnsi="Times New Roman" w:cs="Times New Roman"/>
          <w:sz w:val="24"/>
          <w:szCs w:val="24"/>
          <w:lang w:eastAsia="ru-RU"/>
        </w:rPr>
        <w:t>3.1. Реализация мероприятий по созданию условий для обеспечения сельских населенных пунктов услугами связи;</w:t>
      </w:r>
    </w:p>
    <w:p w:rsidR="007A2085" w:rsidRDefault="007A2085" w:rsidP="007A2085">
      <w:pPr>
        <w:autoSpaceDE w:val="0"/>
        <w:autoSpaceDN w:val="0"/>
        <w:adjustRightInd w:val="0"/>
        <w:spacing w:before="0"/>
        <w:ind w:left="0"/>
        <w:rPr>
          <w:rFonts w:ascii="Times New Roman" w:hAnsi="Times New Roman" w:cs="Times New Roman"/>
          <w:sz w:val="24"/>
          <w:szCs w:val="24"/>
          <w:lang w:eastAsia="ru-RU"/>
        </w:rPr>
      </w:pPr>
      <w:r w:rsidRPr="007A2085">
        <w:rPr>
          <w:rFonts w:ascii="Times New Roman" w:hAnsi="Times New Roman" w:cs="Times New Roman"/>
          <w:sz w:val="24"/>
          <w:szCs w:val="24"/>
          <w:lang w:eastAsia="ru-RU"/>
        </w:rPr>
        <w:t>3.2. Мероприятия по созданию условий для обеспечения сельских населенных пунктов услугами связи.</w:t>
      </w:r>
    </w:p>
    <w:p w:rsidR="00D92EE0" w:rsidRDefault="00D92EE0" w:rsidP="007A2085">
      <w:pPr>
        <w:autoSpaceDE w:val="0"/>
        <w:autoSpaceDN w:val="0"/>
        <w:adjustRightInd w:val="0"/>
        <w:spacing w:before="0"/>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Мероприятие в сфере жилищно-коммунального хозяйства и благоустройства </w:t>
      </w:r>
      <w:r w:rsidR="00907177">
        <w:rPr>
          <w:rFonts w:ascii="Times New Roman" w:hAnsi="Times New Roman" w:cs="Times New Roman"/>
          <w:sz w:val="24"/>
          <w:szCs w:val="24"/>
          <w:lang w:eastAsia="ru-RU"/>
        </w:rPr>
        <w:t xml:space="preserve">(по муниципальному образованию </w:t>
      </w:r>
      <w:r>
        <w:rPr>
          <w:rFonts w:ascii="Times New Roman" w:hAnsi="Times New Roman" w:cs="Times New Roman"/>
          <w:sz w:val="24"/>
          <w:szCs w:val="24"/>
          <w:lang w:eastAsia="ru-RU"/>
        </w:rPr>
        <w:t>город Тарко-Сале</w:t>
      </w:r>
      <w:r w:rsidR="00907177">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.1. Расходы на обеспечение функций казенных учреждений (МКУ "Управление городского хозяйства").</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.2. Финансовое обеспечение мероприятий по благоустройству.</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.3. Компенсация выпадающих доходов организациям, предоставляющим населению бытовые услуги по тарифам, не обеспечивающим возмещение издержек.</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.4. Проведение мероприятий по благоустройству территорий муниципальных образований (обеспечение надлежащего содержания общегородских территорий, объектов благоустройства и озеленения, кладбищ, наружного освещения города; прочие мероприятия по благоустройству).</w:t>
      </w:r>
    </w:p>
    <w:p w:rsid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80A">
        <w:rPr>
          <w:rFonts w:ascii="Times New Roman" w:eastAsia="Times New Roman" w:hAnsi="Times New Roman" w:cs="Times New Roman"/>
          <w:sz w:val="24"/>
          <w:szCs w:val="24"/>
          <w:lang w:eastAsia="ru-RU"/>
        </w:rPr>
        <w:t>.5. 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p>
    <w:p w:rsidR="0072180A" w:rsidRPr="0072180A" w:rsidRDefault="0072180A" w:rsidP="0072180A">
      <w:pPr>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4.6. </w:t>
      </w:r>
      <w:r>
        <w:rPr>
          <w:rFonts w:ascii="Times New Roman" w:hAnsi="Times New Roman"/>
          <w:sz w:val="24"/>
          <w:szCs w:val="24"/>
        </w:rPr>
        <w:t>Р</w:t>
      </w:r>
      <w:r w:rsidRPr="00BE09AB">
        <w:rPr>
          <w:rFonts w:ascii="Times New Roman" w:hAnsi="Times New Roman"/>
          <w:sz w:val="24"/>
          <w:szCs w:val="24"/>
        </w:rPr>
        <w:t>еализаци</w:t>
      </w:r>
      <w:r>
        <w:rPr>
          <w:rFonts w:ascii="Times New Roman" w:hAnsi="Times New Roman"/>
          <w:sz w:val="24"/>
          <w:szCs w:val="24"/>
        </w:rPr>
        <w:t>я</w:t>
      </w:r>
      <w:r w:rsidRPr="00BE09AB">
        <w:rPr>
          <w:rFonts w:ascii="Times New Roman" w:hAnsi="Times New Roman"/>
          <w:sz w:val="24"/>
          <w:szCs w:val="24"/>
        </w:rPr>
        <w:t xml:space="preserve"> мероприятий по капитальному ремонту многоквартирных домов</w:t>
      </w:r>
      <w:r>
        <w:rPr>
          <w:rFonts w:ascii="Times New Roman" w:hAnsi="Times New Roman"/>
          <w:sz w:val="24"/>
          <w:szCs w:val="24"/>
        </w:rPr>
        <w:t>.</w:t>
      </w:r>
    </w:p>
    <w:p w:rsidR="0072180A" w:rsidRPr="0072180A" w:rsidRDefault="0072180A" w:rsidP="007A2085">
      <w:pPr>
        <w:autoSpaceDE w:val="0"/>
        <w:autoSpaceDN w:val="0"/>
        <w:adjustRightInd w:val="0"/>
        <w:spacing w:before="0"/>
        <w:ind w:left="0"/>
        <w:rPr>
          <w:rFonts w:ascii="Times New Roman" w:hAnsi="Times New Roman" w:cs="Times New Roman"/>
          <w:sz w:val="24"/>
          <w:szCs w:val="24"/>
        </w:rPr>
      </w:pPr>
    </w:p>
    <w:p w:rsidR="00F55E77" w:rsidRPr="00BE09AB" w:rsidRDefault="00F55E77" w:rsidP="00AA2183">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"Перечень показат</w:t>
      </w:r>
      <w:r w:rsidR="007F6B66">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035C69" w:rsidRPr="00BE09AB" w:rsidRDefault="00035C69" w:rsidP="00AA2183">
      <w:pPr>
        <w:pStyle w:val="af1"/>
        <w:spacing w:after="0" w:line="240" w:lineRule="auto"/>
        <w:ind w:left="0" w:firstLine="0"/>
        <w:jc w:val="center"/>
        <w:rPr>
          <w:rFonts w:ascii="Times New Roman" w:hAnsi="Times New Roman" w:cs="Times New Roman"/>
          <w:sz w:val="24"/>
          <w:szCs w:val="24"/>
        </w:rPr>
      </w:pPr>
    </w:p>
    <w:p w:rsidR="00FD0250" w:rsidRPr="00BE09AB" w:rsidRDefault="00B968C9" w:rsidP="00FD0250">
      <w:pPr>
        <w:pStyle w:val="ad"/>
        <w:jc w:val="both"/>
        <w:rPr>
          <w:rFonts w:ascii="Times New Roman" w:hAnsi="Times New Roman" w:cs="Times New Roman"/>
          <w:sz w:val="24"/>
          <w:szCs w:val="24"/>
        </w:rPr>
      </w:pPr>
      <w:r w:rsidRPr="00BE09AB">
        <w:rPr>
          <w:rFonts w:ascii="Times New Roman" w:hAnsi="Times New Roman" w:cs="Times New Roman"/>
          <w:sz w:val="24"/>
          <w:szCs w:val="24"/>
        </w:rPr>
        <w:t>1</w:t>
      </w:r>
      <w:r w:rsidR="00035C69" w:rsidRPr="00BE09AB">
        <w:rPr>
          <w:rFonts w:ascii="Times New Roman" w:hAnsi="Times New Roman" w:cs="Times New Roman"/>
          <w:sz w:val="24"/>
          <w:szCs w:val="24"/>
        </w:rPr>
        <w:t xml:space="preserve">. </w:t>
      </w:r>
      <w:r w:rsidR="00FD0250" w:rsidRPr="00BE09AB">
        <w:rPr>
          <w:rFonts w:ascii="Times New Roman" w:hAnsi="Times New Roman" w:cs="Times New Roman"/>
          <w:sz w:val="24"/>
          <w:szCs w:val="24"/>
        </w:rPr>
        <w:t>Количество утвержденных схем (программ) развития инженерной инфраструктуры муниципальных образований района, соответствующих требованиям действующего законодательства, в том числе:</w:t>
      </w:r>
    </w:p>
    <w:p w:rsidR="00FD0250" w:rsidRPr="00BE09AB" w:rsidRDefault="00FD0250" w:rsidP="00A15436">
      <w:pPr>
        <w:pStyle w:val="ad"/>
        <w:numPr>
          <w:ilvl w:val="0"/>
          <w:numId w:val="1"/>
        </w:numPr>
        <w:ind w:left="993" w:hanging="284"/>
        <w:rPr>
          <w:rFonts w:ascii="Times New Roman" w:hAnsi="Times New Roman" w:cs="Times New Roman"/>
          <w:sz w:val="24"/>
          <w:szCs w:val="24"/>
        </w:rPr>
      </w:pPr>
      <w:r w:rsidRPr="00BE09AB">
        <w:rPr>
          <w:rFonts w:ascii="Times New Roman" w:hAnsi="Times New Roman" w:cs="Times New Roman"/>
          <w:sz w:val="24"/>
          <w:szCs w:val="24"/>
        </w:rPr>
        <w:t>схем в</w:t>
      </w:r>
      <w:r w:rsidR="00907177">
        <w:rPr>
          <w:rFonts w:ascii="Times New Roman" w:hAnsi="Times New Roman" w:cs="Times New Roman"/>
          <w:sz w:val="24"/>
          <w:szCs w:val="24"/>
        </w:rPr>
        <w:t>одоснабжения и водоотведения</w:t>
      </w:r>
      <w:r w:rsidRPr="00BE09AB">
        <w:rPr>
          <w:rFonts w:ascii="Times New Roman" w:hAnsi="Times New Roman" w:cs="Times New Roman"/>
          <w:sz w:val="24"/>
          <w:szCs w:val="24"/>
        </w:rPr>
        <w:t>;</w:t>
      </w:r>
    </w:p>
    <w:p w:rsidR="00FD0250" w:rsidRPr="00BE09AB" w:rsidRDefault="00FD0250" w:rsidP="00A15436">
      <w:pPr>
        <w:pStyle w:val="ad"/>
        <w:numPr>
          <w:ilvl w:val="0"/>
          <w:numId w:val="1"/>
        </w:numPr>
        <w:ind w:left="993" w:hanging="284"/>
        <w:rPr>
          <w:rFonts w:ascii="Times New Roman" w:hAnsi="Times New Roman" w:cs="Times New Roman"/>
          <w:sz w:val="24"/>
          <w:szCs w:val="24"/>
        </w:rPr>
      </w:pPr>
      <w:r w:rsidRPr="00BE09AB">
        <w:rPr>
          <w:rFonts w:ascii="Times New Roman" w:hAnsi="Times New Roman" w:cs="Times New Roman"/>
          <w:sz w:val="24"/>
          <w:szCs w:val="24"/>
        </w:rPr>
        <w:t>откорректированных программ комплекс</w:t>
      </w:r>
      <w:r w:rsidR="00907177">
        <w:rPr>
          <w:rFonts w:ascii="Times New Roman" w:hAnsi="Times New Roman" w:cs="Times New Roman"/>
          <w:sz w:val="24"/>
          <w:szCs w:val="24"/>
        </w:rPr>
        <w:t>ного развития</w:t>
      </w:r>
      <w:r w:rsidRPr="00BE09AB">
        <w:rPr>
          <w:rFonts w:ascii="Times New Roman" w:hAnsi="Times New Roman" w:cs="Times New Roman"/>
          <w:sz w:val="24"/>
          <w:szCs w:val="24"/>
        </w:rPr>
        <w:t xml:space="preserve">;  </w:t>
      </w:r>
    </w:p>
    <w:p w:rsidR="00FD0250" w:rsidRPr="00BE09AB" w:rsidRDefault="00FD0250" w:rsidP="00A15436">
      <w:pPr>
        <w:pStyle w:val="ad"/>
        <w:numPr>
          <w:ilvl w:val="0"/>
          <w:numId w:val="1"/>
        </w:numPr>
        <w:ind w:left="993" w:hanging="284"/>
        <w:rPr>
          <w:rFonts w:ascii="Times New Roman" w:hAnsi="Times New Roman" w:cs="Times New Roman"/>
          <w:sz w:val="24"/>
          <w:szCs w:val="24"/>
        </w:rPr>
      </w:pPr>
      <w:r w:rsidRPr="00BE09AB">
        <w:rPr>
          <w:rFonts w:ascii="Times New Roman" w:hAnsi="Times New Roman" w:cs="Times New Roman"/>
          <w:sz w:val="24"/>
          <w:szCs w:val="24"/>
        </w:rPr>
        <w:t>откорре</w:t>
      </w:r>
      <w:r w:rsidR="00907177">
        <w:rPr>
          <w:rFonts w:ascii="Times New Roman" w:hAnsi="Times New Roman" w:cs="Times New Roman"/>
          <w:sz w:val="24"/>
          <w:szCs w:val="24"/>
        </w:rPr>
        <w:t>ктированных схем теплоснабжения</w:t>
      </w:r>
      <w:r w:rsidRPr="00BE09AB">
        <w:rPr>
          <w:rFonts w:ascii="Times New Roman" w:hAnsi="Times New Roman" w:cs="Times New Roman"/>
          <w:sz w:val="24"/>
          <w:szCs w:val="24"/>
        </w:rPr>
        <w:t>.</w:t>
      </w:r>
    </w:p>
    <w:p w:rsidR="00FD0250" w:rsidRPr="00BE09AB" w:rsidRDefault="00FD0250" w:rsidP="00835A16">
      <w:pPr>
        <w:pStyle w:val="ad"/>
        <w:jc w:val="both"/>
        <w:rPr>
          <w:rFonts w:ascii="Times New Roman" w:hAnsi="Times New Roman" w:cs="Times New Roman"/>
          <w:sz w:val="24"/>
          <w:szCs w:val="24"/>
        </w:rPr>
      </w:pPr>
      <w:r w:rsidRPr="00BE09AB">
        <w:rPr>
          <w:rFonts w:ascii="Times New Roman" w:hAnsi="Times New Roman" w:cs="Times New Roman"/>
          <w:sz w:val="24"/>
          <w:szCs w:val="24"/>
        </w:rPr>
        <w:t xml:space="preserve">Положительным считается значение показателя, соответствующее плану, менее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отрицательным.</w:t>
      </w:r>
    </w:p>
    <w:p w:rsidR="00FD0250" w:rsidRPr="00BE09AB" w:rsidRDefault="00FD0250" w:rsidP="00FD0250">
      <w:pPr>
        <w:widowControl w:val="0"/>
        <w:autoSpaceDE w:val="0"/>
        <w:autoSpaceDN w:val="0"/>
        <w:adjustRightInd w:val="0"/>
        <w:spacing w:before="0"/>
        <w:ind w:firstLine="567"/>
        <w:rPr>
          <w:rFonts w:ascii="Times New Roman" w:hAnsi="Times New Roman" w:cs="Times New Roman"/>
          <w:sz w:val="24"/>
          <w:szCs w:val="24"/>
        </w:rPr>
      </w:pPr>
      <w:r w:rsidRPr="00BE09AB">
        <w:rPr>
          <w:rFonts w:ascii="Times New Roman" w:hAnsi="Times New Roman" w:cs="Times New Roman"/>
          <w:sz w:val="24"/>
          <w:szCs w:val="24"/>
        </w:rPr>
        <w:t>2. Доля многоквартирных домов, в которых проведены мероприятия по капитальному ремонту общего имущества, от общего количества многоквартирных домов -</w:t>
      </w:r>
      <w:r w:rsidR="007F6B66">
        <w:rPr>
          <w:rFonts w:ascii="Times New Roman" w:hAnsi="Times New Roman" w:cs="Times New Roman"/>
          <w:sz w:val="24"/>
          <w:szCs w:val="24"/>
        </w:rPr>
        <w:t xml:space="preserve"> </w:t>
      </w:r>
      <w:proofErr w:type="spellStart"/>
      <w:r w:rsidRPr="00BE09AB">
        <w:rPr>
          <w:rFonts w:ascii="Times New Roman" w:hAnsi="Times New Roman" w:cs="Times New Roman"/>
          <w:sz w:val="24"/>
          <w:szCs w:val="24"/>
        </w:rPr>
        <w:t>Оц</w:t>
      </w:r>
      <w:proofErr w:type="spellEnd"/>
      <w:proofErr w:type="gramStart"/>
      <w:r w:rsidRPr="00BE09AB">
        <w:rPr>
          <w:rFonts w:ascii="Times New Roman" w:hAnsi="Times New Roman" w:cs="Times New Roman"/>
          <w:sz w:val="24"/>
          <w:szCs w:val="24"/>
        </w:rPr>
        <w:t xml:space="preserve"> (%)</w:t>
      </w:r>
      <w:proofErr w:type="gramEnd"/>
    </w:p>
    <w:p w:rsidR="00FD0250" w:rsidRPr="00BE09AB" w:rsidRDefault="00FD0250" w:rsidP="00FD0250">
      <w:pPr>
        <w:widowControl w:val="0"/>
        <w:autoSpaceDE w:val="0"/>
        <w:autoSpaceDN w:val="0"/>
        <w:adjustRightInd w:val="0"/>
        <w:spacing w:before="0"/>
        <w:ind w:firstLine="540"/>
        <w:jc w:val="center"/>
        <w:rPr>
          <w:rFonts w:ascii="Times New Roman" w:hAnsi="Times New Roman" w:cs="Times New Roman"/>
          <w:sz w:val="24"/>
          <w:szCs w:val="24"/>
        </w:rPr>
      </w:pPr>
      <m:oMathPara>
        <m:oMath>
          <m:r>
            <w:rPr>
              <w:rFonts w:ascii="Cambria Math" w:hAnsi="Cambria Math" w:cs="Times New Roman"/>
              <w:sz w:val="24"/>
              <w:szCs w:val="24"/>
            </w:rPr>
            <m:t>Оц</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П</m:t>
              </m:r>
            </m:num>
            <m:den>
              <m:r>
                <w:rPr>
                  <w:rFonts w:ascii="Cambria Math" w:hAnsi="Times New Roman" w:cs="Times New Roman"/>
                  <w:sz w:val="24"/>
                  <w:szCs w:val="24"/>
                </w:rPr>
                <m:t>Ф</m:t>
              </m:r>
            </m:den>
          </m:f>
          <m:r>
            <w:rPr>
              <w:rFonts w:ascii="Cambria Math" w:hAnsi="Cambria Math" w:cs="Times New Roman"/>
              <w:sz w:val="24"/>
              <w:szCs w:val="24"/>
            </w:rPr>
            <m:t>х</m:t>
          </m:r>
          <m:r>
            <w:rPr>
              <w:rFonts w:ascii="Cambria Math" w:hAnsi="Times New Roman" w:cs="Times New Roman"/>
              <w:sz w:val="24"/>
              <w:szCs w:val="24"/>
            </w:rPr>
            <m:t xml:space="preserve"> 100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hAnsi="Times New Roman" w:cs="Times New Roman"/>
              <w:sz w:val="24"/>
              <w:szCs w:val="24"/>
            </w:rPr>
            <m:t>,</m:t>
          </m:r>
        </m:oMath>
      </m:oMathPara>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где:</w:t>
      </w:r>
      <w:r w:rsidR="004B7AED" w:rsidRPr="00BE09AB">
        <w:rPr>
          <w:rFonts w:ascii="Times New Roman" w:hAnsi="Times New Roman" w:cs="Times New Roman"/>
          <w:sz w:val="24"/>
          <w:szCs w:val="24"/>
        </w:rPr>
        <w:fldChar w:fldCharType="begin"/>
      </w:r>
      <w:r w:rsidRPr="00BE09AB">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Ц</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Cambria Math" w:cs="Times New Roman"/>
                    <w:sz w:val="24"/>
                    <w:szCs w:val="24"/>
                  </w:rPr>
                  <m:t>об</m:t>
                </m:r>
              </m:sub>
            </m:sSub>
          </m:den>
        </m:f>
        <m:r>
          <m:rPr>
            <m:sty m:val="p"/>
          </m:rPr>
          <w:rPr>
            <w:rFonts w:ascii="Cambria Math" w:hAnsi="Cambria Math" w:cs="Times New Roman"/>
            <w:sz w:val="24"/>
            <w:szCs w:val="24"/>
          </w:rPr>
          <m:t>х</m:t>
        </m:r>
        <m:r>
          <m:rPr>
            <m:sty m:val="p"/>
          </m:rPr>
          <w:rPr>
            <w:rFonts w:ascii="Cambria Math" w:hAnsi="Times New Roman" w:cs="Times New Roman"/>
            <w:sz w:val="24"/>
            <w:szCs w:val="24"/>
          </w:rPr>
          <m:t xml:space="preserve"> 100 (%)</m:t>
        </m:r>
      </m:oMath>
      <w:r w:rsidR="004B7AED" w:rsidRPr="00BE09AB">
        <w:rPr>
          <w:rFonts w:ascii="Times New Roman" w:hAnsi="Times New Roman" w:cs="Times New Roman"/>
          <w:sz w:val="24"/>
          <w:szCs w:val="24"/>
        </w:rPr>
        <w:fldChar w:fldCharType="end"/>
      </w:r>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proofErr w:type="spellStart"/>
      <w:r w:rsidRPr="00BE09AB">
        <w:rPr>
          <w:rFonts w:ascii="Times New Roman" w:hAnsi="Times New Roman" w:cs="Times New Roman"/>
          <w:sz w:val="24"/>
          <w:szCs w:val="24"/>
        </w:rPr>
        <w:t>Оц</w:t>
      </w:r>
      <w:proofErr w:type="spellEnd"/>
      <w:r w:rsidR="007F6B66">
        <w:rPr>
          <w:rFonts w:ascii="Times New Roman" w:hAnsi="Times New Roman" w:cs="Times New Roman"/>
          <w:sz w:val="24"/>
          <w:szCs w:val="24"/>
        </w:rPr>
        <w:t xml:space="preserve">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относительное отклонение целевого показателя;</w:t>
      </w:r>
    </w:p>
    <w:p w:rsidR="00FD0250" w:rsidRPr="00BE09AB" w:rsidRDefault="00FD0250" w:rsidP="00FD0250">
      <w:pPr>
        <w:spacing w:before="0"/>
        <w:rPr>
          <w:rFonts w:ascii="Times New Roman" w:hAnsi="Times New Roman" w:cs="Times New Roman"/>
          <w:sz w:val="24"/>
          <w:szCs w:val="24"/>
        </w:rPr>
      </w:pPr>
      <w:proofErr w:type="gramStart"/>
      <w:r w:rsidRPr="00BE09AB">
        <w:rPr>
          <w:rFonts w:ascii="Times New Roman" w:hAnsi="Times New Roman" w:cs="Times New Roman"/>
          <w:sz w:val="24"/>
          <w:szCs w:val="24"/>
        </w:rPr>
        <w:t>П</w:t>
      </w:r>
      <w:proofErr w:type="gramEnd"/>
      <w:r w:rsidR="007F6B66">
        <w:rPr>
          <w:rFonts w:ascii="Times New Roman" w:hAnsi="Times New Roman" w:cs="Times New Roman"/>
          <w:sz w:val="24"/>
          <w:szCs w:val="24"/>
        </w:rPr>
        <w:t xml:space="preserve">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количество многоквартирных домов, включенных в мероприятие в текущем году;</w:t>
      </w:r>
    </w:p>
    <w:p w:rsidR="00FD0250" w:rsidRPr="00BE09AB" w:rsidRDefault="00FD0250" w:rsidP="00FD0250">
      <w:pPr>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 xml:space="preserve">Ф </w:t>
      </w:r>
      <w:r w:rsidR="001F62ED" w:rsidRPr="00BE09AB">
        <w:rPr>
          <w:rFonts w:ascii="Times New Roman" w:hAnsi="Times New Roman" w:cs="Times New Roman"/>
          <w:sz w:val="24"/>
          <w:szCs w:val="24"/>
        </w:rPr>
        <w:t>–</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общее количество многоквартирных домов по состоянию на начало отчетного года.</w:t>
      </w:r>
    </w:p>
    <w:p w:rsidR="00FD0250" w:rsidRPr="00BE09AB" w:rsidRDefault="00FD0250" w:rsidP="00FD0250">
      <w:pPr>
        <w:spacing w:before="0"/>
        <w:rPr>
          <w:rFonts w:ascii="Times New Roman" w:hAnsi="Times New Roman" w:cs="Times New Roman"/>
          <w:sz w:val="24"/>
          <w:szCs w:val="24"/>
        </w:rPr>
      </w:pPr>
      <w:r w:rsidRPr="00BE09AB">
        <w:rPr>
          <w:rFonts w:ascii="Times New Roman" w:hAnsi="Times New Roman"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FD0250" w:rsidRPr="00BE09AB" w:rsidRDefault="00FD0250" w:rsidP="00FD0250">
      <w:pPr>
        <w:spacing w:before="0"/>
        <w:ind w:firstLine="567"/>
        <w:rPr>
          <w:rFonts w:ascii="Times New Roman" w:hAnsi="Times New Roman" w:cs="Times New Roman"/>
          <w:sz w:val="24"/>
          <w:szCs w:val="24"/>
        </w:rPr>
      </w:pPr>
      <w:r w:rsidRPr="00BE09AB">
        <w:rPr>
          <w:rFonts w:ascii="Times New Roman" w:hAnsi="Times New Roman" w:cs="Times New Roman"/>
          <w:sz w:val="24"/>
          <w:szCs w:val="24"/>
        </w:rPr>
        <w:t>3. Доля площади жилищного фонда, на которой проведены работы по капитальному ремонту в общей площади муниципального жилищного фонда(%).</w:t>
      </w:r>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 xml:space="preserve">Уменьшение объема муниципального жилищного фонда, требующего капитального ремонта, является положительной динамикой и достигается целевым показателем: </w:t>
      </w:r>
    </w:p>
    <w:p w:rsidR="00FD0250" w:rsidRPr="00BE09AB" w:rsidRDefault="00FD0250" w:rsidP="00FD0250">
      <w:pPr>
        <w:widowControl w:val="0"/>
        <w:autoSpaceDE w:val="0"/>
        <w:autoSpaceDN w:val="0"/>
        <w:adjustRightInd w:val="0"/>
        <w:spacing w:before="0"/>
        <w:rPr>
          <w:rFonts w:ascii="Times New Roman" w:hAnsi="Times New Roman" w:cs="Times New Roman"/>
          <w:sz w:val="24"/>
          <w:szCs w:val="24"/>
        </w:rPr>
      </w:pPr>
      <w:r w:rsidRPr="00BE09AB">
        <w:rPr>
          <w:rFonts w:ascii="Times New Roman" w:hAnsi="Times New Roman" w:cs="Times New Roman"/>
          <w:sz w:val="24"/>
          <w:szCs w:val="24"/>
        </w:rPr>
        <w:t>Доля площади жилищного фонда, находящегося в муниципальной собственности, на которой проведены работы по капитальному ремонту -</w:t>
      </w:r>
      <w:r w:rsidR="007F6B66">
        <w:rPr>
          <w:rFonts w:ascii="Times New Roman" w:hAnsi="Times New Roman" w:cs="Times New Roman"/>
          <w:sz w:val="24"/>
          <w:szCs w:val="24"/>
        </w:rPr>
        <w:t xml:space="preserve"> </w:t>
      </w:r>
      <w:proofErr w:type="gramStart"/>
      <w:r w:rsidRPr="00BE09AB">
        <w:rPr>
          <w:rFonts w:ascii="Times New Roman" w:hAnsi="Times New Roman" w:cs="Times New Roman"/>
          <w:sz w:val="24"/>
          <w:szCs w:val="24"/>
        </w:rPr>
        <w:t>Ц</w:t>
      </w:r>
      <w:proofErr w:type="gramEnd"/>
      <w:r w:rsidRPr="00BE09AB">
        <w:rPr>
          <w:rFonts w:ascii="Times New Roman" w:hAnsi="Times New Roman" w:cs="Times New Roman"/>
          <w:sz w:val="24"/>
          <w:szCs w:val="24"/>
        </w:rPr>
        <w:t xml:space="preserve"> (%)</w:t>
      </w:r>
      <w:r w:rsidR="001F62ED" w:rsidRPr="00BE09AB">
        <w:rPr>
          <w:rFonts w:ascii="Times New Roman" w:hAnsi="Times New Roman" w:cs="Times New Roman"/>
          <w:sz w:val="24"/>
          <w:szCs w:val="24"/>
        </w:rPr>
        <w:t>.</w:t>
      </w:r>
    </w:p>
    <w:p w:rsidR="001F62ED" w:rsidRPr="00BE09AB" w:rsidRDefault="00FD0250" w:rsidP="001F62ED">
      <w:pPr>
        <w:widowControl w:val="0"/>
        <w:autoSpaceDE w:val="0"/>
        <w:autoSpaceDN w:val="0"/>
        <w:adjustRightInd w:val="0"/>
        <w:spacing w:before="0"/>
        <w:ind w:firstLine="540"/>
        <w:jc w:val="center"/>
        <w:rPr>
          <w:rFonts w:ascii="Times New Roman" w:hAnsi="Times New Roman" w:cs="Times New Roman"/>
          <w:sz w:val="24"/>
          <w:szCs w:val="24"/>
        </w:rPr>
      </w:pPr>
      <m:oMath>
        <m:r>
          <w:rPr>
            <w:rFonts w:ascii="Cambria Math" w:hAnsi="Cambria Math" w:cs="Times New Roman"/>
            <w:sz w:val="24"/>
            <w:szCs w:val="24"/>
          </w:rPr>
          <m:t>Ц</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Cambria Math" w:cs="Times New Roman"/>
                    <w:sz w:val="24"/>
                    <w:szCs w:val="24"/>
                  </w:rPr>
                  <m:t>об</m:t>
                </m:r>
              </m:sub>
            </m:sSub>
          </m:den>
        </m:f>
        <m:r>
          <w:rPr>
            <w:rFonts w:ascii="Cambria Math" w:hAnsi="Cambria Math" w:cs="Times New Roman"/>
            <w:sz w:val="24"/>
            <w:szCs w:val="24"/>
          </w:rPr>
          <m:t>х</m:t>
        </m:r>
        <m:r>
          <w:rPr>
            <w:rFonts w:ascii="Cambria Math" w:hAnsi="Times New Roman" w:cs="Times New Roman"/>
            <w:sz w:val="24"/>
            <w:szCs w:val="24"/>
          </w:rPr>
          <m:t xml:space="preserve"> 100 (%)</m:t>
        </m:r>
      </m:oMath>
      <w:r w:rsidR="001F62ED" w:rsidRPr="00BE09AB">
        <w:rPr>
          <w:rFonts w:ascii="Times New Roman" w:hAnsi="Times New Roman" w:cs="Times New Roman"/>
          <w:sz w:val="24"/>
          <w:szCs w:val="24"/>
        </w:rPr>
        <w:t xml:space="preserve">, </w:t>
      </w:r>
    </w:p>
    <w:p w:rsidR="00FD0250" w:rsidRPr="00BE09AB" w:rsidRDefault="001F62ED" w:rsidP="001F62ED">
      <w:pPr>
        <w:widowControl w:val="0"/>
        <w:autoSpaceDE w:val="0"/>
        <w:autoSpaceDN w:val="0"/>
        <w:adjustRightInd w:val="0"/>
        <w:spacing w:before="0"/>
        <w:rPr>
          <w:rFonts w:ascii="Times New Roman" w:hAnsi="Times New Roman" w:cs="Times New Roman"/>
          <w:sz w:val="24"/>
          <w:szCs w:val="24"/>
        </w:rPr>
      </w:pPr>
      <m:oMath>
        <m:r>
          <w:rPr>
            <w:rFonts w:ascii="Cambria Math" w:hAnsi="Cambria Math" w:cs="Times New Roman"/>
            <w:sz w:val="24"/>
            <w:szCs w:val="24"/>
          </w:rPr>
          <m:t>где:</m:t>
        </m:r>
      </m:oMath>
      <w:r w:rsidR="004B7AED" w:rsidRPr="00BE09AB">
        <w:rPr>
          <w:rFonts w:ascii="Times New Roman" w:hAnsi="Times New Roman" w:cs="Times New Roman"/>
          <w:sz w:val="24"/>
          <w:szCs w:val="24"/>
        </w:rPr>
        <w:fldChar w:fldCharType="begin"/>
      </w:r>
      <w:r w:rsidR="00FD0250" w:rsidRPr="00BE09AB">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Ц</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Cambria Math" w:cs="Times New Roman"/>
                    <w:sz w:val="24"/>
                    <w:szCs w:val="24"/>
                  </w:rPr>
                  <m:t>об</m:t>
                </m:r>
              </m:sub>
            </m:sSub>
          </m:den>
        </m:f>
        <m:r>
          <m:rPr>
            <m:sty m:val="p"/>
          </m:rPr>
          <w:rPr>
            <w:rFonts w:ascii="Cambria Math" w:hAnsi="Cambria Math" w:cs="Times New Roman"/>
            <w:sz w:val="24"/>
            <w:szCs w:val="24"/>
          </w:rPr>
          <m:t>х</m:t>
        </m:r>
        <m:r>
          <m:rPr>
            <m:sty m:val="p"/>
          </m:rPr>
          <w:rPr>
            <w:rFonts w:ascii="Cambria Math" w:hAnsi="Times New Roman" w:cs="Times New Roman"/>
            <w:sz w:val="24"/>
            <w:szCs w:val="24"/>
          </w:rPr>
          <m:t xml:space="preserve"> 100 (%)</m:t>
        </m:r>
      </m:oMath>
      <w:r w:rsidR="004B7AED" w:rsidRPr="00BE09AB">
        <w:rPr>
          <w:rFonts w:ascii="Times New Roman" w:hAnsi="Times New Roman" w:cs="Times New Roman"/>
          <w:sz w:val="24"/>
          <w:szCs w:val="24"/>
        </w:rPr>
        <w:fldChar w:fldCharType="end"/>
      </w:r>
    </w:p>
    <w:p w:rsidR="00FD0250" w:rsidRPr="00BE09AB" w:rsidRDefault="00FD0250" w:rsidP="00FD0250">
      <w:pPr>
        <w:spacing w:before="0"/>
        <w:rPr>
          <w:rFonts w:ascii="Times New Roman" w:hAnsi="Times New Roman" w:cs="Times New Roman"/>
          <w:sz w:val="24"/>
          <w:szCs w:val="24"/>
        </w:rPr>
      </w:pPr>
      <w:proofErr w:type="spellStart"/>
      <w:r w:rsidRPr="00BE09AB">
        <w:rPr>
          <w:rFonts w:ascii="Times New Roman" w:hAnsi="Times New Roman" w:cs="Times New Roman"/>
          <w:sz w:val="24"/>
          <w:szCs w:val="24"/>
          <w:lang w:val="en-US"/>
        </w:rPr>
        <w:t>S</w:t>
      </w:r>
      <w:r w:rsidRPr="00BE09AB">
        <w:rPr>
          <w:rFonts w:ascii="Times New Roman" w:hAnsi="Times New Roman" w:cs="Times New Roman"/>
          <w:sz w:val="24"/>
          <w:szCs w:val="24"/>
          <w:vertAlign w:val="subscript"/>
          <w:lang w:val="en-US"/>
        </w:rPr>
        <w:t>p</w:t>
      </w:r>
      <w:proofErr w:type="spellEnd"/>
      <w:r w:rsidR="007F6B66">
        <w:rPr>
          <w:rFonts w:ascii="Times New Roman" w:hAnsi="Times New Roman" w:cs="Times New Roman"/>
          <w:sz w:val="24"/>
          <w:szCs w:val="24"/>
          <w:vertAlign w:val="subscript"/>
        </w:rPr>
        <w:t xml:space="preserve"> </w:t>
      </w:r>
      <w:r w:rsidR="001F62ED" w:rsidRPr="00BE09AB">
        <w:rPr>
          <w:rFonts w:ascii="Times New Roman" w:hAnsi="Times New Roman" w:cs="Times New Roman"/>
          <w:sz w:val="24"/>
          <w:szCs w:val="24"/>
        </w:rPr>
        <w:t>–</w:t>
      </w:r>
      <w:r w:rsidRPr="00BE09AB">
        <w:rPr>
          <w:rFonts w:ascii="Times New Roman" w:hAnsi="Times New Roman" w:cs="Times New Roman"/>
          <w:sz w:val="24"/>
          <w:szCs w:val="24"/>
        </w:rPr>
        <w:t xml:space="preserve"> площадь жилищного фонда включенного в мероприятие;</w:t>
      </w:r>
    </w:p>
    <w:p w:rsidR="00FD0250" w:rsidRPr="00BE09AB" w:rsidRDefault="00FD0250" w:rsidP="00FD0250">
      <w:pPr>
        <w:autoSpaceDE w:val="0"/>
        <w:autoSpaceDN w:val="0"/>
        <w:adjustRightInd w:val="0"/>
        <w:spacing w:before="0"/>
        <w:rPr>
          <w:rFonts w:ascii="Times New Roman" w:hAnsi="Times New Roman" w:cs="Times New Roman"/>
          <w:sz w:val="24"/>
          <w:szCs w:val="24"/>
        </w:rPr>
      </w:pPr>
      <w:proofErr w:type="gramStart"/>
      <w:r w:rsidRPr="00BE09AB">
        <w:rPr>
          <w:rFonts w:ascii="Times New Roman" w:hAnsi="Times New Roman" w:cs="Times New Roman"/>
          <w:sz w:val="24"/>
          <w:szCs w:val="24"/>
          <w:lang w:val="en-US"/>
        </w:rPr>
        <w:t>S</w:t>
      </w:r>
      <w:r w:rsidRPr="00BE09AB">
        <w:rPr>
          <w:rFonts w:ascii="Times New Roman" w:hAnsi="Times New Roman" w:cs="Times New Roman"/>
          <w:sz w:val="24"/>
          <w:szCs w:val="24"/>
          <w:vertAlign w:val="subscript"/>
        </w:rPr>
        <w:t>об</w:t>
      </w:r>
      <w:r w:rsidR="007F6B66">
        <w:rPr>
          <w:rFonts w:ascii="Times New Roman" w:hAnsi="Times New Roman" w:cs="Times New Roman"/>
          <w:sz w:val="24"/>
          <w:szCs w:val="24"/>
          <w:vertAlign w:val="subscript"/>
        </w:rPr>
        <w:t xml:space="preserve"> </w:t>
      </w:r>
      <w:r w:rsidR="001F62ED" w:rsidRPr="00BE09AB">
        <w:rPr>
          <w:rFonts w:ascii="Times New Roman" w:hAnsi="Times New Roman" w:cs="Times New Roman"/>
          <w:sz w:val="24"/>
          <w:szCs w:val="24"/>
        </w:rPr>
        <w:t>–</w:t>
      </w:r>
      <w:r w:rsidR="007F6B66">
        <w:rPr>
          <w:rFonts w:ascii="Times New Roman" w:hAnsi="Times New Roman" w:cs="Times New Roman"/>
          <w:sz w:val="24"/>
          <w:szCs w:val="24"/>
        </w:rPr>
        <w:t xml:space="preserve"> </w:t>
      </w:r>
      <w:r w:rsidRPr="00BE09AB">
        <w:rPr>
          <w:rFonts w:ascii="Times New Roman" w:hAnsi="Times New Roman" w:cs="Times New Roman"/>
          <w:sz w:val="24"/>
          <w:szCs w:val="24"/>
        </w:rPr>
        <w:t>общая площадь муниципального жилищного фонда.</w:t>
      </w:r>
      <w:proofErr w:type="gramEnd"/>
    </w:p>
    <w:p w:rsidR="00FD0250" w:rsidRPr="00BE09AB" w:rsidRDefault="00FD0250" w:rsidP="00FD0250">
      <w:pPr>
        <w:spacing w:before="0"/>
        <w:rPr>
          <w:rFonts w:ascii="Times New Roman" w:hAnsi="Times New Roman" w:cs="Times New Roman"/>
          <w:sz w:val="24"/>
          <w:szCs w:val="24"/>
        </w:rPr>
      </w:pPr>
      <w:r w:rsidRPr="00BE09AB">
        <w:rPr>
          <w:rFonts w:ascii="Times New Roman" w:hAnsi="Times New Roman"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FD0250" w:rsidRPr="00BE09AB" w:rsidRDefault="00D55A33"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color w:val="000000"/>
          <w:sz w:val="24"/>
          <w:szCs w:val="24"/>
        </w:rPr>
        <w:t>4</w:t>
      </w:r>
      <w:r w:rsidR="00FD0250" w:rsidRPr="00BE09AB">
        <w:rPr>
          <w:rFonts w:ascii="Times New Roman" w:hAnsi="Times New Roman" w:cs="Times New Roman"/>
          <w:color w:val="000000"/>
          <w:sz w:val="24"/>
          <w:szCs w:val="24"/>
        </w:rPr>
        <w:t>. Доля объектов социального значения</w:t>
      </w:r>
      <w:r w:rsidR="00315CFD" w:rsidRPr="00BE09AB">
        <w:rPr>
          <w:rFonts w:ascii="Times New Roman" w:hAnsi="Times New Roman" w:cs="Times New Roman"/>
          <w:color w:val="000000"/>
          <w:sz w:val="24"/>
          <w:szCs w:val="24"/>
        </w:rPr>
        <w:t>,</w:t>
      </w:r>
      <w:r w:rsidR="00FD0250" w:rsidRPr="00BE09AB">
        <w:rPr>
          <w:rFonts w:ascii="Times New Roman" w:hAnsi="Times New Roman" w:cs="Times New Roman"/>
          <w:color w:val="000000"/>
          <w:sz w:val="24"/>
          <w:szCs w:val="24"/>
        </w:rPr>
        <w:t xml:space="preserve"> жилищного фонда, ресурсоснабжающих организаций муниципального образования Пуровский район, получивших паспорта готовности к прохождению осенне-зимнего периода в установленном порядке (%). </w:t>
      </w:r>
      <w:r w:rsidR="00FD0250" w:rsidRPr="00BE09AB">
        <w:rPr>
          <w:rFonts w:ascii="Times New Roman" w:hAnsi="Times New Roman" w:cs="Times New Roman"/>
          <w:sz w:val="24"/>
          <w:szCs w:val="24"/>
        </w:rPr>
        <w:t xml:space="preserve">Определяется как отношение объектов социального значения </w:t>
      </w:r>
      <w:r w:rsidR="00FD0250" w:rsidRPr="00BE09AB">
        <w:rPr>
          <w:rFonts w:ascii="Times New Roman" w:hAnsi="Times New Roman" w:cs="Times New Roman"/>
          <w:color w:val="000000"/>
          <w:sz w:val="24"/>
          <w:szCs w:val="24"/>
        </w:rPr>
        <w:t>жилищного фонда, ресурсоснабжающих организаций муниципального образования Пуровский район, получивших паспорта готовности к прохождению осенне-зимнего периода в установленном порядке</w:t>
      </w:r>
      <w:r w:rsidR="00FD0250" w:rsidRPr="00BE09AB">
        <w:rPr>
          <w:rFonts w:ascii="Times New Roman" w:hAnsi="Times New Roman" w:cs="Times New Roman"/>
          <w:sz w:val="24"/>
          <w:szCs w:val="24"/>
        </w:rPr>
        <w:t>, к общему количеству таких объектов, умноженное на 100%.</w:t>
      </w:r>
    </w:p>
    <w:p w:rsidR="00FD0250" w:rsidRPr="00BE09AB" w:rsidRDefault="00FD0250" w:rsidP="00014664">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Положительным считается значение показателя, равным 100%, отрицательным </w:t>
      </w:r>
      <w:r w:rsidR="001F62ED"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менее 100%. </w:t>
      </w:r>
    </w:p>
    <w:p w:rsidR="00FD0250" w:rsidRPr="00A0226E" w:rsidRDefault="00FD0250"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t xml:space="preserve">Источник данных для расчетов </w:t>
      </w:r>
      <w:r w:rsidR="001F62ED" w:rsidRPr="00A0226E">
        <w:rPr>
          <w:rFonts w:ascii="Times New Roman" w:hAnsi="Times New Roman" w:cs="Times New Roman"/>
          <w:sz w:val="24"/>
          <w:szCs w:val="24"/>
        </w:rPr>
        <w:t>–</w:t>
      </w:r>
      <w:r w:rsidR="007E2305">
        <w:rPr>
          <w:rFonts w:ascii="Times New Roman" w:hAnsi="Times New Roman" w:cs="Times New Roman"/>
          <w:sz w:val="24"/>
          <w:szCs w:val="24"/>
        </w:rPr>
        <w:t xml:space="preserve"> информация </w:t>
      </w:r>
      <w:r w:rsidR="00E904B6">
        <w:rPr>
          <w:rFonts w:ascii="Times New Roman" w:hAnsi="Times New Roman" w:cs="Times New Roman"/>
          <w:sz w:val="24"/>
          <w:szCs w:val="24"/>
        </w:rPr>
        <w:t>орган</w:t>
      </w:r>
      <w:r w:rsidR="007E2305">
        <w:rPr>
          <w:rFonts w:ascii="Times New Roman" w:hAnsi="Times New Roman" w:cs="Times New Roman"/>
          <w:sz w:val="24"/>
          <w:szCs w:val="24"/>
        </w:rPr>
        <w:t xml:space="preserve">ов </w:t>
      </w:r>
      <w:r w:rsidR="00E904B6">
        <w:rPr>
          <w:rFonts w:ascii="Times New Roman" w:hAnsi="Times New Roman" w:cs="Times New Roman"/>
          <w:sz w:val="24"/>
          <w:szCs w:val="24"/>
        </w:rPr>
        <w:t>местного са</w:t>
      </w:r>
      <w:r w:rsidR="007E2305">
        <w:rPr>
          <w:rFonts w:ascii="Times New Roman" w:hAnsi="Times New Roman" w:cs="Times New Roman"/>
          <w:sz w:val="24"/>
          <w:szCs w:val="24"/>
        </w:rPr>
        <w:t xml:space="preserve">моуправления муниципальных образований Пуровского района. </w:t>
      </w:r>
    </w:p>
    <w:p w:rsidR="00FD0250" w:rsidRPr="00A0226E" w:rsidRDefault="00D55A33"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t>5</w:t>
      </w:r>
      <w:r w:rsidR="00FD0250" w:rsidRPr="00A0226E">
        <w:rPr>
          <w:rFonts w:ascii="Times New Roman" w:hAnsi="Times New Roman" w:cs="Times New Roman"/>
          <w:sz w:val="24"/>
          <w:szCs w:val="24"/>
        </w:rPr>
        <w:t>. Количество городских и сельских населенных пунктов, охваченных системой утилизации отходов (ед.).</w:t>
      </w:r>
    </w:p>
    <w:p w:rsidR="00FD0250" w:rsidRPr="00A0226E" w:rsidRDefault="00FD0250"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t xml:space="preserve">Положительным считается значение показателя от двух включительно и более; менее двух </w:t>
      </w:r>
      <w:r w:rsidR="001F62ED" w:rsidRPr="00A0226E">
        <w:rPr>
          <w:rFonts w:ascii="Times New Roman" w:hAnsi="Times New Roman" w:cs="Times New Roman"/>
          <w:sz w:val="24"/>
          <w:szCs w:val="24"/>
        </w:rPr>
        <w:t>–</w:t>
      </w:r>
      <w:r w:rsidRPr="00A0226E">
        <w:rPr>
          <w:rFonts w:ascii="Times New Roman" w:hAnsi="Times New Roman" w:cs="Times New Roman"/>
          <w:sz w:val="24"/>
          <w:szCs w:val="24"/>
        </w:rPr>
        <w:t xml:space="preserve"> отрицательное.</w:t>
      </w:r>
    </w:p>
    <w:p w:rsidR="00FD0250" w:rsidRPr="00A0226E" w:rsidRDefault="00FD0250" w:rsidP="00FD0250">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A0226E">
        <w:rPr>
          <w:rFonts w:ascii="Times New Roman" w:hAnsi="Times New Roman" w:cs="Times New Roman"/>
          <w:sz w:val="24"/>
          <w:szCs w:val="24"/>
        </w:rPr>
        <w:lastRenderedPageBreak/>
        <w:t xml:space="preserve">Источник данных для расчетов </w:t>
      </w:r>
      <w:r w:rsidR="001F62ED" w:rsidRPr="00A0226E">
        <w:rPr>
          <w:rFonts w:ascii="Times New Roman" w:hAnsi="Times New Roman" w:cs="Times New Roman"/>
          <w:sz w:val="24"/>
          <w:szCs w:val="24"/>
        </w:rPr>
        <w:t>–</w:t>
      </w:r>
      <w:r w:rsidRPr="00A0226E">
        <w:rPr>
          <w:rFonts w:ascii="Times New Roman" w:hAnsi="Times New Roman" w:cs="Times New Roman"/>
          <w:sz w:val="24"/>
          <w:szCs w:val="24"/>
        </w:rPr>
        <w:t xml:space="preserve"> отчетность организаций коммунального комплекса</w:t>
      </w:r>
      <w:r w:rsidR="00A0226E" w:rsidRPr="00A0226E">
        <w:rPr>
          <w:rFonts w:ascii="Times New Roman" w:hAnsi="Times New Roman" w:cs="Times New Roman"/>
          <w:sz w:val="24"/>
          <w:szCs w:val="24"/>
        </w:rPr>
        <w:t xml:space="preserve"> (МУП "Дорожно-строительное управление", ООО "</w:t>
      </w:r>
      <w:r w:rsidR="007E2305">
        <w:rPr>
          <w:rFonts w:ascii="Times New Roman" w:hAnsi="Times New Roman" w:cs="Times New Roman"/>
          <w:sz w:val="24"/>
          <w:szCs w:val="24"/>
        </w:rPr>
        <w:t>И</w:t>
      </w:r>
      <w:r w:rsidR="00A0226E" w:rsidRPr="00A0226E">
        <w:rPr>
          <w:rFonts w:ascii="Times New Roman" w:hAnsi="Times New Roman" w:cs="Times New Roman"/>
          <w:sz w:val="24"/>
          <w:szCs w:val="24"/>
        </w:rPr>
        <w:t>нновационные технологии")</w:t>
      </w:r>
      <w:r w:rsidRPr="00A0226E">
        <w:rPr>
          <w:rFonts w:ascii="Times New Roman" w:hAnsi="Times New Roman" w:cs="Times New Roman"/>
          <w:sz w:val="24"/>
          <w:szCs w:val="24"/>
        </w:rPr>
        <w:t>, органов местного самоуправления</w:t>
      </w:r>
      <w:r w:rsidR="00A0226E" w:rsidRPr="00A0226E">
        <w:rPr>
          <w:rFonts w:ascii="Times New Roman" w:hAnsi="Times New Roman" w:cs="Times New Roman"/>
          <w:sz w:val="24"/>
          <w:szCs w:val="24"/>
        </w:rPr>
        <w:t xml:space="preserve"> ( МО г. Тарко-Сале, МО с. Халясавэй)</w:t>
      </w:r>
      <w:r w:rsidRPr="00A0226E">
        <w:rPr>
          <w:rFonts w:ascii="Times New Roman" w:hAnsi="Times New Roman" w:cs="Times New Roman"/>
          <w:sz w:val="24"/>
          <w:szCs w:val="24"/>
        </w:rPr>
        <w:t xml:space="preserve">. </w:t>
      </w:r>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6</w:t>
      </w:r>
      <w:r w:rsidRPr="00BE09AB">
        <w:rPr>
          <w:rFonts w:ascii="Times New Roman" w:hAnsi="Times New Roman" w:cs="Times New Roman"/>
          <w:sz w:val="24"/>
          <w:szCs w:val="24"/>
        </w:rPr>
        <w:t>. Доля многоквартирных домов, в которых проведены аварийно-восстановительные и ремонтные работы после наводнения на объектах жилищного фонда в п.г.т. Уренгой, от общего количества многоквартирных домов расположенных на территории поселения –</w:t>
      </w:r>
      <w:r w:rsidR="007F6B66">
        <w:rPr>
          <w:rFonts w:ascii="Times New Roman" w:hAnsi="Times New Roman" w:cs="Times New Roman"/>
          <w:sz w:val="24"/>
          <w:szCs w:val="24"/>
        </w:rPr>
        <w:t xml:space="preserve"> </w:t>
      </w:r>
      <w:proofErr w:type="spellStart"/>
      <w:r w:rsidRPr="00BE09AB">
        <w:rPr>
          <w:rFonts w:ascii="Times New Roman" w:hAnsi="Times New Roman" w:cs="Times New Roman"/>
          <w:sz w:val="24"/>
          <w:szCs w:val="24"/>
        </w:rPr>
        <w:t>Оц</w:t>
      </w:r>
      <w:proofErr w:type="spellEnd"/>
      <w:proofErr w:type="gramStart"/>
      <w:r w:rsidRPr="00BE09AB">
        <w:rPr>
          <w:rFonts w:ascii="Times New Roman" w:hAnsi="Times New Roman" w:cs="Times New Roman"/>
          <w:sz w:val="24"/>
          <w:szCs w:val="24"/>
        </w:rPr>
        <w:t xml:space="preserve"> (%).</w:t>
      </w:r>
      <w:proofErr w:type="gramEnd"/>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m:oMathPara>
        <m:oMath>
          <m:r>
            <w:rPr>
              <w:rFonts w:ascii="Cambria Math" w:hAnsi="Times New Roman" w:cs="Times New Roman"/>
              <w:sz w:val="24"/>
              <w:szCs w:val="24"/>
            </w:rPr>
            <m:t>Оц</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П</m:t>
              </m:r>
            </m:num>
            <m:den>
              <m:r>
                <w:rPr>
                  <w:rFonts w:ascii="Times New Roman" w:hAnsi="Times New Roman" w:cs="Times New Roman"/>
                  <w:sz w:val="24"/>
                  <w:szCs w:val="24"/>
                </w:rPr>
                <m:t>Ф</m:t>
              </m:r>
            </m:den>
          </m:f>
          <m:r>
            <w:rPr>
              <w:rFonts w:ascii="Times New Roman" w:hAnsi="Times New Roman" w:cs="Times New Roman"/>
              <w:sz w:val="24"/>
              <w:szCs w:val="24"/>
            </w:rPr>
            <m:t>х</m:t>
          </m:r>
          <m:r>
            <w:rPr>
              <w:rFonts w:ascii="Cambria Math" w:hAnsi="Times New Roman" w:cs="Times New Roman"/>
              <w:sz w:val="24"/>
              <w:szCs w:val="24"/>
            </w:rPr>
            <m:t xml:space="preserve"> 100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hAnsi="Times New Roman" w:cs="Times New Roman"/>
              <w:sz w:val="24"/>
              <w:szCs w:val="24"/>
            </w:rPr>
            <m:t>,</m:t>
          </m:r>
        </m:oMath>
      </m:oMathPara>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где:</w:t>
      </w:r>
      <w:r w:rsidRPr="00BE09AB">
        <w:rPr>
          <w:rFonts w:ascii="Times New Roman" w:hAnsi="Times New Roman" w:cs="Times New Roman"/>
          <w:sz w:val="24"/>
          <w:szCs w:val="24"/>
        </w:rPr>
        <w:fldChar w:fldCharType="begin"/>
      </w:r>
      <w:r w:rsidRPr="00BE09AB">
        <w:rPr>
          <w:rFonts w:ascii="Times New Roman" w:hAnsi="Times New Roman" w:cs="Times New Roman"/>
          <w:sz w:val="24"/>
          <w:szCs w:val="24"/>
        </w:rPr>
        <w:instrText xml:space="preserve"> QUOTE </w:instrText>
      </w:r>
      <m:oMath>
        <m:r>
          <m:rPr>
            <m:sty m:val="p"/>
          </m:rPr>
          <w:rPr>
            <w:rFonts w:ascii="Times New Roman" w:hAnsi="Times New Roman" w:cs="Times New Roman"/>
            <w:sz w:val="24"/>
            <w:szCs w:val="24"/>
          </w:rPr>
          <m:t>Ц</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p</m:t>
                </m:r>
              </m:sub>
            </m:sSub>
          </m:num>
          <m:den>
            <m:sSub>
              <m:sSubPr>
                <m:ctrlPr>
                  <w:rPr>
                    <w:rFonts w:ascii="Cambria Math" w:hAnsi="Times New Roman" w:cs="Times New Roman"/>
                    <w:i/>
                    <w:sz w:val="24"/>
                    <w:szCs w:val="24"/>
                  </w:rPr>
                </m:ctrlPr>
              </m:sSubPr>
              <m:e>
                <m:r>
                  <m:rPr>
                    <m:sty m:val="p"/>
                  </m:rPr>
                  <w:rPr>
                    <w:rFonts w:ascii="Cambria Math" w:hAnsi="Times New Roman" w:cs="Times New Roman"/>
                    <w:sz w:val="24"/>
                    <w:szCs w:val="24"/>
                  </w:rPr>
                  <m:t>S</m:t>
                </m:r>
              </m:e>
              <m:sub>
                <m:r>
                  <m:rPr>
                    <m:sty m:val="p"/>
                  </m:rPr>
                  <w:rPr>
                    <w:rFonts w:ascii="Times New Roman" w:hAnsi="Times New Roman" w:cs="Times New Roman"/>
                    <w:sz w:val="24"/>
                    <w:szCs w:val="24"/>
                  </w:rPr>
                  <m:t>об</m:t>
                </m:r>
              </m:sub>
            </m:sSub>
          </m:den>
        </m:f>
        <m:r>
          <m:rPr>
            <m:sty m:val="p"/>
          </m:rPr>
          <w:rPr>
            <w:rFonts w:ascii="Times New Roman" w:hAnsi="Times New Roman" w:cs="Times New Roman"/>
            <w:sz w:val="24"/>
            <w:szCs w:val="24"/>
          </w:rPr>
          <m:t>х</m:t>
        </m:r>
        <m:r>
          <m:rPr>
            <m:sty m:val="p"/>
          </m:rPr>
          <w:rPr>
            <w:rFonts w:ascii="Cambria Math" w:hAnsi="Times New Roman" w:cs="Times New Roman"/>
            <w:sz w:val="24"/>
            <w:szCs w:val="24"/>
          </w:rPr>
          <m:t xml:space="preserve"> 100 (%)</m:t>
        </m:r>
      </m:oMath>
      <w:r w:rsidRPr="00BE09AB">
        <w:rPr>
          <w:rFonts w:ascii="Times New Roman" w:hAnsi="Times New Roman" w:cs="Times New Roman"/>
          <w:sz w:val="24"/>
          <w:szCs w:val="24"/>
        </w:rPr>
        <w:fldChar w:fldCharType="end"/>
      </w:r>
    </w:p>
    <w:p w:rsidR="00907177" w:rsidRPr="00BE09AB" w:rsidRDefault="00907177" w:rsidP="00907177">
      <w:pPr>
        <w:widowControl w:val="0"/>
        <w:autoSpaceDE w:val="0"/>
        <w:autoSpaceDN w:val="0"/>
        <w:adjustRightInd w:val="0"/>
        <w:spacing w:before="0"/>
        <w:ind w:left="0"/>
        <w:rPr>
          <w:rFonts w:ascii="Times New Roman" w:hAnsi="Times New Roman" w:cs="Times New Roman"/>
          <w:sz w:val="24"/>
          <w:szCs w:val="24"/>
        </w:rPr>
      </w:pPr>
      <w:proofErr w:type="spellStart"/>
      <w:r w:rsidRPr="00BE09AB">
        <w:rPr>
          <w:rFonts w:ascii="Times New Roman" w:hAnsi="Times New Roman" w:cs="Times New Roman"/>
          <w:sz w:val="24"/>
          <w:szCs w:val="24"/>
        </w:rPr>
        <w:t>Оц</w:t>
      </w:r>
      <w:proofErr w:type="spellEnd"/>
      <w:r w:rsidR="007F6B66">
        <w:rPr>
          <w:rFonts w:ascii="Times New Roman" w:hAnsi="Times New Roman" w:cs="Times New Roman"/>
          <w:sz w:val="24"/>
          <w:szCs w:val="24"/>
        </w:rPr>
        <w:t xml:space="preserve"> </w:t>
      </w:r>
      <w:r w:rsidRPr="00BE09AB">
        <w:rPr>
          <w:rFonts w:ascii="Times New Roman" w:hAnsi="Times New Roman" w:cs="Times New Roman"/>
          <w:sz w:val="24"/>
          <w:szCs w:val="24"/>
        </w:rPr>
        <w:t>– относительное отклонение целевого показателя;</w:t>
      </w:r>
    </w:p>
    <w:p w:rsidR="00907177" w:rsidRPr="00BE09AB" w:rsidRDefault="00907177" w:rsidP="00907177">
      <w:pPr>
        <w:spacing w:before="0"/>
        <w:ind w:left="0"/>
        <w:rPr>
          <w:rFonts w:ascii="Times New Roman" w:hAnsi="Times New Roman" w:cs="Times New Roman"/>
          <w:sz w:val="24"/>
          <w:szCs w:val="24"/>
        </w:rPr>
      </w:pPr>
      <w:proofErr w:type="gramStart"/>
      <w:r w:rsidRPr="00BE09AB">
        <w:rPr>
          <w:rFonts w:ascii="Times New Roman" w:hAnsi="Times New Roman" w:cs="Times New Roman"/>
          <w:sz w:val="24"/>
          <w:szCs w:val="24"/>
        </w:rPr>
        <w:t>П–</w:t>
      </w:r>
      <w:proofErr w:type="gramEnd"/>
      <w:r w:rsidRPr="00BE09AB">
        <w:rPr>
          <w:rFonts w:ascii="Times New Roman" w:hAnsi="Times New Roman" w:cs="Times New Roman"/>
          <w:sz w:val="24"/>
          <w:szCs w:val="24"/>
        </w:rPr>
        <w:t xml:space="preserve"> количество многоквартирных домов включенных в мероприятие </w:t>
      </w:r>
      <w:r w:rsidR="007F6B66" w:rsidRPr="00BE09AB">
        <w:rPr>
          <w:rFonts w:ascii="Times New Roman" w:hAnsi="Times New Roman" w:cs="Times New Roman"/>
          <w:sz w:val="24"/>
          <w:szCs w:val="24"/>
        </w:rPr>
        <w:t>–</w:t>
      </w:r>
      <w:r w:rsidRPr="00BE09AB">
        <w:rPr>
          <w:rFonts w:ascii="Times New Roman" w:hAnsi="Times New Roman" w:cs="Times New Roman"/>
          <w:sz w:val="24"/>
          <w:szCs w:val="24"/>
        </w:rPr>
        <w:t xml:space="preserve"> 26 шт.;</w:t>
      </w:r>
    </w:p>
    <w:p w:rsidR="00907177" w:rsidRPr="00BE09AB" w:rsidRDefault="00907177" w:rsidP="00907177">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Ф – общее количество многоквартирных домов по состоянию на 01.01.2014 </w:t>
      </w:r>
      <w:r w:rsidR="007F6B66" w:rsidRPr="00BE09AB">
        <w:rPr>
          <w:rFonts w:ascii="Times New Roman" w:hAnsi="Times New Roman" w:cs="Times New Roman"/>
          <w:sz w:val="24"/>
          <w:szCs w:val="24"/>
        </w:rPr>
        <w:t>–</w:t>
      </w:r>
      <w:r w:rsidRPr="00BE09AB">
        <w:rPr>
          <w:rFonts w:ascii="Times New Roman" w:hAnsi="Times New Roman" w:cs="Times New Roman"/>
          <w:sz w:val="24"/>
          <w:szCs w:val="24"/>
        </w:rPr>
        <w:t xml:space="preserve"> 234 шт.</w:t>
      </w:r>
    </w:p>
    <w:p w:rsidR="00907177" w:rsidRPr="00BE09AB" w:rsidRDefault="00907177" w:rsidP="00907177">
      <w:pPr>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7A2085" w:rsidRPr="007A2085" w:rsidRDefault="00952A10" w:rsidP="007A2085">
      <w:pPr>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7</w:t>
      </w:r>
      <w:r w:rsidR="007A2085" w:rsidRPr="007A2085">
        <w:rPr>
          <w:rFonts w:ascii="Times New Roman" w:hAnsi="Times New Roman" w:cs="Times New Roman"/>
          <w:sz w:val="24"/>
          <w:szCs w:val="24"/>
        </w:rPr>
        <w:t>. 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В основу показателя включены отдаленные и труднодоступные населенные пункты (д. Харампур и с. Халясавэй), в которых единственному оператору сельской телефонной связи компенсируются убытки за предоставленные услуги.</w:t>
      </w:r>
    </w:p>
    <w:p w:rsidR="007A2085" w:rsidRPr="007A2085"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Положительным считается значение показателя, соответствующее плану, менее – отрицательным.</w:t>
      </w:r>
    </w:p>
    <w:p w:rsidR="00BD0CEE" w:rsidRDefault="007A2085" w:rsidP="007A2085">
      <w:pPr>
        <w:autoSpaceDE w:val="0"/>
        <w:autoSpaceDN w:val="0"/>
        <w:adjustRightInd w:val="0"/>
        <w:spacing w:before="0"/>
        <w:ind w:left="0"/>
        <w:rPr>
          <w:rFonts w:ascii="Times New Roman" w:hAnsi="Times New Roman" w:cs="Times New Roman"/>
          <w:sz w:val="24"/>
          <w:szCs w:val="24"/>
        </w:rPr>
      </w:pPr>
      <w:r w:rsidRPr="007A2085">
        <w:rPr>
          <w:rFonts w:ascii="Times New Roman" w:hAnsi="Times New Roman" w:cs="Times New Roman"/>
          <w:sz w:val="24"/>
          <w:szCs w:val="24"/>
        </w:rPr>
        <w:t>Источник данных для расчетов – отчетность организации, предоставляющей услуги связи.</w:t>
      </w:r>
    </w:p>
    <w:p w:rsidR="005314EB" w:rsidRPr="005314EB" w:rsidRDefault="00907177" w:rsidP="005314EB">
      <w:pPr>
        <w:autoSpaceDE w:val="0"/>
        <w:autoSpaceDN w:val="0"/>
        <w:adjustRightInd w:val="0"/>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14EB" w:rsidRPr="005314EB">
        <w:rPr>
          <w:rFonts w:ascii="Times New Roman" w:eastAsia="Times New Roman" w:hAnsi="Times New Roman" w:cs="Times New Roman"/>
          <w:sz w:val="24"/>
          <w:szCs w:val="24"/>
          <w:lang w:eastAsia="ru-RU"/>
        </w:rPr>
        <w:t>. Содержание и поставка уличного освещения</w:t>
      </w:r>
      <w:r w:rsidR="00160FCC">
        <w:rPr>
          <w:rFonts w:ascii="Times New Roman" w:eastAsia="Times New Roman" w:hAnsi="Times New Roman" w:cs="Times New Roman"/>
          <w:sz w:val="24"/>
          <w:szCs w:val="24"/>
          <w:lang w:eastAsia="ru-RU"/>
        </w:rPr>
        <w:t xml:space="preserve"> в муниципальном образовании город Тарко-Сале</w:t>
      </w:r>
      <w:r w:rsidR="005314EB" w:rsidRPr="005314EB">
        <w:rPr>
          <w:rFonts w:ascii="Times New Roman" w:eastAsia="Times New Roman" w:hAnsi="Times New Roman" w:cs="Times New Roman"/>
          <w:sz w:val="24"/>
          <w:szCs w:val="24"/>
          <w:lang w:eastAsia="ru-RU"/>
        </w:rPr>
        <w:t xml:space="preserve">. </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Показатель рассчитывается исходя из фактического потребления уличного освещения, где </w:t>
      </w:r>
      <w:r w:rsidR="00952A10">
        <w:rPr>
          <w:rFonts w:ascii="Times New Roman" w:eastAsia="Times New Roman" w:hAnsi="Times New Roman" w:cs="Times New Roman"/>
          <w:sz w:val="24"/>
          <w:szCs w:val="24"/>
          <w:lang w:eastAsia="ru-RU"/>
        </w:rPr>
        <w:t>43</w:t>
      </w:r>
      <w:r w:rsidR="00CE6BF9">
        <w:rPr>
          <w:rFonts w:ascii="Times New Roman" w:eastAsia="Times New Roman" w:hAnsi="Times New Roman" w:cs="Times New Roman"/>
          <w:sz w:val="24"/>
          <w:szCs w:val="24"/>
          <w:lang w:eastAsia="ru-RU"/>
        </w:rPr>
        <w:t>,309</w:t>
      </w:r>
      <w:r w:rsidRPr="005314EB">
        <w:rPr>
          <w:rFonts w:ascii="Times New Roman" w:eastAsia="Times New Roman" w:hAnsi="Times New Roman" w:cs="Times New Roman"/>
          <w:sz w:val="24"/>
          <w:szCs w:val="24"/>
          <w:lang w:eastAsia="ru-RU"/>
        </w:rPr>
        <w:t xml:space="preserve"> км протяжённость линий уличного освещения, 1 199 тыс.</w:t>
      </w:r>
      <w:r w:rsidR="007F6B66">
        <w:rPr>
          <w:rFonts w:ascii="Times New Roman" w:eastAsia="Times New Roman" w:hAnsi="Times New Roman" w:cs="Times New Roman"/>
          <w:sz w:val="24"/>
          <w:szCs w:val="24"/>
          <w:lang w:eastAsia="ru-RU"/>
        </w:rPr>
        <w:t xml:space="preserve"> </w:t>
      </w:r>
      <w:r w:rsidRPr="005314EB">
        <w:rPr>
          <w:rFonts w:ascii="Times New Roman" w:eastAsia="Times New Roman" w:hAnsi="Times New Roman" w:cs="Times New Roman"/>
          <w:sz w:val="24"/>
          <w:szCs w:val="24"/>
          <w:lang w:eastAsia="ru-RU"/>
        </w:rPr>
        <w:t>кВт.</w:t>
      </w:r>
      <w:r w:rsidR="007F6B66">
        <w:rPr>
          <w:rFonts w:ascii="Times New Roman" w:eastAsia="Times New Roman" w:hAnsi="Times New Roman" w:cs="Times New Roman"/>
          <w:sz w:val="24"/>
          <w:szCs w:val="24"/>
          <w:lang w:eastAsia="ru-RU"/>
        </w:rPr>
        <w:t xml:space="preserve"> </w:t>
      </w:r>
      <w:r w:rsidRPr="005314EB">
        <w:rPr>
          <w:rFonts w:ascii="Times New Roman" w:eastAsia="Times New Roman" w:hAnsi="Times New Roman" w:cs="Times New Roman"/>
          <w:sz w:val="24"/>
          <w:szCs w:val="24"/>
          <w:lang w:eastAsia="ru-RU"/>
        </w:rPr>
        <w:t>час</w:t>
      </w:r>
      <w:proofErr w:type="gramStart"/>
      <w:r w:rsidRPr="005314EB">
        <w:rPr>
          <w:rFonts w:ascii="Times New Roman" w:eastAsia="Times New Roman" w:hAnsi="Times New Roman" w:cs="Times New Roman"/>
          <w:sz w:val="24"/>
          <w:szCs w:val="24"/>
          <w:lang w:eastAsia="ru-RU"/>
        </w:rPr>
        <w:t xml:space="preserve">., </w:t>
      </w:r>
      <w:proofErr w:type="gramEnd"/>
      <w:r w:rsidRPr="005314EB">
        <w:rPr>
          <w:rFonts w:ascii="Times New Roman" w:eastAsia="Times New Roman" w:hAnsi="Times New Roman" w:cs="Times New Roman"/>
          <w:sz w:val="24"/>
          <w:szCs w:val="24"/>
          <w:lang w:eastAsia="ru-RU"/>
        </w:rPr>
        <w:t xml:space="preserve">объём потребления электрической энергии за год. </w:t>
      </w:r>
    </w:p>
    <w:p w:rsidR="005314EB" w:rsidRPr="005314EB" w:rsidRDefault="005314EB" w:rsidP="005314EB">
      <w:pPr>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Источник — отчётность МКУ "Управление городского хозяйства".</w:t>
      </w:r>
    </w:p>
    <w:p w:rsidR="00907177" w:rsidRPr="005314EB" w:rsidRDefault="00907177" w:rsidP="00907177">
      <w:pPr>
        <w:spacing w:before="0"/>
        <w:ind w:left="0" w:firstLine="708"/>
        <w:rPr>
          <w:rFonts w:ascii="Times New Roman" w:hAnsi="Times New Roman" w:cs="Times New Roman"/>
          <w:sz w:val="24"/>
          <w:szCs w:val="24"/>
        </w:rPr>
      </w:pPr>
      <w:r>
        <w:rPr>
          <w:rFonts w:ascii="Times New Roman" w:hAnsi="Times New Roman" w:cs="Times New Roman"/>
          <w:sz w:val="24"/>
          <w:szCs w:val="24"/>
        </w:rPr>
        <w:t xml:space="preserve">9. </w:t>
      </w:r>
      <w:r w:rsidRPr="005314EB">
        <w:rPr>
          <w:rFonts w:ascii="Times New Roman" w:hAnsi="Times New Roman" w:cs="Times New Roman"/>
          <w:sz w:val="24"/>
          <w:szCs w:val="24"/>
        </w:rPr>
        <w:t>Доля многоквартирных домов</w:t>
      </w:r>
      <w:r w:rsidR="00952A10">
        <w:rPr>
          <w:rFonts w:ascii="Times New Roman" w:hAnsi="Times New Roman" w:cs="Times New Roman"/>
          <w:sz w:val="24"/>
          <w:szCs w:val="24"/>
        </w:rPr>
        <w:t xml:space="preserve"> в муниципальном образовании город Тарко-Сале</w:t>
      </w:r>
      <w:r w:rsidRPr="005314EB">
        <w:rPr>
          <w:rFonts w:ascii="Times New Roman" w:hAnsi="Times New Roman" w:cs="Times New Roman"/>
          <w:sz w:val="24"/>
          <w:szCs w:val="24"/>
        </w:rPr>
        <w:t>, в которых проведены мероприятия по капитальному ремонту общего имущества, от общего к</w:t>
      </w:r>
      <w:r>
        <w:rPr>
          <w:rFonts w:ascii="Times New Roman" w:hAnsi="Times New Roman" w:cs="Times New Roman"/>
          <w:sz w:val="24"/>
          <w:szCs w:val="24"/>
        </w:rPr>
        <w:t>оличества многоквартирных домов</w:t>
      </w:r>
      <w:r w:rsidR="00952A10">
        <w:rPr>
          <w:rFonts w:ascii="Times New Roman" w:hAnsi="Times New Roman" w:cs="Times New Roman"/>
          <w:sz w:val="24"/>
          <w:szCs w:val="24"/>
        </w:rPr>
        <w:t xml:space="preserve"> в муниципальном образовании город Тарко-Сале</w:t>
      </w:r>
      <w:r>
        <w:rPr>
          <w:rFonts w:ascii="Times New Roman" w:hAnsi="Times New Roman" w:cs="Times New Roman"/>
          <w:sz w:val="24"/>
          <w:szCs w:val="24"/>
        </w:rPr>
        <w:t xml:space="preserve"> </w:t>
      </w:r>
      <w:r w:rsidRPr="005314EB">
        <w:rPr>
          <w:rFonts w:ascii="Times New Roman" w:eastAsia="Times New Roman" w:hAnsi="Times New Roman" w:cs="Times New Roman"/>
          <w:sz w:val="24"/>
          <w:szCs w:val="24"/>
          <w:lang w:eastAsia="ru-RU"/>
        </w:rPr>
        <w:t>‒</w:t>
      </w:r>
      <w:r w:rsidRPr="005314EB">
        <w:rPr>
          <w:rFonts w:ascii="Times New Roman" w:hAnsi="Times New Roman" w:cs="Times New Roman"/>
          <w:sz w:val="24"/>
          <w:szCs w:val="24"/>
        </w:rPr>
        <w:t xml:space="preserve"> Оц (%).</w:t>
      </w:r>
    </w:p>
    <w:p w:rsidR="00907177" w:rsidRPr="005314EB" w:rsidRDefault="00907177" w:rsidP="00907177">
      <w:pPr>
        <w:spacing w:before="0"/>
        <w:ind w:left="0" w:firstLine="708"/>
        <w:rPr>
          <w:rFonts w:ascii="Times New Roman" w:hAnsi="Times New Roman" w:cs="Times New Roman"/>
          <w:sz w:val="24"/>
          <w:szCs w:val="24"/>
        </w:rPr>
      </w:pPr>
    </w:p>
    <w:p w:rsidR="00907177" w:rsidRPr="005314EB" w:rsidRDefault="007F6B66" w:rsidP="00907177">
      <w:pPr>
        <w:widowControl w:val="0"/>
        <w:autoSpaceDE w:val="0"/>
        <w:autoSpaceDN w:val="0"/>
        <w:adjustRightInd w:val="0"/>
        <w:spacing w:before="0"/>
        <w:ind w:firstLine="540"/>
        <w:jc w:val="center"/>
        <w:rPr>
          <w:rFonts w:ascii="Times New Roman" w:hAnsi="Times New Roman" w:cs="Times New Roman"/>
          <w:sz w:val="24"/>
          <w:szCs w:val="24"/>
        </w:rPr>
      </w:pPr>
      <m:oMathPara>
        <m:oMath>
          <m:r>
            <w:rPr>
              <w:rFonts w:ascii="Cambria Math" w:hAnsi="Times New Roman" w:cs="Times New Roman"/>
              <w:sz w:val="24"/>
              <w:szCs w:val="24"/>
            </w:rPr>
            <m:t>Оц</m:t>
          </m:r>
          <m:r>
            <w:rPr>
              <w:rFonts w:ascii="Cambria Math"/>
            </w:rPr>
            <m:t>=</m:t>
          </m:r>
          <m:f>
            <m:fPr>
              <m:ctrlPr>
                <w:rPr>
                  <w:rFonts w:ascii="Cambria Math" w:hAnsi="Times New Roman" w:cs="Times New Roman"/>
                  <w:i/>
                  <w:sz w:val="24"/>
                  <w:szCs w:val="24"/>
                </w:rPr>
              </m:ctrlPr>
            </m:fPr>
            <m:num>
              <m:r>
                <w:rPr>
                  <w:rFonts w:ascii="Times New Roman" w:hAnsi="Times New Roman" w:cs="Times New Roman"/>
                  <w:sz w:val="24"/>
                  <w:szCs w:val="24"/>
                </w:rPr>
                <m:t>П</m:t>
              </m:r>
            </m:num>
            <m:den>
              <m:r>
                <w:rPr>
                  <w:rFonts w:ascii="Times New Roman" w:hAnsi="Times New Roman" w:cs="Times New Roman"/>
                  <w:sz w:val="24"/>
                  <w:szCs w:val="24"/>
                </w:rPr>
                <m:t>Ф</m:t>
              </m:r>
            </m:den>
          </m:f>
          <m:r>
            <w:rPr>
              <w:rFonts w:ascii="Times New Roman" w:hAnsi="Times New Roman" w:cs="Times New Roman"/>
              <w:sz w:val="24"/>
              <w:szCs w:val="24"/>
            </w:rPr>
            <m:t>х</m:t>
          </m:r>
          <m:r>
            <w:rPr>
              <w:rFonts w:ascii="Cambria Math" w:hAnsi="Times New Roman" w:cs="Times New Roman"/>
              <w:sz w:val="24"/>
              <w:szCs w:val="24"/>
            </w:rPr>
            <m:t xml:space="preserve"> 100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rPr>
            <m:t>,</m:t>
          </m:r>
        </m:oMath>
      </m:oMathPara>
    </w:p>
    <w:p w:rsidR="00907177" w:rsidRPr="005314EB" w:rsidRDefault="00907177" w:rsidP="00907177">
      <w:pPr>
        <w:spacing w:before="0" w:line="259" w:lineRule="auto"/>
        <w:ind w:left="0" w:firstLine="0"/>
        <w:jc w:val="left"/>
        <w:rPr>
          <w:rFonts w:ascii="Times New Roman" w:hAnsi="Times New Roman" w:cs="Times New Roman"/>
          <w:sz w:val="24"/>
          <w:szCs w:val="24"/>
        </w:rPr>
      </w:pPr>
      <w:r w:rsidRPr="005314EB">
        <w:rPr>
          <w:rFonts w:ascii="Times New Roman" w:hAnsi="Times New Roman" w:cs="Times New Roman"/>
          <w:sz w:val="24"/>
          <w:szCs w:val="24"/>
        </w:rPr>
        <w:t>где:</w:t>
      </w:r>
    </w:p>
    <w:p w:rsidR="00907177" w:rsidRPr="00683D4E" w:rsidRDefault="00907177" w:rsidP="00683D4E">
      <w:pPr>
        <w:spacing w:before="0"/>
        <w:ind w:left="0"/>
        <w:rPr>
          <w:rFonts w:ascii="Times New Roman" w:hAnsi="Times New Roman" w:cs="Times New Roman"/>
          <w:sz w:val="24"/>
          <w:szCs w:val="24"/>
        </w:rPr>
      </w:pPr>
      <w:proofErr w:type="gramStart"/>
      <w:r w:rsidRPr="00683D4E">
        <w:rPr>
          <w:rFonts w:ascii="Times New Roman" w:hAnsi="Times New Roman" w:cs="Times New Roman"/>
          <w:sz w:val="28"/>
          <w:szCs w:val="28"/>
        </w:rPr>
        <w:t>П</w:t>
      </w:r>
      <w:proofErr w:type="gramEnd"/>
      <w:r w:rsidRPr="00683D4E">
        <w:rPr>
          <w:rFonts w:ascii="Times New Roman" w:hAnsi="Times New Roman" w:cs="Times New Roman"/>
          <w:sz w:val="24"/>
          <w:szCs w:val="24"/>
        </w:rPr>
        <w:t xml:space="preserve"> – количество многоквартирных домов, включенных в мероприятие в текущем году;</w:t>
      </w:r>
    </w:p>
    <w:p w:rsidR="00907177" w:rsidRPr="005314EB" w:rsidRDefault="00907177" w:rsidP="00683D4E">
      <w:pPr>
        <w:spacing w:before="0"/>
        <w:ind w:left="0"/>
        <w:rPr>
          <w:rFonts w:ascii="Times New Roman" w:hAnsi="Times New Roman" w:cs="Times New Roman"/>
          <w:sz w:val="24"/>
          <w:szCs w:val="24"/>
        </w:rPr>
      </w:pPr>
      <w:r w:rsidRPr="00683D4E">
        <w:rPr>
          <w:rFonts w:ascii="Times New Roman" w:hAnsi="Times New Roman" w:cs="Times New Roman"/>
          <w:sz w:val="28"/>
          <w:szCs w:val="28"/>
        </w:rPr>
        <w:t>Ф</w:t>
      </w:r>
      <w:r w:rsidRPr="005314EB">
        <w:rPr>
          <w:rFonts w:ascii="Times New Roman" w:hAnsi="Times New Roman" w:cs="Times New Roman"/>
          <w:sz w:val="24"/>
          <w:szCs w:val="24"/>
        </w:rPr>
        <w:t xml:space="preserve"> – общее количество многоквартирных домов по состоянию на начало отчетного года.</w:t>
      </w:r>
    </w:p>
    <w:p w:rsidR="00907177" w:rsidRDefault="00907177" w:rsidP="00907177">
      <w:pPr>
        <w:spacing w:before="0"/>
        <w:ind w:left="0" w:firstLine="708"/>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Источник — отчетность Департамента транспорта, связи и систем жизнеобеспечения Администрации Пуровского ра</w:t>
      </w:r>
      <w:r w:rsidR="00683D4E">
        <w:rPr>
          <w:rFonts w:ascii="Times New Roman" w:eastAsia="Times New Roman" w:hAnsi="Times New Roman" w:cs="Times New Roman"/>
          <w:sz w:val="24"/>
          <w:szCs w:val="24"/>
          <w:lang w:eastAsia="ru-RU"/>
        </w:rPr>
        <w:t>йона.</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952A10">
        <w:rPr>
          <w:rFonts w:ascii="Times New Roman" w:eastAsia="Times New Roman" w:hAnsi="Times New Roman" w:cs="Times New Roman"/>
          <w:sz w:val="24"/>
          <w:szCs w:val="24"/>
          <w:lang w:eastAsia="ru-RU"/>
        </w:rPr>
        <w:t>Доля площади жилищного фонда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муниципальном образовании город Тарко-Сале,</w:t>
      </w:r>
      <w:r w:rsidRPr="00952A10">
        <w:rPr>
          <w:rFonts w:ascii="Times New Roman" w:eastAsia="Times New Roman" w:hAnsi="Times New Roman" w:cs="Times New Roman"/>
          <w:sz w:val="24"/>
          <w:szCs w:val="24"/>
          <w:lang w:eastAsia="ru-RU"/>
        </w:rPr>
        <w:t xml:space="preserve"> на которой проведены работы по капитальному ремонту в общей площади муниципального жилищного фонда</w:t>
      </w:r>
      <w:r>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в муниципальном образовании город Тарко-Сале (%).</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 xml:space="preserve">Уменьшение объема муниципального жилищного фонда, требующего капитального ремонта, является положительной динамикой и достигается целевым показателем: </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Доля площади жилищного фонда, находящегося в муниципальной собственности, на которой проведены работы по капитальному ремонту -Ц (%).</w:t>
      </w:r>
    </w:p>
    <w:p w:rsidR="00952A10" w:rsidRPr="00952A10" w:rsidRDefault="00683D4E" w:rsidP="00952A10">
      <w:pPr>
        <w:spacing w:before="0"/>
        <w:ind w:left="0"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Sp</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S</w:t>
      </w:r>
      <w:r w:rsidR="00952A10" w:rsidRPr="00952A10">
        <w:rPr>
          <w:rFonts w:ascii="Times New Roman" w:eastAsia="Times New Roman" w:hAnsi="Times New Roman" w:cs="Times New Roman"/>
          <w:sz w:val="24"/>
          <w:szCs w:val="24"/>
          <w:lang w:eastAsia="ru-RU"/>
        </w:rPr>
        <w:t>об</w:t>
      </w:r>
      <w:proofErr w:type="spellEnd"/>
      <w:r w:rsidR="00952A10" w:rsidRPr="00952A10">
        <w:rPr>
          <w:rFonts w:ascii="Times New Roman" w:eastAsia="Times New Roman" w:hAnsi="Times New Roman" w:cs="Times New Roman"/>
          <w:sz w:val="24"/>
          <w:szCs w:val="24"/>
          <w:lang w:eastAsia="ru-RU"/>
        </w:rPr>
        <w:t xml:space="preserve">  х 100 (%), </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lastRenderedPageBreak/>
        <w:t>где:</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proofErr w:type="spellStart"/>
      <w:r w:rsidRPr="00952A10">
        <w:rPr>
          <w:rFonts w:ascii="Times New Roman" w:eastAsia="Times New Roman" w:hAnsi="Times New Roman" w:cs="Times New Roman"/>
          <w:sz w:val="24"/>
          <w:szCs w:val="24"/>
          <w:lang w:eastAsia="ru-RU"/>
        </w:rPr>
        <w:t>Sp</w:t>
      </w:r>
      <w:proofErr w:type="spellEnd"/>
      <w:r w:rsidR="00683D4E">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 площадь жилищного фонда включенного в мероприятие;</w:t>
      </w:r>
    </w:p>
    <w:p w:rsidR="00952A10" w:rsidRPr="00952A10" w:rsidRDefault="00952A10" w:rsidP="00952A10">
      <w:pPr>
        <w:spacing w:before="0"/>
        <w:ind w:left="0" w:firstLine="708"/>
        <w:rPr>
          <w:rFonts w:ascii="Times New Roman" w:eastAsia="Times New Roman" w:hAnsi="Times New Roman" w:cs="Times New Roman"/>
          <w:sz w:val="24"/>
          <w:szCs w:val="24"/>
          <w:lang w:eastAsia="ru-RU"/>
        </w:rPr>
      </w:pPr>
      <w:proofErr w:type="spellStart"/>
      <w:proofErr w:type="gramStart"/>
      <w:r w:rsidRPr="00952A10">
        <w:rPr>
          <w:rFonts w:ascii="Times New Roman" w:eastAsia="Times New Roman" w:hAnsi="Times New Roman" w:cs="Times New Roman"/>
          <w:sz w:val="24"/>
          <w:szCs w:val="24"/>
          <w:lang w:eastAsia="ru-RU"/>
        </w:rPr>
        <w:t>S</w:t>
      </w:r>
      <w:proofErr w:type="gramEnd"/>
      <w:r w:rsidRPr="00952A10">
        <w:rPr>
          <w:rFonts w:ascii="Times New Roman" w:eastAsia="Times New Roman" w:hAnsi="Times New Roman" w:cs="Times New Roman"/>
          <w:sz w:val="24"/>
          <w:szCs w:val="24"/>
          <w:lang w:eastAsia="ru-RU"/>
        </w:rPr>
        <w:t>об</w:t>
      </w:r>
      <w:proofErr w:type="spellEnd"/>
      <w:r w:rsidR="00683D4E">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w:t>
      </w:r>
      <w:r w:rsidR="00683D4E">
        <w:rPr>
          <w:rFonts w:ascii="Times New Roman" w:eastAsia="Times New Roman" w:hAnsi="Times New Roman" w:cs="Times New Roman"/>
          <w:sz w:val="24"/>
          <w:szCs w:val="24"/>
          <w:lang w:eastAsia="ru-RU"/>
        </w:rPr>
        <w:t xml:space="preserve"> </w:t>
      </w:r>
      <w:r w:rsidRPr="00952A10">
        <w:rPr>
          <w:rFonts w:ascii="Times New Roman" w:eastAsia="Times New Roman" w:hAnsi="Times New Roman" w:cs="Times New Roman"/>
          <w:sz w:val="24"/>
          <w:szCs w:val="24"/>
          <w:lang w:eastAsia="ru-RU"/>
        </w:rPr>
        <w:t>общая площадь муниципального жилищного фонда.</w:t>
      </w:r>
    </w:p>
    <w:p w:rsidR="00952A10" w:rsidRDefault="00952A10" w:rsidP="00952A10">
      <w:pPr>
        <w:spacing w:before="0"/>
        <w:ind w:left="0" w:firstLine="708"/>
        <w:rPr>
          <w:rFonts w:ascii="Times New Roman" w:eastAsia="Times New Roman" w:hAnsi="Times New Roman" w:cs="Times New Roman"/>
          <w:sz w:val="24"/>
          <w:szCs w:val="24"/>
          <w:lang w:eastAsia="ru-RU"/>
        </w:rPr>
      </w:pPr>
      <w:r w:rsidRPr="00952A10">
        <w:rPr>
          <w:rFonts w:ascii="Times New Roman" w:eastAsia="Times New Roman" w:hAnsi="Times New Roman" w:cs="Times New Roman"/>
          <w:sz w:val="24"/>
          <w:szCs w:val="24"/>
          <w:lang w:eastAsia="ru-RU"/>
        </w:rPr>
        <w:t>Общая оценка эффективности определяется достижением запланированных целевых показателей и будет проводиться по результатам года.</w:t>
      </w:r>
    </w:p>
    <w:p w:rsidR="00CE6BF9" w:rsidRPr="00BE09AB" w:rsidRDefault="00CE6BF9" w:rsidP="00CE6BF9">
      <w:pPr>
        <w:spacing w:before="0"/>
        <w:ind w:firstLine="567"/>
        <w:rPr>
          <w:rFonts w:ascii="Times New Roman" w:hAnsi="Times New Roman" w:cs="Times New Roman"/>
          <w:color w:val="000000"/>
          <w:sz w:val="24"/>
          <w:szCs w:val="24"/>
        </w:rPr>
      </w:pPr>
      <w:r>
        <w:rPr>
          <w:rFonts w:ascii="Times New Roman" w:hAnsi="Times New Roman" w:cs="Times New Roman"/>
          <w:color w:val="000000"/>
          <w:sz w:val="24"/>
          <w:szCs w:val="24"/>
        </w:rPr>
        <w:t>11</w:t>
      </w:r>
      <w:r w:rsidRPr="00BE09AB">
        <w:rPr>
          <w:rFonts w:ascii="Times New Roman" w:hAnsi="Times New Roman" w:cs="Times New Roman"/>
          <w:color w:val="000000"/>
          <w:sz w:val="24"/>
          <w:szCs w:val="24"/>
        </w:rPr>
        <w:t>. Коэффициент изменения тарифов на перевозку пассажиров общественным водным транспортом на социально значимых маршрутах определяется расчетным путем по формуле: (К1/К2) х 100 – 100,</w:t>
      </w:r>
    </w:p>
    <w:p w:rsidR="00CE6BF9" w:rsidRPr="00BE09AB" w:rsidRDefault="00CE6BF9" w:rsidP="00CE6BF9">
      <w:pPr>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где: </w:t>
      </w:r>
    </w:p>
    <w:p w:rsidR="00CE6BF9" w:rsidRPr="00BE09AB" w:rsidRDefault="00CE6BF9" w:rsidP="00CE6BF9">
      <w:pPr>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К1</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тариф в текущем году; </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color w:val="000000"/>
          <w:sz w:val="24"/>
          <w:szCs w:val="24"/>
        </w:rPr>
        <w:t>К</w:t>
      </w:r>
      <w:proofErr w:type="gramStart"/>
      <w:r w:rsidRPr="00BE09AB">
        <w:rPr>
          <w:rFonts w:ascii="Times New Roman" w:hAnsi="Times New Roman" w:cs="Times New Roman"/>
          <w:color w:val="000000"/>
          <w:sz w:val="24"/>
          <w:szCs w:val="24"/>
        </w:rPr>
        <w:t>2</w:t>
      </w:r>
      <w:proofErr w:type="gramEnd"/>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тариф предыдущего года</w:t>
      </w:r>
      <w:r w:rsidR="00683D4E">
        <w:rPr>
          <w:rFonts w:ascii="Times New Roman" w:hAnsi="Times New Roman" w:cs="Times New Roman"/>
          <w:color w:val="000000"/>
          <w:sz w:val="24"/>
          <w:szCs w:val="24"/>
        </w:rPr>
        <w:t>.</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Значение показателя, не превышающее плановое, считается положительным.</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Превышений планового показателя – отрицательное значение.</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Коэффициент изменения тарифов на перевозку пассажиров общественным автомобильным транспортом  на социально значимых маршрутах (%) определяется расчётным путём по формуле:</w:t>
      </w:r>
    </w:p>
    <w:p w:rsidR="00CE6BF9" w:rsidRPr="00BE09AB" w:rsidRDefault="00CE6BF9" w:rsidP="00CE6BF9">
      <w:pPr>
        <w:spacing w:before="0"/>
        <w:ind w:left="0"/>
        <w:rPr>
          <w:rFonts w:ascii="Times New Roman" w:hAnsi="Times New Roman" w:cs="Times New Roman"/>
          <w:sz w:val="24"/>
          <w:szCs w:val="24"/>
          <w:u w:val="single"/>
        </w:rPr>
      </w:pPr>
      <w:r w:rsidRPr="00BE09AB">
        <w:rPr>
          <w:rFonts w:ascii="Times New Roman" w:hAnsi="Times New Roman" w:cs="Times New Roman"/>
          <w:sz w:val="24"/>
          <w:szCs w:val="24"/>
          <w:u w:val="single"/>
        </w:rPr>
        <w:t>(К</w:t>
      </w:r>
      <w:r w:rsidRPr="00BE09AB">
        <w:rPr>
          <w:rFonts w:ascii="Times New Roman" w:hAnsi="Times New Roman" w:cs="Times New Roman"/>
          <w:sz w:val="24"/>
          <w:szCs w:val="24"/>
          <w:u w:val="single"/>
          <w:vertAlign w:val="subscript"/>
        </w:rPr>
        <w:t>1</w:t>
      </w:r>
      <w:r w:rsidRPr="00BE09AB">
        <w:rPr>
          <w:rFonts w:ascii="Times New Roman" w:hAnsi="Times New Roman" w:cs="Times New Roman"/>
          <w:sz w:val="24"/>
          <w:szCs w:val="24"/>
          <w:u w:val="single"/>
        </w:rPr>
        <w:t>+К</w:t>
      </w:r>
      <w:r w:rsidRPr="00BE09AB">
        <w:rPr>
          <w:rFonts w:ascii="Times New Roman" w:hAnsi="Times New Roman" w:cs="Times New Roman"/>
          <w:sz w:val="24"/>
          <w:szCs w:val="24"/>
          <w:u w:val="single"/>
          <w:vertAlign w:val="subscript"/>
        </w:rPr>
        <w:t>2</w:t>
      </w:r>
      <w:r w:rsidRPr="00BE09AB">
        <w:rPr>
          <w:rFonts w:ascii="Times New Roman" w:hAnsi="Times New Roman" w:cs="Times New Roman"/>
          <w:sz w:val="24"/>
          <w:szCs w:val="24"/>
          <w:u w:val="single"/>
        </w:rPr>
        <w:t xml:space="preserve">) </w:t>
      </w:r>
      <w:r w:rsidRPr="00BE09AB">
        <w:rPr>
          <w:rFonts w:ascii="Times New Roman" w:hAnsi="Times New Roman" w:cs="Times New Roman"/>
          <w:sz w:val="24"/>
          <w:szCs w:val="24"/>
        </w:rPr>
        <w:t>х 100 – 100,</w:t>
      </w:r>
    </w:p>
    <w:p w:rsidR="00CE6BF9" w:rsidRPr="00BE09AB" w:rsidRDefault="00CE6BF9" w:rsidP="00CE6BF9">
      <w:pPr>
        <w:spacing w:before="0"/>
        <w:ind w:left="0"/>
        <w:rPr>
          <w:rFonts w:ascii="Times New Roman" w:hAnsi="Times New Roman" w:cs="Times New Roman"/>
          <w:sz w:val="24"/>
          <w:szCs w:val="24"/>
          <w:vertAlign w:val="superscript"/>
        </w:rPr>
      </w:pPr>
      <w:r w:rsidRPr="00BE09AB">
        <w:rPr>
          <w:rFonts w:ascii="Times New Roman" w:hAnsi="Times New Roman" w:cs="Times New Roman"/>
          <w:sz w:val="24"/>
          <w:szCs w:val="24"/>
          <w:vertAlign w:val="superscript"/>
        </w:rPr>
        <w:t xml:space="preserve">      2</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где:</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 xml:space="preserve">1 - </w:t>
      </w:r>
      <w:r w:rsidRPr="00BE09AB">
        <w:rPr>
          <w:rFonts w:ascii="Times New Roman" w:hAnsi="Times New Roman" w:cs="Times New Roman"/>
          <w:sz w:val="24"/>
          <w:szCs w:val="24"/>
        </w:rPr>
        <w:t>коэффициент изменения тарифов на перевозку пассажиров общественным автомобильным транспортом  по маршруту "Тарко-Сале – Пуровск", определяется соотношением тарифа в текущем году к тарифу предыдущего года;</w:t>
      </w:r>
    </w:p>
    <w:p w:rsidR="00CE6BF9" w:rsidRPr="00BE09AB" w:rsidRDefault="00CE6BF9" w:rsidP="00CE6BF9">
      <w:pPr>
        <w:spacing w:before="0"/>
        <w:ind w:left="0"/>
        <w:rPr>
          <w:rFonts w:ascii="Times New Roman" w:hAnsi="Times New Roman" w:cs="Times New Roman"/>
          <w:sz w:val="24"/>
          <w:szCs w:val="24"/>
          <w:vertAlign w:val="subscript"/>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1</w:t>
      </w: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1</w:t>
      </w: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2;</w:t>
      </w:r>
    </w:p>
    <w:p w:rsidR="00CE6BF9" w:rsidRPr="00BE09AB" w:rsidRDefault="00CE6BF9" w:rsidP="00CE6BF9">
      <w:pPr>
        <w:spacing w:before="0"/>
        <w:ind w:left="0"/>
        <w:rPr>
          <w:rFonts w:ascii="Times New Roman" w:hAnsi="Times New Roman" w:cs="Times New Roman"/>
          <w:sz w:val="24"/>
          <w:szCs w:val="24"/>
          <w:vertAlign w:val="subscript"/>
        </w:rPr>
      </w:pPr>
      <w:r w:rsidRPr="00BE09AB">
        <w:rPr>
          <w:rFonts w:ascii="Times New Roman" w:hAnsi="Times New Roman" w:cs="Times New Roman"/>
          <w:sz w:val="24"/>
          <w:szCs w:val="24"/>
        </w:rPr>
        <w:t>Т</w:t>
      </w:r>
      <w:proofErr w:type="gramStart"/>
      <w:r w:rsidRPr="00BE09AB">
        <w:rPr>
          <w:rFonts w:ascii="Times New Roman" w:hAnsi="Times New Roman" w:cs="Times New Roman"/>
          <w:sz w:val="24"/>
          <w:szCs w:val="24"/>
          <w:vertAlign w:val="subscript"/>
        </w:rPr>
        <w:t>1</w:t>
      </w:r>
      <w:proofErr w:type="gramEnd"/>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в текущем году;</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Т</w:t>
      </w:r>
      <w:proofErr w:type="gramStart"/>
      <w:r w:rsidRPr="00BE09AB">
        <w:rPr>
          <w:rFonts w:ascii="Times New Roman" w:hAnsi="Times New Roman" w:cs="Times New Roman"/>
          <w:sz w:val="24"/>
          <w:szCs w:val="24"/>
          <w:vertAlign w:val="subscript"/>
        </w:rPr>
        <w:t>2</w:t>
      </w:r>
      <w:proofErr w:type="gramEnd"/>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предыдущего года;</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К</w:t>
      </w:r>
      <w:proofErr w:type="gramStart"/>
      <w:r w:rsidRPr="00BE09AB">
        <w:rPr>
          <w:rFonts w:ascii="Times New Roman" w:hAnsi="Times New Roman" w:cs="Times New Roman"/>
          <w:sz w:val="24"/>
          <w:szCs w:val="24"/>
          <w:vertAlign w:val="subscript"/>
        </w:rPr>
        <w:t>2</w:t>
      </w:r>
      <w:proofErr w:type="gramEnd"/>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w:t>
      </w:r>
      <w:r w:rsidR="00683D4E">
        <w:rPr>
          <w:rFonts w:ascii="Times New Roman" w:hAnsi="Times New Roman" w:cs="Times New Roman"/>
          <w:sz w:val="24"/>
          <w:szCs w:val="24"/>
        </w:rPr>
        <w:t xml:space="preserve"> </w:t>
      </w:r>
      <w:r w:rsidRPr="00BE09AB">
        <w:rPr>
          <w:rFonts w:ascii="Times New Roman" w:hAnsi="Times New Roman" w:cs="Times New Roman"/>
          <w:sz w:val="24"/>
          <w:szCs w:val="24"/>
        </w:rPr>
        <w:t>коэффициент изменения тарифов на перевозку пассажиров общественным  автомобильным транспортом  по маршруту "Уренгой – Коротчаево" определяется соотношением тарифа в текущем году к тарифу предыдущего года;</w:t>
      </w:r>
    </w:p>
    <w:p w:rsidR="00CE6BF9" w:rsidRPr="00BE09AB" w:rsidRDefault="00CE6BF9" w:rsidP="00CE6BF9">
      <w:pPr>
        <w:spacing w:before="0"/>
        <w:ind w:left="0"/>
        <w:rPr>
          <w:rFonts w:ascii="Times New Roman" w:hAnsi="Times New Roman" w:cs="Times New Roman"/>
          <w:sz w:val="24"/>
          <w:szCs w:val="24"/>
          <w:vertAlign w:val="superscript"/>
        </w:rPr>
      </w:pPr>
      <w:r w:rsidRPr="00BE09AB">
        <w:rPr>
          <w:rFonts w:ascii="Times New Roman" w:hAnsi="Times New Roman" w:cs="Times New Roman"/>
          <w:sz w:val="24"/>
          <w:szCs w:val="24"/>
        </w:rPr>
        <w:t>К</w:t>
      </w:r>
      <w:r w:rsidRPr="00BE09AB">
        <w:rPr>
          <w:rFonts w:ascii="Times New Roman" w:hAnsi="Times New Roman" w:cs="Times New Roman"/>
          <w:sz w:val="24"/>
          <w:szCs w:val="24"/>
          <w:vertAlign w:val="subscript"/>
        </w:rPr>
        <w:t>2</w:t>
      </w:r>
      <w:r w:rsidRPr="00BE09AB">
        <w:rPr>
          <w:rFonts w:ascii="Times New Roman" w:hAnsi="Times New Roman" w:cs="Times New Roman"/>
          <w:sz w:val="24"/>
          <w:szCs w:val="24"/>
        </w:rPr>
        <w:t>= Т</w:t>
      </w:r>
      <w:r w:rsidRPr="00BE09AB">
        <w:rPr>
          <w:rFonts w:ascii="Times New Roman" w:hAnsi="Times New Roman" w:cs="Times New Roman"/>
          <w:sz w:val="24"/>
          <w:szCs w:val="24"/>
          <w:vertAlign w:val="subscript"/>
        </w:rPr>
        <w:t>1</w:t>
      </w:r>
      <w:r w:rsidRPr="00BE09AB">
        <w:rPr>
          <w:rFonts w:ascii="Times New Roman" w:hAnsi="Times New Roman" w:cs="Times New Roman"/>
          <w:sz w:val="24"/>
          <w:szCs w:val="24"/>
        </w:rPr>
        <w:t>/Т</w:t>
      </w:r>
      <w:r w:rsidRPr="00BE09AB">
        <w:rPr>
          <w:rFonts w:ascii="Times New Roman" w:hAnsi="Times New Roman" w:cs="Times New Roman"/>
          <w:sz w:val="24"/>
          <w:szCs w:val="24"/>
          <w:vertAlign w:val="subscript"/>
        </w:rPr>
        <w:t>2;</w:t>
      </w:r>
    </w:p>
    <w:p w:rsidR="00CE6BF9" w:rsidRPr="00BE09AB" w:rsidRDefault="00CE6BF9" w:rsidP="00CE6BF9">
      <w:pPr>
        <w:spacing w:before="0"/>
        <w:ind w:left="0"/>
        <w:rPr>
          <w:rFonts w:ascii="Times New Roman" w:hAnsi="Times New Roman" w:cs="Times New Roman"/>
          <w:sz w:val="24"/>
          <w:szCs w:val="24"/>
          <w:vertAlign w:val="subscript"/>
        </w:rPr>
      </w:pPr>
      <w:r w:rsidRPr="00BE09AB">
        <w:rPr>
          <w:rFonts w:ascii="Times New Roman" w:hAnsi="Times New Roman" w:cs="Times New Roman"/>
          <w:sz w:val="24"/>
          <w:szCs w:val="24"/>
        </w:rPr>
        <w:t>Т</w:t>
      </w:r>
      <w:proofErr w:type="gramStart"/>
      <w:r w:rsidRPr="00BE09AB">
        <w:rPr>
          <w:rFonts w:ascii="Times New Roman" w:hAnsi="Times New Roman" w:cs="Times New Roman"/>
          <w:sz w:val="24"/>
          <w:szCs w:val="24"/>
          <w:vertAlign w:val="subscript"/>
        </w:rPr>
        <w:t>1</w:t>
      </w:r>
      <w:proofErr w:type="gramEnd"/>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в текущем году;</w:t>
      </w:r>
    </w:p>
    <w:p w:rsidR="00CE6BF9" w:rsidRPr="00BE09AB" w:rsidRDefault="00CE6BF9" w:rsidP="00CE6BF9">
      <w:pPr>
        <w:spacing w:before="0"/>
        <w:ind w:left="0"/>
        <w:rPr>
          <w:rFonts w:ascii="Times New Roman" w:hAnsi="Times New Roman" w:cs="Times New Roman"/>
          <w:sz w:val="24"/>
          <w:szCs w:val="24"/>
        </w:rPr>
      </w:pPr>
      <w:r w:rsidRPr="00BE09AB">
        <w:rPr>
          <w:rFonts w:ascii="Times New Roman" w:hAnsi="Times New Roman" w:cs="Times New Roman"/>
          <w:sz w:val="24"/>
          <w:szCs w:val="24"/>
        </w:rPr>
        <w:t>Т</w:t>
      </w:r>
      <w:proofErr w:type="gramStart"/>
      <w:r w:rsidRPr="00BE09AB">
        <w:rPr>
          <w:rFonts w:ascii="Times New Roman" w:hAnsi="Times New Roman" w:cs="Times New Roman"/>
          <w:sz w:val="24"/>
          <w:szCs w:val="24"/>
          <w:vertAlign w:val="subscript"/>
        </w:rPr>
        <w:t>2</w:t>
      </w:r>
      <w:proofErr w:type="gramEnd"/>
      <w:r w:rsidR="00683D4E">
        <w:rPr>
          <w:rFonts w:ascii="Times New Roman" w:hAnsi="Times New Roman" w:cs="Times New Roman"/>
          <w:sz w:val="24"/>
          <w:szCs w:val="24"/>
          <w:vertAlign w:val="subscript"/>
        </w:rPr>
        <w:t xml:space="preserve"> </w:t>
      </w:r>
      <w:r w:rsidRPr="00BE09AB">
        <w:rPr>
          <w:rFonts w:ascii="Times New Roman" w:hAnsi="Times New Roman" w:cs="Times New Roman"/>
          <w:sz w:val="24"/>
          <w:szCs w:val="24"/>
        </w:rPr>
        <w:t>– тариф предыдущего года.</w:t>
      </w:r>
    </w:p>
    <w:p w:rsidR="00907177" w:rsidRPr="00BE09AB" w:rsidRDefault="00907177" w:rsidP="00907177">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Pr>
          <w:rFonts w:ascii="Times New Roman" w:hAnsi="Times New Roman" w:cs="Times New Roman"/>
          <w:sz w:val="24"/>
          <w:szCs w:val="24"/>
        </w:rPr>
        <w:t>12</w:t>
      </w:r>
      <w:r w:rsidRPr="00BE09AB">
        <w:rPr>
          <w:rFonts w:ascii="Times New Roman" w:hAnsi="Times New Roman" w:cs="Times New Roman"/>
          <w:sz w:val="24"/>
          <w:szCs w:val="24"/>
        </w:rPr>
        <w:t>. Количество сельских населенных пунктов, обеспеченных воздушным транспортным сообщением с административным центром района.</w:t>
      </w:r>
    </w:p>
    <w:p w:rsidR="00907177" w:rsidRPr="00BE09AB" w:rsidRDefault="00907177" w:rsidP="00907177">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В основу показателя включены населенные пункты, не имеющие регулярного наземного сообщения с административным центром Пуровского района: с. Самбург, с. Халясавэй,  и п. Толька.</w:t>
      </w:r>
    </w:p>
    <w:p w:rsidR="00907177" w:rsidRPr="00BE09AB" w:rsidRDefault="00907177" w:rsidP="00907177">
      <w:pPr>
        <w:pStyle w:val="ad"/>
        <w:jc w:val="both"/>
        <w:rPr>
          <w:rFonts w:ascii="Times New Roman" w:hAnsi="Times New Roman" w:cs="Times New Roman"/>
          <w:sz w:val="24"/>
          <w:szCs w:val="24"/>
        </w:rPr>
      </w:pPr>
      <w:r w:rsidRPr="00BE09AB">
        <w:rPr>
          <w:rFonts w:ascii="Times New Roman" w:hAnsi="Times New Roman" w:cs="Times New Roman"/>
          <w:sz w:val="24"/>
          <w:szCs w:val="24"/>
        </w:rPr>
        <w:t>Положительным считается значение показателя, соответствующее плану, менее – отрицательным.</w:t>
      </w:r>
    </w:p>
    <w:p w:rsidR="00907177" w:rsidRPr="00BE09AB" w:rsidRDefault="00907177" w:rsidP="00907177">
      <w:pPr>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 данных для расчетов – отчетность соисполнителя программы –</w:t>
      </w:r>
      <w:r w:rsidRPr="00BE09AB">
        <w:rPr>
          <w:rFonts w:ascii="Times New Roman" w:hAnsi="Times New Roman" w:cs="Times New Roman"/>
          <w:color w:val="000000"/>
          <w:sz w:val="24"/>
          <w:szCs w:val="24"/>
        </w:rPr>
        <w:t>Администрации Пуровского района</w:t>
      </w:r>
      <w:r w:rsidRPr="00BE09AB">
        <w:rPr>
          <w:rFonts w:ascii="Times New Roman" w:hAnsi="Times New Roman" w:cs="Times New Roman"/>
          <w:sz w:val="24"/>
          <w:szCs w:val="24"/>
        </w:rPr>
        <w:t>.</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07177">
        <w:rPr>
          <w:rFonts w:ascii="Times New Roman" w:eastAsia="Times New Roman" w:hAnsi="Times New Roman" w:cs="Times New Roman"/>
          <w:sz w:val="24"/>
          <w:szCs w:val="24"/>
          <w:lang w:eastAsia="ru-RU"/>
        </w:rPr>
        <w:t>3</w:t>
      </w:r>
      <w:r w:rsidRPr="005314EB">
        <w:rPr>
          <w:rFonts w:ascii="Times New Roman" w:eastAsia="Times New Roman" w:hAnsi="Times New Roman" w:cs="Times New Roman"/>
          <w:sz w:val="24"/>
          <w:szCs w:val="24"/>
          <w:lang w:eastAsia="ru-RU"/>
        </w:rPr>
        <w:t>. Коэффициент изменения тарифов на перевозку пассажиров автомобильным транспортом в границах города Тарко-Сале. Определяется расчетным путем по формуле:</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val="en-US" w:eastAsia="ru-RU"/>
        </w:rPr>
        <w:t>K</w:t>
      </w:r>
      <w:r w:rsidRPr="005314EB">
        <w:rPr>
          <w:rFonts w:ascii="Times New Roman" w:eastAsia="Times New Roman" w:hAnsi="Times New Roman" w:cs="Times New Roman"/>
          <w:sz w:val="24"/>
          <w:szCs w:val="24"/>
          <w:lang w:eastAsia="ru-RU"/>
        </w:rPr>
        <w:t xml:space="preserve"> = (К1/К2) × 100 – 100, где: </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K – коэффициент изменения тарифов;</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К1 – тариф на перевозку в текущем году; </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К2 – соответствующий тариф предыдущего года.</w:t>
      </w:r>
    </w:p>
    <w:p w:rsidR="005314EB" w:rsidRPr="005314EB" w:rsidRDefault="005314EB" w:rsidP="005314EB">
      <w:pPr>
        <w:autoSpaceDE w:val="0"/>
        <w:autoSpaceDN w:val="0"/>
        <w:adjustRightInd w:val="0"/>
        <w:spacing w:before="0"/>
        <w:ind w:left="0"/>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Значение показателя, не превышающее плановое, считается положительным. Превышение планового показателя </w:t>
      </w:r>
      <w:r w:rsidR="00683D4E" w:rsidRPr="00BE09AB">
        <w:rPr>
          <w:rFonts w:ascii="Times New Roman" w:hAnsi="Times New Roman" w:cs="Times New Roman"/>
          <w:sz w:val="24"/>
          <w:szCs w:val="24"/>
        </w:rPr>
        <w:t>–</w:t>
      </w:r>
      <w:r w:rsidRPr="005314EB">
        <w:rPr>
          <w:rFonts w:ascii="Times New Roman" w:eastAsia="Times New Roman" w:hAnsi="Times New Roman" w:cs="Times New Roman"/>
          <w:sz w:val="24"/>
          <w:szCs w:val="24"/>
          <w:lang w:eastAsia="ru-RU"/>
        </w:rPr>
        <w:t xml:space="preserve"> отрицательное значение.</w:t>
      </w:r>
    </w:p>
    <w:p w:rsidR="005314EB" w:rsidRPr="005314EB" w:rsidRDefault="005314EB" w:rsidP="005314EB">
      <w:pPr>
        <w:spacing w:before="0"/>
        <w:ind w:left="0" w:firstLine="708"/>
        <w:rPr>
          <w:rFonts w:ascii="Times New Roman" w:eastAsia="Times New Roman" w:hAnsi="Times New Roman" w:cs="Times New Roman"/>
          <w:sz w:val="24"/>
          <w:szCs w:val="24"/>
          <w:lang w:eastAsia="ru-RU"/>
        </w:rPr>
      </w:pPr>
      <w:r w:rsidRPr="005314EB">
        <w:rPr>
          <w:rFonts w:ascii="Times New Roman" w:eastAsia="Times New Roman" w:hAnsi="Times New Roman" w:cs="Times New Roman"/>
          <w:sz w:val="24"/>
          <w:szCs w:val="24"/>
          <w:lang w:eastAsia="ru-RU"/>
        </w:rPr>
        <w:t xml:space="preserve">Источник </w:t>
      </w:r>
      <w:r w:rsidR="00683D4E" w:rsidRPr="00BE09AB">
        <w:rPr>
          <w:rFonts w:ascii="Times New Roman" w:hAnsi="Times New Roman" w:cs="Times New Roman"/>
          <w:sz w:val="24"/>
          <w:szCs w:val="24"/>
        </w:rPr>
        <w:t>–</w:t>
      </w:r>
      <w:r w:rsidRPr="005314EB">
        <w:rPr>
          <w:rFonts w:ascii="Times New Roman" w:eastAsia="Times New Roman" w:hAnsi="Times New Roman" w:cs="Times New Roman"/>
          <w:sz w:val="24"/>
          <w:szCs w:val="24"/>
          <w:lang w:eastAsia="ru-RU"/>
        </w:rPr>
        <w:t xml:space="preserve"> отчетность Департамента транспорта, связи и систем жизнеобеспечения Администрации Пуровского района.</w:t>
      </w:r>
    </w:p>
    <w:p w:rsidR="005314EB" w:rsidRPr="005314EB" w:rsidRDefault="00A67B3F" w:rsidP="005314EB">
      <w:pPr>
        <w:spacing w:before="0"/>
        <w:ind w:left="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Pr="00A67B3F">
        <w:rPr>
          <w:rFonts w:ascii="Times New Roman" w:eastAsia="Times New Roman" w:hAnsi="Times New Roman" w:cs="Times New Roman"/>
          <w:sz w:val="24"/>
          <w:szCs w:val="24"/>
          <w:lang w:eastAsia="ru-RU"/>
        </w:rPr>
        <w:t xml:space="preserve"> показателей </w:t>
      </w:r>
      <w:r>
        <w:rPr>
          <w:rFonts w:ascii="Times New Roman" w:eastAsia="Times New Roman" w:hAnsi="Times New Roman" w:cs="Times New Roman"/>
          <w:sz w:val="24"/>
          <w:szCs w:val="24"/>
          <w:lang w:eastAsia="ru-RU"/>
        </w:rPr>
        <w:t xml:space="preserve">эффективности </w:t>
      </w:r>
      <w:r w:rsidRPr="00A67B3F">
        <w:rPr>
          <w:rFonts w:ascii="Times New Roman" w:eastAsia="Times New Roman" w:hAnsi="Times New Roman" w:cs="Times New Roman"/>
          <w:sz w:val="24"/>
          <w:szCs w:val="24"/>
          <w:lang w:eastAsia="ru-RU"/>
        </w:rPr>
        <w:t>приведены в приложении № 2 к муниципальной программе.</w:t>
      </w:r>
    </w:p>
    <w:p w:rsidR="005314EB" w:rsidRPr="00BE09AB" w:rsidRDefault="005314EB" w:rsidP="007A2085">
      <w:pPr>
        <w:autoSpaceDE w:val="0"/>
        <w:autoSpaceDN w:val="0"/>
        <w:adjustRightInd w:val="0"/>
        <w:spacing w:before="0"/>
        <w:ind w:left="0"/>
        <w:rPr>
          <w:rFonts w:ascii="Times New Roman" w:hAnsi="Times New Roman" w:cs="Times New Roman"/>
          <w:sz w:val="24"/>
          <w:szCs w:val="24"/>
        </w:rPr>
      </w:pPr>
    </w:p>
    <w:p w:rsidR="00F55E77" w:rsidRPr="00BE09AB" w:rsidRDefault="00F55E77" w:rsidP="0098303B">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IV</w:t>
      </w:r>
      <w:r w:rsidRPr="00BE09AB">
        <w:rPr>
          <w:rFonts w:ascii="Times New Roman" w:hAnsi="Times New Roman" w:cs="Times New Roman"/>
          <w:sz w:val="24"/>
          <w:szCs w:val="24"/>
        </w:rPr>
        <w:t>. "Ожидаемые результаты реализации подпрограммы"</w:t>
      </w:r>
    </w:p>
    <w:p w:rsidR="00F55E77" w:rsidRPr="00BE09AB" w:rsidRDefault="00F55E77" w:rsidP="000C3984">
      <w:pPr>
        <w:pStyle w:val="af1"/>
        <w:spacing w:after="0" w:line="240" w:lineRule="auto"/>
        <w:ind w:left="0"/>
        <w:jc w:val="both"/>
        <w:rPr>
          <w:rFonts w:ascii="Times New Roman" w:hAnsi="Times New Roman" w:cs="Times New Roman"/>
          <w:b/>
          <w:bCs/>
          <w:sz w:val="24"/>
          <w:szCs w:val="24"/>
        </w:rPr>
      </w:pP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Сохранение приоритетных социально значимых пассажирских маршрутов на территории района.</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Снижение количества аварийных ситуаций в отопительный период, снижение уровня потребления энергетических ресурсов.</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Отсутствие производственных аварий в жилищно-коммунальном комплексе, повышение уровня комфорта проживания в жилищном фонде в части жилищно-коммунальных услуг.</w:t>
      </w:r>
    </w:p>
    <w:p w:rsidR="00F55E77" w:rsidRPr="00BE09AB" w:rsidRDefault="00F55E77" w:rsidP="000C3984">
      <w:pPr>
        <w:shd w:val="clear" w:color="auto" w:fill="FFFFFF"/>
        <w:spacing w:before="0"/>
        <w:ind w:left="0"/>
        <w:rPr>
          <w:rFonts w:ascii="Times New Roman" w:hAnsi="Times New Roman" w:cs="Times New Roman"/>
          <w:sz w:val="24"/>
          <w:szCs w:val="24"/>
        </w:rPr>
      </w:pPr>
      <w:r w:rsidRPr="00BE09AB">
        <w:rPr>
          <w:rFonts w:ascii="Times New Roman" w:hAnsi="Times New Roman" w:cs="Times New Roman"/>
          <w:sz w:val="24"/>
          <w:szCs w:val="24"/>
        </w:rPr>
        <w:t>Снижение износа жилья и повышение комфортности проживания граждан.</w:t>
      </w:r>
    </w:p>
    <w:p w:rsidR="00F55E77" w:rsidRPr="00BE09AB" w:rsidRDefault="00F55E77" w:rsidP="000C3984">
      <w:pPr>
        <w:shd w:val="clear" w:color="auto" w:fill="FFFFFF"/>
        <w:spacing w:before="0"/>
        <w:ind w:left="0"/>
        <w:rPr>
          <w:rFonts w:ascii="Times New Roman" w:hAnsi="Times New Roman" w:cs="Times New Roman"/>
          <w:sz w:val="24"/>
          <w:szCs w:val="24"/>
        </w:rPr>
      </w:pPr>
      <w:r w:rsidRPr="00BE09AB">
        <w:rPr>
          <w:rFonts w:ascii="Times New Roman" w:hAnsi="Times New Roman" w:cs="Times New Roman"/>
          <w:sz w:val="24"/>
          <w:szCs w:val="24"/>
        </w:rPr>
        <w:t>Повышение надежности и эффективности работы внутридомовых инженерных систем.</w:t>
      </w:r>
    </w:p>
    <w:p w:rsidR="00F55E77" w:rsidRPr="00BE09AB" w:rsidRDefault="00F55E77" w:rsidP="000C3984">
      <w:pPr>
        <w:shd w:val="clear" w:color="auto" w:fill="FFFFFF"/>
        <w:spacing w:before="0"/>
        <w:ind w:left="0"/>
        <w:rPr>
          <w:rFonts w:ascii="Times New Roman" w:hAnsi="Times New Roman" w:cs="Times New Roman"/>
          <w:sz w:val="24"/>
          <w:szCs w:val="24"/>
        </w:rPr>
      </w:pPr>
      <w:r w:rsidRPr="00BE09AB">
        <w:rPr>
          <w:rFonts w:ascii="Times New Roman" w:hAnsi="Times New Roman" w:cs="Times New Roman"/>
          <w:sz w:val="24"/>
          <w:szCs w:val="24"/>
        </w:rPr>
        <w:t>Создание безопасных и комфортных условий для проживания нанимателей жилых помещений.</w:t>
      </w:r>
    </w:p>
    <w:p w:rsidR="00F55E77" w:rsidRPr="00BE09AB" w:rsidRDefault="00F55E77" w:rsidP="000C3984">
      <w:pPr>
        <w:spacing w:before="0"/>
        <w:ind w:left="0"/>
        <w:rPr>
          <w:rFonts w:ascii="Times New Roman" w:hAnsi="Times New Roman" w:cs="Times New Roman"/>
          <w:sz w:val="24"/>
          <w:szCs w:val="24"/>
        </w:rPr>
      </w:pPr>
      <w:r w:rsidRPr="00BE09AB">
        <w:rPr>
          <w:rFonts w:ascii="Times New Roman" w:hAnsi="Times New Roman" w:cs="Times New Roman"/>
          <w:sz w:val="24"/>
          <w:szCs w:val="24"/>
        </w:rPr>
        <w:t>Уменьшение объема муниципального жилищного фонда, требующего капитального ремонта.</w:t>
      </w:r>
    </w:p>
    <w:p w:rsidR="00447DB1" w:rsidRDefault="007A2085" w:rsidP="00447DB1">
      <w:pPr>
        <w:tabs>
          <w:tab w:val="left" w:pos="709"/>
          <w:tab w:val="left" w:pos="1885"/>
        </w:tabs>
        <w:spacing w:before="0"/>
        <w:ind w:left="0" w:firstLine="742"/>
        <w:rPr>
          <w:rFonts w:ascii="Times New Roman" w:hAnsi="Times New Roman" w:cs="Times New Roman"/>
          <w:sz w:val="24"/>
          <w:szCs w:val="24"/>
        </w:rPr>
      </w:pPr>
      <w:r w:rsidRPr="007A2085">
        <w:rPr>
          <w:rFonts w:ascii="Times New Roman" w:hAnsi="Times New Roman" w:cs="Times New Roman"/>
          <w:sz w:val="24"/>
          <w:szCs w:val="24"/>
        </w:rPr>
        <w:t>Создание условий для обеспечения услугами связи в целях компенсации убытков операторам сельской телефонной связи.</w:t>
      </w:r>
    </w:p>
    <w:p w:rsidR="00F55E77" w:rsidRPr="00BE09AB" w:rsidRDefault="00F55E77" w:rsidP="00DE0377">
      <w:pPr>
        <w:tabs>
          <w:tab w:val="left" w:pos="709"/>
          <w:tab w:val="left" w:pos="1885"/>
        </w:tabs>
        <w:spacing w:before="0"/>
        <w:ind w:left="0" w:firstLine="742"/>
        <w:rPr>
          <w:rFonts w:ascii="Times New Roman" w:hAnsi="Times New Roman" w:cs="Times New Roman"/>
          <w:sz w:val="24"/>
          <w:szCs w:val="24"/>
        </w:rPr>
      </w:pPr>
    </w:p>
    <w:p w:rsidR="00F55E77" w:rsidRPr="00BE09AB" w:rsidRDefault="00F55E77" w:rsidP="00DE0377">
      <w:pPr>
        <w:tabs>
          <w:tab w:val="left" w:pos="709"/>
          <w:tab w:val="left" w:pos="1885"/>
        </w:tabs>
        <w:spacing w:before="0"/>
        <w:ind w:left="0" w:firstLine="742"/>
        <w:rPr>
          <w:rFonts w:ascii="Times New Roman" w:hAnsi="Times New Roman" w:cs="Times New Roman"/>
          <w:sz w:val="24"/>
          <w:szCs w:val="24"/>
        </w:rPr>
        <w:sectPr w:rsidR="00F55E77" w:rsidRPr="00BE09AB" w:rsidSect="00501CD3">
          <w:pgSz w:w="11906" w:h="16838"/>
          <w:pgMar w:top="1134" w:right="567" w:bottom="1134" w:left="1701" w:header="709" w:footer="709" w:gutter="0"/>
          <w:cols w:space="708"/>
          <w:docGrid w:linePitch="360"/>
        </w:sectPr>
      </w:pPr>
    </w:p>
    <w:p w:rsidR="00F55E77" w:rsidRPr="00BE09AB" w:rsidRDefault="00F55E77" w:rsidP="003B0F3E">
      <w:pPr>
        <w:spacing w:before="0"/>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F55E77" w:rsidRPr="00BE09AB" w:rsidRDefault="00F55E77" w:rsidP="003B0F3E">
      <w:pPr>
        <w:spacing w:before="0"/>
        <w:jc w:val="center"/>
        <w:rPr>
          <w:rFonts w:ascii="Times New Roman" w:hAnsi="Times New Roman" w:cs="Times New Roman"/>
          <w:sz w:val="24"/>
          <w:szCs w:val="24"/>
        </w:rPr>
      </w:pPr>
      <w:r w:rsidRPr="00BE09AB">
        <w:rPr>
          <w:rFonts w:ascii="Times New Roman" w:hAnsi="Times New Roman" w:cs="Times New Roman"/>
          <w:sz w:val="24"/>
          <w:szCs w:val="24"/>
        </w:rPr>
        <w:t>подпрограммы</w:t>
      </w:r>
    </w:p>
    <w:p w:rsidR="00F55E77" w:rsidRPr="00BE09AB" w:rsidRDefault="00F55E77" w:rsidP="003B0F3E">
      <w:pPr>
        <w:spacing w:before="0"/>
        <w:jc w:val="center"/>
        <w:rPr>
          <w:rFonts w:ascii="Times New Roman" w:hAnsi="Times New Roman" w:cs="Times New Roman"/>
          <w:sz w:val="24"/>
          <w:szCs w:val="24"/>
        </w:rPr>
      </w:pPr>
      <w:r w:rsidRPr="00BE09AB">
        <w:rPr>
          <w:rFonts w:ascii="Times New Roman" w:hAnsi="Times New Roman" w:cs="Times New Roman"/>
          <w:sz w:val="24"/>
          <w:szCs w:val="24"/>
        </w:rPr>
        <w:t xml:space="preserve"> "Развитие дорожного хозяйства"</w:t>
      </w:r>
    </w:p>
    <w:p w:rsidR="00F55E77" w:rsidRPr="00BE09AB" w:rsidRDefault="00F55E77" w:rsidP="003B0F3E">
      <w:pPr>
        <w:spacing w:before="0"/>
        <w:jc w:val="center"/>
        <w:rPr>
          <w:rFonts w:ascii="Times New Roman" w:hAnsi="Times New Roman" w:cs="Times New Roman"/>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6707"/>
      </w:tblGrid>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Ответственный исполнитель </w:t>
            </w:r>
          </w:p>
        </w:tc>
        <w:tc>
          <w:tcPr>
            <w:tcW w:w="6707" w:type="dxa"/>
          </w:tcPr>
          <w:p w:rsidR="00F55E77" w:rsidRPr="00BE09AB" w:rsidRDefault="00705431"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Департамент</w:t>
            </w:r>
            <w:r w:rsidR="00F55E77" w:rsidRPr="00BE09AB">
              <w:rPr>
                <w:rFonts w:ascii="Times New Roman" w:hAnsi="Times New Roman" w:cs="Times New Roman"/>
                <w:sz w:val="24"/>
                <w:szCs w:val="24"/>
              </w:rPr>
              <w:t xml:space="preserve"> транспорта, связи и систем жизнеобеспечения Администрации Пуровского района </w:t>
            </w:r>
          </w:p>
        </w:tc>
      </w:tr>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Соисполнитель </w:t>
            </w:r>
          </w:p>
        </w:tc>
        <w:tc>
          <w:tcPr>
            <w:tcW w:w="6707" w:type="dxa"/>
          </w:tcPr>
          <w:p w:rsidR="00F55E77" w:rsidRPr="00BE09AB" w:rsidRDefault="0070010F" w:rsidP="001D2E6C">
            <w:pPr>
              <w:spacing w:before="0"/>
              <w:ind w:left="-63" w:firstLine="0"/>
              <w:rPr>
                <w:rFonts w:ascii="Times New Roman" w:hAnsi="Times New Roman" w:cs="Times New Roman"/>
                <w:sz w:val="24"/>
                <w:szCs w:val="24"/>
              </w:rPr>
            </w:pPr>
            <w:r>
              <w:rPr>
                <w:rFonts w:ascii="Times New Roman" w:hAnsi="Times New Roman" w:cs="Times New Roman"/>
                <w:color w:val="000000"/>
                <w:sz w:val="24"/>
                <w:szCs w:val="24"/>
                <w:lang w:eastAsia="ru-RU"/>
              </w:rPr>
              <w:t>МКУ "Комитет по строительству и архитектуре Администра</w:t>
            </w:r>
            <w:r w:rsidRPr="00BE09AB">
              <w:rPr>
                <w:rFonts w:ascii="Times New Roman" w:hAnsi="Times New Roman" w:cs="Times New Roman"/>
                <w:color w:val="000000"/>
                <w:sz w:val="24"/>
                <w:szCs w:val="24"/>
                <w:lang w:eastAsia="ru-RU"/>
              </w:rPr>
              <w:t>ции Пуровского района</w:t>
            </w:r>
            <w:r>
              <w:rPr>
                <w:rFonts w:ascii="Times New Roman" w:hAnsi="Times New Roman" w:cs="Times New Roman"/>
                <w:color w:val="000000"/>
                <w:sz w:val="24"/>
                <w:szCs w:val="24"/>
                <w:lang w:eastAsia="ru-RU"/>
              </w:rPr>
              <w:t>"</w:t>
            </w:r>
          </w:p>
        </w:tc>
      </w:tr>
      <w:tr w:rsidR="00F55E77" w:rsidRPr="00BE09AB" w:rsidTr="00313621">
        <w:trPr>
          <w:trHeight w:val="363"/>
        </w:trPr>
        <w:tc>
          <w:tcPr>
            <w:tcW w:w="3146" w:type="dxa"/>
          </w:tcPr>
          <w:p w:rsidR="00F55E77" w:rsidRPr="00BE09AB" w:rsidRDefault="00683D4E" w:rsidP="00F35CF9">
            <w:pPr>
              <w:ind w:left="0" w:firstLine="0"/>
              <w:jc w:val="left"/>
              <w:rPr>
                <w:rFonts w:ascii="Times New Roman" w:hAnsi="Times New Roman" w:cs="Times New Roman"/>
                <w:sz w:val="24"/>
                <w:szCs w:val="24"/>
              </w:rPr>
            </w:pPr>
            <w:r>
              <w:rPr>
                <w:rFonts w:ascii="Times New Roman" w:hAnsi="Times New Roman" w:cs="Times New Roman"/>
                <w:sz w:val="24"/>
                <w:szCs w:val="24"/>
              </w:rPr>
              <w:t>Цель</w:t>
            </w:r>
            <w:r w:rsidR="00F55E77" w:rsidRPr="00BE09AB">
              <w:rPr>
                <w:rFonts w:ascii="Times New Roman" w:hAnsi="Times New Roman" w:cs="Times New Roman"/>
                <w:sz w:val="24"/>
                <w:szCs w:val="24"/>
              </w:rPr>
              <w:t xml:space="preserve"> </w:t>
            </w:r>
          </w:p>
        </w:tc>
        <w:tc>
          <w:tcPr>
            <w:tcW w:w="6707" w:type="dxa"/>
          </w:tcPr>
          <w:p w:rsidR="00F55E77" w:rsidRPr="00BE09AB" w:rsidRDefault="00F55E77" w:rsidP="00CE6BF9">
            <w:pPr>
              <w:autoSpaceDE w:val="0"/>
              <w:autoSpaceDN w:val="0"/>
              <w:adjustRightInd w:val="0"/>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Развитие сети автомобильных дорог</w:t>
            </w:r>
          </w:p>
        </w:tc>
      </w:tr>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Задачи </w:t>
            </w:r>
          </w:p>
        </w:tc>
        <w:tc>
          <w:tcPr>
            <w:tcW w:w="6707" w:type="dxa"/>
          </w:tcPr>
          <w:p w:rsidR="00C711E2" w:rsidRDefault="00F55E77" w:rsidP="00C711E2">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Устройство и содержание зимних автомобильных дорог</w:t>
            </w:r>
            <w:r w:rsidR="00C711E2" w:rsidRPr="00BE09AB">
              <w:rPr>
                <w:rFonts w:ascii="Times New Roman" w:hAnsi="Times New Roman" w:cs="Times New Roman"/>
                <w:sz w:val="24"/>
                <w:szCs w:val="24"/>
              </w:rPr>
              <w:t>, автомобильных дорог общего пользования местного значения в населенных пунктах Пуровского района</w:t>
            </w:r>
            <w:r w:rsidR="00683D4E">
              <w:rPr>
                <w:rFonts w:ascii="Times New Roman" w:hAnsi="Times New Roman" w:cs="Times New Roman"/>
                <w:sz w:val="24"/>
                <w:szCs w:val="24"/>
              </w:rPr>
              <w:t>.</w:t>
            </w:r>
          </w:p>
          <w:p w:rsidR="000E7175" w:rsidRPr="00BE09AB" w:rsidRDefault="00F55E77" w:rsidP="00CE6BF9">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Разработка проектной документации</w:t>
            </w:r>
          </w:p>
        </w:tc>
      </w:tr>
      <w:tr w:rsidR="00F55E77" w:rsidRPr="00BE09AB" w:rsidTr="00F35CF9">
        <w:tc>
          <w:tcPr>
            <w:tcW w:w="3146" w:type="dxa"/>
          </w:tcPr>
          <w:p w:rsidR="00F55E77" w:rsidRPr="00BE09AB" w:rsidRDefault="00F55E77" w:rsidP="00F35CF9">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Сроки реализации </w:t>
            </w:r>
          </w:p>
        </w:tc>
        <w:tc>
          <w:tcPr>
            <w:tcW w:w="6707" w:type="dxa"/>
          </w:tcPr>
          <w:p w:rsidR="00F55E77" w:rsidRPr="00BE09AB" w:rsidRDefault="00F55E77"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2014 – 2020 годы</w:t>
            </w:r>
          </w:p>
        </w:tc>
      </w:tr>
      <w:tr w:rsidR="00F55E77" w:rsidRPr="00BE09AB" w:rsidTr="006A014C">
        <w:tc>
          <w:tcPr>
            <w:tcW w:w="3146" w:type="dxa"/>
          </w:tcPr>
          <w:p w:rsidR="00F55E77" w:rsidRPr="00BE09AB" w:rsidRDefault="00B97035" w:rsidP="00F35CF9">
            <w:pPr>
              <w:ind w:left="-36" w:firstLine="0"/>
              <w:jc w:val="left"/>
              <w:rPr>
                <w:rFonts w:ascii="Times New Roman" w:hAnsi="Times New Roman" w:cs="Times New Roman"/>
                <w:sz w:val="24"/>
                <w:szCs w:val="24"/>
              </w:rPr>
            </w:pPr>
            <w:r>
              <w:rPr>
                <w:rFonts w:ascii="Times New Roman" w:hAnsi="Times New Roman" w:cs="Times New Roman"/>
                <w:sz w:val="24"/>
                <w:szCs w:val="24"/>
              </w:rPr>
              <w:t>П</w:t>
            </w:r>
            <w:r w:rsidR="00F55E77" w:rsidRPr="00BE09AB">
              <w:rPr>
                <w:rFonts w:ascii="Times New Roman" w:hAnsi="Times New Roman" w:cs="Times New Roman"/>
                <w:sz w:val="24"/>
                <w:szCs w:val="24"/>
              </w:rPr>
              <w:t xml:space="preserve">оказатели эффективности </w:t>
            </w:r>
          </w:p>
        </w:tc>
        <w:tc>
          <w:tcPr>
            <w:tcW w:w="6707" w:type="dxa"/>
            <w:tcBorders>
              <w:bottom w:val="single" w:sz="4" w:space="0" w:color="000000"/>
            </w:tcBorders>
          </w:tcPr>
          <w:p w:rsidR="00F55E77" w:rsidRPr="00BE09AB" w:rsidRDefault="00520F80" w:rsidP="001D2E6C">
            <w:pPr>
              <w:pStyle w:val="ConsPlusCell"/>
              <w:ind w:left="-63" w:firstLine="0"/>
              <w:jc w:val="both"/>
              <w:rPr>
                <w:rFonts w:ascii="Times New Roman" w:hAnsi="Times New Roman"/>
                <w:sz w:val="24"/>
                <w:szCs w:val="24"/>
              </w:rPr>
            </w:pPr>
            <w:r>
              <w:rPr>
                <w:rFonts w:ascii="Times New Roman" w:hAnsi="Times New Roman"/>
                <w:sz w:val="24"/>
                <w:szCs w:val="24"/>
              </w:rPr>
              <w:t xml:space="preserve">1. </w:t>
            </w:r>
            <w:r w:rsidR="00F55E77" w:rsidRPr="00BE09AB">
              <w:rPr>
                <w:rFonts w:ascii="Times New Roman" w:hAnsi="Times New Roman"/>
                <w:sz w:val="24"/>
                <w:szCs w:val="24"/>
              </w:rPr>
              <w:t>Количество сельских населенных пунктов, обеспеченных наземным транспортным сообщением с административным центром района и другими населенным</w:t>
            </w:r>
            <w:r w:rsidR="006A014C">
              <w:rPr>
                <w:rFonts w:ascii="Times New Roman" w:hAnsi="Times New Roman"/>
                <w:sz w:val="24"/>
                <w:szCs w:val="24"/>
              </w:rPr>
              <w:t>и пунктами в зимний период</w:t>
            </w:r>
            <w:r w:rsidR="00F55E77" w:rsidRPr="00BE09AB">
              <w:rPr>
                <w:rFonts w:ascii="Times New Roman" w:hAnsi="Times New Roman"/>
                <w:sz w:val="24"/>
                <w:szCs w:val="24"/>
              </w:rPr>
              <w:t>.</w:t>
            </w:r>
          </w:p>
          <w:p w:rsidR="00F55E77" w:rsidRPr="00BE09AB" w:rsidRDefault="00520F80" w:rsidP="00F76ED7">
            <w:pPr>
              <w:pStyle w:val="af1"/>
              <w:spacing w:after="0" w:line="240" w:lineRule="auto"/>
              <w:ind w:left="-63"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F55E77" w:rsidRPr="00BE09AB">
              <w:rPr>
                <w:rFonts w:ascii="Times New Roman" w:hAnsi="Times New Roman" w:cs="Times New Roman"/>
                <w:sz w:val="24"/>
                <w:szCs w:val="24"/>
              </w:rPr>
              <w:t>Количество объектов</w:t>
            </w:r>
            <w:r w:rsidR="006A014C">
              <w:rPr>
                <w:rFonts w:ascii="Times New Roman" w:hAnsi="Times New Roman" w:cs="Times New Roman"/>
                <w:sz w:val="24"/>
                <w:szCs w:val="24"/>
              </w:rPr>
              <w:t xml:space="preserve"> дорожного хозяйства Пуровского района</w:t>
            </w:r>
            <w:r w:rsidR="00F55E77" w:rsidRPr="00BE09AB">
              <w:rPr>
                <w:rFonts w:ascii="Times New Roman" w:hAnsi="Times New Roman" w:cs="Times New Roman"/>
                <w:sz w:val="24"/>
                <w:szCs w:val="24"/>
              </w:rPr>
              <w:t>, на которые разрабо</w:t>
            </w:r>
            <w:r w:rsidR="006A014C">
              <w:rPr>
                <w:rFonts w:ascii="Times New Roman" w:hAnsi="Times New Roman" w:cs="Times New Roman"/>
                <w:sz w:val="24"/>
                <w:szCs w:val="24"/>
              </w:rPr>
              <w:t>тана проектная документация</w:t>
            </w:r>
            <w:r w:rsidR="00F55E77" w:rsidRPr="00BE09AB">
              <w:rPr>
                <w:rFonts w:ascii="Times New Roman" w:hAnsi="Times New Roman" w:cs="Times New Roman"/>
                <w:sz w:val="24"/>
                <w:szCs w:val="24"/>
              </w:rPr>
              <w:t>.</w:t>
            </w:r>
          </w:p>
          <w:p w:rsidR="006A014C" w:rsidRPr="006A014C" w:rsidRDefault="00520F80" w:rsidP="006A014C">
            <w:pPr>
              <w:pStyle w:val="af1"/>
              <w:spacing w:after="0" w:line="240" w:lineRule="auto"/>
              <w:ind w:left="-63"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0C64B7" w:rsidRPr="00BE09AB">
              <w:rPr>
                <w:rFonts w:ascii="Times New Roman" w:hAnsi="Times New Roman" w:cs="Times New Roman"/>
                <w:sz w:val="24"/>
                <w:szCs w:val="24"/>
              </w:rPr>
              <w:t>Доля протяженности автомобильных дорог от общей протяженности автомобильных дорог, на которых</w:t>
            </w:r>
            <w:r w:rsidR="00504573" w:rsidRPr="00BE09AB">
              <w:rPr>
                <w:rFonts w:ascii="Times New Roman" w:hAnsi="Times New Roman" w:cs="Times New Roman"/>
                <w:sz w:val="24"/>
                <w:szCs w:val="24"/>
              </w:rPr>
              <w:t xml:space="preserve"> </w:t>
            </w:r>
            <w:r w:rsidR="000C64B7" w:rsidRPr="00BE09AB">
              <w:rPr>
                <w:rFonts w:ascii="Times New Roman" w:hAnsi="Times New Roman" w:cs="Times New Roman"/>
                <w:sz w:val="24"/>
                <w:szCs w:val="24"/>
              </w:rPr>
              <w:t xml:space="preserve">зафиксирован </w:t>
            </w:r>
            <w:r w:rsidR="00241078" w:rsidRPr="00BE09AB">
              <w:rPr>
                <w:rFonts w:ascii="Times New Roman" w:hAnsi="Times New Roman" w:cs="Times New Roman"/>
                <w:sz w:val="24"/>
                <w:szCs w:val="24"/>
              </w:rPr>
              <w:t>допустимый</w:t>
            </w:r>
            <w:r w:rsidR="00504573" w:rsidRPr="00BE09AB">
              <w:rPr>
                <w:rFonts w:ascii="Times New Roman" w:hAnsi="Times New Roman" w:cs="Times New Roman"/>
                <w:sz w:val="24"/>
                <w:szCs w:val="24"/>
              </w:rPr>
              <w:t xml:space="preserve"> </w:t>
            </w:r>
            <w:r w:rsidR="006A014C">
              <w:rPr>
                <w:rFonts w:ascii="Times New Roman" w:hAnsi="Times New Roman" w:cs="Times New Roman"/>
                <w:sz w:val="24"/>
                <w:szCs w:val="24"/>
              </w:rPr>
              <w:t>уровень их содержания</w:t>
            </w:r>
          </w:p>
        </w:tc>
      </w:tr>
      <w:tr w:rsidR="006A014C" w:rsidRPr="00BE09AB" w:rsidTr="00F2317B">
        <w:trPr>
          <w:trHeight w:val="90"/>
        </w:trPr>
        <w:tc>
          <w:tcPr>
            <w:tcW w:w="3146" w:type="dxa"/>
          </w:tcPr>
          <w:p w:rsidR="006A014C" w:rsidRPr="00BE09AB" w:rsidRDefault="006A014C" w:rsidP="006A014C">
            <w:pPr>
              <w:pStyle w:val="af1"/>
              <w:spacing w:after="0" w:line="240" w:lineRule="auto"/>
              <w:ind w:left="-63" w:firstLine="0"/>
              <w:jc w:val="both"/>
              <w:rPr>
                <w:rFonts w:ascii="Times New Roman" w:hAnsi="Times New Roman" w:cs="Times New Roman"/>
                <w:sz w:val="24"/>
                <w:szCs w:val="24"/>
              </w:rPr>
            </w:pPr>
            <w:r w:rsidRPr="00BE09AB">
              <w:rPr>
                <w:rFonts w:ascii="Times New Roman" w:hAnsi="Times New Roman" w:cs="Times New Roman"/>
                <w:sz w:val="24"/>
                <w:szCs w:val="24"/>
              </w:rPr>
              <w:t>Ресурсное обеспечение подпрограммы</w:t>
            </w:r>
          </w:p>
        </w:tc>
        <w:tc>
          <w:tcPr>
            <w:tcW w:w="6707" w:type="dxa"/>
            <w:tcBorders>
              <w:bottom w:val="single" w:sz="4" w:space="0" w:color="auto"/>
            </w:tcBorders>
          </w:tcPr>
          <w:p w:rsidR="006A014C" w:rsidRDefault="006A014C" w:rsidP="007A2085">
            <w:pPr>
              <w:autoSpaceDE w:val="0"/>
              <w:autoSpaceDN w:val="0"/>
              <w:adjustRightInd w:val="0"/>
              <w:spacing w:before="0"/>
              <w:ind w:left="-63" w:firstLine="0"/>
              <w:rPr>
                <w:rFonts w:ascii="Times New Roman" w:eastAsia="Times New Roman" w:hAnsi="Times New Roman" w:cs="Times New Roman"/>
                <w:sz w:val="24"/>
                <w:szCs w:val="24"/>
                <w:lang w:eastAsia="ru-RU"/>
              </w:rPr>
            </w:pPr>
            <w:r w:rsidRPr="006A014C">
              <w:rPr>
                <w:rFonts w:ascii="Times New Roman" w:eastAsia="Times New Roman" w:hAnsi="Times New Roman" w:cs="Times New Roman"/>
                <w:sz w:val="24"/>
                <w:szCs w:val="24"/>
                <w:lang w:eastAsia="ru-RU"/>
              </w:rPr>
              <w:t xml:space="preserve">Общий объем расходов на реализацию подпрограммы </w:t>
            </w:r>
            <w:r w:rsidR="00F413D6">
              <w:rPr>
                <w:rFonts w:ascii="Times New Roman" w:eastAsia="Times New Roman" w:hAnsi="Times New Roman" w:cs="Times New Roman"/>
                <w:sz w:val="24"/>
                <w:szCs w:val="24"/>
                <w:lang w:eastAsia="ru-RU"/>
              </w:rPr>
              <w:t>составляет 1 526 073 тыс. руб.</w:t>
            </w:r>
            <w:r w:rsidRPr="006A014C">
              <w:rPr>
                <w:rFonts w:ascii="Times New Roman" w:eastAsia="Times New Roman" w:hAnsi="Times New Roman" w:cs="Times New Roman"/>
                <w:sz w:val="24"/>
                <w:szCs w:val="24"/>
                <w:lang w:eastAsia="ru-RU"/>
              </w:rPr>
              <w:t>, в том числе по годам и уровням бюджета:</w:t>
            </w:r>
          </w:p>
          <w:tbl>
            <w:tblPr>
              <w:tblW w:w="6237" w:type="dxa"/>
              <w:jc w:val="center"/>
              <w:tblLook w:val="00A0" w:firstRow="1" w:lastRow="0" w:firstColumn="1" w:lastColumn="0" w:noHBand="0" w:noVBand="0"/>
            </w:tblPr>
            <w:tblGrid>
              <w:gridCol w:w="1137"/>
              <w:gridCol w:w="1562"/>
              <w:gridCol w:w="1842"/>
              <w:gridCol w:w="1696"/>
            </w:tblGrid>
            <w:tr w:rsidR="00F2317B" w:rsidRPr="008E4E2E" w:rsidTr="00F2317B">
              <w:trPr>
                <w:trHeight w:val="537"/>
                <w:jc w:val="center"/>
              </w:trPr>
              <w:tc>
                <w:tcPr>
                  <w:tcW w:w="911" w:type="pct"/>
                  <w:tcBorders>
                    <w:right w:val="single" w:sz="4" w:space="0" w:color="auto"/>
                  </w:tcBorders>
                </w:tcPr>
                <w:p w:rsidR="00F2317B" w:rsidRPr="008E4E2E" w:rsidRDefault="00F2317B" w:rsidP="00A9410C">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1252" w:type="pct"/>
                  <w:tcBorders>
                    <w:left w:val="single" w:sz="4" w:space="0" w:color="auto"/>
                    <w:right w:val="single" w:sz="4" w:space="0" w:color="auto"/>
                  </w:tcBorders>
                </w:tcPr>
                <w:p w:rsidR="00F2317B" w:rsidRPr="008E4E2E" w:rsidRDefault="00F2317B" w:rsidP="00F2317B">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477" w:type="pct"/>
                  <w:tcBorders>
                    <w:left w:val="single" w:sz="4" w:space="0" w:color="auto"/>
                    <w:right w:val="single" w:sz="4" w:space="0" w:color="auto"/>
                  </w:tcBorders>
                </w:tcPr>
                <w:p w:rsidR="00F2317B" w:rsidRPr="006A014C" w:rsidRDefault="00F2317B" w:rsidP="00F2317B">
                  <w:pPr>
                    <w:ind w:left="0" w:right="12" w:firstLine="0"/>
                    <w:jc w:val="left"/>
                    <w:rPr>
                      <w:rFonts w:ascii="Times New Roman" w:eastAsia="Times New Roman" w:hAnsi="Times New Roman" w:cs="Arial"/>
                      <w:sz w:val="24"/>
                      <w:szCs w:val="24"/>
                      <w:lang w:eastAsia="ru-RU"/>
                    </w:rPr>
                  </w:pPr>
                  <w:r w:rsidRPr="006A014C">
                    <w:rPr>
                      <w:rFonts w:ascii="Times New Roman" w:eastAsia="Times New Roman" w:hAnsi="Times New Roman" w:cs="Arial"/>
                      <w:sz w:val="24"/>
                      <w:szCs w:val="24"/>
                      <w:lang w:eastAsia="ru-RU"/>
                    </w:rPr>
                    <w:t>Бюджет Пуровского района (тыс.руб.)</w:t>
                  </w:r>
                </w:p>
              </w:tc>
              <w:tc>
                <w:tcPr>
                  <w:tcW w:w="1360" w:type="pct"/>
                  <w:tcBorders>
                    <w:left w:val="single" w:sz="4" w:space="0" w:color="auto"/>
                  </w:tcBorders>
                </w:tcPr>
                <w:p w:rsidR="00F2317B" w:rsidRPr="008E4E2E" w:rsidRDefault="00F2317B" w:rsidP="00F2317B">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F2317B" w:rsidTr="00F2317B">
              <w:trPr>
                <w:trHeight w:val="401"/>
                <w:jc w:val="center"/>
              </w:trPr>
              <w:tc>
                <w:tcPr>
                  <w:tcW w:w="911" w:type="pct"/>
                  <w:tcBorders>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1252" w:type="pct"/>
                  <w:tcBorders>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145 565</w:t>
                  </w:r>
                </w:p>
              </w:tc>
              <w:tc>
                <w:tcPr>
                  <w:tcW w:w="1477" w:type="pct"/>
                  <w:tcBorders>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145 565</w:t>
                  </w:r>
                </w:p>
              </w:tc>
              <w:tc>
                <w:tcPr>
                  <w:tcW w:w="1360" w:type="pct"/>
                  <w:tcBorders>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F2317B" w:rsidTr="00A51D20">
              <w:trPr>
                <w:trHeight w:val="408"/>
                <w:jc w:val="center"/>
              </w:trPr>
              <w:tc>
                <w:tcPr>
                  <w:tcW w:w="911" w:type="pct"/>
                  <w:tcBorders>
                    <w:top w:val="single" w:sz="4" w:space="0" w:color="auto"/>
                    <w:left w:val="nil"/>
                    <w:bottom w:val="single" w:sz="4" w:space="0" w:color="auto"/>
                    <w:right w:val="single" w:sz="4" w:space="0" w:color="auto"/>
                  </w:tcBorders>
                  <w:vAlign w:val="center"/>
                </w:tcPr>
                <w:p w:rsidR="00F2317B" w:rsidRPr="008E4E2E" w:rsidRDefault="00F2317B" w:rsidP="00F2317B">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354 419</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354 419</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2317B" w:rsidTr="00A51D20">
              <w:trPr>
                <w:trHeight w:val="427"/>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2D34A9F0" wp14:editId="586828B0">
                            <wp:simplePos x="0" y="0"/>
                            <wp:positionH relativeFrom="column">
                              <wp:posOffset>4208145</wp:posOffset>
                            </wp:positionH>
                            <wp:positionV relativeFrom="paragraph">
                              <wp:posOffset>74930</wp:posOffset>
                            </wp:positionV>
                            <wp:extent cx="291465" cy="308610"/>
                            <wp:effectExtent l="635" t="0" r="3175" b="0"/>
                            <wp:wrapNone/>
                            <wp:docPr id="3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1.35pt;margin-top:5.9pt;width:22.9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2Y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" filled="f" stroked="f">
                            <v:textbox>
                              <w:txbxContent>
                                <w:p w:rsidR="00A22F1C" w:rsidRDefault="00A22F1C" w:rsidP="00F2317B"/>
                                <w:p w:rsidR="00A22F1C" w:rsidRDefault="00A22F1C" w:rsidP="00F2317B"/>
                              </w:txbxContent>
                            </v:textbox>
                          </v:shape>
                        </w:pict>
                      </mc:Fallback>
                    </mc:AlternateContent>
                  </w:r>
                  <w:r>
                    <w:rPr>
                      <w:rFonts w:ascii="Times New Roman" w:hAnsi="Times New Roman"/>
                      <w:color w:val="000000"/>
                      <w:sz w:val="24"/>
                      <w:szCs w:val="24"/>
                    </w:rPr>
                    <w:t xml:space="preserve">2016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277 231</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277 231</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F2317B" w:rsidTr="00A51D20">
              <w:trPr>
                <w:trHeight w:val="419"/>
                <w:jc w:val="center"/>
              </w:trPr>
              <w:tc>
                <w:tcPr>
                  <w:tcW w:w="911" w:type="pct"/>
                  <w:tcBorders>
                    <w:top w:val="single" w:sz="4" w:space="0" w:color="auto"/>
                    <w:left w:val="nil"/>
                    <w:bottom w:val="single" w:sz="4" w:space="0" w:color="auto"/>
                    <w:right w:val="single" w:sz="4" w:space="0" w:color="auto"/>
                  </w:tcBorders>
                  <w:vAlign w:val="center"/>
                </w:tcPr>
                <w:p w:rsidR="00F2317B" w:rsidRPr="008E4E2E"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2EEDD33C" wp14:editId="74CD82D4">
                            <wp:simplePos x="0" y="0"/>
                            <wp:positionH relativeFrom="column">
                              <wp:posOffset>4208145</wp:posOffset>
                            </wp:positionH>
                            <wp:positionV relativeFrom="paragraph">
                              <wp:posOffset>74930</wp:posOffset>
                            </wp:positionV>
                            <wp:extent cx="291465" cy="308610"/>
                            <wp:effectExtent l="635" t="0" r="3175" b="0"/>
                            <wp:wrapNone/>
                            <wp:docPr id="3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1.35pt;margin-top:5.9pt;width:22.9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snvA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J6+Cye8&#10;AgAAwwUAAA4AAAAAAAAAAAAAAAAALgIAAGRycy9lMm9Eb2MueG1sUEsBAi0AFAAGAAgAAAAhAHrg&#10;zpPcAAAACQEAAA8AAAAAAAAAAAAAAAAAFgUAAGRycy9kb3ducmV2LnhtbFBLBQYAAAAABAAEAPMA&#10;AAAfBgAAAAA=&#10;" filled="f" stroked="f">
                            <v:textbox>
                              <w:txbxContent>
                                <w:p w:rsidR="00A22F1C" w:rsidRDefault="00A22F1C" w:rsidP="00F2317B"/>
                                <w:p w:rsidR="00A22F1C" w:rsidRDefault="00A22F1C" w:rsidP="00F2317B"/>
                              </w:txbxContent>
                            </v:textbox>
                          </v:shape>
                        </w:pict>
                      </mc:Fallback>
                    </mc:AlternateContent>
                  </w:r>
                  <w:r w:rsidRPr="00673B64">
                    <w:rPr>
                      <w:rFonts w:ascii="Times New Roman" w:hAnsi="Times New Roman"/>
                      <w:color w:val="000000"/>
                      <w:sz w:val="24"/>
                      <w:szCs w:val="24"/>
                    </w:rPr>
                    <w:t xml:space="preserve">2017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195 282</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149 668</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45 614</w:t>
                  </w:r>
                </w:p>
              </w:tc>
            </w:tr>
            <w:tr w:rsidR="00F2317B" w:rsidTr="00A51D20">
              <w:trPr>
                <w:trHeight w:val="411"/>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0B20FDA6" wp14:editId="0BAF7BE3">
                            <wp:simplePos x="0" y="0"/>
                            <wp:positionH relativeFrom="column">
                              <wp:posOffset>4208145</wp:posOffset>
                            </wp:positionH>
                            <wp:positionV relativeFrom="paragraph">
                              <wp:posOffset>74930</wp:posOffset>
                            </wp:positionV>
                            <wp:extent cx="291465" cy="308610"/>
                            <wp:effectExtent l="635" t="0" r="3175" b="0"/>
                            <wp:wrapNone/>
                            <wp:docPr id="3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1.35pt;margin-top:5.9pt;width:22.9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Cv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P1rMK+8&#10;AgAAwwUAAA4AAAAAAAAAAAAAAAAALgIAAGRycy9lMm9Eb2MueG1sUEsBAi0AFAAGAAgAAAAhAHrg&#10;zpPcAAAACQEAAA8AAAAAAAAAAAAAAAAAFgUAAGRycy9kb3ducmV2LnhtbFBLBQYAAAAABAAEAPMA&#10;AAAfBgAAAAA=&#10;" filled="f" stroked="f">
                            <v:textbox>
                              <w:txbxContent>
                                <w:p w:rsidR="00A22F1C" w:rsidRDefault="00A22F1C" w:rsidP="00F2317B"/>
                                <w:p w:rsidR="00A22F1C" w:rsidRDefault="00A22F1C" w:rsidP="00F2317B"/>
                              </w:txbxContent>
                            </v:textbox>
                          </v:shape>
                        </w:pict>
                      </mc:Fallback>
                    </mc:AlternateContent>
                  </w:r>
                  <w:r w:rsidRPr="00673B64">
                    <w:rPr>
                      <w:rFonts w:ascii="Times New Roman" w:hAnsi="Times New Roman"/>
                      <w:color w:val="000000"/>
                      <w:sz w:val="24"/>
                      <w:szCs w:val="24"/>
                    </w:rPr>
                    <w:t xml:space="preserve">2018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195 036</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149 668</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45 368</w:t>
                  </w:r>
                </w:p>
              </w:tc>
            </w:tr>
            <w:tr w:rsidR="00F2317B" w:rsidTr="00F2317B">
              <w:trPr>
                <w:trHeight w:val="417"/>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663057E1" wp14:editId="67A83737">
                            <wp:simplePos x="0" y="0"/>
                            <wp:positionH relativeFrom="column">
                              <wp:posOffset>4208145</wp:posOffset>
                            </wp:positionH>
                            <wp:positionV relativeFrom="paragraph">
                              <wp:posOffset>74930</wp:posOffset>
                            </wp:positionV>
                            <wp:extent cx="291465" cy="308610"/>
                            <wp:effectExtent l="635" t="1905" r="3175" b="3810"/>
                            <wp:wrapNone/>
                            <wp:docPr id="3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F2317B"/>
                                      <w:p w:rsidR="00A22F1C" w:rsidRDefault="00A22F1C" w:rsidP="00F23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1.35pt;margin-top:5.9pt;width:22.9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0vQ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" filled="f" stroked="f">
                            <v:textbox>
                              <w:txbxContent>
                                <w:p w:rsidR="00A22F1C" w:rsidRDefault="00A22F1C" w:rsidP="00F2317B"/>
                                <w:p w:rsidR="00A22F1C" w:rsidRDefault="00A22F1C" w:rsidP="00F2317B"/>
                              </w:txbxContent>
                            </v:textbox>
                          </v:shape>
                        </w:pict>
                      </mc:Fallback>
                    </mc:AlternateContent>
                  </w:r>
                  <w:r w:rsidRPr="00673B64">
                    <w:rPr>
                      <w:rFonts w:ascii="Times New Roman" w:hAnsi="Times New Roman"/>
                      <w:color w:val="000000"/>
                      <w:sz w:val="24"/>
                      <w:szCs w:val="24"/>
                    </w:rPr>
                    <w:t xml:space="preserve">2019 </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195 443</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149 668</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45 775</w:t>
                  </w:r>
                </w:p>
              </w:tc>
            </w:tr>
            <w:tr w:rsidR="00F2317B" w:rsidTr="00F2317B">
              <w:trPr>
                <w:trHeight w:val="237"/>
                <w:jc w:val="center"/>
              </w:trPr>
              <w:tc>
                <w:tcPr>
                  <w:tcW w:w="911" w:type="pct"/>
                  <w:tcBorders>
                    <w:top w:val="single" w:sz="4" w:space="0" w:color="auto"/>
                    <w:left w:val="nil"/>
                    <w:bottom w:val="single" w:sz="4" w:space="0" w:color="auto"/>
                    <w:right w:val="single" w:sz="4" w:space="0" w:color="auto"/>
                  </w:tcBorders>
                  <w:vAlign w:val="center"/>
                </w:tcPr>
                <w:p w:rsidR="00F2317B" w:rsidRPr="00673B64" w:rsidRDefault="00F2317B" w:rsidP="00F2317B">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1252" w:type="pct"/>
                  <w:tcBorders>
                    <w:top w:val="single" w:sz="4" w:space="0" w:color="auto"/>
                    <w:left w:val="nil"/>
                    <w:bottom w:val="single" w:sz="4" w:space="0" w:color="auto"/>
                    <w:right w:val="single" w:sz="4" w:space="0" w:color="auto"/>
                  </w:tcBorders>
                  <w:vAlign w:val="center"/>
                </w:tcPr>
                <w:p w:rsidR="00F2317B" w:rsidRDefault="00F2317B" w:rsidP="00F2317B">
                  <w:pPr>
                    <w:ind w:right="12" w:hanging="62"/>
                    <w:jc w:val="center"/>
                    <w:rPr>
                      <w:rFonts w:ascii="Times New Roman" w:hAnsi="Times New Roman"/>
                      <w:bCs/>
                      <w:color w:val="000000"/>
                      <w:sz w:val="24"/>
                      <w:szCs w:val="24"/>
                    </w:rPr>
                  </w:pPr>
                  <w:r>
                    <w:rPr>
                      <w:rFonts w:ascii="Times New Roman" w:hAnsi="Times New Roman"/>
                      <w:bCs/>
                      <w:color w:val="000000"/>
                      <w:sz w:val="24"/>
                      <w:szCs w:val="24"/>
                    </w:rPr>
                    <w:t>163 097</w:t>
                  </w:r>
                </w:p>
              </w:tc>
              <w:tc>
                <w:tcPr>
                  <w:tcW w:w="1477" w:type="pct"/>
                  <w:tcBorders>
                    <w:top w:val="single" w:sz="4" w:space="0" w:color="auto"/>
                    <w:left w:val="nil"/>
                    <w:bottom w:val="single" w:sz="4" w:space="0" w:color="auto"/>
                    <w:right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155 376</w:t>
                  </w:r>
                </w:p>
              </w:tc>
              <w:tc>
                <w:tcPr>
                  <w:tcW w:w="1360" w:type="pct"/>
                  <w:tcBorders>
                    <w:top w:val="single" w:sz="4" w:space="0" w:color="auto"/>
                    <w:left w:val="single" w:sz="4" w:space="0" w:color="auto"/>
                    <w:bottom w:val="single" w:sz="4" w:space="0" w:color="auto"/>
                  </w:tcBorders>
                  <w:vAlign w:val="center"/>
                </w:tcPr>
                <w:p w:rsidR="00F2317B" w:rsidRDefault="00F2317B" w:rsidP="00F2317B">
                  <w:pPr>
                    <w:ind w:left="0" w:right="12" w:firstLine="0"/>
                    <w:jc w:val="center"/>
                    <w:rPr>
                      <w:rFonts w:ascii="Times New Roman" w:hAnsi="Times New Roman"/>
                      <w:color w:val="000000"/>
                      <w:sz w:val="24"/>
                      <w:szCs w:val="24"/>
                    </w:rPr>
                  </w:pPr>
                  <w:r>
                    <w:rPr>
                      <w:rFonts w:ascii="Times New Roman" w:hAnsi="Times New Roman"/>
                      <w:color w:val="000000"/>
                      <w:sz w:val="24"/>
                      <w:szCs w:val="24"/>
                    </w:rPr>
                    <w:t>7 721</w:t>
                  </w:r>
                </w:p>
              </w:tc>
            </w:tr>
            <w:tr w:rsidR="00F2317B" w:rsidRPr="00B71EDA" w:rsidTr="00F2317B">
              <w:trPr>
                <w:trHeight w:val="206"/>
                <w:jc w:val="center"/>
              </w:trPr>
              <w:tc>
                <w:tcPr>
                  <w:tcW w:w="911" w:type="pct"/>
                  <w:tcBorders>
                    <w:top w:val="single" w:sz="4" w:space="0" w:color="auto"/>
                    <w:left w:val="nil"/>
                    <w:right w:val="single" w:sz="4" w:space="0" w:color="auto"/>
                  </w:tcBorders>
                  <w:vAlign w:val="center"/>
                </w:tcPr>
                <w:p w:rsidR="00F2317B" w:rsidRPr="00B71EDA" w:rsidRDefault="00F2317B" w:rsidP="00F2317B">
                  <w:pPr>
                    <w:ind w:right="-710" w:hanging="62"/>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1252" w:type="pct"/>
                  <w:tcBorders>
                    <w:top w:val="single" w:sz="4" w:space="0" w:color="auto"/>
                    <w:left w:val="single" w:sz="4" w:space="0" w:color="auto"/>
                    <w:right w:val="single" w:sz="4" w:space="0" w:color="auto"/>
                  </w:tcBorders>
                  <w:vAlign w:val="center"/>
                </w:tcPr>
                <w:p w:rsidR="00F2317B" w:rsidRPr="00B71EDA" w:rsidRDefault="00F2317B" w:rsidP="00F2317B">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1 526 073</w:t>
                  </w:r>
                </w:p>
              </w:tc>
              <w:tc>
                <w:tcPr>
                  <w:tcW w:w="1477" w:type="pct"/>
                  <w:tcBorders>
                    <w:top w:val="single" w:sz="4" w:space="0" w:color="auto"/>
                    <w:left w:val="single" w:sz="4" w:space="0" w:color="auto"/>
                    <w:right w:val="single" w:sz="4" w:space="0" w:color="auto"/>
                  </w:tcBorders>
                  <w:vAlign w:val="center"/>
                </w:tcPr>
                <w:p w:rsidR="00F2317B" w:rsidRPr="00B71EDA" w:rsidRDefault="00F2317B" w:rsidP="00F2317B">
                  <w:pPr>
                    <w:ind w:left="0" w:right="12" w:firstLine="0"/>
                    <w:jc w:val="center"/>
                    <w:rPr>
                      <w:rFonts w:ascii="Times New Roman" w:hAnsi="Times New Roman"/>
                      <w:b/>
                      <w:color w:val="000000"/>
                      <w:sz w:val="24"/>
                      <w:szCs w:val="24"/>
                    </w:rPr>
                  </w:pPr>
                  <w:r>
                    <w:rPr>
                      <w:rFonts w:ascii="Times New Roman" w:hAnsi="Times New Roman"/>
                      <w:b/>
                      <w:color w:val="000000"/>
                      <w:sz w:val="24"/>
                      <w:szCs w:val="24"/>
                    </w:rPr>
                    <w:t>1 381 595</w:t>
                  </w:r>
                </w:p>
              </w:tc>
              <w:tc>
                <w:tcPr>
                  <w:tcW w:w="1360" w:type="pct"/>
                  <w:tcBorders>
                    <w:top w:val="single" w:sz="4" w:space="0" w:color="auto"/>
                    <w:left w:val="single" w:sz="4" w:space="0" w:color="auto"/>
                  </w:tcBorders>
                  <w:vAlign w:val="center"/>
                </w:tcPr>
                <w:p w:rsidR="00F2317B" w:rsidRPr="00B71EDA" w:rsidRDefault="00F2317B" w:rsidP="00F2317B">
                  <w:pPr>
                    <w:ind w:left="0" w:right="12" w:firstLine="0"/>
                    <w:jc w:val="center"/>
                    <w:rPr>
                      <w:rFonts w:ascii="Times New Roman" w:hAnsi="Times New Roman"/>
                      <w:b/>
                      <w:color w:val="000000"/>
                      <w:sz w:val="24"/>
                      <w:szCs w:val="24"/>
                    </w:rPr>
                  </w:pPr>
                  <w:r>
                    <w:rPr>
                      <w:rFonts w:ascii="Times New Roman" w:hAnsi="Times New Roman"/>
                      <w:b/>
                      <w:color w:val="000000"/>
                      <w:sz w:val="24"/>
                      <w:szCs w:val="24"/>
                    </w:rPr>
                    <w:t>144 478</w:t>
                  </w:r>
                </w:p>
              </w:tc>
            </w:tr>
          </w:tbl>
          <w:p w:rsidR="00B97035" w:rsidRPr="00BE09AB" w:rsidRDefault="00B97035" w:rsidP="007A2085">
            <w:pPr>
              <w:autoSpaceDE w:val="0"/>
              <w:autoSpaceDN w:val="0"/>
              <w:adjustRightInd w:val="0"/>
              <w:spacing w:before="0"/>
              <w:ind w:left="-63" w:firstLine="0"/>
              <w:rPr>
                <w:rFonts w:ascii="Times New Roman" w:hAnsi="Times New Roman" w:cs="Times New Roman"/>
                <w:sz w:val="24"/>
                <w:szCs w:val="24"/>
              </w:rPr>
            </w:pPr>
          </w:p>
        </w:tc>
      </w:tr>
      <w:tr w:rsidR="00F55E77" w:rsidRPr="00BE09AB" w:rsidTr="00F2317B">
        <w:tc>
          <w:tcPr>
            <w:tcW w:w="3146" w:type="dxa"/>
          </w:tcPr>
          <w:p w:rsidR="00F55E77" w:rsidRPr="00BE09AB" w:rsidRDefault="00F55E77" w:rsidP="00F35CF9">
            <w:pPr>
              <w:ind w:left="-36" w:firstLine="0"/>
              <w:jc w:val="left"/>
              <w:rPr>
                <w:rFonts w:ascii="Times New Roman" w:hAnsi="Times New Roman" w:cs="Times New Roman"/>
                <w:sz w:val="24"/>
                <w:szCs w:val="24"/>
              </w:rPr>
            </w:pPr>
            <w:r w:rsidRPr="00BE09AB">
              <w:rPr>
                <w:rFonts w:ascii="Times New Roman" w:hAnsi="Times New Roman" w:cs="Times New Roman"/>
                <w:sz w:val="24"/>
                <w:szCs w:val="24"/>
              </w:rPr>
              <w:t xml:space="preserve">Ожидаемые результаты реализации </w:t>
            </w:r>
          </w:p>
        </w:tc>
        <w:tc>
          <w:tcPr>
            <w:tcW w:w="6707" w:type="dxa"/>
            <w:tcBorders>
              <w:top w:val="single" w:sz="4" w:space="0" w:color="auto"/>
            </w:tcBorders>
          </w:tcPr>
          <w:p w:rsidR="00F55E77" w:rsidRPr="00BE09AB" w:rsidRDefault="00F55E77"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Количество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w:t>
            </w:r>
            <w:r w:rsidR="00354A22" w:rsidRPr="00BE09AB">
              <w:rPr>
                <w:rFonts w:ascii="Times New Roman" w:hAnsi="Times New Roman" w:cs="Times New Roman"/>
                <w:sz w:val="24"/>
                <w:szCs w:val="24"/>
              </w:rPr>
              <w:t>,</w:t>
            </w:r>
            <w:r w:rsidRPr="00BE09AB">
              <w:rPr>
                <w:rFonts w:ascii="Times New Roman" w:hAnsi="Times New Roman" w:cs="Times New Roman"/>
                <w:sz w:val="24"/>
                <w:szCs w:val="24"/>
              </w:rPr>
              <w:t xml:space="preserve"> составит 2 ед.</w:t>
            </w:r>
          </w:p>
          <w:p w:rsidR="00F55E77" w:rsidRPr="00BE09AB" w:rsidRDefault="00F55E77" w:rsidP="001D2E6C">
            <w:pPr>
              <w:spacing w:before="0"/>
              <w:ind w:left="-63" w:firstLine="0"/>
              <w:rPr>
                <w:rFonts w:ascii="Times New Roman" w:hAnsi="Times New Roman" w:cs="Times New Roman"/>
                <w:sz w:val="24"/>
                <w:szCs w:val="24"/>
              </w:rPr>
            </w:pPr>
            <w:r w:rsidRPr="00BE09AB">
              <w:rPr>
                <w:rFonts w:ascii="Times New Roman" w:hAnsi="Times New Roman" w:cs="Times New Roman"/>
                <w:sz w:val="24"/>
                <w:szCs w:val="24"/>
              </w:rPr>
              <w:t xml:space="preserve">Количество объектов дорожного хозяйства, на которые разработана проектная документация, составит </w:t>
            </w:r>
            <w:r w:rsidR="009D1821" w:rsidRPr="00BE09AB">
              <w:rPr>
                <w:rFonts w:ascii="Times New Roman" w:hAnsi="Times New Roman" w:cs="Times New Roman"/>
                <w:sz w:val="24"/>
                <w:szCs w:val="24"/>
              </w:rPr>
              <w:t>3</w:t>
            </w:r>
            <w:r w:rsidRPr="00BE09AB">
              <w:rPr>
                <w:rFonts w:ascii="Times New Roman" w:hAnsi="Times New Roman" w:cs="Times New Roman"/>
                <w:sz w:val="24"/>
                <w:szCs w:val="24"/>
              </w:rPr>
              <w:t xml:space="preserve"> ед.</w:t>
            </w:r>
          </w:p>
          <w:p w:rsidR="00F55E77" w:rsidRDefault="00F55E77" w:rsidP="001D2E6C">
            <w:pPr>
              <w:pStyle w:val="af1"/>
              <w:spacing w:after="0" w:line="240" w:lineRule="auto"/>
              <w:ind w:left="-63" w:firstLine="0"/>
              <w:jc w:val="both"/>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Обеспечение безопасности дорожного движения, поддержание улично-дорожной сети в техническом состоянии, </w:t>
            </w:r>
            <w:r w:rsidRPr="00BE09AB">
              <w:rPr>
                <w:rFonts w:ascii="Times New Roman" w:hAnsi="Times New Roman" w:cs="Times New Roman"/>
                <w:color w:val="000000"/>
                <w:sz w:val="24"/>
                <w:szCs w:val="24"/>
              </w:rPr>
              <w:lastRenderedPageBreak/>
              <w:t>соответствующее эксплуатационным требованиям</w:t>
            </w:r>
            <w:r w:rsidR="008F7ED5">
              <w:rPr>
                <w:rFonts w:ascii="Times New Roman" w:hAnsi="Times New Roman" w:cs="Times New Roman"/>
                <w:color w:val="000000"/>
                <w:sz w:val="24"/>
                <w:szCs w:val="24"/>
              </w:rPr>
              <w:t>.</w:t>
            </w:r>
          </w:p>
          <w:p w:rsidR="00831EBF" w:rsidRPr="00F40C3D" w:rsidRDefault="00F40C3D" w:rsidP="008F7ED5">
            <w:pPr>
              <w:pStyle w:val="af1"/>
              <w:ind w:left="-63" w:firstLine="0"/>
              <w:rPr>
                <w:rFonts w:ascii="Times New Roman" w:hAnsi="Times New Roman" w:cs="Times New Roman"/>
                <w:color w:val="000000"/>
                <w:sz w:val="24"/>
                <w:szCs w:val="24"/>
              </w:rPr>
            </w:pPr>
            <w:r>
              <w:rPr>
                <w:rFonts w:ascii="Times New Roman" w:hAnsi="Times New Roman" w:cs="Times New Roman"/>
                <w:color w:val="000000"/>
                <w:sz w:val="24"/>
                <w:szCs w:val="24"/>
              </w:rPr>
              <w:t>100 % в</w:t>
            </w:r>
            <w:r w:rsidRPr="00F40C3D">
              <w:rPr>
                <w:rFonts w:ascii="Times New Roman" w:hAnsi="Times New Roman" w:cs="Times New Roman"/>
                <w:color w:val="000000"/>
                <w:sz w:val="24"/>
                <w:szCs w:val="24"/>
              </w:rPr>
              <w:t>ыполнение работ по содержанию автомобильных дорог общего пользования местного значения, подлежащих содержанию в соответс</w:t>
            </w:r>
            <w:r>
              <w:rPr>
                <w:rFonts w:ascii="Times New Roman" w:hAnsi="Times New Roman" w:cs="Times New Roman"/>
                <w:color w:val="000000"/>
                <w:sz w:val="24"/>
                <w:szCs w:val="24"/>
              </w:rPr>
              <w:t>твии с нормативной потребностью</w:t>
            </w:r>
          </w:p>
        </w:tc>
      </w:tr>
    </w:tbl>
    <w:p w:rsidR="00F55E77" w:rsidRPr="00BE09AB" w:rsidRDefault="00F55E77" w:rsidP="009B634C">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b/>
          <w:bCs/>
          <w:sz w:val="24"/>
          <w:szCs w:val="24"/>
        </w:rPr>
        <w:lastRenderedPageBreak/>
        <w:br w:type="page"/>
      </w:r>
      <w:r w:rsidRPr="00BE09AB">
        <w:rPr>
          <w:rFonts w:ascii="Times New Roman" w:hAnsi="Times New Roman" w:cs="Times New Roman"/>
          <w:sz w:val="24"/>
          <w:szCs w:val="24"/>
        </w:rPr>
        <w:lastRenderedPageBreak/>
        <w:t xml:space="preserve">Раздел </w:t>
      </w:r>
      <w:r w:rsidRPr="00BE09AB">
        <w:rPr>
          <w:rFonts w:ascii="Times New Roman" w:hAnsi="Times New Roman" w:cs="Times New Roman"/>
          <w:sz w:val="24"/>
          <w:szCs w:val="24"/>
          <w:lang w:val="en-US"/>
        </w:rPr>
        <w:t>I</w:t>
      </w:r>
      <w:r w:rsidRPr="00BE09AB">
        <w:rPr>
          <w:rFonts w:ascii="Times New Roman" w:hAnsi="Times New Roman" w:cs="Times New Roman"/>
          <w:sz w:val="24"/>
          <w:szCs w:val="24"/>
        </w:rPr>
        <w:t>.  "Характеристика текущего состояния соответствующей сферы социально- экономического развития Пуровского района"</w:t>
      </w:r>
    </w:p>
    <w:p w:rsidR="00F55E77" w:rsidRPr="00BE09AB" w:rsidRDefault="00F55E77" w:rsidP="00F35DF5">
      <w:pPr>
        <w:pStyle w:val="af1"/>
        <w:spacing w:after="0" w:line="240" w:lineRule="auto"/>
        <w:ind w:left="0"/>
        <w:rPr>
          <w:rFonts w:ascii="Times New Roman" w:hAnsi="Times New Roman" w:cs="Times New Roman"/>
          <w:b/>
          <w:bCs/>
          <w:sz w:val="24"/>
          <w:szCs w:val="24"/>
        </w:rPr>
      </w:pPr>
    </w:p>
    <w:p w:rsidR="00F55E77" w:rsidRPr="00BE09AB" w:rsidRDefault="00F55E77" w:rsidP="00F35DF5">
      <w:pPr>
        <w:spacing w:before="0"/>
        <w:ind w:left="0"/>
        <w:rPr>
          <w:rFonts w:ascii="Times New Roman" w:hAnsi="Times New Roman" w:cs="Times New Roman"/>
          <w:sz w:val="24"/>
          <w:szCs w:val="24"/>
        </w:rPr>
      </w:pPr>
      <w:r w:rsidRPr="00BE09AB">
        <w:rPr>
          <w:rFonts w:ascii="Times New Roman" w:hAnsi="Times New Roman" w:cs="Times New Roman"/>
          <w:sz w:val="24"/>
          <w:szCs w:val="24"/>
        </w:rPr>
        <w:t>Отдаленные сельские поселения Пуровского района с. Самбург и с. Халясавэй не имеют круглогодичной связи с сетью дорог общего пользования. В течение летнего периода сообщение с данными населенными пунктами возможно только воздушным либо речным транспортом, поэтому необходимость в устройстве и содержании зимних автомобильных дорог критична для обеспечения данных поселений связью с сетью автомобильных дорог общего пользования.</w:t>
      </w:r>
    </w:p>
    <w:p w:rsidR="00F55E77" w:rsidRPr="00BE09AB" w:rsidRDefault="00F55E77" w:rsidP="00F35DF5">
      <w:pPr>
        <w:pStyle w:val="1"/>
        <w:shd w:val="clear" w:color="auto" w:fill="FFFFFF"/>
        <w:spacing w:before="0"/>
        <w:ind w:left="0"/>
        <w:rPr>
          <w:rFonts w:ascii="Times New Roman" w:hAnsi="Times New Roman" w:cs="Times New Roman"/>
          <w:b w:val="0"/>
          <w:bCs w:val="0"/>
          <w:color w:val="auto"/>
          <w:sz w:val="24"/>
          <w:szCs w:val="24"/>
        </w:rPr>
      </w:pPr>
      <w:r w:rsidRPr="00BE09AB">
        <w:rPr>
          <w:rFonts w:ascii="Times New Roman" w:hAnsi="Times New Roman" w:cs="Times New Roman"/>
          <w:b w:val="0"/>
          <w:bCs w:val="0"/>
          <w:color w:val="auto"/>
          <w:sz w:val="24"/>
          <w:szCs w:val="24"/>
        </w:rPr>
        <w:t>Участок автомобильной дороги "Сургут </w:t>
      </w:r>
      <w:r w:rsidR="008648EF" w:rsidRPr="00BE09AB">
        <w:rPr>
          <w:rFonts w:ascii="Times New Roman" w:hAnsi="Times New Roman" w:cs="Times New Roman"/>
          <w:sz w:val="24"/>
          <w:szCs w:val="24"/>
        </w:rPr>
        <w:t>–</w:t>
      </w:r>
      <w:r w:rsidRPr="00BE09AB">
        <w:rPr>
          <w:rFonts w:ascii="Times New Roman" w:hAnsi="Times New Roman" w:cs="Times New Roman"/>
          <w:b w:val="0"/>
          <w:bCs w:val="0"/>
          <w:color w:val="auto"/>
          <w:sz w:val="24"/>
          <w:szCs w:val="24"/>
        </w:rPr>
        <w:t xml:space="preserve"> Салехард", проходя в пределах границ муниципального образования Пуровское (протяженность </w:t>
      </w:r>
      <w:r w:rsidR="008648EF" w:rsidRPr="00BE09AB">
        <w:rPr>
          <w:rFonts w:ascii="Times New Roman" w:hAnsi="Times New Roman" w:cs="Times New Roman"/>
          <w:sz w:val="24"/>
          <w:szCs w:val="24"/>
        </w:rPr>
        <w:t>–</w:t>
      </w:r>
      <w:r w:rsidRPr="00BE09AB">
        <w:rPr>
          <w:rFonts w:ascii="Times New Roman" w:hAnsi="Times New Roman" w:cs="Times New Roman"/>
          <w:b w:val="0"/>
          <w:bCs w:val="0"/>
          <w:color w:val="auto"/>
          <w:sz w:val="24"/>
          <w:szCs w:val="24"/>
        </w:rPr>
        <w:t xml:space="preserve"> 1,9 км), пересекает несколько железнодорожных путей. Обследование маршрута выявило несоответствие имеющегося оборудования переезда требованиям Инструкции по эксплуатации железнодорож</w:t>
      </w:r>
      <w:r w:rsidR="00354A22" w:rsidRPr="00BE09AB">
        <w:rPr>
          <w:rFonts w:ascii="Times New Roman" w:hAnsi="Times New Roman" w:cs="Times New Roman"/>
          <w:b w:val="0"/>
          <w:bCs w:val="0"/>
          <w:color w:val="auto"/>
          <w:sz w:val="24"/>
          <w:szCs w:val="24"/>
        </w:rPr>
        <w:t>ных переездов МПС России ЦП-566</w:t>
      </w:r>
      <w:r w:rsidRPr="00BE09AB">
        <w:rPr>
          <w:rFonts w:ascii="Times New Roman" w:hAnsi="Times New Roman" w:cs="Times New Roman"/>
          <w:b w:val="0"/>
          <w:bCs w:val="0"/>
          <w:color w:val="auto"/>
          <w:sz w:val="24"/>
          <w:szCs w:val="24"/>
        </w:rPr>
        <w:t>, в связи с чем для обеспечения безопасности дорожного движения необходимо проведение работ по разработке проектной документации на объект "Участок автомобильной дороги до п. Сывдарма".</w:t>
      </w:r>
    </w:p>
    <w:p w:rsidR="00F55E77" w:rsidRDefault="00F55E77" w:rsidP="00F35DF5">
      <w:pPr>
        <w:pStyle w:val="1"/>
        <w:shd w:val="clear" w:color="auto" w:fill="FFFFFF"/>
        <w:spacing w:before="0"/>
        <w:ind w:left="0"/>
        <w:rPr>
          <w:rFonts w:ascii="Times New Roman" w:hAnsi="Times New Roman" w:cs="Times New Roman"/>
          <w:b w:val="0"/>
          <w:bCs w:val="0"/>
          <w:color w:val="auto"/>
          <w:sz w:val="24"/>
          <w:szCs w:val="24"/>
        </w:rPr>
      </w:pPr>
      <w:r w:rsidRPr="00BE09AB">
        <w:rPr>
          <w:rFonts w:ascii="Times New Roman" w:hAnsi="Times New Roman" w:cs="Times New Roman"/>
          <w:b w:val="0"/>
          <w:bCs w:val="0"/>
          <w:color w:val="auto"/>
          <w:sz w:val="24"/>
          <w:szCs w:val="24"/>
        </w:rPr>
        <w:t>Уровень развития сети муниципальных автодорог Пуровского района с ее малой протяженностью, небольшой пропускной способностью и высокой степенью износа явно не соответствует текущим транспортным потребностям района, которые характеризуются быстрыми темпами роста автомобилизации, увеличением количества транспортных средств с большими осевыми нагрузками, а также суровыми природно-климатическими условиями. Это приводит к износу, снижению прочности и долговечности, разрушению дорожной "одежды". Для обеспечения требований к эксплуатационному состоянию существующих автомобильных дорог, обеспечения безопасности дорожного движения необходимо проведение комплекса мероприятий по строительству и реконструкции улично-дорожной сети поселений, замене конструктивных элементов, а также ее поддержанию в надлежащем техническом состоянии.</w:t>
      </w:r>
    </w:p>
    <w:p w:rsidR="00C73A0F" w:rsidRPr="00C73A0F" w:rsidRDefault="00C73A0F" w:rsidP="00C73A0F">
      <w:pPr>
        <w:spacing w:before="0"/>
        <w:ind w:left="0"/>
        <w:rPr>
          <w:rFonts w:ascii="Times New Roman" w:eastAsia="Times New Roman" w:hAnsi="Times New Roman" w:cs="Times New Roman"/>
          <w:sz w:val="24"/>
          <w:szCs w:val="24"/>
          <w:lang w:eastAsia="ru-RU"/>
        </w:rPr>
      </w:pPr>
      <w:r w:rsidRPr="00C73A0F">
        <w:rPr>
          <w:rFonts w:ascii="Times New Roman" w:eastAsia="Times New Roman" w:hAnsi="Times New Roman" w:cs="Times New Roman"/>
          <w:sz w:val="24"/>
          <w:szCs w:val="24"/>
          <w:lang w:eastAsia="ru-RU"/>
        </w:rPr>
        <w:t>Мероприятия по содержанию автомобильных дорог общего пользования местного значения</w:t>
      </w:r>
      <w:r>
        <w:rPr>
          <w:rFonts w:ascii="Times New Roman" w:eastAsia="Times New Roman" w:hAnsi="Times New Roman" w:cs="Times New Roman"/>
          <w:sz w:val="24"/>
          <w:szCs w:val="24"/>
          <w:lang w:eastAsia="ru-RU"/>
        </w:rPr>
        <w:t xml:space="preserve"> по МО город Тарко-Сале</w:t>
      </w:r>
      <w:r w:rsidRPr="00C73A0F">
        <w:rPr>
          <w:rFonts w:ascii="Times New Roman" w:eastAsia="Times New Roman" w:hAnsi="Times New Roman" w:cs="Times New Roman"/>
          <w:sz w:val="24"/>
          <w:szCs w:val="24"/>
          <w:lang w:eastAsia="ru-RU"/>
        </w:rPr>
        <w:t xml:space="preserve"> будут выполняться на основании классификации работ по капитальному ремонту, ремонту и содержанию автомобильных дорог, утвержденной Приказом Министерства транспорта РФ от 16 ноября 2012 года № 402. К работам по зимнему содержанию дорог относят работы по очистке и вывозу снега, нанесение противогололедных материалов, очистка от снега остановочных комплексов, патрульная очистка дорог во время снегопадов, ручная очистка пешеходных съездов. В летний период выполняются работы по уборке дорог, тротуаров от мусора, подметание, обслуживание обочин, восстановление профиля грунтовых дорог, ремонт дорожного полотна. Также в летний период проводятся мероприятия, направленные на обеспечение безопасности дорожного движения: нанесение/обновление дорожной разметки, монтаж и демонтаж искусственных дорожных неровностей, восстановление ограждений, установка дорожных знаков, замена поврежденных.</w:t>
      </w:r>
    </w:p>
    <w:p w:rsidR="00C73A0F" w:rsidRPr="00C73A0F" w:rsidRDefault="00C73A0F" w:rsidP="00C73A0F">
      <w:pPr>
        <w:widowControl w:val="0"/>
        <w:shd w:val="clear" w:color="auto" w:fill="FFFFFF"/>
        <w:tabs>
          <w:tab w:val="left" w:pos="1022"/>
        </w:tabs>
        <w:autoSpaceDE w:val="0"/>
        <w:autoSpaceDN w:val="0"/>
        <w:adjustRightInd w:val="0"/>
        <w:spacing w:before="0"/>
        <w:ind w:left="0"/>
        <w:rPr>
          <w:rFonts w:ascii="Times New Roman" w:eastAsia="Times New Roman" w:hAnsi="Times New Roman" w:cs="Times New Roman"/>
          <w:sz w:val="24"/>
          <w:szCs w:val="24"/>
          <w:lang w:eastAsia="ru-RU"/>
        </w:rPr>
      </w:pPr>
      <w:r w:rsidRPr="00C73A0F">
        <w:rPr>
          <w:rFonts w:ascii="Times New Roman" w:eastAsia="Times New Roman" w:hAnsi="Times New Roman" w:cs="Times New Roman"/>
          <w:sz w:val="24"/>
          <w:szCs w:val="24"/>
          <w:lang w:eastAsia="ru-RU"/>
        </w:rPr>
        <w:t xml:space="preserve">На протяжении календарного года производятся работы по содержанию светофоров, табло обратной связи с водителями, скоростомеров. </w:t>
      </w:r>
    </w:p>
    <w:p w:rsidR="00F55E77" w:rsidRPr="008F7ED5" w:rsidRDefault="00F55E77" w:rsidP="008F7ED5">
      <w:pPr>
        <w:ind w:left="0" w:firstLine="0"/>
        <w:rPr>
          <w:rFonts w:ascii="Times New Roman" w:hAnsi="Times New Roman" w:cs="Times New Roman"/>
          <w:b/>
          <w:bCs/>
          <w:sz w:val="24"/>
          <w:szCs w:val="24"/>
        </w:rPr>
      </w:pPr>
    </w:p>
    <w:p w:rsidR="00F55E77" w:rsidRPr="00BE09AB" w:rsidRDefault="00F55E77" w:rsidP="00F75ABD">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Pr="00BE09AB">
        <w:rPr>
          <w:rFonts w:ascii="Times New Roman" w:hAnsi="Times New Roman" w:cs="Times New Roman"/>
          <w:sz w:val="24"/>
          <w:szCs w:val="24"/>
        </w:rPr>
        <w:t>.  "Перечень мероприятий  подпрограммы"</w:t>
      </w:r>
    </w:p>
    <w:p w:rsidR="00F55E77" w:rsidRPr="00BE09AB" w:rsidRDefault="00F55E77" w:rsidP="00F35DF5">
      <w:pPr>
        <w:pStyle w:val="af1"/>
        <w:spacing w:after="0" w:line="240" w:lineRule="auto"/>
        <w:ind w:left="0"/>
        <w:rPr>
          <w:rFonts w:ascii="Times New Roman" w:hAnsi="Times New Roman" w:cs="Times New Roman"/>
          <w:bCs/>
          <w:sz w:val="24"/>
          <w:szCs w:val="24"/>
        </w:rPr>
      </w:pPr>
    </w:p>
    <w:p w:rsidR="00CF3A03" w:rsidRPr="00BE09AB" w:rsidRDefault="00CF3A03" w:rsidP="00550665">
      <w:pPr>
        <w:pStyle w:val="af1"/>
        <w:tabs>
          <w:tab w:val="left" w:pos="567"/>
        </w:tabs>
        <w:spacing w:after="0" w:line="240" w:lineRule="auto"/>
        <w:ind w:left="0"/>
        <w:jc w:val="both"/>
        <w:rPr>
          <w:rFonts w:ascii="Times New Roman" w:hAnsi="Times New Roman" w:cs="Times New Roman"/>
          <w:bCs/>
          <w:sz w:val="24"/>
          <w:szCs w:val="24"/>
        </w:rPr>
      </w:pPr>
      <w:r w:rsidRPr="00BE09AB">
        <w:rPr>
          <w:rFonts w:ascii="Times New Roman" w:hAnsi="Times New Roman" w:cs="Times New Roman"/>
          <w:bCs/>
          <w:sz w:val="24"/>
          <w:szCs w:val="24"/>
        </w:rPr>
        <w:t xml:space="preserve">В рамках подпрограммы будут реализованы следующие </w:t>
      </w:r>
      <w:r w:rsidR="00B968C9" w:rsidRPr="00BE09AB">
        <w:rPr>
          <w:rFonts w:ascii="Times New Roman" w:hAnsi="Times New Roman" w:cs="Times New Roman"/>
          <w:bCs/>
          <w:sz w:val="24"/>
          <w:szCs w:val="24"/>
        </w:rPr>
        <w:t xml:space="preserve">основные </w:t>
      </w:r>
      <w:r w:rsidRPr="00BE09AB">
        <w:rPr>
          <w:rFonts w:ascii="Times New Roman" w:hAnsi="Times New Roman" w:cs="Times New Roman"/>
          <w:bCs/>
          <w:sz w:val="24"/>
          <w:szCs w:val="24"/>
        </w:rPr>
        <w:t xml:space="preserve">мероприятия: </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1. </w:t>
      </w:r>
      <w:r w:rsidR="00B968C9" w:rsidRPr="00BE09AB">
        <w:rPr>
          <w:rFonts w:ascii="Times New Roman" w:hAnsi="Times New Roman" w:cs="Times New Roman"/>
          <w:sz w:val="24"/>
          <w:szCs w:val="24"/>
        </w:rPr>
        <w:t>Поддержка дорожного хозяйства</w:t>
      </w:r>
      <w:r w:rsidR="00917DF9" w:rsidRPr="00BE09AB">
        <w:rPr>
          <w:rFonts w:ascii="Times New Roman" w:hAnsi="Times New Roman" w:cs="Times New Roman"/>
          <w:sz w:val="24"/>
          <w:szCs w:val="24"/>
        </w:rPr>
        <w:t>.</w:t>
      </w:r>
    </w:p>
    <w:p w:rsidR="00917DF9" w:rsidRPr="00BE09AB" w:rsidRDefault="00E72B2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1.1.</w:t>
      </w:r>
      <w:r w:rsidR="00917DF9" w:rsidRPr="00BE09AB">
        <w:rPr>
          <w:rFonts w:ascii="Times New Roman" w:hAnsi="Times New Roman" w:cs="Times New Roman"/>
          <w:sz w:val="24"/>
          <w:szCs w:val="24"/>
        </w:rPr>
        <w:t>Предоставление межбюджетных трансфертов городским и сельским поселениям, входящим в состав муниципального образования Пуровский район, в т.ч.:</w:t>
      </w:r>
    </w:p>
    <w:p w:rsidR="00917DF9" w:rsidRPr="00BE09AB" w:rsidRDefault="00917DF9" w:rsidP="00550665">
      <w:pPr>
        <w:widowControl w:val="0"/>
        <w:tabs>
          <w:tab w:val="left" w:pos="567"/>
          <w:tab w:val="left" w:pos="8789"/>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w:t>
      </w:r>
      <w:r w:rsidRPr="00BE09AB">
        <w:rPr>
          <w:rFonts w:ascii="Times New Roman" w:hAnsi="Times New Roman" w:cs="Times New Roman"/>
          <w:color w:val="000000"/>
          <w:sz w:val="24"/>
          <w:szCs w:val="24"/>
        </w:rPr>
        <w:t>ыполнение работ по содержанию улично-дорожной сети поселений Пуровского района</w:t>
      </w:r>
      <w:r w:rsidR="00550665" w:rsidRPr="00BE09AB">
        <w:rPr>
          <w:rFonts w:ascii="Times New Roman" w:hAnsi="Times New Roman" w:cs="Times New Roman"/>
          <w:color w:val="000000"/>
          <w:sz w:val="24"/>
          <w:szCs w:val="24"/>
        </w:rPr>
        <w:t>;</w:t>
      </w:r>
    </w:p>
    <w:p w:rsidR="00917DF9" w:rsidRPr="00BE09AB" w:rsidRDefault="00917DF9" w:rsidP="00550665">
      <w:pPr>
        <w:tabs>
          <w:tab w:val="left" w:pos="567"/>
        </w:tabs>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lastRenderedPageBreak/>
        <w:t>– проведение работ по ремонту, капитальному ремонту и ремонту дворовых территорий многоквартирных домов населенных пунктов, проездов к дворовым те</w:t>
      </w:r>
      <w:r w:rsidR="00550665" w:rsidRPr="00BE09AB">
        <w:rPr>
          <w:rFonts w:ascii="Times New Roman" w:hAnsi="Times New Roman" w:cs="Times New Roman"/>
          <w:color w:val="000000"/>
          <w:sz w:val="24"/>
          <w:szCs w:val="24"/>
        </w:rPr>
        <w:t>рриториям многоквартирных домов;</w:t>
      </w:r>
    </w:p>
    <w:p w:rsidR="00917DF9" w:rsidRPr="00BE09AB" w:rsidRDefault="00917DF9"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выполнение мероприятий по проектированию, строительству и реконструкции автомобильных дорог общег</w:t>
      </w:r>
      <w:r w:rsidR="00550665" w:rsidRPr="00BE09AB">
        <w:rPr>
          <w:rFonts w:ascii="Times New Roman" w:hAnsi="Times New Roman" w:cs="Times New Roman"/>
          <w:sz w:val="24"/>
          <w:szCs w:val="24"/>
        </w:rPr>
        <w:t>о пользования местного значения.</w:t>
      </w:r>
    </w:p>
    <w:p w:rsidR="00687A82" w:rsidRPr="00BE09AB" w:rsidRDefault="00687A82"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1.2. Содержание автомобильных дорог общего пользования местного значения</w:t>
      </w:r>
    </w:p>
    <w:p w:rsidR="00917DF9" w:rsidRPr="00BE09AB" w:rsidRDefault="00917DF9"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2. Осущ</w:t>
      </w:r>
      <w:r w:rsidR="00550665" w:rsidRPr="00BE09AB">
        <w:rPr>
          <w:rFonts w:ascii="Times New Roman" w:hAnsi="Times New Roman" w:cs="Times New Roman"/>
          <w:sz w:val="24"/>
          <w:szCs w:val="24"/>
        </w:rPr>
        <w:t>ествление дорожной деятельности;</w:t>
      </w:r>
    </w:p>
    <w:p w:rsidR="003234C5" w:rsidRPr="00BE09AB" w:rsidRDefault="00E72B23" w:rsidP="00550665">
      <w:pPr>
        <w:widowControl w:val="0"/>
        <w:tabs>
          <w:tab w:val="left" w:pos="567"/>
        </w:tabs>
        <w:autoSpaceDE w:val="0"/>
        <w:autoSpaceDN w:val="0"/>
        <w:adjustRightInd w:val="0"/>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2.1.</w:t>
      </w:r>
      <w:r w:rsidR="00683D4E">
        <w:rPr>
          <w:rFonts w:ascii="Times New Roman" w:hAnsi="Times New Roman" w:cs="Times New Roman"/>
          <w:color w:val="000000"/>
          <w:sz w:val="24"/>
          <w:szCs w:val="24"/>
        </w:rPr>
        <w:t xml:space="preserve"> </w:t>
      </w:r>
      <w:r w:rsidR="00687A82" w:rsidRPr="00BE09AB">
        <w:rPr>
          <w:rFonts w:ascii="Times New Roman" w:hAnsi="Times New Roman" w:cs="Times New Roman"/>
          <w:color w:val="000000"/>
          <w:sz w:val="24"/>
          <w:szCs w:val="24"/>
        </w:rPr>
        <w:t>Прочие м</w:t>
      </w:r>
      <w:r w:rsidR="00917DF9" w:rsidRPr="00BE09AB">
        <w:rPr>
          <w:rFonts w:ascii="Times New Roman" w:hAnsi="Times New Roman" w:cs="Times New Roman"/>
          <w:color w:val="000000"/>
          <w:sz w:val="24"/>
          <w:szCs w:val="24"/>
        </w:rPr>
        <w:t>ероприятия по осуществлению дорожной деятельности, в т.ч.</w:t>
      </w:r>
      <w:r w:rsidR="003234C5" w:rsidRPr="00BE09AB">
        <w:rPr>
          <w:rFonts w:ascii="Times New Roman" w:hAnsi="Times New Roman" w:cs="Times New Roman"/>
          <w:color w:val="000000"/>
          <w:sz w:val="24"/>
          <w:szCs w:val="24"/>
        </w:rPr>
        <w:t>:</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выполнение работ по устройству и содержанию зимних автомобильных дорог "</w:t>
      </w:r>
      <w:r w:rsidRPr="00BE09AB">
        <w:rPr>
          <w:rFonts w:ascii="Times New Roman" w:hAnsi="Times New Roman" w:cs="Times New Roman"/>
          <w:color w:val="000000"/>
          <w:sz w:val="24"/>
          <w:szCs w:val="24"/>
        </w:rPr>
        <w:t>с. Самбург– Заполярное НГКМ</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 xml:space="preserve"> и </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с. Халясавэй– водозабор на реке Еты-Пур – Ярайнерское месторождение</w:t>
      </w:r>
      <w:r w:rsidRPr="00BE09AB">
        <w:rPr>
          <w:rFonts w:ascii="Times New Roman" w:hAnsi="Times New Roman" w:cs="Times New Roman"/>
          <w:sz w:val="24"/>
          <w:szCs w:val="24"/>
        </w:rPr>
        <w:t>"</w:t>
      </w:r>
      <w:r w:rsidRPr="00BE09AB">
        <w:rPr>
          <w:rFonts w:ascii="Times New Roman" w:hAnsi="Times New Roman" w:cs="Times New Roman"/>
          <w:color w:val="000000"/>
          <w:sz w:val="24"/>
          <w:szCs w:val="24"/>
        </w:rPr>
        <w:t>.</w:t>
      </w:r>
    </w:p>
    <w:p w:rsidR="00CF3A03" w:rsidRPr="00BE09AB" w:rsidRDefault="00CF3A03" w:rsidP="00550665">
      <w:pPr>
        <w:tabs>
          <w:tab w:val="left" w:pos="567"/>
        </w:tabs>
        <w:spacing w:before="0"/>
        <w:ind w:left="0"/>
        <w:outlineLvl w:val="0"/>
        <w:rPr>
          <w:rFonts w:ascii="Times New Roman" w:hAnsi="Times New Roman" w:cs="Times New Roman"/>
          <w:sz w:val="24"/>
          <w:szCs w:val="24"/>
        </w:rPr>
      </w:pPr>
      <w:r w:rsidRPr="00BE09AB">
        <w:rPr>
          <w:rFonts w:ascii="Times New Roman" w:hAnsi="Times New Roman" w:cs="Times New Roman"/>
          <w:sz w:val="24"/>
          <w:szCs w:val="24"/>
        </w:rPr>
        <w:t>Работы будут производиться в следующем порядке:</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а) выполнение работ по устройству и ввод объекта в эксплуатацию;</w:t>
      </w:r>
    </w:p>
    <w:p w:rsidR="00CF3A03"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б) поддержание требуемого уровня состояния зимней автомобильной дороги, т.е. выполнение работ по содержанию дороги.</w:t>
      </w:r>
    </w:p>
    <w:p w:rsidR="00CF3A03" w:rsidRPr="00BE09AB" w:rsidRDefault="00175DC8"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2.2. </w:t>
      </w:r>
      <w:r w:rsidR="00CF3A03" w:rsidRPr="00BE09AB">
        <w:rPr>
          <w:rFonts w:ascii="Times New Roman" w:hAnsi="Times New Roman" w:cs="Times New Roman"/>
          <w:sz w:val="24"/>
          <w:szCs w:val="24"/>
        </w:rPr>
        <w:t>Бюджетные инвестиции в объекты дорожной деятельности, в т.ч.:</w:t>
      </w:r>
    </w:p>
    <w:p w:rsidR="00CF3A03" w:rsidRPr="00BE09AB" w:rsidRDefault="00CF3A03" w:rsidP="00550665">
      <w:pPr>
        <w:widowControl w:val="0"/>
        <w:tabs>
          <w:tab w:val="left" w:pos="567"/>
          <w:tab w:val="left" w:pos="709"/>
        </w:tabs>
        <w:autoSpaceDE w:val="0"/>
        <w:autoSpaceDN w:val="0"/>
        <w:adjustRightInd w:val="0"/>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w:t>
      </w:r>
      <w:r w:rsidRPr="00BE09AB">
        <w:rPr>
          <w:rFonts w:ascii="Times New Roman" w:hAnsi="Times New Roman" w:cs="Times New Roman"/>
          <w:sz w:val="24"/>
          <w:szCs w:val="24"/>
        </w:rPr>
        <w:t xml:space="preserve"> выполнение работ по объекту "Участок автомобильной дороги до п. Сывдарма". </w:t>
      </w:r>
    </w:p>
    <w:p w:rsidR="00CF3A03" w:rsidRPr="00BE09AB" w:rsidRDefault="00CF3A03" w:rsidP="00550665">
      <w:pPr>
        <w:widowControl w:val="0"/>
        <w:tabs>
          <w:tab w:val="left" w:pos="567"/>
        </w:tabs>
        <w:autoSpaceDE w:val="0"/>
        <w:autoSpaceDN w:val="0"/>
        <w:adjustRightInd w:val="0"/>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Работы будут производиться в поэтапном режиме: </w:t>
      </w:r>
    </w:p>
    <w:p w:rsidR="00CF3A03" w:rsidRPr="00BE09AB" w:rsidRDefault="00CF3A03" w:rsidP="00550665">
      <w:pPr>
        <w:tabs>
          <w:tab w:val="left" w:pos="567"/>
        </w:tabs>
        <w:spacing w:before="0"/>
        <w:ind w:left="0"/>
        <w:outlineLvl w:val="0"/>
        <w:rPr>
          <w:rFonts w:ascii="Times New Roman" w:hAnsi="Times New Roman" w:cs="Times New Roman"/>
          <w:sz w:val="24"/>
          <w:szCs w:val="24"/>
        </w:rPr>
      </w:pPr>
      <w:r w:rsidRPr="00BE09AB">
        <w:rPr>
          <w:rFonts w:ascii="Times New Roman" w:hAnsi="Times New Roman" w:cs="Times New Roman"/>
          <w:sz w:val="24"/>
          <w:szCs w:val="24"/>
        </w:rPr>
        <w:t>а) разработка проектно-сметной документации;</w:t>
      </w:r>
    </w:p>
    <w:p w:rsidR="00CF3A03" w:rsidRDefault="00CF3A03" w:rsidP="00550665">
      <w:pPr>
        <w:tabs>
          <w:tab w:val="left" w:pos="567"/>
        </w:tabs>
        <w:spacing w:before="0"/>
        <w:ind w:left="0"/>
        <w:outlineLvl w:val="0"/>
        <w:rPr>
          <w:rFonts w:ascii="Times New Roman" w:hAnsi="Times New Roman" w:cs="Times New Roman"/>
          <w:sz w:val="24"/>
          <w:szCs w:val="24"/>
        </w:rPr>
      </w:pPr>
      <w:r w:rsidRPr="00BE09AB">
        <w:rPr>
          <w:rFonts w:ascii="Times New Roman" w:hAnsi="Times New Roman" w:cs="Times New Roman"/>
          <w:sz w:val="24"/>
          <w:szCs w:val="24"/>
        </w:rPr>
        <w:t>б) сдача проектной документации на государственную экспертизу.</w:t>
      </w:r>
    </w:p>
    <w:p w:rsidR="00F02730" w:rsidRPr="00BE09AB" w:rsidRDefault="00F02730" w:rsidP="00F02730">
      <w:pPr>
        <w:widowControl w:val="0"/>
        <w:tabs>
          <w:tab w:val="left" w:pos="567"/>
        </w:tabs>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2.3.</w:t>
      </w:r>
      <w:r w:rsidRPr="00F02730">
        <w:rPr>
          <w:rFonts w:ascii="Times New Roman" w:hAnsi="Times New Roman" w:cs="Times New Roman"/>
          <w:sz w:val="24"/>
          <w:szCs w:val="24"/>
        </w:rPr>
        <w:t xml:space="preserve"> </w:t>
      </w:r>
      <w:r w:rsidRPr="00BE09AB">
        <w:rPr>
          <w:rFonts w:ascii="Times New Roman" w:hAnsi="Times New Roman" w:cs="Times New Roman"/>
          <w:sz w:val="24"/>
          <w:szCs w:val="24"/>
        </w:rPr>
        <w:t>Содержание автомобильных дорог общего пользования местного значения</w:t>
      </w:r>
      <w:r>
        <w:rPr>
          <w:rFonts w:ascii="Times New Roman" w:hAnsi="Times New Roman" w:cs="Times New Roman"/>
          <w:sz w:val="24"/>
          <w:szCs w:val="24"/>
        </w:rPr>
        <w:t xml:space="preserve"> по МО город Тарко-Сале.</w:t>
      </w:r>
    </w:p>
    <w:p w:rsidR="00F55E77" w:rsidRPr="00BE09AB" w:rsidRDefault="00CF3A03" w:rsidP="00550665">
      <w:pPr>
        <w:pStyle w:val="af1"/>
        <w:tabs>
          <w:tab w:val="left" w:pos="567"/>
        </w:tabs>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Перечень мероприятий подпрограммы приведен в приложениях №№ 1, 4 к муниципальной программе</w:t>
      </w:r>
      <w:r w:rsidR="00F55E77" w:rsidRPr="00BE09AB">
        <w:rPr>
          <w:rFonts w:ascii="Times New Roman" w:hAnsi="Times New Roman" w:cs="Times New Roman"/>
          <w:sz w:val="24"/>
          <w:szCs w:val="24"/>
        </w:rPr>
        <w:t>.</w:t>
      </w:r>
    </w:p>
    <w:p w:rsidR="00F55E77" w:rsidRPr="00BE09AB" w:rsidRDefault="00F55E77" w:rsidP="00F35DF5">
      <w:pPr>
        <w:spacing w:before="0"/>
        <w:ind w:left="0"/>
        <w:rPr>
          <w:rFonts w:ascii="Times New Roman" w:hAnsi="Times New Roman" w:cs="Times New Roman"/>
          <w:color w:val="000000"/>
          <w:sz w:val="24"/>
          <w:szCs w:val="24"/>
        </w:rPr>
      </w:pPr>
    </w:p>
    <w:p w:rsidR="00F55E77" w:rsidRPr="00BE09AB" w:rsidRDefault="00F55E77" w:rsidP="00EF1915">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"Перечень показат</w:t>
      </w:r>
      <w:r w:rsidR="003234C5" w:rsidRPr="00BE09AB">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F55E77" w:rsidRPr="00BE09AB" w:rsidRDefault="00F55E77" w:rsidP="00F35DF5">
      <w:pPr>
        <w:pStyle w:val="af1"/>
        <w:spacing w:after="0" w:line="240" w:lineRule="auto"/>
        <w:ind w:left="0"/>
        <w:rPr>
          <w:rFonts w:ascii="Times New Roman" w:hAnsi="Times New Roman" w:cs="Times New Roman"/>
          <w:b/>
          <w:bCs/>
          <w:sz w:val="24"/>
          <w:szCs w:val="24"/>
        </w:rPr>
      </w:pPr>
    </w:p>
    <w:p w:rsidR="00F55E77" w:rsidRPr="00BE09AB" w:rsidRDefault="00F55E77" w:rsidP="00F35DF5">
      <w:pPr>
        <w:tabs>
          <w:tab w:val="left" w:pos="567"/>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подпрограммы использованы следующие показатели, количественно и качественно характеризующие ход её реализации:</w:t>
      </w:r>
    </w:p>
    <w:p w:rsidR="00F55E77" w:rsidRPr="00BE09AB" w:rsidRDefault="008F7ED5" w:rsidP="00F35DF5">
      <w:pPr>
        <w:tabs>
          <w:tab w:val="left" w:pos="567"/>
        </w:tabs>
        <w:spacing w:before="0"/>
        <w:ind w:left="0"/>
        <w:rPr>
          <w:rFonts w:ascii="Times New Roman" w:hAnsi="Times New Roman" w:cs="Times New Roman"/>
          <w:color w:val="000000"/>
          <w:sz w:val="24"/>
          <w:szCs w:val="24"/>
        </w:rPr>
      </w:pPr>
      <w:r>
        <w:rPr>
          <w:rFonts w:ascii="Times New Roman" w:hAnsi="Times New Roman" w:cs="Times New Roman"/>
          <w:sz w:val="24"/>
          <w:szCs w:val="24"/>
        </w:rPr>
        <w:t>1. К</w:t>
      </w:r>
      <w:r w:rsidR="00F55E77" w:rsidRPr="00BE09AB">
        <w:rPr>
          <w:rFonts w:ascii="Times New Roman" w:hAnsi="Times New Roman" w:cs="Times New Roman"/>
          <w:sz w:val="24"/>
          <w:szCs w:val="24"/>
        </w:rPr>
        <w:t xml:space="preserve">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 (ед.). Рассчитывается как </w:t>
      </w:r>
      <w:r w:rsidR="00F55E77" w:rsidRPr="00BE09AB">
        <w:rPr>
          <w:rFonts w:ascii="Times New Roman" w:hAnsi="Times New Roman" w:cs="Times New Roman"/>
          <w:color w:val="000000"/>
          <w:sz w:val="24"/>
          <w:szCs w:val="24"/>
        </w:rPr>
        <w:t>количество сельских населенных пунктов, к которым построены зимние автомобильные</w:t>
      </w:r>
      <w:r w:rsidR="00204CB8" w:rsidRPr="00BE09AB">
        <w:rPr>
          <w:rFonts w:ascii="Times New Roman" w:hAnsi="Times New Roman" w:cs="Times New Roman"/>
          <w:color w:val="000000"/>
          <w:sz w:val="24"/>
          <w:szCs w:val="24"/>
        </w:rPr>
        <w:t xml:space="preserve"> дороги, выражается в единицах.</w:t>
      </w:r>
    </w:p>
    <w:p w:rsidR="00F55E77" w:rsidRPr="00BE09AB" w:rsidRDefault="00F55E77" w:rsidP="00F35DF5">
      <w:pPr>
        <w:tabs>
          <w:tab w:val="left" w:pos="567"/>
        </w:tabs>
        <w:spacing w:before="0"/>
        <w:ind w:left="0"/>
        <w:rPr>
          <w:rFonts w:ascii="Times New Roman" w:hAnsi="Times New Roman" w:cs="Times New Roman"/>
          <w:color w:val="000000"/>
          <w:sz w:val="24"/>
          <w:szCs w:val="24"/>
        </w:rPr>
      </w:pPr>
      <w:r w:rsidRPr="00BE09AB">
        <w:rPr>
          <w:rFonts w:ascii="Times New Roman" w:hAnsi="Times New Roman" w:cs="Times New Roman"/>
          <w:color w:val="000000"/>
          <w:sz w:val="24"/>
          <w:szCs w:val="24"/>
        </w:rPr>
        <w:t xml:space="preserve">Основание </w:t>
      </w:r>
      <w:r w:rsidR="008648EF" w:rsidRPr="00BE09AB">
        <w:rPr>
          <w:rFonts w:ascii="Times New Roman" w:hAnsi="Times New Roman" w:cs="Times New Roman"/>
          <w:sz w:val="24"/>
          <w:szCs w:val="24"/>
        </w:rPr>
        <w:t>–</w:t>
      </w:r>
      <w:r w:rsidR="00683D4E">
        <w:rPr>
          <w:rFonts w:ascii="Times New Roman" w:hAnsi="Times New Roman" w:cs="Times New Roman"/>
          <w:sz w:val="24"/>
          <w:szCs w:val="24"/>
        </w:rPr>
        <w:t xml:space="preserve"> </w:t>
      </w:r>
      <w:r w:rsidRPr="00BE09AB">
        <w:rPr>
          <w:rFonts w:ascii="Times New Roman" w:hAnsi="Times New Roman" w:cs="Times New Roman"/>
          <w:color w:val="000000"/>
          <w:sz w:val="24"/>
          <w:szCs w:val="24"/>
        </w:rPr>
        <w:t>акты сдачи-приемки выполненных работ по устройству зимних автомобильных дорог.</w:t>
      </w:r>
    </w:p>
    <w:p w:rsidR="00F55E77" w:rsidRPr="00BE09AB" w:rsidRDefault="008F7ED5" w:rsidP="00F35DF5">
      <w:pPr>
        <w:spacing w:before="0"/>
        <w:ind w:left="0"/>
        <w:rPr>
          <w:rFonts w:ascii="Times New Roman" w:hAnsi="Times New Roman" w:cs="Times New Roman"/>
          <w:sz w:val="24"/>
          <w:szCs w:val="24"/>
        </w:rPr>
      </w:pPr>
      <w:r>
        <w:rPr>
          <w:rFonts w:ascii="Times New Roman" w:hAnsi="Times New Roman" w:cs="Times New Roman"/>
          <w:sz w:val="24"/>
          <w:szCs w:val="24"/>
        </w:rPr>
        <w:t>2. К</w:t>
      </w:r>
      <w:r w:rsidR="00F55E77" w:rsidRPr="00BE09AB">
        <w:rPr>
          <w:rFonts w:ascii="Times New Roman" w:hAnsi="Times New Roman" w:cs="Times New Roman"/>
          <w:sz w:val="24"/>
          <w:szCs w:val="24"/>
        </w:rPr>
        <w:t>оличество объектов дорожного хозяйства, на которые разработана проектная документация (ед.). Принимается на основании акта о выполненных проектных работах.</w:t>
      </w:r>
    </w:p>
    <w:p w:rsidR="00F55E77" w:rsidRPr="00BE09AB" w:rsidRDefault="00F55E77" w:rsidP="00F35DF5">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Источник  для расчетов </w:t>
      </w:r>
      <w:r w:rsidR="008648EF" w:rsidRPr="00BE09AB">
        <w:rPr>
          <w:rFonts w:ascii="Times New Roman" w:hAnsi="Times New Roman" w:cs="Times New Roman"/>
          <w:sz w:val="24"/>
          <w:szCs w:val="24"/>
        </w:rPr>
        <w:t>–</w:t>
      </w:r>
      <w:r w:rsidRPr="00BE09AB">
        <w:rPr>
          <w:rFonts w:ascii="Times New Roman" w:hAnsi="Times New Roman" w:cs="Times New Roman"/>
          <w:sz w:val="24"/>
          <w:szCs w:val="24"/>
        </w:rPr>
        <w:t xml:space="preserve"> статистическая и ведомственная отчетность.</w:t>
      </w:r>
    </w:p>
    <w:p w:rsidR="00582495" w:rsidRPr="00BE09AB" w:rsidRDefault="008F7ED5" w:rsidP="00E6162B">
      <w:pPr>
        <w:spacing w:before="0"/>
        <w:ind w:left="0"/>
        <w:rPr>
          <w:rFonts w:ascii="Times New Roman" w:hAnsi="Times New Roman" w:cs="Times New Roman"/>
          <w:sz w:val="24"/>
          <w:szCs w:val="24"/>
        </w:rPr>
      </w:pPr>
      <w:r>
        <w:rPr>
          <w:rFonts w:ascii="Times New Roman" w:hAnsi="Times New Roman" w:cs="Times New Roman"/>
          <w:sz w:val="24"/>
          <w:szCs w:val="24"/>
        </w:rPr>
        <w:t>3.</w:t>
      </w:r>
      <w:r w:rsidR="000428BC" w:rsidRPr="00BE09AB">
        <w:rPr>
          <w:rFonts w:ascii="Times New Roman" w:hAnsi="Times New Roman" w:cs="Times New Roman"/>
          <w:sz w:val="24"/>
          <w:szCs w:val="24"/>
        </w:rPr>
        <w:t> </w:t>
      </w:r>
      <w:r>
        <w:rPr>
          <w:rFonts w:ascii="Times New Roman" w:hAnsi="Times New Roman" w:cs="Times New Roman"/>
          <w:sz w:val="24"/>
          <w:szCs w:val="24"/>
        </w:rPr>
        <w:t>Д</w:t>
      </w:r>
      <w:r w:rsidR="002F1A5E" w:rsidRPr="00BE09AB">
        <w:rPr>
          <w:rFonts w:ascii="Times New Roman" w:hAnsi="Times New Roman" w:cs="Times New Roman"/>
          <w:sz w:val="24"/>
          <w:szCs w:val="24"/>
        </w:rPr>
        <w:t>оля протяженности автомобильных дорог</w:t>
      </w:r>
      <w:r w:rsidR="000428BC" w:rsidRPr="00BE09AB">
        <w:rPr>
          <w:rFonts w:ascii="Times New Roman" w:hAnsi="Times New Roman" w:cs="Times New Roman"/>
          <w:sz w:val="24"/>
          <w:szCs w:val="24"/>
        </w:rPr>
        <w:t xml:space="preserve"> от общей протяженности </w:t>
      </w:r>
      <w:r w:rsidR="002F1A5E" w:rsidRPr="00BE09AB">
        <w:rPr>
          <w:rFonts w:ascii="Times New Roman" w:hAnsi="Times New Roman" w:cs="Times New Roman"/>
          <w:sz w:val="24"/>
          <w:szCs w:val="24"/>
        </w:rPr>
        <w:t xml:space="preserve">автомобильных </w:t>
      </w:r>
      <w:r w:rsidR="000428BC" w:rsidRPr="00BE09AB">
        <w:rPr>
          <w:rFonts w:ascii="Times New Roman" w:hAnsi="Times New Roman" w:cs="Times New Roman"/>
          <w:sz w:val="24"/>
          <w:szCs w:val="24"/>
        </w:rPr>
        <w:t>дорог</w:t>
      </w:r>
      <w:r w:rsidR="005206D1" w:rsidRPr="00BE09AB">
        <w:rPr>
          <w:rFonts w:ascii="Times New Roman" w:hAnsi="Times New Roman" w:cs="Times New Roman"/>
          <w:sz w:val="24"/>
          <w:szCs w:val="24"/>
        </w:rPr>
        <w:t>,</w:t>
      </w:r>
      <w:r w:rsidR="000428BC" w:rsidRPr="00BE09AB">
        <w:rPr>
          <w:rFonts w:ascii="Times New Roman" w:hAnsi="Times New Roman" w:cs="Times New Roman"/>
          <w:sz w:val="24"/>
          <w:szCs w:val="24"/>
        </w:rPr>
        <w:t xml:space="preserve"> на</w:t>
      </w:r>
      <w:r w:rsidR="00574F9C" w:rsidRPr="00BE09AB">
        <w:rPr>
          <w:rFonts w:ascii="Times New Roman" w:hAnsi="Times New Roman" w:cs="Times New Roman"/>
          <w:sz w:val="24"/>
          <w:szCs w:val="24"/>
        </w:rPr>
        <w:t xml:space="preserve"> </w:t>
      </w:r>
      <w:r w:rsidR="000428BC" w:rsidRPr="00BE09AB">
        <w:rPr>
          <w:rFonts w:ascii="Times New Roman" w:hAnsi="Times New Roman" w:cs="Times New Roman"/>
          <w:sz w:val="24"/>
          <w:szCs w:val="24"/>
        </w:rPr>
        <w:t>которых</w:t>
      </w:r>
      <w:r w:rsidR="00574F9C" w:rsidRPr="00BE09AB">
        <w:rPr>
          <w:rFonts w:ascii="Times New Roman" w:hAnsi="Times New Roman" w:cs="Times New Roman"/>
          <w:sz w:val="24"/>
          <w:szCs w:val="24"/>
        </w:rPr>
        <w:t xml:space="preserve"> </w:t>
      </w:r>
      <w:r w:rsidR="000428BC" w:rsidRPr="00BE09AB">
        <w:rPr>
          <w:rFonts w:ascii="Times New Roman" w:hAnsi="Times New Roman" w:cs="Times New Roman"/>
          <w:sz w:val="24"/>
          <w:szCs w:val="24"/>
        </w:rPr>
        <w:t xml:space="preserve">зафиксирован </w:t>
      </w:r>
      <w:r w:rsidR="00241078" w:rsidRPr="00BE09AB">
        <w:rPr>
          <w:rFonts w:ascii="Times New Roman" w:hAnsi="Times New Roman" w:cs="Times New Roman"/>
          <w:sz w:val="24"/>
          <w:szCs w:val="24"/>
        </w:rPr>
        <w:t>допустимый</w:t>
      </w:r>
      <w:r w:rsidR="000428BC" w:rsidRPr="00BE09AB">
        <w:rPr>
          <w:rFonts w:ascii="Times New Roman" w:hAnsi="Times New Roman" w:cs="Times New Roman"/>
          <w:sz w:val="24"/>
          <w:szCs w:val="24"/>
        </w:rPr>
        <w:t xml:space="preserve"> уровень их содержания (%). </w:t>
      </w:r>
      <w:r w:rsidR="001316B3" w:rsidRPr="00BE09AB">
        <w:rPr>
          <w:rFonts w:ascii="Times New Roman" w:hAnsi="Times New Roman" w:cs="Times New Roman"/>
          <w:sz w:val="24"/>
          <w:szCs w:val="24"/>
        </w:rPr>
        <w:t>Рассчитывается</w:t>
      </w:r>
      <w:r w:rsidR="000428BC" w:rsidRPr="00BE09AB">
        <w:rPr>
          <w:rFonts w:ascii="Times New Roman" w:hAnsi="Times New Roman" w:cs="Times New Roman"/>
          <w:sz w:val="24"/>
          <w:szCs w:val="24"/>
        </w:rPr>
        <w:t xml:space="preserve"> на основании акта </w:t>
      </w:r>
      <w:r w:rsidR="00E6162B" w:rsidRPr="00BE09AB">
        <w:rPr>
          <w:rFonts w:ascii="Times New Roman" w:hAnsi="Times New Roman" w:cs="Times New Roman"/>
          <w:sz w:val="24"/>
          <w:szCs w:val="24"/>
        </w:rPr>
        <w:t>оценки уровня содержания дороги, предоставляемые поселением ежемесячно к заявке на финансирование</w:t>
      </w:r>
      <w:r w:rsidR="00582495" w:rsidRPr="00BE09AB">
        <w:rPr>
          <w:rFonts w:ascii="Times New Roman" w:hAnsi="Times New Roman" w:cs="Times New Roman"/>
          <w:sz w:val="24"/>
          <w:szCs w:val="24"/>
        </w:rPr>
        <w:t>, по формуле:</w:t>
      </w:r>
    </w:p>
    <w:p w:rsidR="005D365B" w:rsidRPr="00BE09AB" w:rsidRDefault="005D365B" w:rsidP="005D365B">
      <w:pPr>
        <w:rPr>
          <w:rFonts w:ascii="Times New Roman" w:hAnsi="Times New Roman" w:cs="Times New Roman"/>
          <w:i/>
          <w:sz w:val="24"/>
          <w:szCs w:val="24"/>
        </w:rPr>
      </w:pPr>
      <w:r w:rsidRPr="00BE09AB">
        <w:rPr>
          <w:rFonts w:ascii="Times New Roman" w:hAnsi="Times New Roman" w:cs="Times New Roman"/>
          <w:sz w:val="24"/>
          <w:szCs w:val="24"/>
        </w:rPr>
        <w:t>Р=</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н8</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n</m:t>
                            </m:r>
                          </m:sub>
                        </m:sSub>
                      </m:den>
                    </m:f>
                  </m:e>
                </m:d>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н8</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n</m:t>
                            </m:r>
                          </m:sub>
                        </m:sSub>
                      </m:den>
                    </m:f>
                  </m:e>
                </m:d>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н8</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n</m:t>
                            </m:r>
                          </m:sub>
                        </m:sSub>
                      </m:den>
                    </m:f>
                  </m:e>
                </m:d>
              </m:e>
              <m:sub>
                <m:r>
                  <w:rPr>
                    <w:rFonts w:ascii="Cambria Math" w:hAnsi="Cambria Math" w:cs="Times New Roman"/>
                    <w:sz w:val="24"/>
                    <w:szCs w:val="24"/>
                  </w:rPr>
                  <m:t>12</m:t>
                </m:r>
              </m:sub>
            </m:sSub>
          </m:e>
        </m:d>
        <m:r>
          <w:rPr>
            <w:rFonts w:ascii="Cambria Math" w:hAnsi="Cambria Math" w:cs="Times New Roman"/>
            <w:sz w:val="24"/>
            <w:szCs w:val="24"/>
          </w:rPr>
          <m:t>/12)*100%,</m:t>
        </m:r>
      </m:oMath>
    </w:p>
    <w:p w:rsidR="00582495" w:rsidRPr="00BE09AB" w:rsidRDefault="008740B2"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где:</w:t>
      </w:r>
    </w:p>
    <w:p w:rsidR="008740B2" w:rsidRPr="00BE09AB" w:rsidRDefault="008740B2"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Пн1 – протяженность автомобильных дорог в поселении на которых зафиксирован </w:t>
      </w:r>
      <w:r w:rsidR="00241078" w:rsidRPr="00BE09AB">
        <w:rPr>
          <w:rFonts w:ascii="Times New Roman" w:hAnsi="Times New Roman" w:cs="Times New Roman"/>
          <w:sz w:val="24"/>
          <w:szCs w:val="24"/>
        </w:rPr>
        <w:t>допустимый</w:t>
      </w:r>
      <w:r w:rsidRPr="00BE09AB">
        <w:rPr>
          <w:rFonts w:ascii="Times New Roman" w:hAnsi="Times New Roman" w:cs="Times New Roman"/>
          <w:sz w:val="24"/>
          <w:szCs w:val="24"/>
        </w:rPr>
        <w:t xml:space="preserve"> уровень содержания.</w:t>
      </w:r>
    </w:p>
    <w:p w:rsidR="008740B2" w:rsidRPr="00BE09AB" w:rsidRDefault="008740B2" w:rsidP="008740B2">
      <w:pPr>
        <w:spacing w:before="0"/>
        <w:ind w:left="0"/>
        <w:rPr>
          <w:rFonts w:ascii="Times New Roman" w:hAnsi="Times New Roman" w:cs="Times New Roman"/>
          <w:sz w:val="24"/>
          <w:szCs w:val="24"/>
        </w:rPr>
      </w:pPr>
      <w:r w:rsidRPr="00BE09AB">
        <w:rPr>
          <w:rFonts w:ascii="Times New Roman" w:hAnsi="Times New Roman" w:cs="Times New Roman"/>
          <w:sz w:val="24"/>
          <w:szCs w:val="24"/>
        </w:rPr>
        <w:t>П1 – общая протяженность автомобильных дорог в поселении.</w:t>
      </w:r>
    </w:p>
    <w:p w:rsidR="008740B2" w:rsidRPr="00BE09AB" w:rsidRDefault="008740B2"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1,2…</w:t>
      </w:r>
      <w:r w:rsidRPr="00BE09AB">
        <w:rPr>
          <w:rFonts w:ascii="Times New Roman" w:hAnsi="Times New Roman" w:cs="Times New Roman"/>
          <w:sz w:val="24"/>
          <w:szCs w:val="24"/>
          <w:lang w:val="en-US"/>
        </w:rPr>
        <w:t>n</w:t>
      </w:r>
      <w:r w:rsidRPr="00BE09AB">
        <w:rPr>
          <w:rFonts w:ascii="Times New Roman" w:hAnsi="Times New Roman" w:cs="Times New Roman"/>
          <w:sz w:val="24"/>
          <w:szCs w:val="24"/>
        </w:rPr>
        <w:t>– количество месяцев в году.</w:t>
      </w:r>
    </w:p>
    <w:p w:rsidR="000428BC" w:rsidRPr="00BE09AB" w:rsidRDefault="00241078" w:rsidP="00E6162B">
      <w:pPr>
        <w:spacing w:before="0"/>
        <w:ind w:left="0"/>
        <w:rPr>
          <w:rFonts w:ascii="Times New Roman" w:hAnsi="Times New Roman" w:cs="Times New Roman"/>
          <w:sz w:val="24"/>
          <w:szCs w:val="24"/>
        </w:rPr>
      </w:pPr>
      <w:r w:rsidRPr="00BE09AB">
        <w:rPr>
          <w:rFonts w:ascii="Times New Roman" w:hAnsi="Times New Roman" w:cs="Times New Roman"/>
          <w:sz w:val="24"/>
          <w:szCs w:val="24"/>
        </w:rPr>
        <w:t>Д</w:t>
      </w:r>
      <w:r w:rsidR="00720037" w:rsidRPr="00BE09AB">
        <w:rPr>
          <w:rFonts w:ascii="Times New Roman" w:hAnsi="Times New Roman" w:cs="Times New Roman"/>
          <w:sz w:val="24"/>
          <w:szCs w:val="24"/>
        </w:rPr>
        <w:t>ол</w:t>
      </w:r>
      <w:r w:rsidRPr="00BE09AB">
        <w:rPr>
          <w:rFonts w:ascii="Times New Roman" w:hAnsi="Times New Roman" w:cs="Times New Roman"/>
          <w:sz w:val="24"/>
          <w:szCs w:val="24"/>
        </w:rPr>
        <w:t>я</w:t>
      </w:r>
      <w:r w:rsidR="00720037" w:rsidRPr="00BE09AB">
        <w:rPr>
          <w:rFonts w:ascii="Times New Roman" w:hAnsi="Times New Roman" w:cs="Times New Roman"/>
          <w:sz w:val="24"/>
          <w:szCs w:val="24"/>
        </w:rPr>
        <w:t xml:space="preserve"> протяженности автомобильных </w:t>
      </w:r>
      <w:r w:rsidR="00582495" w:rsidRPr="00BE09AB">
        <w:rPr>
          <w:rFonts w:ascii="Times New Roman" w:hAnsi="Times New Roman" w:cs="Times New Roman"/>
          <w:sz w:val="24"/>
          <w:szCs w:val="24"/>
        </w:rPr>
        <w:t xml:space="preserve"> дорог с </w:t>
      </w:r>
      <w:r w:rsidRPr="00BE09AB">
        <w:rPr>
          <w:rFonts w:ascii="Times New Roman" w:hAnsi="Times New Roman" w:cs="Times New Roman"/>
          <w:sz w:val="24"/>
          <w:szCs w:val="24"/>
        </w:rPr>
        <w:t>допустимым</w:t>
      </w:r>
      <w:r w:rsidR="00582495" w:rsidRPr="00BE09AB">
        <w:rPr>
          <w:rFonts w:ascii="Times New Roman" w:hAnsi="Times New Roman" w:cs="Times New Roman"/>
          <w:sz w:val="24"/>
          <w:szCs w:val="24"/>
        </w:rPr>
        <w:t>уровнем содержания является положительной динамикой и достигается  целевым показателем.</w:t>
      </w:r>
    </w:p>
    <w:p w:rsidR="00F55E77" w:rsidRDefault="00F55E77" w:rsidP="00F35DF5">
      <w:pPr>
        <w:spacing w:before="0"/>
        <w:ind w:left="0"/>
        <w:rPr>
          <w:rFonts w:ascii="Times New Roman" w:hAnsi="Times New Roman" w:cs="Times New Roman"/>
          <w:sz w:val="24"/>
          <w:szCs w:val="24"/>
        </w:rPr>
      </w:pPr>
      <w:r w:rsidRPr="00BE09AB">
        <w:rPr>
          <w:rFonts w:ascii="Times New Roman" w:hAnsi="Times New Roman" w:cs="Times New Roman"/>
          <w:sz w:val="24"/>
          <w:szCs w:val="24"/>
        </w:rPr>
        <w:lastRenderedPageBreak/>
        <w:t>Значения целевых показателей приведены в приложении № 2 к муниципальной программе.</w:t>
      </w:r>
    </w:p>
    <w:p w:rsidR="00F55E77" w:rsidRPr="00BE09AB" w:rsidRDefault="00F55E77" w:rsidP="00F35DF5">
      <w:pPr>
        <w:autoSpaceDE w:val="0"/>
        <w:autoSpaceDN w:val="0"/>
        <w:adjustRightInd w:val="0"/>
        <w:spacing w:before="0"/>
        <w:ind w:left="0"/>
        <w:rPr>
          <w:rFonts w:ascii="Times New Roman" w:hAnsi="Times New Roman" w:cs="Times New Roman"/>
          <w:sz w:val="24"/>
          <w:szCs w:val="24"/>
        </w:rPr>
      </w:pPr>
    </w:p>
    <w:p w:rsidR="00F55E77" w:rsidRPr="00BE09AB" w:rsidRDefault="00F55E77" w:rsidP="00EF1915">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IV</w:t>
      </w:r>
      <w:r w:rsidRPr="00BE09AB">
        <w:rPr>
          <w:rFonts w:ascii="Times New Roman" w:hAnsi="Times New Roman" w:cs="Times New Roman"/>
          <w:sz w:val="24"/>
          <w:szCs w:val="24"/>
        </w:rPr>
        <w:t>. "Ожидаемые результаты реализации подпрограммы"</w:t>
      </w:r>
    </w:p>
    <w:p w:rsidR="00F55E77" w:rsidRPr="00BE09AB" w:rsidRDefault="00F55E77" w:rsidP="00F35DF5">
      <w:pPr>
        <w:pStyle w:val="af1"/>
        <w:spacing w:after="0" w:line="240" w:lineRule="auto"/>
        <w:ind w:left="0"/>
        <w:rPr>
          <w:rFonts w:ascii="Times New Roman" w:hAnsi="Times New Roman" w:cs="Times New Roman"/>
          <w:b/>
          <w:bCs/>
          <w:sz w:val="24"/>
          <w:szCs w:val="24"/>
        </w:rPr>
      </w:pPr>
    </w:p>
    <w:p w:rsidR="00F55E77" w:rsidRPr="00BE09AB" w:rsidRDefault="00F55E77" w:rsidP="00F35DF5">
      <w:pPr>
        <w:pStyle w:val="ConsPlusCell"/>
        <w:jc w:val="both"/>
        <w:rPr>
          <w:rFonts w:ascii="Times New Roman" w:hAnsi="Times New Roman" w:cs="Times New Roman"/>
          <w:sz w:val="24"/>
          <w:szCs w:val="24"/>
        </w:rPr>
      </w:pPr>
      <w:r w:rsidRPr="00BE09AB">
        <w:rPr>
          <w:rFonts w:ascii="Times New Roman" w:hAnsi="Times New Roman" w:cs="Times New Roman"/>
          <w:sz w:val="24"/>
          <w:szCs w:val="24"/>
        </w:rPr>
        <w:t>1. Количество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w:t>
      </w:r>
      <w:r w:rsidR="00354A22" w:rsidRPr="00BE09AB">
        <w:rPr>
          <w:rFonts w:ascii="Times New Roman" w:hAnsi="Times New Roman" w:cs="Times New Roman"/>
          <w:sz w:val="24"/>
          <w:szCs w:val="24"/>
        </w:rPr>
        <w:t>,</w:t>
      </w:r>
      <w:r w:rsidRPr="00BE09AB">
        <w:rPr>
          <w:rFonts w:ascii="Times New Roman" w:hAnsi="Times New Roman" w:cs="Times New Roman"/>
          <w:sz w:val="24"/>
          <w:szCs w:val="24"/>
        </w:rPr>
        <w:t xml:space="preserve"> составит 2 ед. (с. Самбург и с. Халясавэй).</w:t>
      </w:r>
    </w:p>
    <w:p w:rsidR="00F55E77" w:rsidRPr="00BE09AB" w:rsidRDefault="00F55E77" w:rsidP="00F35DF5">
      <w:pPr>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2. Количество объектов дорожного хозяйства, на которые разработана проектная документация, составит </w:t>
      </w:r>
      <w:r w:rsidR="00935D2B" w:rsidRPr="00BE09AB">
        <w:rPr>
          <w:rFonts w:ascii="Times New Roman" w:hAnsi="Times New Roman" w:cs="Times New Roman"/>
          <w:sz w:val="24"/>
          <w:szCs w:val="24"/>
        </w:rPr>
        <w:t>3</w:t>
      </w:r>
      <w:r w:rsidRPr="00BE09AB">
        <w:rPr>
          <w:rFonts w:ascii="Times New Roman" w:hAnsi="Times New Roman" w:cs="Times New Roman"/>
          <w:sz w:val="24"/>
          <w:szCs w:val="24"/>
        </w:rPr>
        <w:t xml:space="preserve"> ед. (по объект</w:t>
      </w:r>
      <w:r w:rsidR="00935D2B" w:rsidRPr="00BE09AB">
        <w:rPr>
          <w:rFonts w:ascii="Times New Roman" w:hAnsi="Times New Roman" w:cs="Times New Roman"/>
          <w:sz w:val="24"/>
          <w:szCs w:val="24"/>
        </w:rPr>
        <w:t>ам</w:t>
      </w:r>
      <w:r w:rsidRPr="00BE09AB">
        <w:rPr>
          <w:rFonts w:ascii="Times New Roman" w:hAnsi="Times New Roman" w:cs="Times New Roman"/>
          <w:sz w:val="24"/>
          <w:szCs w:val="24"/>
        </w:rPr>
        <w:t xml:space="preserve"> "</w:t>
      </w:r>
      <w:r w:rsidRPr="00BE09AB">
        <w:rPr>
          <w:rFonts w:ascii="Times New Roman" w:hAnsi="Times New Roman" w:cs="Times New Roman"/>
          <w:color w:val="000000"/>
          <w:sz w:val="24"/>
          <w:szCs w:val="24"/>
        </w:rPr>
        <w:t>Участок автомобильной дороги до п. Сывдарма</w:t>
      </w:r>
      <w:r w:rsidRPr="00BE09AB">
        <w:rPr>
          <w:rFonts w:ascii="Times New Roman" w:hAnsi="Times New Roman" w:cs="Times New Roman"/>
          <w:sz w:val="24"/>
          <w:szCs w:val="24"/>
        </w:rPr>
        <w:t>"</w:t>
      </w:r>
      <w:r w:rsidR="00935D2B" w:rsidRPr="00BE09AB">
        <w:rPr>
          <w:rFonts w:ascii="Times New Roman" w:hAnsi="Times New Roman" w:cs="Times New Roman"/>
          <w:sz w:val="24"/>
          <w:szCs w:val="24"/>
        </w:rPr>
        <w:t>, "участки с</w:t>
      </w:r>
      <w:proofErr w:type="gramStart"/>
      <w:r w:rsidR="00935D2B" w:rsidRPr="00BE09AB">
        <w:rPr>
          <w:rFonts w:ascii="Times New Roman" w:hAnsi="Times New Roman" w:cs="Times New Roman"/>
          <w:sz w:val="24"/>
          <w:szCs w:val="24"/>
        </w:rPr>
        <w:t>.Х</w:t>
      </w:r>
      <w:proofErr w:type="gramEnd"/>
      <w:r w:rsidR="00935D2B" w:rsidRPr="00BE09AB">
        <w:rPr>
          <w:rFonts w:ascii="Times New Roman" w:hAnsi="Times New Roman" w:cs="Times New Roman"/>
          <w:sz w:val="24"/>
          <w:szCs w:val="24"/>
        </w:rPr>
        <w:t xml:space="preserve">алясавэй – Водозабор на р.Еты-Пур и Водозабор на </w:t>
      </w:r>
      <w:proofErr w:type="spellStart"/>
      <w:r w:rsidR="00935D2B" w:rsidRPr="00BE09AB">
        <w:rPr>
          <w:rFonts w:ascii="Times New Roman" w:hAnsi="Times New Roman" w:cs="Times New Roman"/>
          <w:sz w:val="24"/>
          <w:szCs w:val="24"/>
        </w:rPr>
        <w:t>р.Еты-Пур</w:t>
      </w:r>
      <w:proofErr w:type="spellEnd"/>
      <w:r w:rsidR="00935D2B" w:rsidRPr="00BE09AB">
        <w:rPr>
          <w:rFonts w:ascii="Times New Roman" w:hAnsi="Times New Roman" w:cs="Times New Roman"/>
          <w:sz w:val="24"/>
          <w:szCs w:val="24"/>
        </w:rPr>
        <w:t xml:space="preserve"> –</w:t>
      </w:r>
      <w:r w:rsidR="00683D4E">
        <w:rPr>
          <w:rFonts w:ascii="Times New Roman" w:hAnsi="Times New Roman" w:cs="Times New Roman"/>
          <w:sz w:val="24"/>
          <w:szCs w:val="24"/>
        </w:rPr>
        <w:t xml:space="preserve"> </w:t>
      </w:r>
      <w:proofErr w:type="spellStart"/>
      <w:r w:rsidR="00935D2B" w:rsidRPr="00BE09AB">
        <w:rPr>
          <w:rFonts w:ascii="Times New Roman" w:hAnsi="Times New Roman" w:cs="Times New Roman"/>
          <w:sz w:val="24"/>
          <w:szCs w:val="24"/>
        </w:rPr>
        <w:t>Ярайнерское</w:t>
      </w:r>
      <w:proofErr w:type="spellEnd"/>
      <w:r w:rsidR="00935D2B" w:rsidRPr="00BE09AB">
        <w:rPr>
          <w:rFonts w:ascii="Times New Roman" w:hAnsi="Times New Roman" w:cs="Times New Roman"/>
          <w:sz w:val="24"/>
          <w:szCs w:val="24"/>
        </w:rPr>
        <w:t xml:space="preserve"> месторождение зимней автомобильной дороги "Подъезд к с.</w:t>
      </w:r>
      <w:r w:rsidR="00683D4E">
        <w:rPr>
          <w:rFonts w:ascii="Times New Roman" w:hAnsi="Times New Roman" w:cs="Times New Roman"/>
          <w:sz w:val="24"/>
          <w:szCs w:val="24"/>
        </w:rPr>
        <w:t xml:space="preserve"> </w:t>
      </w:r>
      <w:r w:rsidR="00935D2B" w:rsidRPr="00BE09AB">
        <w:rPr>
          <w:rFonts w:ascii="Times New Roman" w:hAnsi="Times New Roman" w:cs="Times New Roman"/>
          <w:sz w:val="24"/>
          <w:szCs w:val="24"/>
        </w:rPr>
        <w:t>Халясавэй"</w:t>
      </w:r>
      <w:r w:rsidRPr="00BE09AB">
        <w:rPr>
          <w:rFonts w:ascii="Times New Roman" w:hAnsi="Times New Roman" w:cs="Times New Roman"/>
          <w:sz w:val="24"/>
          <w:szCs w:val="24"/>
        </w:rPr>
        <w:t>).</w:t>
      </w:r>
    </w:p>
    <w:p w:rsidR="00F55E77" w:rsidRDefault="00F55E77" w:rsidP="00F35DF5">
      <w:pPr>
        <w:pStyle w:val="ConsNormal"/>
        <w:widowControl/>
        <w:ind w:right="0" w:firstLine="709"/>
        <w:jc w:val="both"/>
        <w:rPr>
          <w:rFonts w:ascii="Times New Roman" w:hAnsi="Times New Roman" w:cs="Times New Roman"/>
          <w:color w:val="000000"/>
          <w:sz w:val="24"/>
          <w:szCs w:val="24"/>
        </w:rPr>
      </w:pPr>
      <w:r w:rsidRPr="00BE09AB">
        <w:rPr>
          <w:rFonts w:ascii="Times New Roman" w:hAnsi="Times New Roman" w:cs="Times New Roman"/>
          <w:color w:val="000000"/>
          <w:sz w:val="24"/>
          <w:szCs w:val="24"/>
        </w:rPr>
        <w:t>3. Обеспечение безопасности дорожного движения, поддержание улично-дорожной сети в техническом состоянии, соответствующем эксплуатационным требованиям.</w:t>
      </w: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Default="00F40C3D" w:rsidP="00F35DF5">
      <w:pPr>
        <w:pStyle w:val="ConsNormal"/>
        <w:widowControl/>
        <w:ind w:right="0" w:firstLine="709"/>
        <w:jc w:val="both"/>
        <w:rPr>
          <w:rFonts w:ascii="Times New Roman" w:hAnsi="Times New Roman" w:cs="Times New Roman"/>
          <w:color w:val="000000"/>
          <w:sz w:val="24"/>
          <w:szCs w:val="24"/>
        </w:rPr>
      </w:pPr>
    </w:p>
    <w:p w:rsidR="00F40C3D" w:rsidRPr="00BE09AB" w:rsidRDefault="00F40C3D" w:rsidP="00F35DF5">
      <w:pPr>
        <w:pStyle w:val="ConsNormal"/>
        <w:widowControl/>
        <w:ind w:right="0" w:firstLine="709"/>
        <w:jc w:val="both"/>
        <w:rPr>
          <w:rFonts w:ascii="Times New Roman" w:hAnsi="Times New Roman" w:cs="Times New Roman"/>
          <w:color w:val="000000"/>
          <w:sz w:val="24"/>
          <w:szCs w:val="24"/>
        </w:rPr>
        <w:sectPr w:rsidR="00F40C3D" w:rsidRPr="00BE09AB" w:rsidSect="00A71DEB">
          <w:pgSz w:w="11906" w:h="16838"/>
          <w:pgMar w:top="1134" w:right="567" w:bottom="1134" w:left="1701" w:header="709" w:footer="709" w:gutter="0"/>
          <w:cols w:space="708"/>
          <w:docGrid w:linePitch="360"/>
        </w:sectPr>
      </w:pPr>
    </w:p>
    <w:p w:rsidR="00F55E77" w:rsidRPr="00BE09AB" w:rsidRDefault="00F55E77" w:rsidP="00855621">
      <w:pPr>
        <w:spacing w:before="0"/>
        <w:jc w:val="center"/>
        <w:rPr>
          <w:rFonts w:ascii="Times New Roman" w:hAnsi="Times New Roman" w:cs="Times New Roman"/>
          <w:sz w:val="24"/>
          <w:szCs w:val="24"/>
        </w:rPr>
      </w:pPr>
      <w:r w:rsidRPr="00BE09AB">
        <w:rPr>
          <w:rFonts w:ascii="Times New Roman" w:hAnsi="Times New Roman" w:cs="Times New Roman"/>
          <w:sz w:val="24"/>
          <w:szCs w:val="24"/>
        </w:rPr>
        <w:lastRenderedPageBreak/>
        <w:t>ПАСПОРТ</w:t>
      </w:r>
    </w:p>
    <w:p w:rsidR="00F55E77" w:rsidRPr="00BE09AB" w:rsidRDefault="00F55E77" w:rsidP="00855621">
      <w:pPr>
        <w:spacing w:before="0"/>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F55E77" w:rsidRPr="00BE09AB" w:rsidRDefault="00687A82" w:rsidP="00855621">
      <w:pPr>
        <w:spacing w:before="0"/>
        <w:jc w:val="center"/>
        <w:rPr>
          <w:rFonts w:ascii="Times New Roman" w:hAnsi="Times New Roman" w:cs="Times New Roman"/>
          <w:sz w:val="24"/>
          <w:szCs w:val="24"/>
        </w:rPr>
      </w:pPr>
      <w:r w:rsidRPr="00BE09AB">
        <w:rPr>
          <w:rFonts w:ascii="Times New Roman" w:hAnsi="Times New Roman" w:cs="Times New Roman"/>
          <w:sz w:val="24"/>
          <w:szCs w:val="24"/>
        </w:rPr>
        <w:t>"</w:t>
      </w:r>
      <w:r w:rsidR="00F55E77" w:rsidRPr="00BE09AB">
        <w:rPr>
          <w:rFonts w:ascii="Times New Roman" w:hAnsi="Times New Roman" w:cs="Times New Roman"/>
          <w:sz w:val="24"/>
          <w:szCs w:val="24"/>
        </w:rPr>
        <w:t>Обеспечение реализации</w:t>
      </w:r>
      <w:r w:rsidR="000E1850" w:rsidRPr="00BE09AB">
        <w:rPr>
          <w:rFonts w:ascii="Times New Roman" w:hAnsi="Times New Roman" w:cs="Times New Roman"/>
          <w:sz w:val="24"/>
          <w:szCs w:val="24"/>
        </w:rPr>
        <w:t xml:space="preserve"> </w:t>
      </w:r>
      <w:r w:rsidR="00F55E77" w:rsidRPr="00BE09AB">
        <w:rPr>
          <w:rFonts w:ascii="Times New Roman" w:hAnsi="Times New Roman" w:cs="Times New Roman"/>
          <w:sz w:val="24"/>
          <w:szCs w:val="24"/>
        </w:rPr>
        <w:t>муниципальной программы"</w:t>
      </w:r>
    </w:p>
    <w:p w:rsidR="00855621" w:rsidRPr="00BE09AB" w:rsidRDefault="00855621" w:rsidP="00855621">
      <w:pPr>
        <w:spacing w:before="0"/>
        <w:jc w:val="center"/>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3794"/>
        <w:gridCol w:w="5953"/>
      </w:tblGrid>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Ответственный исполнитель </w:t>
            </w:r>
          </w:p>
        </w:tc>
        <w:tc>
          <w:tcPr>
            <w:tcW w:w="5953" w:type="dxa"/>
          </w:tcPr>
          <w:p w:rsidR="00F55E77" w:rsidRPr="00BE09AB" w:rsidRDefault="00705431" w:rsidP="007224C6">
            <w:pPr>
              <w:spacing w:before="0"/>
              <w:ind w:left="0" w:firstLine="0"/>
              <w:rPr>
                <w:rFonts w:cs="Times New Roman"/>
                <w:sz w:val="24"/>
                <w:szCs w:val="24"/>
              </w:rPr>
            </w:pPr>
            <w:r w:rsidRPr="00BE09AB">
              <w:rPr>
                <w:rFonts w:cs="Times New Roman"/>
                <w:sz w:val="24"/>
                <w:szCs w:val="24"/>
              </w:rPr>
              <w:t>Департамент</w:t>
            </w:r>
            <w:r w:rsidR="00F55E77" w:rsidRPr="00BE09AB">
              <w:rPr>
                <w:rFonts w:cs="Times New Roman"/>
                <w:sz w:val="24"/>
                <w:szCs w:val="24"/>
              </w:rPr>
              <w:t xml:space="preserve"> транспорта, связи и систем жизнеобеспечения Администрации Пуровского района</w:t>
            </w:r>
          </w:p>
        </w:tc>
      </w:tr>
      <w:tr w:rsidR="00F55E77" w:rsidRPr="00BE09AB" w:rsidTr="001F572D">
        <w:tc>
          <w:tcPr>
            <w:tcW w:w="3794" w:type="dxa"/>
          </w:tcPr>
          <w:p w:rsidR="00F55E77" w:rsidRPr="00BE09AB" w:rsidRDefault="00F55E77" w:rsidP="00354A22">
            <w:pPr>
              <w:spacing w:before="0"/>
              <w:ind w:left="0" w:firstLine="0"/>
              <w:rPr>
                <w:rFonts w:cs="Times New Roman"/>
                <w:sz w:val="24"/>
                <w:szCs w:val="24"/>
              </w:rPr>
            </w:pPr>
            <w:r w:rsidRPr="00BE09AB">
              <w:rPr>
                <w:rFonts w:cs="Times New Roman"/>
                <w:sz w:val="24"/>
                <w:szCs w:val="24"/>
              </w:rPr>
              <w:t>Соисполнител</w:t>
            </w:r>
            <w:r w:rsidR="00354A22" w:rsidRPr="00BE09AB">
              <w:rPr>
                <w:rFonts w:cs="Times New Roman"/>
                <w:sz w:val="24"/>
                <w:szCs w:val="24"/>
              </w:rPr>
              <w:t>ь</w:t>
            </w:r>
          </w:p>
        </w:tc>
        <w:tc>
          <w:tcPr>
            <w:tcW w:w="5953" w:type="dxa"/>
          </w:tcPr>
          <w:p w:rsidR="00F55E77" w:rsidRPr="00BE09AB" w:rsidRDefault="00F55E77" w:rsidP="00354A22">
            <w:pPr>
              <w:spacing w:before="0"/>
              <w:ind w:left="0" w:firstLine="0"/>
              <w:rPr>
                <w:rFonts w:cs="Times New Roman"/>
                <w:sz w:val="24"/>
                <w:szCs w:val="24"/>
              </w:rPr>
            </w:pPr>
            <w:r w:rsidRPr="00BE09AB">
              <w:rPr>
                <w:rFonts w:cs="Times New Roman"/>
                <w:sz w:val="24"/>
                <w:szCs w:val="24"/>
              </w:rPr>
              <w:t>отсутству</w:t>
            </w:r>
            <w:r w:rsidR="00354A22" w:rsidRPr="00BE09AB">
              <w:rPr>
                <w:rFonts w:cs="Times New Roman"/>
                <w:sz w:val="24"/>
                <w:szCs w:val="24"/>
              </w:rPr>
              <w:t>е</w:t>
            </w:r>
            <w:r w:rsidRPr="00BE09AB">
              <w:rPr>
                <w:rFonts w:cs="Times New Roman"/>
                <w:sz w:val="24"/>
                <w:szCs w:val="24"/>
              </w:rPr>
              <w:t>т</w:t>
            </w:r>
          </w:p>
        </w:tc>
      </w:tr>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Цель </w:t>
            </w:r>
          </w:p>
        </w:tc>
        <w:tc>
          <w:tcPr>
            <w:tcW w:w="5953" w:type="dxa"/>
          </w:tcPr>
          <w:p w:rsidR="00F55E77" w:rsidRPr="00BE09AB" w:rsidRDefault="00F55E77" w:rsidP="007224C6">
            <w:pPr>
              <w:pStyle w:val="affe"/>
              <w:tabs>
                <w:tab w:val="left" w:pos="142"/>
              </w:tabs>
              <w:ind w:firstLine="0"/>
              <w:jc w:val="both"/>
            </w:pPr>
            <w:r w:rsidRPr="00BE09AB">
              <w:rPr>
                <w:rFonts w:eastAsia="Calibri"/>
              </w:rPr>
              <w:t>Кадровое, нормативно-правовое и финансовое обеспечение муниципальной программы</w:t>
            </w:r>
          </w:p>
        </w:tc>
      </w:tr>
      <w:tr w:rsidR="00F55E77" w:rsidRPr="00BE09AB" w:rsidTr="001F572D">
        <w:tc>
          <w:tcPr>
            <w:tcW w:w="3794" w:type="dxa"/>
          </w:tcPr>
          <w:p w:rsidR="00F55E77" w:rsidRPr="00BE09AB" w:rsidRDefault="00F55E77" w:rsidP="00683D4E">
            <w:pPr>
              <w:spacing w:before="0"/>
              <w:ind w:left="0" w:firstLine="0"/>
              <w:rPr>
                <w:rFonts w:cs="Times New Roman"/>
                <w:sz w:val="24"/>
                <w:szCs w:val="24"/>
              </w:rPr>
            </w:pPr>
            <w:r w:rsidRPr="00BE09AB">
              <w:rPr>
                <w:rFonts w:cs="Times New Roman"/>
                <w:sz w:val="24"/>
                <w:szCs w:val="24"/>
              </w:rPr>
              <w:t>Задач</w:t>
            </w:r>
            <w:r w:rsidR="00683D4E">
              <w:rPr>
                <w:rFonts w:cs="Times New Roman"/>
                <w:sz w:val="24"/>
                <w:szCs w:val="24"/>
              </w:rPr>
              <w:t>а</w:t>
            </w:r>
          </w:p>
        </w:tc>
        <w:tc>
          <w:tcPr>
            <w:tcW w:w="5953" w:type="dxa"/>
          </w:tcPr>
          <w:p w:rsidR="00F55E77" w:rsidRPr="00BE09AB" w:rsidRDefault="00F55E77" w:rsidP="00E15E43">
            <w:pPr>
              <w:tabs>
                <w:tab w:val="left" w:pos="142"/>
              </w:tabs>
              <w:spacing w:before="0"/>
              <w:ind w:left="0" w:firstLine="0"/>
              <w:contextualSpacing/>
              <w:rPr>
                <w:sz w:val="24"/>
                <w:szCs w:val="24"/>
              </w:rPr>
            </w:pPr>
            <w:r w:rsidRPr="00BE09AB">
              <w:rPr>
                <w:sz w:val="24"/>
                <w:szCs w:val="24"/>
              </w:rPr>
              <w:t>Создание условий эффективной работы органа местного самоуправления</w:t>
            </w:r>
            <w:r w:rsidR="00E15E43" w:rsidRPr="00BE09AB">
              <w:rPr>
                <w:sz w:val="24"/>
                <w:szCs w:val="24"/>
              </w:rPr>
              <w:t>, с</w:t>
            </w:r>
            <w:r w:rsidRPr="00BE09AB">
              <w:rPr>
                <w:sz w:val="24"/>
                <w:szCs w:val="24"/>
              </w:rPr>
              <w:t>овершенствование кадрового потенциала</w:t>
            </w:r>
            <w:r w:rsidR="00E15E43" w:rsidRPr="00BE09AB">
              <w:rPr>
                <w:sz w:val="24"/>
                <w:szCs w:val="24"/>
              </w:rPr>
              <w:t>, о</w:t>
            </w:r>
            <w:r w:rsidRPr="00BE09AB">
              <w:rPr>
                <w:sz w:val="24"/>
                <w:szCs w:val="24"/>
              </w:rPr>
              <w:t>существление эффективного нормативно-правового и документационного обеспечения</w:t>
            </w:r>
          </w:p>
        </w:tc>
      </w:tr>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Сроки реализации </w:t>
            </w:r>
          </w:p>
        </w:tc>
        <w:tc>
          <w:tcPr>
            <w:tcW w:w="5953" w:type="dxa"/>
          </w:tcPr>
          <w:p w:rsidR="00F55E77" w:rsidRPr="00BE09AB" w:rsidRDefault="00F55E77" w:rsidP="007224C6">
            <w:pPr>
              <w:pStyle w:val="affe"/>
              <w:tabs>
                <w:tab w:val="left" w:pos="142"/>
              </w:tabs>
              <w:ind w:firstLine="0"/>
            </w:pPr>
            <w:r w:rsidRPr="00BE09AB">
              <w:t>2014– 2020 годы</w:t>
            </w:r>
          </w:p>
        </w:tc>
      </w:tr>
      <w:tr w:rsidR="00F55E77" w:rsidRPr="00BE09AB" w:rsidTr="001F572D">
        <w:tc>
          <w:tcPr>
            <w:tcW w:w="3794" w:type="dxa"/>
          </w:tcPr>
          <w:p w:rsidR="00F55E77" w:rsidRPr="00BE09AB" w:rsidRDefault="001727E7" w:rsidP="00855621">
            <w:pPr>
              <w:spacing w:before="0"/>
              <w:ind w:left="0" w:firstLine="0"/>
              <w:rPr>
                <w:rFonts w:cs="Times New Roman"/>
                <w:sz w:val="24"/>
                <w:szCs w:val="24"/>
              </w:rPr>
            </w:pPr>
            <w:r>
              <w:rPr>
                <w:rFonts w:cs="Times New Roman"/>
                <w:sz w:val="24"/>
                <w:szCs w:val="24"/>
              </w:rPr>
              <w:t>П</w:t>
            </w:r>
            <w:r w:rsidR="00F55E77" w:rsidRPr="00BE09AB">
              <w:rPr>
                <w:rFonts w:cs="Times New Roman"/>
                <w:sz w:val="24"/>
                <w:szCs w:val="24"/>
              </w:rPr>
              <w:t>оказатели эффективности</w:t>
            </w:r>
          </w:p>
        </w:tc>
        <w:tc>
          <w:tcPr>
            <w:tcW w:w="5953" w:type="dxa"/>
          </w:tcPr>
          <w:p w:rsidR="00F55E77" w:rsidRPr="00BE09AB" w:rsidRDefault="00F55E77" w:rsidP="007224C6">
            <w:pPr>
              <w:pStyle w:val="affe"/>
              <w:tabs>
                <w:tab w:val="left" w:pos="142"/>
              </w:tabs>
              <w:ind w:firstLine="0"/>
              <w:jc w:val="both"/>
            </w:pPr>
            <w:r w:rsidRPr="00BE09AB">
              <w:t xml:space="preserve">Исполнение бюджетных обязательств </w:t>
            </w:r>
            <w:r w:rsidR="00354A22" w:rsidRPr="00BE09AB">
              <w:t>по</w:t>
            </w:r>
            <w:r w:rsidRPr="00BE09AB">
              <w:t xml:space="preserve"> обеспечени</w:t>
            </w:r>
            <w:r w:rsidR="00354A22" w:rsidRPr="00BE09AB">
              <w:t>ю</w:t>
            </w:r>
            <w:r w:rsidRPr="00BE09AB">
              <w:t xml:space="preserve"> выполнения функций управления от доведенных лимитов бюджетных ассигнований.</w:t>
            </w:r>
          </w:p>
          <w:p w:rsidR="00F55E77" w:rsidRPr="00BE09AB" w:rsidRDefault="00F55E77" w:rsidP="007224C6">
            <w:pPr>
              <w:pStyle w:val="affe"/>
              <w:tabs>
                <w:tab w:val="left" w:pos="142"/>
              </w:tabs>
              <w:ind w:firstLine="0"/>
              <w:jc w:val="both"/>
            </w:pPr>
            <w:r w:rsidRPr="00BE09AB">
              <w:rPr>
                <w:color w:val="000000"/>
              </w:rPr>
              <w:t>Выполнение плана мероприятий</w:t>
            </w:r>
            <w:r w:rsidR="00354A22" w:rsidRPr="00BE09AB">
              <w:rPr>
                <w:color w:val="000000"/>
              </w:rPr>
              <w:t>,</w:t>
            </w:r>
            <w:r w:rsidRPr="00BE09AB">
              <w:rPr>
                <w:color w:val="000000"/>
              </w:rPr>
              <w:t xml:space="preserve"> утвержденного распоряжением Главы района на квартал, год</w:t>
            </w:r>
          </w:p>
        </w:tc>
      </w:tr>
      <w:tr w:rsidR="00F55E77" w:rsidRPr="00BE09AB" w:rsidTr="001F572D">
        <w:tc>
          <w:tcPr>
            <w:tcW w:w="3794" w:type="dxa"/>
          </w:tcPr>
          <w:p w:rsidR="00F55E77" w:rsidRPr="00BE09AB" w:rsidRDefault="00F55E77" w:rsidP="00855621">
            <w:pPr>
              <w:spacing w:before="0"/>
              <w:ind w:left="0" w:firstLine="0"/>
              <w:rPr>
                <w:rFonts w:cs="Times New Roman"/>
                <w:sz w:val="24"/>
                <w:szCs w:val="24"/>
              </w:rPr>
            </w:pPr>
            <w:r w:rsidRPr="00BE09AB">
              <w:rPr>
                <w:rFonts w:cs="Times New Roman"/>
                <w:sz w:val="24"/>
                <w:szCs w:val="24"/>
              </w:rPr>
              <w:t xml:space="preserve">Ресурсное обеспечение </w:t>
            </w:r>
          </w:p>
        </w:tc>
        <w:tc>
          <w:tcPr>
            <w:tcW w:w="5953" w:type="dxa"/>
          </w:tcPr>
          <w:p w:rsidR="001727E7" w:rsidRDefault="001727E7" w:rsidP="007224C6">
            <w:pPr>
              <w:spacing w:before="0"/>
              <w:ind w:left="0" w:firstLine="0"/>
              <w:rPr>
                <w:rFonts w:cs="Times New Roman"/>
                <w:sz w:val="24"/>
                <w:szCs w:val="24"/>
              </w:rPr>
            </w:pPr>
            <w:r w:rsidRPr="00BE09AB">
              <w:rPr>
                <w:rFonts w:cs="Times New Roman"/>
                <w:sz w:val="24"/>
                <w:szCs w:val="24"/>
              </w:rPr>
              <w:t xml:space="preserve">Объем финансирования подпрограммы составляет    </w:t>
            </w:r>
            <w:r>
              <w:rPr>
                <w:rFonts w:cs="Times New Roman"/>
                <w:sz w:val="24"/>
                <w:szCs w:val="24"/>
              </w:rPr>
              <w:t>487 238</w:t>
            </w:r>
            <w:r w:rsidRPr="00BE09AB">
              <w:rPr>
                <w:rFonts w:cs="Times New Roman"/>
                <w:sz w:val="24"/>
                <w:szCs w:val="24"/>
              </w:rPr>
              <w:t xml:space="preserve"> тыс. руб., </w:t>
            </w:r>
            <w:r w:rsidR="00F413D6" w:rsidRPr="00F413D6">
              <w:rPr>
                <w:rFonts w:cs="Times New Roman"/>
                <w:sz w:val="24"/>
                <w:szCs w:val="24"/>
              </w:rPr>
              <w:t>в том числе по годам и уровням бюджета</w:t>
            </w:r>
            <w:r w:rsidR="00F413D6">
              <w:rPr>
                <w:rFonts w:cs="Times New Roman"/>
                <w:sz w:val="24"/>
                <w:szCs w:val="24"/>
              </w:rPr>
              <w:t>:</w:t>
            </w:r>
          </w:p>
          <w:tbl>
            <w:tblPr>
              <w:tblW w:w="5000" w:type="pct"/>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25"/>
              <w:gridCol w:w="1134"/>
              <w:gridCol w:w="1695"/>
              <w:gridCol w:w="1883"/>
            </w:tblGrid>
            <w:tr w:rsidR="001727E7" w:rsidRPr="008E4E2E" w:rsidTr="00E84360">
              <w:trPr>
                <w:trHeight w:val="537"/>
                <w:jc w:val="center"/>
              </w:trPr>
              <w:tc>
                <w:tcPr>
                  <w:tcW w:w="893" w:type="pct"/>
                </w:tcPr>
                <w:p w:rsidR="001727E7" w:rsidRPr="008E4E2E" w:rsidRDefault="001727E7" w:rsidP="00520F80">
                  <w:pPr>
                    <w:ind w:right="-710" w:hanging="62"/>
                    <w:jc w:val="left"/>
                    <w:rPr>
                      <w:rFonts w:ascii="Times New Roman" w:hAnsi="Times New Roman"/>
                      <w:color w:val="000000"/>
                      <w:sz w:val="24"/>
                      <w:szCs w:val="24"/>
                    </w:rPr>
                  </w:pPr>
                  <w:r>
                    <w:rPr>
                      <w:rFonts w:ascii="Times New Roman" w:hAnsi="Times New Roman"/>
                      <w:color w:val="000000"/>
                      <w:sz w:val="24"/>
                      <w:szCs w:val="24"/>
                    </w:rPr>
                    <w:t>Год</w:t>
                  </w:r>
                </w:p>
              </w:tc>
              <w:tc>
                <w:tcPr>
                  <w:tcW w:w="988" w:type="pct"/>
                </w:tcPr>
                <w:p w:rsidR="001727E7" w:rsidRPr="008E4E2E" w:rsidRDefault="001727E7" w:rsidP="001727E7">
                  <w:pPr>
                    <w:ind w:left="0" w:right="-710" w:firstLine="0"/>
                    <w:jc w:val="left"/>
                    <w:rPr>
                      <w:rFonts w:ascii="Times New Roman" w:hAnsi="Times New Roman"/>
                      <w:color w:val="000000"/>
                      <w:sz w:val="24"/>
                      <w:szCs w:val="24"/>
                    </w:rPr>
                  </w:pPr>
                  <w:r>
                    <w:rPr>
                      <w:rFonts w:ascii="Times New Roman" w:hAnsi="Times New Roman"/>
                      <w:color w:val="000000"/>
                      <w:sz w:val="24"/>
                      <w:szCs w:val="24"/>
                    </w:rPr>
                    <w:t>Всего,                               (</w:t>
                  </w:r>
                  <w:r w:rsidRPr="00673B64">
                    <w:rPr>
                      <w:rFonts w:ascii="Times New Roman" w:hAnsi="Times New Roman"/>
                      <w:color w:val="000000"/>
                      <w:sz w:val="24"/>
                      <w:szCs w:val="24"/>
                    </w:rPr>
                    <w:t>тыс. руб</w:t>
                  </w:r>
                  <w:r>
                    <w:rPr>
                      <w:rFonts w:ascii="Times New Roman" w:hAnsi="Times New Roman"/>
                      <w:color w:val="000000"/>
                      <w:sz w:val="24"/>
                      <w:szCs w:val="24"/>
                    </w:rPr>
                    <w:t>)</w:t>
                  </w:r>
                </w:p>
              </w:tc>
              <w:tc>
                <w:tcPr>
                  <w:tcW w:w="1477" w:type="pct"/>
                </w:tcPr>
                <w:p w:rsidR="001727E7" w:rsidRPr="008E4E2E" w:rsidRDefault="001727E7" w:rsidP="001727E7">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Пуровского района (тыс.руб.)</w:t>
                  </w:r>
                </w:p>
              </w:tc>
              <w:tc>
                <w:tcPr>
                  <w:tcW w:w="1641" w:type="pct"/>
                </w:tcPr>
                <w:p w:rsidR="001727E7" w:rsidRPr="008E4E2E" w:rsidRDefault="001727E7" w:rsidP="001727E7">
                  <w:pPr>
                    <w:ind w:left="0" w:right="12" w:firstLine="0"/>
                    <w:jc w:val="left"/>
                    <w:rPr>
                      <w:rFonts w:ascii="Times New Roman" w:hAnsi="Times New Roman"/>
                      <w:color w:val="000000"/>
                      <w:sz w:val="24"/>
                      <w:szCs w:val="24"/>
                    </w:rPr>
                  </w:pPr>
                  <w:r>
                    <w:rPr>
                      <w:rFonts w:ascii="Times New Roman" w:hAnsi="Times New Roman"/>
                      <w:color w:val="000000"/>
                      <w:sz w:val="24"/>
                      <w:szCs w:val="24"/>
                    </w:rPr>
                    <w:t>Бюджет города Тарко-Сале (тыс.руб.)</w:t>
                  </w:r>
                </w:p>
              </w:tc>
            </w:tr>
            <w:tr w:rsidR="00E84360" w:rsidTr="00E84360">
              <w:trPr>
                <w:trHeight w:val="401"/>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sidRPr="00673B64">
                    <w:rPr>
                      <w:rFonts w:ascii="Times New Roman" w:hAnsi="Times New Roman"/>
                      <w:color w:val="000000"/>
                      <w:sz w:val="24"/>
                      <w:szCs w:val="24"/>
                    </w:rPr>
                    <w:t xml:space="preserve">2014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57 601</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57 601</w:t>
                  </w:r>
                </w:p>
              </w:tc>
              <w:tc>
                <w:tcPr>
                  <w:tcW w:w="1641" w:type="pct"/>
                  <w:vAlign w:val="center"/>
                </w:tcPr>
                <w:p w:rsidR="00E84360" w:rsidRDefault="00E84360" w:rsidP="00E84360">
                  <w:pPr>
                    <w:ind w:left="0" w:right="12" w:firstLine="0"/>
                    <w:jc w:val="center"/>
                    <w:rPr>
                      <w:rFonts w:ascii="Times New Roman" w:hAnsi="Times New Roman"/>
                      <w:color w:val="000000"/>
                      <w:sz w:val="24"/>
                      <w:szCs w:val="24"/>
                    </w:rPr>
                  </w:pPr>
                  <w:r>
                    <w:rPr>
                      <w:rFonts w:ascii="Times New Roman" w:hAnsi="Times New Roman"/>
                      <w:color w:val="000000"/>
                      <w:sz w:val="24"/>
                      <w:szCs w:val="24"/>
                    </w:rPr>
                    <w:t>0, 00</w:t>
                  </w:r>
                </w:p>
              </w:tc>
            </w:tr>
            <w:tr w:rsidR="00E84360" w:rsidTr="00E84360">
              <w:trPr>
                <w:trHeight w:val="408"/>
                <w:jc w:val="center"/>
              </w:trPr>
              <w:tc>
                <w:tcPr>
                  <w:tcW w:w="893" w:type="pct"/>
                  <w:vAlign w:val="center"/>
                </w:tcPr>
                <w:p w:rsidR="00E84360" w:rsidRPr="008E4E2E" w:rsidRDefault="00E84360" w:rsidP="00E84360">
                  <w:pPr>
                    <w:ind w:right="-710" w:hanging="62"/>
                    <w:rPr>
                      <w:rFonts w:ascii="Times New Roman" w:hAnsi="Times New Roman"/>
                      <w:color w:val="000000"/>
                      <w:sz w:val="24"/>
                      <w:szCs w:val="24"/>
                    </w:rPr>
                  </w:pPr>
                  <w:r>
                    <w:rPr>
                      <w:rFonts w:ascii="Times New Roman" w:hAnsi="Times New Roman"/>
                      <w:color w:val="000000"/>
                      <w:sz w:val="24"/>
                      <w:szCs w:val="24"/>
                    </w:rPr>
                    <w:t xml:space="preserve">2015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58 373</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58 373</w:t>
                  </w:r>
                </w:p>
              </w:tc>
              <w:tc>
                <w:tcPr>
                  <w:tcW w:w="1641" w:type="pct"/>
                  <w:vAlign w:val="center"/>
                </w:tcPr>
                <w:p w:rsidR="00E84360" w:rsidRDefault="00E84360" w:rsidP="00E84360">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E84360" w:rsidTr="00E84360">
              <w:trPr>
                <w:trHeight w:val="427"/>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50048" behindDoc="0" locked="0" layoutInCell="1" allowOverlap="1" wp14:anchorId="397F7518" wp14:editId="69BBDFED">
                            <wp:simplePos x="0" y="0"/>
                            <wp:positionH relativeFrom="column">
                              <wp:posOffset>4208145</wp:posOffset>
                            </wp:positionH>
                            <wp:positionV relativeFrom="paragraph">
                              <wp:posOffset>74930</wp:posOffset>
                            </wp:positionV>
                            <wp:extent cx="291465" cy="308610"/>
                            <wp:effectExtent l="635" t="0" r="3175" b="0"/>
                            <wp:wrapNone/>
                            <wp:docPr id="4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1727E7"/>
                                      <w:p w:rsidR="00A22F1C" w:rsidRDefault="00A22F1C" w:rsidP="00172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31.35pt;margin-top:5.9pt;width:22.95pt;height:2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z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PJf6PO8&#10;AgAAwwUAAA4AAAAAAAAAAAAAAAAALgIAAGRycy9lMm9Eb2MueG1sUEsBAi0AFAAGAAgAAAAhAHrg&#10;zpPcAAAACQEAAA8AAAAAAAAAAAAAAAAAFgUAAGRycy9kb3ducmV2LnhtbFBLBQYAAAAABAAEAPMA&#10;AAAfBgAAAAA=&#10;" filled="f" stroked="f">
                            <v:textbox>
                              <w:txbxContent>
                                <w:p w:rsidR="00A22F1C" w:rsidRDefault="00A22F1C" w:rsidP="001727E7"/>
                                <w:p w:rsidR="00A22F1C" w:rsidRDefault="00A22F1C" w:rsidP="001727E7"/>
                              </w:txbxContent>
                            </v:textbox>
                          </v:shape>
                        </w:pict>
                      </mc:Fallback>
                    </mc:AlternateContent>
                  </w:r>
                  <w:r>
                    <w:rPr>
                      <w:rFonts w:ascii="Times New Roman" w:hAnsi="Times New Roman"/>
                      <w:color w:val="000000"/>
                      <w:sz w:val="24"/>
                      <w:szCs w:val="24"/>
                    </w:rPr>
                    <w:t xml:space="preserve">2016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72 889</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72 889</w:t>
                  </w:r>
                </w:p>
              </w:tc>
              <w:tc>
                <w:tcPr>
                  <w:tcW w:w="1641" w:type="pct"/>
                  <w:vAlign w:val="center"/>
                </w:tcPr>
                <w:p w:rsidR="00E84360" w:rsidRDefault="00E84360" w:rsidP="00E84360">
                  <w:pPr>
                    <w:ind w:left="0" w:right="12" w:firstLine="0"/>
                    <w:jc w:val="center"/>
                    <w:rPr>
                      <w:rFonts w:ascii="Times New Roman" w:hAnsi="Times New Roman"/>
                      <w:color w:val="000000"/>
                      <w:sz w:val="24"/>
                      <w:szCs w:val="24"/>
                    </w:rPr>
                  </w:pPr>
                  <w:r>
                    <w:rPr>
                      <w:rFonts w:ascii="Times New Roman" w:hAnsi="Times New Roman"/>
                      <w:color w:val="000000"/>
                      <w:sz w:val="24"/>
                      <w:szCs w:val="24"/>
                    </w:rPr>
                    <w:t>0,00</w:t>
                  </w:r>
                </w:p>
              </w:tc>
            </w:tr>
            <w:tr w:rsidR="00E84360" w:rsidTr="00E84360">
              <w:trPr>
                <w:trHeight w:val="419"/>
                <w:jc w:val="center"/>
              </w:trPr>
              <w:tc>
                <w:tcPr>
                  <w:tcW w:w="893" w:type="pct"/>
                  <w:vAlign w:val="center"/>
                </w:tcPr>
                <w:p w:rsidR="00E84360" w:rsidRPr="008E4E2E"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52096" behindDoc="0" locked="0" layoutInCell="1" allowOverlap="1" wp14:anchorId="678A6881" wp14:editId="43D7FBCC">
                            <wp:simplePos x="0" y="0"/>
                            <wp:positionH relativeFrom="column">
                              <wp:posOffset>4208145</wp:posOffset>
                            </wp:positionH>
                            <wp:positionV relativeFrom="paragraph">
                              <wp:posOffset>74930</wp:posOffset>
                            </wp:positionV>
                            <wp:extent cx="291465" cy="308610"/>
                            <wp:effectExtent l="635" t="635" r="3175" b="0"/>
                            <wp:wrapNone/>
                            <wp:docPr id="4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E84360"/>
                                      <w:p w:rsidR="00A22F1C" w:rsidRDefault="00A22F1C" w:rsidP="00E84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31.35pt;margin-top:5.9pt;width:22.9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e8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AXNZ7y8&#10;AgAAwwUAAA4AAAAAAAAAAAAAAAAALgIAAGRycy9lMm9Eb2MueG1sUEsBAi0AFAAGAAgAAAAhAHrg&#10;zpPcAAAACQEAAA8AAAAAAAAAAAAAAAAAFgUAAGRycy9kb3ducmV2LnhtbFBLBQYAAAAABAAEAPMA&#10;AAAfBgAAAAA=&#10;" filled="f" stroked="f">
                            <v:textbox>
                              <w:txbxContent>
                                <w:p w:rsidR="00A22F1C" w:rsidRDefault="00A22F1C" w:rsidP="00E84360"/>
                                <w:p w:rsidR="00A22F1C" w:rsidRDefault="00A22F1C" w:rsidP="00E84360"/>
                              </w:txbxContent>
                            </v:textbox>
                          </v:shape>
                        </w:pict>
                      </mc:Fallback>
                    </mc:AlternateContent>
                  </w:r>
                  <w:r w:rsidRPr="00673B64">
                    <w:rPr>
                      <w:rFonts w:ascii="Times New Roman" w:hAnsi="Times New Roman"/>
                      <w:color w:val="000000"/>
                      <w:sz w:val="24"/>
                      <w:szCs w:val="24"/>
                    </w:rPr>
                    <w:t xml:space="preserve">2017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641" w:type="pct"/>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E84360" w:rsidTr="00E84360">
              <w:trPr>
                <w:trHeight w:val="411"/>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54144" behindDoc="0" locked="0" layoutInCell="1" allowOverlap="1" wp14:anchorId="4FE3A045" wp14:editId="6A8844C4">
                            <wp:simplePos x="0" y="0"/>
                            <wp:positionH relativeFrom="column">
                              <wp:posOffset>4208145</wp:posOffset>
                            </wp:positionH>
                            <wp:positionV relativeFrom="paragraph">
                              <wp:posOffset>74930</wp:posOffset>
                            </wp:positionV>
                            <wp:extent cx="291465" cy="308610"/>
                            <wp:effectExtent l="635" t="4445" r="3175" b="1270"/>
                            <wp:wrapNone/>
                            <wp:docPr id="4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E84360"/>
                                      <w:p w:rsidR="00A22F1C" w:rsidRDefault="00A22F1C" w:rsidP="00E84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1.35pt;margin-top:5.9pt;width:22.9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I+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GJ0Mj68&#10;AgAAwwUAAA4AAAAAAAAAAAAAAAAALgIAAGRycy9lMm9Eb2MueG1sUEsBAi0AFAAGAAgAAAAhAHrg&#10;zpPcAAAACQEAAA8AAAAAAAAAAAAAAAAAFgUAAGRycy9kb3ducmV2LnhtbFBLBQYAAAAABAAEAPMA&#10;AAAfBgAAAAA=&#10;" filled="f" stroked="f">
                            <v:textbox>
                              <w:txbxContent>
                                <w:p w:rsidR="00A22F1C" w:rsidRDefault="00A22F1C" w:rsidP="00E84360"/>
                                <w:p w:rsidR="00A22F1C" w:rsidRDefault="00A22F1C" w:rsidP="00E84360"/>
                              </w:txbxContent>
                            </v:textbox>
                          </v:shape>
                        </w:pict>
                      </mc:Fallback>
                    </mc:AlternateContent>
                  </w:r>
                  <w:r w:rsidRPr="00673B64">
                    <w:rPr>
                      <w:rFonts w:ascii="Times New Roman" w:hAnsi="Times New Roman"/>
                      <w:color w:val="000000"/>
                      <w:sz w:val="24"/>
                      <w:szCs w:val="24"/>
                    </w:rPr>
                    <w:t xml:space="preserve">2018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641" w:type="pct"/>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E84360" w:rsidTr="00E84360">
              <w:trPr>
                <w:trHeight w:val="417"/>
                <w:jc w:val="center"/>
              </w:trPr>
              <w:tc>
                <w:tcPr>
                  <w:tcW w:w="893" w:type="pct"/>
                  <w:vAlign w:val="center"/>
                </w:tcPr>
                <w:p w:rsidR="00E84360" w:rsidRPr="00673B64" w:rsidRDefault="00E84360" w:rsidP="00E84360">
                  <w:pPr>
                    <w:ind w:right="-710" w:hanging="62"/>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08C2FAE8" wp14:editId="3B2058BE">
                            <wp:simplePos x="0" y="0"/>
                            <wp:positionH relativeFrom="column">
                              <wp:posOffset>4208145</wp:posOffset>
                            </wp:positionH>
                            <wp:positionV relativeFrom="paragraph">
                              <wp:posOffset>74930</wp:posOffset>
                            </wp:positionV>
                            <wp:extent cx="291465" cy="308610"/>
                            <wp:effectExtent l="635" t="0" r="3175" b="0"/>
                            <wp:wrapNone/>
                            <wp:docPr id="4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1C" w:rsidRDefault="00A22F1C" w:rsidP="00E84360"/>
                                      <w:p w:rsidR="00A22F1C" w:rsidRDefault="00A22F1C" w:rsidP="00E843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31.35pt;margin-top:5.9pt;width:22.9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Qn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" filled="f" stroked="f">
                            <v:textbox>
                              <w:txbxContent>
                                <w:p w:rsidR="00A22F1C" w:rsidRDefault="00A22F1C" w:rsidP="00E84360"/>
                                <w:p w:rsidR="00A22F1C" w:rsidRDefault="00A22F1C" w:rsidP="00E84360"/>
                              </w:txbxContent>
                            </v:textbox>
                          </v:shape>
                        </w:pict>
                      </mc:Fallback>
                    </mc:AlternateContent>
                  </w:r>
                  <w:r w:rsidRPr="00673B64">
                    <w:rPr>
                      <w:rFonts w:ascii="Times New Roman" w:hAnsi="Times New Roman"/>
                      <w:color w:val="000000"/>
                      <w:sz w:val="24"/>
                      <w:szCs w:val="24"/>
                    </w:rPr>
                    <w:t xml:space="preserve">2019 </w:t>
                  </w:r>
                </w:p>
              </w:tc>
              <w:tc>
                <w:tcPr>
                  <w:tcW w:w="988"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477" w:type="pct"/>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79 397</w:t>
                  </w:r>
                </w:p>
              </w:tc>
              <w:tc>
                <w:tcPr>
                  <w:tcW w:w="1641" w:type="pct"/>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E84360" w:rsidTr="00310E00">
              <w:trPr>
                <w:trHeight w:val="237"/>
                <w:jc w:val="center"/>
              </w:trPr>
              <w:tc>
                <w:tcPr>
                  <w:tcW w:w="893" w:type="pct"/>
                  <w:tcBorders>
                    <w:bottom w:val="single" w:sz="4" w:space="0" w:color="auto"/>
                  </w:tcBorders>
                  <w:vAlign w:val="center"/>
                </w:tcPr>
                <w:p w:rsidR="00E84360" w:rsidRPr="00673B64" w:rsidRDefault="00E84360" w:rsidP="00E84360">
                  <w:pPr>
                    <w:ind w:right="-710" w:hanging="62"/>
                    <w:rPr>
                      <w:rFonts w:ascii="Times New Roman" w:hAnsi="Times New Roman"/>
                      <w:color w:val="000000"/>
                      <w:sz w:val="24"/>
                      <w:szCs w:val="24"/>
                    </w:rPr>
                  </w:pPr>
                  <w:r w:rsidRPr="00673B64">
                    <w:rPr>
                      <w:rFonts w:ascii="Times New Roman" w:hAnsi="Times New Roman"/>
                      <w:color w:val="000000"/>
                      <w:sz w:val="24"/>
                      <w:szCs w:val="24"/>
                    </w:rPr>
                    <w:t>2020</w:t>
                  </w:r>
                </w:p>
              </w:tc>
              <w:tc>
                <w:tcPr>
                  <w:tcW w:w="988" w:type="pct"/>
                  <w:tcBorders>
                    <w:bottom w:val="single" w:sz="4" w:space="0" w:color="auto"/>
                  </w:tcBorders>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60 184</w:t>
                  </w:r>
                </w:p>
              </w:tc>
              <w:tc>
                <w:tcPr>
                  <w:tcW w:w="1477" w:type="pct"/>
                  <w:tcBorders>
                    <w:bottom w:val="single" w:sz="4" w:space="0" w:color="auto"/>
                  </w:tcBorders>
                  <w:vAlign w:val="center"/>
                </w:tcPr>
                <w:p w:rsidR="00E84360" w:rsidRDefault="00E84360" w:rsidP="00E84360">
                  <w:pPr>
                    <w:ind w:right="12" w:hanging="62"/>
                    <w:jc w:val="center"/>
                    <w:rPr>
                      <w:rFonts w:ascii="Times New Roman" w:hAnsi="Times New Roman"/>
                      <w:bCs/>
                      <w:color w:val="000000"/>
                      <w:sz w:val="24"/>
                      <w:szCs w:val="24"/>
                    </w:rPr>
                  </w:pPr>
                  <w:r>
                    <w:rPr>
                      <w:rFonts w:ascii="Times New Roman" w:hAnsi="Times New Roman"/>
                      <w:bCs/>
                      <w:color w:val="000000"/>
                      <w:sz w:val="24"/>
                      <w:szCs w:val="24"/>
                    </w:rPr>
                    <w:t>60 184</w:t>
                  </w:r>
                </w:p>
              </w:tc>
              <w:tc>
                <w:tcPr>
                  <w:tcW w:w="1641" w:type="pct"/>
                  <w:tcBorders>
                    <w:bottom w:val="single" w:sz="4" w:space="0" w:color="auto"/>
                  </w:tcBorders>
                </w:tcPr>
                <w:p w:rsidR="00E84360" w:rsidRPr="00E84360" w:rsidRDefault="00E84360" w:rsidP="00E84360">
                  <w:pPr>
                    <w:ind w:left="0" w:right="12" w:firstLine="0"/>
                    <w:jc w:val="center"/>
                    <w:rPr>
                      <w:rFonts w:ascii="Times New Roman" w:hAnsi="Times New Roman"/>
                      <w:color w:val="000000"/>
                      <w:sz w:val="24"/>
                      <w:szCs w:val="24"/>
                    </w:rPr>
                  </w:pPr>
                  <w:r w:rsidRPr="004E6DB2">
                    <w:rPr>
                      <w:rFonts w:ascii="Times New Roman" w:hAnsi="Times New Roman"/>
                      <w:color w:val="000000"/>
                      <w:sz w:val="24"/>
                      <w:szCs w:val="24"/>
                    </w:rPr>
                    <w:t>0,00</w:t>
                  </w:r>
                </w:p>
              </w:tc>
            </w:tr>
            <w:tr w:rsidR="00310E00" w:rsidRPr="00B71EDA" w:rsidTr="00310E00">
              <w:trPr>
                <w:trHeight w:val="206"/>
                <w:jc w:val="center"/>
              </w:trPr>
              <w:tc>
                <w:tcPr>
                  <w:tcW w:w="893" w:type="pct"/>
                  <w:tcBorders>
                    <w:top w:val="single" w:sz="4" w:space="0" w:color="auto"/>
                    <w:bottom w:val="nil"/>
                    <w:right w:val="single" w:sz="4" w:space="0" w:color="auto"/>
                  </w:tcBorders>
                  <w:vAlign w:val="center"/>
                </w:tcPr>
                <w:p w:rsidR="001727E7" w:rsidRPr="00B71EDA" w:rsidRDefault="001727E7" w:rsidP="00E84360">
                  <w:pPr>
                    <w:ind w:left="0" w:right="-710" w:firstLine="0"/>
                    <w:rPr>
                      <w:rFonts w:ascii="Times New Roman" w:hAnsi="Times New Roman"/>
                      <w:b/>
                      <w:color w:val="000000"/>
                      <w:sz w:val="24"/>
                      <w:szCs w:val="24"/>
                    </w:rPr>
                  </w:pPr>
                  <w:r w:rsidRPr="00B71EDA">
                    <w:rPr>
                      <w:rFonts w:ascii="Times New Roman" w:hAnsi="Times New Roman"/>
                      <w:b/>
                      <w:color w:val="000000"/>
                      <w:sz w:val="24"/>
                      <w:szCs w:val="24"/>
                    </w:rPr>
                    <w:t>ИТОГО</w:t>
                  </w:r>
                </w:p>
              </w:tc>
              <w:tc>
                <w:tcPr>
                  <w:tcW w:w="988" w:type="pct"/>
                  <w:tcBorders>
                    <w:top w:val="single" w:sz="4" w:space="0" w:color="auto"/>
                    <w:left w:val="single" w:sz="4" w:space="0" w:color="auto"/>
                    <w:bottom w:val="nil"/>
                    <w:right w:val="single" w:sz="4" w:space="0" w:color="auto"/>
                  </w:tcBorders>
                  <w:vAlign w:val="center"/>
                </w:tcPr>
                <w:p w:rsidR="001727E7" w:rsidRPr="00B71EDA" w:rsidRDefault="00E84360" w:rsidP="001727E7">
                  <w:pPr>
                    <w:ind w:right="12" w:hanging="62"/>
                    <w:jc w:val="center"/>
                    <w:rPr>
                      <w:rFonts w:ascii="Times New Roman" w:hAnsi="Times New Roman"/>
                      <w:b/>
                      <w:bCs/>
                      <w:color w:val="000000"/>
                      <w:sz w:val="24"/>
                      <w:szCs w:val="24"/>
                    </w:rPr>
                  </w:pPr>
                  <w:r>
                    <w:rPr>
                      <w:rFonts w:ascii="Times New Roman" w:hAnsi="Times New Roman"/>
                      <w:b/>
                      <w:bCs/>
                      <w:color w:val="000000"/>
                      <w:sz w:val="24"/>
                      <w:szCs w:val="24"/>
                    </w:rPr>
                    <w:t>487 238</w:t>
                  </w:r>
                </w:p>
              </w:tc>
              <w:tc>
                <w:tcPr>
                  <w:tcW w:w="1477" w:type="pct"/>
                  <w:tcBorders>
                    <w:top w:val="single" w:sz="4" w:space="0" w:color="auto"/>
                    <w:left w:val="single" w:sz="4" w:space="0" w:color="auto"/>
                    <w:bottom w:val="nil"/>
                    <w:right w:val="single" w:sz="4" w:space="0" w:color="auto"/>
                  </w:tcBorders>
                  <w:vAlign w:val="center"/>
                </w:tcPr>
                <w:p w:rsidR="001727E7" w:rsidRPr="00B71EDA" w:rsidRDefault="00E84360" w:rsidP="001727E7">
                  <w:pPr>
                    <w:ind w:left="0" w:right="12" w:firstLine="0"/>
                    <w:jc w:val="center"/>
                    <w:rPr>
                      <w:rFonts w:ascii="Times New Roman" w:hAnsi="Times New Roman"/>
                      <w:b/>
                      <w:color w:val="000000"/>
                      <w:sz w:val="24"/>
                      <w:szCs w:val="24"/>
                    </w:rPr>
                  </w:pPr>
                  <w:r>
                    <w:rPr>
                      <w:rFonts w:ascii="Times New Roman" w:hAnsi="Times New Roman"/>
                      <w:b/>
                      <w:color w:val="000000"/>
                      <w:sz w:val="24"/>
                      <w:szCs w:val="24"/>
                    </w:rPr>
                    <w:t>487 238</w:t>
                  </w:r>
                </w:p>
              </w:tc>
              <w:tc>
                <w:tcPr>
                  <w:tcW w:w="1641" w:type="pct"/>
                  <w:tcBorders>
                    <w:top w:val="single" w:sz="4" w:space="0" w:color="auto"/>
                    <w:left w:val="single" w:sz="4" w:space="0" w:color="auto"/>
                    <w:bottom w:val="nil"/>
                  </w:tcBorders>
                  <w:vAlign w:val="center"/>
                </w:tcPr>
                <w:p w:rsidR="001727E7" w:rsidRPr="00B71EDA" w:rsidRDefault="00A9410C" w:rsidP="001727E7">
                  <w:pPr>
                    <w:ind w:left="0" w:right="12" w:firstLine="0"/>
                    <w:jc w:val="center"/>
                    <w:rPr>
                      <w:rFonts w:ascii="Times New Roman" w:hAnsi="Times New Roman"/>
                      <w:b/>
                      <w:color w:val="000000"/>
                      <w:sz w:val="24"/>
                      <w:szCs w:val="24"/>
                    </w:rPr>
                  </w:pPr>
                  <w:r>
                    <w:rPr>
                      <w:rFonts w:ascii="Times New Roman" w:hAnsi="Times New Roman"/>
                      <w:b/>
                      <w:color w:val="000000"/>
                      <w:sz w:val="24"/>
                      <w:szCs w:val="24"/>
                    </w:rPr>
                    <w:t>0,00</w:t>
                  </w:r>
                </w:p>
              </w:tc>
            </w:tr>
          </w:tbl>
          <w:p w:rsidR="00F55E77" w:rsidRPr="00BE09AB" w:rsidRDefault="00F55E77" w:rsidP="007224C6">
            <w:pPr>
              <w:autoSpaceDE w:val="0"/>
              <w:autoSpaceDN w:val="0"/>
              <w:adjustRightInd w:val="0"/>
              <w:spacing w:before="0"/>
              <w:ind w:left="0" w:firstLine="0"/>
              <w:rPr>
                <w:rFonts w:cs="Times New Roman"/>
                <w:sz w:val="24"/>
                <w:szCs w:val="24"/>
              </w:rPr>
            </w:pPr>
          </w:p>
        </w:tc>
      </w:tr>
      <w:tr w:rsidR="00F55E77" w:rsidRPr="00BE09AB" w:rsidTr="001F572D">
        <w:tc>
          <w:tcPr>
            <w:tcW w:w="3794" w:type="dxa"/>
          </w:tcPr>
          <w:p w:rsidR="00F55E77" w:rsidRPr="00BE09AB" w:rsidRDefault="00F55E77" w:rsidP="00520F80">
            <w:pPr>
              <w:spacing w:before="0"/>
              <w:ind w:left="0" w:firstLine="0"/>
              <w:jc w:val="left"/>
              <w:rPr>
                <w:rFonts w:cs="Times New Roman"/>
                <w:sz w:val="24"/>
                <w:szCs w:val="24"/>
              </w:rPr>
            </w:pPr>
            <w:r w:rsidRPr="00BE09AB">
              <w:rPr>
                <w:rFonts w:cs="Times New Roman"/>
                <w:sz w:val="24"/>
                <w:szCs w:val="24"/>
              </w:rPr>
              <w:t>Ожидаемые результаты реализации</w:t>
            </w:r>
          </w:p>
        </w:tc>
        <w:tc>
          <w:tcPr>
            <w:tcW w:w="5953" w:type="dxa"/>
          </w:tcPr>
          <w:p w:rsidR="00F55E77" w:rsidRPr="00BE09AB" w:rsidRDefault="00F55E77" w:rsidP="00A15436">
            <w:pPr>
              <w:numPr>
                <w:ilvl w:val="0"/>
                <w:numId w:val="3"/>
              </w:numPr>
              <w:tabs>
                <w:tab w:val="left" w:pos="317"/>
              </w:tabs>
              <w:spacing w:before="0"/>
              <w:ind w:left="0" w:firstLine="0"/>
              <w:rPr>
                <w:sz w:val="24"/>
                <w:szCs w:val="24"/>
              </w:rPr>
            </w:pPr>
            <w:r w:rsidRPr="00BE09AB">
              <w:rPr>
                <w:sz w:val="24"/>
                <w:szCs w:val="24"/>
              </w:rPr>
              <w:t>Создание высокопрофессионального кадрового состава муниципальных служащих, обеспечивающего эффективную реализацию муниципальной программы.</w:t>
            </w:r>
          </w:p>
          <w:p w:rsidR="00F55E77" w:rsidRPr="00BE09AB" w:rsidRDefault="00F55E77" w:rsidP="00A15436">
            <w:pPr>
              <w:numPr>
                <w:ilvl w:val="0"/>
                <w:numId w:val="3"/>
              </w:numPr>
              <w:tabs>
                <w:tab w:val="left" w:pos="317"/>
              </w:tabs>
              <w:spacing w:before="0"/>
              <w:ind w:left="0" w:firstLine="0"/>
              <w:rPr>
                <w:sz w:val="24"/>
                <w:szCs w:val="24"/>
              </w:rPr>
            </w:pPr>
            <w:r w:rsidRPr="00BE09AB">
              <w:rPr>
                <w:sz w:val="24"/>
                <w:szCs w:val="24"/>
              </w:rPr>
              <w:t>Повышение уровня профессиональной компетенции муниципальных служащих в Пуровском районе в целях эффективной реализации  муниципальной программы.</w:t>
            </w:r>
          </w:p>
          <w:p w:rsidR="00F55E77" w:rsidRPr="00BE09AB" w:rsidRDefault="00F55E77" w:rsidP="00A15436">
            <w:pPr>
              <w:numPr>
                <w:ilvl w:val="0"/>
                <w:numId w:val="3"/>
              </w:numPr>
              <w:tabs>
                <w:tab w:val="left" w:pos="317"/>
              </w:tabs>
              <w:spacing w:before="0"/>
              <w:ind w:left="0" w:firstLine="0"/>
              <w:rPr>
                <w:sz w:val="24"/>
                <w:szCs w:val="24"/>
              </w:rPr>
            </w:pPr>
            <w:r w:rsidRPr="00BE09AB">
              <w:rPr>
                <w:sz w:val="24"/>
                <w:szCs w:val="24"/>
              </w:rPr>
              <w:t>Повышение качества нормативно-правового сопровождения реализации муниципальной программы.</w:t>
            </w:r>
          </w:p>
          <w:p w:rsidR="00F55E77" w:rsidRPr="00BE09AB" w:rsidRDefault="00F55E77" w:rsidP="00A15436">
            <w:pPr>
              <w:numPr>
                <w:ilvl w:val="0"/>
                <w:numId w:val="3"/>
              </w:numPr>
              <w:tabs>
                <w:tab w:val="left" w:pos="317"/>
              </w:tabs>
              <w:spacing w:before="0"/>
              <w:ind w:left="0" w:firstLine="0"/>
              <w:rPr>
                <w:rFonts w:cs="Times New Roman"/>
                <w:sz w:val="24"/>
                <w:szCs w:val="24"/>
              </w:rPr>
            </w:pPr>
            <w:r w:rsidRPr="00BE09AB">
              <w:rPr>
                <w:sz w:val="24"/>
                <w:szCs w:val="24"/>
              </w:rPr>
              <w:t>Создание условий для достижения целей муниципальной программы в целом и входящих в ее состав подпрограмм</w:t>
            </w:r>
          </w:p>
        </w:tc>
      </w:tr>
    </w:tbl>
    <w:p w:rsidR="00F55E77" w:rsidRPr="00BE09AB" w:rsidRDefault="00F55E77" w:rsidP="00F55E77">
      <w:pPr>
        <w:jc w:val="center"/>
        <w:rPr>
          <w:rFonts w:ascii="Times New Roman" w:hAnsi="Times New Roman" w:cs="Times New Roman"/>
          <w:b/>
          <w:sz w:val="24"/>
          <w:szCs w:val="24"/>
        </w:rPr>
      </w:pPr>
    </w:p>
    <w:p w:rsidR="00F55E77" w:rsidRPr="00BE09AB" w:rsidRDefault="00F55E77" w:rsidP="00931C8F">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w:t>
      </w:r>
      <w:r w:rsidRPr="00BE09AB">
        <w:rPr>
          <w:rFonts w:ascii="Times New Roman" w:hAnsi="Times New Roman" w:cs="Times New Roman"/>
          <w:sz w:val="24"/>
          <w:szCs w:val="24"/>
        </w:rPr>
        <w:t>.  "Характеристика текущего состояния соответствующей сферы социально</w:t>
      </w:r>
      <w:r w:rsidR="0001694C" w:rsidRPr="00BE09AB">
        <w:rPr>
          <w:rFonts w:ascii="Times New Roman" w:hAnsi="Times New Roman" w:cs="Times New Roman"/>
          <w:sz w:val="24"/>
          <w:szCs w:val="24"/>
        </w:rPr>
        <w:t>-</w:t>
      </w:r>
      <w:r w:rsidRPr="00BE09AB">
        <w:rPr>
          <w:rFonts w:ascii="Times New Roman" w:hAnsi="Times New Roman" w:cs="Times New Roman"/>
          <w:sz w:val="24"/>
          <w:szCs w:val="24"/>
        </w:rPr>
        <w:t>экономического развития Пуровского района"</w:t>
      </w:r>
    </w:p>
    <w:p w:rsidR="00F55E77" w:rsidRPr="00BE09AB" w:rsidRDefault="00F55E77" w:rsidP="00F35DF5">
      <w:pPr>
        <w:pStyle w:val="af1"/>
        <w:spacing w:after="0" w:line="240" w:lineRule="auto"/>
        <w:ind w:left="0"/>
        <w:jc w:val="center"/>
        <w:rPr>
          <w:rFonts w:ascii="Times New Roman" w:hAnsi="Times New Roman" w:cs="Times New Roman"/>
          <w:sz w:val="24"/>
          <w:szCs w:val="24"/>
        </w:rPr>
      </w:pPr>
    </w:p>
    <w:p w:rsidR="00F55E77" w:rsidRPr="00BE09AB" w:rsidRDefault="00F55E77" w:rsidP="00F35DF5">
      <w:pPr>
        <w:pStyle w:val="af1"/>
        <w:spacing w:after="0" w:line="240" w:lineRule="auto"/>
        <w:ind w:left="0"/>
        <w:rPr>
          <w:rFonts w:ascii="Times New Roman" w:hAnsi="Times New Roman"/>
          <w:sz w:val="24"/>
          <w:szCs w:val="24"/>
        </w:rPr>
      </w:pPr>
      <w:r w:rsidRPr="00BE09AB">
        <w:rPr>
          <w:rFonts w:ascii="Times New Roman" w:hAnsi="Times New Roman"/>
          <w:sz w:val="24"/>
          <w:szCs w:val="24"/>
        </w:rPr>
        <w:t>Реализация подпрограммы направлена на обеспечение муниципальной программы "</w:t>
      </w:r>
      <w:r w:rsidRPr="00BE09AB">
        <w:rPr>
          <w:rFonts w:ascii="Times New Roman" w:hAnsi="Times New Roman" w:cs="Times New Roman"/>
          <w:color w:val="000000"/>
          <w:sz w:val="24"/>
          <w:szCs w:val="24"/>
        </w:rPr>
        <w:t>Развитие системы жилищно-коммунального хозяйства и транспортной инфраструктуры".</w:t>
      </w:r>
    </w:p>
    <w:p w:rsidR="00F55E77" w:rsidRPr="00BE09AB" w:rsidRDefault="00F55E77" w:rsidP="00F35DF5">
      <w:pPr>
        <w:tabs>
          <w:tab w:val="left" w:pos="142"/>
        </w:tabs>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Сферой реализации подпрограммы является обеспечение деятельности ответственного исполнителя. Ответственный исполнитель муниципальной программы осуществляет координацию и контроль реализации муниципальной программы, включая текущее управление и мониторинг ее реализации.</w:t>
      </w:r>
    </w:p>
    <w:p w:rsidR="00F55E77" w:rsidRPr="00BE09AB" w:rsidRDefault="00F55E77" w:rsidP="00F35DF5">
      <w:pPr>
        <w:widowControl w:val="0"/>
        <w:tabs>
          <w:tab w:val="left" w:pos="142"/>
        </w:tabs>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В связи с этим ключевыми факторами, обеспечивающими эффективную реализацию муниципальной программы, являются: уровень компетентности кадрового ресурса, профессиональное юридическое сопровождение, рациональное управление финансовыми ресурсами муниципальной программы.</w:t>
      </w:r>
    </w:p>
    <w:p w:rsidR="00F55E77" w:rsidRPr="00BE09AB" w:rsidRDefault="00F55E77" w:rsidP="00F35DF5">
      <w:pPr>
        <w:widowControl w:val="0"/>
        <w:tabs>
          <w:tab w:val="left" w:pos="142"/>
        </w:tabs>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Необходимость совершенствования развития кадрового потенциала непосредственно вытекает из реализуемой в настоящее время муниципальной кадровой политики.</w:t>
      </w:r>
    </w:p>
    <w:p w:rsidR="00F55E77" w:rsidRPr="00BE09AB" w:rsidRDefault="00F55E77"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 xml:space="preserve">Кроме того, интенсивное развитие действующего законодательства обуславливает необходимость профессионального правового  сопровождения муниципальной программы. </w:t>
      </w:r>
    </w:p>
    <w:p w:rsidR="00F55E77" w:rsidRPr="00BE09AB" w:rsidRDefault="00F55E77"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Качественному выполнению мероприятий муниципальной программы будет способствовать четкая организация планирования и распределения финансовых ресурсов, выделяемых для реализации муниципальной программы.</w:t>
      </w:r>
    </w:p>
    <w:p w:rsidR="00F55E77" w:rsidRPr="00BE09AB" w:rsidRDefault="00F55E77" w:rsidP="00F35DF5">
      <w:pPr>
        <w:pStyle w:val="af1"/>
        <w:widowControl w:val="0"/>
        <w:autoSpaceDE w:val="0"/>
        <w:autoSpaceDN w:val="0"/>
        <w:adjustRightInd w:val="0"/>
        <w:spacing w:after="0" w:line="240" w:lineRule="auto"/>
        <w:ind w:left="0"/>
        <w:jc w:val="both"/>
        <w:rPr>
          <w:rFonts w:ascii="Times New Roman" w:hAnsi="Times New Roman" w:cs="Times New Roman"/>
          <w:sz w:val="24"/>
          <w:szCs w:val="24"/>
        </w:rPr>
      </w:pPr>
    </w:p>
    <w:p w:rsidR="00F55E77" w:rsidRPr="00BE09AB" w:rsidRDefault="00F55E77" w:rsidP="00D1022E">
      <w:pPr>
        <w:pStyle w:val="af1"/>
        <w:spacing w:after="0" w:line="240" w:lineRule="auto"/>
        <w:ind w:left="0" w:firstLine="0"/>
        <w:jc w:val="cente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w:t>
      </w:r>
      <w:r w:rsidRPr="00BE09AB">
        <w:rPr>
          <w:rFonts w:ascii="Times New Roman" w:hAnsi="Times New Roman" w:cs="Times New Roman"/>
          <w:sz w:val="24"/>
          <w:szCs w:val="24"/>
        </w:rPr>
        <w:t>.  "Перечень мероприятий  подпрограммы"</w:t>
      </w:r>
    </w:p>
    <w:p w:rsidR="00F55E77" w:rsidRPr="00BE09AB" w:rsidRDefault="00F55E77" w:rsidP="00F35DF5">
      <w:pPr>
        <w:pStyle w:val="af1"/>
        <w:spacing w:after="0" w:line="240" w:lineRule="auto"/>
        <w:ind w:left="0"/>
        <w:rPr>
          <w:rFonts w:ascii="Times New Roman" w:hAnsi="Times New Roman" w:cs="Times New Roman"/>
          <w:b/>
          <w:sz w:val="24"/>
          <w:szCs w:val="24"/>
        </w:rPr>
      </w:pPr>
    </w:p>
    <w:p w:rsidR="00756175" w:rsidRPr="00BE09AB" w:rsidRDefault="00F55E77"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В рамках подпрограммы реализу</w:t>
      </w:r>
      <w:r w:rsidR="00756175" w:rsidRPr="00BE09AB">
        <w:rPr>
          <w:rFonts w:ascii="Times New Roman" w:hAnsi="Times New Roman"/>
          <w:sz w:val="24"/>
          <w:szCs w:val="24"/>
        </w:rPr>
        <w:t>е</w:t>
      </w:r>
      <w:r w:rsidRPr="00BE09AB">
        <w:rPr>
          <w:rFonts w:ascii="Times New Roman" w:hAnsi="Times New Roman"/>
          <w:sz w:val="24"/>
          <w:szCs w:val="24"/>
        </w:rPr>
        <w:t>тся основн</w:t>
      </w:r>
      <w:r w:rsidR="00756175" w:rsidRPr="00BE09AB">
        <w:rPr>
          <w:rFonts w:ascii="Times New Roman" w:hAnsi="Times New Roman"/>
          <w:sz w:val="24"/>
          <w:szCs w:val="24"/>
        </w:rPr>
        <w:t>ое мероприятие</w:t>
      </w:r>
      <w:r w:rsidRPr="00BE09AB">
        <w:rPr>
          <w:rFonts w:ascii="Times New Roman" w:hAnsi="Times New Roman"/>
          <w:sz w:val="24"/>
          <w:szCs w:val="24"/>
        </w:rPr>
        <w:t xml:space="preserve">: </w:t>
      </w:r>
    </w:p>
    <w:p w:rsidR="00756175" w:rsidRPr="00BE09AB" w:rsidRDefault="00756175" w:rsidP="00F35DF5">
      <w:pPr>
        <w:tabs>
          <w:tab w:val="left" w:pos="142"/>
        </w:tabs>
        <w:spacing w:before="0"/>
        <w:ind w:left="0"/>
        <w:rPr>
          <w:rFonts w:ascii="Times New Roman" w:hAnsi="Times New Roman"/>
          <w:sz w:val="24"/>
          <w:szCs w:val="24"/>
        </w:rPr>
      </w:pPr>
      <w:r w:rsidRPr="00BE09AB">
        <w:rPr>
          <w:rFonts w:ascii="Times New Roman" w:hAnsi="Times New Roman"/>
          <w:sz w:val="24"/>
          <w:szCs w:val="24"/>
        </w:rPr>
        <w:t>1. Руководство и управление в сфере установленных функций, в т.ч.:</w:t>
      </w:r>
    </w:p>
    <w:p w:rsidR="00756175" w:rsidRPr="00BE09AB" w:rsidRDefault="00226F6C" w:rsidP="00F35DF5">
      <w:pPr>
        <w:tabs>
          <w:tab w:val="left" w:pos="142"/>
        </w:tabs>
        <w:spacing w:before="0"/>
        <w:ind w:left="0"/>
        <w:rPr>
          <w:rFonts w:ascii="Times New Roman" w:hAnsi="Times New Roman"/>
          <w:sz w:val="24"/>
          <w:szCs w:val="24"/>
        </w:rPr>
      </w:pPr>
      <w:r w:rsidRPr="00BE09AB">
        <w:rPr>
          <w:rFonts w:ascii="Times New Roman" w:hAnsi="Times New Roman" w:cs="Times New Roman"/>
          <w:sz w:val="24"/>
          <w:szCs w:val="24"/>
        </w:rPr>
        <w:t>–</w:t>
      </w:r>
      <w:r>
        <w:rPr>
          <w:rFonts w:ascii="Times New Roman" w:hAnsi="Times New Roman" w:cs="Times New Roman"/>
          <w:sz w:val="24"/>
          <w:szCs w:val="24"/>
        </w:rPr>
        <w:t xml:space="preserve"> </w:t>
      </w:r>
      <w:r w:rsidR="00F55E77" w:rsidRPr="00BE09AB">
        <w:rPr>
          <w:rFonts w:ascii="Times New Roman" w:hAnsi="Times New Roman"/>
          <w:sz w:val="24"/>
          <w:szCs w:val="24"/>
        </w:rPr>
        <w:t xml:space="preserve">обеспечение исполнения бюджета по доходам и расходам, </w:t>
      </w:r>
    </w:p>
    <w:p w:rsidR="00F55E77" w:rsidRPr="00BE09AB" w:rsidRDefault="00226F6C" w:rsidP="00F35DF5">
      <w:pPr>
        <w:tabs>
          <w:tab w:val="left" w:pos="142"/>
        </w:tabs>
        <w:spacing w:before="0"/>
        <w:ind w:left="0"/>
        <w:rPr>
          <w:rFonts w:ascii="Times New Roman" w:eastAsia="Times New Roman" w:hAnsi="Times New Roman" w:cs="Times New Roman"/>
          <w:color w:val="000000"/>
          <w:sz w:val="24"/>
          <w:szCs w:val="24"/>
        </w:rPr>
      </w:pPr>
      <w:r w:rsidRPr="00BE09AB">
        <w:rPr>
          <w:rFonts w:ascii="Times New Roman" w:hAnsi="Times New Roman" w:cs="Times New Roman"/>
          <w:sz w:val="24"/>
          <w:szCs w:val="24"/>
        </w:rPr>
        <w:t>–</w:t>
      </w:r>
      <w:r>
        <w:rPr>
          <w:rFonts w:ascii="Times New Roman" w:hAnsi="Times New Roman" w:cs="Times New Roman"/>
          <w:sz w:val="24"/>
          <w:szCs w:val="24"/>
        </w:rPr>
        <w:t xml:space="preserve"> </w:t>
      </w:r>
      <w:r w:rsidR="00F55E77" w:rsidRPr="00BE09AB">
        <w:rPr>
          <w:rFonts w:ascii="Times New Roman" w:hAnsi="Times New Roman"/>
          <w:sz w:val="24"/>
          <w:szCs w:val="24"/>
        </w:rPr>
        <w:t>организация и администрирование о</w:t>
      </w:r>
      <w:r w:rsidR="00F55E77" w:rsidRPr="00BE09AB">
        <w:rPr>
          <w:rFonts w:ascii="Times New Roman" w:eastAsia="Times New Roman" w:hAnsi="Times New Roman" w:cs="Times New Roman"/>
          <w:color w:val="000000"/>
          <w:sz w:val="24"/>
          <w:szCs w:val="24"/>
        </w:rPr>
        <w:t>существления отдельных государственных полномочий Ямало-Ненецкого автономного округа по предоставлению субсидий на компенсацию выпадающих доходов организациям коммунального комплекса.</w:t>
      </w:r>
    </w:p>
    <w:p w:rsidR="00F55E77" w:rsidRPr="00BE09AB" w:rsidRDefault="00F55E77" w:rsidP="00F35DF5">
      <w:pPr>
        <w:tabs>
          <w:tab w:val="left" w:pos="142"/>
        </w:tabs>
        <w:spacing w:before="0"/>
        <w:ind w:left="0"/>
        <w:rPr>
          <w:rFonts w:ascii="Times New Roman" w:eastAsia="Times New Roman" w:hAnsi="Times New Roman" w:cs="Times New Roman"/>
          <w:color w:val="000000"/>
          <w:sz w:val="24"/>
          <w:szCs w:val="24"/>
        </w:rPr>
      </w:pPr>
      <w:r w:rsidRPr="00BE09AB">
        <w:rPr>
          <w:rFonts w:ascii="Times New Roman" w:eastAsia="Times New Roman" w:hAnsi="Times New Roman" w:cs="Times New Roman"/>
          <w:color w:val="000000"/>
          <w:sz w:val="24"/>
          <w:szCs w:val="24"/>
        </w:rPr>
        <w:t>Данные мероприятия содержат расходы на финансовое обеспечение ответственного исполнителя и носят вспомогательный характер.</w:t>
      </w:r>
    </w:p>
    <w:p w:rsidR="00F55E77" w:rsidRPr="00BE09AB" w:rsidRDefault="00F55E77" w:rsidP="00F35DF5">
      <w:pPr>
        <w:tabs>
          <w:tab w:val="left" w:pos="142"/>
        </w:tabs>
        <w:spacing w:before="0"/>
        <w:ind w:left="0"/>
        <w:rPr>
          <w:rFonts w:ascii="Times New Roman" w:hAnsi="Times New Roman" w:cs="Times New Roman"/>
          <w:sz w:val="24"/>
          <w:szCs w:val="24"/>
        </w:rPr>
      </w:pPr>
      <w:r w:rsidRPr="00BE09AB">
        <w:rPr>
          <w:rFonts w:ascii="Times New Roman" w:hAnsi="Times New Roman" w:cs="Times New Roman"/>
          <w:sz w:val="24"/>
          <w:szCs w:val="24"/>
        </w:rPr>
        <w:t>Подпрограмма не оказывает непосредственных результатов на показатели социально-экономического развития Пуровского района в сфере жилищно-коммунального хозяйства и обеспечения транспортной доступности населения, однако ее реализация косвенно обеспечивает достижение всех целевых значений показателей</w:t>
      </w:r>
      <w:r w:rsidR="00574F9C" w:rsidRPr="00BE09AB">
        <w:rPr>
          <w:rFonts w:ascii="Times New Roman" w:hAnsi="Times New Roman" w:cs="Times New Roman"/>
          <w:sz w:val="24"/>
          <w:szCs w:val="24"/>
        </w:rPr>
        <w:t xml:space="preserve"> </w:t>
      </w:r>
      <w:r w:rsidRPr="00BE09AB">
        <w:rPr>
          <w:rFonts w:ascii="Times New Roman" w:hAnsi="Times New Roman"/>
          <w:sz w:val="24"/>
          <w:szCs w:val="24"/>
        </w:rPr>
        <w:t>муниципальной</w:t>
      </w:r>
      <w:r w:rsidRPr="00BE09AB">
        <w:rPr>
          <w:rFonts w:ascii="Times New Roman" w:hAnsi="Times New Roman" w:cs="Times New Roman"/>
          <w:sz w:val="24"/>
          <w:szCs w:val="24"/>
        </w:rPr>
        <w:t xml:space="preserve"> программы.</w:t>
      </w:r>
    </w:p>
    <w:p w:rsidR="00F55E77" w:rsidRPr="00BE09AB" w:rsidRDefault="00F55E77" w:rsidP="00F35DF5">
      <w:pPr>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Перечень мероприятий приведен в приложении № 1 к муниципальной программе.</w:t>
      </w:r>
    </w:p>
    <w:p w:rsidR="00F55E77" w:rsidRPr="00BE09AB" w:rsidRDefault="00F55E77" w:rsidP="00F35DF5">
      <w:pPr>
        <w:autoSpaceDE w:val="0"/>
        <w:autoSpaceDN w:val="0"/>
        <w:adjustRightInd w:val="0"/>
        <w:spacing w:before="0"/>
        <w:ind w:left="0"/>
        <w:rPr>
          <w:rFonts w:ascii="Times New Roman" w:hAnsi="Times New Roman"/>
          <w:sz w:val="24"/>
          <w:szCs w:val="24"/>
        </w:rPr>
      </w:pPr>
    </w:p>
    <w:p w:rsidR="00F55E77" w:rsidRPr="00BE09AB" w:rsidRDefault="00F55E77" w:rsidP="00931C8F">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III</w:t>
      </w:r>
      <w:r w:rsidRPr="00BE09AB">
        <w:rPr>
          <w:rFonts w:ascii="Times New Roman" w:hAnsi="Times New Roman" w:cs="Times New Roman"/>
          <w:sz w:val="24"/>
          <w:szCs w:val="24"/>
        </w:rPr>
        <w:t>. "Перечень  показат</w:t>
      </w:r>
      <w:r w:rsidR="00756175" w:rsidRPr="00BE09AB">
        <w:rPr>
          <w:rFonts w:ascii="Times New Roman" w:hAnsi="Times New Roman" w:cs="Times New Roman"/>
          <w:sz w:val="24"/>
          <w:szCs w:val="24"/>
        </w:rPr>
        <w:t>елей эффективности подпрограммы</w:t>
      </w:r>
      <w:r w:rsidRPr="00BE09AB">
        <w:rPr>
          <w:rFonts w:ascii="Times New Roman" w:hAnsi="Times New Roman" w:cs="Times New Roman"/>
          <w:sz w:val="24"/>
          <w:szCs w:val="24"/>
        </w:rPr>
        <w:t>"</w:t>
      </w:r>
    </w:p>
    <w:p w:rsidR="00F55E77" w:rsidRPr="00BE09AB" w:rsidRDefault="00F55E77" w:rsidP="00F35DF5">
      <w:pPr>
        <w:pStyle w:val="af1"/>
        <w:spacing w:after="0" w:line="240" w:lineRule="auto"/>
        <w:ind w:left="0"/>
        <w:rPr>
          <w:rFonts w:ascii="Times New Roman" w:hAnsi="Times New Roman" w:cs="Times New Roman"/>
          <w:b/>
          <w:sz w:val="24"/>
          <w:szCs w:val="24"/>
        </w:rPr>
      </w:pPr>
    </w:p>
    <w:p w:rsidR="00F55E77" w:rsidRPr="00BE09AB" w:rsidRDefault="00F55E77" w:rsidP="00F35DF5">
      <w:pPr>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Выполнение плана мероприятий, утвержденного распоряжением Главы района на квартал, год.</w:t>
      </w:r>
    </w:p>
    <w:p w:rsidR="00F55E77" w:rsidRPr="00BE09AB" w:rsidRDefault="00F55E77" w:rsidP="00F35DF5">
      <w:pPr>
        <w:autoSpaceDE w:val="0"/>
        <w:autoSpaceDN w:val="0"/>
        <w:adjustRightInd w:val="0"/>
        <w:spacing w:before="0"/>
        <w:ind w:left="0"/>
        <w:rPr>
          <w:rFonts w:ascii="Times New Roman" w:hAnsi="Times New Roman"/>
          <w:sz w:val="24"/>
          <w:szCs w:val="24"/>
        </w:rPr>
      </w:pPr>
      <w:r w:rsidRPr="00BE09AB">
        <w:rPr>
          <w:rFonts w:ascii="Times New Roman" w:hAnsi="Times New Roman"/>
          <w:sz w:val="24"/>
          <w:szCs w:val="24"/>
        </w:rPr>
        <w:t>Исполнение бюджетных обязательств на обеспечение выполнения функций управления от доведенных лимитов бюджетных ассигнований</w:t>
      </w:r>
      <w:proofErr w:type="gramStart"/>
      <w:r w:rsidR="00683D4E">
        <w:rPr>
          <w:rFonts w:ascii="Times New Roman" w:hAnsi="Times New Roman"/>
          <w:sz w:val="24"/>
          <w:szCs w:val="24"/>
        </w:rPr>
        <w:t xml:space="preserve"> </w:t>
      </w:r>
      <w:r w:rsidRPr="00BE09AB">
        <w:rPr>
          <w:rFonts w:ascii="Times New Roman" w:hAnsi="Times New Roman"/>
          <w:sz w:val="24"/>
          <w:szCs w:val="24"/>
        </w:rPr>
        <w:t>(%).</w:t>
      </w:r>
      <w:proofErr w:type="gramEnd"/>
    </w:p>
    <w:p w:rsidR="00F55E77" w:rsidRPr="00BE09AB" w:rsidRDefault="00F55E77" w:rsidP="00F35DF5">
      <w:pPr>
        <w:pStyle w:val="af1"/>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как отношение освоенных бюджетных ассигнований к общему лимиту бюджетных ассигнований, выделенных на реализацию данных мероприятий.</w:t>
      </w:r>
    </w:p>
    <w:p w:rsidR="00F55E77" w:rsidRPr="00BE09AB" w:rsidRDefault="00F55E77" w:rsidP="00F35DF5">
      <w:pPr>
        <w:tabs>
          <w:tab w:val="left" w:pos="0"/>
          <w:tab w:val="left" w:pos="567"/>
          <w:tab w:val="left" w:pos="709"/>
          <w:tab w:val="left" w:pos="1134"/>
        </w:tabs>
        <w:overflowPunct w:val="0"/>
        <w:autoSpaceDE w:val="0"/>
        <w:autoSpaceDN w:val="0"/>
        <w:adjustRightInd w:val="0"/>
        <w:spacing w:before="0"/>
        <w:ind w:left="0"/>
        <w:textAlignment w:val="baseline"/>
        <w:rPr>
          <w:rFonts w:ascii="Times New Roman" w:hAnsi="Times New Roman" w:cs="Times New Roman"/>
          <w:sz w:val="24"/>
          <w:szCs w:val="24"/>
        </w:rPr>
      </w:pPr>
      <w:r w:rsidRPr="00BE09AB">
        <w:rPr>
          <w:rFonts w:ascii="Times New Roman" w:hAnsi="Times New Roman" w:cs="Times New Roman"/>
          <w:sz w:val="24"/>
          <w:szCs w:val="24"/>
        </w:rPr>
        <w:t xml:space="preserve">Источник  данных для расчетов </w:t>
      </w:r>
      <w:r w:rsidR="00354A22" w:rsidRPr="00BE09AB">
        <w:rPr>
          <w:rFonts w:ascii="Times New Roman" w:hAnsi="Times New Roman" w:cs="Times New Roman"/>
          <w:sz w:val="24"/>
          <w:szCs w:val="24"/>
        </w:rPr>
        <w:t>–</w:t>
      </w:r>
      <w:r w:rsidRPr="00BE09AB">
        <w:rPr>
          <w:rFonts w:ascii="Times New Roman" w:hAnsi="Times New Roman" w:cs="Times New Roman"/>
          <w:sz w:val="24"/>
          <w:szCs w:val="24"/>
        </w:rPr>
        <w:t xml:space="preserve"> данные бухгалтерского учета.</w:t>
      </w:r>
    </w:p>
    <w:p w:rsidR="00500DE1" w:rsidRPr="00BE09AB" w:rsidRDefault="00500DE1" w:rsidP="00F35DF5">
      <w:pPr>
        <w:autoSpaceDE w:val="0"/>
        <w:autoSpaceDN w:val="0"/>
        <w:adjustRightInd w:val="0"/>
        <w:spacing w:before="0"/>
        <w:ind w:left="0"/>
        <w:rPr>
          <w:rFonts w:ascii="Times New Roman" w:hAnsi="Times New Roman"/>
          <w:sz w:val="24"/>
          <w:szCs w:val="24"/>
        </w:rPr>
      </w:pPr>
    </w:p>
    <w:p w:rsidR="00F55E77" w:rsidRPr="00BE09AB" w:rsidRDefault="00F55E77" w:rsidP="003A21E5">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Раздел  </w:t>
      </w:r>
      <w:r w:rsidRPr="00BE09AB">
        <w:rPr>
          <w:rFonts w:ascii="Times New Roman" w:hAnsi="Times New Roman" w:cs="Times New Roman"/>
          <w:sz w:val="24"/>
          <w:szCs w:val="24"/>
          <w:lang w:val="en-US"/>
        </w:rPr>
        <w:t>IV</w:t>
      </w:r>
      <w:r w:rsidRPr="00BE09AB">
        <w:rPr>
          <w:rFonts w:ascii="Times New Roman" w:hAnsi="Times New Roman" w:cs="Times New Roman"/>
          <w:sz w:val="24"/>
          <w:szCs w:val="24"/>
        </w:rPr>
        <w:t>. "Ожидаемые результаты реализации подпрограммы"</w:t>
      </w:r>
    </w:p>
    <w:p w:rsidR="00F55E77" w:rsidRPr="00BE09AB" w:rsidRDefault="00F55E77" w:rsidP="00F35DF5">
      <w:pPr>
        <w:pStyle w:val="af1"/>
        <w:spacing w:after="0" w:line="240" w:lineRule="auto"/>
        <w:ind w:left="0"/>
        <w:rPr>
          <w:rFonts w:ascii="Times New Roman" w:hAnsi="Times New Roman" w:cs="Times New Roman"/>
          <w:b/>
          <w:sz w:val="24"/>
          <w:szCs w:val="24"/>
        </w:rPr>
      </w:pPr>
    </w:p>
    <w:p w:rsidR="00F55E77" w:rsidRPr="00BE09AB" w:rsidRDefault="00F55E77" w:rsidP="00F35DF5">
      <w:pPr>
        <w:spacing w:before="0"/>
        <w:ind w:left="0"/>
        <w:rPr>
          <w:rFonts w:ascii="Times New Roman" w:hAnsi="Times New Roman"/>
          <w:sz w:val="24"/>
          <w:szCs w:val="24"/>
        </w:rPr>
      </w:pPr>
      <w:r w:rsidRPr="00BE09AB">
        <w:rPr>
          <w:rFonts w:ascii="Times New Roman" w:hAnsi="Times New Roman"/>
          <w:sz w:val="24"/>
          <w:szCs w:val="24"/>
        </w:rPr>
        <w:t>Реализация подпрограммы обеспечит:</w:t>
      </w:r>
    </w:p>
    <w:p w:rsidR="00F55E77" w:rsidRPr="00BE09AB" w:rsidRDefault="00F55E77" w:rsidP="00A15436">
      <w:pPr>
        <w:numPr>
          <w:ilvl w:val="0"/>
          <w:numId w:val="4"/>
        </w:numPr>
        <w:tabs>
          <w:tab w:val="left" w:pos="1134"/>
        </w:tabs>
        <w:spacing w:before="0"/>
        <w:ind w:left="0" w:firstLine="709"/>
        <w:rPr>
          <w:rFonts w:ascii="Times New Roman" w:hAnsi="Times New Roman"/>
          <w:sz w:val="24"/>
          <w:szCs w:val="24"/>
        </w:rPr>
      </w:pPr>
      <w:r w:rsidRPr="00BE09AB">
        <w:rPr>
          <w:rFonts w:ascii="Times New Roman" w:hAnsi="Times New Roman"/>
          <w:sz w:val="24"/>
          <w:szCs w:val="24"/>
        </w:rPr>
        <w:lastRenderedPageBreak/>
        <w:t>Создание высокопрофессионального кадрового состава муниципальных служащих, обеспечивающих эффективную реализацию муниципальной программы.</w:t>
      </w:r>
    </w:p>
    <w:p w:rsidR="00F55E77" w:rsidRPr="00BE09AB" w:rsidRDefault="00F55E77" w:rsidP="00F35DF5">
      <w:pPr>
        <w:tabs>
          <w:tab w:val="left" w:pos="1134"/>
        </w:tabs>
        <w:spacing w:before="0"/>
        <w:ind w:left="0"/>
        <w:rPr>
          <w:rFonts w:ascii="Times New Roman" w:hAnsi="Times New Roman"/>
          <w:sz w:val="24"/>
          <w:szCs w:val="24"/>
        </w:rPr>
      </w:pPr>
      <w:r w:rsidRPr="00BE09AB">
        <w:rPr>
          <w:rFonts w:ascii="Times New Roman" w:hAnsi="Times New Roman"/>
          <w:sz w:val="24"/>
          <w:szCs w:val="24"/>
        </w:rPr>
        <w:t>2.Повышение уровня профессиональной компетенции муниципальных служащих, ответственного исполнителя программы в целях эффективной реализации  муниципальной программы.</w:t>
      </w:r>
    </w:p>
    <w:p w:rsidR="00F55E77" w:rsidRPr="00BE09AB" w:rsidRDefault="00F55E77" w:rsidP="00F35DF5">
      <w:pPr>
        <w:tabs>
          <w:tab w:val="left" w:pos="1134"/>
        </w:tabs>
        <w:spacing w:before="0"/>
        <w:ind w:left="0"/>
        <w:rPr>
          <w:rFonts w:ascii="Times New Roman" w:hAnsi="Times New Roman"/>
          <w:sz w:val="24"/>
          <w:szCs w:val="24"/>
        </w:rPr>
      </w:pPr>
      <w:r w:rsidRPr="00BE09AB">
        <w:rPr>
          <w:rFonts w:ascii="Times New Roman" w:hAnsi="Times New Roman"/>
          <w:sz w:val="24"/>
          <w:szCs w:val="24"/>
        </w:rPr>
        <w:t>3.</w:t>
      </w:r>
      <w:r w:rsidRPr="00BE09AB">
        <w:rPr>
          <w:rFonts w:ascii="Times New Roman" w:hAnsi="Times New Roman"/>
          <w:sz w:val="24"/>
          <w:szCs w:val="24"/>
        </w:rPr>
        <w:tab/>
        <w:t>Повышение качества нормативно</w:t>
      </w:r>
      <w:r w:rsidR="00354A22" w:rsidRPr="00BE09AB">
        <w:rPr>
          <w:rFonts w:ascii="Times New Roman" w:hAnsi="Times New Roman"/>
          <w:sz w:val="24"/>
          <w:szCs w:val="24"/>
        </w:rPr>
        <w:t>-</w:t>
      </w:r>
      <w:r w:rsidRPr="00BE09AB">
        <w:rPr>
          <w:rFonts w:ascii="Times New Roman" w:hAnsi="Times New Roman"/>
          <w:sz w:val="24"/>
          <w:szCs w:val="24"/>
        </w:rPr>
        <w:t>правового сопровождения реализации муниципальной программы.</w:t>
      </w:r>
    </w:p>
    <w:p w:rsidR="00F55E77" w:rsidRPr="00BE09AB" w:rsidRDefault="00F55E77" w:rsidP="00F35DF5">
      <w:pPr>
        <w:tabs>
          <w:tab w:val="left" w:pos="1134"/>
        </w:tabs>
        <w:spacing w:before="0"/>
        <w:ind w:left="0"/>
        <w:rPr>
          <w:rFonts w:ascii="Times New Roman" w:hAnsi="Times New Roman" w:cs="Times New Roman"/>
          <w:sz w:val="24"/>
          <w:szCs w:val="24"/>
        </w:rPr>
      </w:pPr>
      <w:r w:rsidRPr="00BE09AB">
        <w:rPr>
          <w:rFonts w:ascii="Times New Roman" w:hAnsi="Times New Roman" w:cs="Times New Roman"/>
          <w:sz w:val="24"/>
          <w:szCs w:val="24"/>
        </w:rPr>
        <w:t>Реализация подпрограммы позволит создать условия для достижения целей муниципальной программы в целом и входящих в ее состав подпрограмм.</w:t>
      </w:r>
    </w:p>
    <w:p w:rsidR="00F27953" w:rsidRDefault="00F27953" w:rsidP="00F27953">
      <w:pPr>
        <w:spacing w:before="0"/>
        <w:ind w:left="0" w:firstLine="0"/>
        <w:jc w:val="center"/>
        <w:rPr>
          <w:rFonts w:ascii="Times New Roman" w:hAnsi="Times New Roman" w:cs="Times New Roman"/>
          <w:sz w:val="24"/>
          <w:szCs w:val="24"/>
        </w:rPr>
      </w:pPr>
    </w:p>
    <w:p w:rsidR="00F2317B" w:rsidRDefault="00F2317B">
      <w:pPr>
        <w:spacing w:before="0"/>
        <w:ind w:left="0"/>
        <w:jc w:val="left"/>
        <w:rPr>
          <w:rFonts w:ascii="Times New Roman" w:hAnsi="Times New Roman" w:cs="Times New Roman"/>
          <w:sz w:val="24"/>
          <w:szCs w:val="24"/>
        </w:rPr>
      </w:pPr>
      <w:r>
        <w:rPr>
          <w:rFonts w:ascii="Times New Roman" w:hAnsi="Times New Roman" w:cs="Times New Roman"/>
          <w:sz w:val="24"/>
          <w:szCs w:val="24"/>
        </w:rPr>
        <w:br w:type="page"/>
      </w:r>
    </w:p>
    <w:p w:rsidR="00F27953" w:rsidRDefault="00F27953" w:rsidP="00F27953">
      <w:pPr>
        <w:spacing w:before="0"/>
        <w:ind w:left="0" w:firstLine="0"/>
        <w:jc w:val="center"/>
        <w:rPr>
          <w:rFonts w:ascii="Times New Roman" w:hAnsi="Times New Roman" w:cs="Times New Roman"/>
          <w:sz w:val="24"/>
          <w:szCs w:val="24"/>
        </w:rPr>
      </w:pPr>
    </w:p>
    <w:p w:rsidR="00F27953" w:rsidRPr="00BE09AB" w:rsidRDefault="00F27953" w:rsidP="00F27953">
      <w:pPr>
        <w:spacing w:before="0"/>
        <w:ind w:left="0" w:firstLine="0"/>
        <w:jc w:val="center"/>
        <w:rPr>
          <w:rFonts w:ascii="Times New Roman" w:hAnsi="Times New Roman" w:cs="Times New Roman"/>
          <w:sz w:val="24"/>
          <w:szCs w:val="24"/>
        </w:rPr>
      </w:pPr>
      <w:r w:rsidRPr="00BE09AB">
        <w:rPr>
          <w:rFonts w:ascii="Times New Roman" w:hAnsi="Times New Roman" w:cs="Times New Roman"/>
          <w:sz w:val="24"/>
          <w:szCs w:val="24"/>
        </w:rPr>
        <w:t>ПАСПОРТ</w:t>
      </w:r>
    </w:p>
    <w:p w:rsidR="00F27953" w:rsidRPr="00BE09AB" w:rsidRDefault="00F27953" w:rsidP="00F27953">
      <w:pPr>
        <w:spacing w:before="0"/>
        <w:ind w:left="0" w:firstLine="0"/>
        <w:jc w:val="center"/>
        <w:rPr>
          <w:rFonts w:ascii="Times New Roman" w:hAnsi="Times New Roman" w:cs="Times New Roman"/>
          <w:sz w:val="24"/>
          <w:szCs w:val="24"/>
        </w:rPr>
      </w:pPr>
      <w:r w:rsidRPr="00BE09AB">
        <w:rPr>
          <w:rFonts w:ascii="Times New Roman" w:hAnsi="Times New Roman" w:cs="Times New Roman"/>
          <w:sz w:val="24"/>
          <w:szCs w:val="24"/>
        </w:rPr>
        <w:t xml:space="preserve">подпрограммы </w:t>
      </w:r>
    </w:p>
    <w:p w:rsidR="00F27953" w:rsidRPr="00BE09AB" w:rsidRDefault="00F27953" w:rsidP="00F27953">
      <w:pPr>
        <w:spacing w:before="0"/>
        <w:ind w:left="0" w:firstLine="0"/>
        <w:jc w:val="center"/>
        <w:rPr>
          <w:rFonts w:ascii="Times New Roman" w:hAnsi="Times New Roman" w:cs="Times New Roman"/>
          <w:sz w:val="24"/>
          <w:szCs w:val="24"/>
        </w:rPr>
      </w:pPr>
      <w:r w:rsidRPr="00BE09AB">
        <w:rPr>
          <w:rFonts w:ascii="Times New Roman" w:hAnsi="Times New Roman" w:cs="Times New Roman"/>
          <w:sz w:val="24"/>
          <w:szCs w:val="24"/>
        </w:rPr>
        <w:t>"Модернизация коммунального хозяйства"</w:t>
      </w:r>
    </w:p>
    <w:p w:rsidR="00F27953" w:rsidRPr="00BE09AB" w:rsidRDefault="00F27953" w:rsidP="00F27953">
      <w:pPr>
        <w:spacing w:before="0"/>
        <w:jc w:val="center"/>
        <w:rPr>
          <w:rFonts w:ascii="Times New Roman" w:hAnsi="Times New Roman" w:cs="Times New Roman"/>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71"/>
      </w:tblGrid>
      <w:tr w:rsidR="00F27953" w:rsidRPr="00BE09AB" w:rsidTr="00A51D20">
        <w:tc>
          <w:tcPr>
            <w:tcW w:w="2411" w:type="dxa"/>
            <w:vAlign w:val="center"/>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Ответственный исполнитель</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Департамент транспорта, связи и систем жизнеобеспечения Администрации Пуровского района</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Соисполнитель</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Департамент строительства, архитектуры и жилищной политики Администрации Пуровского района </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Цель</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Приведение коммунальной инфраструктуры в соответствие со       стандартами качества, обеспечивающими комфортные условия проживания</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Задачи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качества жилищно-коммунальных услуг, предоставляемых населению района.</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Обеспечение земельных участков коммунальной инфраструктурой для жилищного строительства</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Сроки реализации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2014 –2015 годы</w:t>
            </w:r>
          </w:p>
        </w:tc>
      </w:tr>
      <w:tr w:rsidR="00F27953" w:rsidRPr="00BE09AB" w:rsidTr="00A51D20">
        <w:trPr>
          <w:trHeight w:val="1146"/>
        </w:trPr>
        <w:tc>
          <w:tcPr>
            <w:tcW w:w="2411" w:type="dxa"/>
          </w:tcPr>
          <w:p w:rsidR="00F27953" w:rsidRPr="00BE09AB" w:rsidRDefault="00310E00" w:rsidP="00A51D20">
            <w:pPr>
              <w:ind w:left="0" w:firstLine="0"/>
              <w:jc w:val="left"/>
              <w:rPr>
                <w:rFonts w:ascii="Times New Roman" w:hAnsi="Times New Roman" w:cs="Times New Roman"/>
                <w:sz w:val="24"/>
                <w:szCs w:val="24"/>
              </w:rPr>
            </w:pPr>
            <w:r>
              <w:rPr>
                <w:rFonts w:ascii="Times New Roman" w:hAnsi="Times New Roman" w:cs="Times New Roman"/>
                <w:sz w:val="24"/>
                <w:szCs w:val="24"/>
              </w:rPr>
              <w:t>П</w:t>
            </w:r>
            <w:r w:rsidR="00F27953" w:rsidRPr="00BE09AB">
              <w:rPr>
                <w:rFonts w:ascii="Times New Roman" w:hAnsi="Times New Roman" w:cs="Times New Roman"/>
                <w:sz w:val="24"/>
                <w:szCs w:val="24"/>
              </w:rPr>
              <w:t>оказатели эффективности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Количество объектов, по которым осуществляются проектно-изыскательские работы.</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 xml:space="preserve">Количество объектов, по которым осуществляются строительно-монтажные работы </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Ресурсное обеспечение</w:t>
            </w:r>
          </w:p>
        </w:tc>
        <w:tc>
          <w:tcPr>
            <w:tcW w:w="7371" w:type="dxa"/>
          </w:tcPr>
          <w:p w:rsidR="002B3C24" w:rsidRPr="00BE09AB" w:rsidRDefault="002B3C24" w:rsidP="002B3C24">
            <w:pPr>
              <w:spacing w:before="0"/>
              <w:ind w:left="0" w:firstLine="0"/>
              <w:rPr>
                <w:rFonts w:ascii="Times New Roman" w:hAnsi="Times New Roman" w:cs="Times New Roman"/>
                <w:sz w:val="24"/>
                <w:szCs w:val="24"/>
              </w:rPr>
            </w:pPr>
            <w:r w:rsidRPr="00BE09AB">
              <w:rPr>
                <w:rFonts w:ascii="Times New Roman" w:hAnsi="Times New Roman" w:cs="Times New Roman"/>
                <w:color w:val="000000"/>
                <w:sz w:val="24"/>
                <w:szCs w:val="24"/>
              </w:rPr>
              <w:t>Финансовое обеспечение программы составляет</w:t>
            </w:r>
            <w:r>
              <w:rPr>
                <w:rFonts w:ascii="Times New Roman" w:hAnsi="Times New Roman" w:cs="Times New Roman"/>
                <w:color w:val="000000"/>
                <w:sz w:val="24"/>
                <w:szCs w:val="24"/>
              </w:rPr>
              <w:t xml:space="preserve"> </w:t>
            </w:r>
            <w:r w:rsidRPr="00BE09AB">
              <w:rPr>
                <w:rFonts w:ascii="Times New Roman" w:hAnsi="Times New Roman" w:cs="Times New Roman"/>
                <w:color w:val="000000"/>
                <w:sz w:val="24"/>
                <w:szCs w:val="24"/>
              </w:rPr>
              <w:t>222</w:t>
            </w:r>
            <w:r w:rsidR="00683D4E">
              <w:rPr>
                <w:rFonts w:ascii="Times New Roman" w:hAnsi="Times New Roman" w:cs="Times New Roman"/>
                <w:color w:val="000000"/>
                <w:sz w:val="24"/>
                <w:szCs w:val="24"/>
              </w:rPr>
              <w:t xml:space="preserve"> </w:t>
            </w:r>
            <w:r w:rsidRPr="00BE09AB">
              <w:rPr>
                <w:rFonts w:ascii="Times New Roman" w:hAnsi="Times New Roman" w:cs="Times New Roman"/>
                <w:bCs/>
                <w:color w:val="000000"/>
                <w:sz w:val="24"/>
                <w:szCs w:val="24"/>
              </w:rPr>
              <w:t>954 тыс. руб.,</w:t>
            </w:r>
            <w:r w:rsidRPr="00BE09AB">
              <w:rPr>
                <w:rFonts w:ascii="Times New Roman" w:hAnsi="Times New Roman" w:cs="Times New Roman"/>
                <w:color w:val="000000"/>
                <w:sz w:val="24"/>
                <w:szCs w:val="24"/>
              </w:rPr>
              <w:t xml:space="preserve"> в том числе по годам:</w:t>
            </w:r>
          </w:p>
          <w:p w:rsidR="002B3C24" w:rsidRPr="00BE09AB" w:rsidRDefault="002B3C24" w:rsidP="002B3C24">
            <w:pPr>
              <w:autoSpaceDE w:val="0"/>
              <w:autoSpaceDN w:val="0"/>
              <w:adjustRightInd w:val="0"/>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2014 год –143 774 тыс. руб.;</w:t>
            </w:r>
          </w:p>
          <w:p w:rsidR="00F27953" w:rsidRPr="00BE09AB" w:rsidRDefault="002B3C24" w:rsidP="00A51D20">
            <w:pPr>
              <w:autoSpaceDE w:val="0"/>
              <w:autoSpaceDN w:val="0"/>
              <w:adjustRightInd w:val="0"/>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2015 год –79 180 тыс. руб.</w:t>
            </w:r>
          </w:p>
        </w:tc>
      </w:tr>
      <w:tr w:rsidR="00F27953" w:rsidRPr="00BE09AB" w:rsidTr="00A51D20">
        <w:tc>
          <w:tcPr>
            <w:tcW w:w="2411" w:type="dxa"/>
          </w:tcPr>
          <w:p w:rsidR="00F27953" w:rsidRPr="00BE09AB" w:rsidRDefault="00F27953" w:rsidP="00A51D20">
            <w:pPr>
              <w:ind w:left="0" w:firstLine="0"/>
              <w:jc w:val="left"/>
              <w:rPr>
                <w:rFonts w:ascii="Times New Roman" w:hAnsi="Times New Roman" w:cs="Times New Roman"/>
                <w:sz w:val="24"/>
                <w:szCs w:val="24"/>
              </w:rPr>
            </w:pPr>
            <w:r w:rsidRPr="00BE09AB">
              <w:rPr>
                <w:rFonts w:ascii="Times New Roman" w:hAnsi="Times New Roman" w:cs="Times New Roman"/>
                <w:sz w:val="24"/>
                <w:szCs w:val="24"/>
              </w:rPr>
              <w:t>Ожидаемые результаты реализации</w:t>
            </w:r>
          </w:p>
        </w:tc>
        <w:tc>
          <w:tcPr>
            <w:tcW w:w="7371" w:type="dxa"/>
          </w:tcPr>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Повышение качества жилищно-коммунальных услуг, оказываемых населению района, их соответствие действующим стандартам (ГОСТ, СНИП) в результате модернизации и общего увеличения мощностей объектов инженерной инфраструктуры жилищно-коммунального комплекса района.</w:t>
            </w:r>
          </w:p>
          <w:p w:rsidR="00F27953" w:rsidRPr="00BE09AB" w:rsidRDefault="00F27953" w:rsidP="00A51D20">
            <w:pPr>
              <w:spacing w:before="0"/>
              <w:ind w:left="0" w:firstLine="0"/>
              <w:rPr>
                <w:rFonts w:ascii="Times New Roman" w:hAnsi="Times New Roman" w:cs="Times New Roman"/>
                <w:sz w:val="24"/>
                <w:szCs w:val="24"/>
              </w:rPr>
            </w:pPr>
            <w:r w:rsidRPr="00BE09AB">
              <w:rPr>
                <w:rFonts w:ascii="Times New Roman" w:hAnsi="Times New Roman" w:cs="Times New Roman"/>
                <w:sz w:val="24"/>
                <w:szCs w:val="24"/>
              </w:rPr>
              <w:t>Снижение потерь коммунальных ресурсов в процессе их производства и транспортировки, повышение срока службы основных фондов жилищно-коммунального хозяйства, снижение уровня эксплуатационных расходов организаций, предоставляющих жилищно-коммунальные услуги на территории Пуровского района</w:t>
            </w:r>
          </w:p>
        </w:tc>
      </w:tr>
    </w:tbl>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br w:type="page"/>
      </w:r>
      <w:r w:rsidRPr="00BE09AB">
        <w:rPr>
          <w:rFonts w:ascii="Times New Roman" w:hAnsi="Times New Roman" w:cs="Times New Roman"/>
          <w:sz w:val="24"/>
          <w:szCs w:val="24"/>
        </w:rPr>
        <w:lastRenderedPageBreak/>
        <w:t>Раздел I.  "Характеристика текущего состояния соответствующей сферы социально- экономического развития Пуровского района"</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На территории муниципального образования Пуровский район не хватает подготовленных для строительства площадок, обеспеченных необходимыми инженерными коммуникациями. Развитие инфраструктуры для новых участков производится в основном силами застройщиков путем выдачи им технических условий для подключения к системам водо-, тепло-, электро-, газоснабжения и водоотведения. При этом из-за несоответствия технического состояния, возможностей существующих сетей потребностям подключаемых объектов застройщики при подключении фактически вынуждены вкладываться в модернизацию и даже строительство объектов инфраструктуры. Очевидно, что это негативно отражается на ценах на жилые помещения, а также препятствует освоению новых перспективных для жилищного строительства площадок.</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Потребность в замене сетей, по экспертной оценке специалистов, составляет:</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тепловые сети – 26,4%;</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водопроводные сети – 25,5%;</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канализационные сети – 15,2%.</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Качество водоснабжения в поселениях муниципальных образованиях Пуровского района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31.13330.2012 СНиП 2.04.02-84 "Водоснабжение. Наружные сети и сооружения" (утв. приказом Министерства регионального развития Российской Федерации от 29 декабря 2011 года № 635/11) качество воды, подаваемой на хозяйственно-питьевые нужды, должно соответствовать требованиям ГОСТ Р51232-98.</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Вследствие недостаточности имеющихся мощностей для обеспечения требований указанных нормативных актов необходимо строительство новых сетей водоснабжения, водоочистных сооружений.</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со ст. 12 Федерального закона от 30.03.1999 № 52-ФЗ "О санитарно-эпидемиологическом благополучии населения"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путём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настоящее время ни в одном муниципальном образовании Пуровского района нет спроектированных и построенных полигонов по хранению и утилизации твёрдых бытовых отходов. Имеющиеся же несанкционированные свалки, бывшие карьеры, используемые для свалки бытовых отходов, практически исчерпали свои возможности. Необходимость срочного принятия мер по улучшению экологической ситуации, уменьшению негативного воздействия на окружающую среду вызвала потребность проектирования и строительства полигонов для утилизации твердых бытовых отходов во всех населенных пунктах района.</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В соответствии с СП 32.13330.2010 п. 6.1 СНиП 2.04.03-85 "Канализация. Наружные сети и сооружения" (утв. постановлением Министерства регионального развития Российской Федерации от 29декабря 2011 года № 635/11) степень очистки сточных вод необходимо определять в зависимости от местных условий и с учетом возможного использования очищенных сточных вод и поверхностного стока для производственных или сельскохозяйственных нужд.</w:t>
      </w:r>
    </w:p>
    <w:p w:rsidR="00F27953" w:rsidRPr="00BE09AB" w:rsidRDefault="00F27953" w:rsidP="00F27953">
      <w:pPr>
        <w:tabs>
          <w:tab w:val="left" w:pos="5220"/>
        </w:tabs>
        <w:spacing w:before="0"/>
        <w:ind w:left="0"/>
        <w:rPr>
          <w:rFonts w:ascii="Times New Roman" w:hAnsi="Times New Roman" w:cs="Times New Roman"/>
          <w:sz w:val="24"/>
          <w:szCs w:val="24"/>
        </w:rPr>
      </w:pPr>
      <w:bookmarkStart w:id="1" w:name="sub_62"/>
      <w:r w:rsidRPr="00BE09AB">
        <w:rPr>
          <w:rFonts w:ascii="Times New Roman" w:hAnsi="Times New Roman" w:cs="Times New Roman"/>
          <w:sz w:val="24"/>
          <w:szCs w:val="24"/>
        </w:rPr>
        <w:t xml:space="preserve">Допустимые концентрации основных загрязняющих веществ в смеси бытовых и производственных сточных вод принимаются согласно "Правилам приема производственных сточных вод в системы канализации населенных пунктов", утвержденным Минжилкомхозом РСФСР и согласованным ГСЭУ Минздрава СССР, Минрыбхозом СССР, Минводхозом </w:t>
      </w:r>
      <w:r w:rsidRPr="00BE09AB">
        <w:rPr>
          <w:rFonts w:ascii="Times New Roman" w:hAnsi="Times New Roman" w:cs="Times New Roman"/>
          <w:sz w:val="24"/>
          <w:szCs w:val="24"/>
        </w:rPr>
        <w:lastRenderedPageBreak/>
        <w:t>СССР и Госстроем СССР от 02.03.1984 № 107.</w:t>
      </w:r>
      <w:bookmarkStart w:id="2" w:name="sub_64"/>
      <w:bookmarkEnd w:id="1"/>
      <w:r w:rsidRPr="00BE09AB">
        <w:rPr>
          <w:rFonts w:ascii="Times New Roman" w:hAnsi="Times New Roman" w:cs="Times New Roman"/>
          <w:sz w:val="24"/>
          <w:szCs w:val="24"/>
        </w:rPr>
        <w:t xml:space="preserve"> Санитарно-защитные зоны для канализационных очистных сооружений должны быть приняты в соответствии с СанПиН 2.2.1/2.1.1.1200-03 "Санитарно-защитные зоны и санитарная классификация предприятий, сооружений и иных объектов".</w:t>
      </w:r>
    </w:p>
    <w:bookmarkEnd w:id="2"/>
    <w:p w:rsidR="00F27953"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обеспечения бесперебойной работы электрических приемников необходимо проведение мероприятий по замене электросетей.</w:t>
      </w:r>
    </w:p>
    <w:p w:rsidR="00F2317B" w:rsidRPr="00BE09AB" w:rsidRDefault="00F2317B" w:rsidP="00F27953">
      <w:pPr>
        <w:tabs>
          <w:tab w:val="left" w:pos="5220"/>
        </w:tabs>
        <w:spacing w:before="0"/>
        <w:ind w:left="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7A7FEF">
        <w:rPr>
          <w:rFonts w:ascii="Times New Roman" w:hAnsi="Times New Roman" w:cs="Times New Roman"/>
          <w:sz w:val="24"/>
          <w:szCs w:val="24"/>
        </w:rPr>
        <w:t>решением Р</w:t>
      </w:r>
      <w:r>
        <w:rPr>
          <w:rFonts w:ascii="Times New Roman" w:hAnsi="Times New Roman" w:cs="Times New Roman"/>
          <w:sz w:val="24"/>
          <w:szCs w:val="24"/>
        </w:rPr>
        <w:t>айонной Думы</w:t>
      </w:r>
      <w:r w:rsidR="007A7FEF">
        <w:rPr>
          <w:rFonts w:ascii="Times New Roman" w:hAnsi="Times New Roman" w:cs="Times New Roman"/>
          <w:sz w:val="24"/>
          <w:szCs w:val="24"/>
        </w:rPr>
        <w:t xml:space="preserve"> от 08.12.2016 "О бюджете Пуровского района на 2016 год" м</w:t>
      </w:r>
      <w:r w:rsidRPr="00BE09AB">
        <w:rPr>
          <w:rFonts w:ascii="Times New Roman" w:hAnsi="Times New Roman" w:cs="Times New Roman"/>
          <w:sz w:val="24"/>
          <w:szCs w:val="24"/>
        </w:rPr>
        <w:t xml:space="preserve">ероприятия подпрограммы "Модернизация коммунального хозяйства" с 1 января 2016 года </w:t>
      </w:r>
      <w:r w:rsidR="00226F6C">
        <w:rPr>
          <w:rFonts w:ascii="Times New Roman" w:hAnsi="Times New Roman" w:cs="Times New Roman"/>
          <w:sz w:val="24"/>
          <w:szCs w:val="24"/>
        </w:rPr>
        <w:t>реализуются</w:t>
      </w:r>
      <w:r w:rsidRPr="00BE09AB">
        <w:rPr>
          <w:rFonts w:ascii="Times New Roman" w:hAnsi="Times New Roman" w:cs="Times New Roman"/>
          <w:sz w:val="24"/>
          <w:szCs w:val="24"/>
        </w:rPr>
        <w:t xml:space="preserve"> в подпрограмме "Развитие коммунального комплекса и сферы энергетики"</w:t>
      </w:r>
      <w:r w:rsidR="00683D4E">
        <w:rPr>
          <w:rFonts w:ascii="Times New Roman" w:hAnsi="Times New Roman" w:cs="Times New Roman"/>
          <w:sz w:val="24"/>
          <w:szCs w:val="24"/>
        </w:rPr>
        <w:t>.</w:t>
      </w:r>
    </w:p>
    <w:p w:rsidR="00F27953" w:rsidRPr="00BE09AB" w:rsidRDefault="00F27953" w:rsidP="00F27953">
      <w:pPr>
        <w:pStyle w:val="af1"/>
        <w:spacing w:after="0"/>
        <w:ind w:left="0"/>
        <w:jc w:val="center"/>
        <w:rPr>
          <w:rFonts w:ascii="Times New Roman" w:hAnsi="Times New Roman" w:cs="Times New Roman"/>
          <w:sz w:val="24"/>
          <w:szCs w:val="24"/>
        </w:rPr>
      </w:pPr>
    </w:p>
    <w:p w:rsidR="00F27953" w:rsidRPr="00BE09AB" w:rsidRDefault="00F27953" w:rsidP="00F27953">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 Раздел  II.  "Перечень мероприятий  подпрограммы"</w:t>
      </w:r>
    </w:p>
    <w:p w:rsidR="00F27953" w:rsidRPr="00BE09AB" w:rsidRDefault="00F27953" w:rsidP="00F27953">
      <w:pPr>
        <w:pStyle w:val="af1"/>
        <w:spacing w:after="0"/>
        <w:ind w:left="0"/>
        <w:jc w:val="center"/>
        <w:rPr>
          <w:rFonts w:ascii="Times New Roman" w:hAnsi="Times New Roman" w:cs="Times New Roman"/>
          <w:sz w:val="24"/>
          <w:szCs w:val="24"/>
        </w:rPr>
      </w:pP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 xml:space="preserve">Для выполнения задач, установленных данной подпрограммой, необходима реализация мероприятий, указанных в приложении № 1 к муниципальной программе. </w:t>
      </w:r>
    </w:p>
    <w:p w:rsidR="00F27953" w:rsidRPr="00BE09AB" w:rsidRDefault="00F27953" w:rsidP="00F27953">
      <w:pPr>
        <w:tabs>
          <w:tab w:val="left" w:pos="5220"/>
        </w:tabs>
        <w:spacing w:before="0"/>
        <w:ind w:left="0"/>
        <w:rPr>
          <w:rFonts w:ascii="Times New Roman" w:hAnsi="Times New Roman"/>
          <w:sz w:val="24"/>
          <w:szCs w:val="24"/>
        </w:rPr>
      </w:pPr>
      <w:r w:rsidRPr="00BE09AB">
        <w:rPr>
          <w:rFonts w:ascii="Times New Roman" w:hAnsi="Times New Roman"/>
          <w:sz w:val="24"/>
          <w:szCs w:val="24"/>
        </w:rPr>
        <w:t xml:space="preserve">Перечень объектов, подлежащих строительству в 2016 году за счет средств бюджета Пуровского района и средств Адресной инвестиционной программы, </w:t>
      </w:r>
      <w:r w:rsidR="00226F6C">
        <w:rPr>
          <w:rFonts w:ascii="Times New Roman" w:hAnsi="Times New Roman"/>
          <w:sz w:val="24"/>
          <w:szCs w:val="24"/>
        </w:rPr>
        <w:t>утверждается постановлением Администрации Пуровского района.</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Источником финансирования мероприятий подпрограммы являются средства бюджета Пуровского района и средства окружного бюджета.</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Объемы расходов на выполнение мероприятий подпрограммы ежегодно уточняются при формировании бюджета на очередной финансовый год.</w:t>
      </w:r>
    </w:p>
    <w:p w:rsidR="00F27953" w:rsidRPr="00BE09AB" w:rsidRDefault="00F27953" w:rsidP="00F27953">
      <w:pPr>
        <w:autoSpaceDE w:val="0"/>
        <w:autoSpaceDN w:val="0"/>
        <w:adjustRightInd w:val="0"/>
        <w:spacing w:before="0"/>
        <w:ind w:left="0"/>
        <w:jc w:val="center"/>
        <w:rPr>
          <w:rFonts w:ascii="Times New Roman" w:hAnsi="Times New Roman" w:cs="Times New Roman"/>
          <w:bCs/>
          <w:sz w:val="24"/>
          <w:szCs w:val="24"/>
        </w:rPr>
      </w:pPr>
    </w:p>
    <w:p w:rsidR="00F27953" w:rsidRPr="00BE09AB" w:rsidRDefault="00F27953" w:rsidP="00F27953">
      <w:pPr>
        <w:pStyle w:val="af1"/>
        <w:spacing w:after="0"/>
        <w:ind w:left="0" w:firstLine="0"/>
        <w:jc w:val="center"/>
        <w:rPr>
          <w:rFonts w:ascii="Times New Roman" w:hAnsi="Times New Roman" w:cs="Times New Roman"/>
          <w:sz w:val="24"/>
          <w:szCs w:val="24"/>
        </w:rPr>
      </w:pPr>
      <w:r w:rsidRPr="00BE09AB">
        <w:rPr>
          <w:sz w:val="24"/>
          <w:szCs w:val="24"/>
        </w:rPr>
        <w:t> </w:t>
      </w:r>
      <w:r w:rsidRPr="00BE09AB">
        <w:rPr>
          <w:rFonts w:ascii="Times New Roman" w:hAnsi="Times New Roman" w:cs="Times New Roman"/>
          <w:sz w:val="24"/>
          <w:szCs w:val="24"/>
        </w:rPr>
        <w:t>Раздел III. "Перечень показателей эффективности подпрограммы"</w:t>
      </w:r>
    </w:p>
    <w:p w:rsidR="00F27953" w:rsidRPr="00BE09AB" w:rsidRDefault="00F27953" w:rsidP="00F27953">
      <w:pPr>
        <w:pStyle w:val="af1"/>
        <w:spacing w:after="0"/>
        <w:ind w:left="0"/>
        <w:jc w:val="center"/>
        <w:rPr>
          <w:rFonts w:ascii="Times New Roman" w:hAnsi="Times New Roman" w:cs="Times New Roman"/>
          <w:sz w:val="24"/>
          <w:szCs w:val="24"/>
        </w:rPr>
      </w:pP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подпрограммы использованы показатели, количественно и качественно характеризующие ход её реализации, достижение целей и решение задач:</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1. Количество объектов, по которым осуществляются проектно-изыскательские работы (объект).</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работы по инженерным изысканиям, разработке проектно-сметной документации, оплате государственной экспертизы.</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2. Количество объектов, по которым осуществляются строительно-монтажные работы (объект).</w:t>
      </w: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строительно-монтажные работы.</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 для расчетов – отчетность организации – соисполнителя подпрограммы.</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Перечень целевых индикаторов и показателей приведен в приложении № 2 к муниципальной программе.</w:t>
      </w:r>
    </w:p>
    <w:p w:rsidR="00F27953" w:rsidRPr="00BE09AB" w:rsidRDefault="00F27953" w:rsidP="00F27953">
      <w:pPr>
        <w:tabs>
          <w:tab w:val="left" w:pos="5220"/>
        </w:tabs>
        <w:spacing w:before="0"/>
        <w:ind w:left="0"/>
        <w:rPr>
          <w:rFonts w:ascii="Times New Roman" w:hAnsi="Times New Roman" w:cs="Times New Roman"/>
          <w:sz w:val="24"/>
          <w:szCs w:val="24"/>
        </w:rPr>
      </w:pPr>
    </w:p>
    <w:p w:rsidR="00F27953" w:rsidRDefault="00F27953" w:rsidP="00F27953">
      <w:pPr>
        <w:pStyle w:val="af1"/>
        <w:spacing w:after="0"/>
        <w:ind w:left="0" w:firstLine="0"/>
        <w:jc w:val="center"/>
        <w:rPr>
          <w:rFonts w:ascii="Times New Roman" w:hAnsi="Times New Roman" w:cs="Times New Roman"/>
          <w:sz w:val="24"/>
          <w:szCs w:val="24"/>
        </w:rPr>
      </w:pPr>
      <w:r w:rsidRPr="00BE09AB">
        <w:rPr>
          <w:rFonts w:ascii="Times New Roman" w:hAnsi="Times New Roman" w:cs="Times New Roman"/>
          <w:sz w:val="24"/>
          <w:szCs w:val="24"/>
        </w:rPr>
        <w:t>Раздел  IV. "Ожидаемые результаты реализации подпрограммы"</w:t>
      </w:r>
    </w:p>
    <w:p w:rsidR="00683D4E" w:rsidRPr="00BE09AB" w:rsidRDefault="00683D4E" w:rsidP="00F27953">
      <w:pPr>
        <w:pStyle w:val="af1"/>
        <w:spacing w:after="0"/>
        <w:ind w:left="0" w:firstLine="0"/>
        <w:jc w:val="center"/>
        <w:rPr>
          <w:rFonts w:ascii="Times New Roman" w:hAnsi="Times New Roman" w:cs="Times New Roman"/>
          <w:sz w:val="24"/>
          <w:szCs w:val="24"/>
        </w:rPr>
      </w:pP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t>Реализация подпрограммы в сфере коммунального хозяйства – обновление, модернизация и строительство сетей и головных сооружений – приведет к повышению надежности объектов коммунального хозяйства, повышению качества услуг,</w:t>
      </w:r>
      <w:r w:rsidRPr="00BE09AB">
        <w:rPr>
          <w:rFonts w:ascii="Times New Roman" w:hAnsi="Times New Roman" w:cs="Times New Roman"/>
          <w:color w:val="000000"/>
          <w:spacing w:val="1"/>
          <w:sz w:val="24"/>
          <w:szCs w:val="24"/>
        </w:rPr>
        <w:t xml:space="preserve"> позволит обеспечить бесперебойное снабжение коммунальными услугами жилых и социальных объектов.</w:t>
      </w: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lastRenderedPageBreak/>
        <w:t>Важным результатом реализации подпрограммы станет увеличение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стандартам качества, нормативам оказания таких услуг в результате модернизации, реконструкции и строительства объектов жилищно-коммунального хозяйства.</w:t>
      </w:r>
    </w:p>
    <w:p w:rsidR="00F27953" w:rsidRPr="00BE09AB" w:rsidRDefault="00F27953" w:rsidP="00F27953">
      <w:pPr>
        <w:spacing w:before="0"/>
        <w:ind w:left="0"/>
        <w:rPr>
          <w:sz w:val="24"/>
          <w:szCs w:val="24"/>
        </w:rPr>
      </w:pPr>
      <w:r w:rsidRPr="00BE09AB">
        <w:rPr>
          <w:rFonts w:ascii="Times New Roman" w:hAnsi="Times New Roman" w:cs="Times New Roman"/>
          <w:spacing w:val="-5"/>
          <w:sz w:val="24"/>
          <w:szCs w:val="24"/>
        </w:rPr>
        <w:t>Оценка эффективности подпрограммы производится  по итогам года</w:t>
      </w:r>
      <w:r w:rsidRPr="00BE09AB">
        <w:rPr>
          <w:rFonts w:ascii="Times New Roman" w:hAnsi="Times New Roman" w:cs="Times New Roman"/>
          <w:spacing w:val="-6"/>
          <w:sz w:val="24"/>
          <w:szCs w:val="24"/>
        </w:rPr>
        <w:t>.</w:t>
      </w:r>
    </w:p>
    <w:p w:rsidR="00F27953" w:rsidRPr="00BE09AB" w:rsidRDefault="00F27953" w:rsidP="00F27953">
      <w:pPr>
        <w:tabs>
          <w:tab w:val="left" w:pos="709"/>
          <w:tab w:val="left" w:pos="1885"/>
        </w:tabs>
        <w:spacing w:before="0"/>
        <w:ind w:left="0" w:firstLine="742"/>
        <w:rPr>
          <w:rFonts w:ascii="Times New Roman" w:hAnsi="Times New Roman" w:cs="Times New Roman"/>
          <w:sz w:val="24"/>
          <w:szCs w:val="24"/>
        </w:rPr>
        <w:sectPr w:rsidR="00F27953" w:rsidRPr="00BE09AB" w:rsidSect="006925FD">
          <w:pgSz w:w="11906" w:h="16838"/>
          <w:pgMar w:top="1134" w:right="567" w:bottom="1134" w:left="1701" w:header="709" w:footer="709" w:gutter="0"/>
          <w:cols w:space="708"/>
          <w:docGrid w:linePitch="360"/>
        </w:sectPr>
      </w:pPr>
    </w:p>
    <w:tbl>
      <w:tblPr>
        <w:tblpPr w:leftFromText="180" w:rightFromText="180" w:vertAnchor="text" w:horzAnchor="margin" w:tblpXSpec="center" w:tblpY="-178"/>
        <w:tblW w:w="9788" w:type="dxa"/>
        <w:tblLook w:val="00A0" w:firstRow="1" w:lastRow="0" w:firstColumn="1" w:lastColumn="0" w:noHBand="0" w:noVBand="0"/>
      </w:tblPr>
      <w:tblGrid>
        <w:gridCol w:w="3408"/>
        <w:gridCol w:w="6380"/>
      </w:tblGrid>
      <w:tr w:rsidR="00F27953" w:rsidRPr="00BE09AB" w:rsidTr="00A51D20">
        <w:trPr>
          <w:trHeight w:val="315"/>
        </w:trPr>
        <w:tc>
          <w:tcPr>
            <w:tcW w:w="9788" w:type="dxa"/>
            <w:gridSpan w:val="2"/>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lastRenderedPageBreak/>
              <w:t>ПАСПОРТ</w:t>
            </w:r>
          </w:p>
        </w:tc>
      </w:tr>
      <w:tr w:rsidR="00F27953" w:rsidRPr="00BE09AB" w:rsidTr="00A51D20">
        <w:trPr>
          <w:trHeight w:val="315"/>
        </w:trPr>
        <w:tc>
          <w:tcPr>
            <w:tcW w:w="9788" w:type="dxa"/>
            <w:gridSpan w:val="2"/>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подпрограммы</w:t>
            </w:r>
          </w:p>
        </w:tc>
      </w:tr>
      <w:tr w:rsidR="00F27953" w:rsidRPr="00BE09AB" w:rsidTr="00A51D20">
        <w:trPr>
          <w:trHeight w:val="315"/>
        </w:trPr>
        <w:tc>
          <w:tcPr>
            <w:tcW w:w="9788" w:type="dxa"/>
            <w:gridSpan w:val="2"/>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b/>
                <w:bCs/>
                <w:color w:val="000000"/>
                <w:sz w:val="24"/>
                <w:szCs w:val="24"/>
                <w:lang w:eastAsia="ru-RU"/>
              </w:rPr>
            </w:pPr>
            <w:r w:rsidRPr="00BE09AB">
              <w:rPr>
                <w:rFonts w:ascii="Times New Roman" w:hAnsi="Times New Roman" w:cs="Times New Roman"/>
                <w:color w:val="000000"/>
                <w:sz w:val="24"/>
                <w:szCs w:val="24"/>
                <w:lang w:eastAsia="ru-RU"/>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ние</w:t>
            </w:r>
            <w:r w:rsidRPr="00BE09AB">
              <w:rPr>
                <w:rFonts w:ascii="Times New Roman" w:hAnsi="Times New Roman" w:cs="Times New Roman"/>
                <w:sz w:val="24"/>
                <w:szCs w:val="24"/>
              </w:rPr>
              <w:t xml:space="preserve"> и</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ы</w:t>
            </w:r>
            <w:r w:rsidRPr="00BE09AB">
              <w:rPr>
                <w:rFonts w:ascii="Times New Roman" w:hAnsi="Times New Roman" w:cs="Times New Roman"/>
                <w:sz w:val="24"/>
                <w:szCs w:val="24"/>
              </w:rPr>
              <w:t>ш</w:t>
            </w:r>
            <w:r w:rsidRPr="00BE09AB">
              <w:rPr>
                <w:rFonts w:ascii="Times New Roman" w:hAnsi="Times New Roman" w:cs="Times New Roman"/>
                <w:spacing w:val="-1"/>
                <w:sz w:val="24"/>
                <w:szCs w:val="24"/>
              </w:rPr>
              <w:t>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е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ой эффек</w:t>
            </w:r>
            <w:r w:rsidRPr="00BE09AB">
              <w:rPr>
                <w:rFonts w:ascii="Times New Roman" w:hAnsi="Times New Roman" w:cs="Times New Roman"/>
                <w:spacing w:val="1"/>
                <w:sz w:val="24"/>
                <w:szCs w:val="24"/>
              </w:rPr>
              <w:t>ти</w:t>
            </w:r>
            <w:r w:rsidRPr="00BE09AB">
              <w:rPr>
                <w:rFonts w:ascii="Times New Roman" w:hAnsi="Times New Roman" w:cs="Times New Roman"/>
                <w:spacing w:val="-3"/>
                <w:sz w:val="24"/>
                <w:szCs w:val="24"/>
              </w:rPr>
              <w:t>в</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ти"</w:t>
            </w:r>
          </w:p>
        </w:tc>
      </w:tr>
      <w:tr w:rsidR="00F27953" w:rsidRPr="00BE09AB" w:rsidTr="00A51D20">
        <w:trPr>
          <w:trHeight w:val="315"/>
        </w:trPr>
        <w:tc>
          <w:tcPr>
            <w:tcW w:w="3408" w:type="dxa"/>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p>
        </w:tc>
        <w:tc>
          <w:tcPr>
            <w:tcW w:w="6380" w:type="dxa"/>
            <w:tcBorders>
              <w:top w:val="nil"/>
              <w:left w:val="nil"/>
              <w:bottom w:val="nil"/>
              <w:right w:val="nil"/>
            </w:tcBorders>
            <w:vAlign w:val="bottom"/>
          </w:tcPr>
          <w:p w:rsidR="00F27953" w:rsidRPr="00BE09AB" w:rsidRDefault="00F27953" w:rsidP="00A51D20">
            <w:pPr>
              <w:spacing w:before="0"/>
              <w:jc w:val="center"/>
              <w:rPr>
                <w:rFonts w:ascii="Times New Roman" w:hAnsi="Times New Roman" w:cs="Times New Roman"/>
                <w:color w:val="000000"/>
                <w:sz w:val="24"/>
                <w:szCs w:val="24"/>
                <w:lang w:eastAsia="ru-RU"/>
              </w:rPr>
            </w:pPr>
          </w:p>
        </w:tc>
      </w:tr>
      <w:tr w:rsidR="00F27953" w:rsidRPr="00BE09AB" w:rsidTr="00A51D20">
        <w:trPr>
          <w:trHeight w:val="713"/>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Ответственный исполнитель </w:t>
            </w:r>
          </w:p>
        </w:tc>
        <w:tc>
          <w:tcPr>
            <w:tcW w:w="6380" w:type="dxa"/>
            <w:tcBorders>
              <w:top w:val="single" w:sz="4" w:space="0" w:color="auto"/>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Департамент транспорта, связи и систем жизнеобеспечения Администрации Пуровского района</w:t>
            </w:r>
          </w:p>
        </w:tc>
      </w:tr>
      <w:tr w:rsidR="00F27953" w:rsidRPr="00BE09AB" w:rsidTr="00A51D20">
        <w:trPr>
          <w:trHeight w:val="469"/>
        </w:trPr>
        <w:tc>
          <w:tcPr>
            <w:tcW w:w="3408" w:type="dxa"/>
            <w:tcBorders>
              <w:top w:val="nil"/>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Соисполнитель</w:t>
            </w:r>
          </w:p>
        </w:tc>
        <w:tc>
          <w:tcPr>
            <w:tcW w:w="6380" w:type="dxa"/>
            <w:tcBorders>
              <w:top w:val="nil"/>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sz w:val="24"/>
                <w:szCs w:val="24"/>
              </w:rPr>
              <w:t>отсутствует</w:t>
            </w:r>
          </w:p>
        </w:tc>
      </w:tr>
      <w:tr w:rsidR="00F27953" w:rsidRPr="00BE09AB" w:rsidTr="00A51D20">
        <w:trPr>
          <w:trHeight w:val="930"/>
        </w:trPr>
        <w:tc>
          <w:tcPr>
            <w:tcW w:w="3408" w:type="dxa"/>
            <w:tcBorders>
              <w:top w:val="nil"/>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Цели </w:t>
            </w:r>
          </w:p>
        </w:tc>
        <w:tc>
          <w:tcPr>
            <w:tcW w:w="6380" w:type="dxa"/>
            <w:tcBorders>
              <w:top w:val="nil"/>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Сокращение расходной части бюджета на энергообеспечение муниципальных учреждений.</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средств предприятий, осуществляющих регулируемые виды деятельности, за счет выявления нерационального использования энергоресурсов и повышения эффективности их использования.</w:t>
            </w:r>
          </w:p>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sz w:val="24"/>
                <w:szCs w:val="24"/>
              </w:rPr>
              <w:t xml:space="preserve">Снижение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 xml:space="preserve">в </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ом фо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де </w:t>
            </w:r>
            <w:r w:rsidRPr="00BE09AB">
              <w:rPr>
                <w:rFonts w:ascii="Times New Roman" w:hAnsi="Times New Roman" w:cs="Times New Roman"/>
                <w:spacing w:val="1"/>
                <w:sz w:val="24"/>
                <w:szCs w:val="24"/>
              </w:rPr>
              <w:t>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обр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городск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и </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й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а</w:t>
            </w:r>
          </w:p>
        </w:tc>
      </w:tr>
      <w:tr w:rsidR="00F27953" w:rsidRPr="00BE09AB" w:rsidTr="00A51D20">
        <w:trPr>
          <w:trHeight w:val="1411"/>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Задачи </w:t>
            </w:r>
          </w:p>
        </w:tc>
        <w:tc>
          <w:tcPr>
            <w:tcW w:w="6380" w:type="dxa"/>
            <w:tcBorders>
              <w:top w:val="single" w:sz="4" w:space="0" w:color="auto"/>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Повышение эффек</w:t>
            </w:r>
            <w:r w:rsidRPr="00BE09AB">
              <w:rPr>
                <w:rFonts w:ascii="Times New Roman" w:hAnsi="Times New Roman" w:cs="Times New Roman"/>
                <w:spacing w:val="1"/>
                <w:sz w:val="24"/>
                <w:szCs w:val="24"/>
              </w:rPr>
              <w:t>ти</w:t>
            </w:r>
            <w:r w:rsidRPr="00BE09AB">
              <w:rPr>
                <w:rFonts w:ascii="Times New Roman" w:hAnsi="Times New Roman" w:cs="Times New Roman"/>
                <w:spacing w:val="-3"/>
                <w:sz w:val="24"/>
                <w:szCs w:val="24"/>
              </w:rPr>
              <w:t>в</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ти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блен</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я в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ом хозяйстве, в том </w:t>
            </w:r>
            <w:r w:rsidRPr="00BE09AB">
              <w:rPr>
                <w:rFonts w:ascii="Times New Roman" w:hAnsi="Times New Roman" w:cs="Times New Roman"/>
                <w:spacing w:val="-1"/>
                <w:sz w:val="24"/>
                <w:szCs w:val="24"/>
              </w:rPr>
              <w:t>чи</w:t>
            </w:r>
            <w:r w:rsidRPr="00BE09AB">
              <w:rPr>
                <w:rFonts w:ascii="Times New Roman" w:hAnsi="Times New Roman" w:cs="Times New Roman"/>
                <w:spacing w:val="2"/>
                <w:sz w:val="24"/>
                <w:szCs w:val="24"/>
              </w:rPr>
              <w:t>с</w:t>
            </w:r>
            <w:r w:rsidRPr="00BE09AB">
              <w:rPr>
                <w:rFonts w:ascii="Times New Roman" w:hAnsi="Times New Roman" w:cs="Times New Roman"/>
                <w:sz w:val="24"/>
                <w:szCs w:val="24"/>
              </w:rPr>
              <w:t xml:space="preserve">ле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счё</w:t>
            </w:r>
            <w:r w:rsidRPr="00BE09AB">
              <w:rPr>
                <w:rFonts w:ascii="Times New Roman" w:hAnsi="Times New Roman" w:cs="Times New Roman"/>
                <w:sz w:val="24"/>
                <w:szCs w:val="24"/>
              </w:rPr>
              <w:t xml:space="preserve">т </w:t>
            </w:r>
            <w:r w:rsidRPr="00BE09AB">
              <w:rPr>
                <w:rFonts w:ascii="Times New Roman" w:hAnsi="Times New Roman" w:cs="Times New Roman"/>
                <w:spacing w:val="-1"/>
                <w:sz w:val="24"/>
                <w:szCs w:val="24"/>
              </w:rPr>
              <w:t>ме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з</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им</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ы</w:t>
            </w:r>
            <w:r w:rsidRPr="00BE09AB">
              <w:rPr>
                <w:rFonts w:ascii="Times New Roman" w:hAnsi="Times New Roman" w:cs="Times New Roman"/>
                <w:sz w:val="24"/>
                <w:szCs w:val="24"/>
              </w:rPr>
              <w:t>ш</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я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ой 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вно</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и</w:t>
            </w:r>
            <w:r w:rsidRPr="00BE09AB">
              <w:rPr>
                <w:rFonts w:ascii="Times New Roman" w:hAnsi="Times New Roman" w:cs="Times New Roman"/>
                <w:spacing w:val="1"/>
                <w:sz w:val="24"/>
                <w:szCs w:val="24"/>
              </w:rPr>
              <w:t xml:space="preserve"> 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pacing w:val="-2"/>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 xml:space="preserve">ого </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з</w:t>
            </w:r>
            <w:r w:rsidRPr="00BE09AB">
              <w:rPr>
                <w:rFonts w:ascii="Times New Roman" w:hAnsi="Times New Roman" w:cs="Times New Roman"/>
                <w:spacing w:val="-2"/>
                <w:sz w:val="24"/>
                <w:szCs w:val="24"/>
              </w:rPr>
              <w:t>я</w:t>
            </w:r>
            <w:r w:rsidRPr="00BE09AB">
              <w:rPr>
                <w:rFonts w:ascii="Times New Roman" w:hAnsi="Times New Roman" w:cs="Times New Roman"/>
                <w:spacing w:val="1"/>
                <w:sz w:val="24"/>
                <w:szCs w:val="24"/>
              </w:rPr>
              <w:t>й</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т</w:t>
            </w:r>
            <w:r w:rsidRPr="00BE09AB">
              <w:rPr>
                <w:rFonts w:ascii="Times New Roman" w:hAnsi="Times New Roman" w:cs="Times New Roman"/>
                <w:sz w:val="24"/>
                <w:szCs w:val="24"/>
              </w:rPr>
              <w:t>ва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и т</w:t>
            </w:r>
            <w:r w:rsidRPr="00BE09AB">
              <w:rPr>
                <w:rFonts w:ascii="Times New Roman" w:hAnsi="Times New Roman" w:cs="Times New Roman"/>
                <w:spacing w:val="1"/>
                <w:sz w:val="24"/>
                <w:szCs w:val="24"/>
              </w:rPr>
              <w:t>ип</w:t>
            </w:r>
            <w:r w:rsidRPr="00BE09AB">
              <w:rPr>
                <w:rFonts w:ascii="Times New Roman" w:hAnsi="Times New Roman" w:cs="Times New Roman"/>
                <w:sz w:val="24"/>
                <w:szCs w:val="24"/>
              </w:rPr>
              <w:t>ов</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г</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ющ</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тов.</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Снижение расходной части бюджета за счёт сокращения неэффективного потребления энергии на собственные нужды муниципального хозяйства.</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Формирование системы современного нормативно-правового, ресурсного и информационного обеспечения деятельности по повышению энергоэффективности.</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Повышение уровня энергоэффективности в следующих сферах и отраслях:</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организациях бюджетной сферы;</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электроэнергетике;</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теплоснабжении и коммунальном хозяйстве;</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 жилищном секторе</w:t>
            </w:r>
          </w:p>
        </w:tc>
      </w:tr>
      <w:tr w:rsidR="00F27953" w:rsidRPr="00BE09AB" w:rsidTr="00A51D20">
        <w:trPr>
          <w:trHeight w:val="630"/>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Сроки реализации </w:t>
            </w:r>
          </w:p>
        </w:tc>
        <w:tc>
          <w:tcPr>
            <w:tcW w:w="6380" w:type="dxa"/>
            <w:tcBorders>
              <w:top w:val="nil"/>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2014 </w:t>
            </w:r>
            <w:r w:rsidRPr="00BE09AB">
              <w:rPr>
                <w:rFonts w:ascii="Times New Roman" w:hAnsi="Times New Roman" w:cs="Times New Roman"/>
                <w:sz w:val="24"/>
                <w:szCs w:val="24"/>
              </w:rPr>
              <w:t>–</w:t>
            </w:r>
            <w:r w:rsidRPr="00BE09AB">
              <w:rPr>
                <w:rFonts w:ascii="Times New Roman" w:hAnsi="Times New Roman" w:cs="Times New Roman"/>
                <w:color w:val="000000"/>
                <w:sz w:val="24"/>
                <w:szCs w:val="24"/>
                <w:lang w:eastAsia="ru-RU"/>
              </w:rPr>
              <w:t xml:space="preserve"> 2015 годы</w:t>
            </w:r>
          </w:p>
        </w:tc>
      </w:tr>
      <w:tr w:rsidR="00F27953" w:rsidRPr="00BE09AB" w:rsidTr="00A51D20">
        <w:trPr>
          <w:trHeight w:val="630"/>
        </w:trPr>
        <w:tc>
          <w:tcPr>
            <w:tcW w:w="3408" w:type="dxa"/>
            <w:tcBorders>
              <w:top w:val="nil"/>
              <w:left w:val="single" w:sz="4" w:space="0" w:color="auto"/>
              <w:bottom w:val="single" w:sz="4" w:space="0" w:color="auto"/>
              <w:right w:val="single" w:sz="4" w:space="0" w:color="auto"/>
            </w:tcBorders>
          </w:tcPr>
          <w:p w:rsidR="00F27953" w:rsidRPr="00BE09AB" w:rsidRDefault="007A7FEF" w:rsidP="00A51D20">
            <w:pPr>
              <w:ind w:left="0" w:firstLine="0"/>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F27953" w:rsidRPr="00BE09AB">
              <w:rPr>
                <w:rFonts w:ascii="Times New Roman" w:hAnsi="Times New Roman" w:cs="Times New Roman"/>
                <w:color w:val="000000"/>
                <w:sz w:val="24"/>
                <w:szCs w:val="24"/>
                <w:lang w:eastAsia="ru-RU"/>
              </w:rPr>
              <w:t xml:space="preserve">оказатели эффективности </w:t>
            </w:r>
          </w:p>
        </w:tc>
        <w:tc>
          <w:tcPr>
            <w:tcW w:w="6380" w:type="dxa"/>
            <w:tcBorders>
              <w:top w:val="nil"/>
              <w:left w:val="nil"/>
              <w:bottom w:val="single" w:sz="4" w:space="0" w:color="auto"/>
              <w:right w:val="single" w:sz="4" w:space="0" w:color="auto"/>
            </w:tcBorders>
          </w:tcPr>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потребления энергетических ресурсов по отдельным видам энергетических ресурсов</w:t>
            </w:r>
            <w:r w:rsidRPr="00BE09AB">
              <w:rPr>
                <w:rFonts w:ascii="Times New Roman" w:eastAsia="Times New Roman" w:hAnsi="Times New Roman" w:cs="Times New Roman"/>
                <w:color w:val="000000"/>
                <w:lang w:eastAsia="ru-RU"/>
              </w:rPr>
              <w:t>:</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электроэнергии (тыс. кВт. ч)</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тепловой энергии (тыс. Гкал.)</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воды (тыс. м куб.)</w:t>
            </w:r>
          </w:p>
          <w:p w:rsidR="00F27953" w:rsidRPr="00BE09AB" w:rsidRDefault="00F27953" w:rsidP="00A51D20">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Экономия газа (тыс. м куб.)</w:t>
            </w:r>
          </w:p>
        </w:tc>
      </w:tr>
      <w:tr w:rsidR="00F27953" w:rsidRPr="00BE09AB" w:rsidTr="007A7FEF">
        <w:trPr>
          <w:trHeight w:val="415"/>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 xml:space="preserve">Ресурсное обеспечение </w:t>
            </w:r>
          </w:p>
        </w:tc>
        <w:tc>
          <w:tcPr>
            <w:tcW w:w="6380" w:type="dxa"/>
            <w:tcBorders>
              <w:top w:val="single" w:sz="4" w:space="0" w:color="auto"/>
              <w:left w:val="nil"/>
              <w:bottom w:val="single" w:sz="4" w:space="0" w:color="auto"/>
              <w:right w:val="single" w:sz="4" w:space="0" w:color="auto"/>
            </w:tcBorders>
            <w:vAlign w:val="center"/>
          </w:tcPr>
          <w:p w:rsidR="002B3C24" w:rsidRPr="00BE09AB" w:rsidRDefault="002B3C24" w:rsidP="002B3C24">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Объем финансирования подпрограммы за счет средств района составляет 59865 тыс. р</w:t>
            </w:r>
            <w:r w:rsidRPr="00BE09AB">
              <w:rPr>
                <w:rFonts w:ascii="Times New Roman" w:hAnsi="Times New Roman" w:cs="Times New Roman"/>
                <w:spacing w:val="-2"/>
                <w:sz w:val="24"/>
                <w:szCs w:val="24"/>
              </w:rPr>
              <w:t>у</w:t>
            </w:r>
            <w:r w:rsidRPr="00BE09AB">
              <w:rPr>
                <w:rFonts w:ascii="Times New Roman" w:hAnsi="Times New Roman" w:cs="Times New Roman"/>
                <w:sz w:val="24"/>
                <w:szCs w:val="24"/>
              </w:rPr>
              <w:t xml:space="preserve">б., в </w:t>
            </w:r>
            <w:proofErr w:type="spellStart"/>
            <w:r w:rsidRPr="00BE09AB">
              <w:rPr>
                <w:rFonts w:ascii="Times New Roman" w:hAnsi="Times New Roman" w:cs="Times New Roman"/>
                <w:sz w:val="24"/>
                <w:szCs w:val="24"/>
              </w:rPr>
              <w:t>т.ч</w:t>
            </w:r>
            <w:proofErr w:type="spellEnd"/>
            <w:r w:rsidRPr="00BE09AB">
              <w:rPr>
                <w:rFonts w:ascii="Times New Roman" w:hAnsi="Times New Roman" w:cs="Times New Roman"/>
                <w:sz w:val="24"/>
                <w:szCs w:val="24"/>
              </w:rPr>
              <w:t xml:space="preserve">.: </w:t>
            </w:r>
          </w:p>
          <w:p w:rsidR="002B3C24" w:rsidRPr="00BE09AB" w:rsidRDefault="002B3C24" w:rsidP="002B3C24">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2014 год– 32 511 тыс. руб.;</w:t>
            </w:r>
          </w:p>
          <w:p w:rsidR="00F27953" w:rsidRPr="002B3C24" w:rsidRDefault="002B3C24" w:rsidP="002B3C24">
            <w:pPr>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2015 год– 27354 тыс. руб.</w:t>
            </w:r>
          </w:p>
        </w:tc>
      </w:tr>
      <w:tr w:rsidR="00F27953" w:rsidRPr="00BE09AB" w:rsidTr="00A51D20">
        <w:trPr>
          <w:trHeight w:val="1839"/>
        </w:trPr>
        <w:tc>
          <w:tcPr>
            <w:tcW w:w="3408" w:type="dxa"/>
            <w:tcBorders>
              <w:top w:val="single" w:sz="4" w:space="0" w:color="auto"/>
              <w:left w:val="single" w:sz="4" w:space="0" w:color="auto"/>
              <w:bottom w:val="single" w:sz="4" w:space="0" w:color="auto"/>
              <w:right w:val="single" w:sz="4" w:space="0" w:color="auto"/>
            </w:tcBorders>
          </w:tcPr>
          <w:p w:rsidR="00F27953" w:rsidRPr="00BE09AB" w:rsidRDefault="00F27953" w:rsidP="00A51D20">
            <w:pPr>
              <w:ind w:left="0" w:firstLine="0"/>
              <w:jc w:val="left"/>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lastRenderedPageBreak/>
              <w:t xml:space="preserve">Ожидаемые результаты реализации </w:t>
            </w:r>
          </w:p>
        </w:tc>
        <w:tc>
          <w:tcPr>
            <w:tcW w:w="6380" w:type="dxa"/>
            <w:tcBorders>
              <w:top w:val="single" w:sz="4" w:space="0" w:color="auto"/>
              <w:left w:val="nil"/>
              <w:bottom w:val="single" w:sz="4" w:space="0" w:color="auto"/>
              <w:right w:val="single" w:sz="4" w:space="0" w:color="auto"/>
            </w:tcBorders>
            <w:vAlign w:val="center"/>
          </w:tcPr>
          <w:p w:rsidR="00F27953" w:rsidRPr="00BE09AB" w:rsidRDefault="00F27953" w:rsidP="00A51D20">
            <w:pPr>
              <w:spacing w:before="0"/>
              <w:ind w:left="-6" w:firstLine="0"/>
              <w:rPr>
                <w:rFonts w:ascii="Times New Roman" w:hAnsi="Times New Roman" w:cs="Times New Roman"/>
                <w:sz w:val="24"/>
                <w:szCs w:val="24"/>
                <w:lang w:eastAsia="ru-RU"/>
              </w:rPr>
            </w:pPr>
            <w:r w:rsidRPr="00BE09AB">
              <w:rPr>
                <w:rFonts w:ascii="Times New Roman" w:hAnsi="Times New Roman" w:cs="Times New Roman"/>
                <w:sz w:val="24"/>
                <w:szCs w:val="24"/>
                <w:lang w:eastAsia="ru-RU"/>
              </w:rPr>
              <w:t>По окончании реализации подпрограммы экономия ресурсов составит:</w:t>
            </w:r>
          </w:p>
          <w:p w:rsidR="00F27953" w:rsidRPr="00BE09AB" w:rsidRDefault="00F27953" w:rsidP="00A51D20">
            <w:pPr>
              <w:widowControl w:val="0"/>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тепловой энергии – 503,83 тыс. Гкал;</w:t>
            </w:r>
          </w:p>
          <w:p w:rsidR="00F27953" w:rsidRPr="00BE09AB" w:rsidRDefault="00F27953" w:rsidP="00A51D20">
            <w:pPr>
              <w:widowControl w:val="0"/>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электрической энергии – 144 700,65 тыс. кВт.ч;</w:t>
            </w:r>
          </w:p>
          <w:p w:rsidR="00F27953" w:rsidRPr="00BE09AB" w:rsidRDefault="00F27953" w:rsidP="00A51D20">
            <w:pPr>
              <w:widowControl w:val="0"/>
              <w:spacing w:before="0"/>
              <w:ind w:left="-6" w:firstLine="0"/>
              <w:rPr>
                <w:rFonts w:ascii="Times New Roman" w:hAnsi="Times New Roman" w:cs="Times New Roman"/>
                <w:sz w:val="24"/>
                <w:szCs w:val="24"/>
              </w:rPr>
            </w:pPr>
            <w:r w:rsidRPr="00BE09AB">
              <w:rPr>
                <w:rFonts w:ascii="Times New Roman" w:hAnsi="Times New Roman" w:cs="Times New Roman"/>
                <w:sz w:val="24"/>
                <w:szCs w:val="24"/>
              </w:rPr>
              <w:t>– воды – 2 684,30 тыс. куб. м;</w:t>
            </w:r>
          </w:p>
          <w:p w:rsidR="00F27953" w:rsidRPr="00BE09AB" w:rsidRDefault="00F27953" w:rsidP="00A51D20">
            <w:pPr>
              <w:widowControl w:val="0"/>
              <w:spacing w:before="0"/>
              <w:ind w:left="-6" w:firstLine="0"/>
              <w:rPr>
                <w:rFonts w:ascii="Times New Roman" w:hAnsi="Times New Roman" w:cs="Times New Roman"/>
                <w:color w:val="000000"/>
                <w:sz w:val="24"/>
                <w:szCs w:val="24"/>
                <w:lang w:eastAsia="ru-RU"/>
              </w:rPr>
            </w:pPr>
            <w:r w:rsidRPr="00BE09AB">
              <w:rPr>
                <w:rFonts w:ascii="Times New Roman" w:hAnsi="Times New Roman" w:cs="Times New Roman"/>
                <w:sz w:val="24"/>
                <w:szCs w:val="24"/>
              </w:rPr>
              <w:t>– газа – 104 121,63 тыс. куб. м</w:t>
            </w:r>
          </w:p>
        </w:tc>
      </w:tr>
    </w:tbl>
    <w:p w:rsidR="00F27953" w:rsidRPr="00BE09AB" w:rsidRDefault="00F27953" w:rsidP="00F27953"/>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br w:type="page"/>
      </w:r>
      <w:r w:rsidRPr="00BE09AB">
        <w:rPr>
          <w:rFonts w:ascii="Times New Roman" w:hAnsi="Times New Roman" w:cs="Times New Roman"/>
          <w:sz w:val="24"/>
          <w:szCs w:val="24"/>
        </w:rPr>
        <w:lastRenderedPageBreak/>
        <w:t>Раздел I.  "Характеристика текущего состояния соответствующей сферы социально-экономического развития Пуровского района"</w:t>
      </w:r>
    </w:p>
    <w:p w:rsidR="00F27953" w:rsidRPr="00BE09AB" w:rsidRDefault="00F27953" w:rsidP="00F27953">
      <w:pPr>
        <w:widowControl w:val="0"/>
        <w:autoSpaceDE w:val="0"/>
        <w:autoSpaceDN w:val="0"/>
        <w:adjustRightInd w:val="0"/>
        <w:spacing w:before="0"/>
        <w:ind w:left="0" w:right="65"/>
        <w:rPr>
          <w:rFonts w:ascii="Times New Roman" w:hAnsi="Times New Roman" w:cs="Times New Roman"/>
          <w:spacing w:val="-2"/>
          <w:sz w:val="24"/>
          <w:szCs w:val="24"/>
        </w:rPr>
      </w:pPr>
    </w:p>
    <w:p w:rsidR="00F27953" w:rsidRPr="00BE09AB" w:rsidRDefault="00F27953" w:rsidP="00F27953">
      <w:pPr>
        <w:widowControl w:val="0"/>
        <w:autoSpaceDE w:val="0"/>
        <w:autoSpaceDN w:val="0"/>
        <w:adjustRightInd w:val="0"/>
        <w:spacing w:before="0"/>
        <w:ind w:left="0" w:right="65"/>
        <w:rPr>
          <w:rFonts w:ascii="Times New Roman" w:hAnsi="Times New Roman" w:cs="Times New Roman"/>
          <w:sz w:val="24"/>
          <w:szCs w:val="24"/>
        </w:rPr>
      </w:pPr>
      <w:r w:rsidRPr="00BE09AB">
        <w:rPr>
          <w:rFonts w:ascii="Times New Roman" w:hAnsi="Times New Roman" w:cs="Times New Roman"/>
          <w:spacing w:val="-2"/>
          <w:sz w:val="24"/>
          <w:szCs w:val="24"/>
        </w:rPr>
        <w:t>В</w:t>
      </w:r>
      <w:r w:rsidRPr="00BE09AB">
        <w:rPr>
          <w:rFonts w:ascii="Times New Roman" w:hAnsi="Times New Roman" w:cs="Times New Roman"/>
          <w:sz w:val="24"/>
          <w:szCs w:val="24"/>
        </w:rPr>
        <w:t>ы</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 xml:space="preserve">й </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ь </w:t>
      </w:r>
      <w:r w:rsidRPr="00BE09AB">
        <w:rPr>
          <w:rFonts w:ascii="Times New Roman" w:hAnsi="Times New Roman" w:cs="Times New Roman"/>
          <w:spacing w:val="1"/>
          <w:sz w:val="24"/>
          <w:szCs w:val="24"/>
        </w:rPr>
        <w:t>з</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тр</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 xml:space="preserve">т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 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а</w:t>
      </w:r>
      <w:r w:rsidRPr="00BE09AB">
        <w:rPr>
          <w:rFonts w:ascii="Times New Roman" w:hAnsi="Times New Roman" w:cs="Times New Roman"/>
          <w:spacing w:val="3"/>
          <w:sz w:val="24"/>
          <w:szCs w:val="24"/>
        </w:rPr>
        <w:t>т</w:t>
      </w:r>
      <w:r w:rsidRPr="00BE09AB">
        <w:rPr>
          <w:rFonts w:ascii="Times New Roman" w:hAnsi="Times New Roman" w:cs="Times New Roman"/>
          <w:sz w:val="24"/>
          <w:szCs w:val="24"/>
        </w:rPr>
        <w:t xml:space="preserve">у </w:t>
      </w:r>
      <w:r w:rsidRPr="00BE09AB">
        <w:rPr>
          <w:rFonts w:ascii="Times New Roman" w:hAnsi="Times New Roman" w:cs="Times New Roman"/>
          <w:spacing w:val="5"/>
          <w:sz w:val="24"/>
          <w:szCs w:val="24"/>
        </w:rPr>
        <w:t xml:space="preserve">топливно-энергетических ресурсов </w:t>
      </w:r>
      <w:r w:rsidR="00EA335D">
        <w:rPr>
          <w:rFonts w:ascii="Times New Roman" w:hAnsi="Times New Roman" w:cs="Times New Roman"/>
          <w:spacing w:val="5"/>
          <w:sz w:val="24"/>
          <w:szCs w:val="24"/>
        </w:rPr>
        <w:t xml:space="preserve">             </w:t>
      </w:r>
      <w:r w:rsidRPr="00BE09AB">
        <w:rPr>
          <w:rFonts w:ascii="Times New Roman" w:hAnsi="Times New Roman" w:cs="Times New Roman"/>
          <w:spacing w:val="5"/>
          <w:sz w:val="24"/>
          <w:szCs w:val="24"/>
        </w:rPr>
        <w:t>(далее</w:t>
      </w:r>
      <w:r w:rsidR="00EA335D">
        <w:rPr>
          <w:rFonts w:ascii="Times New Roman" w:hAnsi="Times New Roman" w:cs="Times New Roman"/>
          <w:spacing w:val="5"/>
          <w:sz w:val="24"/>
          <w:szCs w:val="24"/>
        </w:rPr>
        <w:t xml:space="preserve"> </w:t>
      </w:r>
      <w:r w:rsidRPr="00BE09AB">
        <w:rPr>
          <w:rFonts w:ascii="Times New Roman" w:hAnsi="Times New Roman" w:cs="Times New Roman"/>
          <w:sz w:val="24"/>
          <w:szCs w:val="24"/>
        </w:rPr>
        <w:t>–</w:t>
      </w:r>
      <w:r w:rsidR="00EA335D">
        <w:rPr>
          <w:rFonts w:ascii="Times New Roman" w:hAnsi="Times New Roman" w:cs="Times New Roman"/>
          <w:sz w:val="24"/>
          <w:szCs w:val="24"/>
        </w:rPr>
        <w:t xml:space="preserve"> </w:t>
      </w:r>
      <w:r w:rsidRPr="00BE09AB">
        <w:rPr>
          <w:rFonts w:ascii="Times New Roman" w:hAnsi="Times New Roman" w:cs="Times New Roman"/>
          <w:sz w:val="24"/>
          <w:szCs w:val="24"/>
        </w:rPr>
        <w:t>ТЭР) в орг</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низ</w:t>
      </w:r>
      <w:r w:rsidRPr="00BE09AB">
        <w:rPr>
          <w:rFonts w:ascii="Times New Roman" w:hAnsi="Times New Roman" w:cs="Times New Roman"/>
          <w:spacing w:val="-1"/>
          <w:sz w:val="24"/>
          <w:szCs w:val="24"/>
        </w:rPr>
        <w:t>ац</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я</w:t>
      </w:r>
      <w:r w:rsidRPr="00BE09AB">
        <w:rPr>
          <w:rFonts w:ascii="Times New Roman" w:hAnsi="Times New Roman" w:cs="Times New Roman"/>
          <w:sz w:val="24"/>
          <w:szCs w:val="24"/>
        </w:rPr>
        <w:t xml:space="preserve">х и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2"/>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ях с </w:t>
      </w:r>
      <w:r w:rsidRPr="00BE09AB">
        <w:rPr>
          <w:rFonts w:ascii="Times New Roman" w:hAnsi="Times New Roman" w:cs="Times New Roman"/>
          <w:spacing w:val="1"/>
          <w:sz w:val="24"/>
          <w:szCs w:val="24"/>
        </w:rPr>
        <w:t>м</w:t>
      </w:r>
      <w:r w:rsidRPr="00BE09AB">
        <w:rPr>
          <w:rFonts w:ascii="Times New Roman" w:hAnsi="Times New Roman" w:cs="Times New Roman"/>
          <w:spacing w:val="-7"/>
          <w:sz w:val="24"/>
          <w:szCs w:val="24"/>
        </w:rPr>
        <w:t>у</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и</w:t>
      </w:r>
      <w:r w:rsidRPr="00BE09AB">
        <w:rPr>
          <w:rFonts w:ascii="Times New Roman" w:hAnsi="Times New Roman" w:cs="Times New Roman"/>
          <w:spacing w:val="1"/>
          <w:sz w:val="24"/>
          <w:szCs w:val="24"/>
        </w:rPr>
        <w:t>цип</w:t>
      </w:r>
      <w:r w:rsidRPr="00BE09AB">
        <w:rPr>
          <w:rFonts w:ascii="Times New Roman" w:hAnsi="Times New Roman" w:cs="Times New Roman"/>
          <w:spacing w:val="-1"/>
          <w:sz w:val="24"/>
          <w:szCs w:val="24"/>
        </w:rPr>
        <w:t>а</w:t>
      </w:r>
      <w:r w:rsidRPr="00BE09AB">
        <w:rPr>
          <w:rFonts w:ascii="Times New Roman" w:hAnsi="Times New Roman" w:cs="Times New Roman"/>
          <w:spacing w:val="-2"/>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 xml:space="preserve">ым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ем</w:t>
      </w:r>
      <w:r w:rsidRPr="00BE09AB">
        <w:rPr>
          <w:rFonts w:ascii="Times New Roman" w:hAnsi="Times New Roman" w:cs="Times New Roman"/>
          <w:sz w:val="24"/>
          <w:szCs w:val="24"/>
        </w:rPr>
        <w:t xml:space="preserve">,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ий</w:t>
      </w:r>
      <w:r w:rsidRPr="00BE09AB">
        <w:rPr>
          <w:rFonts w:ascii="Times New Roman" w:hAnsi="Times New Roman" w:cs="Times New Roman"/>
          <w:sz w:val="24"/>
          <w:szCs w:val="24"/>
        </w:rPr>
        <w:t>, о</w:t>
      </w:r>
      <w:r w:rsidRPr="00BE09AB">
        <w:rPr>
          <w:rFonts w:ascii="Times New Roman" w:hAnsi="Times New Roman" w:cs="Times New Roman"/>
          <w:spacing w:val="1"/>
          <w:sz w:val="24"/>
          <w:szCs w:val="24"/>
        </w:rPr>
        <w:t>с</w:t>
      </w:r>
      <w:r w:rsidRPr="00BE09AB">
        <w:rPr>
          <w:rFonts w:ascii="Times New Roman" w:hAnsi="Times New Roman" w:cs="Times New Roman"/>
          <w:spacing w:val="-7"/>
          <w:sz w:val="24"/>
          <w:szCs w:val="24"/>
        </w:rPr>
        <w:t>у</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2"/>
          <w:sz w:val="24"/>
          <w:szCs w:val="24"/>
        </w:rPr>
        <w:t>в</w:t>
      </w:r>
      <w:r w:rsidRPr="00BE09AB">
        <w:rPr>
          <w:rFonts w:ascii="Times New Roman" w:hAnsi="Times New Roman" w:cs="Times New Roman"/>
          <w:sz w:val="24"/>
          <w:szCs w:val="24"/>
        </w:rPr>
        <w:t>ля</w:t>
      </w:r>
      <w:r w:rsidRPr="00BE09AB">
        <w:rPr>
          <w:rFonts w:ascii="Times New Roman" w:hAnsi="Times New Roman" w:cs="Times New Roman"/>
          <w:spacing w:val="1"/>
          <w:sz w:val="24"/>
          <w:szCs w:val="24"/>
        </w:rPr>
        <w:t>ю</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2"/>
          <w:sz w:val="24"/>
          <w:szCs w:val="24"/>
        </w:rPr>
        <w:t>г</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р</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ые виды д</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ьн</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а т</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же ог</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pacing w:val="-1"/>
          <w:sz w:val="24"/>
          <w:szCs w:val="24"/>
        </w:rPr>
        <w:t>че</w:t>
      </w:r>
      <w:r w:rsidRPr="00BE09AB">
        <w:rPr>
          <w:rFonts w:ascii="Times New Roman" w:hAnsi="Times New Roman" w:cs="Times New Roman"/>
          <w:spacing w:val="1"/>
          <w:sz w:val="24"/>
          <w:szCs w:val="24"/>
        </w:rPr>
        <w:t>нн</w:t>
      </w:r>
      <w:r w:rsidRPr="00BE09AB">
        <w:rPr>
          <w:rFonts w:ascii="Times New Roman" w:hAnsi="Times New Roman" w:cs="Times New Roman"/>
          <w:spacing w:val="-2"/>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ть б</w:t>
      </w:r>
      <w:r w:rsidRPr="00BE09AB">
        <w:rPr>
          <w:rFonts w:ascii="Times New Roman" w:hAnsi="Times New Roman" w:cs="Times New Roman"/>
          <w:spacing w:val="1"/>
          <w:sz w:val="24"/>
          <w:szCs w:val="24"/>
        </w:rPr>
        <w:t>ю</w:t>
      </w:r>
      <w:r w:rsidRPr="00BE09AB">
        <w:rPr>
          <w:rFonts w:ascii="Times New Roman" w:hAnsi="Times New Roman" w:cs="Times New Roman"/>
          <w:sz w:val="24"/>
          <w:szCs w:val="24"/>
        </w:rPr>
        <w:t>дж</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ого ф</w:t>
      </w:r>
      <w:r w:rsidRPr="00BE09AB">
        <w:rPr>
          <w:rFonts w:ascii="Times New Roman" w:hAnsi="Times New Roman" w:cs="Times New Roman"/>
          <w:spacing w:val="-1"/>
          <w:sz w:val="24"/>
          <w:szCs w:val="24"/>
        </w:rPr>
        <w:t>ина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 xml:space="preserve">на проведение дорогостоящих </w:t>
      </w:r>
      <w:r w:rsidRPr="00BE09AB">
        <w:rPr>
          <w:rFonts w:ascii="Times New Roman" w:hAnsi="Times New Roman" w:cs="Times New Roman"/>
          <w:sz w:val="24"/>
          <w:szCs w:val="24"/>
        </w:rPr>
        <w:t xml:space="preserve">мероприятий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ю тр</w:t>
      </w:r>
      <w:r w:rsidRPr="00BE09AB">
        <w:rPr>
          <w:rFonts w:ascii="Times New Roman" w:hAnsi="Times New Roman" w:cs="Times New Roman"/>
          <w:spacing w:val="-1"/>
          <w:sz w:val="24"/>
          <w:szCs w:val="24"/>
        </w:rPr>
        <w:t>е</w:t>
      </w:r>
      <w:r w:rsidRPr="00BE09AB">
        <w:rPr>
          <w:rFonts w:ascii="Times New Roman" w:hAnsi="Times New Roman" w:cs="Times New Roman"/>
          <w:spacing w:val="2"/>
          <w:sz w:val="24"/>
          <w:szCs w:val="24"/>
        </w:rPr>
        <w:t>б</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 xml:space="preserve">ют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вл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нн</w:t>
      </w:r>
      <w:r w:rsidRPr="00BE09AB">
        <w:rPr>
          <w:rFonts w:ascii="Times New Roman" w:hAnsi="Times New Roman" w:cs="Times New Roman"/>
          <w:sz w:val="24"/>
          <w:szCs w:val="24"/>
        </w:rPr>
        <w:t xml:space="preserve">ой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г</w:t>
      </w:r>
      <w:r w:rsidRPr="00BE09AB">
        <w:rPr>
          <w:rFonts w:ascii="Times New Roman" w:hAnsi="Times New Roman" w:cs="Times New Roman"/>
          <w:spacing w:val="-1"/>
          <w:sz w:val="24"/>
          <w:szCs w:val="24"/>
        </w:rPr>
        <w:t>а</w:t>
      </w:r>
      <w:r w:rsidRPr="00BE09AB">
        <w:rPr>
          <w:rFonts w:ascii="Times New Roman" w:hAnsi="Times New Roman" w:cs="Times New Roman"/>
          <w:spacing w:val="3"/>
          <w:sz w:val="24"/>
          <w:szCs w:val="24"/>
        </w:rPr>
        <w:t>ю</w:t>
      </w:r>
      <w:r w:rsidRPr="00BE09AB">
        <w:rPr>
          <w:rFonts w:ascii="Times New Roman" w:hAnsi="Times New Roman" w:cs="Times New Roman"/>
          <w:sz w:val="24"/>
          <w:szCs w:val="24"/>
        </w:rPr>
        <w:t>щ</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й</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и в </w:t>
      </w:r>
      <w:r w:rsidRPr="00BE09AB">
        <w:rPr>
          <w:rFonts w:ascii="Times New Roman" w:hAnsi="Times New Roman" w:cs="Times New Roman"/>
          <w:spacing w:val="-1"/>
          <w:sz w:val="24"/>
          <w:szCs w:val="24"/>
        </w:rPr>
        <w:t>мас</w:t>
      </w:r>
      <w:r w:rsidRPr="00BE09AB">
        <w:rPr>
          <w:rFonts w:ascii="Times New Roman" w:hAnsi="Times New Roman" w:cs="Times New Roman"/>
          <w:sz w:val="24"/>
          <w:szCs w:val="24"/>
        </w:rPr>
        <w:t>шт</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w:t>
      </w:r>
    </w:p>
    <w:p w:rsidR="00F27953" w:rsidRPr="00BE09AB" w:rsidRDefault="00F27953" w:rsidP="00F27953">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1"/>
          <w:sz w:val="24"/>
          <w:szCs w:val="24"/>
        </w:rPr>
        <w:t>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 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тор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2"/>
          <w:sz w:val="24"/>
          <w:szCs w:val="24"/>
        </w:rPr>
        <w:t>П</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ров</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ого 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 xml:space="preserve">а </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а</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ип</w:t>
      </w:r>
      <w:r w:rsidRPr="00BE09AB">
        <w:rPr>
          <w:rFonts w:ascii="Times New Roman" w:hAnsi="Times New Roman" w:cs="Times New Roman"/>
          <w:spacing w:val="-3"/>
          <w:sz w:val="24"/>
          <w:szCs w:val="24"/>
        </w:rPr>
        <w:t>а</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ор</w:t>
      </w:r>
      <w:r w:rsidRPr="00BE09AB">
        <w:rPr>
          <w:rFonts w:ascii="Times New Roman" w:hAnsi="Times New Roman" w:cs="Times New Roman"/>
          <w:spacing w:val="1"/>
          <w:sz w:val="24"/>
          <w:szCs w:val="24"/>
        </w:rPr>
        <w:t>и</w:t>
      </w:r>
      <w:r w:rsidRPr="00BE09AB">
        <w:rPr>
          <w:rFonts w:ascii="Times New Roman" w:hAnsi="Times New Roman" w:cs="Times New Roman"/>
          <w:spacing w:val="-2"/>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та эффек</w:t>
      </w:r>
      <w:r w:rsidRPr="00BE09AB">
        <w:rPr>
          <w:rFonts w:ascii="Times New Roman" w:hAnsi="Times New Roman" w:cs="Times New Roman"/>
          <w:spacing w:val="1"/>
          <w:sz w:val="24"/>
          <w:szCs w:val="24"/>
        </w:rPr>
        <w:t>ти</w:t>
      </w:r>
      <w:r w:rsidRPr="00BE09AB">
        <w:rPr>
          <w:rFonts w:ascii="Times New Roman" w:hAnsi="Times New Roman" w:cs="Times New Roman"/>
          <w:sz w:val="24"/>
          <w:szCs w:val="24"/>
        </w:rPr>
        <w:t xml:space="preserve">вного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2"/>
          <w:sz w:val="24"/>
          <w:szCs w:val="24"/>
        </w:rPr>
        <w:t>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9"/>
          <w:sz w:val="24"/>
          <w:szCs w:val="24"/>
        </w:rPr>
        <w:t>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че</w:t>
      </w:r>
      <w:r w:rsidRPr="00BE09AB">
        <w:rPr>
          <w:rFonts w:ascii="Times New Roman" w:hAnsi="Times New Roman" w:cs="Times New Roman"/>
          <w:spacing w:val="3"/>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ни</w:t>
      </w:r>
      <w:r w:rsidRPr="00BE09AB">
        <w:rPr>
          <w:rFonts w:ascii="Times New Roman" w:hAnsi="Times New Roman" w:cs="Times New Roman"/>
          <w:sz w:val="24"/>
          <w:szCs w:val="24"/>
        </w:rPr>
        <w:t xml:space="preserve">я </w:t>
      </w:r>
      <w:r w:rsidRPr="00BE09AB">
        <w:rPr>
          <w:rFonts w:ascii="Times New Roman" w:hAnsi="Times New Roman" w:cs="Times New Roman"/>
          <w:spacing w:val="1"/>
          <w:sz w:val="24"/>
          <w:szCs w:val="24"/>
        </w:rPr>
        <w:t>ин</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ес</w:t>
      </w:r>
      <w:r w:rsidRPr="00BE09AB">
        <w:rPr>
          <w:rFonts w:ascii="Times New Roman" w:hAnsi="Times New Roman" w:cs="Times New Roman"/>
          <w:sz w:val="24"/>
          <w:szCs w:val="24"/>
        </w:rPr>
        <w:t xml:space="preserve">ов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отр</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б</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й</w:t>
      </w:r>
      <w:r w:rsidRPr="00BE09AB">
        <w:rPr>
          <w:rFonts w:ascii="Times New Roman" w:hAnsi="Times New Roman" w:cs="Times New Roman"/>
          <w:sz w:val="24"/>
          <w:szCs w:val="24"/>
        </w:rPr>
        <w:t>,</w:t>
      </w:r>
      <w:r w:rsidRPr="00BE09AB">
        <w:rPr>
          <w:rFonts w:ascii="Times New Roman" w:hAnsi="Times New Roman" w:cs="Times New Roman"/>
          <w:spacing w:val="1"/>
          <w:sz w:val="24"/>
          <w:szCs w:val="24"/>
        </w:rPr>
        <w:t xml:space="preserve"> п</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вщ</w:t>
      </w:r>
      <w:r w:rsidRPr="00BE09AB">
        <w:rPr>
          <w:rFonts w:ascii="Times New Roman" w:hAnsi="Times New Roman" w:cs="Times New Roman"/>
          <w:spacing w:val="-2"/>
          <w:sz w:val="24"/>
          <w:szCs w:val="24"/>
        </w:rPr>
        <w:t>и</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 xml:space="preserve">ов и </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из</w:t>
      </w:r>
      <w:r w:rsidRPr="00BE09AB">
        <w:rPr>
          <w:rFonts w:ascii="Times New Roman" w:hAnsi="Times New Roman" w:cs="Times New Roman"/>
          <w:sz w:val="24"/>
          <w:szCs w:val="24"/>
        </w:rPr>
        <w:t>вод</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й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 xml:space="preserve">, </w:t>
      </w:r>
      <w:r w:rsidRPr="00BE09AB">
        <w:rPr>
          <w:rFonts w:ascii="Times New Roman" w:hAnsi="Times New Roman" w:cs="Times New Roman"/>
          <w:sz w:val="24"/>
          <w:szCs w:val="24"/>
        </w:rPr>
        <w:t>ф</w:t>
      </w:r>
      <w:r w:rsidRPr="00BE09AB">
        <w:rPr>
          <w:rFonts w:ascii="Times New Roman" w:hAnsi="Times New Roman" w:cs="Times New Roman"/>
          <w:spacing w:val="1"/>
          <w:sz w:val="24"/>
          <w:szCs w:val="24"/>
        </w:rPr>
        <w:t>ин</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 xml:space="preserve">овой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w:t>
      </w:r>
      <w:r w:rsidRPr="00BE09AB">
        <w:rPr>
          <w:rFonts w:ascii="Times New Roman" w:hAnsi="Times New Roman" w:cs="Times New Roman"/>
          <w:spacing w:val="-2"/>
          <w:sz w:val="24"/>
          <w:szCs w:val="24"/>
        </w:rPr>
        <w:t>д</w:t>
      </w:r>
      <w:r w:rsidRPr="00BE09AB">
        <w:rPr>
          <w:rFonts w:ascii="Times New Roman" w:hAnsi="Times New Roman" w:cs="Times New Roman"/>
          <w:sz w:val="24"/>
          <w:szCs w:val="24"/>
        </w:rPr>
        <w:t>д</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ржки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й, использующих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ргоэфф</w:t>
      </w:r>
      <w:r w:rsidRPr="00BE09AB">
        <w:rPr>
          <w:rFonts w:ascii="Times New Roman" w:hAnsi="Times New Roman" w:cs="Times New Roman"/>
          <w:spacing w:val="-3"/>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вн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е т</w:t>
      </w:r>
      <w:r w:rsidRPr="00BE09AB">
        <w:rPr>
          <w:rFonts w:ascii="Times New Roman" w:hAnsi="Times New Roman" w:cs="Times New Roman"/>
          <w:spacing w:val="-3"/>
          <w:sz w:val="24"/>
          <w:szCs w:val="24"/>
        </w:rPr>
        <w:t>е</w:t>
      </w:r>
      <w:r w:rsidRPr="00BE09AB">
        <w:rPr>
          <w:rFonts w:ascii="Times New Roman" w:hAnsi="Times New Roman" w:cs="Times New Roman"/>
          <w:spacing w:val="2"/>
          <w:sz w:val="24"/>
          <w:szCs w:val="24"/>
        </w:rPr>
        <w:t>х</w:t>
      </w:r>
      <w:r w:rsidRPr="00BE09AB">
        <w:rPr>
          <w:rFonts w:ascii="Times New Roman" w:hAnsi="Times New Roman" w:cs="Times New Roman"/>
          <w:spacing w:val="1"/>
          <w:sz w:val="24"/>
          <w:szCs w:val="24"/>
        </w:rPr>
        <w:t>н</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лог</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боры </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че</w:t>
      </w:r>
      <w:r w:rsidRPr="00BE09AB">
        <w:rPr>
          <w:rFonts w:ascii="Times New Roman" w:hAnsi="Times New Roman" w:cs="Times New Roman"/>
          <w:sz w:val="24"/>
          <w:szCs w:val="24"/>
        </w:rPr>
        <w:t xml:space="preserve">та </w:t>
      </w:r>
      <w:r w:rsidRPr="00BE09AB">
        <w:rPr>
          <w:rFonts w:ascii="Times New Roman" w:hAnsi="Times New Roman" w:cs="Times New Roman"/>
          <w:spacing w:val="2"/>
          <w:sz w:val="24"/>
          <w:szCs w:val="24"/>
        </w:rPr>
        <w:t>р</w:t>
      </w:r>
      <w:r w:rsidRPr="00BE09AB">
        <w:rPr>
          <w:rFonts w:ascii="Times New Roman" w:hAnsi="Times New Roman" w:cs="Times New Roman"/>
          <w:spacing w:val="-1"/>
          <w:sz w:val="24"/>
          <w:szCs w:val="24"/>
        </w:rPr>
        <w:t>ас</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э</w:t>
      </w:r>
      <w:r w:rsidRPr="00BE09AB">
        <w:rPr>
          <w:rFonts w:ascii="Times New Roman" w:hAnsi="Times New Roman" w:cs="Times New Roman"/>
          <w:spacing w:val="1"/>
          <w:sz w:val="24"/>
          <w:szCs w:val="24"/>
        </w:rPr>
        <w:t>н</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рг</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т</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чес</w:t>
      </w:r>
      <w:r w:rsidRPr="00BE09AB">
        <w:rPr>
          <w:rFonts w:ascii="Times New Roman" w:hAnsi="Times New Roman" w:cs="Times New Roman"/>
          <w:spacing w:val="1"/>
          <w:sz w:val="24"/>
          <w:szCs w:val="24"/>
        </w:rPr>
        <w:t>ки</w:t>
      </w:r>
      <w:r w:rsidRPr="00BE09AB">
        <w:rPr>
          <w:rFonts w:ascii="Times New Roman" w:hAnsi="Times New Roman" w:cs="Times New Roman"/>
          <w:sz w:val="24"/>
          <w:szCs w:val="24"/>
        </w:rPr>
        <w:t>х р</w:t>
      </w:r>
      <w:r w:rsidRPr="00BE09AB">
        <w:rPr>
          <w:rFonts w:ascii="Times New Roman" w:hAnsi="Times New Roman" w:cs="Times New Roman"/>
          <w:spacing w:val="-1"/>
          <w:sz w:val="24"/>
          <w:szCs w:val="24"/>
        </w:rPr>
        <w:t>е</w:t>
      </w:r>
      <w:r w:rsidRPr="00BE09AB">
        <w:rPr>
          <w:rFonts w:ascii="Times New Roman" w:hAnsi="Times New Roman" w:cs="Times New Roman"/>
          <w:spacing w:val="4"/>
          <w:sz w:val="24"/>
          <w:szCs w:val="24"/>
        </w:rPr>
        <w:t>с</w:t>
      </w:r>
      <w:r w:rsidRPr="00BE09AB">
        <w:rPr>
          <w:rFonts w:ascii="Times New Roman" w:hAnsi="Times New Roman" w:cs="Times New Roman"/>
          <w:spacing w:val="-5"/>
          <w:sz w:val="24"/>
          <w:szCs w:val="24"/>
        </w:rPr>
        <w:t>у</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с</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 xml:space="preserve">в 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троля </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 xml:space="preserve">а </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pacing w:val="-2"/>
          <w:sz w:val="24"/>
          <w:szCs w:val="24"/>
        </w:rPr>
        <w:t>о</w:t>
      </w:r>
      <w:r w:rsidRPr="00BE09AB">
        <w:rPr>
          <w:rFonts w:ascii="Times New Roman" w:hAnsi="Times New Roman" w:cs="Times New Roman"/>
          <w:sz w:val="24"/>
          <w:szCs w:val="24"/>
        </w:rPr>
        <w:t>л</w:t>
      </w:r>
      <w:r w:rsidRPr="00BE09AB">
        <w:rPr>
          <w:rFonts w:ascii="Times New Roman" w:hAnsi="Times New Roman" w:cs="Times New Roman"/>
          <w:spacing w:val="11"/>
          <w:sz w:val="24"/>
          <w:szCs w:val="24"/>
        </w:rPr>
        <w:t>ь</w:t>
      </w:r>
      <w:r w:rsidRPr="00BE09AB">
        <w:rPr>
          <w:rFonts w:ascii="Times New Roman" w:hAnsi="Times New Roman" w:cs="Times New Roman"/>
          <w:spacing w:val="1"/>
          <w:sz w:val="24"/>
          <w:szCs w:val="24"/>
        </w:rPr>
        <w:t>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ем</w:t>
      </w:r>
      <w:r w:rsidRPr="00BE09AB">
        <w:rPr>
          <w:rFonts w:ascii="Times New Roman" w:hAnsi="Times New Roman" w:cs="Times New Roman"/>
          <w:sz w:val="24"/>
          <w:szCs w:val="24"/>
        </w:rPr>
        <w:t>.</w:t>
      </w:r>
    </w:p>
    <w:p w:rsidR="00F27953" w:rsidRDefault="00F27953" w:rsidP="00F27953">
      <w:pPr>
        <w:widowControl w:val="0"/>
        <w:autoSpaceDE w:val="0"/>
        <w:autoSpaceDN w:val="0"/>
        <w:adjustRightInd w:val="0"/>
        <w:spacing w:before="0"/>
        <w:ind w:left="0" w:right="59"/>
        <w:rPr>
          <w:rFonts w:ascii="Times New Roman" w:hAnsi="Times New Roman" w:cs="Times New Roman"/>
          <w:sz w:val="24"/>
          <w:szCs w:val="24"/>
        </w:rPr>
      </w:pPr>
      <w:r w:rsidRPr="00BE09AB">
        <w:rPr>
          <w:rFonts w:ascii="Times New Roman" w:hAnsi="Times New Roman" w:cs="Times New Roman"/>
          <w:spacing w:val="3"/>
          <w:sz w:val="24"/>
          <w:szCs w:val="24"/>
        </w:rPr>
        <w:t xml:space="preserve">Достижение </w:t>
      </w:r>
      <w:r w:rsidRPr="00BE09AB">
        <w:rPr>
          <w:rFonts w:ascii="Times New Roman" w:hAnsi="Times New Roman" w:cs="Times New Roman"/>
          <w:spacing w:val="1"/>
          <w:sz w:val="24"/>
          <w:szCs w:val="24"/>
        </w:rPr>
        <w:t>ц</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лей </w:t>
      </w:r>
      <w:r w:rsidRPr="00BE09AB">
        <w:rPr>
          <w:rFonts w:ascii="Times New Roman" w:hAnsi="Times New Roman" w:cs="Times New Roman"/>
          <w:spacing w:val="-1"/>
          <w:sz w:val="24"/>
          <w:szCs w:val="24"/>
        </w:rPr>
        <w:t>подп</w:t>
      </w:r>
      <w:r w:rsidRPr="00BE09AB">
        <w:rPr>
          <w:rFonts w:ascii="Times New Roman" w:hAnsi="Times New Roman" w:cs="Times New Roman"/>
          <w:sz w:val="24"/>
          <w:szCs w:val="24"/>
        </w:rPr>
        <w:t>рогр</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м</w:t>
      </w:r>
      <w:r w:rsidRPr="00BE09AB">
        <w:rPr>
          <w:rFonts w:ascii="Times New Roman" w:hAnsi="Times New Roman" w:cs="Times New Roman"/>
          <w:spacing w:val="-1"/>
          <w:sz w:val="24"/>
          <w:szCs w:val="24"/>
        </w:rPr>
        <w:t>м</w:t>
      </w:r>
      <w:r w:rsidRPr="00BE09AB">
        <w:rPr>
          <w:rFonts w:ascii="Times New Roman" w:hAnsi="Times New Roman" w:cs="Times New Roman"/>
          <w:sz w:val="24"/>
          <w:szCs w:val="24"/>
        </w:rPr>
        <w:t>ы тр</w:t>
      </w:r>
      <w:r w:rsidRPr="00BE09AB">
        <w:rPr>
          <w:rFonts w:ascii="Times New Roman" w:hAnsi="Times New Roman" w:cs="Times New Roman"/>
          <w:spacing w:val="-1"/>
          <w:sz w:val="24"/>
          <w:szCs w:val="24"/>
        </w:rPr>
        <w:t>е</w:t>
      </w:r>
      <w:r w:rsidRPr="00BE09AB">
        <w:rPr>
          <w:rFonts w:ascii="Times New Roman" w:hAnsi="Times New Roman" w:cs="Times New Roman"/>
          <w:spacing w:val="5"/>
          <w:sz w:val="24"/>
          <w:szCs w:val="24"/>
        </w:rPr>
        <w:t>б</w:t>
      </w:r>
      <w:r w:rsidRPr="00BE09AB">
        <w:rPr>
          <w:rFonts w:ascii="Times New Roman" w:hAnsi="Times New Roman" w:cs="Times New Roman"/>
          <w:spacing w:val="-5"/>
          <w:sz w:val="24"/>
          <w:szCs w:val="24"/>
        </w:rPr>
        <w:t>у</w:t>
      </w:r>
      <w:r w:rsidRPr="00BE09AB">
        <w:rPr>
          <w:rFonts w:ascii="Times New Roman" w:hAnsi="Times New Roman" w:cs="Times New Roman"/>
          <w:spacing w:val="3"/>
          <w:sz w:val="24"/>
          <w:szCs w:val="24"/>
        </w:rPr>
        <w:t>е</w:t>
      </w:r>
      <w:r w:rsidRPr="00BE09AB">
        <w:rPr>
          <w:rFonts w:ascii="Times New Roman" w:hAnsi="Times New Roman" w:cs="Times New Roman"/>
          <w:sz w:val="24"/>
          <w:szCs w:val="24"/>
        </w:rPr>
        <w:t xml:space="preserve">т </w:t>
      </w:r>
      <w:r w:rsidRPr="00BE09AB">
        <w:rPr>
          <w:rFonts w:ascii="Times New Roman" w:hAnsi="Times New Roman" w:cs="Times New Roman"/>
          <w:spacing w:val="2"/>
          <w:sz w:val="24"/>
          <w:szCs w:val="24"/>
        </w:rPr>
        <w:t>систематической р</w:t>
      </w:r>
      <w:r w:rsidRPr="00BE09AB">
        <w:rPr>
          <w:rFonts w:ascii="Times New Roman" w:hAnsi="Times New Roman" w:cs="Times New Roman"/>
          <w:spacing w:val="-1"/>
          <w:sz w:val="24"/>
          <w:szCs w:val="24"/>
        </w:rPr>
        <w:t>еа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из</w:t>
      </w:r>
      <w:r w:rsidRPr="00BE09AB">
        <w:rPr>
          <w:rFonts w:ascii="Times New Roman" w:hAnsi="Times New Roman" w:cs="Times New Roman"/>
          <w:spacing w:val="-1"/>
          <w:sz w:val="24"/>
          <w:szCs w:val="24"/>
        </w:rPr>
        <w:t>а</w:t>
      </w:r>
      <w:r w:rsidRPr="00BE09AB">
        <w:rPr>
          <w:rFonts w:ascii="Times New Roman" w:hAnsi="Times New Roman" w:cs="Times New Roman"/>
          <w:spacing w:val="1"/>
          <w:sz w:val="24"/>
          <w:szCs w:val="24"/>
        </w:rPr>
        <w:t>ци</w:t>
      </w:r>
      <w:r w:rsidRPr="00BE09AB">
        <w:rPr>
          <w:rFonts w:ascii="Times New Roman" w:hAnsi="Times New Roman" w:cs="Times New Roman"/>
          <w:sz w:val="24"/>
          <w:szCs w:val="24"/>
        </w:rPr>
        <w:t xml:space="preserve">и </w:t>
      </w:r>
      <w:r w:rsidRPr="00BE09AB">
        <w:rPr>
          <w:rFonts w:ascii="Times New Roman" w:hAnsi="Times New Roman" w:cs="Times New Roman"/>
          <w:spacing w:val="1"/>
          <w:sz w:val="24"/>
          <w:szCs w:val="24"/>
        </w:rPr>
        <w:t>к</w:t>
      </w:r>
      <w:r w:rsidRPr="00BE09AB">
        <w:rPr>
          <w:rFonts w:ascii="Times New Roman" w:hAnsi="Times New Roman" w:cs="Times New Roman"/>
          <w:sz w:val="24"/>
          <w:szCs w:val="24"/>
        </w:rPr>
        <w:t>о</w:t>
      </w:r>
      <w:r w:rsidRPr="00BE09AB">
        <w:rPr>
          <w:rFonts w:ascii="Times New Roman" w:hAnsi="Times New Roman" w:cs="Times New Roman"/>
          <w:spacing w:val="-3"/>
          <w:sz w:val="24"/>
          <w:szCs w:val="24"/>
        </w:rPr>
        <w:t>м</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к</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а долгосро</w:t>
      </w:r>
      <w:r w:rsidRPr="00BE09AB">
        <w:rPr>
          <w:rFonts w:ascii="Times New Roman" w:hAnsi="Times New Roman" w:cs="Times New Roman"/>
          <w:spacing w:val="-1"/>
          <w:sz w:val="24"/>
          <w:szCs w:val="24"/>
        </w:rPr>
        <w:t>ч</w:t>
      </w:r>
      <w:r w:rsidRPr="00BE09AB">
        <w:rPr>
          <w:rFonts w:ascii="Times New Roman" w:hAnsi="Times New Roman" w:cs="Times New Roman"/>
          <w:spacing w:val="1"/>
          <w:sz w:val="24"/>
          <w:szCs w:val="24"/>
        </w:rPr>
        <w:t>н</w:t>
      </w:r>
      <w:r w:rsidRPr="00BE09AB">
        <w:rPr>
          <w:rFonts w:ascii="Times New Roman" w:hAnsi="Times New Roman" w:cs="Times New Roman"/>
          <w:sz w:val="24"/>
          <w:szCs w:val="24"/>
        </w:rPr>
        <w:t xml:space="preserve">ых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ро</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р</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ят</w:t>
      </w:r>
      <w:r w:rsidRPr="00BE09AB">
        <w:rPr>
          <w:rFonts w:ascii="Times New Roman" w:hAnsi="Times New Roman" w:cs="Times New Roman"/>
          <w:spacing w:val="1"/>
          <w:sz w:val="24"/>
          <w:szCs w:val="24"/>
        </w:rPr>
        <w:t>и</w:t>
      </w:r>
      <w:r w:rsidRPr="00BE09AB">
        <w:rPr>
          <w:rFonts w:ascii="Times New Roman" w:hAnsi="Times New Roman" w:cs="Times New Roman"/>
          <w:sz w:val="24"/>
          <w:szCs w:val="24"/>
        </w:rPr>
        <w:t xml:space="preserve">й с </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с</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ол</w:t>
      </w:r>
      <w:r w:rsidRPr="00BE09AB">
        <w:rPr>
          <w:rFonts w:ascii="Times New Roman" w:hAnsi="Times New Roman" w:cs="Times New Roman"/>
          <w:spacing w:val="1"/>
          <w:sz w:val="24"/>
          <w:szCs w:val="24"/>
        </w:rPr>
        <w:t>ьз</w:t>
      </w:r>
      <w:r w:rsidRPr="00BE09AB">
        <w:rPr>
          <w:rFonts w:ascii="Times New Roman" w:hAnsi="Times New Roman" w:cs="Times New Roman"/>
          <w:sz w:val="24"/>
          <w:szCs w:val="24"/>
        </w:rPr>
        <w:t>ов</w:t>
      </w:r>
      <w:r w:rsidRPr="00BE09AB">
        <w:rPr>
          <w:rFonts w:ascii="Times New Roman" w:hAnsi="Times New Roman" w:cs="Times New Roman"/>
          <w:spacing w:val="-1"/>
          <w:sz w:val="24"/>
          <w:szCs w:val="24"/>
        </w:rPr>
        <w:t>ан</w:t>
      </w:r>
      <w:r w:rsidRPr="00BE09AB">
        <w:rPr>
          <w:rFonts w:ascii="Times New Roman" w:hAnsi="Times New Roman" w:cs="Times New Roman"/>
          <w:spacing w:val="1"/>
          <w:sz w:val="24"/>
          <w:szCs w:val="24"/>
        </w:rPr>
        <w:t>и</w:t>
      </w:r>
      <w:r w:rsidRPr="00BE09AB">
        <w:rPr>
          <w:rFonts w:ascii="Times New Roman" w:hAnsi="Times New Roman" w:cs="Times New Roman"/>
          <w:spacing w:val="-1"/>
          <w:sz w:val="24"/>
          <w:szCs w:val="24"/>
        </w:rPr>
        <w:t>е</w:t>
      </w:r>
      <w:r w:rsidRPr="00BE09AB">
        <w:rPr>
          <w:rFonts w:ascii="Times New Roman" w:hAnsi="Times New Roman" w:cs="Times New Roman"/>
          <w:sz w:val="24"/>
          <w:szCs w:val="24"/>
        </w:rPr>
        <w:t xml:space="preserve">м </w:t>
      </w:r>
      <w:r w:rsidRPr="00BE09AB">
        <w:rPr>
          <w:rFonts w:ascii="Times New Roman" w:hAnsi="Times New Roman" w:cs="Times New Roman"/>
          <w:spacing w:val="-1"/>
          <w:sz w:val="24"/>
          <w:szCs w:val="24"/>
        </w:rPr>
        <w:t>ме</w:t>
      </w:r>
      <w:r w:rsidRPr="00BE09AB">
        <w:rPr>
          <w:rFonts w:ascii="Times New Roman" w:hAnsi="Times New Roman" w:cs="Times New Roman"/>
          <w:sz w:val="24"/>
          <w:szCs w:val="24"/>
        </w:rPr>
        <w:t>ж</w:t>
      </w:r>
      <w:r w:rsidRPr="00BE09AB">
        <w:rPr>
          <w:rFonts w:ascii="Times New Roman" w:hAnsi="Times New Roman" w:cs="Times New Roman"/>
          <w:spacing w:val="-1"/>
          <w:sz w:val="24"/>
          <w:szCs w:val="24"/>
        </w:rPr>
        <w:t>ве</w:t>
      </w:r>
      <w:r w:rsidRPr="00BE09AB">
        <w:rPr>
          <w:rFonts w:ascii="Times New Roman" w:hAnsi="Times New Roman" w:cs="Times New Roman"/>
          <w:sz w:val="24"/>
          <w:szCs w:val="24"/>
        </w:rPr>
        <w:t>д</w:t>
      </w:r>
      <w:r w:rsidRPr="00BE09AB">
        <w:rPr>
          <w:rFonts w:ascii="Times New Roman" w:hAnsi="Times New Roman" w:cs="Times New Roman"/>
          <w:spacing w:val="2"/>
          <w:sz w:val="24"/>
          <w:szCs w:val="24"/>
        </w:rPr>
        <w:t>о</w:t>
      </w:r>
      <w:r w:rsidRPr="00BE09AB">
        <w:rPr>
          <w:rFonts w:ascii="Times New Roman" w:hAnsi="Times New Roman" w:cs="Times New Roman"/>
          <w:spacing w:val="-1"/>
          <w:sz w:val="24"/>
          <w:szCs w:val="24"/>
        </w:rPr>
        <w:t>мс</w:t>
      </w:r>
      <w:r w:rsidRPr="00BE09AB">
        <w:rPr>
          <w:rFonts w:ascii="Times New Roman" w:hAnsi="Times New Roman" w:cs="Times New Roman"/>
          <w:sz w:val="24"/>
          <w:szCs w:val="24"/>
        </w:rPr>
        <w:t>тв</w:t>
      </w:r>
      <w:r w:rsidRPr="00BE09AB">
        <w:rPr>
          <w:rFonts w:ascii="Times New Roman" w:hAnsi="Times New Roman" w:cs="Times New Roman"/>
          <w:spacing w:val="-1"/>
          <w:sz w:val="24"/>
          <w:szCs w:val="24"/>
        </w:rPr>
        <w:t>е</w:t>
      </w:r>
      <w:r w:rsidRPr="00BE09AB">
        <w:rPr>
          <w:rFonts w:ascii="Times New Roman" w:hAnsi="Times New Roman" w:cs="Times New Roman"/>
          <w:spacing w:val="1"/>
          <w:sz w:val="24"/>
          <w:szCs w:val="24"/>
        </w:rPr>
        <w:t>нн</w:t>
      </w:r>
      <w:r w:rsidRPr="00BE09AB">
        <w:rPr>
          <w:rFonts w:ascii="Times New Roman" w:hAnsi="Times New Roman" w:cs="Times New Roman"/>
          <w:sz w:val="24"/>
          <w:szCs w:val="24"/>
        </w:rPr>
        <w:t xml:space="preserve">ого </w:t>
      </w:r>
      <w:r w:rsidRPr="00BE09AB">
        <w:rPr>
          <w:rFonts w:ascii="Times New Roman" w:hAnsi="Times New Roman" w:cs="Times New Roman"/>
          <w:spacing w:val="1"/>
          <w:sz w:val="24"/>
          <w:szCs w:val="24"/>
        </w:rPr>
        <w:t>п</w:t>
      </w:r>
      <w:r w:rsidRPr="00BE09AB">
        <w:rPr>
          <w:rFonts w:ascii="Times New Roman" w:hAnsi="Times New Roman" w:cs="Times New Roman"/>
          <w:sz w:val="24"/>
          <w:szCs w:val="24"/>
        </w:rPr>
        <w:t>од</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ода (с о</w:t>
      </w:r>
      <w:r w:rsidRPr="00BE09AB">
        <w:rPr>
          <w:rFonts w:ascii="Times New Roman" w:hAnsi="Times New Roman" w:cs="Times New Roman"/>
          <w:spacing w:val="2"/>
          <w:sz w:val="24"/>
          <w:szCs w:val="24"/>
        </w:rPr>
        <w:t>х</w:t>
      </w:r>
      <w:r w:rsidRPr="00BE09AB">
        <w:rPr>
          <w:rFonts w:ascii="Times New Roman" w:hAnsi="Times New Roman" w:cs="Times New Roman"/>
          <w:sz w:val="24"/>
          <w:szCs w:val="24"/>
        </w:rPr>
        <w:t>в</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том в</w:t>
      </w:r>
      <w:r w:rsidRPr="00BE09AB">
        <w:rPr>
          <w:rFonts w:ascii="Times New Roman" w:hAnsi="Times New Roman" w:cs="Times New Roman"/>
          <w:spacing w:val="-1"/>
          <w:sz w:val="24"/>
          <w:szCs w:val="24"/>
        </w:rPr>
        <w:t>се</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м</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ницип</w:t>
      </w:r>
      <w:r w:rsidRPr="00BE09AB">
        <w:rPr>
          <w:rFonts w:ascii="Times New Roman" w:hAnsi="Times New Roman" w:cs="Times New Roman"/>
          <w:spacing w:val="-1"/>
          <w:sz w:val="24"/>
          <w:szCs w:val="24"/>
        </w:rPr>
        <w:t>а</w:t>
      </w:r>
      <w:r w:rsidRPr="00BE09AB">
        <w:rPr>
          <w:rFonts w:ascii="Times New Roman" w:hAnsi="Times New Roman" w:cs="Times New Roman"/>
          <w:sz w:val="24"/>
          <w:szCs w:val="24"/>
        </w:rPr>
        <w:t>л</w:t>
      </w:r>
      <w:r w:rsidRPr="00BE09AB">
        <w:rPr>
          <w:rFonts w:ascii="Times New Roman" w:hAnsi="Times New Roman" w:cs="Times New Roman"/>
          <w:spacing w:val="-1"/>
          <w:sz w:val="24"/>
          <w:szCs w:val="24"/>
        </w:rPr>
        <w:t>ь</w:t>
      </w:r>
      <w:r w:rsidRPr="00BE09AB">
        <w:rPr>
          <w:rFonts w:ascii="Times New Roman" w:hAnsi="Times New Roman" w:cs="Times New Roman"/>
          <w:spacing w:val="1"/>
          <w:sz w:val="24"/>
          <w:szCs w:val="24"/>
        </w:rPr>
        <w:t>н</w:t>
      </w:r>
      <w:r w:rsidRPr="00BE09AB">
        <w:rPr>
          <w:rFonts w:ascii="Times New Roman" w:hAnsi="Times New Roman" w:cs="Times New Roman"/>
          <w:spacing w:val="-3"/>
          <w:sz w:val="24"/>
          <w:szCs w:val="24"/>
        </w:rPr>
        <w:t>ы</w:t>
      </w:r>
      <w:r w:rsidRPr="00BE09AB">
        <w:rPr>
          <w:rFonts w:ascii="Times New Roman" w:hAnsi="Times New Roman" w:cs="Times New Roman"/>
          <w:sz w:val="24"/>
          <w:szCs w:val="24"/>
        </w:rPr>
        <w:t xml:space="preserve">х </w:t>
      </w:r>
      <w:r w:rsidRPr="00BE09AB">
        <w:rPr>
          <w:rFonts w:ascii="Times New Roman" w:hAnsi="Times New Roman" w:cs="Times New Roman"/>
          <w:spacing w:val="-1"/>
          <w:sz w:val="24"/>
          <w:szCs w:val="24"/>
        </w:rPr>
        <w:t>с</w:t>
      </w:r>
      <w:r w:rsidRPr="00BE09AB">
        <w:rPr>
          <w:rFonts w:ascii="Times New Roman" w:hAnsi="Times New Roman" w:cs="Times New Roman"/>
          <w:sz w:val="24"/>
          <w:szCs w:val="24"/>
        </w:rPr>
        <w:t>т</w:t>
      </w:r>
      <w:r w:rsidRPr="00BE09AB">
        <w:rPr>
          <w:rFonts w:ascii="Times New Roman" w:hAnsi="Times New Roman" w:cs="Times New Roman"/>
          <w:spacing w:val="2"/>
          <w:sz w:val="24"/>
          <w:szCs w:val="24"/>
        </w:rPr>
        <w:t>р</w:t>
      </w:r>
      <w:r w:rsidRPr="00BE09AB">
        <w:rPr>
          <w:rFonts w:ascii="Times New Roman" w:hAnsi="Times New Roman" w:cs="Times New Roman"/>
          <w:spacing w:val="-5"/>
          <w:sz w:val="24"/>
          <w:szCs w:val="24"/>
        </w:rPr>
        <w:t>у</w:t>
      </w:r>
      <w:r w:rsidRPr="00BE09AB">
        <w:rPr>
          <w:rFonts w:ascii="Times New Roman" w:hAnsi="Times New Roman" w:cs="Times New Roman"/>
          <w:spacing w:val="1"/>
          <w:sz w:val="24"/>
          <w:szCs w:val="24"/>
        </w:rPr>
        <w:t>к</w:t>
      </w:r>
      <w:r w:rsidRPr="00BE09AB">
        <w:rPr>
          <w:rFonts w:ascii="Times New Roman" w:hAnsi="Times New Roman" w:cs="Times New Roman"/>
          <w:spacing w:val="3"/>
          <w:sz w:val="24"/>
          <w:szCs w:val="24"/>
        </w:rPr>
        <w:t>т</w:t>
      </w:r>
      <w:r w:rsidRPr="00BE09AB">
        <w:rPr>
          <w:rFonts w:ascii="Times New Roman" w:hAnsi="Times New Roman" w:cs="Times New Roman"/>
          <w:spacing w:val="-7"/>
          <w:sz w:val="24"/>
          <w:szCs w:val="24"/>
        </w:rPr>
        <w:t>у</w:t>
      </w:r>
      <w:r w:rsidRPr="00BE09AB">
        <w:rPr>
          <w:rFonts w:ascii="Times New Roman" w:hAnsi="Times New Roman" w:cs="Times New Roman"/>
          <w:spacing w:val="2"/>
          <w:sz w:val="24"/>
          <w:szCs w:val="24"/>
        </w:rPr>
        <w:t>р</w:t>
      </w:r>
      <w:r w:rsidRPr="00BE09AB">
        <w:rPr>
          <w:rFonts w:ascii="Times New Roman" w:hAnsi="Times New Roman" w:cs="Times New Roman"/>
          <w:sz w:val="24"/>
          <w:szCs w:val="24"/>
        </w:rPr>
        <w:t>).</w:t>
      </w:r>
    </w:p>
    <w:p w:rsidR="007A7FEF" w:rsidRPr="00BE09AB" w:rsidRDefault="007A7FEF" w:rsidP="00F27953">
      <w:pPr>
        <w:widowControl w:val="0"/>
        <w:autoSpaceDE w:val="0"/>
        <w:autoSpaceDN w:val="0"/>
        <w:adjustRightInd w:val="0"/>
        <w:spacing w:before="0"/>
        <w:ind w:left="0" w:right="59"/>
        <w:rPr>
          <w:rFonts w:ascii="Times New Roman" w:hAnsi="Times New Roman" w:cs="Times New Roman"/>
          <w:sz w:val="24"/>
          <w:szCs w:val="24"/>
        </w:rPr>
      </w:pPr>
      <w:r>
        <w:rPr>
          <w:rFonts w:ascii="Times New Roman" w:hAnsi="Times New Roman" w:cs="Times New Roman"/>
          <w:sz w:val="24"/>
          <w:szCs w:val="24"/>
        </w:rPr>
        <w:t>В соответствии с решением Районной Думы от 08.12.2016 "О бюджете Пуровского района на 2016 год" м</w:t>
      </w:r>
      <w:r w:rsidRPr="00BE09AB">
        <w:rPr>
          <w:rFonts w:ascii="Times New Roman" w:hAnsi="Times New Roman" w:cs="Times New Roman"/>
          <w:sz w:val="24"/>
          <w:szCs w:val="24"/>
        </w:rPr>
        <w:t xml:space="preserve">ероприятия подпрограммы "Энергосбережение и повышение энергетической эффективности" с 1 января 2016 года </w:t>
      </w:r>
      <w:r w:rsidR="00226F6C">
        <w:rPr>
          <w:rFonts w:ascii="Times New Roman" w:hAnsi="Times New Roman" w:cs="Times New Roman"/>
          <w:sz w:val="24"/>
          <w:szCs w:val="24"/>
        </w:rPr>
        <w:t>реализуются</w:t>
      </w:r>
      <w:r w:rsidRPr="00BE09AB">
        <w:rPr>
          <w:rFonts w:ascii="Times New Roman" w:hAnsi="Times New Roman" w:cs="Times New Roman"/>
          <w:sz w:val="24"/>
          <w:szCs w:val="24"/>
        </w:rPr>
        <w:t xml:space="preserve"> в подпрограмме "Развитие коммунального комплекса и сферы энергетики"</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 Раздел II. "Перечень мероприятий подпрограммы"</w:t>
      </w:r>
    </w:p>
    <w:p w:rsidR="00F27953" w:rsidRPr="00BE09AB" w:rsidRDefault="00F27953" w:rsidP="00F27953">
      <w:pPr>
        <w:pStyle w:val="af1"/>
        <w:spacing w:after="0" w:line="240" w:lineRule="auto"/>
        <w:ind w:left="0"/>
        <w:jc w:val="center"/>
        <w:rPr>
          <w:sz w:val="24"/>
          <w:szCs w:val="24"/>
        </w:rPr>
      </w:pPr>
    </w:p>
    <w:p w:rsidR="00F27953" w:rsidRPr="00BE09AB" w:rsidRDefault="00F27953" w:rsidP="00F27953">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Для реализации подпрограммы "Энергосбережение и повышение энергетической эффективности" необходимо выполнить комплекс мероприятий:</w:t>
      </w:r>
    </w:p>
    <w:p w:rsidR="00F27953" w:rsidRPr="00BE09AB" w:rsidRDefault="00F27953" w:rsidP="00F27953">
      <w:pPr>
        <w:pStyle w:val="11"/>
        <w:widowControl/>
        <w:shd w:val="clear" w:color="auto" w:fill="auto"/>
        <w:tabs>
          <w:tab w:val="left" w:pos="424"/>
          <w:tab w:val="left" w:pos="993"/>
          <w:tab w:val="left" w:pos="1134"/>
        </w:tabs>
        <w:spacing w:before="0" w:line="274" w:lineRule="exact"/>
        <w:ind w:right="20"/>
        <w:rPr>
          <w:sz w:val="24"/>
          <w:szCs w:val="24"/>
        </w:rPr>
      </w:pPr>
      <w:r w:rsidRPr="00BE09AB">
        <w:rPr>
          <w:sz w:val="24"/>
          <w:szCs w:val="24"/>
        </w:rPr>
        <w:t>1. Реализация мероприятий по обеспечению энергосбережения и повышения энергетической эффективности, а именно:</w:t>
      </w:r>
    </w:p>
    <w:p w:rsidR="00F27953" w:rsidRPr="00BE09AB" w:rsidRDefault="00F27953" w:rsidP="00F27953">
      <w:pPr>
        <w:pStyle w:val="11"/>
        <w:widowControl/>
        <w:shd w:val="clear" w:color="auto" w:fill="auto"/>
        <w:tabs>
          <w:tab w:val="left" w:pos="0"/>
          <w:tab w:val="left" w:pos="507"/>
          <w:tab w:val="left" w:pos="993"/>
        </w:tabs>
        <w:spacing w:before="0" w:line="277" w:lineRule="exact"/>
        <w:ind w:right="20"/>
        <w:rPr>
          <w:sz w:val="24"/>
          <w:szCs w:val="24"/>
        </w:rPr>
      </w:pPr>
      <w:r w:rsidRPr="00BE09AB">
        <w:rPr>
          <w:color w:val="000000"/>
          <w:sz w:val="24"/>
          <w:szCs w:val="24"/>
        </w:rPr>
        <w:t>–</w:t>
      </w:r>
      <w:r w:rsidRPr="00BE09AB">
        <w:rPr>
          <w:sz w:val="24"/>
          <w:szCs w:val="24"/>
        </w:rPr>
        <w:t xml:space="preserve"> внедрение новых технологических решений, обеспечивающих повышение теплозащиты эксплуатируемых зданий и объектов, снижение потребления энергоресурсов;</w:t>
      </w:r>
    </w:p>
    <w:p w:rsidR="00F27953" w:rsidRPr="00BE09AB" w:rsidRDefault="00F27953" w:rsidP="00F27953">
      <w:pPr>
        <w:pStyle w:val="11"/>
        <w:widowControl/>
        <w:shd w:val="clear" w:color="auto" w:fill="auto"/>
        <w:tabs>
          <w:tab w:val="left" w:pos="0"/>
          <w:tab w:val="left" w:pos="507"/>
          <w:tab w:val="left" w:pos="993"/>
        </w:tabs>
        <w:spacing w:before="0" w:line="274" w:lineRule="exact"/>
        <w:ind w:right="20"/>
        <w:rPr>
          <w:sz w:val="24"/>
          <w:szCs w:val="24"/>
        </w:rPr>
      </w:pPr>
      <w:r w:rsidRPr="00BE09AB">
        <w:rPr>
          <w:color w:val="000000"/>
          <w:sz w:val="24"/>
          <w:szCs w:val="24"/>
        </w:rPr>
        <w:t>–</w:t>
      </w:r>
      <w:r w:rsidRPr="00BE09AB">
        <w:rPr>
          <w:sz w:val="24"/>
          <w:szCs w:val="24"/>
        </w:rPr>
        <w:t xml:space="preserve"> установка на объектах (предприятия, жилищный фонд, бюджетные учреждения) современных приборов учета расхода воды, тепла, газа и электроэнергии, а также регулирующих механизмов;</w:t>
      </w:r>
    </w:p>
    <w:p w:rsidR="00F27953" w:rsidRPr="00BE09AB" w:rsidRDefault="00F27953" w:rsidP="00F27953">
      <w:pPr>
        <w:pStyle w:val="11"/>
        <w:shd w:val="clear" w:color="auto" w:fill="auto"/>
        <w:tabs>
          <w:tab w:val="left" w:pos="0"/>
          <w:tab w:val="left" w:pos="507"/>
          <w:tab w:val="left" w:pos="993"/>
        </w:tabs>
        <w:spacing w:before="0" w:line="277" w:lineRule="exact"/>
        <w:ind w:right="20"/>
        <w:rPr>
          <w:sz w:val="24"/>
          <w:szCs w:val="24"/>
        </w:rPr>
      </w:pPr>
      <w:r w:rsidRPr="00BE09AB">
        <w:rPr>
          <w:color w:val="000000"/>
          <w:sz w:val="24"/>
          <w:szCs w:val="24"/>
        </w:rPr>
        <w:t>–</w:t>
      </w:r>
      <w:r w:rsidRPr="00BE09AB">
        <w:rPr>
          <w:sz w:val="24"/>
          <w:szCs w:val="24"/>
        </w:rPr>
        <w:t xml:space="preserve"> информационное обеспечение организаций и учреждений бюджетной сферы, предприятий, осуществляющих регулируемые виды деятельности, организаций, осуществляющих управление и эксплуатацию жилищного фонда поселений района, в области энергосбережения и повышения энергетической эффективности;</w:t>
      </w:r>
    </w:p>
    <w:p w:rsidR="00F27953" w:rsidRPr="00BE09AB" w:rsidRDefault="00F27953" w:rsidP="00F27953">
      <w:pPr>
        <w:pStyle w:val="11"/>
        <w:shd w:val="clear" w:color="auto" w:fill="auto"/>
        <w:tabs>
          <w:tab w:val="left" w:pos="0"/>
          <w:tab w:val="left" w:pos="507"/>
          <w:tab w:val="left" w:pos="993"/>
        </w:tabs>
        <w:spacing w:before="0" w:line="277" w:lineRule="exact"/>
        <w:ind w:right="20"/>
        <w:rPr>
          <w:sz w:val="24"/>
          <w:szCs w:val="24"/>
        </w:rPr>
      </w:pPr>
      <w:r w:rsidRPr="00BE09AB">
        <w:rPr>
          <w:color w:val="000000"/>
          <w:sz w:val="24"/>
          <w:szCs w:val="24"/>
        </w:rPr>
        <w:t>–</w:t>
      </w:r>
      <w:r w:rsidRPr="00BE09AB">
        <w:rPr>
          <w:sz w:val="24"/>
          <w:szCs w:val="24"/>
        </w:rPr>
        <w:t xml:space="preserve"> энергетическое обследование с целью разработки системы рекомендаций по </w:t>
      </w:r>
      <w:r w:rsidRPr="00BE09AB">
        <w:rPr>
          <w:spacing w:val="-2"/>
          <w:sz w:val="24"/>
          <w:szCs w:val="24"/>
        </w:rPr>
        <w:t>э</w:t>
      </w:r>
      <w:r w:rsidRPr="00BE09AB">
        <w:rPr>
          <w:spacing w:val="1"/>
          <w:sz w:val="24"/>
          <w:szCs w:val="24"/>
        </w:rPr>
        <w:t>н</w:t>
      </w:r>
      <w:r w:rsidRPr="00BE09AB">
        <w:rPr>
          <w:spacing w:val="-1"/>
          <w:sz w:val="24"/>
          <w:szCs w:val="24"/>
        </w:rPr>
        <w:t>е</w:t>
      </w:r>
      <w:r w:rsidRPr="00BE09AB">
        <w:rPr>
          <w:sz w:val="24"/>
          <w:szCs w:val="24"/>
        </w:rPr>
        <w:t>рго</w:t>
      </w:r>
      <w:r w:rsidRPr="00BE09AB">
        <w:rPr>
          <w:spacing w:val="-1"/>
          <w:sz w:val="24"/>
          <w:szCs w:val="24"/>
        </w:rPr>
        <w:t>с</w:t>
      </w:r>
      <w:r w:rsidRPr="00BE09AB">
        <w:rPr>
          <w:sz w:val="24"/>
          <w:szCs w:val="24"/>
        </w:rPr>
        <w:t>б</w:t>
      </w:r>
      <w:r w:rsidRPr="00BE09AB">
        <w:rPr>
          <w:spacing w:val="-1"/>
          <w:sz w:val="24"/>
          <w:szCs w:val="24"/>
        </w:rPr>
        <w:t>е</w:t>
      </w:r>
      <w:r w:rsidRPr="00BE09AB">
        <w:rPr>
          <w:sz w:val="24"/>
          <w:szCs w:val="24"/>
        </w:rPr>
        <w:t>р</w:t>
      </w:r>
      <w:r w:rsidRPr="00BE09AB">
        <w:rPr>
          <w:spacing w:val="-1"/>
          <w:sz w:val="24"/>
          <w:szCs w:val="24"/>
        </w:rPr>
        <w:t>е</w:t>
      </w:r>
      <w:r w:rsidRPr="00BE09AB">
        <w:rPr>
          <w:spacing w:val="2"/>
          <w:sz w:val="24"/>
          <w:szCs w:val="24"/>
        </w:rPr>
        <w:t>ж</w:t>
      </w:r>
      <w:r w:rsidRPr="00BE09AB">
        <w:rPr>
          <w:spacing w:val="-1"/>
          <w:sz w:val="24"/>
          <w:szCs w:val="24"/>
        </w:rPr>
        <w:t>е</w:t>
      </w:r>
      <w:r w:rsidRPr="00BE09AB">
        <w:rPr>
          <w:spacing w:val="1"/>
          <w:sz w:val="24"/>
          <w:szCs w:val="24"/>
        </w:rPr>
        <w:t>ни</w:t>
      </w:r>
      <w:r w:rsidRPr="00BE09AB">
        <w:rPr>
          <w:sz w:val="24"/>
          <w:szCs w:val="24"/>
        </w:rPr>
        <w:t xml:space="preserve">ю и </w:t>
      </w:r>
      <w:r w:rsidRPr="00BE09AB">
        <w:rPr>
          <w:spacing w:val="1"/>
          <w:sz w:val="24"/>
          <w:szCs w:val="24"/>
        </w:rPr>
        <w:t>п</w:t>
      </w:r>
      <w:r w:rsidRPr="00BE09AB">
        <w:rPr>
          <w:sz w:val="24"/>
          <w:szCs w:val="24"/>
        </w:rPr>
        <w:t>ов</w:t>
      </w:r>
      <w:r w:rsidRPr="00BE09AB">
        <w:rPr>
          <w:spacing w:val="-3"/>
          <w:sz w:val="24"/>
          <w:szCs w:val="24"/>
        </w:rPr>
        <w:t>ы</w:t>
      </w:r>
      <w:r w:rsidRPr="00BE09AB">
        <w:rPr>
          <w:sz w:val="24"/>
          <w:szCs w:val="24"/>
        </w:rPr>
        <w:t>ш</w:t>
      </w:r>
      <w:r w:rsidRPr="00BE09AB">
        <w:rPr>
          <w:spacing w:val="-1"/>
          <w:sz w:val="24"/>
          <w:szCs w:val="24"/>
        </w:rPr>
        <w:t>е</w:t>
      </w:r>
      <w:r w:rsidRPr="00BE09AB">
        <w:rPr>
          <w:spacing w:val="1"/>
          <w:sz w:val="24"/>
          <w:szCs w:val="24"/>
        </w:rPr>
        <w:t>ни</w:t>
      </w:r>
      <w:r w:rsidRPr="00BE09AB">
        <w:rPr>
          <w:sz w:val="24"/>
          <w:szCs w:val="24"/>
        </w:rPr>
        <w:t xml:space="preserve">ю </w:t>
      </w:r>
      <w:r w:rsidRPr="00BE09AB">
        <w:rPr>
          <w:spacing w:val="-2"/>
          <w:sz w:val="24"/>
          <w:szCs w:val="24"/>
        </w:rPr>
        <w:t>э</w:t>
      </w:r>
      <w:r w:rsidRPr="00BE09AB">
        <w:rPr>
          <w:spacing w:val="1"/>
          <w:sz w:val="24"/>
          <w:szCs w:val="24"/>
        </w:rPr>
        <w:t>н</w:t>
      </w:r>
      <w:r w:rsidRPr="00BE09AB">
        <w:rPr>
          <w:spacing w:val="-1"/>
          <w:sz w:val="24"/>
          <w:szCs w:val="24"/>
        </w:rPr>
        <w:t>е</w:t>
      </w:r>
      <w:r w:rsidRPr="00BE09AB">
        <w:rPr>
          <w:sz w:val="24"/>
          <w:szCs w:val="24"/>
        </w:rPr>
        <w:t>рг</w:t>
      </w:r>
      <w:r w:rsidRPr="00BE09AB">
        <w:rPr>
          <w:spacing w:val="-1"/>
          <w:sz w:val="24"/>
          <w:szCs w:val="24"/>
        </w:rPr>
        <w:t>е</w:t>
      </w:r>
      <w:r w:rsidRPr="00BE09AB">
        <w:rPr>
          <w:sz w:val="24"/>
          <w:szCs w:val="24"/>
        </w:rPr>
        <w:t>т</w:t>
      </w:r>
      <w:r w:rsidRPr="00BE09AB">
        <w:rPr>
          <w:spacing w:val="1"/>
          <w:sz w:val="24"/>
          <w:szCs w:val="24"/>
        </w:rPr>
        <w:t>и</w:t>
      </w:r>
      <w:r w:rsidRPr="00BE09AB">
        <w:rPr>
          <w:spacing w:val="-1"/>
          <w:sz w:val="24"/>
          <w:szCs w:val="24"/>
        </w:rPr>
        <w:t>чес</w:t>
      </w:r>
      <w:r w:rsidRPr="00BE09AB">
        <w:rPr>
          <w:spacing w:val="1"/>
          <w:sz w:val="24"/>
          <w:szCs w:val="24"/>
        </w:rPr>
        <w:t>к</w:t>
      </w:r>
      <w:r w:rsidRPr="00BE09AB">
        <w:rPr>
          <w:spacing w:val="-2"/>
          <w:sz w:val="24"/>
          <w:szCs w:val="24"/>
        </w:rPr>
        <w:t>о</w:t>
      </w:r>
      <w:r w:rsidRPr="00BE09AB">
        <w:rPr>
          <w:sz w:val="24"/>
          <w:szCs w:val="24"/>
        </w:rPr>
        <w:t>й эффек</w:t>
      </w:r>
      <w:r w:rsidRPr="00BE09AB">
        <w:rPr>
          <w:spacing w:val="1"/>
          <w:sz w:val="24"/>
          <w:szCs w:val="24"/>
        </w:rPr>
        <w:t>ти</w:t>
      </w:r>
      <w:r w:rsidRPr="00BE09AB">
        <w:rPr>
          <w:spacing w:val="-3"/>
          <w:sz w:val="24"/>
          <w:szCs w:val="24"/>
        </w:rPr>
        <w:t>в</w:t>
      </w:r>
      <w:r w:rsidRPr="00BE09AB">
        <w:rPr>
          <w:spacing w:val="1"/>
          <w:sz w:val="24"/>
          <w:szCs w:val="24"/>
        </w:rPr>
        <w:t>н</w:t>
      </w:r>
      <w:r w:rsidRPr="00BE09AB">
        <w:rPr>
          <w:sz w:val="24"/>
          <w:szCs w:val="24"/>
        </w:rPr>
        <w:t>о</w:t>
      </w:r>
      <w:r w:rsidRPr="00BE09AB">
        <w:rPr>
          <w:spacing w:val="-1"/>
          <w:sz w:val="24"/>
          <w:szCs w:val="24"/>
        </w:rPr>
        <w:t>с</w:t>
      </w:r>
      <w:r w:rsidRPr="00BE09AB">
        <w:rPr>
          <w:sz w:val="24"/>
          <w:szCs w:val="24"/>
        </w:rPr>
        <w:t>ти о</w:t>
      </w:r>
      <w:r w:rsidRPr="00BE09AB">
        <w:rPr>
          <w:spacing w:val="-2"/>
          <w:sz w:val="24"/>
          <w:szCs w:val="24"/>
        </w:rPr>
        <w:t>б</w:t>
      </w:r>
      <w:r w:rsidRPr="00BE09AB">
        <w:rPr>
          <w:sz w:val="24"/>
          <w:szCs w:val="24"/>
        </w:rPr>
        <w:t>ъе</w:t>
      </w:r>
      <w:r w:rsidRPr="00BE09AB">
        <w:rPr>
          <w:spacing w:val="-2"/>
          <w:sz w:val="24"/>
          <w:szCs w:val="24"/>
        </w:rPr>
        <w:t>к</w:t>
      </w:r>
      <w:r w:rsidRPr="00BE09AB">
        <w:rPr>
          <w:sz w:val="24"/>
          <w:szCs w:val="24"/>
        </w:rPr>
        <w:t xml:space="preserve">тов </w:t>
      </w:r>
      <w:r w:rsidRPr="00BE09AB">
        <w:rPr>
          <w:spacing w:val="1"/>
          <w:sz w:val="24"/>
          <w:szCs w:val="24"/>
        </w:rPr>
        <w:t>м</w:t>
      </w:r>
      <w:r w:rsidRPr="00BE09AB">
        <w:rPr>
          <w:spacing w:val="-5"/>
          <w:sz w:val="24"/>
          <w:szCs w:val="24"/>
        </w:rPr>
        <w:t>у</w:t>
      </w:r>
      <w:r w:rsidRPr="00BE09AB">
        <w:rPr>
          <w:spacing w:val="1"/>
          <w:sz w:val="24"/>
          <w:szCs w:val="24"/>
        </w:rPr>
        <w:t>ницип</w:t>
      </w:r>
      <w:r w:rsidRPr="00BE09AB">
        <w:rPr>
          <w:spacing w:val="-1"/>
          <w:sz w:val="24"/>
          <w:szCs w:val="24"/>
        </w:rPr>
        <w:t>а</w:t>
      </w:r>
      <w:r w:rsidRPr="00BE09AB">
        <w:rPr>
          <w:sz w:val="24"/>
          <w:szCs w:val="24"/>
        </w:rPr>
        <w:t>л</w:t>
      </w:r>
      <w:r w:rsidRPr="00BE09AB">
        <w:rPr>
          <w:spacing w:val="-1"/>
          <w:sz w:val="24"/>
          <w:szCs w:val="24"/>
        </w:rPr>
        <w:t>ь</w:t>
      </w:r>
      <w:r w:rsidRPr="00BE09AB">
        <w:rPr>
          <w:spacing w:val="1"/>
          <w:sz w:val="24"/>
          <w:szCs w:val="24"/>
        </w:rPr>
        <w:t>н</w:t>
      </w:r>
      <w:r w:rsidRPr="00BE09AB">
        <w:rPr>
          <w:spacing w:val="-3"/>
          <w:sz w:val="24"/>
          <w:szCs w:val="24"/>
        </w:rPr>
        <w:t>ы</w:t>
      </w:r>
      <w:r w:rsidRPr="00BE09AB">
        <w:rPr>
          <w:sz w:val="24"/>
          <w:szCs w:val="24"/>
        </w:rPr>
        <w:t xml:space="preserve">х </w:t>
      </w:r>
      <w:r w:rsidRPr="00BE09AB">
        <w:rPr>
          <w:spacing w:val="-5"/>
          <w:sz w:val="24"/>
          <w:szCs w:val="24"/>
        </w:rPr>
        <w:t>у</w:t>
      </w:r>
      <w:r w:rsidRPr="00BE09AB">
        <w:rPr>
          <w:spacing w:val="1"/>
          <w:sz w:val="24"/>
          <w:szCs w:val="24"/>
        </w:rPr>
        <w:t>ч</w:t>
      </w:r>
      <w:r w:rsidRPr="00BE09AB">
        <w:rPr>
          <w:spacing w:val="2"/>
          <w:sz w:val="24"/>
          <w:szCs w:val="24"/>
        </w:rPr>
        <w:t>р</w:t>
      </w:r>
      <w:r w:rsidRPr="00BE09AB">
        <w:rPr>
          <w:spacing w:val="-1"/>
          <w:sz w:val="24"/>
          <w:szCs w:val="24"/>
        </w:rPr>
        <w:t>е</w:t>
      </w:r>
      <w:r w:rsidRPr="00BE09AB">
        <w:rPr>
          <w:sz w:val="24"/>
          <w:szCs w:val="24"/>
        </w:rPr>
        <w:t>жд</w:t>
      </w:r>
      <w:r w:rsidRPr="00BE09AB">
        <w:rPr>
          <w:spacing w:val="-1"/>
          <w:sz w:val="24"/>
          <w:szCs w:val="24"/>
        </w:rPr>
        <w:t>е</w:t>
      </w:r>
      <w:r w:rsidRPr="00BE09AB">
        <w:rPr>
          <w:spacing w:val="1"/>
          <w:sz w:val="24"/>
          <w:szCs w:val="24"/>
        </w:rPr>
        <w:t>ний</w:t>
      </w:r>
      <w:r w:rsidRPr="00BE09AB">
        <w:rPr>
          <w:sz w:val="24"/>
          <w:szCs w:val="24"/>
        </w:rPr>
        <w:t xml:space="preserve">, </w:t>
      </w:r>
      <w:r w:rsidRPr="00BE09AB">
        <w:rPr>
          <w:spacing w:val="1"/>
          <w:sz w:val="24"/>
          <w:szCs w:val="24"/>
        </w:rPr>
        <w:t>п</w:t>
      </w:r>
      <w:r w:rsidRPr="00BE09AB">
        <w:rPr>
          <w:sz w:val="24"/>
          <w:szCs w:val="24"/>
        </w:rPr>
        <w:t>р</w:t>
      </w:r>
      <w:r w:rsidRPr="00BE09AB">
        <w:rPr>
          <w:spacing w:val="-1"/>
          <w:sz w:val="24"/>
          <w:szCs w:val="24"/>
        </w:rPr>
        <w:t>е</w:t>
      </w:r>
      <w:r w:rsidRPr="00BE09AB">
        <w:rPr>
          <w:sz w:val="24"/>
          <w:szCs w:val="24"/>
        </w:rPr>
        <w:t>д</w:t>
      </w:r>
      <w:r w:rsidRPr="00BE09AB">
        <w:rPr>
          <w:spacing w:val="1"/>
          <w:sz w:val="24"/>
          <w:szCs w:val="24"/>
        </w:rPr>
        <w:t>п</w:t>
      </w:r>
      <w:r w:rsidRPr="00BE09AB">
        <w:rPr>
          <w:spacing w:val="-2"/>
          <w:sz w:val="24"/>
          <w:szCs w:val="24"/>
        </w:rPr>
        <w:t>р</w:t>
      </w:r>
      <w:r w:rsidRPr="00BE09AB">
        <w:rPr>
          <w:spacing w:val="-1"/>
          <w:sz w:val="24"/>
          <w:szCs w:val="24"/>
        </w:rPr>
        <w:t>и</w:t>
      </w:r>
      <w:r w:rsidRPr="00BE09AB">
        <w:rPr>
          <w:sz w:val="24"/>
          <w:szCs w:val="24"/>
        </w:rPr>
        <w:t>ят</w:t>
      </w:r>
      <w:r w:rsidRPr="00BE09AB">
        <w:rPr>
          <w:spacing w:val="1"/>
          <w:sz w:val="24"/>
          <w:szCs w:val="24"/>
        </w:rPr>
        <w:t>ий</w:t>
      </w:r>
      <w:r w:rsidRPr="00BE09AB">
        <w:rPr>
          <w:sz w:val="24"/>
          <w:szCs w:val="24"/>
        </w:rPr>
        <w:t>, о</w:t>
      </w:r>
      <w:r w:rsidRPr="00BE09AB">
        <w:rPr>
          <w:spacing w:val="1"/>
          <w:sz w:val="24"/>
          <w:szCs w:val="24"/>
        </w:rPr>
        <w:t>с</w:t>
      </w:r>
      <w:r w:rsidRPr="00BE09AB">
        <w:rPr>
          <w:spacing w:val="-7"/>
          <w:sz w:val="24"/>
          <w:szCs w:val="24"/>
        </w:rPr>
        <w:t>у</w:t>
      </w:r>
      <w:r w:rsidRPr="00BE09AB">
        <w:rPr>
          <w:sz w:val="24"/>
          <w:szCs w:val="24"/>
        </w:rPr>
        <w:t>щ</w:t>
      </w:r>
      <w:r w:rsidRPr="00BE09AB">
        <w:rPr>
          <w:spacing w:val="1"/>
          <w:sz w:val="24"/>
          <w:szCs w:val="24"/>
        </w:rPr>
        <w:t>е</w:t>
      </w:r>
      <w:r w:rsidRPr="00BE09AB">
        <w:rPr>
          <w:spacing w:val="-1"/>
          <w:sz w:val="24"/>
          <w:szCs w:val="24"/>
        </w:rPr>
        <w:t>с</w:t>
      </w:r>
      <w:r w:rsidRPr="00BE09AB">
        <w:rPr>
          <w:sz w:val="24"/>
          <w:szCs w:val="24"/>
        </w:rPr>
        <w:t>твляющ</w:t>
      </w:r>
      <w:r w:rsidRPr="00BE09AB">
        <w:rPr>
          <w:spacing w:val="1"/>
          <w:sz w:val="24"/>
          <w:szCs w:val="24"/>
        </w:rPr>
        <w:t>и</w:t>
      </w:r>
      <w:r w:rsidRPr="00BE09AB">
        <w:rPr>
          <w:sz w:val="24"/>
          <w:szCs w:val="24"/>
        </w:rPr>
        <w:t>х р</w:t>
      </w:r>
      <w:r w:rsidRPr="00BE09AB">
        <w:rPr>
          <w:spacing w:val="-1"/>
          <w:sz w:val="24"/>
          <w:szCs w:val="24"/>
        </w:rPr>
        <w:t>е</w:t>
      </w:r>
      <w:r w:rsidRPr="00BE09AB">
        <w:rPr>
          <w:spacing w:val="2"/>
          <w:sz w:val="24"/>
          <w:szCs w:val="24"/>
        </w:rPr>
        <w:t>г</w:t>
      </w:r>
      <w:r w:rsidRPr="00BE09AB">
        <w:rPr>
          <w:spacing w:val="-5"/>
          <w:sz w:val="24"/>
          <w:szCs w:val="24"/>
        </w:rPr>
        <w:t>у</w:t>
      </w:r>
      <w:r w:rsidRPr="00BE09AB">
        <w:rPr>
          <w:sz w:val="24"/>
          <w:szCs w:val="24"/>
        </w:rPr>
        <w:t>л</w:t>
      </w:r>
      <w:r w:rsidRPr="00BE09AB">
        <w:rPr>
          <w:spacing w:val="1"/>
          <w:sz w:val="24"/>
          <w:szCs w:val="24"/>
        </w:rPr>
        <w:t>и</w:t>
      </w:r>
      <w:r w:rsidRPr="00BE09AB">
        <w:rPr>
          <w:spacing w:val="5"/>
          <w:sz w:val="24"/>
          <w:szCs w:val="24"/>
        </w:rPr>
        <w:t>р</w:t>
      </w:r>
      <w:r w:rsidRPr="00BE09AB">
        <w:rPr>
          <w:spacing w:val="-5"/>
          <w:sz w:val="24"/>
          <w:szCs w:val="24"/>
        </w:rPr>
        <w:t>у</w:t>
      </w:r>
      <w:r w:rsidRPr="00BE09AB">
        <w:rPr>
          <w:spacing w:val="1"/>
          <w:sz w:val="24"/>
          <w:szCs w:val="24"/>
        </w:rPr>
        <w:t>е</w:t>
      </w:r>
      <w:r w:rsidRPr="00BE09AB">
        <w:rPr>
          <w:spacing w:val="-1"/>
          <w:sz w:val="24"/>
          <w:szCs w:val="24"/>
        </w:rPr>
        <w:t>м</w:t>
      </w:r>
      <w:r w:rsidRPr="00BE09AB">
        <w:rPr>
          <w:sz w:val="24"/>
          <w:szCs w:val="24"/>
        </w:rPr>
        <w:t>ые виды д</w:t>
      </w:r>
      <w:r w:rsidRPr="00BE09AB">
        <w:rPr>
          <w:spacing w:val="-1"/>
          <w:sz w:val="24"/>
          <w:szCs w:val="24"/>
        </w:rPr>
        <w:t>е</w:t>
      </w:r>
      <w:r w:rsidRPr="00BE09AB">
        <w:rPr>
          <w:spacing w:val="2"/>
          <w:sz w:val="24"/>
          <w:szCs w:val="24"/>
        </w:rPr>
        <w:t>я</w:t>
      </w:r>
      <w:r w:rsidRPr="00BE09AB">
        <w:rPr>
          <w:sz w:val="24"/>
          <w:szCs w:val="24"/>
        </w:rPr>
        <w:t>т</w:t>
      </w:r>
      <w:r w:rsidRPr="00BE09AB">
        <w:rPr>
          <w:spacing w:val="-1"/>
          <w:sz w:val="24"/>
          <w:szCs w:val="24"/>
        </w:rPr>
        <w:t>е</w:t>
      </w:r>
      <w:r w:rsidRPr="00BE09AB">
        <w:rPr>
          <w:sz w:val="24"/>
          <w:szCs w:val="24"/>
        </w:rPr>
        <w:t>л</w:t>
      </w:r>
      <w:r w:rsidRPr="00BE09AB">
        <w:rPr>
          <w:spacing w:val="1"/>
          <w:sz w:val="24"/>
          <w:szCs w:val="24"/>
        </w:rPr>
        <w:t>ьн</w:t>
      </w:r>
      <w:r w:rsidRPr="00BE09AB">
        <w:rPr>
          <w:sz w:val="24"/>
          <w:szCs w:val="24"/>
        </w:rPr>
        <w:t>о</w:t>
      </w:r>
      <w:r w:rsidRPr="00BE09AB">
        <w:rPr>
          <w:spacing w:val="-1"/>
          <w:sz w:val="24"/>
          <w:szCs w:val="24"/>
        </w:rPr>
        <w:t>с</w:t>
      </w:r>
      <w:r w:rsidRPr="00BE09AB">
        <w:rPr>
          <w:sz w:val="24"/>
          <w:szCs w:val="24"/>
        </w:rPr>
        <w:t>ти, и об</w:t>
      </w:r>
      <w:r w:rsidRPr="00BE09AB">
        <w:rPr>
          <w:spacing w:val="1"/>
          <w:sz w:val="24"/>
          <w:szCs w:val="24"/>
        </w:rPr>
        <w:t>ъ</w:t>
      </w:r>
      <w:r w:rsidRPr="00BE09AB">
        <w:rPr>
          <w:spacing w:val="-1"/>
          <w:sz w:val="24"/>
          <w:szCs w:val="24"/>
        </w:rPr>
        <w:t>е</w:t>
      </w:r>
      <w:r w:rsidRPr="00BE09AB">
        <w:rPr>
          <w:spacing w:val="1"/>
          <w:sz w:val="24"/>
          <w:szCs w:val="24"/>
        </w:rPr>
        <w:t>к</w:t>
      </w:r>
      <w:r w:rsidRPr="00BE09AB">
        <w:rPr>
          <w:sz w:val="24"/>
          <w:szCs w:val="24"/>
        </w:rPr>
        <w:t xml:space="preserve">тов </w:t>
      </w:r>
      <w:r w:rsidRPr="00BE09AB">
        <w:rPr>
          <w:spacing w:val="-3"/>
          <w:sz w:val="24"/>
          <w:szCs w:val="24"/>
        </w:rPr>
        <w:t>ж</w:t>
      </w:r>
      <w:r w:rsidRPr="00BE09AB">
        <w:rPr>
          <w:spacing w:val="1"/>
          <w:sz w:val="24"/>
          <w:szCs w:val="24"/>
        </w:rPr>
        <w:t>и</w:t>
      </w:r>
      <w:r w:rsidRPr="00BE09AB">
        <w:rPr>
          <w:sz w:val="24"/>
          <w:szCs w:val="24"/>
        </w:rPr>
        <w:t>л</w:t>
      </w:r>
      <w:r w:rsidRPr="00BE09AB">
        <w:rPr>
          <w:spacing w:val="1"/>
          <w:sz w:val="24"/>
          <w:szCs w:val="24"/>
        </w:rPr>
        <w:t>и</w:t>
      </w:r>
      <w:r w:rsidRPr="00BE09AB">
        <w:rPr>
          <w:spacing w:val="-2"/>
          <w:sz w:val="24"/>
          <w:szCs w:val="24"/>
        </w:rPr>
        <w:t>щ</w:t>
      </w:r>
      <w:r w:rsidRPr="00BE09AB">
        <w:rPr>
          <w:spacing w:val="1"/>
          <w:sz w:val="24"/>
          <w:szCs w:val="24"/>
        </w:rPr>
        <w:t>н</w:t>
      </w:r>
      <w:r w:rsidRPr="00BE09AB">
        <w:rPr>
          <w:sz w:val="24"/>
          <w:szCs w:val="24"/>
        </w:rPr>
        <w:t>ого фо</w:t>
      </w:r>
      <w:r w:rsidRPr="00BE09AB">
        <w:rPr>
          <w:spacing w:val="1"/>
          <w:sz w:val="24"/>
          <w:szCs w:val="24"/>
        </w:rPr>
        <w:t>н</w:t>
      </w:r>
      <w:r w:rsidRPr="00BE09AB">
        <w:rPr>
          <w:sz w:val="24"/>
          <w:szCs w:val="24"/>
        </w:rPr>
        <w:t>д</w:t>
      </w:r>
      <w:r w:rsidRPr="00BE09AB">
        <w:rPr>
          <w:spacing w:val="-1"/>
          <w:sz w:val="24"/>
          <w:szCs w:val="24"/>
        </w:rPr>
        <w:t>а</w:t>
      </w:r>
      <w:r w:rsidRPr="00BE09AB">
        <w:rPr>
          <w:sz w:val="24"/>
          <w:szCs w:val="24"/>
        </w:rPr>
        <w:t>.</w:t>
      </w:r>
    </w:p>
    <w:p w:rsidR="00F27953" w:rsidRPr="00BE09AB" w:rsidRDefault="00F27953" w:rsidP="00F27953">
      <w:pPr>
        <w:pStyle w:val="11"/>
        <w:shd w:val="clear" w:color="auto" w:fill="auto"/>
        <w:tabs>
          <w:tab w:val="left" w:pos="0"/>
          <w:tab w:val="left" w:pos="507"/>
          <w:tab w:val="left" w:pos="993"/>
        </w:tabs>
        <w:spacing w:before="0" w:line="277" w:lineRule="exact"/>
        <w:ind w:right="20"/>
        <w:rPr>
          <w:sz w:val="24"/>
          <w:szCs w:val="24"/>
        </w:rPr>
      </w:pPr>
      <w:r w:rsidRPr="00BE09AB">
        <w:rPr>
          <w:sz w:val="24"/>
          <w:szCs w:val="24"/>
        </w:rPr>
        <w:t>2. Предоставление межбюджетных трансфертов из бюджета района бюджетам муниципальных образований городских и сельских поселений на реализацию отдельных мероприятий в сфере энергосбережения и повышения энергетической эффективности.</w:t>
      </w:r>
    </w:p>
    <w:p w:rsidR="00F27953" w:rsidRPr="00BE09AB" w:rsidRDefault="00F27953" w:rsidP="00F27953">
      <w:pPr>
        <w:pStyle w:val="af1"/>
        <w:spacing w:after="0" w:line="240" w:lineRule="auto"/>
        <w:ind w:left="0"/>
        <w:jc w:val="both"/>
        <w:rPr>
          <w:rFonts w:ascii="Times New Roman" w:hAnsi="Times New Roman" w:cs="Times New Roman"/>
          <w:sz w:val="24"/>
          <w:szCs w:val="24"/>
        </w:rPr>
      </w:pPr>
      <w:r w:rsidRPr="00BE09AB">
        <w:rPr>
          <w:rFonts w:ascii="Times New Roman" w:hAnsi="Times New Roman" w:cs="Times New Roman"/>
          <w:sz w:val="24"/>
          <w:szCs w:val="24"/>
        </w:rPr>
        <w:t>Перечень мероприятий подпрограммы приведен в приложении № 1 к муниципальной программе.</w:t>
      </w:r>
    </w:p>
    <w:p w:rsidR="00F27953" w:rsidRPr="00BE09AB" w:rsidRDefault="00F27953" w:rsidP="00F27953">
      <w:pPr>
        <w:pStyle w:val="af1"/>
        <w:spacing w:after="0" w:line="240" w:lineRule="auto"/>
        <w:ind w:left="0"/>
        <w:jc w:val="center"/>
        <w:rPr>
          <w:sz w:val="24"/>
          <w:szCs w:val="24"/>
        </w:rPr>
      </w:pPr>
    </w:p>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rPr>
          <w:sz w:val="24"/>
          <w:szCs w:val="24"/>
        </w:rPr>
        <w:t> </w:t>
      </w:r>
      <w:r w:rsidRPr="00BE09AB">
        <w:rPr>
          <w:rFonts w:ascii="Times New Roman" w:hAnsi="Times New Roman" w:cs="Times New Roman"/>
          <w:sz w:val="24"/>
          <w:szCs w:val="24"/>
        </w:rPr>
        <w:t>Раздел  III. "Перечень показателей эффективности подпрограммы"</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spacing w:before="0"/>
        <w:ind w:left="0"/>
        <w:rPr>
          <w:rFonts w:ascii="Times New Roman" w:hAnsi="Times New Roman" w:cs="Times New Roman"/>
          <w:sz w:val="24"/>
          <w:szCs w:val="24"/>
        </w:rPr>
      </w:pPr>
      <w:r w:rsidRPr="00BE09AB">
        <w:rPr>
          <w:rFonts w:ascii="Times New Roman" w:hAnsi="Times New Roman" w:cs="Times New Roman"/>
          <w:sz w:val="24"/>
          <w:szCs w:val="24"/>
        </w:rPr>
        <w:t>Для оценки эффективности реализации муниципальной подпрограммы использованы показатели, количественно и качественно характеризующие ход её реализации, достижение целей и решение задач, а именно:</w:t>
      </w:r>
    </w:p>
    <w:p w:rsidR="00F27953" w:rsidRPr="00BE09AB" w:rsidRDefault="00F27953" w:rsidP="00F27953">
      <w:pPr>
        <w:autoSpaceDE w:val="0"/>
        <w:autoSpaceDN w:val="0"/>
        <w:adjustRightInd w:val="0"/>
        <w:ind w:left="0"/>
        <w:contextualSpacing/>
        <w:rPr>
          <w:rFonts w:ascii="Times New Roman" w:hAnsi="Times New Roman" w:cs="Times New Roman"/>
          <w:sz w:val="24"/>
          <w:szCs w:val="24"/>
        </w:rPr>
      </w:pPr>
      <w:r w:rsidRPr="00BE09AB">
        <w:rPr>
          <w:rFonts w:ascii="Times New Roman" w:hAnsi="Times New Roman" w:cs="Times New Roman"/>
          <w:sz w:val="24"/>
          <w:szCs w:val="24"/>
        </w:rPr>
        <w:lastRenderedPageBreak/>
        <w:t>Экономия потребления энергетических ресурсов по отдельным видам энергетических ресурсов.</w:t>
      </w:r>
    </w:p>
    <w:p w:rsidR="00F27953" w:rsidRPr="00BE09AB" w:rsidRDefault="00F27953" w:rsidP="00F27953">
      <w:pPr>
        <w:autoSpaceDE w:val="0"/>
        <w:autoSpaceDN w:val="0"/>
        <w:adjustRightInd w:val="0"/>
        <w:contextualSpacing/>
        <w:rPr>
          <w:rFonts w:ascii="Times New Roman" w:hAnsi="Times New Roman" w:cs="Times New Roman"/>
          <w:sz w:val="24"/>
          <w:szCs w:val="24"/>
        </w:rPr>
      </w:pPr>
      <w:r w:rsidRPr="00BE09AB">
        <w:rPr>
          <w:rFonts w:ascii="Times New Roman" w:hAnsi="Times New Roman" w:cs="Times New Roman"/>
          <w:sz w:val="24"/>
          <w:szCs w:val="24"/>
        </w:rPr>
        <w:t>Расчет показателя эффективности:</w:t>
      </w:r>
    </w:p>
    <w:p w:rsidR="00F27953" w:rsidRPr="00BE09AB" w:rsidRDefault="00F27953" w:rsidP="00F27953">
      <w:pPr>
        <w:contextualSpacing/>
        <w:rPr>
          <w:rFonts w:ascii="Times New Roman" w:hAnsi="Times New Roman" w:cs="Times New Roman"/>
          <w:sz w:val="24"/>
          <w:szCs w:val="24"/>
        </w:rPr>
      </w:pPr>
      <w:r w:rsidRPr="00BE09AB">
        <w:rPr>
          <w:rFonts w:ascii="Times New Roman" w:hAnsi="Times New Roman" w:cs="Times New Roman"/>
          <w:sz w:val="24"/>
          <w:szCs w:val="24"/>
        </w:rPr>
        <w:t>Экономия электроэнергии</w:t>
      </w:r>
    </w:p>
    <w:p w:rsidR="00F27953" w:rsidRPr="00BE09AB" w:rsidRDefault="00F27953" w:rsidP="00F27953">
      <w:pPr>
        <w:ind w:left="0"/>
        <w:contextualSpacing/>
        <w:rPr>
          <w:rFonts w:ascii="Times New Roman" w:hAnsi="Times New Roman" w:cs="Times New Roman"/>
          <w:sz w:val="24"/>
          <w:szCs w:val="24"/>
        </w:rPr>
      </w:pPr>
      <w:r w:rsidRPr="00BE09AB">
        <w:rPr>
          <w:rFonts w:ascii="Times New Roman" w:hAnsi="Times New Roman" w:cs="Times New Roman"/>
          <w:sz w:val="24"/>
          <w:szCs w:val="24"/>
        </w:rPr>
        <w:t>Экономия электрической энергии</w:t>
      </w:r>
      <w:r w:rsidRPr="00BE09AB">
        <w:rPr>
          <w:rFonts w:ascii="Times New Roman" w:hAnsi="Times New Roman" w:cs="Times New Roman"/>
          <w:spacing w:val="5"/>
          <w:sz w:val="24"/>
          <w:szCs w:val="24"/>
        </w:rPr>
        <w:t>(далее</w:t>
      </w:r>
      <w:r w:rsidRPr="00BE09AB">
        <w:rPr>
          <w:rFonts w:ascii="Times New Roman" w:hAnsi="Times New Roman" w:cs="Times New Roman"/>
          <w:sz w:val="24"/>
          <w:szCs w:val="24"/>
        </w:rPr>
        <w:t>–ЭЭ) в натуральном выражении. Прогноз экономии ЭЭ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тыс.кВт*ч</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A.1(n))/A.1(t0)]*п3(t0)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Экономия тепловой энергии</w:t>
      </w:r>
    </w:p>
    <w:p w:rsidR="00F27953" w:rsidRPr="00BE09AB" w:rsidRDefault="00F27953" w:rsidP="00F27953">
      <w:pPr>
        <w:ind w:left="0"/>
        <w:contextualSpacing/>
        <w:rPr>
          <w:rFonts w:ascii="Times New Roman" w:hAnsi="Times New Roman" w:cs="Times New Roman"/>
          <w:sz w:val="24"/>
          <w:szCs w:val="24"/>
        </w:rPr>
      </w:pPr>
      <w:r w:rsidRPr="00BE09AB">
        <w:rPr>
          <w:rFonts w:ascii="Times New Roman" w:hAnsi="Times New Roman" w:cs="Times New Roman"/>
          <w:sz w:val="24"/>
          <w:szCs w:val="24"/>
        </w:rPr>
        <w:t xml:space="preserve">Экономия тепловой энергии </w:t>
      </w:r>
      <w:r w:rsidRPr="00BE09AB">
        <w:rPr>
          <w:rFonts w:ascii="Times New Roman" w:hAnsi="Times New Roman" w:cs="Times New Roman"/>
          <w:spacing w:val="5"/>
          <w:sz w:val="24"/>
          <w:szCs w:val="24"/>
        </w:rPr>
        <w:t>(далее</w:t>
      </w:r>
      <w:r w:rsidRPr="00BE09AB">
        <w:rPr>
          <w:rFonts w:ascii="Times New Roman" w:hAnsi="Times New Roman" w:cs="Times New Roman"/>
          <w:sz w:val="24"/>
          <w:szCs w:val="24"/>
        </w:rPr>
        <w:t>– ТЭ)в натуральном выражении. Прогноз экономии ЭЭ осуществляется при стабилизации валового регионального продукта и потребления ТЭ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тыс.Гкал</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[(A.1(t0) - A.1(n))/А.1(t0)]*п4(t0)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Экономия воды</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воды в натуральном выражении. Прогноз экономии воды осуществляется при стабилизации валового регионального продукта и значения потребления воды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А.1(n))/А.1(t0)]*п5(t0)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Экономия газа</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Экономия природного газа в натуральном выражении. Прогноз экономии газа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Единицы измерения: тыс.куб.м</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Формула расчета:   [(А.1(t0) – А.1(n))/A.1(t0)]*п6(t0),</w:t>
      </w:r>
    </w:p>
    <w:p w:rsidR="00F27953" w:rsidRPr="00BE09AB" w:rsidRDefault="00F27953" w:rsidP="00F27953">
      <w:pPr>
        <w:ind w:firstLine="567"/>
        <w:contextualSpacing/>
        <w:rPr>
          <w:rFonts w:ascii="Times New Roman" w:hAnsi="Times New Roman" w:cs="Times New Roman"/>
          <w:sz w:val="24"/>
          <w:szCs w:val="24"/>
        </w:rPr>
      </w:pPr>
      <w:r w:rsidRPr="00BE09AB">
        <w:rPr>
          <w:rFonts w:ascii="Times New Roman" w:hAnsi="Times New Roman" w:cs="Times New Roman"/>
          <w:sz w:val="24"/>
          <w:szCs w:val="24"/>
        </w:rPr>
        <w:t>где:</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А.1 – Динамика энергоемкости валового регионального продукта - для региональных программ энергосбережения и повышения энергетической эффективности (кгу.т./тыс. руб.);</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n – индекс года;</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t0 – год, предшествующий году начала реализации региональной программы;</w:t>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п3 – Объем потребления электрической энергии (тыс.кВт*ч);</w:t>
      </w:r>
    </w:p>
    <w:p w:rsidR="00F27953" w:rsidRPr="00BE09AB" w:rsidRDefault="00F27953" w:rsidP="00F27953">
      <w:pPr>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п4 – Объем потребления тепловой энергии (тыс.Гкал);</w:t>
      </w:r>
    </w:p>
    <w:p w:rsidR="00F27953" w:rsidRPr="00BE09AB" w:rsidRDefault="00F27953" w:rsidP="00F27953">
      <w:pPr>
        <w:tabs>
          <w:tab w:val="left" w:pos="5610"/>
        </w:tabs>
        <w:spacing w:before="0"/>
        <w:ind w:left="0"/>
        <w:contextualSpacing/>
        <w:rPr>
          <w:rFonts w:ascii="Times New Roman" w:hAnsi="Times New Roman" w:cs="Times New Roman"/>
          <w:sz w:val="24"/>
          <w:szCs w:val="24"/>
        </w:rPr>
      </w:pPr>
      <w:r w:rsidRPr="00BE09AB">
        <w:rPr>
          <w:rFonts w:ascii="Times New Roman" w:hAnsi="Times New Roman" w:cs="Times New Roman"/>
          <w:sz w:val="24"/>
          <w:szCs w:val="24"/>
        </w:rPr>
        <w:t>п5 – Объем потребления воды (тыс.куб.м.);</w:t>
      </w:r>
      <w:r w:rsidRPr="00BE09AB">
        <w:rPr>
          <w:rFonts w:ascii="Times New Roman" w:hAnsi="Times New Roman" w:cs="Times New Roman"/>
          <w:sz w:val="24"/>
          <w:szCs w:val="24"/>
        </w:rPr>
        <w:tab/>
      </w:r>
    </w:p>
    <w:p w:rsidR="00F27953" w:rsidRPr="00BE09AB" w:rsidRDefault="00F27953" w:rsidP="00F27953">
      <w:pPr>
        <w:pStyle w:val="afff2"/>
        <w:ind w:firstLine="709"/>
        <w:contextualSpacing/>
        <w:jc w:val="both"/>
        <w:rPr>
          <w:rFonts w:ascii="Times New Roman" w:hAnsi="Times New Roman" w:cs="Times New Roman"/>
        </w:rPr>
      </w:pPr>
      <w:r w:rsidRPr="00BE09AB">
        <w:rPr>
          <w:rFonts w:ascii="Times New Roman" w:hAnsi="Times New Roman" w:cs="Times New Roman"/>
        </w:rPr>
        <w:t>п</w:t>
      </w:r>
      <w:proofErr w:type="gramStart"/>
      <w:r w:rsidRPr="00BE09AB">
        <w:rPr>
          <w:rFonts w:ascii="Times New Roman" w:hAnsi="Times New Roman" w:cs="Times New Roman"/>
        </w:rPr>
        <w:t>6</w:t>
      </w:r>
      <w:proofErr w:type="gramEnd"/>
      <w:r w:rsidRPr="00BE09AB">
        <w:rPr>
          <w:rFonts w:ascii="Times New Roman" w:hAnsi="Times New Roman" w:cs="Times New Roman"/>
        </w:rPr>
        <w:t xml:space="preserve"> – Объем потребления природного газа (тыс.</w:t>
      </w:r>
      <w:r w:rsidR="00EA335D">
        <w:rPr>
          <w:rFonts w:ascii="Times New Roman" w:hAnsi="Times New Roman" w:cs="Times New Roman"/>
        </w:rPr>
        <w:t xml:space="preserve"> </w:t>
      </w:r>
      <w:proofErr w:type="spellStart"/>
      <w:r w:rsidR="00EA335D">
        <w:rPr>
          <w:rFonts w:ascii="Times New Roman" w:hAnsi="Times New Roman" w:cs="Times New Roman"/>
        </w:rPr>
        <w:t>куб.м</w:t>
      </w:r>
      <w:proofErr w:type="spellEnd"/>
      <w:r w:rsidRPr="00BE09AB">
        <w:rPr>
          <w:rFonts w:ascii="Times New Roman" w:hAnsi="Times New Roman" w:cs="Times New Roman"/>
        </w:rPr>
        <w:t>).</w:t>
      </w:r>
    </w:p>
    <w:p w:rsidR="00F27953" w:rsidRPr="00BE09AB" w:rsidRDefault="00F27953" w:rsidP="00F27953">
      <w:pPr>
        <w:tabs>
          <w:tab w:val="left" w:pos="5220"/>
        </w:tabs>
        <w:spacing w:before="0"/>
        <w:ind w:left="0"/>
        <w:rPr>
          <w:rFonts w:ascii="Times New Roman" w:hAnsi="Times New Roman" w:cs="Times New Roman"/>
          <w:sz w:val="24"/>
          <w:szCs w:val="24"/>
        </w:rPr>
      </w:pPr>
      <w:r w:rsidRPr="00BE09AB">
        <w:rPr>
          <w:rFonts w:ascii="Times New Roman" w:hAnsi="Times New Roman" w:cs="Times New Roman"/>
          <w:sz w:val="24"/>
          <w:szCs w:val="24"/>
        </w:rPr>
        <w:t>Источник данных для расчетов – отчетность организаций коммунального комплекса.</w:t>
      </w:r>
    </w:p>
    <w:p w:rsidR="00F27953" w:rsidRPr="00BE09AB" w:rsidRDefault="00F27953" w:rsidP="00F27953">
      <w:pPr>
        <w:tabs>
          <w:tab w:val="left" w:pos="993"/>
        </w:tabs>
        <w:spacing w:before="0"/>
        <w:ind w:left="0"/>
        <w:rPr>
          <w:rFonts w:ascii="Times New Roman" w:hAnsi="Times New Roman"/>
          <w:sz w:val="24"/>
          <w:szCs w:val="24"/>
        </w:rPr>
      </w:pPr>
      <w:r w:rsidRPr="00BE09AB">
        <w:rPr>
          <w:rFonts w:ascii="Times New Roman" w:hAnsi="Times New Roman"/>
          <w:sz w:val="24"/>
          <w:szCs w:val="24"/>
        </w:rPr>
        <w:t xml:space="preserve">Целевое значение показателей является уровнем, к которому стремится субъект бюджетного планирования постоянно, выполнение показателя на 100% и менее является положительной динамикой, более 100% является отрицательной динамикой. </w:t>
      </w:r>
    </w:p>
    <w:p w:rsidR="00F27953" w:rsidRPr="00BE09AB" w:rsidRDefault="00F27953" w:rsidP="00F27953">
      <w:pPr>
        <w:tabs>
          <w:tab w:val="left" w:pos="567"/>
        </w:tabs>
        <w:spacing w:before="0"/>
        <w:ind w:left="0"/>
        <w:rPr>
          <w:rFonts w:ascii="Times New Roman" w:hAnsi="Times New Roman"/>
          <w:sz w:val="24"/>
          <w:szCs w:val="24"/>
        </w:rPr>
      </w:pPr>
      <w:r w:rsidRPr="00BE09AB">
        <w:rPr>
          <w:rFonts w:ascii="Times New Roman" w:hAnsi="Times New Roman"/>
          <w:sz w:val="24"/>
          <w:szCs w:val="24"/>
        </w:rPr>
        <w:t>Перечень целевых индикаторов и показателей приведен в приложении № 2 к муниципальной программе.</w:t>
      </w:r>
    </w:p>
    <w:p w:rsidR="00F27953" w:rsidRPr="00BE09AB" w:rsidRDefault="00F27953" w:rsidP="00F27953">
      <w:pPr>
        <w:tabs>
          <w:tab w:val="left" w:pos="567"/>
        </w:tabs>
        <w:spacing w:before="0"/>
        <w:ind w:left="0"/>
        <w:rPr>
          <w:rFonts w:ascii="Times New Roman" w:hAnsi="Times New Roman"/>
          <w:sz w:val="24"/>
          <w:szCs w:val="24"/>
          <w:u w:val="single"/>
        </w:rPr>
      </w:pPr>
    </w:p>
    <w:p w:rsidR="00F27953" w:rsidRPr="00BE09AB" w:rsidRDefault="00F27953" w:rsidP="00F27953">
      <w:pPr>
        <w:pStyle w:val="af1"/>
        <w:spacing w:after="0" w:line="240" w:lineRule="auto"/>
        <w:ind w:left="0" w:firstLine="0"/>
        <w:jc w:val="center"/>
        <w:rPr>
          <w:rFonts w:ascii="Times New Roman" w:hAnsi="Times New Roman" w:cs="Times New Roman"/>
          <w:sz w:val="24"/>
          <w:szCs w:val="24"/>
        </w:rPr>
      </w:pPr>
      <w:r w:rsidRPr="00BE09AB">
        <w:rPr>
          <w:rFonts w:ascii="Times New Roman" w:hAnsi="Times New Roman" w:cs="Times New Roman"/>
          <w:sz w:val="24"/>
          <w:szCs w:val="24"/>
        </w:rPr>
        <w:t>Раздел  IV. "Ожидаемые результаты реализации подпрограммы"</w:t>
      </w:r>
    </w:p>
    <w:p w:rsidR="00F27953" w:rsidRPr="00BE09AB" w:rsidRDefault="00F27953" w:rsidP="00F27953">
      <w:pPr>
        <w:pStyle w:val="af1"/>
        <w:spacing w:after="0" w:line="240" w:lineRule="auto"/>
        <w:ind w:left="0"/>
        <w:jc w:val="center"/>
        <w:rPr>
          <w:rFonts w:ascii="Times New Roman" w:hAnsi="Times New Roman" w:cs="Times New Roman"/>
          <w:sz w:val="24"/>
          <w:szCs w:val="24"/>
        </w:rPr>
      </w:pPr>
    </w:p>
    <w:p w:rsidR="00F27953" w:rsidRPr="00BE09AB" w:rsidRDefault="00F27953" w:rsidP="00F27953">
      <w:pPr>
        <w:spacing w:before="0"/>
        <w:ind w:left="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1. Ожидаемые результаты реализации подпрограммы:</w:t>
      </w:r>
    </w:p>
    <w:p w:rsidR="00F27953" w:rsidRPr="00BE09AB" w:rsidRDefault="00F27953" w:rsidP="00F27953">
      <w:pPr>
        <w:spacing w:before="0"/>
        <w:ind w:left="0"/>
        <w:rPr>
          <w:rFonts w:ascii="Times New Roman" w:hAnsi="Times New Roman" w:cs="Times New Roman"/>
          <w:color w:val="000000"/>
          <w:sz w:val="24"/>
          <w:szCs w:val="24"/>
          <w:lang w:eastAsia="ru-RU"/>
        </w:rPr>
      </w:pPr>
      <w:r w:rsidRPr="00BE09AB">
        <w:rPr>
          <w:rFonts w:ascii="Times New Roman" w:hAnsi="Times New Roman" w:cs="Times New Roman"/>
          <w:color w:val="000000"/>
          <w:sz w:val="24"/>
          <w:szCs w:val="24"/>
          <w:lang w:eastAsia="ru-RU"/>
        </w:rPr>
        <w:t>По окончании реализации экономия ресурсов по видам составит:</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t>– тепловой энергии – 503,83 тыс. Гкал;</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t>– электрической энергии – 144 700,65 тыс. кВт.ч;</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lastRenderedPageBreak/>
        <w:t>– воды – 2 684,30 тыс. куб. м;</w:t>
      </w:r>
    </w:p>
    <w:p w:rsidR="00F27953" w:rsidRPr="00BE09AB" w:rsidRDefault="00F27953" w:rsidP="00F27953">
      <w:pPr>
        <w:widowControl w:val="0"/>
        <w:spacing w:before="0"/>
        <w:ind w:left="0"/>
        <w:rPr>
          <w:rFonts w:ascii="Times New Roman" w:hAnsi="Times New Roman" w:cs="Times New Roman"/>
          <w:sz w:val="24"/>
          <w:szCs w:val="24"/>
        </w:rPr>
      </w:pPr>
      <w:r w:rsidRPr="00BE09AB">
        <w:rPr>
          <w:rFonts w:ascii="Times New Roman" w:hAnsi="Times New Roman" w:cs="Times New Roman"/>
          <w:sz w:val="24"/>
          <w:szCs w:val="24"/>
        </w:rPr>
        <w:t>– газа – 104 121,63 тыс. куб. м.</w:t>
      </w:r>
    </w:p>
    <w:p w:rsidR="00F55E77" w:rsidRPr="00BE09AB" w:rsidRDefault="00F55E77" w:rsidP="00500DE1">
      <w:pPr>
        <w:pStyle w:val="ConsNormal"/>
        <w:widowControl/>
        <w:ind w:right="0" w:firstLine="709"/>
        <w:jc w:val="both"/>
        <w:rPr>
          <w:rFonts w:ascii="Times New Roman" w:hAnsi="Times New Roman" w:cs="Times New Roman"/>
          <w:sz w:val="24"/>
          <w:szCs w:val="24"/>
        </w:rPr>
      </w:pPr>
    </w:p>
    <w:p w:rsidR="00F55E77" w:rsidRPr="00BE09AB" w:rsidRDefault="00F55E77" w:rsidP="00DE0377">
      <w:pPr>
        <w:tabs>
          <w:tab w:val="left" w:pos="709"/>
          <w:tab w:val="left" w:pos="1885"/>
        </w:tabs>
        <w:spacing w:before="0"/>
        <w:ind w:left="0" w:firstLine="742"/>
        <w:rPr>
          <w:rFonts w:ascii="Times New Roman" w:hAnsi="Times New Roman" w:cs="Times New Roman"/>
          <w:sz w:val="24"/>
          <w:szCs w:val="24"/>
        </w:rPr>
      </w:pPr>
    </w:p>
    <w:p w:rsidR="00CF3A03" w:rsidRPr="00BE09AB" w:rsidRDefault="00CF3A03" w:rsidP="00DE0377">
      <w:pPr>
        <w:tabs>
          <w:tab w:val="left" w:pos="709"/>
          <w:tab w:val="left" w:pos="1885"/>
        </w:tabs>
        <w:spacing w:before="0"/>
        <w:ind w:left="0" w:firstLine="742"/>
        <w:rPr>
          <w:rFonts w:ascii="Times New Roman" w:hAnsi="Times New Roman" w:cs="Times New Roman"/>
          <w:sz w:val="24"/>
          <w:szCs w:val="24"/>
        </w:rPr>
        <w:sectPr w:rsidR="00CF3A03" w:rsidRPr="00BE09AB" w:rsidSect="00A71DEB">
          <w:pgSz w:w="11906" w:h="16838"/>
          <w:pgMar w:top="1134" w:right="567" w:bottom="1134" w:left="1701" w:header="709" w:footer="709" w:gutter="0"/>
          <w:cols w:space="708"/>
          <w:docGrid w:linePitch="360"/>
        </w:sectPr>
      </w:pPr>
    </w:p>
    <w:tbl>
      <w:tblPr>
        <w:tblW w:w="15309" w:type="dxa"/>
        <w:tblLayout w:type="fixed"/>
        <w:tblLook w:val="0480" w:firstRow="0" w:lastRow="0" w:firstColumn="1" w:lastColumn="0" w:noHBand="0" w:noVBand="1"/>
      </w:tblPr>
      <w:tblGrid>
        <w:gridCol w:w="11766"/>
        <w:gridCol w:w="3231"/>
        <w:gridCol w:w="312"/>
      </w:tblGrid>
      <w:tr w:rsidR="00F06CE3" w:rsidRPr="00BE09AB" w:rsidTr="00EA335D">
        <w:trPr>
          <w:gridBefore w:val="1"/>
          <w:wBefore w:w="11766" w:type="dxa"/>
          <w:trHeight w:val="960"/>
        </w:trPr>
        <w:tc>
          <w:tcPr>
            <w:tcW w:w="3543" w:type="dxa"/>
            <w:gridSpan w:val="2"/>
            <w:tcBorders>
              <w:top w:val="nil"/>
              <w:left w:val="nil"/>
              <w:bottom w:val="nil"/>
              <w:right w:val="nil"/>
            </w:tcBorders>
            <w:shd w:val="clear" w:color="auto" w:fill="auto"/>
            <w:vAlign w:val="bottom"/>
            <w:hideMark/>
          </w:tcPr>
          <w:p w:rsidR="00F06CE3" w:rsidRPr="00BE09AB" w:rsidRDefault="00F06CE3" w:rsidP="00F06CE3">
            <w:pPr>
              <w:spacing w:before="0"/>
              <w:ind w:left="0" w:firstLine="33"/>
              <w:jc w:val="left"/>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lastRenderedPageBreak/>
              <w:t xml:space="preserve">Приложение № 1 </w:t>
            </w:r>
          </w:p>
          <w:p w:rsidR="00F06CE3" w:rsidRPr="00BE09AB" w:rsidRDefault="00F06CE3" w:rsidP="00F06CE3">
            <w:pPr>
              <w:spacing w:before="0"/>
              <w:ind w:left="0" w:firstLine="33"/>
              <w:jc w:val="left"/>
              <w:rPr>
                <w:rFonts w:ascii="Times New Roman" w:eastAsia="Times New Roman" w:hAnsi="Times New Roman" w:cs="Times New Roman"/>
                <w:color w:val="000000"/>
                <w:sz w:val="20"/>
                <w:szCs w:val="20"/>
                <w:lang w:eastAsia="ru-RU"/>
              </w:rPr>
            </w:pPr>
            <w:r w:rsidRPr="00BE09AB">
              <w:rPr>
                <w:rFonts w:ascii="Times New Roman" w:eastAsia="Times New Roman" w:hAnsi="Times New Roman" w:cs="Times New Roman"/>
                <w:color w:val="000000"/>
                <w:sz w:val="24"/>
                <w:szCs w:val="24"/>
                <w:lang w:eastAsia="ru-RU"/>
              </w:rPr>
              <w:t xml:space="preserve">к муниципальной программе                </w:t>
            </w:r>
            <w:r w:rsidR="00354A22" w:rsidRPr="00BE09AB">
              <w:rPr>
                <w:rFonts w:ascii="Times New Roman" w:eastAsia="Times New Roman" w:hAnsi="Times New Roman" w:cs="Times New Roman"/>
                <w:color w:val="000000"/>
                <w:sz w:val="24"/>
                <w:szCs w:val="24"/>
                <w:lang w:eastAsia="ru-RU"/>
              </w:rPr>
              <w:t xml:space="preserve"> "</w:t>
            </w:r>
            <w:r w:rsidRPr="00BE09AB">
              <w:rPr>
                <w:rFonts w:ascii="Times New Roman" w:eastAsia="Times New Roman" w:hAnsi="Times New Roman" w:cs="Times New Roman"/>
                <w:color w:val="000000"/>
                <w:sz w:val="24"/>
                <w:szCs w:val="24"/>
                <w:lang w:eastAsia="ru-RU"/>
              </w:rPr>
              <w:t>Развитие системы жилищно-коммунального хозяйства и транспортной инфраструктуры</w:t>
            </w:r>
            <w:r w:rsidRPr="00BE09AB">
              <w:rPr>
                <w:rFonts w:ascii="Times New Roman" w:eastAsia="Times New Roman" w:hAnsi="Times New Roman" w:cs="Times New Roman"/>
                <w:color w:val="000000"/>
                <w:sz w:val="20"/>
                <w:szCs w:val="20"/>
                <w:lang w:eastAsia="ru-RU"/>
              </w:rPr>
              <w:t>"</w:t>
            </w:r>
            <w:r w:rsidR="00EA335D">
              <w:rPr>
                <w:rFonts w:ascii="Times New Roman" w:eastAsia="Times New Roman" w:hAnsi="Times New Roman" w:cs="Times New Roman"/>
                <w:color w:val="000000"/>
                <w:sz w:val="20"/>
                <w:szCs w:val="20"/>
                <w:lang w:eastAsia="ru-RU"/>
              </w:rPr>
              <w:t xml:space="preserve"> </w:t>
            </w:r>
            <w:r w:rsidR="00EA335D" w:rsidRPr="00EA335D">
              <w:rPr>
                <w:rFonts w:ascii="Times New Roman" w:eastAsia="Times New Roman" w:hAnsi="Times New Roman" w:cs="Times New Roman"/>
                <w:color w:val="000000"/>
                <w:sz w:val="24"/>
                <w:szCs w:val="24"/>
                <w:lang w:eastAsia="ru-RU"/>
              </w:rPr>
              <w:t xml:space="preserve">(в редакции постановления Администрации </w:t>
            </w:r>
            <w:r w:rsidR="00EA335D">
              <w:rPr>
                <w:rFonts w:ascii="Times New Roman" w:eastAsia="Times New Roman" w:hAnsi="Times New Roman" w:cs="Times New Roman"/>
                <w:color w:val="000000"/>
                <w:sz w:val="24"/>
                <w:szCs w:val="24"/>
                <w:lang w:eastAsia="ru-RU"/>
              </w:rPr>
              <w:t xml:space="preserve">                                         от ___ _______</w:t>
            </w:r>
            <w:r w:rsidR="00EA335D" w:rsidRPr="00EA335D">
              <w:rPr>
                <w:rFonts w:ascii="Times New Roman" w:eastAsia="Times New Roman" w:hAnsi="Times New Roman" w:cs="Times New Roman"/>
                <w:color w:val="000000"/>
                <w:sz w:val="24"/>
                <w:szCs w:val="24"/>
                <w:lang w:eastAsia="ru-RU"/>
              </w:rPr>
              <w:t>2017 г.</w:t>
            </w:r>
            <w:r w:rsidR="008A087C">
              <w:rPr>
                <w:rFonts w:ascii="Times New Roman" w:eastAsia="Times New Roman" w:hAnsi="Times New Roman" w:cs="Times New Roman"/>
                <w:color w:val="000000"/>
                <w:sz w:val="20"/>
                <w:szCs w:val="20"/>
                <w:lang w:eastAsia="ru-RU"/>
              </w:rPr>
              <w:t xml:space="preserve"> №  ___</w:t>
            </w:r>
            <w:r w:rsidR="00EA335D">
              <w:rPr>
                <w:rFonts w:ascii="Times New Roman" w:eastAsia="Times New Roman" w:hAnsi="Times New Roman" w:cs="Times New Roman"/>
                <w:color w:val="000000"/>
                <w:sz w:val="20"/>
                <w:szCs w:val="20"/>
                <w:lang w:eastAsia="ru-RU"/>
              </w:rPr>
              <w:t>__</w:t>
            </w:r>
            <w:r w:rsidR="008A087C">
              <w:rPr>
                <w:rFonts w:ascii="Times New Roman" w:eastAsia="Times New Roman" w:hAnsi="Times New Roman" w:cs="Times New Roman"/>
                <w:color w:val="000000"/>
                <w:sz w:val="20"/>
                <w:szCs w:val="20"/>
                <w:lang w:eastAsia="ru-RU"/>
              </w:rPr>
              <w:t>_)</w:t>
            </w:r>
          </w:p>
        </w:tc>
      </w:tr>
      <w:tr w:rsidR="00F06CE3" w:rsidRPr="00BE09AB" w:rsidTr="00EA335D">
        <w:trPr>
          <w:gridAfter w:val="1"/>
          <w:wAfter w:w="312" w:type="dxa"/>
          <w:trHeight w:val="375"/>
        </w:trPr>
        <w:tc>
          <w:tcPr>
            <w:tcW w:w="14997" w:type="dxa"/>
            <w:gridSpan w:val="2"/>
            <w:tcBorders>
              <w:top w:val="nil"/>
              <w:left w:val="nil"/>
              <w:bottom w:val="nil"/>
              <w:right w:val="nil"/>
            </w:tcBorders>
            <w:shd w:val="clear" w:color="auto" w:fill="auto"/>
            <w:noWrap/>
            <w:vAlign w:val="bottom"/>
            <w:hideMark/>
          </w:tcPr>
          <w:p w:rsidR="00F06CE3" w:rsidRPr="00BE09AB" w:rsidRDefault="00F06CE3" w:rsidP="00F06CE3">
            <w:pPr>
              <w:spacing w:before="0"/>
              <w:ind w:left="0"/>
              <w:jc w:val="center"/>
              <w:rPr>
                <w:rFonts w:ascii="Times New Roman" w:eastAsia="Times New Roman" w:hAnsi="Times New Roman" w:cs="Times New Roman"/>
                <w:color w:val="000000"/>
                <w:sz w:val="28"/>
                <w:szCs w:val="28"/>
                <w:lang w:eastAsia="ru-RU"/>
              </w:rPr>
            </w:pPr>
            <w:r w:rsidRPr="00BE09AB">
              <w:rPr>
                <w:rFonts w:ascii="Times New Roman" w:eastAsia="Times New Roman" w:hAnsi="Times New Roman" w:cs="Times New Roman"/>
                <w:color w:val="000000"/>
                <w:sz w:val="28"/>
                <w:szCs w:val="28"/>
                <w:lang w:eastAsia="ru-RU"/>
              </w:rPr>
              <w:t>ПЕРЕЧЕНЬ</w:t>
            </w:r>
          </w:p>
        </w:tc>
      </w:tr>
      <w:tr w:rsidR="00F06CE3" w:rsidRPr="00BE09AB" w:rsidTr="00EA335D">
        <w:trPr>
          <w:gridAfter w:val="1"/>
          <w:wAfter w:w="312" w:type="dxa"/>
          <w:trHeight w:val="315"/>
        </w:trPr>
        <w:tc>
          <w:tcPr>
            <w:tcW w:w="14997" w:type="dxa"/>
            <w:gridSpan w:val="2"/>
            <w:tcBorders>
              <w:top w:val="nil"/>
              <w:left w:val="nil"/>
              <w:bottom w:val="nil"/>
              <w:right w:val="nil"/>
            </w:tcBorders>
            <w:shd w:val="clear" w:color="auto" w:fill="auto"/>
            <w:noWrap/>
            <w:vAlign w:val="bottom"/>
            <w:hideMark/>
          </w:tcPr>
          <w:p w:rsidR="00F06CE3" w:rsidRPr="00BE09AB" w:rsidRDefault="00F06CE3" w:rsidP="00F06CE3">
            <w:pPr>
              <w:spacing w:before="0"/>
              <w:ind w:left="0"/>
              <w:jc w:val="center"/>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мероприятий муниципальной программы</w:t>
            </w:r>
          </w:p>
        </w:tc>
      </w:tr>
      <w:tr w:rsidR="00F06CE3" w:rsidRPr="00BE09AB" w:rsidTr="00EA335D">
        <w:trPr>
          <w:gridAfter w:val="1"/>
          <w:wAfter w:w="312" w:type="dxa"/>
          <w:trHeight w:val="315"/>
        </w:trPr>
        <w:tc>
          <w:tcPr>
            <w:tcW w:w="14997" w:type="dxa"/>
            <w:gridSpan w:val="2"/>
            <w:tcBorders>
              <w:top w:val="nil"/>
              <w:left w:val="nil"/>
              <w:bottom w:val="nil"/>
              <w:right w:val="nil"/>
            </w:tcBorders>
            <w:shd w:val="clear" w:color="auto" w:fill="auto"/>
            <w:noWrap/>
            <w:vAlign w:val="bottom"/>
            <w:hideMark/>
          </w:tcPr>
          <w:p w:rsidR="00F06CE3" w:rsidRPr="00BE09AB" w:rsidRDefault="00F06CE3" w:rsidP="00F06CE3">
            <w:pPr>
              <w:spacing w:before="0"/>
              <w:ind w:left="0"/>
              <w:jc w:val="center"/>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"Развитие системы жилищно-коммунального хозяйства и транспортной инфраструктуры"</w:t>
            </w:r>
          </w:p>
        </w:tc>
      </w:tr>
    </w:tbl>
    <w:p w:rsidR="00F06CE3" w:rsidRPr="00BE09AB" w:rsidRDefault="00F06CE3" w:rsidP="00F06CE3">
      <w:pPr>
        <w:tabs>
          <w:tab w:val="left" w:pos="709"/>
          <w:tab w:val="left" w:pos="1885"/>
        </w:tabs>
        <w:spacing w:before="0"/>
        <w:ind w:left="0" w:firstLine="742"/>
        <w:rPr>
          <w:rFonts w:ascii="Times New Roman" w:hAnsi="Times New Roman" w:cs="Times New Roman"/>
          <w:sz w:val="24"/>
          <w:szCs w:val="24"/>
        </w:rPr>
      </w:pPr>
    </w:p>
    <w:tbl>
      <w:tblPr>
        <w:tblStyle w:val="af3"/>
        <w:tblW w:w="14709" w:type="dxa"/>
        <w:tblLayout w:type="fixed"/>
        <w:tblLook w:val="04A0" w:firstRow="1" w:lastRow="0" w:firstColumn="1" w:lastColumn="0" w:noHBand="0" w:noVBand="1"/>
      </w:tblPr>
      <w:tblGrid>
        <w:gridCol w:w="662"/>
        <w:gridCol w:w="2972"/>
        <w:gridCol w:w="18"/>
        <w:gridCol w:w="2268"/>
        <w:gridCol w:w="1134"/>
        <w:gridCol w:w="1134"/>
        <w:gridCol w:w="19"/>
        <w:gridCol w:w="1115"/>
        <w:gridCol w:w="10"/>
        <w:gridCol w:w="1075"/>
        <w:gridCol w:w="161"/>
        <w:gridCol w:w="1086"/>
        <w:gridCol w:w="161"/>
        <w:gridCol w:w="833"/>
        <w:gridCol w:w="161"/>
        <w:gridCol w:w="904"/>
        <w:gridCol w:w="161"/>
        <w:gridCol w:w="828"/>
        <w:gridCol w:w="7"/>
      </w:tblGrid>
      <w:tr w:rsidR="00F06CE3" w:rsidRPr="00BE09AB" w:rsidTr="0045610D">
        <w:trPr>
          <w:gridAfter w:val="1"/>
          <w:wAfter w:w="7" w:type="dxa"/>
          <w:trHeight w:val="57"/>
          <w:tblHeader/>
        </w:trPr>
        <w:tc>
          <w:tcPr>
            <w:tcW w:w="662" w:type="dxa"/>
            <w:vMerge w:val="restart"/>
            <w:hideMark/>
          </w:tcPr>
          <w:p w:rsidR="005F03FC" w:rsidRPr="00BE09AB" w:rsidRDefault="00F06CE3" w:rsidP="00F06CE3">
            <w:pPr>
              <w:spacing w:before="0"/>
              <w:ind w:left="0"/>
              <w:jc w:val="center"/>
              <w:rPr>
                <w:rFonts w:cs="Times New Roman"/>
                <w:color w:val="000000"/>
                <w:lang w:eastAsia="ru-RU"/>
              </w:rPr>
            </w:pPr>
            <w:r w:rsidRPr="00BE09AB">
              <w:rPr>
                <w:rFonts w:cs="Times New Roman"/>
                <w:color w:val="000000"/>
                <w:lang w:eastAsia="ru-RU"/>
              </w:rPr>
              <w:t xml:space="preserve">№ </w:t>
            </w:r>
            <w:r w:rsidR="005F03FC" w:rsidRPr="00BE09AB">
              <w:rPr>
                <w:rFonts w:cs="Times New Roman"/>
                <w:color w:val="000000"/>
                <w:lang w:eastAsia="ru-RU"/>
              </w:rPr>
              <w:t>№</w:t>
            </w:r>
          </w:p>
          <w:p w:rsidR="00F06CE3" w:rsidRPr="00BE09AB" w:rsidRDefault="00F06CE3" w:rsidP="00F06CE3">
            <w:pPr>
              <w:spacing w:before="0"/>
              <w:ind w:left="0"/>
              <w:jc w:val="center"/>
              <w:rPr>
                <w:rFonts w:cs="Times New Roman"/>
                <w:color w:val="000000"/>
                <w:lang w:eastAsia="ru-RU"/>
              </w:rPr>
            </w:pPr>
            <w:r w:rsidRPr="00BE09AB">
              <w:rPr>
                <w:rFonts w:cs="Times New Roman"/>
                <w:color w:val="000000"/>
                <w:lang w:eastAsia="ru-RU"/>
              </w:rPr>
              <w:t>п</w:t>
            </w:r>
            <w:r w:rsidR="005F03FC" w:rsidRPr="00BE09AB">
              <w:rPr>
                <w:rFonts w:cs="Times New Roman"/>
                <w:color w:val="000000"/>
                <w:lang w:eastAsia="ru-RU"/>
              </w:rPr>
              <w:t>п</w:t>
            </w:r>
            <w:r w:rsidRPr="00BE09AB">
              <w:rPr>
                <w:rFonts w:cs="Times New Roman"/>
                <w:color w:val="000000"/>
                <w:lang w:eastAsia="ru-RU"/>
              </w:rPr>
              <w:t>/п</w:t>
            </w:r>
          </w:p>
        </w:tc>
        <w:tc>
          <w:tcPr>
            <w:tcW w:w="2990" w:type="dxa"/>
            <w:gridSpan w:val="2"/>
            <w:vMerge w:val="restart"/>
            <w:hideMark/>
          </w:tcPr>
          <w:p w:rsidR="00F06CE3" w:rsidRPr="00BE09AB" w:rsidRDefault="005F03FC" w:rsidP="00F06CE3">
            <w:pPr>
              <w:spacing w:before="0"/>
              <w:ind w:left="0" w:firstLine="0"/>
              <w:jc w:val="center"/>
              <w:rPr>
                <w:rFonts w:cs="Times New Roman"/>
                <w:color w:val="000000"/>
                <w:lang w:eastAsia="ru-RU"/>
              </w:rPr>
            </w:pPr>
            <w:r w:rsidRPr="00BE09AB">
              <w:rPr>
                <w:color w:val="000000"/>
              </w:rPr>
              <w:t>Наименование муниципальной программы, подпрограммы, основного мероприятия и направления</w:t>
            </w:r>
          </w:p>
        </w:tc>
        <w:tc>
          <w:tcPr>
            <w:tcW w:w="2268" w:type="dxa"/>
            <w:vMerge w:val="restart"/>
            <w:hideMark/>
          </w:tcPr>
          <w:p w:rsidR="00F06CE3" w:rsidRPr="00BE09AB" w:rsidRDefault="00F06CE3" w:rsidP="00F06CE3">
            <w:pPr>
              <w:spacing w:before="0"/>
              <w:ind w:left="0" w:firstLine="34"/>
              <w:jc w:val="center"/>
              <w:rPr>
                <w:rFonts w:cs="Times New Roman"/>
                <w:color w:val="000000"/>
                <w:lang w:eastAsia="ru-RU"/>
              </w:rPr>
            </w:pPr>
            <w:r w:rsidRPr="00BE09AB">
              <w:rPr>
                <w:rFonts w:cs="Times New Roman"/>
                <w:color w:val="000000"/>
                <w:lang w:eastAsia="ru-RU"/>
              </w:rPr>
              <w:t>Наименование ответственного исполнителя (соисполнителя)</w:t>
            </w:r>
          </w:p>
        </w:tc>
        <w:tc>
          <w:tcPr>
            <w:tcW w:w="1134" w:type="dxa"/>
            <w:vMerge w:val="restart"/>
            <w:hideMark/>
          </w:tcPr>
          <w:p w:rsidR="00F06CE3" w:rsidRPr="00BE09AB" w:rsidRDefault="00F06CE3" w:rsidP="00F06CE3">
            <w:pPr>
              <w:tabs>
                <w:tab w:val="left" w:pos="316"/>
              </w:tabs>
              <w:spacing w:before="0"/>
              <w:ind w:left="0" w:firstLine="32"/>
              <w:jc w:val="center"/>
              <w:rPr>
                <w:rFonts w:cs="Times New Roman"/>
                <w:color w:val="000000"/>
                <w:lang w:eastAsia="ru-RU"/>
              </w:rPr>
            </w:pPr>
            <w:r w:rsidRPr="00BE09AB">
              <w:rPr>
                <w:rFonts w:cs="Times New Roman"/>
                <w:color w:val="000000"/>
                <w:lang w:eastAsia="ru-RU"/>
              </w:rPr>
              <w:t>Всего</w:t>
            </w:r>
          </w:p>
        </w:tc>
        <w:tc>
          <w:tcPr>
            <w:tcW w:w="7648" w:type="dxa"/>
            <w:gridSpan w:val="13"/>
            <w:hideMark/>
          </w:tcPr>
          <w:p w:rsidR="00F06CE3" w:rsidRPr="00BE09AB" w:rsidRDefault="00F06CE3" w:rsidP="00F06CE3">
            <w:pPr>
              <w:spacing w:before="0"/>
              <w:ind w:left="0"/>
              <w:jc w:val="center"/>
              <w:rPr>
                <w:rFonts w:cs="Times New Roman"/>
                <w:color w:val="000000"/>
                <w:lang w:eastAsia="ru-RU"/>
              </w:rPr>
            </w:pPr>
            <w:r w:rsidRPr="00BE09AB">
              <w:rPr>
                <w:rFonts w:cs="Times New Roman"/>
                <w:color w:val="000000"/>
                <w:lang w:eastAsia="ru-RU"/>
              </w:rPr>
              <w:t>Объём финансирования</w:t>
            </w:r>
          </w:p>
          <w:p w:rsidR="00F06CE3" w:rsidRPr="00BE09AB" w:rsidRDefault="00F06CE3" w:rsidP="00F06CE3">
            <w:pPr>
              <w:ind w:left="0"/>
              <w:jc w:val="center"/>
              <w:rPr>
                <w:rFonts w:cs="Times New Roman"/>
                <w:color w:val="000000"/>
                <w:lang w:eastAsia="ru-RU"/>
              </w:rPr>
            </w:pPr>
            <w:r w:rsidRPr="00BE09AB">
              <w:rPr>
                <w:rFonts w:cs="Times New Roman"/>
                <w:color w:val="000000"/>
                <w:lang w:eastAsia="ru-RU"/>
              </w:rPr>
              <w:t>(тыс.руб.)</w:t>
            </w:r>
          </w:p>
        </w:tc>
      </w:tr>
      <w:tr w:rsidR="00F06CE3" w:rsidRPr="00BE09AB" w:rsidTr="0045610D">
        <w:trPr>
          <w:gridAfter w:val="1"/>
          <w:wAfter w:w="7" w:type="dxa"/>
          <w:trHeight w:val="57"/>
          <w:tblHeader/>
        </w:trPr>
        <w:tc>
          <w:tcPr>
            <w:tcW w:w="662" w:type="dxa"/>
            <w:vMerge/>
            <w:hideMark/>
          </w:tcPr>
          <w:p w:rsidR="00F06CE3" w:rsidRPr="00BE09AB" w:rsidRDefault="00F06CE3" w:rsidP="00F06CE3">
            <w:pPr>
              <w:spacing w:before="0"/>
              <w:ind w:left="0"/>
              <w:jc w:val="center"/>
              <w:rPr>
                <w:rFonts w:cs="Times New Roman"/>
                <w:color w:val="000000"/>
                <w:lang w:eastAsia="ru-RU"/>
              </w:rPr>
            </w:pPr>
          </w:p>
        </w:tc>
        <w:tc>
          <w:tcPr>
            <w:tcW w:w="2990" w:type="dxa"/>
            <w:gridSpan w:val="2"/>
            <w:vMerge/>
            <w:hideMark/>
          </w:tcPr>
          <w:p w:rsidR="00F06CE3" w:rsidRPr="00BE09AB" w:rsidRDefault="00F06CE3" w:rsidP="00F06CE3">
            <w:pPr>
              <w:spacing w:before="0"/>
              <w:ind w:left="0" w:firstLine="0"/>
              <w:jc w:val="center"/>
              <w:rPr>
                <w:rFonts w:cs="Times New Roman"/>
                <w:color w:val="000000"/>
                <w:lang w:eastAsia="ru-RU"/>
              </w:rPr>
            </w:pPr>
          </w:p>
        </w:tc>
        <w:tc>
          <w:tcPr>
            <w:tcW w:w="2268" w:type="dxa"/>
            <w:vMerge/>
            <w:hideMark/>
          </w:tcPr>
          <w:p w:rsidR="00F06CE3" w:rsidRPr="00BE09AB" w:rsidRDefault="00F06CE3" w:rsidP="00F06CE3">
            <w:pPr>
              <w:spacing w:before="0"/>
              <w:ind w:left="0"/>
              <w:jc w:val="center"/>
              <w:rPr>
                <w:rFonts w:cs="Times New Roman"/>
                <w:color w:val="000000"/>
                <w:lang w:eastAsia="ru-RU"/>
              </w:rPr>
            </w:pPr>
          </w:p>
        </w:tc>
        <w:tc>
          <w:tcPr>
            <w:tcW w:w="1134" w:type="dxa"/>
            <w:vMerge/>
            <w:hideMark/>
          </w:tcPr>
          <w:p w:rsidR="00F06CE3" w:rsidRPr="00BE09AB" w:rsidRDefault="00F06CE3" w:rsidP="00F06CE3">
            <w:pPr>
              <w:spacing w:before="0"/>
              <w:ind w:left="0"/>
              <w:jc w:val="center"/>
              <w:rPr>
                <w:rFonts w:cs="Times New Roman"/>
                <w:color w:val="000000"/>
                <w:lang w:eastAsia="ru-RU"/>
              </w:rPr>
            </w:pPr>
          </w:p>
        </w:tc>
        <w:tc>
          <w:tcPr>
            <w:tcW w:w="1134" w:type="dxa"/>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2014 г.</w:t>
            </w:r>
          </w:p>
        </w:tc>
        <w:tc>
          <w:tcPr>
            <w:tcW w:w="1134"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2015 г.</w:t>
            </w:r>
          </w:p>
        </w:tc>
        <w:tc>
          <w:tcPr>
            <w:tcW w:w="1085"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2016 г.</w:t>
            </w:r>
          </w:p>
        </w:tc>
        <w:tc>
          <w:tcPr>
            <w:tcW w:w="1247"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2017г.</w:t>
            </w:r>
          </w:p>
        </w:tc>
        <w:tc>
          <w:tcPr>
            <w:tcW w:w="994"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2018 г.</w:t>
            </w:r>
          </w:p>
        </w:tc>
        <w:tc>
          <w:tcPr>
            <w:tcW w:w="1065"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2019 г.</w:t>
            </w:r>
          </w:p>
        </w:tc>
        <w:tc>
          <w:tcPr>
            <w:tcW w:w="989" w:type="dxa"/>
            <w:gridSpan w:val="2"/>
            <w:hideMark/>
          </w:tcPr>
          <w:p w:rsidR="00F06CE3" w:rsidRPr="00BE09AB" w:rsidRDefault="00F06CE3" w:rsidP="00F06CE3">
            <w:pPr>
              <w:spacing w:before="0"/>
              <w:ind w:left="0" w:firstLine="0"/>
              <w:jc w:val="center"/>
              <w:rPr>
                <w:rFonts w:cs="Times New Roman"/>
                <w:color w:val="000000"/>
                <w:lang w:eastAsia="ru-RU"/>
              </w:rPr>
            </w:pPr>
            <w:r w:rsidRPr="00BE09AB">
              <w:rPr>
                <w:rFonts w:cs="Times New Roman"/>
                <w:color w:val="000000"/>
                <w:lang w:eastAsia="ru-RU"/>
              </w:rPr>
              <w:t>2020 г.</w:t>
            </w:r>
          </w:p>
        </w:tc>
      </w:tr>
      <w:tr w:rsidR="000E1850" w:rsidRPr="00BE09AB" w:rsidTr="0045610D">
        <w:trPr>
          <w:gridAfter w:val="1"/>
          <w:wAfter w:w="7" w:type="dxa"/>
          <w:trHeight w:val="1767"/>
        </w:trPr>
        <w:tc>
          <w:tcPr>
            <w:tcW w:w="662" w:type="dxa"/>
            <w:hideMark/>
          </w:tcPr>
          <w:p w:rsidR="000E1850" w:rsidRPr="00BE09AB" w:rsidRDefault="000E1850" w:rsidP="00F06CE3">
            <w:pPr>
              <w:spacing w:before="0"/>
              <w:ind w:left="-724"/>
              <w:jc w:val="center"/>
              <w:rPr>
                <w:rFonts w:cs="Times New Roman"/>
                <w:bCs/>
                <w:color w:val="000000"/>
                <w:lang w:eastAsia="ru-RU"/>
              </w:rPr>
            </w:pPr>
            <w:r w:rsidRPr="00BE09AB">
              <w:rPr>
                <w:rFonts w:cs="Times New Roman"/>
                <w:bCs/>
                <w:color w:val="000000"/>
                <w:lang w:eastAsia="ru-RU"/>
              </w:rPr>
              <w:t> </w:t>
            </w:r>
          </w:p>
        </w:tc>
        <w:tc>
          <w:tcPr>
            <w:tcW w:w="2990" w:type="dxa"/>
            <w:gridSpan w:val="2"/>
            <w:hideMark/>
          </w:tcPr>
          <w:p w:rsidR="000E1850" w:rsidRPr="00BE09AB" w:rsidRDefault="000E1850" w:rsidP="006A12D4">
            <w:pPr>
              <w:ind w:firstLine="39"/>
              <w:jc w:val="left"/>
              <w:rPr>
                <w:bCs/>
                <w:color w:val="000000"/>
              </w:rPr>
            </w:pPr>
            <w:r w:rsidRPr="00BE09AB">
              <w:rPr>
                <w:bCs/>
                <w:color w:val="000000"/>
              </w:rPr>
              <w:t>Муниципальная программа "Развитие системы жилищно-коммунального хозяйства и транспортной инфраструктуры"</w:t>
            </w:r>
          </w:p>
        </w:tc>
        <w:tc>
          <w:tcPr>
            <w:tcW w:w="2268" w:type="dxa"/>
            <w:hideMark/>
          </w:tcPr>
          <w:p w:rsidR="000E1850" w:rsidRPr="00BE09AB" w:rsidRDefault="000E1850" w:rsidP="000E1850">
            <w:pPr>
              <w:ind w:firstLine="34"/>
              <w:rPr>
                <w:color w:val="000000"/>
              </w:rPr>
            </w:pPr>
            <w:r w:rsidRPr="00BE09AB">
              <w:rPr>
                <w:color w:val="000000"/>
              </w:rPr>
              <w:t>Департамент транспорта, связи и систем жизнеобеспечения Администрации Пуровского района</w:t>
            </w:r>
          </w:p>
        </w:tc>
        <w:tc>
          <w:tcPr>
            <w:tcW w:w="1134" w:type="dxa"/>
            <w:hideMark/>
          </w:tcPr>
          <w:p w:rsidR="006A12D4" w:rsidRPr="006A12D4" w:rsidRDefault="005536DF" w:rsidP="006A12D4">
            <w:pPr>
              <w:ind w:left="-103" w:firstLine="0"/>
              <w:jc w:val="center"/>
              <w:rPr>
                <w:bCs/>
                <w:color w:val="000000"/>
              </w:rPr>
            </w:pPr>
            <w:r>
              <w:rPr>
                <w:bCs/>
                <w:color w:val="000000"/>
              </w:rPr>
              <w:t>5 791 887</w:t>
            </w:r>
          </w:p>
          <w:p w:rsidR="000E1850" w:rsidRPr="00BE09AB" w:rsidRDefault="000E1850" w:rsidP="000E1850">
            <w:pPr>
              <w:jc w:val="center"/>
              <w:rPr>
                <w:bCs/>
                <w:color w:val="000000"/>
                <w:lang w:val="en-US"/>
              </w:rPr>
            </w:pPr>
          </w:p>
        </w:tc>
        <w:tc>
          <w:tcPr>
            <w:tcW w:w="1134" w:type="dxa"/>
            <w:hideMark/>
          </w:tcPr>
          <w:p w:rsidR="000E1850" w:rsidRPr="00BE09AB" w:rsidRDefault="006A12D4" w:rsidP="005F03FC">
            <w:pPr>
              <w:ind w:left="-105" w:right="-111" w:firstLine="0"/>
              <w:jc w:val="center"/>
              <w:rPr>
                <w:bCs/>
                <w:color w:val="000000"/>
                <w:lang w:val="en-US"/>
              </w:rPr>
            </w:pPr>
            <w:r w:rsidRPr="006A12D4">
              <w:rPr>
                <w:bCs/>
                <w:color w:val="000000"/>
                <w:lang w:val="en-US"/>
              </w:rPr>
              <w:t>1 552 829</w:t>
            </w:r>
          </w:p>
        </w:tc>
        <w:tc>
          <w:tcPr>
            <w:tcW w:w="1134" w:type="dxa"/>
            <w:gridSpan w:val="2"/>
            <w:hideMark/>
          </w:tcPr>
          <w:p w:rsidR="000E1850" w:rsidRPr="00BE09AB" w:rsidRDefault="006A12D4" w:rsidP="005F03FC">
            <w:pPr>
              <w:ind w:left="-105" w:right="-111" w:firstLine="0"/>
              <w:jc w:val="center"/>
              <w:rPr>
                <w:bCs/>
                <w:color w:val="000000"/>
                <w:lang w:val="en-US"/>
              </w:rPr>
            </w:pPr>
            <w:r w:rsidRPr="006A12D4">
              <w:rPr>
                <w:bCs/>
                <w:color w:val="000000"/>
                <w:lang w:val="en-US"/>
              </w:rPr>
              <w:t>915 572</w:t>
            </w:r>
          </w:p>
        </w:tc>
        <w:tc>
          <w:tcPr>
            <w:tcW w:w="1085" w:type="dxa"/>
            <w:gridSpan w:val="2"/>
            <w:hideMark/>
          </w:tcPr>
          <w:p w:rsidR="000E1850" w:rsidRPr="00BE09AB" w:rsidRDefault="005536DF" w:rsidP="005F03FC">
            <w:pPr>
              <w:ind w:left="-105" w:right="-111" w:firstLine="0"/>
              <w:jc w:val="center"/>
              <w:rPr>
                <w:bCs/>
                <w:color w:val="000000"/>
              </w:rPr>
            </w:pPr>
            <w:r>
              <w:rPr>
                <w:bCs/>
                <w:color w:val="000000"/>
              </w:rPr>
              <w:t>933 078</w:t>
            </w:r>
          </w:p>
        </w:tc>
        <w:tc>
          <w:tcPr>
            <w:tcW w:w="1247" w:type="dxa"/>
            <w:gridSpan w:val="2"/>
            <w:hideMark/>
          </w:tcPr>
          <w:p w:rsidR="000E1850" w:rsidRPr="00BE09AB" w:rsidRDefault="005536DF" w:rsidP="005F03FC">
            <w:pPr>
              <w:ind w:left="-105" w:right="-111" w:firstLine="0"/>
              <w:jc w:val="center"/>
              <w:rPr>
                <w:bCs/>
                <w:color w:val="000000"/>
              </w:rPr>
            </w:pPr>
            <w:r>
              <w:rPr>
                <w:bCs/>
                <w:color w:val="000000"/>
              </w:rPr>
              <w:t>723 125</w:t>
            </w:r>
          </w:p>
        </w:tc>
        <w:tc>
          <w:tcPr>
            <w:tcW w:w="994" w:type="dxa"/>
            <w:gridSpan w:val="2"/>
            <w:hideMark/>
          </w:tcPr>
          <w:p w:rsidR="000E1850" w:rsidRPr="00BE09AB" w:rsidRDefault="005536DF" w:rsidP="005F03FC">
            <w:pPr>
              <w:ind w:left="-105" w:right="-111" w:firstLine="0"/>
              <w:jc w:val="center"/>
              <w:rPr>
                <w:bCs/>
                <w:color w:val="000000"/>
              </w:rPr>
            </w:pPr>
            <w:r>
              <w:rPr>
                <w:bCs/>
                <w:color w:val="000000"/>
              </w:rPr>
              <w:t>591 690</w:t>
            </w:r>
          </w:p>
        </w:tc>
        <w:tc>
          <w:tcPr>
            <w:tcW w:w="1065" w:type="dxa"/>
            <w:gridSpan w:val="2"/>
            <w:hideMark/>
          </w:tcPr>
          <w:p w:rsidR="000E1850" w:rsidRPr="00BE09AB" w:rsidRDefault="005536DF" w:rsidP="005F03FC">
            <w:pPr>
              <w:ind w:left="-105" w:right="-111" w:firstLine="0"/>
              <w:jc w:val="center"/>
              <w:rPr>
                <w:bCs/>
                <w:color w:val="000000"/>
              </w:rPr>
            </w:pPr>
            <w:r>
              <w:rPr>
                <w:bCs/>
                <w:color w:val="000000"/>
              </w:rPr>
              <w:t>602 359</w:t>
            </w:r>
          </w:p>
        </w:tc>
        <w:tc>
          <w:tcPr>
            <w:tcW w:w="989" w:type="dxa"/>
            <w:gridSpan w:val="2"/>
            <w:hideMark/>
          </w:tcPr>
          <w:p w:rsidR="000E1850" w:rsidRPr="00BE09AB" w:rsidRDefault="005536DF" w:rsidP="005F03FC">
            <w:pPr>
              <w:ind w:left="-105" w:right="-111" w:firstLine="0"/>
              <w:jc w:val="center"/>
              <w:rPr>
                <w:bCs/>
                <w:color w:val="000000"/>
              </w:rPr>
            </w:pPr>
            <w:r>
              <w:rPr>
                <w:bCs/>
                <w:color w:val="000000"/>
              </w:rPr>
              <w:t>473 234</w:t>
            </w:r>
          </w:p>
        </w:tc>
      </w:tr>
      <w:tr w:rsidR="005536DF" w:rsidRPr="00BE09AB" w:rsidTr="0045610D">
        <w:trPr>
          <w:gridAfter w:val="1"/>
          <w:wAfter w:w="7" w:type="dxa"/>
          <w:trHeight w:val="170"/>
        </w:trPr>
        <w:tc>
          <w:tcPr>
            <w:tcW w:w="662" w:type="dxa"/>
          </w:tcPr>
          <w:p w:rsidR="005536DF" w:rsidRPr="00BE09AB" w:rsidRDefault="005536DF" w:rsidP="00F06CE3">
            <w:pPr>
              <w:spacing w:before="0"/>
              <w:ind w:left="-724"/>
              <w:jc w:val="center"/>
              <w:rPr>
                <w:rFonts w:cs="Times New Roman"/>
                <w:bCs/>
                <w:color w:val="000000"/>
                <w:lang w:eastAsia="ru-RU"/>
              </w:rPr>
            </w:pPr>
          </w:p>
        </w:tc>
        <w:tc>
          <w:tcPr>
            <w:tcW w:w="2990" w:type="dxa"/>
            <w:gridSpan w:val="2"/>
          </w:tcPr>
          <w:p w:rsidR="005536DF" w:rsidRPr="00BE09AB" w:rsidRDefault="005536DF" w:rsidP="007A7FEF">
            <w:pPr>
              <w:ind w:firstLine="39"/>
              <w:jc w:val="left"/>
              <w:rPr>
                <w:bCs/>
                <w:color w:val="000000"/>
              </w:rPr>
            </w:pPr>
            <w:r>
              <w:rPr>
                <w:bCs/>
                <w:color w:val="000000"/>
              </w:rPr>
              <w:t xml:space="preserve">Бюджет </w:t>
            </w:r>
            <w:r w:rsidR="007A7FEF">
              <w:rPr>
                <w:bCs/>
                <w:color w:val="000000"/>
              </w:rPr>
              <w:t>МО Пуровский</w:t>
            </w:r>
            <w:r>
              <w:rPr>
                <w:bCs/>
                <w:color w:val="000000"/>
              </w:rPr>
              <w:t xml:space="preserve"> район</w:t>
            </w:r>
          </w:p>
        </w:tc>
        <w:tc>
          <w:tcPr>
            <w:tcW w:w="2268" w:type="dxa"/>
          </w:tcPr>
          <w:p w:rsidR="005536DF" w:rsidRPr="00BE09AB" w:rsidRDefault="005536DF" w:rsidP="000E1850">
            <w:pPr>
              <w:ind w:firstLine="34"/>
              <w:rPr>
                <w:color w:val="000000"/>
              </w:rPr>
            </w:pPr>
          </w:p>
        </w:tc>
        <w:tc>
          <w:tcPr>
            <w:tcW w:w="1134" w:type="dxa"/>
          </w:tcPr>
          <w:p w:rsidR="005536DF" w:rsidRPr="006A12D4" w:rsidRDefault="00A51D20" w:rsidP="00A51D20">
            <w:pPr>
              <w:ind w:left="0" w:firstLine="0"/>
              <w:rPr>
                <w:bCs/>
                <w:color w:val="000000"/>
              </w:rPr>
            </w:pPr>
            <w:r>
              <w:rPr>
                <w:bCs/>
                <w:color w:val="000000"/>
              </w:rPr>
              <w:t>5 178 296</w:t>
            </w:r>
          </w:p>
        </w:tc>
        <w:tc>
          <w:tcPr>
            <w:tcW w:w="1134" w:type="dxa"/>
          </w:tcPr>
          <w:p w:rsidR="005536DF" w:rsidRPr="006A12D4" w:rsidRDefault="005536DF" w:rsidP="005F03FC">
            <w:pPr>
              <w:ind w:left="-105" w:right="-111" w:firstLine="0"/>
              <w:jc w:val="center"/>
              <w:rPr>
                <w:bCs/>
                <w:color w:val="000000"/>
                <w:lang w:val="en-US"/>
              </w:rPr>
            </w:pPr>
            <w:r w:rsidRPr="006A12D4">
              <w:rPr>
                <w:bCs/>
                <w:color w:val="000000"/>
                <w:lang w:val="en-US"/>
              </w:rPr>
              <w:t>1 552 829</w:t>
            </w:r>
          </w:p>
        </w:tc>
        <w:tc>
          <w:tcPr>
            <w:tcW w:w="1134" w:type="dxa"/>
            <w:gridSpan w:val="2"/>
          </w:tcPr>
          <w:p w:rsidR="005536DF" w:rsidRPr="00BE09AB" w:rsidRDefault="005536DF" w:rsidP="008612E8">
            <w:pPr>
              <w:ind w:left="-105" w:right="-111" w:firstLine="0"/>
              <w:jc w:val="center"/>
              <w:rPr>
                <w:bCs/>
                <w:color w:val="000000"/>
                <w:lang w:val="en-US"/>
              </w:rPr>
            </w:pPr>
            <w:r w:rsidRPr="006A12D4">
              <w:rPr>
                <w:bCs/>
                <w:color w:val="000000"/>
                <w:lang w:val="en-US"/>
              </w:rPr>
              <w:t>915 572</w:t>
            </w:r>
          </w:p>
        </w:tc>
        <w:tc>
          <w:tcPr>
            <w:tcW w:w="1085" w:type="dxa"/>
            <w:gridSpan w:val="2"/>
          </w:tcPr>
          <w:p w:rsidR="005536DF" w:rsidRPr="00BE09AB" w:rsidRDefault="005536DF" w:rsidP="008612E8">
            <w:pPr>
              <w:ind w:left="-105" w:right="-111" w:firstLine="0"/>
              <w:jc w:val="center"/>
              <w:rPr>
                <w:bCs/>
                <w:color w:val="000000"/>
              </w:rPr>
            </w:pPr>
            <w:r>
              <w:rPr>
                <w:bCs/>
                <w:color w:val="000000"/>
              </w:rPr>
              <w:t>933 078</w:t>
            </w:r>
          </w:p>
        </w:tc>
        <w:tc>
          <w:tcPr>
            <w:tcW w:w="1247" w:type="dxa"/>
            <w:gridSpan w:val="2"/>
          </w:tcPr>
          <w:p w:rsidR="005536DF" w:rsidRPr="00BE09AB" w:rsidRDefault="005536DF" w:rsidP="005F03FC">
            <w:pPr>
              <w:ind w:left="-105" w:right="-111" w:firstLine="0"/>
              <w:jc w:val="center"/>
              <w:rPr>
                <w:bCs/>
                <w:color w:val="000000"/>
              </w:rPr>
            </w:pPr>
            <w:r>
              <w:rPr>
                <w:bCs/>
                <w:color w:val="000000"/>
              </w:rPr>
              <w:t>543 107</w:t>
            </w:r>
          </w:p>
        </w:tc>
        <w:tc>
          <w:tcPr>
            <w:tcW w:w="994" w:type="dxa"/>
            <w:gridSpan w:val="2"/>
          </w:tcPr>
          <w:p w:rsidR="005536DF" w:rsidRPr="00BE09AB" w:rsidRDefault="005536DF" w:rsidP="005F03FC">
            <w:pPr>
              <w:ind w:left="-105" w:right="-111" w:firstLine="0"/>
              <w:jc w:val="center"/>
              <w:rPr>
                <w:bCs/>
                <w:color w:val="000000"/>
              </w:rPr>
            </w:pPr>
            <w:r>
              <w:rPr>
                <w:bCs/>
                <w:color w:val="000000"/>
              </w:rPr>
              <w:t>413 119</w:t>
            </w:r>
          </w:p>
        </w:tc>
        <w:tc>
          <w:tcPr>
            <w:tcW w:w="1065" w:type="dxa"/>
            <w:gridSpan w:val="2"/>
          </w:tcPr>
          <w:p w:rsidR="005536DF" w:rsidRPr="00BE09AB" w:rsidRDefault="005536DF" w:rsidP="005F03FC">
            <w:pPr>
              <w:ind w:left="-105" w:right="-111" w:firstLine="0"/>
              <w:jc w:val="center"/>
              <w:rPr>
                <w:bCs/>
                <w:color w:val="000000"/>
              </w:rPr>
            </w:pPr>
            <w:r>
              <w:rPr>
                <w:bCs/>
                <w:color w:val="000000"/>
              </w:rPr>
              <w:t>416 328</w:t>
            </w:r>
          </w:p>
        </w:tc>
        <w:tc>
          <w:tcPr>
            <w:tcW w:w="989" w:type="dxa"/>
            <w:gridSpan w:val="2"/>
          </w:tcPr>
          <w:p w:rsidR="005536DF" w:rsidRPr="00BE09AB" w:rsidRDefault="005536DF" w:rsidP="005F03FC">
            <w:pPr>
              <w:ind w:left="-105" w:right="-111" w:firstLine="0"/>
              <w:jc w:val="center"/>
              <w:rPr>
                <w:bCs/>
                <w:color w:val="000000"/>
              </w:rPr>
            </w:pPr>
            <w:r>
              <w:rPr>
                <w:bCs/>
                <w:color w:val="000000"/>
              </w:rPr>
              <w:t>404 263</w:t>
            </w:r>
          </w:p>
        </w:tc>
      </w:tr>
      <w:tr w:rsidR="005536DF" w:rsidRPr="00BE09AB" w:rsidTr="0045610D">
        <w:trPr>
          <w:gridAfter w:val="1"/>
          <w:wAfter w:w="7" w:type="dxa"/>
          <w:trHeight w:val="194"/>
        </w:trPr>
        <w:tc>
          <w:tcPr>
            <w:tcW w:w="662" w:type="dxa"/>
          </w:tcPr>
          <w:p w:rsidR="005536DF" w:rsidRPr="00BE09AB" w:rsidRDefault="005536DF" w:rsidP="00F06CE3">
            <w:pPr>
              <w:spacing w:before="0"/>
              <w:ind w:left="-724"/>
              <w:jc w:val="center"/>
              <w:rPr>
                <w:rFonts w:cs="Times New Roman"/>
                <w:bCs/>
                <w:color w:val="000000"/>
                <w:lang w:eastAsia="ru-RU"/>
              </w:rPr>
            </w:pPr>
          </w:p>
        </w:tc>
        <w:tc>
          <w:tcPr>
            <w:tcW w:w="2990" w:type="dxa"/>
            <w:gridSpan w:val="2"/>
          </w:tcPr>
          <w:p w:rsidR="005536DF" w:rsidRPr="00BE09AB" w:rsidRDefault="005536DF" w:rsidP="007A7FEF">
            <w:pPr>
              <w:ind w:firstLine="39"/>
              <w:jc w:val="left"/>
              <w:rPr>
                <w:bCs/>
                <w:color w:val="000000"/>
              </w:rPr>
            </w:pPr>
            <w:r>
              <w:rPr>
                <w:bCs/>
                <w:color w:val="000000"/>
              </w:rPr>
              <w:t xml:space="preserve">Бюджет </w:t>
            </w:r>
            <w:r w:rsidR="007A7FEF">
              <w:rPr>
                <w:bCs/>
                <w:color w:val="000000"/>
              </w:rPr>
              <w:t xml:space="preserve">МО </w:t>
            </w:r>
            <w:r>
              <w:rPr>
                <w:bCs/>
                <w:color w:val="000000"/>
              </w:rPr>
              <w:t xml:space="preserve">город </w:t>
            </w:r>
            <w:r w:rsidR="007A7FEF">
              <w:rPr>
                <w:bCs/>
                <w:color w:val="000000"/>
              </w:rPr>
              <w:t xml:space="preserve">    </w:t>
            </w:r>
            <w:r>
              <w:rPr>
                <w:bCs/>
                <w:color w:val="000000"/>
              </w:rPr>
              <w:t>Тарко-Сале</w:t>
            </w:r>
          </w:p>
        </w:tc>
        <w:tc>
          <w:tcPr>
            <w:tcW w:w="2268" w:type="dxa"/>
          </w:tcPr>
          <w:p w:rsidR="005536DF" w:rsidRPr="00BE09AB" w:rsidRDefault="005536DF" w:rsidP="000E1850">
            <w:pPr>
              <w:ind w:firstLine="34"/>
              <w:rPr>
                <w:color w:val="000000"/>
              </w:rPr>
            </w:pPr>
          </w:p>
        </w:tc>
        <w:tc>
          <w:tcPr>
            <w:tcW w:w="1134" w:type="dxa"/>
          </w:tcPr>
          <w:p w:rsidR="005536DF" w:rsidRPr="006A12D4" w:rsidRDefault="00A51D20" w:rsidP="00A51D20">
            <w:pPr>
              <w:ind w:left="0" w:firstLine="0"/>
              <w:rPr>
                <w:bCs/>
                <w:color w:val="000000"/>
              </w:rPr>
            </w:pPr>
            <w:r>
              <w:rPr>
                <w:bCs/>
                <w:color w:val="000000"/>
              </w:rPr>
              <w:t>613 591</w:t>
            </w:r>
          </w:p>
        </w:tc>
        <w:tc>
          <w:tcPr>
            <w:tcW w:w="1134" w:type="dxa"/>
          </w:tcPr>
          <w:p w:rsidR="005536DF" w:rsidRPr="005536DF" w:rsidRDefault="005536DF" w:rsidP="005F03FC">
            <w:pPr>
              <w:ind w:left="-105" w:right="-111" w:firstLine="0"/>
              <w:jc w:val="center"/>
              <w:rPr>
                <w:bCs/>
                <w:color w:val="000000"/>
              </w:rPr>
            </w:pPr>
            <w:r>
              <w:rPr>
                <w:bCs/>
                <w:color w:val="000000"/>
              </w:rPr>
              <w:t>0</w:t>
            </w:r>
          </w:p>
        </w:tc>
        <w:tc>
          <w:tcPr>
            <w:tcW w:w="1134" w:type="dxa"/>
            <w:gridSpan w:val="2"/>
          </w:tcPr>
          <w:p w:rsidR="005536DF" w:rsidRPr="005536DF" w:rsidRDefault="005536DF" w:rsidP="005F03FC">
            <w:pPr>
              <w:ind w:left="-105" w:right="-111" w:firstLine="0"/>
              <w:jc w:val="center"/>
              <w:rPr>
                <w:bCs/>
                <w:color w:val="000000"/>
              </w:rPr>
            </w:pPr>
            <w:r>
              <w:rPr>
                <w:bCs/>
                <w:color w:val="000000"/>
              </w:rPr>
              <w:t>0</w:t>
            </w:r>
          </w:p>
        </w:tc>
        <w:tc>
          <w:tcPr>
            <w:tcW w:w="1085" w:type="dxa"/>
            <w:gridSpan w:val="2"/>
          </w:tcPr>
          <w:p w:rsidR="005536DF" w:rsidRPr="006A12D4" w:rsidRDefault="005536DF" w:rsidP="005F03FC">
            <w:pPr>
              <w:ind w:left="-105" w:right="-111" w:firstLine="0"/>
              <w:jc w:val="center"/>
              <w:rPr>
                <w:bCs/>
                <w:color w:val="000000"/>
              </w:rPr>
            </w:pPr>
            <w:r>
              <w:rPr>
                <w:bCs/>
                <w:color w:val="000000"/>
              </w:rPr>
              <w:t>0</w:t>
            </w:r>
          </w:p>
        </w:tc>
        <w:tc>
          <w:tcPr>
            <w:tcW w:w="1247" w:type="dxa"/>
            <w:gridSpan w:val="2"/>
          </w:tcPr>
          <w:p w:rsidR="005536DF" w:rsidRPr="00BE09AB" w:rsidRDefault="005536DF" w:rsidP="005F03FC">
            <w:pPr>
              <w:ind w:left="-105" w:right="-111" w:firstLine="0"/>
              <w:jc w:val="center"/>
              <w:rPr>
                <w:bCs/>
                <w:color w:val="000000"/>
              </w:rPr>
            </w:pPr>
            <w:r>
              <w:rPr>
                <w:bCs/>
                <w:color w:val="000000"/>
              </w:rPr>
              <w:t>180 018</w:t>
            </w:r>
          </w:p>
        </w:tc>
        <w:tc>
          <w:tcPr>
            <w:tcW w:w="994" w:type="dxa"/>
            <w:gridSpan w:val="2"/>
          </w:tcPr>
          <w:p w:rsidR="005536DF" w:rsidRPr="00BE09AB" w:rsidRDefault="005536DF" w:rsidP="005F03FC">
            <w:pPr>
              <w:ind w:left="-105" w:right="-111" w:firstLine="0"/>
              <w:jc w:val="center"/>
              <w:rPr>
                <w:bCs/>
                <w:color w:val="000000"/>
              </w:rPr>
            </w:pPr>
            <w:r>
              <w:rPr>
                <w:bCs/>
                <w:color w:val="000000"/>
              </w:rPr>
              <w:t>178 571</w:t>
            </w:r>
          </w:p>
        </w:tc>
        <w:tc>
          <w:tcPr>
            <w:tcW w:w="1065" w:type="dxa"/>
            <w:gridSpan w:val="2"/>
          </w:tcPr>
          <w:p w:rsidR="005536DF" w:rsidRPr="00BE09AB" w:rsidRDefault="005536DF" w:rsidP="005F03FC">
            <w:pPr>
              <w:ind w:left="-105" w:right="-111" w:firstLine="0"/>
              <w:jc w:val="center"/>
              <w:rPr>
                <w:bCs/>
                <w:color w:val="000000"/>
              </w:rPr>
            </w:pPr>
            <w:r>
              <w:rPr>
                <w:bCs/>
                <w:color w:val="000000"/>
              </w:rPr>
              <w:t>186 031</w:t>
            </w:r>
          </w:p>
        </w:tc>
        <w:tc>
          <w:tcPr>
            <w:tcW w:w="989" w:type="dxa"/>
            <w:gridSpan w:val="2"/>
          </w:tcPr>
          <w:p w:rsidR="005536DF" w:rsidRPr="00BE09AB" w:rsidRDefault="005536DF" w:rsidP="005F03FC">
            <w:pPr>
              <w:ind w:left="-105" w:right="-111" w:firstLine="0"/>
              <w:jc w:val="center"/>
              <w:rPr>
                <w:bCs/>
                <w:color w:val="000000"/>
              </w:rPr>
            </w:pPr>
            <w:r>
              <w:rPr>
                <w:bCs/>
                <w:color w:val="000000"/>
              </w:rPr>
              <w:t>68 971</w:t>
            </w:r>
          </w:p>
        </w:tc>
      </w:tr>
      <w:tr w:rsidR="005536DF" w:rsidRPr="00BE09AB" w:rsidTr="0045610D">
        <w:trPr>
          <w:gridAfter w:val="1"/>
          <w:wAfter w:w="7" w:type="dxa"/>
          <w:trHeight w:val="285"/>
        </w:trPr>
        <w:tc>
          <w:tcPr>
            <w:tcW w:w="14702" w:type="dxa"/>
            <w:gridSpan w:val="18"/>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eastAsia="ru-RU"/>
              </w:rPr>
              <w:t xml:space="preserve">Раздел </w:t>
            </w:r>
            <w:r w:rsidRPr="00BE09AB">
              <w:rPr>
                <w:rFonts w:cs="Times New Roman"/>
                <w:bCs/>
                <w:color w:val="000000"/>
                <w:lang w:val="en-US" w:eastAsia="ru-RU"/>
              </w:rPr>
              <w:t>I</w:t>
            </w:r>
          </w:p>
        </w:tc>
      </w:tr>
      <w:tr w:rsidR="005536DF" w:rsidRPr="00BE09AB" w:rsidTr="0045610D">
        <w:trPr>
          <w:gridAfter w:val="1"/>
          <w:wAfter w:w="7" w:type="dxa"/>
          <w:trHeight w:val="1335"/>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1</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"Модернизация коммунального хозяйства"</w:t>
            </w:r>
          </w:p>
        </w:tc>
        <w:tc>
          <w:tcPr>
            <w:tcW w:w="2286" w:type="dxa"/>
            <w:gridSpan w:val="2"/>
            <w:hideMark/>
          </w:tcPr>
          <w:p w:rsidR="005536DF" w:rsidRPr="00BE09AB" w:rsidRDefault="008A087C" w:rsidP="008A087C">
            <w:pPr>
              <w:spacing w:before="0"/>
              <w:ind w:left="0" w:firstLine="34"/>
              <w:rPr>
                <w:rFonts w:cs="Times New Roman"/>
                <w:bCs/>
                <w:color w:val="000000"/>
                <w:lang w:eastAsia="ru-RU"/>
              </w:rPr>
            </w:pPr>
            <w:r>
              <w:rPr>
                <w:rFonts w:cs="Times New Roman"/>
                <w:bCs/>
                <w:color w:val="000000"/>
                <w:lang w:eastAsia="ru-RU"/>
              </w:rPr>
              <w:t>МКУ "Комитет по строительству</w:t>
            </w:r>
            <w:r w:rsidR="005536DF" w:rsidRPr="00BE09AB">
              <w:rPr>
                <w:rFonts w:cs="Times New Roman"/>
                <w:bCs/>
                <w:color w:val="000000"/>
                <w:lang w:eastAsia="ru-RU"/>
              </w:rPr>
              <w:t xml:space="preserve"> </w:t>
            </w:r>
            <w:r>
              <w:rPr>
                <w:rFonts w:cs="Times New Roman"/>
                <w:bCs/>
                <w:color w:val="000000"/>
                <w:lang w:eastAsia="ru-RU"/>
              </w:rPr>
              <w:t xml:space="preserve">и </w:t>
            </w:r>
            <w:r w:rsidR="005536DF" w:rsidRPr="00BE09AB">
              <w:rPr>
                <w:rFonts w:cs="Times New Roman"/>
                <w:bCs/>
                <w:color w:val="000000"/>
                <w:lang w:eastAsia="ru-RU"/>
              </w:rPr>
              <w:t>архитектур</w:t>
            </w:r>
            <w:r>
              <w:rPr>
                <w:rFonts w:cs="Times New Roman"/>
                <w:bCs/>
                <w:color w:val="000000"/>
                <w:lang w:eastAsia="ru-RU"/>
              </w:rPr>
              <w:t>е</w:t>
            </w:r>
            <w:r w:rsidR="005536DF" w:rsidRPr="00BE09AB">
              <w:rPr>
                <w:rFonts w:cs="Times New Roman"/>
                <w:bCs/>
                <w:color w:val="000000"/>
                <w:lang w:eastAsia="ru-RU"/>
              </w:rPr>
              <w:t xml:space="preserve"> Администрации Пуровского района</w:t>
            </w:r>
            <w:r>
              <w:rPr>
                <w:rFonts w:cs="Times New Roman"/>
                <w:bCs/>
                <w:color w:val="000000"/>
                <w:lang w:eastAsia="ru-RU"/>
              </w:rPr>
              <w:t>"</w:t>
            </w:r>
          </w:p>
        </w:tc>
        <w:tc>
          <w:tcPr>
            <w:tcW w:w="1134" w:type="dxa"/>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222 954</w:t>
            </w:r>
          </w:p>
        </w:tc>
        <w:tc>
          <w:tcPr>
            <w:tcW w:w="1134" w:type="dxa"/>
            <w:noWrap/>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143 774</w:t>
            </w:r>
          </w:p>
        </w:tc>
        <w:tc>
          <w:tcPr>
            <w:tcW w:w="1134" w:type="dxa"/>
            <w:gridSpan w:val="2"/>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79 180</w:t>
            </w:r>
          </w:p>
        </w:tc>
        <w:tc>
          <w:tcPr>
            <w:tcW w:w="1085"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noWrap/>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8A087C" w:rsidRPr="00BE09AB" w:rsidTr="0045610D">
        <w:trPr>
          <w:gridAfter w:val="1"/>
          <w:wAfter w:w="7" w:type="dxa"/>
          <w:trHeight w:val="1440"/>
        </w:trPr>
        <w:tc>
          <w:tcPr>
            <w:tcW w:w="662" w:type="dxa"/>
            <w:hideMark/>
          </w:tcPr>
          <w:p w:rsidR="008A087C" w:rsidRPr="00BE09AB" w:rsidRDefault="008A087C" w:rsidP="00BD0206">
            <w:pPr>
              <w:spacing w:before="0"/>
              <w:ind w:left="-724"/>
              <w:jc w:val="center"/>
              <w:rPr>
                <w:rFonts w:cs="Times New Roman"/>
                <w:color w:val="000000"/>
                <w:lang w:eastAsia="ru-RU"/>
              </w:rPr>
            </w:pPr>
            <w:r w:rsidRPr="00BE09AB">
              <w:rPr>
                <w:rFonts w:cs="Times New Roman"/>
                <w:color w:val="000000"/>
                <w:lang w:eastAsia="ru-RU"/>
              </w:rPr>
              <w:lastRenderedPageBreak/>
              <w:t>1.1</w:t>
            </w:r>
          </w:p>
        </w:tc>
        <w:tc>
          <w:tcPr>
            <w:tcW w:w="2972" w:type="dxa"/>
            <w:hideMark/>
          </w:tcPr>
          <w:p w:rsidR="008A087C" w:rsidRPr="00BE09AB" w:rsidRDefault="008A087C" w:rsidP="00F06CE3">
            <w:pPr>
              <w:spacing w:before="0"/>
              <w:ind w:left="0" w:firstLine="0"/>
              <w:jc w:val="left"/>
              <w:rPr>
                <w:rFonts w:cs="Times New Roman"/>
                <w:color w:val="000000"/>
                <w:lang w:eastAsia="ru-RU"/>
              </w:rPr>
            </w:pPr>
            <w:r w:rsidRPr="00BE09AB">
              <w:rPr>
                <w:rFonts w:cs="Times New Roman"/>
                <w:color w:val="000000"/>
                <w:lang w:eastAsia="ru-RU"/>
              </w:rPr>
              <w:t>Бюджетные инвестиции в объекты капитального строительства муниципальной собственности</w:t>
            </w:r>
          </w:p>
        </w:tc>
        <w:tc>
          <w:tcPr>
            <w:tcW w:w="2286" w:type="dxa"/>
            <w:gridSpan w:val="2"/>
            <w:hideMark/>
          </w:tcPr>
          <w:p w:rsidR="008A087C" w:rsidRDefault="008A087C" w:rsidP="008A087C">
            <w:pPr>
              <w:ind w:left="0" w:firstLine="0"/>
              <w:jc w:val="left"/>
            </w:pPr>
            <w:r w:rsidRPr="003F4ED5">
              <w:rPr>
                <w:rFonts w:cs="Times New Roman"/>
                <w:bCs/>
                <w:color w:val="000000"/>
                <w:lang w:eastAsia="ru-RU"/>
              </w:rPr>
              <w:t>МКУ "Комитет по строительству и архитектуре Администрации Пуровского района"</w:t>
            </w:r>
          </w:p>
        </w:tc>
        <w:tc>
          <w:tcPr>
            <w:tcW w:w="1134" w:type="dxa"/>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97 534</w:t>
            </w:r>
          </w:p>
        </w:tc>
        <w:tc>
          <w:tcPr>
            <w:tcW w:w="1134" w:type="dxa"/>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45 154</w:t>
            </w:r>
          </w:p>
        </w:tc>
        <w:tc>
          <w:tcPr>
            <w:tcW w:w="1134" w:type="dxa"/>
            <w:gridSpan w:val="2"/>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52 380</w:t>
            </w:r>
          </w:p>
        </w:tc>
        <w:tc>
          <w:tcPr>
            <w:tcW w:w="1085" w:type="dxa"/>
            <w:gridSpan w:val="2"/>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8A087C" w:rsidRPr="00BE09AB" w:rsidTr="0045610D">
        <w:trPr>
          <w:gridAfter w:val="1"/>
          <w:wAfter w:w="7" w:type="dxa"/>
          <w:trHeight w:val="1545"/>
        </w:trPr>
        <w:tc>
          <w:tcPr>
            <w:tcW w:w="662" w:type="dxa"/>
            <w:hideMark/>
          </w:tcPr>
          <w:p w:rsidR="008A087C" w:rsidRPr="00BE09AB" w:rsidRDefault="008A087C" w:rsidP="00BD0206">
            <w:pPr>
              <w:spacing w:before="0"/>
              <w:ind w:left="-724"/>
              <w:jc w:val="center"/>
              <w:rPr>
                <w:rFonts w:cs="Times New Roman"/>
                <w:color w:val="000000"/>
                <w:lang w:eastAsia="ru-RU"/>
              </w:rPr>
            </w:pPr>
            <w:r w:rsidRPr="00BE09AB">
              <w:rPr>
                <w:rFonts w:cs="Times New Roman"/>
                <w:color w:val="000000"/>
                <w:lang w:eastAsia="ru-RU"/>
              </w:rPr>
              <w:t>1.2</w:t>
            </w:r>
          </w:p>
        </w:tc>
        <w:tc>
          <w:tcPr>
            <w:tcW w:w="2972" w:type="dxa"/>
            <w:hideMark/>
          </w:tcPr>
          <w:p w:rsidR="008A087C" w:rsidRPr="00BE09AB" w:rsidRDefault="008A087C" w:rsidP="00F06CE3">
            <w:pPr>
              <w:spacing w:before="0"/>
              <w:ind w:left="0" w:firstLine="0"/>
              <w:rPr>
                <w:rFonts w:cs="Times New Roman"/>
                <w:color w:val="000000"/>
                <w:lang w:eastAsia="ru-RU"/>
              </w:rPr>
            </w:pPr>
            <w:r w:rsidRPr="00BE09AB">
              <w:rPr>
                <w:rFonts w:cs="Times New Roman"/>
                <w:color w:val="000000"/>
                <w:lang w:eastAsia="ru-RU"/>
              </w:rPr>
              <w:t>Бюджетные инвестиции в объекты капитального строительства муниципальной собственности ЯНАО (окружной бюджет)</w:t>
            </w:r>
          </w:p>
        </w:tc>
        <w:tc>
          <w:tcPr>
            <w:tcW w:w="2286" w:type="dxa"/>
            <w:gridSpan w:val="2"/>
            <w:hideMark/>
          </w:tcPr>
          <w:p w:rsidR="008A087C" w:rsidRDefault="008A087C" w:rsidP="008A087C">
            <w:pPr>
              <w:ind w:left="0" w:firstLine="0"/>
              <w:jc w:val="left"/>
            </w:pPr>
            <w:r w:rsidRPr="003F4ED5">
              <w:rPr>
                <w:rFonts w:cs="Times New Roman"/>
                <w:bCs/>
                <w:color w:val="000000"/>
                <w:lang w:eastAsia="ru-RU"/>
              </w:rPr>
              <w:t>МКУ "Комитет по строительству и архитектуре Администрации Пуровского района"</w:t>
            </w:r>
          </w:p>
        </w:tc>
        <w:tc>
          <w:tcPr>
            <w:tcW w:w="1134" w:type="dxa"/>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125 420</w:t>
            </w:r>
          </w:p>
        </w:tc>
        <w:tc>
          <w:tcPr>
            <w:tcW w:w="1134" w:type="dxa"/>
            <w:hideMark/>
          </w:tcPr>
          <w:p w:rsidR="008A087C" w:rsidRPr="00BE09AB" w:rsidRDefault="008A087C" w:rsidP="00F06CE3">
            <w:pPr>
              <w:spacing w:before="0"/>
              <w:ind w:left="0" w:firstLineChars="100" w:firstLine="220"/>
              <w:jc w:val="left"/>
              <w:rPr>
                <w:rFonts w:cs="Times New Roman"/>
                <w:color w:val="000000"/>
                <w:lang w:eastAsia="ru-RU"/>
              </w:rPr>
            </w:pPr>
            <w:r w:rsidRPr="00BE09AB">
              <w:rPr>
                <w:rFonts w:cs="Times New Roman"/>
                <w:color w:val="000000"/>
                <w:lang w:eastAsia="ru-RU"/>
              </w:rPr>
              <w:t>98 620</w:t>
            </w:r>
          </w:p>
        </w:tc>
        <w:tc>
          <w:tcPr>
            <w:tcW w:w="1134" w:type="dxa"/>
            <w:gridSpan w:val="2"/>
            <w:hideMark/>
          </w:tcPr>
          <w:p w:rsidR="008A087C" w:rsidRPr="00BE09AB" w:rsidRDefault="008A087C" w:rsidP="00F06CE3">
            <w:pPr>
              <w:spacing w:before="0"/>
              <w:ind w:left="0" w:firstLine="0"/>
              <w:jc w:val="center"/>
              <w:rPr>
                <w:rFonts w:cs="Times New Roman"/>
                <w:color w:val="000000"/>
                <w:lang w:val="en-US" w:eastAsia="ru-RU"/>
              </w:rPr>
            </w:pPr>
            <w:r w:rsidRPr="00BE09AB">
              <w:rPr>
                <w:rFonts w:cs="Times New Roman"/>
                <w:color w:val="000000"/>
                <w:lang w:val="en-US" w:eastAsia="ru-RU"/>
              </w:rPr>
              <w:t>26 800</w:t>
            </w:r>
          </w:p>
        </w:tc>
        <w:tc>
          <w:tcPr>
            <w:tcW w:w="1085" w:type="dxa"/>
            <w:gridSpan w:val="2"/>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8A087C" w:rsidRPr="00BE09AB" w:rsidRDefault="008A087C"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noWrap/>
            <w:hideMark/>
          </w:tcPr>
          <w:p w:rsidR="008A087C" w:rsidRPr="00BE09AB" w:rsidRDefault="008A087C"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70"/>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2</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"Энергосбережение и повышение энергетической эффективности"</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59 865</w:t>
            </w:r>
          </w:p>
        </w:tc>
        <w:tc>
          <w:tcPr>
            <w:tcW w:w="1134" w:type="dxa"/>
            <w:noWrap/>
            <w:hideMark/>
          </w:tcPr>
          <w:p w:rsidR="005536DF" w:rsidRPr="00BE09AB" w:rsidRDefault="005536DF" w:rsidP="00F06CE3">
            <w:pPr>
              <w:spacing w:before="0"/>
              <w:ind w:left="0" w:firstLine="0"/>
              <w:jc w:val="left"/>
              <w:rPr>
                <w:rFonts w:cs="Times New Roman"/>
                <w:bCs/>
                <w:color w:val="000000"/>
                <w:lang w:eastAsia="ru-RU"/>
              </w:rPr>
            </w:pPr>
            <w:r w:rsidRPr="00BE09AB">
              <w:rPr>
                <w:rFonts w:cs="Times New Roman"/>
                <w:bCs/>
                <w:color w:val="000000"/>
                <w:lang w:eastAsia="ru-RU"/>
              </w:rPr>
              <w:t>32 511</w:t>
            </w:r>
          </w:p>
        </w:tc>
        <w:tc>
          <w:tcPr>
            <w:tcW w:w="1134" w:type="dxa"/>
            <w:gridSpan w:val="2"/>
            <w:noWrap/>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27 354</w:t>
            </w:r>
          </w:p>
        </w:tc>
        <w:tc>
          <w:tcPr>
            <w:tcW w:w="1085"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noWrap/>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7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2.1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 xml:space="preserve">Реализация мероприятий по обеспечению энергосбережения и повышению энергетической эффективности </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57 972</w:t>
            </w:r>
          </w:p>
        </w:tc>
        <w:tc>
          <w:tcPr>
            <w:tcW w:w="1134" w:type="dxa"/>
            <w:hideMark/>
          </w:tcPr>
          <w:p w:rsidR="005536DF" w:rsidRPr="00BE09AB" w:rsidRDefault="005536DF" w:rsidP="00F06CE3">
            <w:pPr>
              <w:spacing w:before="0"/>
              <w:ind w:left="0" w:firstLineChars="100" w:firstLine="220"/>
              <w:jc w:val="left"/>
              <w:rPr>
                <w:rFonts w:cs="Times New Roman"/>
                <w:color w:val="000000"/>
                <w:lang w:eastAsia="ru-RU"/>
              </w:rPr>
            </w:pPr>
            <w:r w:rsidRPr="00BE09AB">
              <w:rPr>
                <w:rFonts w:cs="Times New Roman"/>
                <w:color w:val="000000"/>
                <w:lang w:eastAsia="ru-RU"/>
              </w:rPr>
              <w:t>32 511</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25 461</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81"/>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2.2</w:t>
            </w:r>
          </w:p>
        </w:tc>
        <w:tc>
          <w:tcPr>
            <w:tcW w:w="2972" w:type="dxa"/>
            <w:hideMark/>
          </w:tcPr>
          <w:p w:rsidR="005536DF" w:rsidRPr="00BE09AB" w:rsidRDefault="005536DF" w:rsidP="00F06CE3">
            <w:pPr>
              <w:ind w:left="0" w:firstLine="0"/>
              <w:rPr>
                <w:color w:val="000000"/>
              </w:rPr>
            </w:pPr>
            <w:r w:rsidRPr="00BE09AB">
              <w:rPr>
                <w:color w:val="000000"/>
              </w:rPr>
              <w:t>Межбюджетные трансферты на реализацию мероприятий по обеспечению энергосбережения и повышению энергетической эффективности</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r w:rsidR="0061111A">
              <w:rPr>
                <w:rFonts w:cs="Times New Roman"/>
                <w:color w:val="000000"/>
                <w:lang w:eastAsia="ru-RU"/>
              </w:rPr>
              <w:t xml:space="preserve"> </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F06CE3">
            <w:pPr>
              <w:ind w:firstLine="0"/>
              <w:jc w:val="center"/>
              <w:rPr>
                <w:color w:val="000000"/>
                <w:lang w:val="en-US"/>
              </w:rPr>
            </w:pPr>
            <w:r w:rsidRPr="00BE09AB">
              <w:rPr>
                <w:color w:val="000000"/>
                <w:lang w:val="en-US"/>
              </w:rPr>
              <w:t>1 893</w:t>
            </w:r>
          </w:p>
        </w:tc>
        <w:tc>
          <w:tcPr>
            <w:tcW w:w="1134" w:type="dxa"/>
            <w:hideMark/>
          </w:tcPr>
          <w:p w:rsidR="005536DF" w:rsidRPr="00BE09AB" w:rsidRDefault="005536DF" w:rsidP="00F06CE3">
            <w:pPr>
              <w:ind w:firstLine="0"/>
              <w:jc w:val="center"/>
              <w:rPr>
                <w:color w:val="000000"/>
              </w:rPr>
            </w:pPr>
            <w:r w:rsidRPr="00BE09AB">
              <w:rPr>
                <w:color w:val="000000"/>
              </w:rPr>
              <w:t>0</w:t>
            </w:r>
          </w:p>
        </w:tc>
        <w:tc>
          <w:tcPr>
            <w:tcW w:w="1134" w:type="dxa"/>
            <w:gridSpan w:val="2"/>
            <w:hideMark/>
          </w:tcPr>
          <w:p w:rsidR="005536DF" w:rsidRPr="00BE09AB" w:rsidRDefault="005536DF" w:rsidP="00F06CE3">
            <w:pPr>
              <w:ind w:firstLine="0"/>
              <w:jc w:val="center"/>
              <w:rPr>
                <w:color w:val="000000"/>
                <w:lang w:val="en-US"/>
              </w:rPr>
            </w:pPr>
            <w:r w:rsidRPr="00BE09AB">
              <w:rPr>
                <w:color w:val="000000"/>
                <w:lang w:val="en-US"/>
              </w:rPr>
              <w:t>1 893</w:t>
            </w:r>
          </w:p>
        </w:tc>
        <w:tc>
          <w:tcPr>
            <w:tcW w:w="1085" w:type="dxa"/>
            <w:gridSpan w:val="2"/>
            <w:hideMark/>
          </w:tcPr>
          <w:p w:rsidR="005536DF" w:rsidRPr="00BE09AB" w:rsidRDefault="005536DF" w:rsidP="00F06CE3">
            <w:pPr>
              <w:ind w:firstLine="0"/>
              <w:jc w:val="center"/>
              <w:rPr>
                <w:color w:val="000000"/>
              </w:rPr>
            </w:pPr>
            <w:r w:rsidRPr="00BE09AB">
              <w:rPr>
                <w:color w:val="000000"/>
              </w:rPr>
              <w:t>0</w:t>
            </w:r>
          </w:p>
        </w:tc>
        <w:tc>
          <w:tcPr>
            <w:tcW w:w="1247" w:type="dxa"/>
            <w:gridSpan w:val="2"/>
            <w:hideMark/>
          </w:tcPr>
          <w:p w:rsidR="005536DF" w:rsidRPr="00BE09AB" w:rsidRDefault="005536DF" w:rsidP="00F06CE3">
            <w:pPr>
              <w:ind w:firstLine="0"/>
              <w:jc w:val="center"/>
              <w:rPr>
                <w:color w:val="000000"/>
              </w:rPr>
            </w:pPr>
            <w:r w:rsidRPr="00BE09AB">
              <w:rPr>
                <w:color w:val="000000"/>
              </w:rPr>
              <w:t>0</w:t>
            </w:r>
          </w:p>
        </w:tc>
        <w:tc>
          <w:tcPr>
            <w:tcW w:w="994" w:type="dxa"/>
            <w:gridSpan w:val="2"/>
            <w:hideMark/>
          </w:tcPr>
          <w:p w:rsidR="005536DF" w:rsidRPr="00BE09AB" w:rsidRDefault="005536DF" w:rsidP="00F06CE3">
            <w:pPr>
              <w:ind w:firstLine="0"/>
              <w:jc w:val="center"/>
              <w:rPr>
                <w:color w:val="000000"/>
              </w:rPr>
            </w:pPr>
            <w:r w:rsidRPr="00BE09AB">
              <w:rPr>
                <w:color w:val="000000"/>
              </w:rPr>
              <w:t>0</w:t>
            </w:r>
          </w:p>
        </w:tc>
        <w:tc>
          <w:tcPr>
            <w:tcW w:w="1065" w:type="dxa"/>
            <w:gridSpan w:val="2"/>
            <w:hideMark/>
          </w:tcPr>
          <w:p w:rsidR="005536DF" w:rsidRPr="00BE09AB" w:rsidRDefault="005536DF" w:rsidP="00F06CE3">
            <w:pPr>
              <w:ind w:firstLine="0"/>
              <w:jc w:val="center"/>
              <w:rPr>
                <w:color w:val="000000"/>
              </w:rPr>
            </w:pPr>
            <w:r w:rsidRPr="00BE09AB">
              <w:rPr>
                <w:color w:val="000000"/>
              </w:rPr>
              <w:t>0</w:t>
            </w:r>
          </w:p>
        </w:tc>
        <w:tc>
          <w:tcPr>
            <w:tcW w:w="989" w:type="dxa"/>
            <w:gridSpan w:val="2"/>
            <w:hideMark/>
          </w:tcPr>
          <w:p w:rsidR="005536DF" w:rsidRPr="00BE09AB" w:rsidRDefault="005536DF" w:rsidP="00F06CE3">
            <w:pPr>
              <w:ind w:firstLine="0"/>
              <w:jc w:val="center"/>
              <w:rPr>
                <w:color w:val="000000"/>
              </w:rPr>
            </w:pPr>
            <w:r w:rsidRPr="00BE09AB">
              <w:rPr>
                <w:color w:val="000000"/>
              </w:rPr>
              <w:t>0</w:t>
            </w:r>
          </w:p>
        </w:tc>
      </w:tr>
      <w:tr w:rsidR="005536DF" w:rsidRPr="00BE09AB" w:rsidTr="0045610D">
        <w:trPr>
          <w:gridAfter w:val="1"/>
          <w:wAfter w:w="7" w:type="dxa"/>
          <w:trHeight w:val="955"/>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lastRenderedPageBreak/>
              <w:t>3</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"Реализация отдельных мероприятий в сфере жизнеобеспечения"</w:t>
            </w:r>
          </w:p>
        </w:tc>
        <w:tc>
          <w:tcPr>
            <w:tcW w:w="2286" w:type="dxa"/>
            <w:gridSpan w:val="2"/>
            <w:hideMark/>
          </w:tcPr>
          <w:p w:rsidR="005536DF" w:rsidRPr="00BE09AB" w:rsidRDefault="005536DF" w:rsidP="00F06CE3">
            <w:pPr>
              <w:spacing w:before="0"/>
              <w:ind w:left="0" w:firstLine="34"/>
              <w:rPr>
                <w:rFonts w:cs="Times New Roman"/>
                <w:color w:val="000000"/>
                <w:lang w:eastAsia="ru-RU"/>
              </w:rPr>
            </w:pPr>
            <w:r w:rsidRPr="00BE09AB">
              <w:rPr>
                <w:rFonts w:cs="Times New Roman"/>
                <w:color w:val="000000"/>
                <w:lang w:eastAsia="ru-RU"/>
              </w:rPr>
              <w:t> </w:t>
            </w:r>
          </w:p>
        </w:tc>
        <w:tc>
          <w:tcPr>
            <w:tcW w:w="1134" w:type="dxa"/>
            <w:hideMark/>
          </w:tcPr>
          <w:p w:rsidR="005536DF" w:rsidRPr="00BE09AB" w:rsidRDefault="005536DF" w:rsidP="005759DB">
            <w:pPr>
              <w:spacing w:before="0"/>
              <w:ind w:left="0" w:firstLine="0"/>
              <w:jc w:val="center"/>
              <w:rPr>
                <w:rFonts w:cs="Times New Roman"/>
                <w:bCs/>
                <w:color w:val="000000"/>
                <w:lang w:eastAsia="ru-RU"/>
              </w:rPr>
            </w:pPr>
            <w:r w:rsidRPr="00BE09AB">
              <w:rPr>
                <w:rFonts w:cs="Times New Roman"/>
                <w:bCs/>
                <w:color w:val="000000"/>
                <w:lang w:val="en-US" w:eastAsia="ru-RU"/>
              </w:rPr>
              <w:t xml:space="preserve">1 569 </w:t>
            </w:r>
            <w:r w:rsidRPr="00BE09AB">
              <w:rPr>
                <w:rFonts w:cs="Times New Roman"/>
                <w:bCs/>
                <w:color w:val="000000"/>
                <w:lang w:eastAsia="ru-RU"/>
              </w:rPr>
              <w:t>624</w:t>
            </w:r>
          </w:p>
        </w:tc>
        <w:tc>
          <w:tcPr>
            <w:tcW w:w="1134" w:type="dxa"/>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1 173 378</w:t>
            </w:r>
          </w:p>
        </w:tc>
        <w:tc>
          <w:tcPr>
            <w:tcW w:w="1134" w:type="dxa"/>
            <w:gridSpan w:val="2"/>
            <w:hideMark/>
          </w:tcPr>
          <w:p w:rsidR="005536DF" w:rsidRPr="00BE09AB" w:rsidRDefault="005536DF" w:rsidP="00444B3B">
            <w:pPr>
              <w:spacing w:before="0"/>
              <w:ind w:left="0" w:firstLine="0"/>
              <w:jc w:val="center"/>
              <w:rPr>
                <w:rFonts w:cs="Times New Roman"/>
                <w:bCs/>
                <w:color w:val="000000"/>
                <w:lang w:eastAsia="ru-RU"/>
              </w:rPr>
            </w:pPr>
            <w:r w:rsidRPr="00BE09AB">
              <w:rPr>
                <w:rFonts w:cs="Times New Roman"/>
                <w:bCs/>
                <w:color w:val="000000"/>
                <w:lang w:val="en-US" w:eastAsia="ru-RU"/>
              </w:rPr>
              <w:t xml:space="preserve">396 </w:t>
            </w:r>
            <w:r w:rsidRPr="00BE09AB">
              <w:rPr>
                <w:rFonts w:cs="Times New Roman"/>
                <w:bCs/>
                <w:color w:val="000000"/>
                <w:lang w:eastAsia="ru-RU"/>
              </w:rPr>
              <w:t>246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21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w:t>
            </w:r>
          </w:p>
        </w:tc>
        <w:tc>
          <w:tcPr>
            <w:tcW w:w="2972" w:type="dxa"/>
            <w:hideMark/>
          </w:tcPr>
          <w:p w:rsidR="005536DF" w:rsidRPr="00BE09AB" w:rsidRDefault="005536DF" w:rsidP="00F06CE3">
            <w:pPr>
              <w:spacing w:before="0"/>
              <w:ind w:left="0" w:firstLine="0"/>
              <w:jc w:val="left"/>
              <w:rPr>
                <w:rFonts w:cs="Times New Roman"/>
                <w:color w:val="000000"/>
                <w:lang w:eastAsia="ru-RU"/>
              </w:rPr>
            </w:pPr>
            <w:r w:rsidRPr="00BE09AB">
              <w:rPr>
                <w:rFonts w:cs="Times New Roman"/>
                <w:color w:val="000000"/>
                <w:lang w:eastAsia="ru-RU"/>
              </w:rPr>
              <w:t>Реализация мероприятий по организации транспортного обслуживания населения воздушным транспортом</w:t>
            </w:r>
          </w:p>
        </w:tc>
        <w:tc>
          <w:tcPr>
            <w:tcW w:w="2286" w:type="dxa"/>
            <w:gridSpan w:val="2"/>
            <w:hideMark/>
          </w:tcPr>
          <w:p w:rsidR="005536DF" w:rsidRPr="00BE09AB" w:rsidRDefault="00D92E8F" w:rsidP="00F06CE3">
            <w:pPr>
              <w:spacing w:before="0"/>
              <w:ind w:left="0" w:firstLine="34"/>
              <w:jc w:val="left"/>
              <w:rPr>
                <w:rFonts w:cs="Times New Roman"/>
                <w:color w:val="000000"/>
                <w:lang w:eastAsia="ru-RU"/>
              </w:rPr>
            </w:pPr>
            <w:r>
              <w:rPr>
                <w:rFonts w:cs="Times New Roman"/>
                <w:color w:val="000000"/>
                <w:lang w:eastAsia="ru-RU"/>
              </w:rPr>
              <w:t>МКУ "Д</w:t>
            </w:r>
            <w:r w:rsidR="008A087C">
              <w:rPr>
                <w:rFonts w:cs="Times New Roman"/>
                <w:color w:val="000000"/>
                <w:lang w:eastAsia="ru-RU"/>
              </w:rPr>
              <w:t>ирекция по обслуживанию деятельности органов местного самоуправления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73 532</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36 766</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36 766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36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3.2</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организации  транспортного обслуживания населения водным транспортом</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18 820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8 868</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9 952</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47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3.3</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организации   транспортного обслуживания населения (автомобильный транспорт)</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18 837</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9 418</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9 419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93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3.4</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Компенсация выпадающих доходов организациям, предоставляющим населению коммунально-бытовые услуги  по тарифам, не обеспечивающим возмещение издержек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35 696</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18 600</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17 096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38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3.5</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Проведение мероприятий по благоустройству территорий муниципальных образований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34 511</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16 645</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17866</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12"/>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3.6</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Компенсация выпадающих доходов организациям, предоставляющим населению коммунальные услуги по тарифам, не обеспечивающим возмещение издержек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699 168</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699 168</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4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3.7</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подготовке объектов коммунального комплекса к работе в осенне-зимний период</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112 971</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111 452</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1 519</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42"/>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3.8</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подготовке объектов коммунального комплекса к работе в осенне-зимний период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37 505</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7 126</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30 379</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1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3.9</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реализацию  мероприятий  по благоустройству</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208 838</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86 913</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121 925</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39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3.10</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комплекса мероприятий по развитию системы обращения с твердыми бытовыми и промышленными отходами</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34 074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17 029</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17 045</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39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реализацию мероприятий по подготовке объектов к работе в осенне-зимний период</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11 425</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3 594</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7 831</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1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3.12</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финансовое обеспечение мероприятий по капитальному ремонту многоквартирных домов</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15 038</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1 556</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13 482</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4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3.13</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финансовое обеспечение мероприятий по капитальному ремонту муниципального жилищного фонда</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55 143</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17 479</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37 664</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42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3.14</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капитальному ремонту многоквартирных домов (окружной бюджет)</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E031BF">
            <w:pPr>
              <w:spacing w:before="0"/>
              <w:ind w:left="0" w:firstLine="0"/>
              <w:jc w:val="center"/>
              <w:rPr>
                <w:rFonts w:cs="Times New Roman"/>
                <w:color w:val="000000"/>
                <w:lang w:val="en-US" w:eastAsia="ru-RU"/>
              </w:rPr>
            </w:pPr>
            <w:r w:rsidRPr="00BE09AB">
              <w:rPr>
                <w:rFonts w:cs="Times New Roman"/>
                <w:color w:val="000000"/>
                <w:lang w:eastAsia="ru-RU"/>
              </w:rPr>
              <w:t>89</w:t>
            </w:r>
            <w:r w:rsidRPr="00BE09AB">
              <w:rPr>
                <w:rFonts w:cs="Times New Roman"/>
                <w:color w:val="000000"/>
                <w:lang w:val="en-US" w:eastAsia="ru-RU"/>
              </w:rPr>
              <w:t>106</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63 520</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25 586</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2066"/>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3.15</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по проведению работ по ремонту жилых помещений ветеранов и инвалидов Великой Отечественной войны, проживающих на территории Ямало-Ненецкого автономного округа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2 993</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2 993</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3071"/>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3.16</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62 449</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31 122</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31 327</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47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3.17</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реализацию иных мероприятий в сфере жилищно-коммунального хозяйства</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E031BF">
            <w:pPr>
              <w:spacing w:before="0"/>
              <w:ind w:left="0" w:firstLine="0"/>
              <w:jc w:val="center"/>
              <w:rPr>
                <w:rFonts w:cs="Times New Roman"/>
                <w:color w:val="000000"/>
                <w:lang w:eastAsia="ru-RU"/>
              </w:rPr>
            </w:pPr>
            <w:r w:rsidRPr="00BE09AB">
              <w:rPr>
                <w:rFonts w:cs="Times New Roman"/>
                <w:color w:val="000000"/>
                <w:lang w:eastAsia="ru-RU"/>
              </w:rPr>
              <w:t>24</w:t>
            </w:r>
            <w:r w:rsidRPr="00BE09AB">
              <w:rPr>
                <w:rFonts w:cs="Times New Roman"/>
                <w:color w:val="000000"/>
                <w:lang w:val="en-US" w:eastAsia="ru-RU"/>
              </w:rPr>
              <w:t>534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10 249</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14 285</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332"/>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3.18</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Премирование победителей Всероссийского конкурса на звание "Самое благоустроенное городское (сельское) поселение России" (федеральный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1 200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1 200</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26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3.19</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Реализация мероприятий в области предупреждения и ликвидации последствий чрезвычайных ситуаций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29 680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29 680</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26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3.20</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осуществление полномочий в сфере предоставления транспортных услуг населению водным транспортом</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4104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4 104</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661"/>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4</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"Развитие дорожного хозяйства"</w:t>
            </w:r>
          </w:p>
        </w:tc>
        <w:tc>
          <w:tcPr>
            <w:tcW w:w="2286" w:type="dxa"/>
            <w:gridSpan w:val="2"/>
            <w:hideMark/>
          </w:tcPr>
          <w:p w:rsidR="005536DF" w:rsidRPr="00BE09AB" w:rsidRDefault="005536DF" w:rsidP="00F06CE3">
            <w:pPr>
              <w:spacing w:before="0"/>
              <w:ind w:left="0" w:firstLine="34"/>
              <w:rPr>
                <w:rFonts w:cs="Times New Roman"/>
                <w:color w:val="000000"/>
                <w:lang w:eastAsia="ru-RU"/>
              </w:rPr>
            </w:pPr>
            <w:r w:rsidRPr="00BE09AB">
              <w:rPr>
                <w:rFonts w:cs="Times New Roman"/>
                <w:color w:val="000000"/>
                <w:lang w:eastAsia="ru-RU"/>
              </w:rPr>
              <w:t> </w:t>
            </w:r>
          </w:p>
        </w:tc>
        <w:tc>
          <w:tcPr>
            <w:tcW w:w="1134" w:type="dxa"/>
            <w:hideMark/>
          </w:tcPr>
          <w:p w:rsidR="005536DF" w:rsidRPr="00BE09AB" w:rsidRDefault="005536DF" w:rsidP="00F06CE3">
            <w:pPr>
              <w:spacing w:before="0"/>
              <w:ind w:left="0" w:firstLine="0"/>
              <w:jc w:val="center"/>
              <w:rPr>
                <w:rFonts w:cs="Times New Roman"/>
                <w:bCs/>
                <w:color w:val="000000"/>
                <w:lang w:val="en-US" w:eastAsia="ru-RU"/>
              </w:rPr>
            </w:pPr>
            <w:r w:rsidRPr="00BE09AB">
              <w:rPr>
                <w:rFonts w:cs="Times New Roman"/>
                <w:bCs/>
                <w:color w:val="000000"/>
                <w:lang w:val="en-US" w:eastAsia="ru-RU"/>
              </w:rPr>
              <w:t>499 984</w:t>
            </w:r>
          </w:p>
        </w:tc>
        <w:tc>
          <w:tcPr>
            <w:tcW w:w="1134" w:type="dxa"/>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145 565</w:t>
            </w:r>
          </w:p>
        </w:tc>
        <w:tc>
          <w:tcPr>
            <w:tcW w:w="1134" w:type="dxa"/>
            <w:gridSpan w:val="2"/>
            <w:hideMark/>
          </w:tcPr>
          <w:p w:rsidR="005536DF" w:rsidRPr="00BE09AB" w:rsidRDefault="005536DF" w:rsidP="00F06CE3">
            <w:pPr>
              <w:spacing w:before="0"/>
              <w:ind w:left="0" w:firstLine="0"/>
              <w:jc w:val="center"/>
              <w:rPr>
                <w:rFonts w:cs="Times New Roman"/>
                <w:bCs/>
                <w:color w:val="000000"/>
                <w:lang w:eastAsia="ru-RU"/>
              </w:rPr>
            </w:pPr>
            <w:r w:rsidRPr="00BE09AB">
              <w:rPr>
                <w:rFonts w:cs="Times New Roman"/>
                <w:bCs/>
                <w:color w:val="000000"/>
                <w:lang w:eastAsia="ru-RU"/>
              </w:rPr>
              <w:t>354 419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62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Прочие мероприятия  по осуществлению дорожной деятельности (устройство и содержание зимних автодорог местного значения)</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64 930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26 109</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38821</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42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4.2</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 xml:space="preserve">Содержание автомобильных дорог общего пользования местного значения </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121 389</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134" w:type="dxa"/>
            <w:gridSpan w:val="2"/>
            <w:hideMark/>
          </w:tcPr>
          <w:p w:rsidR="005536DF" w:rsidRPr="00BE09AB" w:rsidRDefault="005536DF" w:rsidP="00F06CE3">
            <w:pPr>
              <w:spacing w:before="0"/>
              <w:ind w:left="0" w:firstLine="0"/>
              <w:rPr>
                <w:rFonts w:cs="Times New Roman"/>
                <w:color w:val="000000"/>
                <w:lang w:val="en-US" w:eastAsia="ru-RU"/>
              </w:rPr>
            </w:pPr>
            <w:r w:rsidRPr="00BE09AB">
              <w:rPr>
                <w:rFonts w:cs="Times New Roman"/>
                <w:color w:val="000000"/>
                <w:lang w:val="en-US" w:eastAsia="ru-RU"/>
              </w:rPr>
              <w:t>121 389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46"/>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4.3</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Содержание автомобильных дорог общего пользования местного значения (окружной бюджет)</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181 732</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77 393</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104 339</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236"/>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4.4</w:t>
            </w:r>
          </w:p>
        </w:tc>
        <w:tc>
          <w:tcPr>
            <w:tcW w:w="2972" w:type="dxa"/>
            <w:hideMark/>
          </w:tcPr>
          <w:p w:rsidR="005536DF" w:rsidRPr="00BE09AB" w:rsidRDefault="008A087C" w:rsidP="00F06CE3">
            <w:pPr>
              <w:spacing w:before="0"/>
              <w:ind w:left="0" w:firstLine="0"/>
              <w:rPr>
                <w:rFonts w:cs="Times New Roman"/>
                <w:color w:val="000000"/>
                <w:lang w:eastAsia="ru-RU"/>
              </w:rPr>
            </w:pPr>
            <w:r>
              <w:rPr>
                <w:rFonts w:cs="Times New Roman"/>
                <w:color w:val="000000"/>
                <w:lang w:eastAsia="ru-RU"/>
              </w:rPr>
              <w:t xml:space="preserve">Бюджетные инвестиции в объекты </w:t>
            </w:r>
            <w:r w:rsidR="005536DF" w:rsidRPr="00BE09AB">
              <w:rPr>
                <w:rFonts w:cs="Times New Roman"/>
                <w:color w:val="000000"/>
                <w:lang w:eastAsia="ru-RU"/>
              </w:rPr>
              <w:t>дорожной деятельности</w:t>
            </w:r>
          </w:p>
        </w:tc>
        <w:tc>
          <w:tcPr>
            <w:tcW w:w="2286" w:type="dxa"/>
            <w:gridSpan w:val="2"/>
            <w:hideMark/>
          </w:tcPr>
          <w:p w:rsidR="005536DF" w:rsidRPr="00BE09AB" w:rsidRDefault="008A087C" w:rsidP="00F06CE3">
            <w:pPr>
              <w:spacing w:before="0"/>
              <w:ind w:left="0" w:firstLine="34"/>
              <w:rPr>
                <w:rFonts w:cs="Times New Roman"/>
                <w:color w:val="000000"/>
                <w:lang w:eastAsia="ru-RU"/>
              </w:rPr>
            </w:pPr>
            <w:r w:rsidRPr="003F4ED5">
              <w:rPr>
                <w:rFonts w:cs="Times New Roman"/>
                <w:bCs/>
                <w:color w:val="000000"/>
                <w:lang w:eastAsia="ru-RU"/>
              </w:rPr>
              <w:t>МКУ "Комитет по строительству и архитектуре Администрации Пуровского района"</w:t>
            </w:r>
          </w:p>
        </w:tc>
        <w:tc>
          <w:tcPr>
            <w:tcW w:w="1134" w:type="dxa"/>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3 500</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500</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3000</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54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4.5</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 xml:space="preserve">Межбюджетные трансферты на содержание автомобильных дорог общего пользования местного значения </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E031BF">
            <w:pPr>
              <w:spacing w:before="0"/>
              <w:ind w:left="0" w:firstLine="0"/>
              <w:rPr>
                <w:rFonts w:cs="Times New Roman"/>
                <w:color w:val="000000"/>
                <w:lang w:val="en-US" w:eastAsia="ru-RU"/>
              </w:rPr>
            </w:pPr>
            <w:r w:rsidRPr="00BE09AB">
              <w:rPr>
                <w:rFonts w:cs="Times New Roman"/>
                <w:color w:val="000000"/>
                <w:lang w:val="en-US" w:eastAsia="ru-RU"/>
              </w:rPr>
              <w:t>100 764</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39 781</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60 983</w:t>
            </w:r>
          </w:p>
        </w:tc>
        <w:tc>
          <w:tcPr>
            <w:tcW w:w="108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r>
      <w:tr w:rsidR="005536DF" w:rsidRPr="00BE09AB" w:rsidTr="0045610D">
        <w:trPr>
          <w:gridAfter w:val="1"/>
          <w:wAfter w:w="7" w:type="dxa"/>
          <w:trHeight w:val="1538"/>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4.6</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Межбюджетные трансферты на финансовое обеспечение мероприятий по проектированию, строительству и реконструкции автомобильных дорог общего пользования местного значения</w:t>
            </w: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rPr>
                <w:rFonts w:cs="Times New Roman"/>
                <w:color w:val="000000"/>
                <w:lang w:val="en-US" w:eastAsia="ru-RU"/>
              </w:rPr>
            </w:pPr>
            <w:r w:rsidRPr="00BE09AB">
              <w:rPr>
                <w:rFonts w:cs="Times New Roman"/>
                <w:color w:val="000000"/>
                <w:lang w:val="en-US" w:eastAsia="ru-RU"/>
              </w:rPr>
              <w:t>22 723</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1 782</w:t>
            </w:r>
          </w:p>
        </w:tc>
        <w:tc>
          <w:tcPr>
            <w:tcW w:w="1134" w:type="dxa"/>
            <w:gridSpan w:val="2"/>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20 941</w:t>
            </w:r>
          </w:p>
        </w:tc>
        <w:tc>
          <w:tcPr>
            <w:tcW w:w="108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247"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94"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1065"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89" w:type="dxa"/>
            <w:gridSpan w:val="2"/>
            <w:noWrap/>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r>
      <w:tr w:rsidR="005536DF" w:rsidRPr="00BE09AB" w:rsidTr="0045610D">
        <w:trPr>
          <w:gridAfter w:val="1"/>
          <w:wAfter w:w="7" w:type="dxa"/>
          <w:trHeight w:val="118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lastRenderedPageBreak/>
              <w:t>4.7</w:t>
            </w:r>
          </w:p>
        </w:tc>
        <w:tc>
          <w:tcPr>
            <w:tcW w:w="2972" w:type="dxa"/>
            <w:hideMark/>
          </w:tcPr>
          <w:p w:rsidR="005536DF" w:rsidRPr="00BE09AB" w:rsidRDefault="005536DF" w:rsidP="00F06CE3">
            <w:pPr>
              <w:ind w:left="0" w:firstLine="0"/>
              <w:rPr>
                <w:color w:val="000000"/>
              </w:rPr>
            </w:pPr>
            <w:r w:rsidRPr="00BE09AB">
              <w:rPr>
                <w:color w:val="000000"/>
              </w:rPr>
              <w:t>Межбюджетные трансферты на капитальный ремонт, ремонт автомобильных дорог общего пользования  местного значения</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E031BF">
            <w:pPr>
              <w:spacing w:before="0"/>
              <w:ind w:left="0" w:firstLineChars="14" w:firstLine="31"/>
              <w:jc w:val="left"/>
              <w:rPr>
                <w:rFonts w:cs="Times New Roman"/>
                <w:bCs/>
                <w:color w:val="000000"/>
                <w:lang w:val="en-US" w:eastAsia="ru-RU"/>
              </w:rPr>
            </w:pPr>
            <w:r w:rsidRPr="00BE09AB">
              <w:rPr>
                <w:rFonts w:cs="Times New Roman"/>
                <w:bCs/>
                <w:color w:val="000000"/>
                <w:lang w:eastAsia="ru-RU"/>
              </w:rPr>
              <w:t xml:space="preserve">4 </w:t>
            </w:r>
            <w:r w:rsidRPr="00BE09AB">
              <w:rPr>
                <w:rFonts w:cs="Times New Roman"/>
                <w:bCs/>
                <w:color w:val="000000"/>
                <w:lang w:val="en-US" w:eastAsia="ru-RU"/>
              </w:rPr>
              <w:t>946</w:t>
            </w:r>
          </w:p>
        </w:tc>
        <w:tc>
          <w:tcPr>
            <w:tcW w:w="1134" w:type="dxa"/>
            <w:hideMark/>
          </w:tcPr>
          <w:p w:rsidR="005536DF" w:rsidRPr="00BE09AB" w:rsidRDefault="005536DF" w:rsidP="00F06CE3">
            <w:pPr>
              <w:spacing w:before="0"/>
              <w:ind w:left="0" w:firstLineChars="100" w:firstLine="220"/>
              <w:jc w:val="left"/>
              <w:rPr>
                <w:rFonts w:cs="Times New Roman"/>
                <w:bCs/>
                <w:color w:val="000000"/>
                <w:lang w:eastAsia="ru-RU"/>
              </w:rPr>
            </w:pPr>
            <w:r w:rsidRPr="00BE09AB">
              <w:rPr>
                <w:rFonts w:cs="Times New Roman"/>
                <w:bCs/>
                <w:color w:val="000000"/>
                <w:lang w:eastAsia="ru-RU"/>
              </w:rPr>
              <w:t>0</w:t>
            </w:r>
          </w:p>
        </w:tc>
        <w:tc>
          <w:tcPr>
            <w:tcW w:w="1134" w:type="dxa"/>
            <w:gridSpan w:val="2"/>
            <w:hideMark/>
          </w:tcPr>
          <w:p w:rsidR="005536DF" w:rsidRPr="00BE09AB" w:rsidRDefault="005536DF" w:rsidP="00E031BF">
            <w:pPr>
              <w:spacing w:before="0"/>
              <w:ind w:left="0" w:firstLineChars="100" w:firstLine="220"/>
              <w:jc w:val="left"/>
              <w:rPr>
                <w:rFonts w:cs="Times New Roman"/>
                <w:bCs/>
                <w:color w:val="000000"/>
                <w:lang w:val="en-US" w:eastAsia="ru-RU"/>
              </w:rPr>
            </w:pPr>
            <w:r w:rsidRPr="00BE09AB">
              <w:rPr>
                <w:rFonts w:cs="Times New Roman"/>
                <w:bCs/>
                <w:color w:val="000000"/>
                <w:lang w:eastAsia="ru-RU"/>
              </w:rPr>
              <w:t xml:space="preserve">4 </w:t>
            </w:r>
            <w:r w:rsidRPr="00BE09AB">
              <w:rPr>
                <w:rFonts w:cs="Times New Roman"/>
                <w:bCs/>
                <w:color w:val="000000"/>
                <w:lang w:val="en-US" w:eastAsia="ru-RU"/>
              </w:rPr>
              <w:t>946</w:t>
            </w:r>
          </w:p>
        </w:tc>
        <w:tc>
          <w:tcPr>
            <w:tcW w:w="1085" w:type="dxa"/>
            <w:gridSpan w:val="2"/>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94"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1065"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c>
          <w:tcPr>
            <w:tcW w:w="989" w:type="dxa"/>
            <w:gridSpan w:val="2"/>
            <w:hideMark/>
          </w:tcPr>
          <w:p w:rsidR="005536DF" w:rsidRPr="00BE09AB" w:rsidRDefault="005536DF" w:rsidP="00F06CE3">
            <w:pPr>
              <w:spacing w:before="0"/>
              <w:ind w:left="0" w:firstLine="0"/>
              <w:jc w:val="center"/>
              <w:rPr>
                <w:color w:val="000000"/>
                <w:lang w:eastAsia="ru-RU"/>
              </w:rPr>
            </w:pPr>
            <w:r w:rsidRPr="00BE09AB">
              <w:rPr>
                <w:color w:val="000000"/>
                <w:lang w:eastAsia="ru-RU"/>
              </w:rPr>
              <w:t>0</w:t>
            </w:r>
          </w:p>
        </w:tc>
      </w:tr>
      <w:tr w:rsidR="005536DF" w:rsidRPr="00BE09AB" w:rsidTr="0045610D">
        <w:trPr>
          <w:gridAfter w:val="1"/>
          <w:wAfter w:w="7" w:type="dxa"/>
          <w:trHeight w:val="731"/>
        </w:trPr>
        <w:tc>
          <w:tcPr>
            <w:tcW w:w="662" w:type="dxa"/>
            <w:hideMark/>
          </w:tcPr>
          <w:p w:rsidR="005536DF" w:rsidRPr="00BE09AB" w:rsidRDefault="005536DF" w:rsidP="00BD0206">
            <w:pPr>
              <w:spacing w:before="0"/>
              <w:ind w:left="-724"/>
              <w:jc w:val="center"/>
              <w:rPr>
                <w:rFonts w:cs="Times New Roman"/>
                <w:bCs/>
                <w:color w:val="000000"/>
                <w:lang w:eastAsia="ru-RU"/>
              </w:rPr>
            </w:pPr>
            <w:r w:rsidRPr="00BE09AB">
              <w:rPr>
                <w:rFonts w:cs="Times New Roman"/>
                <w:bCs/>
                <w:color w:val="000000"/>
                <w:lang w:eastAsia="ru-RU"/>
              </w:rPr>
              <w:t>5</w:t>
            </w:r>
          </w:p>
        </w:tc>
        <w:tc>
          <w:tcPr>
            <w:tcW w:w="2972" w:type="dxa"/>
            <w:hideMark/>
          </w:tcPr>
          <w:p w:rsidR="005536DF" w:rsidRPr="00BE09AB" w:rsidRDefault="005536DF" w:rsidP="00F06CE3">
            <w:pPr>
              <w:spacing w:before="0"/>
              <w:ind w:left="0" w:firstLine="0"/>
              <w:rPr>
                <w:rFonts w:cs="Times New Roman"/>
                <w:bCs/>
                <w:color w:val="000000"/>
                <w:lang w:eastAsia="ru-RU"/>
              </w:rPr>
            </w:pPr>
            <w:r w:rsidRPr="00BE09AB">
              <w:rPr>
                <w:rFonts w:cs="Times New Roman"/>
                <w:bCs/>
                <w:color w:val="000000"/>
                <w:lang w:eastAsia="ru-RU"/>
              </w:rPr>
              <w:t>Подпрограмма "Обеспечение реализации муниципальной программы"</w:t>
            </w:r>
          </w:p>
        </w:tc>
        <w:tc>
          <w:tcPr>
            <w:tcW w:w="2286" w:type="dxa"/>
            <w:gridSpan w:val="2"/>
            <w:hideMark/>
          </w:tcPr>
          <w:p w:rsidR="005536DF" w:rsidRDefault="005536DF" w:rsidP="00F06CE3">
            <w:pPr>
              <w:spacing w:before="0"/>
              <w:ind w:left="0" w:firstLine="34"/>
              <w:rPr>
                <w:rFonts w:cs="Times New Roman"/>
                <w:color w:val="000000"/>
                <w:lang w:eastAsia="ru-RU"/>
              </w:rPr>
            </w:pPr>
            <w:r w:rsidRPr="00BE09AB">
              <w:rPr>
                <w:rFonts w:cs="Times New Roman"/>
                <w:color w:val="000000"/>
                <w:lang w:eastAsia="ru-RU"/>
              </w:rPr>
              <w:t> </w:t>
            </w:r>
            <w:r w:rsidR="0061111A"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F06CE3">
            <w:pPr>
              <w:spacing w:before="0"/>
              <w:ind w:left="0" w:firstLine="34"/>
              <w:rPr>
                <w:rFonts w:cs="Times New Roman"/>
                <w:color w:val="000000"/>
                <w:lang w:eastAsia="ru-RU"/>
              </w:rPr>
            </w:pPr>
          </w:p>
        </w:tc>
        <w:tc>
          <w:tcPr>
            <w:tcW w:w="1134" w:type="dxa"/>
            <w:hideMark/>
          </w:tcPr>
          <w:p w:rsidR="005536DF" w:rsidRPr="00BE09AB" w:rsidRDefault="005536DF" w:rsidP="00F06CE3">
            <w:pPr>
              <w:spacing w:before="0"/>
              <w:ind w:left="0" w:firstLineChars="14" w:firstLine="31"/>
              <w:jc w:val="center"/>
              <w:rPr>
                <w:rFonts w:cs="Times New Roman"/>
                <w:bCs/>
                <w:color w:val="000000"/>
                <w:lang w:val="en-US" w:eastAsia="ru-RU"/>
              </w:rPr>
            </w:pPr>
            <w:r w:rsidRPr="00BE09AB">
              <w:rPr>
                <w:rFonts w:cs="Times New Roman"/>
                <w:bCs/>
                <w:color w:val="000000"/>
                <w:lang w:val="en-US" w:eastAsia="ru-RU"/>
              </w:rPr>
              <w:t>115 974</w:t>
            </w:r>
          </w:p>
        </w:tc>
        <w:tc>
          <w:tcPr>
            <w:tcW w:w="1134" w:type="dxa"/>
            <w:hideMark/>
          </w:tcPr>
          <w:p w:rsidR="005536DF" w:rsidRPr="00BE09AB" w:rsidRDefault="005536DF" w:rsidP="00F06CE3">
            <w:pPr>
              <w:spacing w:before="0"/>
              <w:ind w:left="0" w:firstLineChars="100" w:firstLine="220"/>
              <w:jc w:val="center"/>
              <w:rPr>
                <w:rFonts w:cs="Times New Roman"/>
                <w:bCs/>
                <w:color w:val="000000"/>
                <w:lang w:eastAsia="ru-RU"/>
              </w:rPr>
            </w:pPr>
            <w:r w:rsidRPr="00BE09AB">
              <w:rPr>
                <w:rFonts w:cs="Times New Roman"/>
                <w:bCs/>
                <w:color w:val="000000"/>
                <w:lang w:eastAsia="ru-RU"/>
              </w:rPr>
              <w:t>57601</w:t>
            </w:r>
          </w:p>
        </w:tc>
        <w:tc>
          <w:tcPr>
            <w:tcW w:w="1134" w:type="dxa"/>
            <w:gridSpan w:val="2"/>
            <w:hideMark/>
          </w:tcPr>
          <w:p w:rsidR="005536DF" w:rsidRPr="00BE09AB" w:rsidRDefault="005536DF" w:rsidP="00F06CE3">
            <w:pPr>
              <w:spacing w:before="0"/>
              <w:ind w:left="0" w:firstLineChars="100" w:firstLine="220"/>
              <w:jc w:val="center"/>
              <w:rPr>
                <w:rFonts w:cs="Times New Roman"/>
                <w:bCs/>
                <w:color w:val="000000"/>
                <w:lang w:val="en-US" w:eastAsia="ru-RU"/>
              </w:rPr>
            </w:pPr>
            <w:r w:rsidRPr="00BE09AB">
              <w:rPr>
                <w:rFonts w:cs="Times New Roman"/>
                <w:bCs/>
                <w:color w:val="000000"/>
                <w:lang w:val="en-US" w:eastAsia="ru-RU"/>
              </w:rPr>
              <w:t>58 373</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260"/>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5.1</w:t>
            </w:r>
          </w:p>
        </w:tc>
        <w:tc>
          <w:tcPr>
            <w:tcW w:w="2972" w:type="dxa"/>
            <w:hideMark/>
          </w:tcPr>
          <w:p w:rsidR="005536DF" w:rsidRPr="00BE09AB" w:rsidRDefault="005536DF" w:rsidP="00F06CE3">
            <w:pPr>
              <w:spacing w:before="0"/>
              <w:ind w:left="0" w:firstLine="0"/>
              <w:rPr>
                <w:rFonts w:cs="Times New Roman"/>
                <w:color w:val="000000"/>
                <w:lang w:eastAsia="ru-RU"/>
              </w:rPr>
            </w:pPr>
            <w:r w:rsidRPr="00BE09AB">
              <w:rPr>
                <w:rFonts w:cs="Times New Roman"/>
                <w:color w:val="000000"/>
                <w:lang w:eastAsia="ru-RU"/>
              </w:rPr>
              <w:t>Обеспечение деятельности органов местного самоуправления</w:t>
            </w:r>
          </w:p>
        </w:tc>
        <w:tc>
          <w:tcPr>
            <w:tcW w:w="2286" w:type="dxa"/>
            <w:gridSpan w:val="2"/>
            <w:hideMark/>
          </w:tcPr>
          <w:p w:rsidR="005536DF"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p w:rsidR="0061111A" w:rsidRPr="00BE09AB" w:rsidRDefault="0061111A" w:rsidP="00E13A72">
            <w:pPr>
              <w:spacing w:before="0"/>
              <w:ind w:left="0" w:firstLine="34"/>
              <w:rPr>
                <w:rFonts w:cs="Times New Roman"/>
                <w:color w:val="000000"/>
                <w:lang w:eastAsia="ru-RU"/>
              </w:rPr>
            </w:pPr>
          </w:p>
        </w:tc>
        <w:tc>
          <w:tcPr>
            <w:tcW w:w="1134" w:type="dxa"/>
            <w:hideMark/>
          </w:tcPr>
          <w:p w:rsidR="005536DF" w:rsidRPr="00BE09AB" w:rsidRDefault="005536DF" w:rsidP="00F06CE3">
            <w:pPr>
              <w:spacing w:before="0"/>
              <w:ind w:left="0" w:firstLine="0"/>
              <w:jc w:val="center"/>
              <w:rPr>
                <w:rFonts w:cs="Times New Roman"/>
                <w:color w:val="000000"/>
                <w:lang w:val="en-US" w:eastAsia="ru-RU"/>
              </w:rPr>
            </w:pPr>
            <w:r w:rsidRPr="00BE09AB">
              <w:rPr>
                <w:rFonts w:cs="Times New Roman"/>
                <w:color w:val="000000"/>
                <w:lang w:val="en-US" w:eastAsia="ru-RU"/>
              </w:rPr>
              <w:t>113 412</w:t>
            </w:r>
          </w:p>
        </w:tc>
        <w:tc>
          <w:tcPr>
            <w:tcW w:w="1134" w:type="dxa"/>
            <w:hideMark/>
          </w:tcPr>
          <w:p w:rsidR="005536DF" w:rsidRPr="00BE09AB" w:rsidRDefault="005536DF" w:rsidP="00F06CE3">
            <w:pPr>
              <w:spacing w:before="0"/>
              <w:ind w:left="0" w:firstLineChars="100" w:firstLine="220"/>
              <w:jc w:val="center"/>
              <w:rPr>
                <w:rFonts w:cs="Times New Roman"/>
                <w:color w:val="000000"/>
                <w:lang w:eastAsia="ru-RU"/>
              </w:rPr>
            </w:pPr>
            <w:r w:rsidRPr="00BE09AB">
              <w:rPr>
                <w:rFonts w:cs="Times New Roman"/>
                <w:color w:val="000000"/>
                <w:lang w:eastAsia="ru-RU"/>
              </w:rPr>
              <w:t>55 039</w:t>
            </w:r>
          </w:p>
        </w:tc>
        <w:tc>
          <w:tcPr>
            <w:tcW w:w="1134" w:type="dxa"/>
            <w:gridSpan w:val="2"/>
            <w:hideMark/>
          </w:tcPr>
          <w:p w:rsidR="005536DF" w:rsidRPr="00BE09AB" w:rsidRDefault="005536DF" w:rsidP="00F06CE3">
            <w:pPr>
              <w:spacing w:before="0"/>
              <w:ind w:left="0" w:firstLineChars="100" w:firstLine="220"/>
              <w:jc w:val="center"/>
              <w:rPr>
                <w:rFonts w:cs="Times New Roman"/>
                <w:color w:val="000000"/>
                <w:lang w:val="en-US" w:eastAsia="ru-RU"/>
              </w:rPr>
            </w:pPr>
            <w:r w:rsidRPr="00BE09AB">
              <w:rPr>
                <w:rFonts w:cs="Times New Roman"/>
                <w:color w:val="000000"/>
                <w:lang w:val="en-US" w:eastAsia="ru-RU"/>
              </w:rPr>
              <w:t>58 373</w:t>
            </w:r>
          </w:p>
        </w:tc>
        <w:tc>
          <w:tcPr>
            <w:tcW w:w="108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247"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94"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1065"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c>
          <w:tcPr>
            <w:tcW w:w="989" w:type="dxa"/>
            <w:gridSpan w:val="2"/>
            <w:hideMark/>
          </w:tcPr>
          <w:p w:rsidR="005536DF" w:rsidRPr="00BE09AB" w:rsidRDefault="005536DF" w:rsidP="005E37D7">
            <w:pPr>
              <w:spacing w:before="0"/>
              <w:ind w:left="0" w:firstLine="0"/>
              <w:jc w:val="center"/>
              <w:rPr>
                <w:rFonts w:cs="Times New Roman"/>
                <w:bCs/>
                <w:color w:val="000000"/>
                <w:lang w:eastAsia="ru-RU"/>
              </w:rPr>
            </w:pPr>
            <w:r w:rsidRPr="00BE09AB">
              <w:rPr>
                <w:rFonts w:cs="Times New Roman"/>
                <w:bCs/>
                <w:color w:val="000000"/>
                <w:lang w:eastAsia="ru-RU"/>
              </w:rPr>
              <w:t>0</w:t>
            </w:r>
          </w:p>
        </w:tc>
      </w:tr>
      <w:tr w:rsidR="005536DF" w:rsidRPr="00BE09AB" w:rsidTr="0045610D">
        <w:trPr>
          <w:gridAfter w:val="1"/>
          <w:wAfter w:w="7" w:type="dxa"/>
          <w:trHeight w:val="1695"/>
        </w:trPr>
        <w:tc>
          <w:tcPr>
            <w:tcW w:w="662" w:type="dxa"/>
            <w:hideMark/>
          </w:tcPr>
          <w:p w:rsidR="005536DF" w:rsidRPr="00BE09AB" w:rsidRDefault="005536DF" w:rsidP="00BD0206">
            <w:pPr>
              <w:spacing w:before="0"/>
              <w:ind w:left="-724"/>
              <w:jc w:val="center"/>
              <w:rPr>
                <w:rFonts w:cs="Times New Roman"/>
                <w:color w:val="000000"/>
                <w:lang w:eastAsia="ru-RU"/>
              </w:rPr>
            </w:pPr>
            <w:r w:rsidRPr="00BE09AB">
              <w:rPr>
                <w:rFonts w:cs="Times New Roman"/>
                <w:color w:val="000000"/>
                <w:lang w:eastAsia="ru-RU"/>
              </w:rPr>
              <w:t>5.2</w:t>
            </w:r>
          </w:p>
        </w:tc>
        <w:tc>
          <w:tcPr>
            <w:tcW w:w="2972" w:type="dxa"/>
            <w:noWrap/>
            <w:hideMark/>
          </w:tcPr>
          <w:tbl>
            <w:tblPr>
              <w:tblW w:w="2948" w:type="dxa"/>
              <w:tblCellSpacing w:w="0" w:type="dxa"/>
              <w:tblLayout w:type="fixed"/>
              <w:tblCellMar>
                <w:left w:w="0" w:type="dxa"/>
                <w:right w:w="0" w:type="dxa"/>
              </w:tblCellMar>
              <w:tblLook w:val="04A0" w:firstRow="1" w:lastRow="0" w:firstColumn="1" w:lastColumn="0" w:noHBand="0" w:noVBand="1"/>
            </w:tblPr>
            <w:tblGrid>
              <w:gridCol w:w="2948"/>
            </w:tblGrid>
            <w:tr w:rsidR="005536DF" w:rsidRPr="00BE09AB" w:rsidTr="00F06CE3">
              <w:trPr>
                <w:trHeight w:val="1191"/>
                <w:tblCellSpacing w:w="0" w:type="dxa"/>
              </w:trPr>
              <w:tc>
                <w:tcPr>
                  <w:tcW w:w="2948" w:type="dxa"/>
                  <w:shd w:val="clear" w:color="auto" w:fill="auto"/>
                  <w:vAlign w:val="bottom"/>
                  <w:hideMark/>
                </w:tcPr>
                <w:p w:rsidR="005536DF" w:rsidRPr="00BE09AB" w:rsidRDefault="005536DF" w:rsidP="00F06CE3">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Материально-техническое обеспечение, организация и администрирование осуществления отдельных государственных полномочи</w:t>
                  </w:r>
                  <w:proofErr w:type="gramStart"/>
                  <w:r w:rsidRPr="00BE09AB">
                    <w:rPr>
                      <w:rFonts w:ascii="Times New Roman" w:eastAsia="Times New Roman" w:hAnsi="Times New Roman" w:cs="Times New Roman"/>
                      <w:color w:val="000000"/>
                      <w:lang w:eastAsia="ru-RU"/>
                    </w:rPr>
                    <w:t>й</w:t>
                  </w:r>
                  <w:r w:rsidRPr="00BE09AB">
                    <w:rPr>
                      <w:rFonts w:ascii="Times New Roman" w:hAnsi="Times New Roman" w:cs="Times New Roman"/>
                      <w:color w:val="000000"/>
                      <w:lang w:eastAsia="ru-RU"/>
                    </w:rPr>
                    <w:t>(</w:t>
                  </w:r>
                  <w:proofErr w:type="gramEnd"/>
                  <w:r w:rsidRPr="00BE09AB">
                    <w:rPr>
                      <w:rFonts w:ascii="Times New Roman" w:hAnsi="Times New Roman" w:cs="Times New Roman"/>
                      <w:color w:val="000000"/>
                      <w:lang w:eastAsia="ru-RU"/>
                    </w:rPr>
                    <w:t>окружной бюджет)</w:t>
                  </w:r>
                </w:p>
              </w:tc>
            </w:tr>
          </w:tbl>
          <w:p w:rsidR="005536DF" w:rsidRPr="00BE09AB" w:rsidRDefault="005536DF" w:rsidP="00F06CE3">
            <w:pPr>
              <w:spacing w:before="0"/>
              <w:ind w:left="0" w:firstLine="0"/>
              <w:jc w:val="left"/>
              <w:rPr>
                <w:color w:val="000000"/>
                <w:lang w:eastAsia="ru-RU"/>
              </w:rPr>
            </w:pPr>
          </w:p>
        </w:tc>
        <w:tc>
          <w:tcPr>
            <w:tcW w:w="2286" w:type="dxa"/>
            <w:gridSpan w:val="2"/>
            <w:hideMark/>
          </w:tcPr>
          <w:p w:rsidR="005536DF" w:rsidRPr="00BE09AB" w:rsidRDefault="005536DF" w:rsidP="00E13A72">
            <w:pPr>
              <w:spacing w:before="0"/>
              <w:ind w:left="0" w:firstLine="34"/>
              <w:rPr>
                <w:rFonts w:cs="Times New Roman"/>
                <w:color w:val="000000"/>
                <w:lang w:eastAsia="ru-RU"/>
              </w:rPr>
            </w:pPr>
            <w:r w:rsidRPr="00BE09AB">
              <w:rPr>
                <w:rFonts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2 562</w:t>
            </w:r>
          </w:p>
        </w:tc>
        <w:tc>
          <w:tcPr>
            <w:tcW w:w="1134" w:type="dxa"/>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2 562</w:t>
            </w:r>
          </w:p>
        </w:tc>
        <w:tc>
          <w:tcPr>
            <w:tcW w:w="113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8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247"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94"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1065"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c>
          <w:tcPr>
            <w:tcW w:w="989" w:type="dxa"/>
            <w:gridSpan w:val="2"/>
            <w:hideMark/>
          </w:tcPr>
          <w:p w:rsidR="005536DF" w:rsidRPr="00BE09AB" w:rsidRDefault="005536DF" w:rsidP="00F06CE3">
            <w:pPr>
              <w:spacing w:before="0"/>
              <w:ind w:left="0" w:firstLine="0"/>
              <w:jc w:val="center"/>
              <w:rPr>
                <w:rFonts w:cs="Times New Roman"/>
                <w:color w:val="000000"/>
                <w:lang w:eastAsia="ru-RU"/>
              </w:rPr>
            </w:pPr>
            <w:r w:rsidRPr="00BE09AB">
              <w:rPr>
                <w:rFonts w:cs="Times New Roman"/>
                <w:color w:val="000000"/>
                <w:lang w:eastAsia="ru-RU"/>
              </w:rPr>
              <w:t>0</w:t>
            </w:r>
          </w:p>
        </w:tc>
      </w:tr>
      <w:tr w:rsidR="00226F6C" w:rsidRPr="00BE09AB" w:rsidTr="0045610D">
        <w:trPr>
          <w:trHeight w:val="828"/>
        </w:trPr>
        <w:tc>
          <w:tcPr>
            <w:tcW w:w="5920" w:type="dxa"/>
            <w:gridSpan w:val="4"/>
            <w:hideMark/>
          </w:tcPr>
          <w:p w:rsidR="00226F6C" w:rsidRPr="00BE09AB" w:rsidRDefault="00226F6C" w:rsidP="00BD0206">
            <w:pPr>
              <w:spacing w:before="0"/>
              <w:ind w:left="0" w:firstLine="0"/>
              <w:jc w:val="center"/>
              <w:rPr>
                <w:rFonts w:cs="Times New Roman"/>
                <w:bCs/>
                <w:color w:val="000000"/>
                <w:lang w:val="en-US" w:eastAsia="ru-RU"/>
              </w:rPr>
            </w:pPr>
            <w:r w:rsidRPr="00BE09AB">
              <w:rPr>
                <w:rFonts w:cs="Times New Roman"/>
                <w:bCs/>
                <w:color w:val="000000"/>
                <w:lang w:eastAsia="ru-RU"/>
              </w:rPr>
              <w:t xml:space="preserve">Всего по разделу </w:t>
            </w:r>
            <w:r w:rsidRPr="00BE09AB">
              <w:rPr>
                <w:rFonts w:cs="Times New Roman"/>
                <w:bCs/>
                <w:color w:val="000000"/>
                <w:lang w:val="en-US" w:eastAsia="ru-RU"/>
              </w:rPr>
              <w:t>I</w:t>
            </w:r>
          </w:p>
        </w:tc>
        <w:tc>
          <w:tcPr>
            <w:tcW w:w="1134" w:type="dxa"/>
          </w:tcPr>
          <w:p w:rsidR="00226F6C" w:rsidRPr="0045610D" w:rsidRDefault="00226F6C" w:rsidP="00A31907">
            <w:pPr>
              <w:spacing w:before="0"/>
              <w:ind w:left="0" w:firstLine="0"/>
              <w:rPr>
                <w:rFonts w:cs="Times New Roman"/>
                <w:bCs/>
                <w:color w:val="000000"/>
                <w:sz w:val="20"/>
                <w:szCs w:val="20"/>
                <w:lang w:eastAsia="ru-RU"/>
              </w:rPr>
            </w:pPr>
            <w:r w:rsidRPr="0045610D">
              <w:rPr>
                <w:rFonts w:cs="Times New Roman"/>
                <w:bCs/>
                <w:color w:val="000000"/>
                <w:sz w:val="20"/>
                <w:szCs w:val="20"/>
                <w:lang w:eastAsia="ru-RU"/>
              </w:rPr>
              <w:t>2 468 401</w:t>
            </w:r>
          </w:p>
        </w:tc>
        <w:tc>
          <w:tcPr>
            <w:tcW w:w="1153" w:type="dxa"/>
            <w:gridSpan w:val="2"/>
          </w:tcPr>
          <w:p w:rsidR="00226F6C" w:rsidRPr="00BE09AB" w:rsidRDefault="00226F6C" w:rsidP="00A31907">
            <w:pPr>
              <w:spacing w:before="0"/>
              <w:ind w:left="0" w:firstLine="0"/>
              <w:rPr>
                <w:rFonts w:cs="Times New Roman"/>
                <w:bCs/>
                <w:color w:val="000000"/>
                <w:lang w:val="en-US" w:eastAsia="ru-RU"/>
              </w:rPr>
            </w:pPr>
            <w:r w:rsidRPr="00BE09AB">
              <w:rPr>
                <w:rFonts w:cs="Times New Roman"/>
                <w:bCs/>
                <w:color w:val="000000"/>
                <w:lang w:val="en-US" w:eastAsia="ru-RU"/>
              </w:rPr>
              <w:t>1 552 829</w:t>
            </w:r>
          </w:p>
        </w:tc>
        <w:tc>
          <w:tcPr>
            <w:tcW w:w="1125" w:type="dxa"/>
            <w:gridSpan w:val="2"/>
          </w:tcPr>
          <w:p w:rsidR="00226F6C" w:rsidRPr="00BE09AB" w:rsidRDefault="00226F6C" w:rsidP="00A31907">
            <w:pPr>
              <w:spacing w:before="0"/>
              <w:ind w:left="0" w:firstLine="0"/>
              <w:rPr>
                <w:rFonts w:cs="Times New Roman"/>
                <w:bCs/>
                <w:color w:val="000000"/>
                <w:lang w:val="en-US" w:eastAsia="ru-RU"/>
              </w:rPr>
            </w:pPr>
            <w:r w:rsidRPr="00BE09AB">
              <w:rPr>
                <w:rFonts w:cs="Times New Roman"/>
                <w:bCs/>
                <w:color w:val="000000"/>
                <w:lang w:val="en-US" w:eastAsia="ru-RU"/>
              </w:rPr>
              <w:t>915 572</w:t>
            </w:r>
          </w:p>
        </w:tc>
        <w:tc>
          <w:tcPr>
            <w:tcW w:w="1236"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1247"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994"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1065"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c>
          <w:tcPr>
            <w:tcW w:w="835" w:type="dxa"/>
            <w:gridSpan w:val="2"/>
          </w:tcPr>
          <w:p w:rsidR="00226F6C" w:rsidRPr="00226F6C" w:rsidRDefault="00226F6C" w:rsidP="00226F6C">
            <w:pPr>
              <w:spacing w:before="0"/>
              <w:ind w:left="0" w:firstLine="0"/>
              <w:jc w:val="center"/>
              <w:rPr>
                <w:rFonts w:cs="Times New Roman"/>
                <w:bCs/>
                <w:color w:val="000000"/>
                <w:lang w:eastAsia="ru-RU"/>
              </w:rPr>
            </w:pPr>
            <w:r>
              <w:rPr>
                <w:rFonts w:cs="Times New Roman"/>
                <w:bCs/>
                <w:color w:val="000000"/>
                <w:lang w:eastAsia="ru-RU"/>
              </w:rPr>
              <w:t>0</w:t>
            </w:r>
          </w:p>
        </w:tc>
      </w:tr>
    </w:tbl>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268"/>
        <w:gridCol w:w="1134"/>
        <w:gridCol w:w="1134"/>
        <w:gridCol w:w="1134"/>
        <w:gridCol w:w="1276"/>
        <w:gridCol w:w="1276"/>
        <w:gridCol w:w="992"/>
        <w:gridCol w:w="992"/>
        <w:gridCol w:w="993"/>
      </w:tblGrid>
      <w:tr w:rsidR="000322D0" w:rsidRPr="000322D0" w:rsidTr="0045610D">
        <w:trPr>
          <w:trHeight w:val="541"/>
          <w:tblHeader/>
        </w:trPr>
        <w:tc>
          <w:tcPr>
            <w:tcW w:w="675" w:type="dxa"/>
            <w:vMerge w:val="restart"/>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 xml:space="preserve">№ </w:t>
            </w:r>
            <w:proofErr w:type="gramStart"/>
            <w:r w:rsidRPr="000322D0">
              <w:rPr>
                <w:rFonts w:ascii="Times New Roman" w:eastAsia="Times New Roman" w:hAnsi="Times New Roman" w:cs="Times New Roman"/>
                <w:color w:val="000000"/>
                <w:lang w:eastAsia="ru-RU"/>
              </w:rPr>
              <w:t>п</w:t>
            </w:r>
            <w:proofErr w:type="gramEnd"/>
            <w:r w:rsidRPr="000322D0">
              <w:rPr>
                <w:rFonts w:ascii="Times New Roman" w:eastAsia="Times New Roman" w:hAnsi="Times New Roman" w:cs="Times New Roman"/>
                <w:color w:val="000000"/>
                <w:lang w:eastAsia="ru-RU"/>
              </w:rPr>
              <w:t>/п</w:t>
            </w:r>
          </w:p>
        </w:tc>
        <w:tc>
          <w:tcPr>
            <w:tcW w:w="2977" w:type="dxa"/>
            <w:vMerge w:val="restart"/>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Наименование мероприятия муниципальной программы</w:t>
            </w:r>
          </w:p>
        </w:tc>
        <w:tc>
          <w:tcPr>
            <w:tcW w:w="2268" w:type="dxa"/>
            <w:vMerge w:val="restart"/>
            <w:tcBorders>
              <w:top w:val="single" w:sz="4" w:space="0" w:color="auto"/>
            </w:tcBorders>
          </w:tcPr>
          <w:p w:rsidR="000322D0" w:rsidRPr="000322D0" w:rsidRDefault="000322D0" w:rsidP="000322D0">
            <w:pPr>
              <w:spacing w:before="0" w:after="200" w:line="276" w:lineRule="auto"/>
              <w:ind w:left="0" w:firstLine="34"/>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Наименование ответственного исполнителя (соисполнителя)</w:t>
            </w:r>
          </w:p>
        </w:tc>
        <w:tc>
          <w:tcPr>
            <w:tcW w:w="1134" w:type="dxa"/>
            <w:vMerge w:val="restart"/>
            <w:tcBorders>
              <w:top w:val="single" w:sz="4" w:space="0" w:color="auto"/>
            </w:tcBorders>
            <w:hideMark/>
          </w:tcPr>
          <w:p w:rsidR="000322D0" w:rsidRPr="000322D0" w:rsidRDefault="000322D0" w:rsidP="000322D0">
            <w:pPr>
              <w:tabs>
                <w:tab w:val="left" w:pos="316"/>
              </w:tabs>
              <w:spacing w:before="0" w:after="200" w:line="276" w:lineRule="auto"/>
              <w:ind w:left="0" w:firstLine="32"/>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Всего</w:t>
            </w:r>
          </w:p>
        </w:tc>
        <w:tc>
          <w:tcPr>
            <w:tcW w:w="7797" w:type="dxa"/>
            <w:gridSpan w:val="7"/>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Объём финансирования (</w:t>
            </w:r>
            <w:proofErr w:type="spellStart"/>
            <w:r w:rsidRPr="000322D0">
              <w:rPr>
                <w:rFonts w:ascii="Times New Roman" w:eastAsia="Times New Roman" w:hAnsi="Times New Roman" w:cs="Times New Roman"/>
                <w:color w:val="000000"/>
                <w:lang w:eastAsia="ru-RU"/>
              </w:rPr>
              <w:t>тыс</w:t>
            </w:r>
            <w:proofErr w:type="gramStart"/>
            <w:r w:rsidRPr="000322D0">
              <w:rPr>
                <w:rFonts w:ascii="Times New Roman" w:eastAsia="Times New Roman" w:hAnsi="Times New Roman" w:cs="Times New Roman"/>
                <w:color w:val="000000"/>
                <w:lang w:eastAsia="ru-RU"/>
              </w:rPr>
              <w:t>.р</w:t>
            </w:r>
            <w:proofErr w:type="gramEnd"/>
            <w:r w:rsidRPr="000322D0">
              <w:rPr>
                <w:rFonts w:ascii="Times New Roman" w:eastAsia="Times New Roman" w:hAnsi="Times New Roman" w:cs="Times New Roman"/>
                <w:color w:val="000000"/>
                <w:lang w:eastAsia="ru-RU"/>
              </w:rPr>
              <w:t>уб</w:t>
            </w:r>
            <w:proofErr w:type="spellEnd"/>
            <w:r w:rsidRPr="000322D0">
              <w:rPr>
                <w:rFonts w:ascii="Times New Roman" w:eastAsia="Times New Roman" w:hAnsi="Times New Roman" w:cs="Times New Roman"/>
                <w:color w:val="000000"/>
                <w:lang w:eastAsia="ru-RU"/>
              </w:rPr>
              <w:t>.)</w:t>
            </w:r>
          </w:p>
        </w:tc>
      </w:tr>
      <w:tr w:rsidR="000322D0" w:rsidRPr="000322D0" w:rsidTr="0045610D">
        <w:trPr>
          <w:trHeight w:val="73"/>
          <w:tblHeader/>
        </w:trPr>
        <w:tc>
          <w:tcPr>
            <w:tcW w:w="675" w:type="dxa"/>
            <w:vMerge/>
            <w:hideMark/>
          </w:tcPr>
          <w:p w:rsidR="000322D0" w:rsidRPr="000322D0" w:rsidRDefault="000322D0" w:rsidP="000322D0">
            <w:pPr>
              <w:spacing w:before="0" w:after="200" w:line="276" w:lineRule="auto"/>
              <w:ind w:left="-724" w:firstLine="0"/>
              <w:jc w:val="right"/>
              <w:rPr>
                <w:rFonts w:ascii="Times New Roman" w:eastAsia="Times New Roman" w:hAnsi="Times New Roman" w:cs="Times New Roman"/>
                <w:bCs/>
                <w:color w:val="000000"/>
                <w:lang w:eastAsia="ru-RU"/>
              </w:rPr>
            </w:pPr>
          </w:p>
        </w:tc>
        <w:tc>
          <w:tcPr>
            <w:tcW w:w="2977" w:type="dxa"/>
            <w:vMerge/>
            <w:hideMark/>
          </w:tcPr>
          <w:p w:rsidR="000322D0" w:rsidRPr="000322D0" w:rsidRDefault="000322D0"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2268" w:type="dxa"/>
            <w:vMerge/>
          </w:tcPr>
          <w:p w:rsidR="000322D0" w:rsidRPr="000322D0" w:rsidRDefault="000322D0"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vMerge/>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p>
        </w:tc>
        <w:tc>
          <w:tcPr>
            <w:tcW w:w="1134"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2014 г.</w:t>
            </w:r>
          </w:p>
        </w:tc>
        <w:tc>
          <w:tcPr>
            <w:tcW w:w="1134"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2015 г.</w:t>
            </w:r>
          </w:p>
        </w:tc>
        <w:tc>
          <w:tcPr>
            <w:tcW w:w="1276" w:type="dxa"/>
            <w:tcBorders>
              <w:top w:val="single" w:sz="4" w:space="0" w:color="auto"/>
            </w:tcBorders>
            <w:hideMark/>
          </w:tcPr>
          <w:p w:rsidR="000322D0" w:rsidRPr="000322D0" w:rsidRDefault="000322D0"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2016 г.</w:t>
            </w:r>
          </w:p>
        </w:tc>
        <w:tc>
          <w:tcPr>
            <w:tcW w:w="1276" w:type="dxa"/>
            <w:tcBorders>
              <w:top w:val="single" w:sz="4" w:space="0" w:color="auto"/>
            </w:tcBorders>
            <w:hideMark/>
          </w:tcPr>
          <w:p w:rsidR="000322D0" w:rsidRPr="000322D0" w:rsidRDefault="000322D0"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2017 г.</w:t>
            </w:r>
          </w:p>
        </w:tc>
        <w:tc>
          <w:tcPr>
            <w:tcW w:w="992"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2018 г.</w:t>
            </w:r>
          </w:p>
        </w:tc>
        <w:tc>
          <w:tcPr>
            <w:tcW w:w="992"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2019 г.</w:t>
            </w:r>
          </w:p>
        </w:tc>
        <w:tc>
          <w:tcPr>
            <w:tcW w:w="993" w:type="dxa"/>
            <w:tcBorders>
              <w:top w:val="single" w:sz="4" w:space="0" w:color="auto"/>
            </w:tcBorders>
            <w:hideMark/>
          </w:tcPr>
          <w:p w:rsidR="000322D0" w:rsidRPr="000322D0" w:rsidRDefault="000322D0"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2020 г.</w:t>
            </w:r>
          </w:p>
        </w:tc>
      </w:tr>
      <w:tr w:rsidR="00226F6C" w:rsidRPr="000322D0" w:rsidTr="0045610D">
        <w:trPr>
          <w:trHeight w:val="193"/>
        </w:trPr>
        <w:tc>
          <w:tcPr>
            <w:tcW w:w="14851" w:type="dxa"/>
            <w:gridSpan w:val="11"/>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226F6C">
              <w:rPr>
                <w:rFonts w:ascii="Times New Roman" w:eastAsia="Times New Roman" w:hAnsi="Times New Roman" w:cs="Times New Roman"/>
                <w:b/>
                <w:bCs/>
                <w:color w:val="000000"/>
                <w:lang w:eastAsia="ru-RU"/>
              </w:rPr>
              <w:t>Раздел II</w:t>
            </w:r>
          </w:p>
        </w:tc>
      </w:tr>
      <w:tr w:rsidR="00226F6C" w:rsidRPr="000322D0" w:rsidTr="0045610D">
        <w:trPr>
          <w:trHeight w:val="784"/>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1.</w:t>
            </w:r>
          </w:p>
          <w:p w:rsidR="00226F6C" w:rsidRPr="000322D0" w:rsidRDefault="00226F6C" w:rsidP="000322D0">
            <w:pPr>
              <w:spacing w:before="0" w:after="200" w:line="276" w:lineRule="auto"/>
              <w:ind w:left="-724" w:firstLine="0"/>
              <w:jc w:val="center"/>
              <w:rPr>
                <w:rFonts w:ascii="Times New Roman" w:eastAsia="Times New Roman" w:hAnsi="Times New Roman" w:cs="Times New Roman"/>
                <w:b/>
                <w:bCs/>
                <w:color w:val="000000"/>
                <w:lang w:eastAsia="ru-RU"/>
              </w:rPr>
            </w:pPr>
          </w:p>
        </w:tc>
        <w:tc>
          <w:tcPr>
            <w:tcW w:w="5245" w:type="dxa"/>
            <w:gridSpan w:val="2"/>
          </w:tcPr>
          <w:p w:rsidR="00226F6C" w:rsidRPr="000322D0" w:rsidRDefault="00226F6C" w:rsidP="000322D0">
            <w:pPr>
              <w:spacing w:before="0" w:after="200" w:line="276" w:lineRule="auto"/>
              <w:ind w:left="0" w:firstLine="34"/>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Подпрограмма "Развитие коммунального комплекса и сферы энергетики"</w:t>
            </w:r>
          </w:p>
        </w:tc>
        <w:tc>
          <w:tcPr>
            <w:tcW w:w="1134"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397 491</w:t>
            </w:r>
          </w:p>
        </w:tc>
        <w:tc>
          <w:tcPr>
            <w:tcW w:w="1134"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tcPr>
          <w:p w:rsidR="00226F6C" w:rsidRPr="000322D0" w:rsidRDefault="00226F6C" w:rsidP="001667E2">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164 193</w:t>
            </w:r>
          </w:p>
        </w:tc>
        <w:tc>
          <w:tcPr>
            <w:tcW w:w="1276" w:type="dxa"/>
          </w:tcPr>
          <w:p w:rsidR="00226F6C" w:rsidRPr="000322D0" w:rsidRDefault="00226F6C" w:rsidP="001667E2">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153 346</w:t>
            </w:r>
          </w:p>
        </w:tc>
        <w:tc>
          <w:tcPr>
            <w:tcW w:w="992"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27 846</w:t>
            </w:r>
          </w:p>
        </w:tc>
        <w:tc>
          <w:tcPr>
            <w:tcW w:w="992"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22 846</w:t>
            </w:r>
          </w:p>
        </w:tc>
        <w:tc>
          <w:tcPr>
            <w:tcW w:w="993" w:type="dxa"/>
          </w:tcPr>
          <w:p w:rsidR="00226F6C" w:rsidRPr="000322D0" w:rsidRDefault="00226F6C" w:rsidP="001667E2">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29 260</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Основное мероприятие "Модернизация коммунального хозяйства"</w:t>
            </w:r>
          </w:p>
        </w:tc>
        <w:tc>
          <w:tcPr>
            <w:tcW w:w="2268" w:type="dxa"/>
            <w:hideMark/>
          </w:tcPr>
          <w:p w:rsidR="00226F6C" w:rsidRPr="000322D0" w:rsidRDefault="003322DC" w:rsidP="000322D0">
            <w:pPr>
              <w:spacing w:before="0" w:after="200" w:line="276" w:lineRule="auto"/>
              <w:ind w:left="0" w:firstLine="34"/>
              <w:jc w:val="left"/>
              <w:rPr>
                <w:rFonts w:ascii="Times New Roman" w:eastAsia="Times New Roman" w:hAnsi="Times New Roman" w:cs="Times New Roman"/>
                <w:b/>
                <w:color w:val="000000"/>
                <w:lang w:eastAsia="ru-RU"/>
              </w:rPr>
            </w:pPr>
            <w:r w:rsidRPr="003322DC">
              <w:rPr>
                <w:rFonts w:ascii="Times New Roman" w:eastAsia="Times New Roman" w:hAnsi="Times New Roman" w:cs="Times New Roman"/>
                <w:b/>
                <w:color w:val="000000"/>
                <w:lang w:eastAsia="ru-RU"/>
              </w:rPr>
              <w:t>МКУ "Комитет по строительству и архитектуре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277 865</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142 365</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130 500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5 000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r>
      <w:tr w:rsidR="008A087C" w:rsidRPr="000322D0" w:rsidTr="00B1364F">
        <w:trPr>
          <w:trHeight w:val="955"/>
        </w:trPr>
        <w:tc>
          <w:tcPr>
            <w:tcW w:w="675" w:type="dxa"/>
            <w:hideMark/>
          </w:tcPr>
          <w:p w:rsidR="008A087C" w:rsidRPr="000322D0" w:rsidRDefault="008A087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1</w:t>
            </w:r>
            <w:r w:rsidRPr="000322D0">
              <w:rPr>
                <w:rFonts w:ascii="Times New Roman" w:eastAsia="Times New Roman" w:hAnsi="Times New Roman" w:cs="Times New Roman"/>
                <w:color w:val="000000"/>
                <w:lang w:eastAsia="ru-RU"/>
              </w:rPr>
              <w:t>.1.1</w:t>
            </w:r>
          </w:p>
        </w:tc>
        <w:tc>
          <w:tcPr>
            <w:tcW w:w="2977" w:type="dxa"/>
            <w:hideMark/>
          </w:tcPr>
          <w:p w:rsidR="008A087C" w:rsidRPr="000322D0" w:rsidRDefault="008A087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Бюджетные инвестиции в объекты капитального строительства муниципальной собственности</w:t>
            </w:r>
          </w:p>
        </w:tc>
        <w:tc>
          <w:tcPr>
            <w:tcW w:w="2268" w:type="dxa"/>
          </w:tcPr>
          <w:p w:rsidR="008A087C" w:rsidRPr="008A087C" w:rsidRDefault="008A087C" w:rsidP="008A087C">
            <w:pPr>
              <w:ind w:left="0" w:firstLine="0"/>
              <w:rPr>
                <w:rFonts w:ascii="Times New Roman" w:hAnsi="Times New Roman" w:cs="Times New Roman"/>
              </w:rPr>
            </w:pP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191 319</w:t>
            </w:r>
            <w:r w:rsidRPr="000322D0">
              <w:rPr>
                <w:rFonts w:ascii="Times New Roman" w:eastAsia="Times New Roman" w:hAnsi="Times New Roman" w:cs="Times New Roman"/>
                <w:color w:val="000000"/>
                <w:lang w:eastAsia="ru-RU"/>
              </w:rPr>
              <w:t xml:space="preserve"> </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131 619</w:t>
            </w:r>
          </w:p>
        </w:tc>
        <w:tc>
          <w:tcPr>
            <w:tcW w:w="1276"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59 700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8A087C" w:rsidRPr="000322D0" w:rsidTr="00B1364F">
        <w:trPr>
          <w:trHeight w:val="955"/>
        </w:trPr>
        <w:tc>
          <w:tcPr>
            <w:tcW w:w="675" w:type="dxa"/>
            <w:hideMark/>
          </w:tcPr>
          <w:p w:rsidR="008A087C" w:rsidRPr="000322D0" w:rsidRDefault="008A087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1</w:t>
            </w:r>
            <w:r w:rsidRPr="000322D0">
              <w:rPr>
                <w:rFonts w:ascii="Times New Roman" w:eastAsia="Times New Roman" w:hAnsi="Times New Roman" w:cs="Times New Roman"/>
                <w:color w:val="000000"/>
                <w:lang w:eastAsia="ru-RU"/>
              </w:rPr>
              <w:t>.1.2</w:t>
            </w:r>
          </w:p>
        </w:tc>
        <w:tc>
          <w:tcPr>
            <w:tcW w:w="2977" w:type="dxa"/>
            <w:hideMark/>
          </w:tcPr>
          <w:p w:rsidR="008A087C" w:rsidRPr="000322D0" w:rsidRDefault="008A087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Бюджетные инвестиции в объекты капитального строительства муниципальной собственности ЯНАО (окружной бюджет)</w:t>
            </w:r>
          </w:p>
        </w:tc>
        <w:tc>
          <w:tcPr>
            <w:tcW w:w="2268" w:type="dxa"/>
          </w:tcPr>
          <w:p w:rsidR="008A087C" w:rsidRPr="008A087C" w:rsidRDefault="008A087C" w:rsidP="008A087C">
            <w:pPr>
              <w:ind w:left="0" w:firstLine="0"/>
              <w:rPr>
                <w:rFonts w:ascii="Times New Roman" w:hAnsi="Times New Roman" w:cs="Times New Roman"/>
              </w:rPr>
            </w:pP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75 176</w:t>
            </w:r>
          </w:p>
        </w:tc>
        <w:tc>
          <w:tcPr>
            <w:tcW w:w="1134" w:type="dxa"/>
            <w:hideMark/>
          </w:tcPr>
          <w:p w:rsidR="008A087C" w:rsidRPr="000322D0" w:rsidRDefault="008A087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8A087C" w:rsidRPr="000322D0" w:rsidRDefault="008A087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9 176</w:t>
            </w:r>
          </w:p>
        </w:tc>
        <w:tc>
          <w:tcPr>
            <w:tcW w:w="1276"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66 000</w:t>
            </w:r>
          </w:p>
        </w:tc>
        <w:tc>
          <w:tcPr>
            <w:tcW w:w="992" w:type="dxa"/>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8A087C" w:rsidRPr="000322D0" w:rsidTr="00B1364F">
        <w:trPr>
          <w:trHeight w:val="342"/>
        </w:trPr>
        <w:tc>
          <w:tcPr>
            <w:tcW w:w="675" w:type="dxa"/>
            <w:hideMark/>
          </w:tcPr>
          <w:p w:rsidR="008A087C" w:rsidRPr="000322D0" w:rsidRDefault="008A087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val="en-US" w:eastAsia="ru-RU"/>
              </w:rPr>
              <w:t>1</w:t>
            </w:r>
            <w:r w:rsidRPr="000322D0">
              <w:rPr>
                <w:rFonts w:ascii="Times New Roman" w:eastAsia="Times New Roman" w:hAnsi="Times New Roman" w:cs="Times New Roman"/>
                <w:bCs/>
                <w:color w:val="000000"/>
                <w:lang w:eastAsia="ru-RU"/>
              </w:rPr>
              <w:t>.1.3</w:t>
            </w:r>
          </w:p>
        </w:tc>
        <w:tc>
          <w:tcPr>
            <w:tcW w:w="2977" w:type="dxa"/>
            <w:hideMark/>
          </w:tcPr>
          <w:p w:rsidR="008A087C" w:rsidRPr="000322D0" w:rsidRDefault="008A087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Бюджетные инвестиции в объекты капитального строительства </w:t>
            </w:r>
            <w:r w:rsidRPr="000322D0">
              <w:rPr>
                <w:rFonts w:ascii="Times New Roman" w:eastAsia="Times New Roman" w:hAnsi="Times New Roman" w:cs="Times New Roman"/>
                <w:color w:val="000000"/>
                <w:lang w:eastAsia="ru-RU"/>
              </w:rPr>
              <w:lastRenderedPageBreak/>
              <w:t>муниципальной собственности</w:t>
            </w:r>
          </w:p>
        </w:tc>
        <w:tc>
          <w:tcPr>
            <w:tcW w:w="2268" w:type="dxa"/>
          </w:tcPr>
          <w:p w:rsidR="008A087C" w:rsidRPr="008A087C" w:rsidRDefault="008A087C" w:rsidP="008A087C">
            <w:pPr>
              <w:ind w:left="0" w:firstLine="0"/>
              <w:rPr>
                <w:rFonts w:ascii="Times New Roman" w:hAnsi="Times New Roman" w:cs="Times New Roman"/>
              </w:rPr>
            </w:pP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11 370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134"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276" w:type="dxa"/>
            <w:hideMark/>
          </w:tcPr>
          <w:p w:rsidR="008A087C" w:rsidRPr="000322D0" w:rsidRDefault="008A087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1 570</w:t>
            </w:r>
          </w:p>
        </w:tc>
        <w:tc>
          <w:tcPr>
            <w:tcW w:w="1276" w:type="dxa"/>
            <w:hideMark/>
          </w:tcPr>
          <w:p w:rsidR="008A087C" w:rsidRPr="000322D0" w:rsidRDefault="008A087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4 800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5 00</w:t>
            </w:r>
            <w:r w:rsidRPr="000322D0">
              <w:rPr>
                <w:rFonts w:ascii="Times New Roman" w:eastAsia="Times New Roman" w:hAnsi="Times New Roman" w:cs="Times New Roman"/>
                <w:bCs/>
                <w:color w:val="000000"/>
                <w:lang w:eastAsia="ru-RU"/>
              </w:rPr>
              <w:t>0</w:t>
            </w:r>
          </w:p>
        </w:tc>
        <w:tc>
          <w:tcPr>
            <w:tcW w:w="992"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8A087C" w:rsidRPr="000322D0" w:rsidRDefault="008A087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val="en-US" w:eastAsia="ru-RU"/>
              </w:rPr>
              <w:lastRenderedPageBreak/>
              <w:t>1</w:t>
            </w:r>
            <w:r w:rsidRPr="000322D0">
              <w:rPr>
                <w:rFonts w:ascii="Times New Roman" w:eastAsia="Times New Roman" w:hAnsi="Times New Roman" w:cs="Times New Roman"/>
                <w:b/>
                <w:bCs/>
                <w:color w:val="000000"/>
                <w:lang w:eastAsia="ru-RU"/>
              </w:rPr>
              <w:t>.2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 xml:space="preserve">Основное мероприятие </w:t>
            </w:r>
            <w:r w:rsidRPr="000322D0">
              <w:rPr>
                <w:rFonts w:ascii="Times New Roman" w:eastAsia="Times New Roman" w:hAnsi="Times New Roman" w:cs="Times New Roman"/>
                <w:b/>
                <w:bCs/>
                <w:color w:val="000000"/>
                <w:lang w:eastAsia="ru-RU"/>
              </w:rPr>
              <w:t>"Энергосбережение и повышение энергетической эффективности"</w:t>
            </w:r>
          </w:p>
        </w:tc>
        <w:tc>
          <w:tcPr>
            <w:tcW w:w="2268" w:type="dxa"/>
            <w:hideMark/>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119 626</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 xml:space="preserve">21 828 </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22 846</w:t>
            </w:r>
            <w:r w:rsidRPr="000322D0">
              <w:rPr>
                <w:rFonts w:ascii="Times New Roman" w:eastAsia="Times New Roman" w:hAnsi="Times New Roman" w:cs="Times New Roman"/>
                <w:b/>
                <w:bCs/>
                <w:color w:val="000000"/>
                <w:lang w:eastAsia="ru-RU"/>
              </w:rPr>
              <w:t xml:space="preserve"> </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22 846</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22 846</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29 260</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1</w:t>
            </w:r>
            <w:r w:rsidRPr="000322D0">
              <w:rPr>
                <w:rFonts w:ascii="Times New Roman" w:eastAsia="Times New Roman" w:hAnsi="Times New Roman" w:cs="Times New Roman"/>
                <w:color w:val="000000"/>
                <w:lang w:eastAsia="ru-RU"/>
              </w:rPr>
              <w:t>.2.1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Реализация мероприятий по обеспечению энергосбережения и повышению энергетической эффективности </w:t>
            </w:r>
          </w:p>
        </w:tc>
        <w:tc>
          <w:tcPr>
            <w:tcW w:w="2268" w:type="dxa"/>
            <w:hideMark/>
          </w:tcPr>
          <w:p w:rsidR="00226F6C" w:rsidRPr="00EA7EE8"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119 626</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21 828</w:t>
            </w:r>
          </w:p>
        </w:tc>
        <w:tc>
          <w:tcPr>
            <w:tcW w:w="1276" w:type="dxa"/>
            <w:hideMark/>
          </w:tcPr>
          <w:p w:rsidR="00226F6C" w:rsidRPr="00681153" w:rsidRDefault="00226F6C" w:rsidP="00681153">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681153">
              <w:rPr>
                <w:rFonts w:ascii="Times New Roman" w:eastAsia="Times New Roman" w:hAnsi="Times New Roman" w:cs="Times New Roman"/>
                <w:bCs/>
                <w:color w:val="000000"/>
                <w:lang w:eastAsia="ru-RU"/>
              </w:rPr>
              <w:t xml:space="preserve">22 846 </w:t>
            </w:r>
          </w:p>
        </w:tc>
        <w:tc>
          <w:tcPr>
            <w:tcW w:w="992" w:type="dxa"/>
            <w:hideMark/>
          </w:tcPr>
          <w:p w:rsidR="00226F6C" w:rsidRPr="00681153"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681153">
              <w:rPr>
                <w:rFonts w:ascii="Times New Roman" w:eastAsia="Times New Roman" w:hAnsi="Times New Roman" w:cs="Times New Roman"/>
                <w:color w:val="000000"/>
                <w:lang w:eastAsia="ru-RU"/>
              </w:rPr>
              <w:t>22 846</w:t>
            </w:r>
          </w:p>
        </w:tc>
        <w:tc>
          <w:tcPr>
            <w:tcW w:w="992" w:type="dxa"/>
            <w:hideMark/>
          </w:tcPr>
          <w:p w:rsidR="00226F6C" w:rsidRPr="00681153" w:rsidRDefault="00226F6C" w:rsidP="008612E8">
            <w:pPr>
              <w:spacing w:before="0" w:after="200" w:line="276" w:lineRule="auto"/>
              <w:ind w:left="0" w:firstLine="0"/>
              <w:rPr>
                <w:rFonts w:ascii="Times New Roman" w:eastAsia="Times New Roman" w:hAnsi="Times New Roman" w:cs="Times New Roman"/>
                <w:color w:val="000000"/>
                <w:lang w:eastAsia="ru-RU"/>
              </w:rPr>
            </w:pPr>
            <w:r w:rsidRPr="00681153">
              <w:rPr>
                <w:rFonts w:ascii="Times New Roman" w:eastAsia="Times New Roman" w:hAnsi="Times New Roman" w:cs="Times New Roman"/>
                <w:color w:val="000000"/>
                <w:lang w:eastAsia="ru-RU"/>
              </w:rPr>
              <w:t>22 846</w:t>
            </w:r>
          </w:p>
        </w:tc>
        <w:tc>
          <w:tcPr>
            <w:tcW w:w="993" w:type="dxa"/>
            <w:hideMark/>
          </w:tcPr>
          <w:p w:rsidR="00226F6C" w:rsidRPr="00681153"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681153">
              <w:rPr>
                <w:rFonts w:ascii="Times New Roman" w:eastAsia="Times New Roman" w:hAnsi="Times New Roman" w:cs="Times New Roman"/>
                <w:color w:val="000000"/>
                <w:lang w:eastAsia="ru-RU"/>
              </w:rPr>
              <w:t>29 260</w:t>
            </w:r>
          </w:p>
        </w:tc>
      </w:tr>
      <w:tr w:rsidR="00226F6C" w:rsidRPr="000322D0" w:rsidTr="0045610D">
        <w:trPr>
          <w:trHeight w:val="5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val="en-US" w:eastAsia="ru-RU"/>
              </w:rPr>
            </w:pPr>
            <w:r w:rsidRPr="000322D0">
              <w:rPr>
                <w:rFonts w:ascii="Times New Roman" w:eastAsia="Times New Roman" w:hAnsi="Times New Roman" w:cs="Times New Roman"/>
                <w:b/>
                <w:bCs/>
                <w:color w:val="000000"/>
                <w:lang w:val="en-US" w:eastAsia="ru-RU"/>
              </w:rPr>
              <w:t>2</w:t>
            </w:r>
          </w:p>
        </w:tc>
        <w:tc>
          <w:tcPr>
            <w:tcW w:w="5245" w:type="dxa"/>
            <w:gridSpan w:val="2"/>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bCs/>
                <w:color w:val="000000"/>
                <w:lang w:eastAsia="ru-RU"/>
              </w:rPr>
              <w:t>Подпрограмма "Реализация отдельных мероприятий в сфере жизнеобеспечения"</w:t>
            </w:r>
            <w:r w:rsidRPr="000322D0">
              <w:rPr>
                <w:rFonts w:ascii="Times New Roman" w:eastAsia="Times New Roman" w:hAnsi="Times New Roman" w:cs="Times New Roman"/>
                <w:b/>
                <w:color w:val="000000"/>
                <w:lang w:eastAsia="ru-RU"/>
              </w:rPr>
              <w:t> </w:t>
            </w:r>
          </w:p>
        </w:tc>
        <w:tc>
          <w:tcPr>
            <w:tcW w:w="1134" w:type="dxa"/>
            <w:hideMark/>
          </w:tcPr>
          <w:p w:rsidR="00226F6C" w:rsidRPr="000322D0" w:rsidRDefault="00226F6C" w:rsidP="000616FB">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1 528 642</w:t>
            </w:r>
          </w:p>
        </w:tc>
        <w:tc>
          <w:tcPr>
            <w:tcW w:w="1134" w:type="dxa"/>
            <w:hideMark/>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418 765</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295 100</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289 411</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304 673</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220 693</w:t>
            </w:r>
          </w:p>
        </w:tc>
      </w:tr>
      <w:tr w:rsidR="00226F6C" w:rsidRPr="000322D0" w:rsidTr="0045610D">
        <w:trPr>
          <w:trHeight w:val="303"/>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Пуровский район</w:t>
            </w:r>
          </w:p>
        </w:tc>
        <w:tc>
          <w:tcPr>
            <w:tcW w:w="2268"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1 059 529</w:t>
            </w:r>
          </w:p>
        </w:tc>
        <w:tc>
          <w:tcPr>
            <w:tcW w:w="1134" w:type="dxa"/>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418 765</w:t>
            </w: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160 696</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156 208</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164 417</w:t>
            </w:r>
          </w:p>
        </w:tc>
        <w:tc>
          <w:tcPr>
            <w:tcW w:w="993"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159 443</w:t>
            </w:r>
          </w:p>
        </w:tc>
      </w:tr>
      <w:tr w:rsidR="00226F6C" w:rsidRPr="000322D0" w:rsidTr="0045610D">
        <w:trPr>
          <w:trHeight w:val="17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город                  Тарко-Сале</w:t>
            </w:r>
          </w:p>
        </w:tc>
        <w:tc>
          <w:tcPr>
            <w:tcW w:w="2268"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469 113</w:t>
            </w:r>
          </w:p>
        </w:tc>
        <w:tc>
          <w:tcPr>
            <w:tcW w:w="1134" w:type="dxa"/>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134 404</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133 203</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140 256</w:t>
            </w:r>
          </w:p>
        </w:tc>
        <w:tc>
          <w:tcPr>
            <w:tcW w:w="993"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61 250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val="en-US" w:eastAsia="ru-RU"/>
              </w:rPr>
              <w:t>2</w:t>
            </w:r>
            <w:r w:rsidRPr="000322D0">
              <w:rPr>
                <w:rFonts w:ascii="Times New Roman" w:eastAsia="Times New Roman" w:hAnsi="Times New Roman" w:cs="Times New Roman"/>
                <w:b/>
                <w:bCs/>
                <w:color w:val="000000"/>
                <w:lang w:eastAsia="ru-RU"/>
              </w:rPr>
              <w:t>.1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 xml:space="preserve">Основное мероприятие "Поддержка жилищно-коммунального </w:t>
            </w:r>
            <w:r w:rsidRPr="000322D0">
              <w:rPr>
                <w:rFonts w:ascii="Times New Roman" w:eastAsia="Times New Roman" w:hAnsi="Times New Roman" w:cs="Times New Roman"/>
                <w:b/>
                <w:bCs/>
                <w:color w:val="000000"/>
                <w:lang w:eastAsia="ru-RU"/>
              </w:rPr>
              <w:lastRenderedPageBreak/>
              <w:t>комплекса"</w:t>
            </w:r>
          </w:p>
        </w:tc>
        <w:tc>
          <w:tcPr>
            <w:tcW w:w="2268" w:type="dxa"/>
            <w:hideMark/>
          </w:tcPr>
          <w:p w:rsidR="00226F6C" w:rsidRPr="00EA7EE8" w:rsidRDefault="0061111A"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lastRenderedPageBreak/>
              <w:t xml:space="preserve">Департамент транспорта, связи и систем жизнеобеспечения </w:t>
            </w:r>
            <w:r w:rsidRPr="00EA7EE8">
              <w:rPr>
                <w:rFonts w:ascii="Times New Roman" w:eastAsia="Times New Roman" w:hAnsi="Times New Roman" w:cs="Times New Roman"/>
                <w:b/>
                <w:color w:val="000000"/>
                <w:lang w:eastAsia="ru-RU"/>
              </w:rPr>
              <w:lastRenderedPageBreak/>
              <w:t>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768 385 </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347 449</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105 217</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100 729</w:t>
            </w:r>
          </w:p>
        </w:tc>
        <w:tc>
          <w:tcPr>
            <w:tcW w:w="992" w:type="dxa"/>
            <w:hideMark/>
          </w:tcPr>
          <w:p w:rsidR="00226F6C" w:rsidRPr="000322D0" w:rsidRDefault="00226F6C" w:rsidP="00866979">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108</w:t>
            </w:r>
            <w:r w:rsidRPr="000322D0">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938</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106 052</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lastRenderedPageBreak/>
              <w:t>2.1.1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Межбюджетные трансферты на финансовое обеспечение мероприятий по капитальному ремонту многоквартирных домов</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27 772</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27 772</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2.1.2</w:t>
            </w:r>
          </w:p>
        </w:tc>
        <w:tc>
          <w:tcPr>
            <w:tcW w:w="2977" w:type="dxa"/>
            <w:hideMark/>
          </w:tcPr>
          <w:p w:rsidR="00226F6C" w:rsidRPr="000322D0" w:rsidRDefault="00226F6C" w:rsidP="00866979">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реализацию мероприятий по благоустройству</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100 360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100 360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2.1.3</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финансовое обеспечение мероприятий по подготовке объектов к работе в осенне-зимний период</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8 113</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8 113</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2.1.4</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реализацию иных мероприятий в сфере жилищно-коммунального хозяйства</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12 869</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12 869</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2.1.5</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Межбюджетные трансферты на финансовое обеспечение мероприятий по капитальному ремонту </w:t>
            </w:r>
            <w:r w:rsidRPr="000322D0">
              <w:rPr>
                <w:rFonts w:ascii="Times New Roman" w:eastAsia="Times New Roman" w:hAnsi="Times New Roman" w:cs="Times New Roman"/>
                <w:color w:val="000000"/>
                <w:lang w:eastAsia="ru-RU"/>
              </w:rPr>
              <w:lastRenderedPageBreak/>
              <w:t>муниципального жилищного фонда</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39 853</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39 853</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lastRenderedPageBreak/>
              <w:t>2.1.6</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подготовке объектов коммунального комплекса к работе в осенне-зимний период</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621D4">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41 9</w:t>
            </w:r>
            <w:r>
              <w:rPr>
                <w:rFonts w:ascii="Times New Roman" w:eastAsia="Times New Roman" w:hAnsi="Times New Roman" w:cs="Times New Roman"/>
                <w:color w:val="000000"/>
                <w:lang w:eastAsia="ru-RU"/>
              </w:rPr>
              <w:t>92</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CE24DD">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41 9</w:t>
            </w:r>
            <w:r>
              <w:rPr>
                <w:rFonts w:ascii="Times New Roman" w:eastAsia="Times New Roman" w:hAnsi="Times New Roman" w:cs="Times New Roman"/>
                <w:color w:val="000000"/>
                <w:lang w:eastAsia="ru-RU"/>
              </w:rPr>
              <w:t>92</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2.1.7</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Финансовое обеспечение мероприятий по благоустройству</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673</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p>
        </w:tc>
        <w:tc>
          <w:tcPr>
            <w:tcW w:w="1276" w:type="dxa"/>
            <w:hideMark/>
          </w:tcPr>
          <w:p w:rsidR="00226F6C" w:rsidRPr="000322D0" w:rsidRDefault="00226F6C" w:rsidP="00D9377D">
            <w:pPr>
              <w:tabs>
                <w:tab w:val="left" w:pos="399"/>
                <w:tab w:val="center" w:pos="530"/>
              </w:tabs>
              <w:spacing w:before="0" w:after="200" w:line="276" w:lineRule="auto"/>
              <w:ind w:left="0"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t>194</w:t>
            </w:r>
          </w:p>
        </w:tc>
        <w:tc>
          <w:tcPr>
            <w:tcW w:w="992" w:type="dxa"/>
            <w:hideMark/>
          </w:tcPr>
          <w:p w:rsidR="00226F6C" w:rsidRPr="000322D0" w:rsidRDefault="00226F6C" w:rsidP="00D9377D">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992" w:type="dxa"/>
            <w:hideMark/>
          </w:tcPr>
          <w:p w:rsidR="00226F6C" w:rsidRPr="000322D0" w:rsidRDefault="00226F6C" w:rsidP="00D9377D">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2.1.8</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Проведение мероприятий по благоустройству территорий муниципальных образований (окружной бюджет)</w:t>
            </w:r>
          </w:p>
        </w:tc>
        <w:tc>
          <w:tcPr>
            <w:tcW w:w="2268" w:type="dxa"/>
            <w:hideMark/>
          </w:tcPr>
          <w:p w:rsidR="00226F6C" w:rsidRPr="000322D0" w:rsidRDefault="00226F6C" w:rsidP="0061111A">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517E2">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234 </w:t>
            </w:r>
            <w:r>
              <w:rPr>
                <w:rFonts w:ascii="Times New Roman" w:eastAsia="Times New Roman" w:hAnsi="Times New Roman" w:cs="Times New Roman"/>
                <w:color w:val="000000"/>
                <w:lang w:eastAsia="ru-RU"/>
              </w:rPr>
              <w:t>862</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CE24DD">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43 </w:t>
            </w:r>
            <w:r>
              <w:rPr>
                <w:rFonts w:ascii="Times New Roman" w:eastAsia="Times New Roman" w:hAnsi="Times New Roman" w:cs="Times New Roman"/>
                <w:color w:val="000000"/>
                <w:lang w:eastAsia="ru-RU"/>
              </w:rPr>
              <w:t>082</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47 945</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2.1.9</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капитальному ремонту многоквартирных домов (окружной бюджет)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82 597</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37 215</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15 383</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10 895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19 104</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4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2.1.10</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Компенсация выпадающих доходов организациям, предоставляющим населению услуги по откачке и вывозу бытовых сточных вод из септиков в </w:t>
            </w:r>
            <w:r w:rsidRPr="000322D0">
              <w:rPr>
                <w:rFonts w:ascii="Times New Roman" w:eastAsia="Times New Roman" w:hAnsi="Times New Roman" w:cs="Times New Roman"/>
                <w:color w:val="000000"/>
                <w:lang w:eastAsia="ru-RU"/>
              </w:rPr>
              <w:lastRenderedPageBreak/>
              <w:t>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 (окружной бюджет)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517E2"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196 520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36 102</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41 695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41 695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41 695</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35 333</w:t>
            </w:r>
          </w:p>
        </w:tc>
      </w:tr>
      <w:tr w:rsidR="00226F6C" w:rsidRPr="000322D0" w:rsidTr="0045610D">
        <w:trPr>
          <w:trHeight w:val="1675"/>
        </w:trPr>
        <w:tc>
          <w:tcPr>
            <w:tcW w:w="675" w:type="dxa"/>
            <w:hideMark/>
          </w:tcPr>
          <w:p w:rsidR="00226F6C" w:rsidRPr="00E863EA"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E863EA">
              <w:rPr>
                <w:rFonts w:ascii="Times New Roman" w:eastAsia="Times New Roman" w:hAnsi="Times New Roman" w:cs="Times New Roman"/>
                <w:color w:val="000000"/>
                <w:lang w:eastAsia="ru-RU"/>
              </w:rPr>
              <w:lastRenderedPageBreak/>
              <w:t>2.1.11</w:t>
            </w:r>
          </w:p>
        </w:tc>
        <w:tc>
          <w:tcPr>
            <w:tcW w:w="2977" w:type="dxa"/>
            <w:hideMark/>
          </w:tcPr>
          <w:p w:rsidR="00226F6C" w:rsidRPr="00E863EA"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E863EA">
              <w:rPr>
                <w:rFonts w:ascii="Times New Roman" w:eastAsia="Times New Roman" w:hAnsi="Times New Roman" w:cs="Times New Roman"/>
                <w:color w:val="000000"/>
                <w:lang w:eastAsia="ru-RU"/>
              </w:rPr>
              <w:t>Компенсация выпадающих доходов организациям, предоставляющим населению коммунально- бытовые услуги по тарифам, не обеспечивающим возмещение издержек (окружной бюджет)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22 774</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22 774</w:t>
            </w:r>
          </w:p>
        </w:tc>
      </w:tr>
      <w:tr w:rsidR="00226F6C" w:rsidRPr="000322D0" w:rsidTr="0045610D">
        <w:trPr>
          <w:trHeight w:val="83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val="en-US" w:eastAsia="ru-RU"/>
              </w:rPr>
              <w:t>2</w:t>
            </w:r>
            <w:r w:rsidRPr="000322D0">
              <w:rPr>
                <w:rFonts w:ascii="Times New Roman" w:eastAsia="Times New Roman" w:hAnsi="Times New Roman" w:cs="Times New Roman"/>
                <w:b/>
                <w:color w:val="000000"/>
                <w:lang w:eastAsia="ru-RU"/>
              </w:rPr>
              <w:t>.2.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"Мероприятия в области транспорта"</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304 851</w:t>
            </w:r>
          </w:p>
        </w:tc>
        <w:tc>
          <w:tcPr>
            <w:tcW w:w="1134" w:type="dxa"/>
            <w:hideMark/>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DF55F6">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 xml:space="preserve">67 </w:t>
            </w:r>
            <w:r>
              <w:rPr>
                <w:rFonts w:ascii="Times New Roman" w:eastAsia="Times New Roman" w:hAnsi="Times New Roman" w:cs="Times New Roman"/>
                <w:b/>
                <w:color w:val="000000"/>
                <w:lang w:eastAsia="ru-RU"/>
              </w:rPr>
              <w:t>9</w:t>
            </w:r>
            <w:r w:rsidRPr="000322D0">
              <w:rPr>
                <w:rFonts w:ascii="Times New Roman" w:eastAsia="Times New Roman" w:hAnsi="Times New Roman" w:cs="Times New Roman"/>
                <w:b/>
                <w:color w:val="000000"/>
                <w:lang w:eastAsia="ru-RU"/>
              </w:rPr>
              <w:t>23</w:t>
            </w:r>
          </w:p>
        </w:tc>
        <w:tc>
          <w:tcPr>
            <w:tcW w:w="1276" w:type="dxa"/>
            <w:hideMark/>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59 754</w:t>
            </w:r>
          </w:p>
        </w:tc>
        <w:tc>
          <w:tcPr>
            <w:tcW w:w="992" w:type="dxa"/>
            <w:hideMark/>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59 754</w:t>
            </w:r>
          </w:p>
        </w:tc>
        <w:tc>
          <w:tcPr>
            <w:tcW w:w="992" w:type="dxa"/>
            <w:hideMark/>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59 754</w:t>
            </w:r>
          </w:p>
        </w:tc>
        <w:tc>
          <w:tcPr>
            <w:tcW w:w="993" w:type="dxa"/>
            <w:hideMark/>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57 666</w:t>
            </w:r>
          </w:p>
        </w:tc>
      </w:tr>
      <w:tr w:rsidR="00226F6C" w:rsidRPr="000322D0" w:rsidTr="0045610D">
        <w:trPr>
          <w:trHeight w:val="26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Бюджет МО Пуровский район</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287 751</w:t>
            </w:r>
          </w:p>
        </w:tc>
        <w:tc>
          <w:tcPr>
            <w:tcW w:w="1134" w:type="dxa"/>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p>
        </w:tc>
        <w:tc>
          <w:tcPr>
            <w:tcW w:w="1276"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67 923</w:t>
            </w:r>
          </w:p>
        </w:tc>
        <w:tc>
          <w:tcPr>
            <w:tcW w:w="1276"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55 479</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55 479</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55 479</w:t>
            </w:r>
          </w:p>
        </w:tc>
        <w:tc>
          <w:tcPr>
            <w:tcW w:w="993"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53 391</w:t>
            </w:r>
          </w:p>
        </w:tc>
      </w:tr>
      <w:tr w:rsidR="00226F6C" w:rsidRPr="000322D0" w:rsidTr="0045610D">
        <w:trPr>
          <w:trHeight w:val="218"/>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Бюджет МО город              </w:t>
            </w:r>
            <w:r>
              <w:rPr>
                <w:rFonts w:ascii="Times New Roman" w:eastAsia="Times New Roman" w:hAnsi="Times New Roman" w:cs="Times New Roman"/>
                <w:b/>
                <w:color w:val="000000"/>
                <w:lang w:eastAsia="ru-RU"/>
              </w:rPr>
              <w:lastRenderedPageBreak/>
              <w:t>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17 100</w:t>
            </w:r>
          </w:p>
        </w:tc>
        <w:tc>
          <w:tcPr>
            <w:tcW w:w="1134" w:type="dxa"/>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p>
        </w:tc>
        <w:tc>
          <w:tcPr>
            <w:tcW w:w="1276"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c>
          <w:tcPr>
            <w:tcW w:w="992"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c>
          <w:tcPr>
            <w:tcW w:w="993" w:type="dxa"/>
          </w:tcPr>
          <w:p w:rsidR="00226F6C" w:rsidRPr="005A663A"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4 275</w:t>
            </w:r>
          </w:p>
        </w:tc>
      </w:tr>
      <w:tr w:rsidR="00226F6C" w:rsidRPr="000322D0" w:rsidTr="0045610D">
        <w:trPr>
          <w:trHeight w:val="95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2.2.1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осуществление полномочий в сфере предоставления транспортных услуг населению водным транспортом</w:t>
            </w:r>
          </w:p>
        </w:tc>
        <w:tc>
          <w:tcPr>
            <w:tcW w:w="2268" w:type="dxa"/>
            <w:hideMark/>
          </w:tcPr>
          <w:p w:rsidR="00226F6C" w:rsidRPr="000322D0" w:rsidRDefault="00D92E8F" w:rsidP="000322D0">
            <w:pPr>
              <w:spacing w:before="0" w:after="200" w:line="276" w:lineRule="auto"/>
              <w:ind w:left="0" w:firstLine="0"/>
              <w:jc w:val="left"/>
              <w:rPr>
                <w:rFonts w:ascii="Times New Roman" w:eastAsia="Times New Roman" w:hAnsi="Times New Roman" w:cs="Times New Roman"/>
                <w:bCs/>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4 599</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4 599</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2</w:t>
            </w:r>
            <w:r w:rsidRPr="000322D0">
              <w:rPr>
                <w:rFonts w:ascii="Times New Roman" w:eastAsia="Times New Roman" w:hAnsi="Times New Roman" w:cs="Times New Roman"/>
                <w:color w:val="000000"/>
                <w:lang w:eastAsia="ru-RU"/>
              </w:rPr>
              <w:t>.2.2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организации транспортного обслуживания населения воздушным транспортом</w:t>
            </w:r>
          </w:p>
        </w:tc>
        <w:tc>
          <w:tcPr>
            <w:tcW w:w="2268" w:type="dxa"/>
            <w:hideMark/>
          </w:tcPr>
          <w:p w:rsidR="00226F6C" w:rsidRPr="000322D0" w:rsidRDefault="0061111A" w:rsidP="000322D0">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МКУ "Дирекция по обслуживанию деятельности органов местного самоуправления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173 079</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31 529</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36 766</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2.2.3</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оказанию транспортных услуг воздушным транспортом в целях предупреждения и недопущения распространения сибирской язвы</w:t>
            </w:r>
          </w:p>
        </w:tc>
        <w:tc>
          <w:tcPr>
            <w:tcW w:w="2268" w:type="dxa"/>
            <w:hideMark/>
          </w:tcPr>
          <w:p w:rsidR="00226F6C" w:rsidRPr="000322D0" w:rsidRDefault="00D92E8F" w:rsidP="000322D0">
            <w:pPr>
              <w:spacing w:before="0" w:after="200" w:line="276" w:lineRule="auto"/>
              <w:ind w:left="0" w:firstLine="0"/>
              <w:jc w:val="lef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МКУ "Дирекция по обслуживанию деятельности органов местного самоуправления Пуровского района</w:t>
            </w:r>
          </w:p>
        </w:tc>
        <w:tc>
          <w:tcPr>
            <w:tcW w:w="1134" w:type="dxa"/>
            <w:hideMark/>
          </w:tcPr>
          <w:p w:rsidR="00226F6C" w:rsidRPr="000322D0" w:rsidRDefault="00226F6C" w:rsidP="00DF55F6">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 xml:space="preserve">10 </w:t>
            </w:r>
            <w:r>
              <w:rPr>
                <w:rFonts w:ascii="Times New Roman" w:eastAsia="Times New Roman" w:hAnsi="Times New Roman" w:cs="Times New Roman"/>
                <w:bCs/>
                <w:color w:val="000000"/>
                <w:lang w:eastAsia="ru-RU"/>
              </w:rPr>
              <w:t>7</w:t>
            </w:r>
            <w:r w:rsidRPr="000322D0">
              <w:rPr>
                <w:rFonts w:ascii="Times New Roman" w:eastAsia="Times New Roman" w:hAnsi="Times New Roman" w:cs="Times New Roman"/>
                <w:bCs/>
                <w:color w:val="000000"/>
                <w:lang w:eastAsia="ru-RU"/>
              </w:rPr>
              <w:t>00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DF55F6">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 xml:space="preserve">10 </w:t>
            </w:r>
            <w:r>
              <w:rPr>
                <w:rFonts w:ascii="Times New Roman" w:eastAsia="Times New Roman" w:hAnsi="Times New Roman" w:cs="Times New Roman"/>
                <w:bCs/>
                <w:color w:val="000000"/>
                <w:lang w:eastAsia="ru-RU"/>
              </w:rPr>
              <w:t>7</w:t>
            </w:r>
            <w:r w:rsidRPr="000322D0">
              <w:rPr>
                <w:rFonts w:ascii="Times New Roman" w:eastAsia="Times New Roman" w:hAnsi="Times New Roman" w:cs="Times New Roman"/>
                <w:bCs/>
                <w:color w:val="000000"/>
                <w:lang w:eastAsia="ru-RU"/>
              </w:rPr>
              <w:t>00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0</w:t>
            </w:r>
          </w:p>
        </w:tc>
      </w:tr>
      <w:tr w:rsidR="00226F6C" w:rsidRPr="000322D0" w:rsidTr="0045610D">
        <w:trPr>
          <w:trHeight w:val="1391"/>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lastRenderedPageBreak/>
              <w:t>2</w:t>
            </w:r>
            <w:r w:rsidRPr="000322D0">
              <w:rPr>
                <w:rFonts w:ascii="Times New Roman" w:eastAsia="Times New Roman" w:hAnsi="Times New Roman" w:cs="Times New Roman"/>
                <w:color w:val="000000"/>
                <w:lang w:eastAsia="ru-RU"/>
              </w:rPr>
              <w:t>.2.4</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организации  транспортного обслуживания населения водным транспортом</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6D7349"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51 868</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10 887</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992" w:type="dxa"/>
            <w:hideMark/>
          </w:tcPr>
          <w:p w:rsidR="00226F6C" w:rsidRPr="000A5830" w:rsidRDefault="00226F6C" w:rsidP="000A5830">
            <w:pPr>
              <w:spacing w:before="0" w:after="200" w:line="276" w:lineRule="auto"/>
              <w:ind w:left="0" w:firstLine="0"/>
              <w:jc w:val="left"/>
              <w:rPr>
                <w:rFonts w:ascii="Times New Roman" w:eastAsia="Times New Roman" w:hAnsi="Times New Roman" w:cs="Times New Roman"/>
                <w:color w:val="000000"/>
                <w:lang w:eastAsia="ru-RU"/>
              </w:rPr>
            </w:pPr>
            <w:r w:rsidRPr="000A5830">
              <w:rPr>
                <w:rFonts w:ascii="Times New Roman" w:eastAsia="Times New Roman" w:hAnsi="Times New Roman" w:cs="Times New Roman"/>
                <w:color w:val="000000"/>
                <w:lang w:eastAsia="ru-RU"/>
              </w:rPr>
              <w:t>10 343</w:t>
            </w:r>
          </w:p>
        </w:tc>
        <w:tc>
          <w:tcPr>
            <w:tcW w:w="992" w:type="dxa"/>
            <w:hideMark/>
          </w:tcPr>
          <w:p w:rsidR="00226F6C" w:rsidRPr="000A5830" w:rsidRDefault="00226F6C" w:rsidP="000A5830">
            <w:pPr>
              <w:spacing w:before="0" w:after="200" w:line="276" w:lineRule="auto"/>
              <w:ind w:left="0" w:firstLine="0"/>
              <w:jc w:val="left"/>
              <w:rPr>
                <w:rFonts w:ascii="Times New Roman" w:eastAsia="Times New Roman" w:hAnsi="Times New Roman" w:cs="Times New Roman"/>
                <w:color w:val="000000"/>
                <w:lang w:eastAsia="ru-RU"/>
              </w:rPr>
            </w:pPr>
            <w:r w:rsidRPr="000A5830">
              <w:rPr>
                <w:rFonts w:ascii="Times New Roman" w:eastAsia="Times New Roman" w:hAnsi="Times New Roman" w:cs="Times New Roman"/>
                <w:color w:val="000000"/>
                <w:lang w:eastAsia="ru-RU"/>
              </w:rPr>
              <w:t>10 343</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9 952</w:t>
            </w:r>
          </w:p>
        </w:tc>
      </w:tr>
      <w:tr w:rsidR="00226F6C" w:rsidRPr="000322D0" w:rsidTr="0045610D">
        <w:trPr>
          <w:trHeight w:val="1622"/>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val="en-US" w:eastAsia="ru-RU"/>
              </w:rPr>
              <w:t>2</w:t>
            </w:r>
            <w:r w:rsidRPr="000322D0">
              <w:rPr>
                <w:rFonts w:ascii="Times New Roman" w:eastAsia="Times New Roman" w:hAnsi="Times New Roman" w:cs="Times New Roman"/>
                <w:color w:val="000000"/>
                <w:lang w:eastAsia="ru-RU"/>
              </w:rPr>
              <w:t>.2.5</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w:t>
            </w:r>
            <w:r>
              <w:rPr>
                <w:rFonts w:ascii="Times New Roman" w:eastAsia="Times New Roman" w:hAnsi="Times New Roman" w:cs="Times New Roman"/>
                <w:color w:val="000000"/>
                <w:lang w:eastAsia="ru-RU"/>
              </w:rPr>
              <w:t xml:space="preserve">ия мероприятий по организации </w:t>
            </w:r>
            <w:r w:rsidRPr="000322D0">
              <w:rPr>
                <w:rFonts w:ascii="Times New Roman" w:eastAsia="Times New Roman" w:hAnsi="Times New Roman" w:cs="Times New Roman"/>
                <w:color w:val="000000"/>
                <w:lang w:eastAsia="ru-RU"/>
              </w:rPr>
              <w:t>транспортного обслуживания населения (автомобильный транспорт)</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47 505</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10 208</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10 208</w:t>
            </w:r>
          </w:p>
        </w:tc>
        <w:tc>
          <w:tcPr>
            <w:tcW w:w="992" w:type="dxa"/>
            <w:hideMark/>
          </w:tcPr>
          <w:p w:rsidR="00226F6C" w:rsidRPr="000322D0" w:rsidRDefault="00226F6C" w:rsidP="000A583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10 208</w:t>
            </w:r>
          </w:p>
        </w:tc>
        <w:tc>
          <w:tcPr>
            <w:tcW w:w="992" w:type="dxa"/>
            <w:hideMark/>
          </w:tcPr>
          <w:p w:rsidR="00226F6C" w:rsidRPr="000322D0" w:rsidRDefault="00226F6C" w:rsidP="000A583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10 208</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6 673</w:t>
            </w:r>
          </w:p>
        </w:tc>
      </w:tr>
      <w:tr w:rsidR="00226F6C" w:rsidRPr="000322D0" w:rsidTr="0045610D">
        <w:trPr>
          <w:trHeight w:val="315"/>
        </w:trPr>
        <w:tc>
          <w:tcPr>
            <w:tcW w:w="675" w:type="dxa"/>
          </w:tcPr>
          <w:p w:rsidR="00226F6C" w:rsidRPr="00CE24DD"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w:t>
            </w:r>
            <w:r>
              <w:rPr>
                <w:rFonts w:ascii="Times New Roman" w:eastAsia="Times New Roman" w:hAnsi="Times New Roman" w:cs="Times New Roman"/>
                <w:color w:val="000000"/>
                <w:lang w:eastAsia="ru-RU"/>
              </w:rPr>
              <w:t xml:space="preserve">ия мероприятий по организации </w:t>
            </w:r>
            <w:r w:rsidRPr="000322D0">
              <w:rPr>
                <w:rFonts w:ascii="Times New Roman" w:eastAsia="Times New Roman" w:hAnsi="Times New Roman" w:cs="Times New Roman"/>
                <w:color w:val="000000"/>
                <w:lang w:eastAsia="ru-RU"/>
              </w:rPr>
              <w:t>транспортного обслуживания населения</w:t>
            </w:r>
            <w:r>
              <w:rPr>
                <w:rFonts w:ascii="Times New Roman" w:eastAsia="Times New Roman" w:hAnsi="Times New Roman" w:cs="Times New Roman"/>
                <w:color w:val="000000"/>
                <w:lang w:eastAsia="ru-RU"/>
              </w:rPr>
              <w:t xml:space="preserve"> (Бюджет МО город         Тарко-Сале)</w:t>
            </w:r>
          </w:p>
        </w:tc>
        <w:tc>
          <w:tcPr>
            <w:tcW w:w="2268" w:type="dxa"/>
          </w:tcPr>
          <w:p w:rsidR="00226F6C" w:rsidRPr="000322D0" w:rsidRDefault="003903C9" w:rsidP="000322D0">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17 100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c>
          <w:tcPr>
            <w:tcW w:w="992"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c>
          <w:tcPr>
            <w:tcW w:w="992"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c>
          <w:tcPr>
            <w:tcW w:w="993"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4 275</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val="en-US" w:eastAsia="ru-RU"/>
              </w:rPr>
              <w:t>2</w:t>
            </w:r>
            <w:r w:rsidRPr="000322D0">
              <w:rPr>
                <w:rFonts w:ascii="Times New Roman" w:eastAsia="Times New Roman" w:hAnsi="Times New Roman" w:cs="Times New Roman"/>
                <w:b/>
                <w:color w:val="000000"/>
                <w:lang w:eastAsia="ru-RU"/>
              </w:rPr>
              <w:t>.3.</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"Мероприятия в области связи"</w:t>
            </w:r>
          </w:p>
        </w:tc>
        <w:tc>
          <w:tcPr>
            <w:tcW w:w="2268" w:type="dxa"/>
            <w:hideMark/>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3 393</w:t>
            </w:r>
          </w:p>
        </w:tc>
        <w:tc>
          <w:tcPr>
            <w:tcW w:w="1134" w:type="dxa"/>
            <w:hideMark/>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3 393</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r>
      <w:tr w:rsidR="00226F6C" w:rsidRPr="000322D0" w:rsidTr="0045610D">
        <w:trPr>
          <w:trHeight w:val="733"/>
        </w:trPr>
        <w:tc>
          <w:tcPr>
            <w:tcW w:w="675" w:type="dxa"/>
            <w:hideMark/>
          </w:tcPr>
          <w:p w:rsidR="00226F6C" w:rsidRPr="0061111A"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61111A">
              <w:rPr>
                <w:rFonts w:ascii="Times New Roman" w:eastAsia="Times New Roman" w:hAnsi="Times New Roman" w:cs="Times New Roman"/>
                <w:color w:val="000000"/>
                <w:lang w:eastAsia="ru-RU"/>
              </w:rPr>
              <w:lastRenderedPageBreak/>
              <w:t>2.3.1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Реализация мероприятий по созданию условий для обеспечения сельских населенных пунктов услугами связи</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3 355</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3 355</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460"/>
        </w:trPr>
        <w:tc>
          <w:tcPr>
            <w:tcW w:w="675" w:type="dxa"/>
            <w:hideMark/>
          </w:tcPr>
          <w:p w:rsidR="00226F6C" w:rsidRPr="0049055B" w:rsidRDefault="00226F6C" w:rsidP="000322D0">
            <w:pPr>
              <w:spacing w:before="0" w:after="200" w:line="276" w:lineRule="auto"/>
              <w:ind w:left="-724" w:firstLine="0"/>
              <w:jc w:val="right"/>
              <w:rPr>
                <w:rFonts w:ascii="Times New Roman" w:eastAsia="Times New Roman" w:hAnsi="Times New Roman" w:cs="Times New Roman"/>
                <w:color w:val="FF0000"/>
                <w:lang w:eastAsia="ru-RU"/>
              </w:rPr>
            </w:pPr>
            <w:r w:rsidRPr="00E55C20">
              <w:rPr>
                <w:rFonts w:ascii="Times New Roman" w:eastAsia="Times New Roman" w:hAnsi="Times New Roman" w:cs="Times New Roman"/>
                <w:lang w:eastAsia="ru-RU"/>
              </w:rPr>
              <w:t>2.3.2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Мероприятия по созданию условий для обеспечения сельских населенных пунктов услугами связи</w:t>
            </w:r>
          </w:p>
        </w:tc>
        <w:tc>
          <w:tcPr>
            <w:tcW w:w="2268"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p>
        </w:tc>
        <w:tc>
          <w:tcPr>
            <w:tcW w:w="1134"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38</w:t>
            </w:r>
          </w:p>
        </w:tc>
        <w:tc>
          <w:tcPr>
            <w:tcW w:w="1134" w:type="dxa"/>
            <w:hideMark/>
          </w:tcPr>
          <w:p w:rsidR="00226F6C" w:rsidRPr="000322D0" w:rsidRDefault="00226F6C" w:rsidP="008612E8">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8612E8">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38</w:t>
            </w:r>
          </w:p>
        </w:tc>
        <w:tc>
          <w:tcPr>
            <w:tcW w:w="1276"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8612E8">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375"/>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2977" w:type="dxa"/>
          </w:tcPr>
          <w:p w:rsidR="00226F6C" w:rsidRPr="00CE24DD"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CE24DD">
              <w:rPr>
                <w:rFonts w:ascii="Times New Roman" w:eastAsia="Times New Roman" w:hAnsi="Times New Roman" w:cs="Times New Roman"/>
                <w:b/>
                <w:color w:val="000000"/>
                <w:lang w:eastAsia="ru-RU"/>
              </w:rPr>
              <w:t>Основное мероприятие "Мероприятия в сфере жилищно-коммунального хозяйства и благоустройства"</w:t>
            </w:r>
            <w:r>
              <w:rPr>
                <w:rFonts w:ascii="Times New Roman" w:eastAsia="Times New Roman" w:hAnsi="Times New Roman" w:cs="Times New Roman"/>
                <w:b/>
                <w:color w:val="000000"/>
                <w:lang w:eastAsia="ru-RU"/>
              </w:rPr>
              <w:t xml:space="preserve"> (Бюджет МО город Тарко-Сале)</w:t>
            </w:r>
          </w:p>
        </w:tc>
        <w:tc>
          <w:tcPr>
            <w:tcW w:w="2268" w:type="dxa"/>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МКУ "Управление городского хозяйства"</w:t>
            </w: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452 013</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130 129</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128 928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135 981</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56 975</w:t>
            </w:r>
          </w:p>
        </w:tc>
      </w:tr>
      <w:tr w:rsidR="00226F6C" w:rsidRPr="000322D0" w:rsidTr="0045610D">
        <w:trPr>
          <w:trHeight w:val="20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E24DD">
              <w:rPr>
                <w:rFonts w:ascii="Times New Roman" w:eastAsia="Times New Roman" w:hAnsi="Times New Roman" w:cs="Times New Roman"/>
                <w:color w:val="000000"/>
                <w:lang w:eastAsia="ru-RU"/>
              </w:rPr>
              <w:t>Расходы на обеспечение функций казенных учреждений</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190 020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47 539</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47 539</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47 539</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47 403</w:t>
            </w:r>
          </w:p>
        </w:tc>
      </w:tr>
      <w:tr w:rsidR="00226F6C" w:rsidRPr="000322D0" w:rsidTr="0045610D">
        <w:trPr>
          <w:trHeight w:val="303"/>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w:t>
            </w:r>
          </w:p>
        </w:tc>
        <w:tc>
          <w:tcPr>
            <w:tcW w:w="2977" w:type="dxa"/>
          </w:tcPr>
          <w:p w:rsidR="00226F6C" w:rsidRPr="000322D0" w:rsidRDefault="00226F6C" w:rsidP="000642D7">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Финансовое обеспечение мероприятий по благоустройству</w:t>
            </w:r>
            <w:r>
              <w:rPr>
                <w:rFonts w:ascii="Times New Roman" w:eastAsia="Times New Roman" w:hAnsi="Times New Roman" w:cs="Times New Roman"/>
                <w:color w:val="000000"/>
                <w:lang w:eastAsia="ru-RU"/>
              </w:rPr>
              <w:t xml:space="preserve"> </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61 533</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18 095</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19 603</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22 814</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1 021</w:t>
            </w:r>
          </w:p>
        </w:tc>
      </w:tr>
      <w:tr w:rsidR="00226F6C" w:rsidRPr="000322D0" w:rsidTr="0045610D">
        <w:trPr>
          <w:trHeight w:val="242"/>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 xml:space="preserve">Компенсация выпадающих доходов организациям, предоставляющим </w:t>
            </w:r>
            <w:r w:rsidRPr="00C60ED1">
              <w:rPr>
                <w:rFonts w:ascii="Times New Roman" w:eastAsia="Times New Roman" w:hAnsi="Times New Roman" w:cs="Times New Roman"/>
                <w:color w:val="000000"/>
                <w:lang w:eastAsia="ru-RU"/>
              </w:rPr>
              <w:lastRenderedPageBreak/>
              <w:t>населению бытовые услуги по тарифам, не обеспечивающим возмещение издержек</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23 590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5 821</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5 821</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5 821</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6 127</w:t>
            </w:r>
          </w:p>
        </w:tc>
      </w:tr>
      <w:tr w:rsidR="00226F6C" w:rsidRPr="000322D0" w:rsidTr="0045610D">
        <w:trPr>
          <w:trHeight w:val="237"/>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2.4.4.</w:t>
            </w: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Проведение мероприятий по благоустройству территорий муниципальных образований</w:t>
            </w:r>
            <w:r>
              <w:rPr>
                <w:rFonts w:ascii="Times New Roman" w:eastAsia="Times New Roman" w:hAnsi="Times New Roman" w:cs="Times New Roman"/>
                <w:color w:val="000000"/>
                <w:lang w:eastAsia="ru-RU"/>
              </w:rPr>
              <w:t xml:space="preserve"> (Окружной бюджет)</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80 148</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26 716</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3086"/>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w:t>
            </w:r>
          </w:p>
        </w:tc>
        <w:tc>
          <w:tcPr>
            <w:tcW w:w="2977"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75 000</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25 000</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25 000</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25 000</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1138"/>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2.4.6.</w:t>
            </w:r>
          </w:p>
        </w:tc>
        <w:tc>
          <w:tcPr>
            <w:tcW w:w="2977" w:type="dxa"/>
          </w:tcPr>
          <w:p w:rsidR="00226F6C" w:rsidRPr="00C60ED1" w:rsidRDefault="00226F6C" w:rsidP="00E55C2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Реализация мероприятий по капитальному ремонту многоквартирных домов</w:t>
            </w:r>
            <w:r>
              <w:rPr>
                <w:rFonts w:ascii="Times New Roman" w:eastAsia="Times New Roman" w:hAnsi="Times New Roman" w:cs="Times New Roman"/>
                <w:color w:val="000000"/>
                <w:lang w:eastAsia="ru-RU"/>
              </w:rPr>
              <w:t xml:space="preserve"> (Окружной бюджет)</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10 493</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4 023</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1 314</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5 156</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p>
        </w:tc>
      </w:tr>
      <w:tr w:rsidR="00226F6C" w:rsidRPr="000322D0" w:rsidTr="0045610D">
        <w:trPr>
          <w:trHeight w:val="799"/>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w:t>
            </w:r>
          </w:p>
        </w:tc>
        <w:tc>
          <w:tcPr>
            <w:tcW w:w="2977" w:type="dxa"/>
          </w:tcPr>
          <w:p w:rsidR="00226F6C" w:rsidRPr="00C60ED1" w:rsidRDefault="00226F6C" w:rsidP="00E55C2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Проведение мероприятий по благоустройству территорий муниципальных образований</w:t>
            </w:r>
            <w:r>
              <w:rPr>
                <w:rFonts w:ascii="Times New Roman" w:eastAsia="Times New Roman" w:hAnsi="Times New Roman" w:cs="Times New Roman"/>
                <w:color w:val="000000"/>
                <w:lang w:eastAsia="ru-RU"/>
              </w:rPr>
              <w:t xml:space="preserve"> (Бюджет МО город                   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5 592</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1 407</w:t>
            </w:r>
          </w:p>
        </w:tc>
        <w:tc>
          <w:tcPr>
            <w:tcW w:w="992"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1 407</w:t>
            </w:r>
          </w:p>
        </w:tc>
        <w:tc>
          <w:tcPr>
            <w:tcW w:w="992" w:type="dxa"/>
          </w:tcPr>
          <w:p w:rsidR="00226F6C" w:rsidRPr="000322D0" w:rsidRDefault="00226F6C" w:rsidP="00DF55F6">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1 407</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1 371</w:t>
            </w:r>
          </w:p>
        </w:tc>
      </w:tr>
      <w:tr w:rsidR="00226F6C" w:rsidRPr="000322D0" w:rsidTr="0045610D">
        <w:trPr>
          <w:trHeight w:val="242"/>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2.4.8.</w:t>
            </w:r>
          </w:p>
        </w:tc>
        <w:tc>
          <w:tcPr>
            <w:tcW w:w="2977" w:type="dxa"/>
          </w:tcPr>
          <w:p w:rsidR="00226F6C" w:rsidRPr="00C60ED1"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Компенсация выпадающих доходов организациям, предоставляющим населению услуги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канализации по тарифам, не обеспечивающим возмещение издержек</w:t>
            </w:r>
            <w:r>
              <w:rPr>
                <w:rFonts w:ascii="Times New Roman" w:eastAsia="Times New Roman" w:hAnsi="Times New Roman" w:cs="Times New Roman"/>
                <w:color w:val="000000"/>
                <w:lang w:eastAsia="ru-RU"/>
              </w:rPr>
              <w:t xml:space="preserve"> (Бюджет МО город                   </w:t>
            </w:r>
            <w:r>
              <w:rPr>
                <w:rFonts w:ascii="Times New Roman" w:eastAsia="Times New Roman" w:hAnsi="Times New Roman" w:cs="Times New Roman"/>
                <w:color w:val="000000"/>
                <w:lang w:eastAsia="ru-RU"/>
              </w:rPr>
              <w:lastRenderedPageBreak/>
              <w:t>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5 001</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1 316</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1 053</w:t>
            </w:r>
          </w:p>
        </w:tc>
      </w:tr>
      <w:tr w:rsidR="00226F6C" w:rsidRPr="000322D0" w:rsidTr="0045610D">
        <w:trPr>
          <w:trHeight w:val="230"/>
        </w:trPr>
        <w:tc>
          <w:tcPr>
            <w:tcW w:w="675" w:type="dxa"/>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2.4.9.</w:t>
            </w:r>
          </w:p>
        </w:tc>
        <w:tc>
          <w:tcPr>
            <w:tcW w:w="2977" w:type="dxa"/>
          </w:tcPr>
          <w:p w:rsidR="00226F6C" w:rsidRPr="00C60ED1"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C60ED1">
              <w:rPr>
                <w:rFonts w:ascii="Times New Roman" w:eastAsia="Times New Roman" w:hAnsi="Times New Roman" w:cs="Times New Roman"/>
                <w:color w:val="000000"/>
                <w:lang w:eastAsia="ru-RU"/>
              </w:rPr>
              <w:t>Реализация мероприятий по капитальному ремонту многоквартирных домов</w:t>
            </w:r>
            <w:r>
              <w:rPr>
                <w:rFonts w:ascii="Times New Roman" w:eastAsia="Times New Roman" w:hAnsi="Times New Roman" w:cs="Times New Roman"/>
                <w:color w:val="000000"/>
                <w:lang w:eastAsia="ru-RU"/>
              </w:rPr>
              <w:t xml:space="preserve"> (Бюджет МО город                   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tcPr>
          <w:p w:rsidR="00226F6C" w:rsidRPr="006D734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6D7349">
              <w:rPr>
                <w:rFonts w:ascii="Times New Roman" w:eastAsia="Times New Roman" w:hAnsi="Times New Roman" w:cs="Times New Roman"/>
                <w:b/>
                <w:color w:val="000000"/>
                <w:lang w:eastAsia="ru-RU"/>
              </w:rPr>
              <w:t>636</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415"/>
        </w:trPr>
        <w:tc>
          <w:tcPr>
            <w:tcW w:w="675" w:type="dxa"/>
            <w:vMerge w:val="restart"/>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lang w:val="en-US" w:eastAsia="ru-RU"/>
              </w:rPr>
            </w:pPr>
            <w:r w:rsidRPr="000322D0">
              <w:rPr>
                <w:rFonts w:ascii="Times New Roman" w:eastAsia="Times New Roman" w:hAnsi="Times New Roman" w:cs="Times New Roman"/>
                <w:b/>
                <w:lang w:val="en-US" w:eastAsia="ru-RU"/>
              </w:rPr>
              <w:t>3</w:t>
            </w:r>
          </w:p>
        </w:tc>
        <w:tc>
          <w:tcPr>
            <w:tcW w:w="5245" w:type="dxa"/>
            <w:gridSpan w:val="2"/>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lang w:eastAsia="ru-RU"/>
              </w:rPr>
            </w:pPr>
            <w:r w:rsidRPr="000322D0">
              <w:rPr>
                <w:rFonts w:ascii="Times New Roman" w:eastAsia="Times New Roman" w:hAnsi="Times New Roman" w:cs="Times New Roman"/>
                <w:b/>
                <w:bCs/>
                <w:lang w:eastAsia="ru-RU"/>
              </w:rPr>
              <w:t>Подпрограмма "Развитие дорожного хозяйства"</w:t>
            </w:r>
          </w:p>
        </w:tc>
        <w:tc>
          <w:tcPr>
            <w:tcW w:w="1134"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1 026 089</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277 23</w:t>
            </w:r>
            <w:r>
              <w:rPr>
                <w:rFonts w:ascii="Times New Roman" w:eastAsia="Times New Roman" w:hAnsi="Times New Roman" w:cs="Times New Roman"/>
                <w:b/>
                <w:bCs/>
                <w:color w:val="000000"/>
                <w:lang w:eastAsia="ru-RU"/>
              </w:rPr>
              <w:t>1</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195 282</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195 036</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195 443</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163 097</w:t>
            </w:r>
          </w:p>
        </w:tc>
      </w:tr>
      <w:tr w:rsidR="00226F6C" w:rsidRPr="000322D0" w:rsidTr="0045610D">
        <w:trPr>
          <w:trHeight w:val="21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Бюджет МО Пуровский район</w:t>
            </w:r>
          </w:p>
        </w:tc>
        <w:tc>
          <w:tcPr>
            <w:tcW w:w="2268"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lang w:eastAsia="ru-RU"/>
              </w:rPr>
            </w:pPr>
          </w:p>
        </w:tc>
        <w:tc>
          <w:tcPr>
            <w:tcW w:w="1134"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881 611</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277 231</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149 668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149 668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149 668</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155 376</w:t>
            </w:r>
          </w:p>
        </w:tc>
      </w:tr>
      <w:tr w:rsidR="00226F6C" w:rsidRPr="000322D0" w:rsidTr="0045610D">
        <w:trPr>
          <w:trHeight w:val="25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lang w:val="en-US" w:eastAsia="ru-RU"/>
              </w:rPr>
            </w:pPr>
          </w:p>
        </w:tc>
        <w:tc>
          <w:tcPr>
            <w:tcW w:w="2977" w:type="dxa"/>
          </w:tcPr>
          <w:p w:rsidR="00226F6C" w:rsidRPr="000322D0" w:rsidRDefault="00226F6C" w:rsidP="00E55C20">
            <w:pPr>
              <w:spacing w:before="0" w:after="200" w:line="276" w:lineRule="auto"/>
              <w:ind w:left="0" w:firstLine="0"/>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Бюджет МО город              Тарко-Сале</w:t>
            </w:r>
          </w:p>
        </w:tc>
        <w:tc>
          <w:tcPr>
            <w:tcW w:w="2268"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lang w:eastAsia="ru-RU"/>
              </w:rPr>
            </w:pPr>
          </w:p>
        </w:tc>
        <w:tc>
          <w:tcPr>
            <w:tcW w:w="1134"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144 478</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45 614</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45 368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45 775</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7 721</w:t>
            </w:r>
          </w:p>
        </w:tc>
      </w:tr>
      <w:tr w:rsidR="00226F6C" w:rsidRPr="000322D0" w:rsidTr="0045610D">
        <w:trPr>
          <w:trHeight w:val="733"/>
        </w:trPr>
        <w:tc>
          <w:tcPr>
            <w:tcW w:w="675" w:type="dxa"/>
            <w:hideMark/>
          </w:tcPr>
          <w:p w:rsidR="00226F6C" w:rsidRPr="00B66029"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3.1</w:t>
            </w:r>
          </w:p>
        </w:tc>
        <w:tc>
          <w:tcPr>
            <w:tcW w:w="2977"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Основное мероприятие "Поддержка дорожного хозяйства"</w:t>
            </w:r>
          </w:p>
        </w:tc>
        <w:tc>
          <w:tcPr>
            <w:tcW w:w="2268" w:type="dxa"/>
            <w:hideMark/>
          </w:tcPr>
          <w:p w:rsidR="00226F6C" w:rsidRPr="00EA7EE8" w:rsidRDefault="00EA7EE8" w:rsidP="000322D0">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B66029"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617 385</w:t>
            </w:r>
          </w:p>
        </w:tc>
        <w:tc>
          <w:tcPr>
            <w:tcW w:w="1134" w:type="dxa"/>
            <w:hideMark/>
          </w:tcPr>
          <w:p w:rsidR="00226F6C" w:rsidRPr="00B66029"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0</w:t>
            </w:r>
          </w:p>
        </w:tc>
        <w:tc>
          <w:tcPr>
            <w:tcW w:w="1134" w:type="dxa"/>
            <w:hideMark/>
          </w:tcPr>
          <w:p w:rsidR="00226F6C" w:rsidRPr="00B66029"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0</w:t>
            </w:r>
          </w:p>
        </w:tc>
        <w:tc>
          <w:tcPr>
            <w:tcW w:w="1276" w:type="dxa"/>
            <w:hideMark/>
          </w:tcPr>
          <w:p w:rsidR="00226F6C" w:rsidRPr="00B66029"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181 510</w:t>
            </w:r>
          </w:p>
        </w:tc>
        <w:tc>
          <w:tcPr>
            <w:tcW w:w="1276" w:type="dxa"/>
            <w:hideMark/>
          </w:tcPr>
          <w:p w:rsidR="00226F6C" w:rsidRPr="00B66029"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110 512</w:t>
            </w:r>
          </w:p>
        </w:tc>
        <w:tc>
          <w:tcPr>
            <w:tcW w:w="992"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110 512</w:t>
            </w:r>
          </w:p>
        </w:tc>
        <w:tc>
          <w:tcPr>
            <w:tcW w:w="992"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B66029">
              <w:rPr>
                <w:rFonts w:ascii="Times New Roman" w:eastAsia="Times New Roman" w:hAnsi="Times New Roman" w:cs="Times New Roman"/>
                <w:b/>
                <w:color w:val="000000"/>
                <w:lang w:eastAsia="ru-RU"/>
              </w:rPr>
              <w:t>110 512</w:t>
            </w:r>
          </w:p>
        </w:tc>
        <w:tc>
          <w:tcPr>
            <w:tcW w:w="993" w:type="dxa"/>
            <w:hideMark/>
          </w:tcPr>
          <w:p w:rsidR="00226F6C" w:rsidRPr="00B66029" w:rsidRDefault="00226F6C" w:rsidP="000322D0">
            <w:pPr>
              <w:spacing w:before="0" w:after="200" w:line="276" w:lineRule="auto"/>
              <w:ind w:left="0" w:firstLine="0"/>
              <w:jc w:val="left"/>
              <w:rPr>
                <w:rFonts w:ascii="Times New Roman" w:eastAsia="Times New Roman" w:hAnsi="Times New Roman" w:cs="Times New Roman"/>
                <w:b/>
                <w:color w:val="000000"/>
                <w:lang w:val="en-US" w:eastAsia="ru-RU"/>
              </w:rPr>
            </w:pPr>
            <w:r w:rsidRPr="00B66029">
              <w:rPr>
                <w:rFonts w:ascii="Times New Roman" w:eastAsia="Times New Roman" w:hAnsi="Times New Roman" w:cs="Times New Roman"/>
                <w:b/>
                <w:color w:val="000000"/>
                <w:lang w:val="en-US" w:eastAsia="ru-RU"/>
              </w:rPr>
              <w:t>104 339</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 xml:space="preserve">Межбюджетные трансферты на содержание автомобильных дорог общего пользования местного значения </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7653FA">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108 519</w:t>
            </w:r>
          </w:p>
        </w:tc>
        <w:tc>
          <w:tcPr>
            <w:tcW w:w="1134" w:type="dxa"/>
            <w:hideMark/>
          </w:tcPr>
          <w:p w:rsidR="00226F6C" w:rsidRPr="000322D0" w:rsidRDefault="00226F6C" w:rsidP="00E55C2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73 830</w:t>
            </w:r>
          </w:p>
        </w:tc>
        <w:tc>
          <w:tcPr>
            <w:tcW w:w="1276" w:type="dxa"/>
            <w:hideMark/>
          </w:tcPr>
          <w:p w:rsidR="00226F6C" w:rsidRPr="000322D0" w:rsidRDefault="00226F6C" w:rsidP="00603DAD">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11 563</w:t>
            </w:r>
          </w:p>
        </w:tc>
        <w:tc>
          <w:tcPr>
            <w:tcW w:w="992" w:type="dxa"/>
            <w:hideMark/>
          </w:tcPr>
          <w:p w:rsidR="00226F6C" w:rsidRPr="000322D0" w:rsidRDefault="00226F6C" w:rsidP="00603DAD">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11 563</w:t>
            </w:r>
          </w:p>
        </w:tc>
        <w:tc>
          <w:tcPr>
            <w:tcW w:w="992" w:type="dxa"/>
            <w:hideMark/>
          </w:tcPr>
          <w:p w:rsidR="00226F6C" w:rsidRPr="000322D0" w:rsidRDefault="00226F6C" w:rsidP="00603DAD">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11 563</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733"/>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3.1.2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Межбюджетные трансферты на капитальный ремонт, ремонт автомобильных дорог общего пользования  местного значения</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13 775</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13 775</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2"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6C475C" w:rsidTr="0045610D">
        <w:trPr>
          <w:trHeight w:val="733"/>
        </w:trPr>
        <w:tc>
          <w:tcPr>
            <w:tcW w:w="675" w:type="dxa"/>
            <w:hideMark/>
          </w:tcPr>
          <w:p w:rsidR="00226F6C" w:rsidRPr="006C475C" w:rsidRDefault="00226F6C" w:rsidP="000322D0">
            <w:pPr>
              <w:spacing w:before="0" w:after="200" w:line="276" w:lineRule="auto"/>
              <w:ind w:left="-724" w:firstLine="0"/>
              <w:jc w:val="right"/>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3.1.2</w:t>
            </w:r>
          </w:p>
        </w:tc>
        <w:tc>
          <w:tcPr>
            <w:tcW w:w="2977" w:type="dxa"/>
            <w:hideMark/>
          </w:tcPr>
          <w:p w:rsidR="00226F6C" w:rsidRPr="006C475C" w:rsidRDefault="00226F6C" w:rsidP="000322D0">
            <w:pPr>
              <w:spacing w:before="0" w:after="200" w:line="276" w:lineRule="auto"/>
              <w:ind w:left="0" w:firstLine="0"/>
              <w:jc w:val="left"/>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Содержание автомобильных дорог общего пользования местного значения (окружной бюджет)</w:t>
            </w:r>
          </w:p>
        </w:tc>
        <w:tc>
          <w:tcPr>
            <w:tcW w:w="2268" w:type="dxa"/>
            <w:hideMark/>
          </w:tcPr>
          <w:p w:rsidR="00226F6C" w:rsidRPr="006C475C" w:rsidRDefault="00226F6C" w:rsidP="000322D0">
            <w:pPr>
              <w:spacing w:before="0" w:after="200" w:line="276" w:lineRule="auto"/>
              <w:ind w:left="0" w:firstLine="34"/>
              <w:jc w:val="left"/>
              <w:rPr>
                <w:rFonts w:ascii="Times New Roman" w:eastAsia="Times New Roman" w:hAnsi="Times New Roman" w:cs="Times New Roman"/>
                <w:lang w:eastAsia="ru-RU"/>
              </w:rPr>
            </w:pPr>
          </w:p>
        </w:tc>
        <w:tc>
          <w:tcPr>
            <w:tcW w:w="1134"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495 091</w:t>
            </w:r>
          </w:p>
        </w:tc>
        <w:tc>
          <w:tcPr>
            <w:tcW w:w="1134" w:type="dxa"/>
            <w:hideMark/>
          </w:tcPr>
          <w:p w:rsidR="00226F6C" w:rsidRPr="006C475C" w:rsidRDefault="00226F6C" w:rsidP="00E55C20">
            <w:pPr>
              <w:spacing w:before="0" w:after="200" w:line="276" w:lineRule="auto"/>
              <w:ind w:left="0" w:firstLineChars="100" w:firstLine="22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0</w:t>
            </w:r>
          </w:p>
        </w:tc>
        <w:tc>
          <w:tcPr>
            <w:tcW w:w="1134" w:type="dxa"/>
            <w:hideMark/>
          </w:tcPr>
          <w:p w:rsidR="00226F6C" w:rsidRPr="006C475C" w:rsidRDefault="00226F6C" w:rsidP="000322D0">
            <w:pPr>
              <w:spacing w:before="0" w:after="200" w:line="276" w:lineRule="auto"/>
              <w:ind w:left="0" w:firstLineChars="100" w:firstLine="22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0</w:t>
            </w:r>
          </w:p>
        </w:tc>
        <w:tc>
          <w:tcPr>
            <w:tcW w:w="1276" w:type="dxa"/>
            <w:hideMark/>
          </w:tcPr>
          <w:p w:rsidR="00226F6C" w:rsidRPr="006C475C" w:rsidRDefault="00226F6C" w:rsidP="000322D0">
            <w:pPr>
              <w:spacing w:before="0" w:after="200" w:line="276" w:lineRule="auto"/>
              <w:ind w:left="0" w:firstLineChars="100" w:firstLine="22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93 905</w:t>
            </w:r>
          </w:p>
        </w:tc>
        <w:tc>
          <w:tcPr>
            <w:tcW w:w="1276" w:type="dxa"/>
            <w:hideMark/>
          </w:tcPr>
          <w:p w:rsidR="00226F6C" w:rsidRPr="006C475C" w:rsidRDefault="00226F6C" w:rsidP="000322D0">
            <w:pPr>
              <w:spacing w:before="0" w:after="200" w:line="276" w:lineRule="auto"/>
              <w:ind w:left="0" w:firstLineChars="100" w:firstLine="2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98 949</w:t>
            </w:r>
          </w:p>
        </w:tc>
        <w:tc>
          <w:tcPr>
            <w:tcW w:w="992"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98 949</w:t>
            </w:r>
          </w:p>
        </w:tc>
        <w:tc>
          <w:tcPr>
            <w:tcW w:w="992"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98 949</w:t>
            </w:r>
          </w:p>
        </w:tc>
        <w:tc>
          <w:tcPr>
            <w:tcW w:w="993" w:type="dxa"/>
            <w:hideMark/>
          </w:tcPr>
          <w:p w:rsidR="00226F6C" w:rsidRPr="006C475C" w:rsidRDefault="00226F6C" w:rsidP="000322D0">
            <w:pPr>
              <w:spacing w:before="0" w:after="200" w:line="276" w:lineRule="auto"/>
              <w:ind w:left="0" w:firstLine="0"/>
              <w:jc w:val="center"/>
              <w:rPr>
                <w:rFonts w:ascii="Times New Roman" w:eastAsia="Times New Roman" w:hAnsi="Times New Roman" w:cs="Times New Roman"/>
                <w:lang w:eastAsia="ru-RU"/>
              </w:rPr>
            </w:pPr>
            <w:r w:rsidRPr="006C475C">
              <w:rPr>
                <w:rFonts w:ascii="Times New Roman" w:eastAsia="Times New Roman" w:hAnsi="Times New Roman" w:cs="Times New Roman"/>
                <w:lang w:eastAsia="ru-RU"/>
              </w:rPr>
              <w:t>104 339</w:t>
            </w:r>
          </w:p>
        </w:tc>
      </w:tr>
      <w:tr w:rsidR="00226F6C" w:rsidRPr="000322D0" w:rsidTr="0045610D">
        <w:trPr>
          <w:trHeight w:val="817"/>
        </w:trPr>
        <w:tc>
          <w:tcPr>
            <w:tcW w:w="675" w:type="dxa"/>
            <w:vMerge w:val="restart"/>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3.2</w:t>
            </w:r>
          </w:p>
        </w:tc>
        <w:tc>
          <w:tcPr>
            <w:tcW w:w="2977" w:type="dxa"/>
            <w:tcBorders>
              <w:bottom w:val="single" w:sz="4" w:space="0" w:color="auto"/>
            </w:tcBorders>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"Осуществление дорожной деятельности"</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408 704</w:t>
            </w:r>
          </w:p>
        </w:tc>
        <w:tc>
          <w:tcPr>
            <w:tcW w:w="1134" w:type="dxa"/>
            <w:hideMark/>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95 721</w:t>
            </w:r>
          </w:p>
        </w:tc>
        <w:tc>
          <w:tcPr>
            <w:tcW w:w="1276"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84 770</w:t>
            </w:r>
          </w:p>
        </w:tc>
        <w:tc>
          <w:tcPr>
            <w:tcW w:w="992" w:type="dxa"/>
            <w:hideMark/>
          </w:tcPr>
          <w:p w:rsidR="00226F6C" w:rsidRPr="000322D0" w:rsidRDefault="00226F6C" w:rsidP="000F09F2">
            <w:pPr>
              <w:spacing w:before="0" w:after="200" w:line="276" w:lineRule="auto"/>
              <w:ind w:left="0" w:firstLine="0"/>
              <w:jc w:val="center"/>
              <w:rPr>
                <w:rFonts w:eastAsia="Times New Roman" w:cs="Times New Roman"/>
                <w:b/>
                <w:lang w:eastAsia="ru-RU"/>
              </w:rPr>
            </w:pPr>
            <w:r>
              <w:rPr>
                <w:rFonts w:ascii="Times New Roman" w:eastAsia="Times New Roman" w:hAnsi="Times New Roman" w:cs="Times New Roman"/>
                <w:b/>
                <w:color w:val="000000"/>
                <w:lang w:eastAsia="ru-RU"/>
              </w:rPr>
              <w:t>8</w:t>
            </w:r>
            <w:r w:rsidR="000F09F2">
              <w:rPr>
                <w:rFonts w:ascii="Times New Roman" w:eastAsia="Times New Roman" w:hAnsi="Times New Roman" w:cs="Times New Roman"/>
                <w:b/>
                <w:color w:val="000000"/>
                <w:lang w:eastAsia="ru-RU"/>
              </w:rPr>
              <w:t>4</w:t>
            </w:r>
            <w:r>
              <w:rPr>
                <w:rFonts w:ascii="Times New Roman" w:eastAsia="Times New Roman" w:hAnsi="Times New Roman" w:cs="Times New Roman"/>
                <w:b/>
                <w:color w:val="000000"/>
                <w:lang w:eastAsia="ru-RU"/>
              </w:rPr>
              <w:t xml:space="preserve"> 524</w:t>
            </w:r>
          </w:p>
        </w:tc>
        <w:tc>
          <w:tcPr>
            <w:tcW w:w="992" w:type="dxa"/>
            <w:hideMark/>
          </w:tcPr>
          <w:p w:rsidR="00226F6C" w:rsidRPr="000322D0" w:rsidRDefault="00226F6C" w:rsidP="000322D0">
            <w:pPr>
              <w:spacing w:before="0" w:after="200" w:line="276" w:lineRule="auto"/>
              <w:ind w:left="0" w:firstLine="0"/>
              <w:jc w:val="center"/>
              <w:rPr>
                <w:rFonts w:eastAsia="Times New Roman" w:cs="Times New Roman"/>
                <w:b/>
                <w:lang w:eastAsia="ru-RU"/>
              </w:rPr>
            </w:pPr>
            <w:r>
              <w:rPr>
                <w:rFonts w:ascii="Times New Roman" w:eastAsia="Times New Roman" w:hAnsi="Times New Roman" w:cs="Times New Roman"/>
                <w:b/>
                <w:color w:val="000000"/>
                <w:lang w:eastAsia="ru-RU"/>
              </w:rPr>
              <w:t>84 931</w:t>
            </w:r>
          </w:p>
        </w:tc>
        <w:tc>
          <w:tcPr>
            <w:tcW w:w="993" w:type="dxa"/>
            <w:hideMark/>
          </w:tcPr>
          <w:p w:rsidR="00226F6C" w:rsidRPr="000322D0" w:rsidRDefault="00226F6C" w:rsidP="00E55C20">
            <w:pPr>
              <w:spacing w:before="0" w:after="200" w:line="276" w:lineRule="auto"/>
              <w:ind w:left="0" w:firstLine="0"/>
              <w:jc w:val="center"/>
              <w:rPr>
                <w:rFonts w:eastAsia="Times New Roman" w:cs="Times New Roman"/>
                <w:b/>
                <w:lang w:eastAsia="ru-RU"/>
              </w:rPr>
            </w:pPr>
            <w:r>
              <w:rPr>
                <w:rFonts w:ascii="Times New Roman" w:eastAsia="Times New Roman" w:hAnsi="Times New Roman" w:cs="Times New Roman"/>
                <w:b/>
                <w:color w:val="000000"/>
                <w:lang w:eastAsia="ru-RU"/>
              </w:rPr>
              <w:t>58 758</w:t>
            </w:r>
          </w:p>
        </w:tc>
      </w:tr>
      <w:tr w:rsidR="00226F6C" w:rsidRPr="000322D0" w:rsidTr="0045610D">
        <w:trPr>
          <w:trHeight w:val="25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p>
        </w:tc>
        <w:tc>
          <w:tcPr>
            <w:tcW w:w="2977" w:type="dxa"/>
            <w:tcBorders>
              <w:bottom w:val="single" w:sz="4" w:space="0" w:color="auto"/>
            </w:tcBorders>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Бюджет МО Пуровский район</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264 226</w:t>
            </w:r>
          </w:p>
        </w:tc>
        <w:tc>
          <w:tcPr>
            <w:tcW w:w="1134" w:type="dxa"/>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95 721</w:t>
            </w: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39 156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39 156</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39 156</w:t>
            </w:r>
          </w:p>
        </w:tc>
        <w:tc>
          <w:tcPr>
            <w:tcW w:w="993" w:type="dxa"/>
          </w:tcPr>
          <w:p w:rsidR="00226F6C" w:rsidRPr="000322D0" w:rsidRDefault="00226F6C" w:rsidP="00E55C2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51 037</w:t>
            </w:r>
          </w:p>
        </w:tc>
      </w:tr>
      <w:tr w:rsidR="00226F6C" w:rsidRPr="000322D0" w:rsidTr="0045610D">
        <w:trPr>
          <w:trHeight w:val="219"/>
        </w:trPr>
        <w:tc>
          <w:tcPr>
            <w:tcW w:w="675" w:type="dxa"/>
            <w:vMerge/>
          </w:tcPr>
          <w:p w:rsidR="00226F6C" w:rsidRPr="000322D0" w:rsidRDefault="00226F6C" w:rsidP="000322D0">
            <w:pPr>
              <w:spacing w:before="0" w:after="200" w:line="276" w:lineRule="auto"/>
              <w:ind w:left="-724" w:firstLine="0"/>
              <w:jc w:val="right"/>
              <w:rPr>
                <w:rFonts w:ascii="Times New Roman" w:eastAsia="Times New Roman" w:hAnsi="Times New Roman" w:cs="Times New Roman"/>
                <w:b/>
                <w:color w:val="000000"/>
                <w:lang w:eastAsia="ru-RU"/>
              </w:rPr>
            </w:pPr>
          </w:p>
        </w:tc>
        <w:tc>
          <w:tcPr>
            <w:tcW w:w="2977" w:type="dxa"/>
            <w:tcBorders>
              <w:top w:val="single" w:sz="4" w:space="0" w:color="auto"/>
            </w:tcBorders>
          </w:tcPr>
          <w:p w:rsidR="00226F6C" w:rsidRPr="000322D0" w:rsidRDefault="00226F6C" w:rsidP="00E55C20">
            <w:pPr>
              <w:spacing w:before="0" w:after="200" w:line="276" w:lineRule="auto"/>
              <w:ind w:left="0" w:firstLine="0"/>
              <w:jc w:val="left"/>
              <w:rPr>
                <w:rFonts w:ascii="Times New Roman" w:eastAsia="Times New Roman" w:hAnsi="Times New Roman" w:cs="Times New Roman"/>
                <w:b/>
                <w:color w:val="000000"/>
                <w:lang w:eastAsia="ru-RU"/>
              </w:rPr>
            </w:pPr>
            <w:r w:rsidRPr="0068235B">
              <w:rPr>
                <w:rFonts w:ascii="Times New Roman" w:eastAsia="Times New Roman" w:hAnsi="Times New Roman" w:cs="Times New Roman"/>
                <w:b/>
                <w:color w:val="000000"/>
                <w:lang w:eastAsia="ru-RU"/>
              </w:rPr>
              <w:t xml:space="preserve">Бюджет </w:t>
            </w:r>
            <w:r>
              <w:rPr>
                <w:rFonts w:ascii="Times New Roman" w:eastAsia="Times New Roman" w:hAnsi="Times New Roman" w:cs="Times New Roman"/>
                <w:b/>
                <w:color w:val="000000"/>
                <w:lang w:eastAsia="ru-RU"/>
              </w:rPr>
              <w:t xml:space="preserve">МО </w:t>
            </w:r>
            <w:r w:rsidRPr="0068235B">
              <w:rPr>
                <w:rFonts w:ascii="Times New Roman" w:eastAsia="Times New Roman" w:hAnsi="Times New Roman" w:cs="Times New Roman"/>
                <w:b/>
                <w:color w:val="000000"/>
                <w:lang w:eastAsia="ru-RU"/>
              </w:rPr>
              <w:t>город</w:t>
            </w:r>
            <w:r>
              <w:rPr>
                <w:rFonts w:ascii="Times New Roman" w:eastAsia="Times New Roman" w:hAnsi="Times New Roman" w:cs="Times New Roman"/>
                <w:b/>
                <w:color w:val="000000"/>
                <w:lang w:eastAsia="ru-RU"/>
              </w:rPr>
              <w:t xml:space="preserve">                  </w:t>
            </w:r>
            <w:r w:rsidRPr="0068235B">
              <w:rPr>
                <w:rFonts w:ascii="Times New Roman" w:eastAsia="Times New Roman" w:hAnsi="Times New Roman" w:cs="Times New Roman"/>
                <w:b/>
                <w:color w:val="000000"/>
                <w:lang w:eastAsia="ru-RU"/>
              </w:rPr>
              <w:t xml:space="preserve"> Тарко-Сале</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b/>
                <w:color w:val="000000"/>
                <w:lang w:eastAsia="ru-RU"/>
              </w:rPr>
            </w:pP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144 478</w:t>
            </w:r>
          </w:p>
        </w:tc>
        <w:tc>
          <w:tcPr>
            <w:tcW w:w="1134" w:type="dxa"/>
          </w:tcPr>
          <w:p w:rsidR="00226F6C" w:rsidRPr="000322D0" w:rsidRDefault="00226F6C" w:rsidP="00DB1067">
            <w:pPr>
              <w:spacing w:before="0" w:after="200" w:line="276" w:lineRule="auto"/>
              <w:ind w:left="0" w:firstLineChars="100" w:firstLine="221"/>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0</w:t>
            </w:r>
          </w:p>
        </w:tc>
        <w:tc>
          <w:tcPr>
            <w:tcW w:w="1276"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45 614</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45 368</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45 775</w:t>
            </w:r>
          </w:p>
        </w:tc>
        <w:tc>
          <w:tcPr>
            <w:tcW w:w="993"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7 721</w:t>
            </w:r>
          </w:p>
        </w:tc>
      </w:tr>
      <w:tr w:rsidR="00226F6C" w:rsidRPr="000322D0" w:rsidTr="0045610D">
        <w:trPr>
          <w:trHeight w:val="915"/>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3.2.1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общего пользования местного значения</w:t>
            </w:r>
          </w:p>
        </w:tc>
        <w:tc>
          <w:tcPr>
            <w:tcW w:w="2268" w:type="dxa"/>
            <w:hideMark/>
          </w:tcPr>
          <w:p w:rsidR="00226F6C" w:rsidRPr="000322D0" w:rsidRDefault="009B29D4"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1F19D3">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85 215</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57 676</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27 539</w:t>
            </w:r>
          </w:p>
        </w:tc>
      </w:tr>
      <w:tr w:rsidR="00226F6C" w:rsidRPr="000322D0" w:rsidTr="0045610D">
        <w:trPr>
          <w:trHeight w:val="2035"/>
        </w:trPr>
        <w:tc>
          <w:tcPr>
            <w:tcW w:w="675" w:type="dxa"/>
            <w:tcBorders>
              <w:bottom w:val="single" w:sz="4" w:space="0" w:color="auto"/>
            </w:tcBorders>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lastRenderedPageBreak/>
              <w:t>3.2.2.</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Бюджетные инвестиции в объекты  дорожной деятельности</w:t>
            </w:r>
          </w:p>
        </w:tc>
        <w:tc>
          <w:tcPr>
            <w:tcW w:w="2268" w:type="dxa"/>
            <w:hideMark/>
          </w:tcPr>
          <w:p w:rsidR="00226F6C" w:rsidRPr="000322D0" w:rsidRDefault="0061111A" w:rsidP="0061111A">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"Комитет по</w:t>
            </w:r>
            <w:r w:rsidR="00226F6C" w:rsidRPr="000322D0">
              <w:rPr>
                <w:rFonts w:ascii="Times New Roman" w:eastAsia="Times New Roman" w:hAnsi="Times New Roman" w:cs="Times New Roman"/>
                <w:color w:val="000000"/>
                <w:lang w:eastAsia="ru-RU"/>
              </w:rPr>
              <w:t xml:space="preserve"> строительств</w:t>
            </w:r>
            <w:r>
              <w:rPr>
                <w:rFonts w:ascii="Times New Roman" w:eastAsia="Times New Roman" w:hAnsi="Times New Roman" w:cs="Times New Roman"/>
                <w:color w:val="000000"/>
                <w:lang w:eastAsia="ru-RU"/>
              </w:rPr>
              <w:t>у</w:t>
            </w:r>
            <w:r w:rsidR="00226F6C" w:rsidRPr="000322D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и </w:t>
            </w:r>
            <w:r w:rsidR="00226F6C" w:rsidRPr="000322D0">
              <w:rPr>
                <w:rFonts w:ascii="Times New Roman" w:eastAsia="Times New Roman" w:hAnsi="Times New Roman" w:cs="Times New Roman"/>
                <w:color w:val="000000"/>
                <w:lang w:eastAsia="ru-RU"/>
              </w:rPr>
              <w:t>архитектур</w:t>
            </w:r>
            <w:r>
              <w:rPr>
                <w:rFonts w:ascii="Times New Roman" w:eastAsia="Times New Roman" w:hAnsi="Times New Roman" w:cs="Times New Roman"/>
                <w:color w:val="000000"/>
                <w:lang w:eastAsia="ru-RU"/>
              </w:rPr>
              <w:t>е</w:t>
            </w:r>
            <w:r w:rsidR="00226F6C" w:rsidRPr="000322D0">
              <w:rPr>
                <w:rFonts w:ascii="Times New Roman" w:eastAsia="Times New Roman" w:hAnsi="Times New Roman" w:cs="Times New Roman"/>
                <w:color w:val="000000"/>
                <w:lang w:eastAsia="ru-RU"/>
              </w:rPr>
              <w:t xml:space="preserve"> Администрации Пуровского района</w:t>
            </w:r>
            <w:r>
              <w:rPr>
                <w:rFonts w:ascii="Times New Roman" w:eastAsia="Times New Roman" w:hAnsi="Times New Roman" w:cs="Times New Roman"/>
                <w:color w:val="000000"/>
                <w:lang w:eastAsia="ru-RU"/>
              </w:rPr>
              <w:t>"</w:t>
            </w:r>
          </w:p>
        </w:tc>
        <w:tc>
          <w:tcPr>
            <w:tcW w:w="1134" w:type="dxa"/>
            <w:hideMark/>
          </w:tcPr>
          <w:p w:rsidR="00226F6C" w:rsidRPr="00C14CFC" w:rsidRDefault="00226F6C" w:rsidP="001F19D3">
            <w:pPr>
              <w:spacing w:before="0" w:after="200" w:line="276" w:lineRule="auto"/>
              <w:ind w:left="0" w:firstLineChars="100" w:firstLine="2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12 000</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3 000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3 000</w:t>
            </w:r>
          </w:p>
        </w:tc>
        <w:tc>
          <w:tcPr>
            <w:tcW w:w="992"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3 000</w:t>
            </w:r>
          </w:p>
        </w:tc>
        <w:tc>
          <w:tcPr>
            <w:tcW w:w="992"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r w:rsidRPr="000322D0">
              <w:rPr>
                <w:rFonts w:ascii="Times New Roman" w:eastAsia="Times New Roman" w:hAnsi="Times New Roman" w:cs="Times New Roman"/>
                <w:color w:val="000000"/>
                <w:lang w:eastAsia="ru-RU"/>
              </w:rPr>
              <w:t>0</w:t>
            </w:r>
          </w:p>
        </w:tc>
        <w:tc>
          <w:tcPr>
            <w:tcW w:w="993"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r>
      <w:tr w:rsidR="00226F6C" w:rsidRPr="000322D0" w:rsidTr="0045610D">
        <w:trPr>
          <w:trHeight w:val="1570"/>
        </w:trPr>
        <w:tc>
          <w:tcPr>
            <w:tcW w:w="675" w:type="dxa"/>
            <w:tcBorders>
              <w:bottom w:val="single" w:sz="4" w:space="0" w:color="auto"/>
            </w:tcBorders>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3.2.3</w:t>
            </w:r>
          </w:p>
        </w:tc>
        <w:tc>
          <w:tcPr>
            <w:tcW w:w="2977" w:type="dxa"/>
            <w:tcBorders>
              <w:bottom w:val="single" w:sz="4" w:space="0" w:color="auto"/>
            </w:tcBorders>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Прочие мероприятия  по осуществлению дорожной деятельности (устройство и содержание зимних автодорог местного значения)</w:t>
            </w:r>
          </w:p>
        </w:tc>
        <w:tc>
          <w:tcPr>
            <w:tcW w:w="2268" w:type="dxa"/>
            <w:hideMark/>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Департамент транспорта, связи и систем жизнеобеспечения Администрации Пуровского района</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167 011</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6C475C">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35 04</w:t>
            </w:r>
            <w:r>
              <w:rPr>
                <w:rFonts w:ascii="Times New Roman" w:eastAsia="Times New Roman" w:hAnsi="Times New Roman" w:cs="Times New Roman"/>
                <w:color w:val="000000"/>
                <w:lang w:eastAsia="ru-RU"/>
              </w:rPr>
              <w:t>5</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993"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23 498</w:t>
            </w:r>
          </w:p>
        </w:tc>
      </w:tr>
      <w:tr w:rsidR="00226F6C" w:rsidRPr="000322D0" w:rsidTr="0045610D">
        <w:trPr>
          <w:trHeight w:val="1609"/>
        </w:trPr>
        <w:tc>
          <w:tcPr>
            <w:tcW w:w="675" w:type="dxa"/>
            <w:tcBorders>
              <w:top w:val="single" w:sz="4" w:space="0" w:color="auto"/>
              <w:bottom w:val="single" w:sz="4" w:space="0" w:color="auto"/>
            </w:tcBorders>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w:t>
            </w:r>
          </w:p>
        </w:tc>
        <w:tc>
          <w:tcPr>
            <w:tcW w:w="2977" w:type="dxa"/>
            <w:tcBorders>
              <w:bottom w:val="single" w:sz="4" w:space="0" w:color="auto"/>
            </w:tcBorders>
          </w:tcPr>
          <w:p w:rsidR="00226F6C" w:rsidRPr="000322D0" w:rsidRDefault="00226F6C" w:rsidP="001F19D3">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общего пользования местного значения</w:t>
            </w:r>
            <w:r>
              <w:rPr>
                <w:rFonts w:ascii="Times New Roman" w:eastAsia="Times New Roman" w:hAnsi="Times New Roman" w:cs="Times New Roman"/>
                <w:color w:val="000000"/>
                <w:lang w:eastAsia="ru-RU"/>
              </w:rPr>
              <w:t xml:space="preserve"> МО город Тарко-Сале (Бюджет МО город Тарко-Сале)</w:t>
            </w:r>
          </w:p>
        </w:tc>
        <w:tc>
          <w:tcPr>
            <w:tcW w:w="2268" w:type="dxa"/>
          </w:tcPr>
          <w:p w:rsidR="00226F6C" w:rsidRPr="000322D0" w:rsidRDefault="003903C9" w:rsidP="000322D0">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27 919</w:t>
            </w:r>
          </w:p>
        </w:tc>
        <w:tc>
          <w:tcPr>
            <w:tcW w:w="1134" w:type="dxa"/>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p>
        </w:tc>
        <w:tc>
          <w:tcPr>
            <w:tcW w:w="1134"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Pr="000322D0" w:rsidRDefault="00226F6C" w:rsidP="006C475C">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276" w:type="dxa"/>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6 761</w:t>
            </w:r>
          </w:p>
        </w:tc>
        <w:tc>
          <w:tcPr>
            <w:tcW w:w="992"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6 515</w:t>
            </w:r>
          </w:p>
        </w:tc>
        <w:tc>
          <w:tcPr>
            <w:tcW w:w="992" w:type="dxa"/>
          </w:tcPr>
          <w:p w:rsidR="00226F6C" w:rsidRPr="000322D0" w:rsidRDefault="00226F6C" w:rsidP="000322D0">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6 922</w:t>
            </w:r>
          </w:p>
        </w:tc>
        <w:tc>
          <w:tcPr>
            <w:tcW w:w="993" w:type="dxa"/>
          </w:tcPr>
          <w:p w:rsidR="00226F6C" w:rsidRPr="000322D0" w:rsidRDefault="00226F6C" w:rsidP="00C14CFC">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7 721</w:t>
            </w:r>
          </w:p>
        </w:tc>
      </w:tr>
      <w:tr w:rsidR="00226F6C" w:rsidRPr="000322D0" w:rsidTr="0045610D">
        <w:trPr>
          <w:trHeight w:val="221"/>
        </w:trPr>
        <w:tc>
          <w:tcPr>
            <w:tcW w:w="675" w:type="dxa"/>
            <w:tcBorders>
              <w:top w:val="single" w:sz="4" w:space="0" w:color="auto"/>
              <w:bottom w:val="nil"/>
            </w:tcBorders>
          </w:tcPr>
          <w:p w:rsidR="00226F6C" w:rsidRDefault="00226F6C" w:rsidP="0068235B">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3.2.4</w:t>
            </w:r>
          </w:p>
        </w:tc>
        <w:tc>
          <w:tcPr>
            <w:tcW w:w="2977" w:type="dxa"/>
            <w:tcBorders>
              <w:bottom w:val="single" w:sz="4" w:space="0" w:color="auto"/>
            </w:tcBorders>
          </w:tcPr>
          <w:p w:rsidR="00226F6C" w:rsidRDefault="00226F6C" w:rsidP="001F19D3">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общего пользования местного значения</w:t>
            </w:r>
            <w:r>
              <w:rPr>
                <w:rFonts w:ascii="Times New Roman" w:eastAsia="Times New Roman" w:hAnsi="Times New Roman" w:cs="Times New Roman"/>
                <w:color w:val="000000"/>
                <w:lang w:eastAsia="ru-RU"/>
              </w:rPr>
              <w:t xml:space="preserve"> МО город Тарко-Сале (Окружной бюджет)</w:t>
            </w:r>
          </w:p>
          <w:p w:rsidR="003903C9" w:rsidRPr="000322D0" w:rsidRDefault="003903C9" w:rsidP="001F19D3">
            <w:pPr>
              <w:spacing w:before="0" w:after="200" w:line="276" w:lineRule="auto"/>
              <w:ind w:left="0" w:firstLine="0"/>
              <w:jc w:val="left"/>
              <w:rPr>
                <w:rFonts w:ascii="Times New Roman" w:eastAsia="Times New Roman" w:hAnsi="Times New Roman" w:cs="Times New Roman"/>
                <w:color w:val="000000"/>
                <w:lang w:eastAsia="ru-RU"/>
              </w:rPr>
            </w:pPr>
          </w:p>
        </w:tc>
        <w:tc>
          <w:tcPr>
            <w:tcW w:w="2268" w:type="dxa"/>
          </w:tcPr>
          <w:p w:rsidR="00226F6C" w:rsidRPr="000322D0" w:rsidRDefault="003903C9" w:rsidP="0068235B">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110 730</w:t>
            </w:r>
          </w:p>
        </w:tc>
        <w:tc>
          <w:tcPr>
            <w:tcW w:w="1134" w:type="dxa"/>
          </w:tcPr>
          <w:p w:rsidR="00226F6C" w:rsidRPr="000322D0" w:rsidRDefault="00226F6C" w:rsidP="0068235B">
            <w:pPr>
              <w:spacing w:before="0" w:after="200" w:line="276" w:lineRule="auto"/>
              <w:ind w:left="0" w:firstLineChars="100" w:firstLine="220"/>
              <w:jc w:val="left"/>
              <w:rPr>
                <w:rFonts w:ascii="Times New Roman" w:eastAsia="Times New Roman" w:hAnsi="Times New Roman" w:cs="Times New Roman"/>
                <w:color w:val="000000"/>
                <w:lang w:eastAsia="ru-RU"/>
              </w:rPr>
            </w:pPr>
          </w:p>
        </w:tc>
        <w:tc>
          <w:tcPr>
            <w:tcW w:w="1134"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36 910</w:t>
            </w:r>
          </w:p>
        </w:tc>
        <w:tc>
          <w:tcPr>
            <w:tcW w:w="992"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36 910</w:t>
            </w:r>
          </w:p>
        </w:tc>
        <w:tc>
          <w:tcPr>
            <w:tcW w:w="992" w:type="dxa"/>
          </w:tcPr>
          <w:p w:rsidR="00226F6C" w:rsidRPr="000322D0" w:rsidRDefault="00226F6C" w:rsidP="0068235B">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36 910</w:t>
            </w:r>
          </w:p>
        </w:tc>
        <w:tc>
          <w:tcPr>
            <w:tcW w:w="993"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259"/>
        </w:trPr>
        <w:tc>
          <w:tcPr>
            <w:tcW w:w="675" w:type="dxa"/>
            <w:tcBorders>
              <w:top w:val="nil"/>
            </w:tcBorders>
          </w:tcPr>
          <w:p w:rsidR="00226F6C" w:rsidRDefault="00226F6C" w:rsidP="0068235B">
            <w:pPr>
              <w:spacing w:before="0" w:after="200" w:line="276" w:lineRule="auto"/>
              <w:ind w:left="-724" w:firstLine="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3.2.5</w:t>
            </w:r>
          </w:p>
        </w:tc>
        <w:tc>
          <w:tcPr>
            <w:tcW w:w="2977" w:type="dxa"/>
            <w:tcBorders>
              <w:bottom w:val="single" w:sz="4" w:space="0" w:color="auto"/>
            </w:tcBorders>
          </w:tcPr>
          <w:p w:rsidR="00226F6C" w:rsidRPr="000322D0" w:rsidRDefault="00226F6C" w:rsidP="001F19D3">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Содержание автомобильных дорог обще</w:t>
            </w:r>
            <w:r>
              <w:rPr>
                <w:rFonts w:ascii="Times New Roman" w:eastAsia="Times New Roman" w:hAnsi="Times New Roman" w:cs="Times New Roman"/>
                <w:color w:val="000000"/>
                <w:lang w:eastAsia="ru-RU"/>
              </w:rPr>
              <w:t>го пользования местного значения (бюджет МО город Тарко-Сале)</w:t>
            </w:r>
          </w:p>
        </w:tc>
        <w:tc>
          <w:tcPr>
            <w:tcW w:w="2268" w:type="dxa"/>
          </w:tcPr>
          <w:p w:rsidR="00226F6C" w:rsidRPr="000322D0" w:rsidRDefault="003903C9" w:rsidP="0068235B">
            <w:pPr>
              <w:spacing w:before="0" w:after="200" w:line="276" w:lineRule="auto"/>
              <w:ind w:left="0" w:firstLine="34"/>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МКУ "Управление городского хозяйства"</w:t>
            </w:r>
          </w:p>
        </w:tc>
        <w:tc>
          <w:tcPr>
            <w:tcW w:w="1134" w:type="dxa"/>
          </w:tcPr>
          <w:p w:rsidR="00226F6C" w:rsidRPr="000322D0" w:rsidRDefault="00226F6C" w:rsidP="0050317D">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5 829</w:t>
            </w:r>
          </w:p>
        </w:tc>
        <w:tc>
          <w:tcPr>
            <w:tcW w:w="1134" w:type="dxa"/>
          </w:tcPr>
          <w:p w:rsidR="00226F6C" w:rsidRPr="000322D0" w:rsidRDefault="00226F6C" w:rsidP="0068235B">
            <w:pPr>
              <w:spacing w:before="0" w:after="200" w:line="276" w:lineRule="auto"/>
              <w:ind w:left="0" w:firstLineChars="100" w:firstLine="220"/>
              <w:jc w:val="left"/>
              <w:rPr>
                <w:rFonts w:ascii="Times New Roman" w:eastAsia="Times New Roman" w:hAnsi="Times New Roman" w:cs="Times New Roman"/>
                <w:color w:val="000000"/>
                <w:lang w:eastAsia="ru-RU"/>
              </w:rPr>
            </w:pPr>
          </w:p>
        </w:tc>
        <w:tc>
          <w:tcPr>
            <w:tcW w:w="1134"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p>
        </w:tc>
        <w:tc>
          <w:tcPr>
            <w:tcW w:w="1276" w:type="dxa"/>
          </w:tcPr>
          <w:p w:rsidR="00226F6C" w:rsidRPr="000322D0" w:rsidRDefault="00226F6C" w:rsidP="0068235B">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1 943</w:t>
            </w:r>
          </w:p>
        </w:tc>
        <w:tc>
          <w:tcPr>
            <w:tcW w:w="992"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1 943</w:t>
            </w:r>
          </w:p>
        </w:tc>
        <w:tc>
          <w:tcPr>
            <w:tcW w:w="992" w:type="dxa"/>
          </w:tcPr>
          <w:p w:rsidR="00226F6C" w:rsidRPr="000322D0" w:rsidRDefault="00226F6C" w:rsidP="0068235B">
            <w:pPr>
              <w:spacing w:before="0" w:after="200" w:line="276"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1 943</w:t>
            </w:r>
          </w:p>
        </w:tc>
        <w:tc>
          <w:tcPr>
            <w:tcW w:w="993" w:type="dxa"/>
          </w:tcPr>
          <w:p w:rsidR="00226F6C" w:rsidRPr="000322D0" w:rsidRDefault="00226F6C" w:rsidP="0068235B">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226F6C" w:rsidRPr="000322D0" w:rsidTr="0045610D">
        <w:trPr>
          <w:trHeight w:val="580"/>
        </w:trPr>
        <w:tc>
          <w:tcPr>
            <w:tcW w:w="675" w:type="dxa"/>
            <w:hideMark/>
          </w:tcPr>
          <w:p w:rsidR="00226F6C" w:rsidRPr="000322D0" w:rsidRDefault="00226F6C" w:rsidP="003525EF">
            <w:pPr>
              <w:spacing w:before="0" w:after="200" w:line="276" w:lineRule="auto"/>
              <w:ind w:left="-724" w:firstLine="0"/>
              <w:jc w:val="right"/>
              <w:rPr>
                <w:rFonts w:ascii="Times New Roman" w:eastAsia="Times New Roman" w:hAnsi="Times New Roman" w:cs="Times New Roman"/>
                <w:b/>
                <w:bCs/>
                <w:lang w:eastAsia="ru-RU"/>
              </w:rPr>
            </w:pPr>
            <w:r w:rsidRPr="000322D0">
              <w:rPr>
                <w:rFonts w:ascii="Times New Roman" w:eastAsia="Times New Roman" w:hAnsi="Times New Roman" w:cs="Times New Roman"/>
                <w:b/>
                <w:bCs/>
                <w:lang w:eastAsia="ru-RU"/>
              </w:rPr>
              <w:t>4</w:t>
            </w:r>
          </w:p>
        </w:tc>
        <w:tc>
          <w:tcPr>
            <w:tcW w:w="5245" w:type="dxa"/>
            <w:gridSpan w:val="2"/>
            <w:hideMark/>
          </w:tcPr>
          <w:p w:rsidR="00226F6C" w:rsidRPr="000322D0" w:rsidRDefault="00226F6C" w:rsidP="003525EF">
            <w:pPr>
              <w:spacing w:before="0" w:after="200" w:line="276" w:lineRule="auto"/>
              <w:ind w:left="0" w:firstLineChars="14" w:firstLine="31"/>
              <w:jc w:val="left"/>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lang w:eastAsia="ru-RU"/>
              </w:rPr>
              <w:t>Подпрограмма "Обеспечение реализации муниципальной программы"</w:t>
            </w:r>
          </w:p>
        </w:tc>
        <w:tc>
          <w:tcPr>
            <w:tcW w:w="1134" w:type="dxa"/>
            <w:hideMark/>
          </w:tcPr>
          <w:p w:rsidR="00226F6C" w:rsidRPr="000322D0" w:rsidRDefault="00226F6C" w:rsidP="003525EF">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371 264</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hideMark/>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3525EF"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3525EF">
              <w:rPr>
                <w:rFonts w:ascii="Times New Roman" w:eastAsia="Times New Roman" w:hAnsi="Times New Roman" w:cs="Times New Roman"/>
                <w:b/>
                <w:color w:val="000000"/>
                <w:lang w:eastAsia="ru-RU"/>
              </w:rPr>
              <w:t>72 889</w:t>
            </w:r>
          </w:p>
        </w:tc>
        <w:tc>
          <w:tcPr>
            <w:tcW w:w="1276" w:type="dxa"/>
            <w:hideMark/>
          </w:tcPr>
          <w:p w:rsidR="00226F6C" w:rsidRPr="003525EF"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hideMark/>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hideMark/>
          </w:tcPr>
          <w:p w:rsidR="00226F6C" w:rsidRPr="003525EF" w:rsidRDefault="00226F6C" w:rsidP="003525EF">
            <w:pPr>
              <w:spacing w:before="0" w:after="200" w:line="276" w:lineRule="auto"/>
              <w:ind w:left="0" w:firstLine="0"/>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3" w:type="dxa"/>
            <w:hideMark/>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60 184</w:t>
            </w:r>
          </w:p>
        </w:tc>
      </w:tr>
      <w:tr w:rsidR="00226F6C" w:rsidRPr="000322D0" w:rsidTr="0045610D">
        <w:trPr>
          <w:trHeight w:val="1073"/>
        </w:trPr>
        <w:tc>
          <w:tcPr>
            <w:tcW w:w="675" w:type="dxa"/>
          </w:tcPr>
          <w:p w:rsidR="00226F6C" w:rsidRPr="000322D0" w:rsidRDefault="00226F6C" w:rsidP="003525EF">
            <w:pPr>
              <w:spacing w:before="0" w:after="200" w:line="276" w:lineRule="auto"/>
              <w:ind w:left="-724" w:firstLine="0"/>
              <w:jc w:val="righ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4.1</w:t>
            </w:r>
          </w:p>
        </w:tc>
        <w:tc>
          <w:tcPr>
            <w:tcW w:w="2977" w:type="dxa"/>
          </w:tcPr>
          <w:p w:rsidR="00226F6C" w:rsidRPr="000322D0" w:rsidRDefault="00226F6C" w:rsidP="003525EF">
            <w:pPr>
              <w:spacing w:before="0" w:after="200" w:line="276" w:lineRule="auto"/>
              <w:ind w:left="0" w:firstLine="0"/>
              <w:jc w:val="left"/>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Основное мероприятие "Руководство и управление в сфере установленных функций"</w:t>
            </w:r>
          </w:p>
        </w:tc>
        <w:tc>
          <w:tcPr>
            <w:tcW w:w="2268" w:type="dxa"/>
          </w:tcPr>
          <w:p w:rsidR="00226F6C" w:rsidRPr="00EA7EE8" w:rsidRDefault="00EA7EE8" w:rsidP="003525EF">
            <w:pPr>
              <w:spacing w:before="0" w:after="200" w:line="276" w:lineRule="auto"/>
              <w:ind w:left="0" w:firstLine="34"/>
              <w:jc w:val="left"/>
              <w:rPr>
                <w:rFonts w:ascii="Times New Roman" w:eastAsia="Times New Roman" w:hAnsi="Times New Roman" w:cs="Times New Roman"/>
                <w:b/>
                <w:color w:val="000000"/>
                <w:lang w:eastAsia="ru-RU"/>
              </w:rPr>
            </w:pPr>
            <w:r w:rsidRPr="00EA7EE8">
              <w:rPr>
                <w:rFonts w:ascii="Times New Roman" w:eastAsia="Times New Roman" w:hAnsi="Times New Roman" w:cs="Times New Roman"/>
                <w:b/>
                <w:color w:val="000000"/>
                <w:lang w:eastAsia="ru-RU"/>
              </w:rPr>
              <w:t>Департамент транспорта, связи и систем жизнеобеспечения Администрации Пуровского района</w:t>
            </w:r>
          </w:p>
        </w:tc>
        <w:tc>
          <w:tcPr>
            <w:tcW w:w="1134" w:type="dxa"/>
          </w:tcPr>
          <w:p w:rsidR="00226F6C" w:rsidRPr="003525EF" w:rsidRDefault="00226F6C" w:rsidP="003525EF">
            <w:pPr>
              <w:spacing w:before="0" w:after="200" w:line="276" w:lineRule="auto"/>
              <w:ind w:left="0" w:firstLine="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371 264</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134" w:type="dxa"/>
          </w:tcPr>
          <w:p w:rsidR="00226F6C" w:rsidRPr="000322D0"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0322D0">
              <w:rPr>
                <w:rFonts w:ascii="Times New Roman" w:eastAsia="Times New Roman" w:hAnsi="Times New Roman" w:cs="Times New Roman"/>
                <w:b/>
                <w:color w:val="000000"/>
                <w:lang w:eastAsia="ru-RU"/>
              </w:rPr>
              <w:t>0</w:t>
            </w:r>
          </w:p>
        </w:tc>
        <w:tc>
          <w:tcPr>
            <w:tcW w:w="1276" w:type="dxa"/>
          </w:tcPr>
          <w:p w:rsidR="00226F6C" w:rsidRPr="003525EF" w:rsidRDefault="00226F6C" w:rsidP="00DB1067">
            <w:pPr>
              <w:spacing w:before="0" w:after="200" w:line="276" w:lineRule="auto"/>
              <w:ind w:left="0" w:firstLineChars="100" w:firstLine="221"/>
              <w:jc w:val="center"/>
              <w:rPr>
                <w:rFonts w:ascii="Times New Roman" w:eastAsia="Times New Roman" w:hAnsi="Times New Roman" w:cs="Times New Roman"/>
                <w:b/>
                <w:color w:val="000000"/>
                <w:lang w:eastAsia="ru-RU"/>
              </w:rPr>
            </w:pPr>
            <w:r w:rsidRPr="003525EF">
              <w:rPr>
                <w:rFonts w:ascii="Times New Roman" w:eastAsia="Times New Roman" w:hAnsi="Times New Roman" w:cs="Times New Roman"/>
                <w:b/>
                <w:color w:val="000000"/>
                <w:lang w:eastAsia="ru-RU"/>
              </w:rPr>
              <w:t>72 889</w:t>
            </w:r>
          </w:p>
        </w:tc>
        <w:tc>
          <w:tcPr>
            <w:tcW w:w="1276" w:type="dxa"/>
          </w:tcPr>
          <w:p w:rsidR="00226F6C" w:rsidRPr="003525EF" w:rsidRDefault="00226F6C" w:rsidP="00DB1067">
            <w:pPr>
              <w:spacing w:before="0" w:after="200" w:line="276" w:lineRule="auto"/>
              <w:ind w:left="0" w:firstLineChars="100" w:firstLine="221"/>
              <w:jc w:val="center"/>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2" w:type="dxa"/>
          </w:tcPr>
          <w:p w:rsidR="00226F6C" w:rsidRPr="003525EF" w:rsidRDefault="00226F6C" w:rsidP="003525EF">
            <w:pPr>
              <w:spacing w:before="0" w:after="200" w:line="276" w:lineRule="auto"/>
              <w:ind w:left="0" w:firstLine="0"/>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79 397</w:t>
            </w:r>
          </w:p>
        </w:tc>
        <w:tc>
          <w:tcPr>
            <w:tcW w:w="993" w:type="dxa"/>
          </w:tcPr>
          <w:p w:rsidR="00226F6C" w:rsidRPr="003525EF" w:rsidRDefault="00226F6C" w:rsidP="003525EF">
            <w:pPr>
              <w:spacing w:before="0" w:after="200" w:line="276" w:lineRule="auto"/>
              <w:ind w:left="0" w:firstLine="0"/>
              <w:jc w:val="left"/>
              <w:rPr>
                <w:rFonts w:ascii="Times New Roman" w:eastAsia="Times New Roman" w:hAnsi="Times New Roman" w:cs="Times New Roman"/>
                <w:b/>
                <w:bCs/>
                <w:color w:val="000000"/>
                <w:lang w:eastAsia="ru-RU"/>
              </w:rPr>
            </w:pPr>
            <w:r w:rsidRPr="003525EF">
              <w:rPr>
                <w:rFonts w:ascii="Times New Roman" w:eastAsia="Times New Roman" w:hAnsi="Times New Roman" w:cs="Times New Roman"/>
                <w:b/>
                <w:bCs/>
                <w:color w:val="000000"/>
                <w:lang w:eastAsia="ru-RU"/>
              </w:rPr>
              <w:t>60 184</w:t>
            </w:r>
          </w:p>
        </w:tc>
      </w:tr>
      <w:tr w:rsidR="00226F6C" w:rsidRPr="000322D0" w:rsidTr="0045610D">
        <w:trPr>
          <w:trHeight w:val="1487"/>
        </w:trPr>
        <w:tc>
          <w:tcPr>
            <w:tcW w:w="675" w:type="dxa"/>
            <w:hideMark/>
          </w:tcPr>
          <w:p w:rsidR="00226F6C" w:rsidRPr="000322D0" w:rsidRDefault="00226F6C" w:rsidP="000322D0">
            <w:pPr>
              <w:spacing w:before="0" w:after="200" w:line="276" w:lineRule="auto"/>
              <w:ind w:left="-724" w:firstLine="0"/>
              <w:jc w:val="righ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4.1.1</w:t>
            </w:r>
          </w:p>
        </w:tc>
        <w:tc>
          <w:tcPr>
            <w:tcW w:w="2977"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Обеспечение деятельности органов местного самоуправления</w:t>
            </w:r>
          </w:p>
        </w:tc>
        <w:tc>
          <w:tcPr>
            <w:tcW w:w="2268" w:type="dxa"/>
          </w:tcPr>
          <w:p w:rsidR="00226F6C" w:rsidRPr="000322D0" w:rsidRDefault="00226F6C" w:rsidP="000322D0">
            <w:pPr>
              <w:spacing w:before="0" w:after="200" w:line="276" w:lineRule="auto"/>
              <w:ind w:left="0" w:firstLine="34"/>
              <w:jc w:val="left"/>
              <w:rPr>
                <w:rFonts w:ascii="Times New Roman" w:eastAsia="Times New Roman" w:hAnsi="Times New Roman" w:cs="Times New Roman"/>
                <w:color w:val="000000"/>
                <w:lang w:eastAsia="ru-RU"/>
              </w:rPr>
            </w:pPr>
          </w:p>
        </w:tc>
        <w:tc>
          <w:tcPr>
            <w:tcW w:w="1134" w:type="dxa"/>
            <w:hideMark/>
          </w:tcPr>
          <w:p w:rsidR="00226F6C" w:rsidRPr="003525EF" w:rsidRDefault="00226F6C" w:rsidP="000322D0">
            <w:pPr>
              <w:spacing w:before="0" w:after="200" w:line="276" w:lineRule="auto"/>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371 264</w:t>
            </w:r>
          </w:p>
        </w:tc>
        <w:tc>
          <w:tcPr>
            <w:tcW w:w="1134" w:type="dxa"/>
            <w:hideMark/>
          </w:tcPr>
          <w:p w:rsidR="00226F6C" w:rsidRPr="000322D0" w:rsidRDefault="00226F6C" w:rsidP="000322D0">
            <w:pPr>
              <w:spacing w:before="0" w:after="200" w:line="276" w:lineRule="auto"/>
              <w:ind w:left="0" w:firstLineChars="100" w:firstLine="220"/>
              <w:jc w:val="left"/>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134"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sidRPr="000322D0">
              <w:rPr>
                <w:rFonts w:ascii="Times New Roman" w:eastAsia="Times New Roman" w:hAnsi="Times New Roman" w:cs="Times New Roman"/>
                <w:color w:val="000000"/>
                <w:lang w:eastAsia="ru-RU"/>
              </w:rPr>
              <w:t>0</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72 889</w:t>
            </w:r>
          </w:p>
        </w:tc>
        <w:tc>
          <w:tcPr>
            <w:tcW w:w="1276" w:type="dxa"/>
            <w:hideMark/>
          </w:tcPr>
          <w:p w:rsidR="00226F6C" w:rsidRPr="000322D0" w:rsidRDefault="00226F6C" w:rsidP="000322D0">
            <w:pPr>
              <w:spacing w:before="0" w:after="200" w:line="276" w:lineRule="auto"/>
              <w:ind w:left="0" w:firstLineChars="100" w:firstLine="220"/>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79 397</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79 397</w:t>
            </w:r>
          </w:p>
        </w:tc>
        <w:tc>
          <w:tcPr>
            <w:tcW w:w="992" w:type="dxa"/>
            <w:hideMark/>
          </w:tcPr>
          <w:p w:rsidR="00226F6C" w:rsidRPr="000322D0" w:rsidRDefault="00226F6C" w:rsidP="000322D0">
            <w:pPr>
              <w:spacing w:before="0" w:after="200" w:line="276" w:lineRule="auto"/>
              <w:ind w:left="0" w:firstLine="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79 397</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Cs/>
                <w:color w:val="000000"/>
                <w:lang w:eastAsia="ru-RU"/>
              </w:rPr>
            </w:pPr>
            <w:r w:rsidRPr="000322D0">
              <w:rPr>
                <w:rFonts w:ascii="Times New Roman" w:eastAsia="Times New Roman" w:hAnsi="Times New Roman" w:cs="Times New Roman"/>
                <w:bCs/>
                <w:color w:val="000000"/>
                <w:lang w:eastAsia="ru-RU"/>
              </w:rPr>
              <w:t>60 184</w:t>
            </w:r>
          </w:p>
        </w:tc>
      </w:tr>
      <w:tr w:rsidR="00226F6C" w:rsidRPr="000322D0" w:rsidTr="0045610D">
        <w:trPr>
          <w:trHeight w:val="330"/>
        </w:trPr>
        <w:tc>
          <w:tcPr>
            <w:tcW w:w="5920" w:type="dxa"/>
            <w:gridSpan w:val="3"/>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val="en-US" w:eastAsia="ru-RU"/>
              </w:rPr>
            </w:pPr>
            <w:r w:rsidRPr="000322D0">
              <w:rPr>
                <w:rFonts w:ascii="Times New Roman" w:eastAsia="Times New Roman" w:hAnsi="Times New Roman" w:cs="Times New Roman"/>
                <w:b/>
                <w:bCs/>
                <w:color w:val="000000"/>
                <w:lang w:eastAsia="ru-RU"/>
              </w:rPr>
              <w:t xml:space="preserve">Всего по разделу </w:t>
            </w:r>
            <w:r w:rsidRPr="000322D0">
              <w:rPr>
                <w:rFonts w:ascii="Times New Roman" w:eastAsia="Times New Roman" w:hAnsi="Times New Roman" w:cs="Times New Roman"/>
                <w:b/>
                <w:bCs/>
                <w:color w:val="000000"/>
                <w:lang w:val="en-US" w:eastAsia="ru-RU"/>
              </w:rPr>
              <w:t>II</w:t>
            </w:r>
          </w:p>
        </w:tc>
        <w:tc>
          <w:tcPr>
            <w:tcW w:w="1134" w:type="dxa"/>
            <w:hideMark/>
          </w:tcPr>
          <w:p w:rsidR="00226F6C" w:rsidRPr="00DF0D48"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3 323 486</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134"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sidRPr="000322D0">
              <w:rPr>
                <w:rFonts w:ascii="Times New Roman" w:eastAsia="Times New Roman" w:hAnsi="Times New Roman" w:cs="Times New Roman"/>
                <w:b/>
                <w:bCs/>
                <w:color w:val="000000"/>
                <w:lang w:eastAsia="ru-RU"/>
              </w:rPr>
              <w:t>0</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933 078</w:t>
            </w:r>
          </w:p>
        </w:tc>
        <w:tc>
          <w:tcPr>
            <w:tcW w:w="1276"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723 125</w:t>
            </w:r>
          </w:p>
        </w:tc>
        <w:tc>
          <w:tcPr>
            <w:tcW w:w="992" w:type="dxa"/>
            <w:hideMark/>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591 960</w:t>
            </w:r>
          </w:p>
        </w:tc>
        <w:tc>
          <w:tcPr>
            <w:tcW w:w="992"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602 359</w:t>
            </w:r>
          </w:p>
        </w:tc>
        <w:tc>
          <w:tcPr>
            <w:tcW w:w="993" w:type="dxa"/>
            <w:hideMark/>
          </w:tcPr>
          <w:p w:rsidR="00226F6C" w:rsidRPr="000322D0" w:rsidRDefault="00226F6C" w:rsidP="000322D0">
            <w:pPr>
              <w:spacing w:before="0" w:after="200" w:line="276" w:lineRule="auto"/>
              <w:ind w:left="0" w:firstLine="0"/>
              <w:jc w:val="left"/>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473 234</w:t>
            </w:r>
          </w:p>
        </w:tc>
      </w:tr>
      <w:tr w:rsidR="00226F6C" w:rsidRPr="000322D0" w:rsidTr="0045610D">
        <w:trPr>
          <w:trHeight w:val="236"/>
        </w:trPr>
        <w:tc>
          <w:tcPr>
            <w:tcW w:w="5920" w:type="dxa"/>
            <w:gridSpan w:val="3"/>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Пуровский район</w:t>
            </w:r>
          </w:p>
        </w:tc>
        <w:tc>
          <w:tcPr>
            <w:tcW w:w="1134"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2 709 895</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Default="000F09F2"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sidR="00226F6C">
              <w:rPr>
                <w:rFonts w:ascii="Times New Roman" w:eastAsia="Times New Roman" w:hAnsi="Times New Roman" w:cs="Times New Roman"/>
                <w:b/>
                <w:bCs/>
                <w:color w:val="000000"/>
                <w:lang w:eastAsia="ru-RU"/>
              </w:rPr>
              <w:t>33 078</w:t>
            </w:r>
          </w:p>
        </w:tc>
        <w:tc>
          <w:tcPr>
            <w:tcW w:w="1276"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543 107</w:t>
            </w:r>
          </w:p>
        </w:tc>
        <w:tc>
          <w:tcPr>
            <w:tcW w:w="992"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413 119</w:t>
            </w:r>
          </w:p>
        </w:tc>
        <w:tc>
          <w:tcPr>
            <w:tcW w:w="992"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416 328</w:t>
            </w:r>
          </w:p>
        </w:tc>
        <w:tc>
          <w:tcPr>
            <w:tcW w:w="993"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404 263</w:t>
            </w:r>
          </w:p>
        </w:tc>
      </w:tr>
      <w:tr w:rsidR="00226F6C" w:rsidRPr="000322D0" w:rsidTr="0045610D">
        <w:trPr>
          <w:trHeight w:val="240"/>
        </w:trPr>
        <w:tc>
          <w:tcPr>
            <w:tcW w:w="5920" w:type="dxa"/>
            <w:gridSpan w:val="3"/>
          </w:tcPr>
          <w:p w:rsidR="00226F6C" w:rsidRPr="000322D0"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Бюджет МО город Тарко-Сале</w:t>
            </w:r>
          </w:p>
        </w:tc>
        <w:tc>
          <w:tcPr>
            <w:tcW w:w="1134"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613 591</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134" w:type="dxa"/>
          </w:tcPr>
          <w:p w:rsidR="00226F6C" w:rsidRPr="000322D0"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1276"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180 018</w:t>
            </w:r>
          </w:p>
        </w:tc>
        <w:tc>
          <w:tcPr>
            <w:tcW w:w="992" w:type="dxa"/>
          </w:tcPr>
          <w:p w:rsidR="00226F6C" w:rsidRDefault="00226F6C" w:rsidP="000322D0">
            <w:pPr>
              <w:spacing w:before="0" w:after="200" w:line="276" w:lineRule="auto"/>
              <w:ind w:left="0"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178 571</w:t>
            </w:r>
          </w:p>
        </w:tc>
        <w:tc>
          <w:tcPr>
            <w:tcW w:w="992"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186 031</w:t>
            </w:r>
          </w:p>
        </w:tc>
        <w:tc>
          <w:tcPr>
            <w:tcW w:w="993" w:type="dxa"/>
          </w:tcPr>
          <w:p w:rsidR="00226F6C" w:rsidRDefault="00226F6C" w:rsidP="000322D0">
            <w:pPr>
              <w:spacing w:before="0" w:after="200" w:line="276" w:lineRule="auto"/>
              <w:ind w:left="0"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68 971</w:t>
            </w:r>
          </w:p>
        </w:tc>
      </w:tr>
    </w:tbl>
    <w:p w:rsidR="00C60ED1" w:rsidRDefault="00C60ED1" w:rsidP="002411F5">
      <w:pPr>
        <w:spacing w:before="0"/>
        <w:ind w:left="0" w:firstLine="0"/>
        <w:jc w:val="center"/>
        <w:rPr>
          <w:rFonts w:ascii="Times New Roman" w:eastAsia="Times New Roman" w:hAnsi="Times New Roman" w:cs="Times New Roman"/>
          <w:color w:val="000000"/>
          <w:lang w:eastAsia="ru-RU"/>
        </w:rPr>
      </w:pPr>
    </w:p>
    <w:p w:rsidR="00A51D20" w:rsidRDefault="00A51D20">
      <w:pPr>
        <w:spacing w:before="0"/>
        <w:ind w:left="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32480B" w:rsidRPr="0032480B" w:rsidRDefault="0032480B" w:rsidP="0032480B">
      <w:pPr>
        <w:tabs>
          <w:tab w:val="left" w:pos="4395"/>
          <w:tab w:val="left" w:pos="10632"/>
        </w:tabs>
        <w:spacing w:before="0"/>
        <w:ind w:left="11199" w:right="-425" w:firstLine="0"/>
        <w:jc w:val="left"/>
        <w:rPr>
          <w:rFonts w:ascii="Times New Roman" w:eastAsia="Times New Roman" w:hAnsi="Times New Roman" w:cs="Times New Roman"/>
          <w:color w:val="000000"/>
          <w:sz w:val="24"/>
          <w:szCs w:val="24"/>
          <w:lang w:eastAsia="ru-RU"/>
        </w:rPr>
      </w:pPr>
      <w:r w:rsidRPr="0032480B">
        <w:rPr>
          <w:rFonts w:ascii="Times New Roman" w:eastAsia="Times New Roman" w:hAnsi="Times New Roman" w:cs="Times New Roman"/>
          <w:color w:val="000000"/>
          <w:sz w:val="24"/>
          <w:szCs w:val="24"/>
          <w:lang w:eastAsia="ru-RU"/>
        </w:rPr>
        <w:lastRenderedPageBreak/>
        <w:t>Приложение № 2</w:t>
      </w:r>
    </w:p>
    <w:p w:rsidR="0032480B" w:rsidRPr="0032480B" w:rsidRDefault="0032480B" w:rsidP="0032480B">
      <w:pPr>
        <w:tabs>
          <w:tab w:val="left" w:pos="4395"/>
          <w:tab w:val="left" w:pos="10632"/>
        </w:tabs>
        <w:spacing w:before="0"/>
        <w:ind w:left="11199" w:right="-425" w:firstLine="0"/>
        <w:jc w:val="left"/>
        <w:rPr>
          <w:rFonts w:ascii="Times New Roman" w:eastAsia="Times New Roman" w:hAnsi="Times New Roman" w:cs="Times New Roman"/>
          <w:color w:val="000000"/>
          <w:sz w:val="24"/>
          <w:szCs w:val="24"/>
          <w:lang w:eastAsia="ru-RU"/>
        </w:rPr>
      </w:pPr>
      <w:r w:rsidRPr="0032480B">
        <w:rPr>
          <w:rFonts w:ascii="Times New Roman" w:eastAsia="Times New Roman" w:hAnsi="Times New Roman" w:cs="Times New Roman"/>
          <w:color w:val="000000"/>
          <w:sz w:val="24"/>
          <w:szCs w:val="24"/>
          <w:lang w:eastAsia="ru-RU"/>
        </w:rPr>
        <w:t>к муниципальной программе</w:t>
      </w:r>
    </w:p>
    <w:p w:rsidR="0032480B" w:rsidRDefault="0032480B" w:rsidP="0032480B">
      <w:pPr>
        <w:tabs>
          <w:tab w:val="left" w:pos="4395"/>
          <w:tab w:val="left" w:pos="10632"/>
        </w:tabs>
        <w:spacing w:before="0"/>
        <w:ind w:left="11199" w:right="-425" w:firstLine="0"/>
        <w:jc w:val="left"/>
        <w:rPr>
          <w:rFonts w:ascii="Times New Roman" w:eastAsia="Times New Roman" w:hAnsi="Times New Roman" w:cs="Times New Roman"/>
          <w:color w:val="000000"/>
          <w:sz w:val="24"/>
          <w:szCs w:val="24"/>
          <w:lang w:eastAsia="ru-RU"/>
        </w:rPr>
      </w:pPr>
      <w:proofErr w:type="gramStart"/>
      <w:r w:rsidRPr="0032480B">
        <w:rPr>
          <w:rFonts w:ascii="Times New Roman" w:eastAsia="Times New Roman" w:hAnsi="Times New Roman" w:cs="Times New Roman"/>
          <w:color w:val="000000"/>
          <w:sz w:val="24"/>
          <w:szCs w:val="24"/>
          <w:lang w:eastAsia="ru-RU"/>
        </w:rPr>
        <w:t>"Развитие системы жилищно-коммунального хозяйства и транспортной инфраструктуры"</w:t>
      </w:r>
      <w:r w:rsidR="007B2BE0">
        <w:rPr>
          <w:rFonts w:ascii="Times New Roman" w:eastAsia="Times New Roman" w:hAnsi="Times New Roman" w:cs="Times New Roman"/>
          <w:color w:val="000000"/>
          <w:sz w:val="24"/>
          <w:szCs w:val="24"/>
          <w:lang w:eastAsia="ru-RU"/>
        </w:rPr>
        <w:t xml:space="preserve"> (</w:t>
      </w:r>
      <w:r w:rsidR="007B2BE0" w:rsidRPr="00EA335D">
        <w:rPr>
          <w:rFonts w:ascii="Times New Roman" w:eastAsia="Times New Roman" w:hAnsi="Times New Roman" w:cs="Times New Roman"/>
          <w:color w:val="000000"/>
          <w:sz w:val="24"/>
          <w:szCs w:val="24"/>
          <w:lang w:eastAsia="ru-RU"/>
        </w:rPr>
        <w:t>в редакции постановления Администрации</w:t>
      </w:r>
      <w:proofErr w:type="gramEnd"/>
    </w:p>
    <w:p w:rsidR="008A087C" w:rsidRDefault="008A087C" w:rsidP="0032480B">
      <w:pPr>
        <w:tabs>
          <w:tab w:val="left" w:pos="4395"/>
          <w:tab w:val="left" w:pos="10632"/>
        </w:tabs>
        <w:spacing w:before="0"/>
        <w:ind w:left="11199" w:right="-425" w:firstLine="0"/>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 ___ ______2017 г. № ____)</w:t>
      </w:r>
    </w:p>
    <w:p w:rsidR="0032480B" w:rsidRDefault="0032480B" w:rsidP="002411F5">
      <w:pPr>
        <w:spacing w:before="0"/>
        <w:ind w:left="0" w:firstLine="0"/>
        <w:jc w:val="center"/>
        <w:rPr>
          <w:rFonts w:ascii="Times New Roman" w:eastAsia="Times New Roman" w:hAnsi="Times New Roman" w:cs="Times New Roman"/>
          <w:color w:val="000000"/>
          <w:lang w:eastAsia="ru-RU"/>
        </w:rPr>
      </w:pPr>
    </w:p>
    <w:p w:rsidR="0032480B" w:rsidRDefault="0032480B" w:rsidP="002411F5">
      <w:pPr>
        <w:spacing w:before="0"/>
        <w:ind w:left="0" w:firstLine="0"/>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СВЕДЕНИЯ</w:t>
      </w:r>
    </w:p>
    <w:p w:rsidR="0032480B" w:rsidRDefault="000F09F2" w:rsidP="002411F5">
      <w:pPr>
        <w:spacing w:before="0"/>
        <w:ind w:left="0"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 </w:t>
      </w:r>
      <w:r w:rsidR="0032480B" w:rsidRPr="00BE09AB">
        <w:rPr>
          <w:rFonts w:ascii="Times New Roman" w:eastAsia="Times New Roman" w:hAnsi="Times New Roman" w:cs="Times New Roman"/>
          <w:color w:val="000000"/>
          <w:lang w:eastAsia="ru-RU"/>
        </w:rPr>
        <w:t>показателях эффективности реализации муниципальной программы</w:t>
      </w:r>
    </w:p>
    <w:p w:rsidR="002411F5" w:rsidRDefault="002411F5" w:rsidP="002411F5">
      <w:pPr>
        <w:spacing w:before="0"/>
        <w:ind w:left="0" w:firstLine="0"/>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"Развитие системы жилищно-коммунального хозяйства и транспортной инфраструктуры"</w:t>
      </w:r>
    </w:p>
    <w:p w:rsidR="007E6F27" w:rsidRDefault="007E6F27" w:rsidP="002411F5">
      <w:pPr>
        <w:spacing w:before="0"/>
        <w:ind w:left="0" w:firstLine="0"/>
        <w:jc w:val="center"/>
        <w:rPr>
          <w:rFonts w:ascii="Times New Roman" w:eastAsia="Times New Roman" w:hAnsi="Times New Roman" w:cs="Times New Roman"/>
          <w:color w:val="000000"/>
          <w:lang w:eastAsia="ru-RU"/>
        </w:rPr>
      </w:pPr>
    </w:p>
    <w:p w:rsidR="007E6F27" w:rsidRDefault="007E6F27" w:rsidP="002411F5">
      <w:pPr>
        <w:spacing w:before="0"/>
        <w:ind w:left="0" w:firstLine="0"/>
        <w:jc w:val="center"/>
        <w:rPr>
          <w:rFonts w:ascii="Times New Roman" w:eastAsia="Times New Roman" w:hAnsi="Times New Roman" w:cs="Times New Roman"/>
          <w:color w:val="000000"/>
          <w:lang w:eastAsia="ru-RU"/>
        </w:rPr>
      </w:pPr>
    </w:p>
    <w:tbl>
      <w:tblPr>
        <w:tblW w:w="15593" w:type="dxa"/>
        <w:tblInd w:w="-176" w:type="dxa"/>
        <w:tblLayout w:type="fixed"/>
        <w:tblLook w:val="04A0" w:firstRow="1" w:lastRow="0" w:firstColumn="1" w:lastColumn="0" w:noHBand="0" w:noVBand="1"/>
      </w:tblPr>
      <w:tblGrid>
        <w:gridCol w:w="704"/>
        <w:gridCol w:w="2111"/>
        <w:gridCol w:w="1113"/>
        <w:gridCol w:w="844"/>
        <w:gridCol w:w="813"/>
        <w:gridCol w:w="22"/>
        <w:gridCol w:w="881"/>
        <w:gridCol w:w="536"/>
        <w:gridCol w:w="15"/>
        <w:gridCol w:w="16"/>
        <w:gridCol w:w="879"/>
        <w:gridCol w:w="545"/>
        <w:gridCol w:w="1003"/>
        <w:gridCol w:w="711"/>
        <w:gridCol w:w="853"/>
        <w:gridCol w:w="710"/>
        <w:gridCol w:w="867"/>
        <w:gridCol w:w="710"/>
        <w:gridCol w:w="839"/>
        <w:gridCol w:w="571"/>
        <w:gridCol w:w="850"/>
      </w:tblGrid>
      <w:tr w:rsidR="00B24BEE" w:rsidRPr="00B150F9" w:rsidTr="0049499F">
        <w:trPr>
          <w:trHeight w:val="360"/>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xml:space="preserve">№ </w:t>
            </w:r>
            <w:proofErr w:type="gramStart"/>
            <w:r w:rsidRPr="00DF225D">
              <w:rPr>
                <w:rFonts w:ascii="Times New Roman" w:eastAsia="Times New Roman" w:hAnsi="Times New Roman" w:cs="Times New Roman"/>
                <w:sz w:val="18"/>
                <w:szCs w:val="18"/>
                <w:lang w:eastAsia="ru-RU"/>
              </w:rPr>
              <w:t>п</w:t>
            </w:r>
            <w:proofErr w:type="gramEnd"/>
            <w:r w:rsidRPr="00DF225D">
              <w:rPr>
                <w:rFonts w:ascii="Times New Roman" w:eastAsia="Times New Roman" w:hAnsi="Times New Roman" w:cs="Times New Roman"/>
                <w:sz w:val="18"/>
                <w:szCs w:val="18"/>
                <w:lang w:eastAsia="ru-RU"/>
              </w:rPr>
              <w:t>/п</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Наименование  программы, наименование показателя</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right="34"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xml:space="preserve">Единица </w:t>
            </w:r>
            <w:proofErr w:type="gramStart"/>
            <w:r w:rsidRPr="00DF225D">
              <w:rPr>
                <w:rFonts w:ascii="Times New Roman" w:eastAsia="Times New Roman" w:hAnsi="Times New Roman" w:cs="Times New Roman"/>
                <w:sz w:val="18"/>
                <w:szCs w:val="18"/>
                <w:lang w:eastAsia="ru-RU"/>
              </w:rPr>
              <w:t>измере-ния</w:t>
            </w:r>
            <w:proofErr w:type="gramEnd"/>
          </w:p>
        </w:tc>
        <w:tc>
          <w:tcPr>
            <w:tcW w:w="844" w:type="dxa"/>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2013</w:t>
            </w:r>
          </w:p>
        </w:tc>
        <w:tc>
          <w:tcPr>
            <w:tcW w:w="1716" w:type="dxa"/>
            <w:gridSpan w:val="3"/>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2014</w:t>
            </w:r>
          </w:p>
        </w:tc>
        <w:tc>
          <w:tcPr>
            <w:tcW w:w="1446" w:type="dxa"/>
            <w:gridSpan w:val="4"/>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2015</w:t>
            </w:r>
          </w:p>
        </w:tc>
        <w:tc>
          <w:tcPr>
            <w:tcW w:w="1548"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2016</w:t>
            </w:r>
          </w:p>
        </w:tc>
        <w:tc>
          <w:tcPr>
            <w:tcW w:w="1564"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2017</w:t>
            </w:r>
          </w:p>
        </w:tc>
        <w:tc>
          <w:tcPr>
            <w:tcW w:w="1577"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2018</w:t>
            </w:r>
          </w:p>
        </w:tc>
        <w:tc>
          <w:tcPr>
            <w:tcW w:w="1549"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2019</w:t>
            </w:r>
          </w:p>
        </w:tc>
        <w:tc>
          <w:tcPr>
            <w:tcW w:w="1421" w:type="dxa"/>
            <w:gridSpan w:val="2"/>
            <w:tcBorders>
              <w:top w:val="single" w:sz="4" w:space="0" w:color="auto"/>
              <w:left w:val="nil"/>
              <w:bottom w:val="single" w:sz="4" w:space="0" w:color="auto"/>
              <w:right w:val="single" w:sz="4" w:space="0" w:color="000000"/>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2020</w:t>
            </w:r>
          </w:p>
        </w:tc>
      </w:tr>
      <w:tr w:rsidR="00B24BEE" w:rsidRPr="00B150F9" w:rsidTr="0049499F">
        <w:trPr>
          <w:trHeight w:val="1068"/>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
          <w:p w:rsidR="007E6F27" w:rsidRPr="00DF225D" w:rsidRDefault="007E6F27" w:rsidP="007E6F27">
            <w:pPr>
              <w:spacing w:before="0"/>
              <w:ind w:left="-103" w:right="-109"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81"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roofErr w:type="gramStart"/>
            <w:r w:rsidR="007E6F27" w:rsidRPr="00DF225D">
              <w:rPr>
                <w:rFonts w:ascii="Times New Roman" w:eastAsia="Times New Roman" w:hAnsi="Times New Roman" w:cs="Times New Roman"/>
                <w:sz w:val="18"/>
                <w:szCs w:val="18"/>
                <w:lang w:eastAsia="ru-RU"/>
              </w:rPr>
              <w:t>пока-</w:t>
            </w:r>
            <w:proofErr w:type="spellStart"/>
            <w:r w:rsidR="007E6F27" w:rsidRPr="00DF225D">
              <w:rPr>
                <w:rFonts w:ascii="Times New Roman" w:eastAsia="Times New Roman" w:hAnsi="Times New Roman" w:cs="Times New Roman"/>
                <w:sz w:val="18"/>
                <w:szCs w:val="18"/>
                <w:lang w:eastAsia="ru-RU"/>
              </w:rPr>
              <w:t>зателя</w:t>
            </w:r>
            <w:proofErr w:type="spellEnd"/>
            <w:proofErr w:type="gramEnd"/>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95" w:type="dxa"/>
            <w:gridSpan w:val="2"/>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roofErr w:type="gramStart"/>
            <w:r w:rsidR="007E6F27" w:rsidRPr="00DF225D">
              <w:rPr>
                <w:rFonts w:ascii="Times New Roman" w:eastAsia="Times New Roman" w:hAnsi="Times New Roman" w:cs="Times New Roman"/>
                <w:sz w:val="18"/>
                <w:szCs w:val="18"/>
                <w:lang w:eastAsia="ru-RU"/>
              </w:rPr>
              <w:t>пока-</w:t>
            </w:r>
            <w:proofErr w:type="spellStart"/>
            <w:r w:rsidR="007E6F27" w:rsidRPr="00DF225D">
              <w:rPr>
                <w:rFonts w:ascii="Times New Roman" w:eastAsia="Times New Roman" w:hAnsi="Times New Roman" w:cs="Times New Roman"/>
                <w:sz w:val="18"/>
                <w:szCs w:val="18"/>
                <w:lang w:eastAsia="ru-RU"/>
              </w:rPr>
              <w:t>зателя</w:t>
            </w:r>
            <w:proofErr w:type="spellEnd"/>
            <w:proofErr w:type="gramEnd"/>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1003"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Значение пока</w:t>
            </w:r>
            <w:r w:rsidR="007E6F27" w:rsidRPr="00DF225D">
              <w:rPr>
                <w:rFonts w:ascii="Times New Roman" w:eastAsia="Times New Roman" w:hAnsi="Times New Roman" w:cs="Times New Roman"/>
                <w:sz w:val="18"/>
                <w:szCs w:val="18"/>
                <w:lang w:eastAsia="ru-RU"/>
              </w:rPr>
              <w:t>зателя</w:t>
            </w: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53"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roofErr w:type="gramStart"/>
            <w:r w:rsidR="007E6F27" w:rsidRPr="00DF225D">
              <w:rPr>
                <w:rFonts w:ascii="Times New Roman" w:eastAsia="Times New Roman" w:hAnsi="Times New Roman" w:cs="Times New Roman"/>
                <w:sz w:val="18"/>
                <w:szCs w:val="18"/>
                <w:lang w:eastAsia="ru-RU"/>
              </w:rPr>
              <w:t>пока-</w:t>
            </w:r>
            <w:proofErr w:type="spellStart"/>
            <w:r w:rsidR="007E6F27" w:rsidRPr="00DF225D">
              <w:rPr>
                <w:rFonts w:ascii="Times New Roman" w:eastAsia="Times New Roman" w:hAnsi="Times New Roman" w:cs="Times New Roman"/>
                <w:sz w:val="18"/>
                <w:szCs w:val="18"/>
                <w:lang w:eastAsia="ru-RU"/>
              </w:rPr>
              <w:t>зателя</w:t>
            </w:r>
            <w:proofErr w:type="spellEnd"/>
            <w:proofErr w:type="gramEnd"/>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67"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roofErr w:type="gramStart"/>
            <w:r w:rsidR="007E6F27" w:rsidRPr="00DF225D">
              <w:rPr>
                <w:rFonts w:ascii="Times New Roman" w:eastAsia="Times New Roman" w:hAnsi="Times New Roman" w:cs="Times New Roman"/>
                <w:sz w:val="18"/>
                <w:szCs w:val="18"/>
                <w:lang w:eastAsia="ru-RU"/>
              </w:rPr>
              <w:t>пока-</w:t>
            </w:r>
            <w:proofErr w:type="spellStart"/>
            <w:r w:rsidR="007E6F27" w:rsidRPr="00DF225D">
              <w:rPr>
                <w:rFonts w:ascii="Times New Roman" w:eastAsia="Times New Roman" w:hAnsi="Times New Roman" w:cs="Times New Roman"/>
                <w:sz w:val="18"/>
                <w:szCs w:val="18"/>
                <w:lang w:eastAsia="ru-RU"/>
              </w:rPr>
              <w:t>зателя</w:t>
            </w:r>
            <w:proofErr w:type="spellEnd"/>
            <w:proofErr w:type="gramEnd"/>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39"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roofErr w:type="gramStart"/>
            <w:r w:rsidR="007E6F27" w:rsidRPr="00DF225D">
              <w:rPr>
                <w:rFonts w:ascii="Times New Roman" w:eastAsia="Times New Roman" w:hAnsi="Times New Roman" w:cs="Times New Roman"/>
                <w:sz w:val="18"/>
                <w:szCs w:val="18"/>
                <w:lang w:eastAsia="ru-RU"/>
              </w:rPr>
              <w:t>пока-</w:t>
            </w:r>
            <w:proofErr w:type="spellStart"/>
            <w:r w:rsidR="007E6F27" w:rsidRPr="00DF225D">
              <w:rPr>
                <w:rFonts w:ascii="Times New Roman" w:eastAsia="Times New Roman" w:hAnsi="Times New Roman" w:cs="Times New Roman"/>
                <w:sz w:val="18"/>
                <w:szCs w:val="18"/>
                <w:lang w:eastAsia="ru-RU"/>
              </w:rPr>
              <w:t>зателя</w:t>
            </w:r>
            <w:proofErr w:type="spellEnd"/>
            <w:proofErr w:type="gramEnd"/>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вес</w:t>
            </w:r>
          </w:p>
          <w:p w:rsidR="007E6F27" w:rsidRPr="00DF225D" w:rsidRDefault="007E6F27" w:rsidP="007E6F27">
            <w:pPr>
              <w:spacing w:before="0"/>
              <w:ind w:left="-100" w:right="-113" w:firstLine="0"/>
              <w:jc w:val="center"/>
              <w:rPr>
                <w:rFonts w:ascii="Times New Roman" w:eastAsia="Times New Roman" w:hAnsi="Times New Roman" w:cs="Times New Roman"/>
                <w:sz w:val="18"/>
                <w:szCs w:val="18"/>
                <w:lang w:eastAsia="ru-RU"/>
              </w:rPr>
            </w:pPr>
            <w:proofErr w:type="gramStart"/>
            <w:r w:rsidRPr="00DF225D">
              <w:rPr>
                <w:rFonts w:ascii="Times New Roman" w:eastAsia="Times New Roman" w:hAnsi="Times New Roman" w:cs="Times New Roman"/>
                <w:sz w:val="18"/>
                <w:szCs w:val="18"/>
                <w:lang w:eastAsia="ru-RU"/>
              </w:rPr>
              <w:t>пока-зателя</w:t>
            </w:r>
            <w:proofErr w:type="gramEnd"/>
          </w:p>
        </w:tc>
        <w:tc>
          <w:tcPr>
            <w:tcW w:w="850" w:type="dxa"/>
            <w:tcBorders>
              <w:top w:val="nil"/>
              <w:left w:val="nil"/>
              <w:bottom w:val="single" w:sz="4" w:space="0" w:color="auto"/>
              <w:right w:val="single" w:sz="4" w:space="0" w:color="auto"/>
            </w:tcBorders>
            <w:vAlign w:val="center"/>
            <w:hideMark/>
          </w:tcPr>
          <w:p w:rsidR="007E6F27" w:rsidRPr="00DF225D" w:rsidRDefault="0049499F" w:rsidP="007E6F27">
            <w:pPr>
              <w:spacing w:before="0"/>
              <w:ind w:left="-103" w:right="-109"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w:t>
            </w:r>
            <w:r w:rsidR="007E6F27" w:rsidRPr="00DF225D">
              <w:rPr>
                <w:rFonts w:ascii="Times New Roman" w:eastAsia="Times New Roman" w:hAnsi="Times New Roman" w:cs="Times New Roman"/>
                <w:sz w:val="18"/>
                <w:szCs w:val="18"/>
                <w:lang w:eastAsia="ru-RU"/>
              </w:rPr>
              <w:t xml:space="preserve">ние </w:t>
            </w:r>
            <w:proofErr w:type="gramStart"/>
            <w:r w:rsidR="007E6F27" w:rsidRPr="00DF225D">
              <w:rPr>
                <w:rFonts w:ascii="Times New Roman" w:eastAsia="Times New Roman" w:hAnsi="Times New Roman" w:cs="Times New Roman"/>
                <w:sz w:val="18"/>
                <w:szCs w:val="18"/>
                <w:lang w:eastAsia="ru-RU"/>
              </w:rPr>
              <w:t>пока-</w:t>
            </w:r>
            <w:proofErr w:type="spellStart"/>
            <w:r w:rsidR="007E6F27" w:rsidRPr="00DF225D">
              <w:rPr>
                <w:rFonts w:ascii="Times New Roman" w:eastAsia="Times New Roman" w:hAnsi="Times New Roman" w:cs="Times New Roman"/>
                <w:sz w:val="18"/>
                <w:szCs w:val="18"/>
                <w:lang w:eastAsia="ru-RU"/>
              </w:rPr>
              <w:t>зателя</w:t>
            </w:r>
            <w:proofErr w:type="spellEnd"/>
            <w:proofErr w:type="gramEnd"/>
          </w:p>
        </w:tc>
      </w:tr>
      <w:tr w:rsidR="00B24BEE" w:rsidRPr="00B150F9" w:rsidTr="0049499F">
        <w:trPr>
          <w:trHeight w:val="312"/>
          <w:tblHeader/>
        </w:trPr>
        <w:tc>
          <w:tcPr>
            <w:tcW w:w="704" w:type="dxa"/>
            <w:tcBorders>
              <w:top w:val="nil"/>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21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111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w:t>
            </w: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5</w:t>
            </w:r>
          </w:p>
        </w:tc>
        <w:tc>
          <w:tcPr>
            <w:tcW w:w="88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6</w:t>
            </w: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89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9</w:t>
            </w:r>
          </w:p>
        </w:tc>
        <w:tc>
          <w:tcPr>
            <w:tcW w:w="100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w:t>
            </w:r>
          </w:p>
        </w:tc>
        <w:tc>
          <w:tcPr>
            <w:tcW w:w="85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w:t>
            </w: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13</w:t>
            </w:r>
          </w:p>
        </w:tc>
        <w:tc>
          <w:tcPr>
            <w:tcW w:w="867"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14</w:t>
            </w: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15</w:t>
            </w:r>
          </w:p>
        </w:tc>
        <w:tc>
          <w:tcPr>
            <w:tcW w:w="839"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16</w:t>
            </w: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85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18</w:t>
            </w:r>
          </w:p>
        </w:tc>
      </w:tr>
      <w:tr w:rsidR="00B24BEE" w:rsidRPr="00B150F9" w:rsidTr="0049499F">
        <w:trPr>
          <w:trHeight w:val="1284"/>
        </w:trPr>
        <w:tc>
          <w:tcPr>
            <w:tcW w:w="704" w:type="dxa"/>
            <w:tcBorders>
              <w:top w:val="nil"/>
              <w:left w:val="single" w:sz="4" w:space="0" w:color="auto"/>
              <w:bottom w:val="single" w:sz="4" w:space="0" w:color="auto"/>
              <w:right w:val="single" w:sz="4" w:space="0" w:color="auto"/>
            </w:tcBorders>
            <w:vAlign w:val="center"/>
            <w:hideMark/>
          </w:tcPr>
          <w:p w:rsidR="007E6F27" w:rsidRPr="00DF225D" w:rsidRDefault="00A907F7" w:rsidP="007E6F27">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I</w:t>
            </w:r>
          </w:p>
        </w:tc>
        <w:tc>
          <w:tcPr>
            <w:tcW w:w="2111"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left"/>
              <w:rPr>
                <w:rFonts w:ascii="Times New Roman" w:eastAsia="Times New Roman" w:hAnsi="Times New Roman" w:cs="Times New Roman"/>
                <w:b/>
                <w:bCs/>
                <w:sz w:val="18"/>
                <w:szCs w:val="18"/>
                <w:lang w:eastAsia="ru-RU"/>
              </w:rPr>
            </w:pPr>
          </w:p>
          <w:p w:rsidR="007E6F27" w:rsidRPr="00DF225D" w:rsidRDefault="00B150F9" w:rsidP="007E6F27">
            <w:pPr>
              <w:spacing w:before="0"/>
              <w:ind w:left="0" w:firstLine="0"/>
              <w:jc w:val="left"/>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Программа "Развитие системы жилищно-коммунального хозяйства и транспортной инфраструктуры"</w:t>
            </w:r>
          </w:p>
        </w:tc>
        <w:tc>
          <w:tcPr>
            <w:tcW w:w="1113"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х</w:t>
            </w: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81"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95" w:type="dxa"/>
            <w:gridSpan w:val="2"/>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100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r>
      <w:tr w:rsidR="00B24BEE" w:rsidRPr="00B150F9" w:rsidTr="0049499F">
        <w:trPr>
          <w:trHeight w:val="54"/>
        </w:trPr>
        <w:tc>
          <w:tcPr>
            <w:tcW w:w="704" w:type="dxa"/>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nil"/>
            </w:tcBorders>
            <w:vAlign w:val="bottom"/>
            <w:hideMark/>
          </w:tcPr>
          <w:p w:rsidR="007E6F27" w:rsidRPr="00DF225D" w:rsidRDefault="007E6F27" w:rsidP="007E6F27">
            <w:pPr>
              <w:spacing w:before="0"/>
              <w:ind w:left="0" w:firstLine="0"/>
              <w:jc w:val="left"/>
              <w:rPr>
                <w:rFonts w:ascii="Times New Roman" w:eastAsia="Times New Roman" w:hAnsi="Times New Roman" w:cs="Times New Roman"/>
                <w:b/>
                <w:bCs/>
                <w:sz w:val="18"/>
                <w:szCs w:val="18"/>
                <w:lang w:eastAsia="ru-RU"/>
              </w:rPr>
            </w:pPr>
          </w:p>
          <w:p w:rsidR="007E6F27" w:rsidRPr="00DF225D" w:rsidRDefault="00B150F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b/>
                <w:bCs/>
                <w:sz w:val="18"/>
                <w:szCs w:val="18"/>
                <w:lang w:eastAsia="ru-RU"/>
              </w:rPr>
              <w:t xml:space="preserve">Цель: </w:t>
            </w:r>
            <w:r w:rsidRPr="00DF225D">
              <w:rPr>
                <w:rFonts w:ascii="Times New Roman" w:eastAsia="Times New Roman" w:hAnsi="Times New Roman" w:cs="Times New Roman"/>
                <w:bCs/>
                <w:sz w:val="18"/>
                <w:szCs w:val="18"/>
                <w:lang w:eastAsia="ru-RU"/>
              </w:rPr>
              <w:t>Повышение качества предоставляемых услуг в сфере жилищно-коммунального хозяйства и транспортной инфраструктуры</w:t>
            </w:r>
          </w:p>
        </w:tc>
        <w:tc>
          <w:tcPr>
            <w:tcW w:w="1113" w:type="dxa"/>
            <w:tcBorders>
              <w:top w:val="nil"/>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nil"/>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35"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81"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95" w:type="dxa"/>
            <w:gridSpan w:val="2"/>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100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r>
      <w:tr w:rsidR="00B24BEE" w:rsidRPr="00B150F9" w:rsidTr="0049499F">
        <w:trPr>
          <w:trHeight w:val="672"/>
        </w:trPr>
        <w:tc>
          <w:tcPr>
            <w:tcW w:w="704" w:type="dxa"/>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b/>
                <w:sz w:val="18"/>
                <w:szCs w:val="18"/>
                <w:lang w:eastAsia="ru-RU"/>
              </w:rPr>
              <w:t>Задача:</w:t>
            </w:r>
            <w:r w:rsidR="00B150F9" w:rsidRPr="00DF225D">
              <w:rPr>
                <w:rFonts w:ascii="Times New Roman" w:eastAsia="Times New Roman" w:hAnsi="Times New Roman" w:cs="Times New Roman"/>
                <w:sz w:val="18"/>
                <w:szCs w:val="18"/>
                <w:lang w:eastAsia="ru-RU"/>
              </w:rPr>
              <w:t xml:space="preserve"> Снижение удельного потребления энергетических ресурсов в муниципальном хозяйстве, в многоквартирных домах муниципальных образований городских и сельских поселений района</w:t>
            </w:r>
          </w:p>
        </w:tc>
        <w:tc>
          <w:tcPr>
            <w:tcW w:w="1113"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13"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910" w:type="dxa"/>
            <w:gridSpan w:val="3"/>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7E6F27" w:rsidRPr="00DF225D" w:rsidRDefault="007E6F2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672"/>
        </w:trPr>
        <w:tc>
          <w:tcPr>
            <w:tcW w:w="704" w:type="dxa"/>
            <w:tcBorders>
              <w:top w:val="single" w:sz="4" w:space="0" w:color="auto"/>
              <w:left w:val="single" w:sz="4" w:space="0" w:color="auto"/>
              <w:bottom w:val="single" w:sz="4" w:space="0" w:color="auto"/>
              <w:right w:val="single" w:sz="4" w:space="0" w:color="auto"/>
            </w:tcBorders>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w:t>
            </w:r>
          </w:p>
        </w:tc>
        <w:tc>
          <w:tcPr>
            <w:tcW w:w="2111" w:type="dxa"/>
            <w:tcBorders>
              <w:top w:val="single" w:sz="4" w:space="0" w:color="auto"/>
              <w:left w:val="nil"/>
              <w:bottom w:val="single" w:sz="4" w:space="0" w:color="auto"/>
              <w:right w:val="single" w:sz="4" w:space="0" w:color="auto"/>
            </w:tcBorders>
            <w:vAlign w:val="center"/>
            <w:hideMark/>
          </w:tcPr>
          <w:p w:rsidR="007E6F27" w:rsidRPr="00DF225D" w:rsidRDefault="00B150F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Удельная величина потребления энергетических ресурсов в многоквартирных домах</w:t>
            </w:r>
          </w:p>
        </w:tc>
        <w:tc>
          <w:tcPr>
            <w:tcW w:w="1113" w:type="dxa"/>
            <w:tcBorders>
              <w:top w:val="single" w:sz="4" w:space="0" w:color="auto"/>
              <w:left w:val="nil"/>
              <w:bottom w:val="single" w:sz="4" w:space="0" w:color="auto"/>
              <w:right w:val="single" w:sz="4" w:space="0" w:color="auto"/>
            </w:tcBorders>
            <w:vAlign w:val="center"/>
            <w:hideMark/>
          </w:tcPr>
          <w:p w:rsidR="007E6F27" w:rsidRPr="00DF225D" w:rsidRDefault="00B72CA9"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910" w:type="dxa"/>
            <w:gridSpan w:val="3"/>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7E6F27" w:rsidRPr="00DF225D" w:rsidRDefault="007E6F27" w:rsidP="00881B7B">
            <w:pPr>
              <w:spacing w:before="0"/>
              <w:ind w:left="0" w:firstLine="0"/>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7E6F27" w:rsidRPr="00DF225D" w:rsidRDefault="007E6F2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140"/>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2111" w:type="dxa"/>
            <w:tcBorders>
              <w:top w:val="single" w:sz="4" w:space="0" w:color="auto"/>
              <w:left w:val="single" w:sz="4" w:space="0" w:color="auto"/>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электрическая энергия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proofErr w:type="spellStart"/>
            <w:r w:rsidRPr="00DF225D">
              <w:rPr>
                <w:rFonts w:ascii="Times New Roman" w:hAnsi="Times New Roman" w:cs="Times New Roman"/>
                <w:color w:val="000000"/>
                <w:sz w:val="18"/>
                <w:szCs w:val="18"/>
              </w:rPr>
              <w:t>кВт</w:t>
            </w:r>
            <w:proofErr w:type="gramStart"/>
            <w:r w:rsidRPr="00DF225D">
              <w:rPr>
                <w:rFonts w:ascii="Times New Roman" w:hAnsi="Times New Roman" w:cs="Times New Roman"/>
                <w:color w:val="000000"/>
                <w:sz w:val="18"/>
                <w:szCs w:val="18"/>
              </w:rPr>
              <w:t>.ч</w:t>
            </w:r>
            <w:proofErr w:type="spellEnd"/>
            <w:proofErr w:type="gramEnd"/>
            <w:r w:rsidRPr="00DF225D">
              <w:rPr>
                <w:rFonts w:ascii="Times New Roman" w:hAnsi="Times New Roman" w:cs="Times New Roman"/>
                <w:color w:val="000000"/>
                <w:sz w:val="18"/>
                <w:szCs w:val="18"/>
              </w:rPr>
              <w:t xml:space="preserve"> на 1 проживающего</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72CA9" w:rsidRPr="00DF225D" w:rsidRDefault="00B72CA9" w:rsidP="00A907F7">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A907F7">
            <w:pPr>
              <w:spacing w:before="0"/>
              <w:ind w:left="0" w:firstLine="0"/>
              <w:jc w:val="left"/>
              <w:rPr>
                <w:rFonts w:ascii="Times New Roman" w:eastAsia="Times New Roman" w:hAnsi="Times New Roman" w:cs="Times New Roman"/>
                <w:sz w:val="18"/>
                <w:szCs w:val="18"/>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val="en-US"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left"/>
              <w:rPr>
                <w:rFonts w:ascii="Times New Roman" w:eastAsia="Times New Roman" w:hAnsi="Times New Roman" w:cs="Times New Roman"/>
                <w:sz w:val="18"/>
                <w:szCs w:val="18"/>
                <w:lang w:eastAsia="ru-RU"/>
              </w:rPr>
            </w:pP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val="en-US"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71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val="en-US" w:eastAsia="ru-RU"/>
              </w:rPr>
              <w:t>905</w:t>
            </w:r>
            <w:r w:rsidRPr="00DF225D">
              <w:rPr>
                <w:rFonts w:ascii="Times New Roman" w:eastAsia="Times New Roman" w:hAnsi="Times New Roman" w:cs="Times New Roman"/>
                <w:sz w:val="18"/>
                <w:szCs w:val="18"/>
                <w:lang w:eastAsia="ru-RU"/>
              </w:rPr>
              <w:t>,05</w:t>
            </w:r>
          </w:p>
        </w:tc>
      </w:tr>
      <w:tr w:rsidR="00B24BEE" w:rsidRPr="00B150F9" w:rsidTr="0049499F">
        <w:trPr>
          <w:trHeight w:val="1140"/>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1.1.2.</w:t>
            </w:r>
          </w:p>
        </w:tc>
        <w:tc>
          <w:tcPr>
            <w:tcW w:w="2111" w:type="dxa"/>
            <w:tcBorders>
              <w:top w:val="single" w:sz="4" w:space="0" w:color="auto"/>
              <w:left w:val="single" w:sz="4" w:space="0" w:color="auto"/>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тепловая энергия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Гкал на 1 кв. метр общей площади</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A907F7">
            <w:pPr>
              <w:spacing w:before="0"/>
              <w:ind w:left="0" w:firstLine="0"/>
              <w:jc w:val="center"/>
              <w:rPr>
                <w:rFonts w:ascii="Times New Roman" w:eastAsia="Times New Roman" w:hAnsi="Times New Roman" w:cs="Times New Roman"/>
                <w:sz w:val="18"/>
                <w:szCs w:val="18"/>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single" w:sz="4" w:space="0" w:color="auto"/>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71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c>
          <w:tcPr>
            <w:tcW w:w="571"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0,25</w:t>
            </w:r>
          </w:p>
        </w:tc>
      </w:tr>
      <w:tr w:rsidR="00B24BEE" w:rsidRPr="00B150F9" w:rsidTr="0049499F">
        <w:trPr>
          <w:trHeight w:val="1068"/>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1.1.3.</w:t>
            </w:r>
          </w:p>
        </w:tc>
        <w:tc>
          <w:tcPr>
            <w:tcW w:w="2111" w:type="dxa"/>
            <w:tcBorders>
              <w:top w:val="single" w:sz="4" w:space="0" w:color="auto"/>
              <w:left w:val="nil"/>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горячая вода</w:t>
            </w:r>
          </w:p>
        </w:tc>
        <w:tc>
          <w:tcPr>
            <w:tcW w:w="111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куб. метров на 1</w:t>
            </w:r>
          </w:p>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проживающего</w:t>
            </w:r>
          </w:p>
        </w:tc>
        <w:tc>
          <w:tcPr>
            <w:tcW w:w="844" w:type="dxa"/>
            <w:tcBorders>
              <w:top w:val="single" w:sz="4" w:space="0" w:color="auto"/>
              <w:left w:val="nil"/>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813" w:type="dxa"/>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36" w:type="dxa"/>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910" w:type="dxa"/>
            <w:gridSpan w:val="3"/>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711"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c>
          <w:tcPr>
            <w:tcW w:w="571"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12,2</w:t>
            </w:r>
          </w:p>
        </w:tc>
      </w:tr>
      <w:tr w:rsidR="00B24BEE" w:rsidRPr="00B150F9" w:rsidTr="0049499F">
        <w:trPr>
          <w:trHeight w:val="1350"/>
        </w:trPr>
        <w:tc>
          <w:tcPr>
            <w:tcW w:w="704" w:type="dxa"/>
            <w:tcBorders>
              <w:top w:val="nil"/>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1.1.4.</w:t>
            </w:r>
          </w:p>
        </w:tc>
        <w:tc>
          <w:tcPr>
            <w:tcW w:w="2111" w:type="dxa"/>
            <w:tcBorders>
              <w:top w:val="single" w:sz="4" w:space="0" w:color="auto"/>
              <w:left w:val="nil"/>
              <w:bottom w:val="single" w:sz="4" w:space="0" w:color="auto"/>
              <w:right w:val="single" w:sz="4" w:space="0" w:color="auto"/>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холодная вода</w:t>
            </w:r>
          </w:p>
        </w:tc>
        <w:tc>
          <w:tcPr>
            <w:tcW w:w="1113"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 xml:space="preserve">куб. метров на 1 </w:t>
            </w:r>
            <w:proofErr w:type="gramStart"/>
            <w:r w:rsidRPr="00DF225D">
              <w:rPr>
                <w:rFonts w:ascii="Times New Roman" w:hAnsi="Times New Roman" w:cs="Times New Roman"/>
                <w:color w:val="000000"/>
                <w:sz w:val="18"/>
                <w:szCs w:val="18"/>
              </w:rPr>
              <w:t>проживающего</w:t>
            </w:r>
            <w:proofErr w:type="gramEnd"/>
          </w:p>
        </w:tc>
        <w:tc>
          <w:tcPr>
            <w:tcW w:w="844" w:type="dxa"/>
            <w:tcBorders>
              <w:top w:val="nil"/>
              <w:left w:val="nil"/>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813" w:type="dxa"/>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903" w:type="dxa"/>
            <w:gridSpan w:val="2"/>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536" w:type="dxa"/>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910" w:type="dxa"/>
            <w:gridSpan w:val="3"/>
            <w:tcBorders>
              <w:top w:val="nil"/>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color w:val="FF0000"/>
                <w:sz w:val="18"/>
                <w:szCs w:val="18"/>
                <w:lang w:eastAsia="ru-RU"/>
              </w:rPr>
            </w:pPr>
          </w:p>
        </w:tc>
        <w:tc>
          <w:tcPr>
            <w:tcW w:w="545" w:type="dxa"/>
            <w:tcBorders>
              <w:top w:val="nil"/>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nil"/>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711" w:type="dxa"/>
            <w:tcBorders>
              <w:top w:val="nil"/>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0,08</w:t>
            </w:r>
          </w:p>
        </w:tc>
        <w:tc>
          <w:tcPr>
            <w:tcW w:w="853"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710"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710"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c>
          <w:tcPr>
            <w:tcW w:w="571"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29,10</w:t>
            </w:r>
          </w:p>
        </w:tc>
      </w:tr>
      <w:tr w:rsidR="00B24BEE" w:rsidRPr="00B150F9" w:rsidTr="0049499F">
        <w:trPr>
          <w:trHeight w:val="936"/>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1.1.5.</w:t>
            </w:r>
          </w:p>
        </w:tc>
        <w:tc>
          <w:tcPr>
            <w:tcW w:w="2111" w:type="dxa"/>
            <w:tcBorders>
              <w:top w:val="single" w:sz="4" w:space="0" w:color="auto"/>
              <w:left w:val="nil"/>
              <w:bottom w:val="single" w:sz="4" w:space="0" w:color="auto"/>
              <w:right w:val="nil"/>
            </w:tcBorders>
            <w:hideMark/>
          </w:tcPr>
          <w:p w:rsidR="00B72CA9" w:rsidRPr="00DF225D" w:rsidRDefault="00B72CA9" w:rsidP="00B150F9">
            <w:pPr>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природный газ</w:t>
            </w:r>
          </w:p>
        </w:tc>
        <w:tc>
          <w:tcPr>
            <w:tcW w:w="1113"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 xml:space="preserve">куб. метров на 1 </w:t>
            </w:r>
            <w:proofErr w:type="gramStart"/>
            <w:r w:rsidRPr="00DF225D">
              <w:rPr>
                <w:rFonts w:ascii="Times New Roman" w:hAnsi="Times New Roman" w:cs="Times New Roman"/>
                <w:color w:val="000000"/>
                <w:sz w:val="18"/>
                <w:szCs w:val="18"/>
              </w:rPr>
              <w:t>проживающего</w:t>
            </w:r>
            <w:proofErr w:type="gramEnd"/>
          </w:p>
        </w:tc>
        <w:tc>
          <w:tcPr>
            <w:tcW w:w="844" w:type="dxa"/>
            <w:tcBorders>
              <w:top w:val="single" w:sz="4" w:space="0" w:color="auto"/>
              <w:left w:val="nil"/>
              <w:bottom w:val="single" w:sz="4" w:space="0" w:color="auto"/>
              <w:right w:val="single" w:sz="4" w:space="0" w:color="auto"/>
            </w:tcBorders>
            <w:shd w:val="clear" w:color="auto" w:fill="FFFFFF"/>
            <w:vAlign w:val="center"/>
          </w:tcPr>
          <w:p w:rsidR="00B72CA9" w:rsidRPr="00DF225D" w:rsidRDefault="00B72CA9" w:rsidP="00B150F9">
            <w:pPr>
              <w:spacing w:before="0"/>
              <w:ind w:left="0" w:firstLine="0"/>
              <w:jc w:val="left"/>
              <w:rPr>
                <w:rFonts w:ascii="Times New Roman" w:eastAsia="Times New Roman" w:hAnsi="Times New Roman" w:cs="Times New Roman"/>
                <w:color w:val="FF0000"/>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Cs/>
                <w:color w:val="FF0000"/>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
                <w:bCs/>
                <w:color w:val="FF0000"/>
                <w:sz w:val="18"/>
                <w:szCs w:val="18"/>
                <w:lang w:eastAsia="ru-RU"/>
              </w:rPr>
            </w:pPr>
          </w:p>
        </w:tc>
        <w:tc>
          <w:tcPr>
            <w:tcW w:w="551"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
                <w:bCs/>
                <w:color w:val="FF0000"/>
                <w:sz w:val="18"/>
                <w:szCs w:val="18"/>
                <w:lang w:eastAsia="ru-RU"/>
              </w:rPr>
            </w:pPr>
          </w:p>
        </w:tc>
        <w:tc>
          <w:tcPr>
            <w:tcW w:w="895" w:type="dxa"/>
            <w:gridSpan w:val="2"/>
            <w:tcBorders>
              <w:top w:val="single" w:sz="4" w:space="0" w:color="auto"/>
              <w:left w:val="nil"/>
              <w:bottom w:val="single" w:sz="4" w:space="0" w:color="auto"/>
              <w:right w:val="single" w:sz="4" w:space="0" w:color="auto"/>
            </w:tcBorders>
            <w:vAlign w:val="center"/>
          </w:tcPr>
          <w:p w:rsidR="00B72CA9" w:rsidRPr="00DF225D" w:rsidRDefault="00B72CA9" w:rsidP="00B150F9">
            <w:pPr>
              <w:spacing w:before="0"/>
              <w:ind w:left="0" w:firstLine="0"/>
              <w:jc w:val="center"/>
              <w:rPr>
                <w:rFonts w:ascii="Times New Roman" w:eastAsia="Times New Roman" w:hAnsi="Times New Roman" w:cs="Times New Roman"/>
                <w:b/>
                <w:bCs/>
                <w:color w:val="FF0000"/>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0,1 </w:t>
            </w:r>
          </w:p>
        </w:tc>
        <w:tc>
          <w:tcPr>
            <w:tcW w:w="1003"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711" w:type="dxa"/>
            <w:tcBorders>
              <w:top w:val="single" w:sz="4" w:space="0" w:color="auto"/>
              <w:left w:val="nil"/>
              <w:bottom w:val="single" w:sz="4" w:space="0" w:color="auto"/>
              <w:right w:val="single" w:sz="4" w:space="0" w:color="auto"/>
            </w:tcBorders>
            <w:vAlign w:val="center"/>
            <w:hideMark/>
          </w:tcPr>
          <w:p w:rsidR="00B72CA9" w:rsidRPr="00DF225D" w:rsidRDefault="00B72CA9" w:rsidP="00B150F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0,08</w:t>
            </w:r>
          </w:p>
        </w:tc>
        <w:tc>
          <w:tcPr>
            <w:tcW w:w="853"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0,1</w:t>
            </w:r>
          </w:p>
        </w:tc>
        <w:tc>
          <w:tcPr>
            <w:tcW w:w="867"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0,1</w:t>
            </w:r>
          </w:p>
        </w:tc>
        <w:tc>
          <w:tcPr>
            <w:tcW w:w="839"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c>
          <w:tcPr>
            <w:tcW w:w="571" w:type="dxa"/>
            <w:tcBorders>
              <w:top w:val="single" w:sz="4" w:space="0" w:color="auto"/>
              <w:left w:val="nil"/>
              <w:bottom w:val="single" w:sz="4" w:space="0" w:color="auto"/>
              <w:right w:val="single" w:sz="4" w:space="0" w:color="auto"/>
            </w:tcBorders>
            <w:vAlign w:val="center"/>
            <w:hideMark/>
          </w:tcPr>
          <w:p w:rsidR="00B72CA9" w:rsidRPr="00DF225D" w:rsidRDefault="00B72CA9" w:rsidP="00B72CA9">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0,1</w:t>
            </w:r>
          </w:p>
        </w:tc>
        <w:tc>
          <w:tcPr>
            <w:tcW w:w="85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178,91 </w:t>
            </w:r>
          </w:p>
        </w:tc>
      </w:tr>
      <w:tr w:rsidR="00B24BEE" w:rsidRPr="00B150F9" w:rsidTr="0049499F">
        <w:trPr>
          <w:trHeight w:val="936"/>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nil"/>
            </w:tcBorders>
            <w:vAlign w:val="bottom"/>
            <w:hideMark/>
          </w:tcPr>
          <w:p w:rsidR="00A907F7" w:rsidRPr="00DF225D" w:rsidRDefault="00A907F7"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xml:space="preserve">Задача: Восстановление транспортно-эксплуатационных характеристик автомобильных дорог, замена конструктивных элементов, поддержание </w:t>
            </w:r>
            <w:proofErr w:type="gramStart"/>
            <w:r w:rsidRPr="00DF225D">
              <w:rPr>
                <w:rFonts w:ascii="Times New Roman" w:eastAsia="Times New Roman" w:hAnsi="Times New Roman" w:cs="Times New Roman"/>
                <w:sz w:val="18"/>
                <w:szCs w:val="18"/>
                <w:lang w:eastAsia="ru-RU"/>
              </w:rPr>
              <w:t>в</w:t>
            </w:r>
            <w:proofErr w:type="gramEnd"/>
          </w:p>
          <w:p w:rsidR="00A907F7" w:rsidRPr="00DF225D" w:rsidRDefault="00A907F7" w:rsidP="00B150F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xml:space="preserve">надлежащем техническом </w:t>
            </w:r>
            <w:proofErr w:type="gramStart"/>
            <w:r w:rsidRPr="00DF225D">
              <w:rPr>
                <w:rFonts w:ascii="Times New Roman" w:eastAsia="Times New Roman" w:hAnsi="Times New Roman" w:cs="Times New Roman"/>
                <w:sz w:val="18"/>
                <w:szCs w:val="18"/>
                <w:lang w:eastAsia="ru-RU"/>
              </w:rPr>
              <w:t>состоянии</w:t>
            </w:r>
            <w:proofErr w:type="gramEnd"/>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r w:rsidRPr="00DF225D">
              <w:rPr>
                <w:rFonts w:ascii="Times New Roman" w:eastAsia="Times New Roman" w:hAnsi="Times New Roman" w:cs="Times New Roman"/>
                <w:b/>
                <w:bCs/>
                <w:color w:val="FF0000"/>
                <w:sz w:val="18"/>
                <w:szCs w:val="18"/>
                <w:lang w:eastAsia="ru-RU"/>
              </w:rPr>
              <w:t> </w:t>
            </w: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r w:rsidRPr="00DF225D">
              <w:rPr>
                <w:rFonts w:ascii="Times New Roman" w:eastAsia="Times New Roman" w:hAnsi="Times New Roman" w:cs="Times New Roman"/>
                <w:b/>
                <w:bCs/>
                <w:color w:val="FF0000"/>
                <w:sz w:val="18"/>
                <w:szCs w:val="18"/>
                <w:lang w:eastAsia="ru-RU"/>
              </w:rPr>
              <w:t> </w:t>
            </w: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p>
        </w:tc>
        <w:tc>
          <w:tcPr>
            <w:tcW w:w="551"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r w:rsidRPr="00DF225D">
              <w:rPr>
                <w:rFonts w:ascii="Times New Roman" w:eastAsia="Times New Roman" w:hAnsi="Times New Roman" w:cs="Times New Roman"/>
                <w:b/>
                <w:bCs/>
                <w:color w:val="FF0000"/>
                <w:sz w:val="18"/>
                <w:szCs w:val="18"/>
                <w:lang w:eastAsia="ru-RU"/>
              </w:rPr>
              <w:t> </w:t>
            </w:r>
          </w:p>
        </w:tc>
        <w:tc>
          <w:tcPr>
            <w:tcW w:w="895" w:type="dxa"/>
            <w:gridSpan w:val="2"/>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b/>
                <w:bCs/>
                <w:color w:val="FF0000"/>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100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w:t>
            </w:r>
          </w:p>
        </w:tc>
        <w:tc>
          <w:tcPr>
            <w:tcW w:w="2111"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51" w:type="dxa"/>
            <w:gridSpan w:val="2"/>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9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881B7B"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1.3.</w:t>
            </w:r>
          </w:p>
        </w:tc>
        <w:tc>
          <w:tcPr>
            <w:tcW w:w="211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2634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Количество введённых в эксплуатацию объектов дорожной деятельности</w:t>
            </w:r>
            <w:r w:rsidR="00881B7B" w:rsidRPr="00DF225D">
              <w:rPr>
                <w:rFonts w:ascii="Times New Roman" w:eastAsia="Times New Roman" w:hAnsi="Times New Roman" w:cs="Times New Roman"/>
                <w:sz w:val="18"/>
                <w:szCs w:val="18"/>
                <w:lang w:eastAsia="ru-RU"/>
              </w:rPr>
              <w:t xml:space="preserve"> на </w:t>
            </w:r>
            <w:r w:rsidR="00881B7B" w:rsidRPr="00DF225D">
              <w:rPr>
                <w:rFonts w:ascii="Times New Roman" w:eastAsia="Times New Roman" w:hAnsi="Times New Roman" w:cs="Times New Roman"/>
                <w:sz w:val="18"/>
                <w:szCs w:val="18"/>
                <w:lang w:eastAsia="ru-RU"/>
              </w:rPr>
              <w:lastRenderedPageBreak/>
              <w:t>территории города Тарко-Сале</w:t>
            </w:r>
          </w:p>
          <w:p w:rsidR="00A907F7" w:rsidRPr="00DF225D" w:rsidRDefault="00A907F7" w:rsidP="002634AC">
            <w:pPr>
              <w:spacing w:before="0"/>
              <w:ind w:left="0" w:firstLine="0"/>
              <w:rPr>
                <w:rFonts w:ascii="Times New Roman" w:eastAsia="Times New Roman" w:hAnsi="Times New Roman" w:cs="Times New Roman"/>
                <w:sz w:val="18"/>
                <w:szCs w:val="18"/>
                <w:lang w:eastAsia="ru-RU"/>
              </w:rPr>
            </w:pPr>
          </w:p>
        </w:tc>
        <w:tc>
          <w:tcPr>
            <w:tcW w:w="111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ед.</w:t>
            </w:r>
          </w:p>
        </w:tc>
        <w:tc>
          <w:tcPr>
            <w:tcW w:w="844"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88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color w:val="FF0000"/>
                <w:sz w:val="18"/>
                <w:szCs w:val="18"/>
                <w:lang w:eastAsia="ru-RU"/>
              </w:rPr>
            </w:pPr>
          </w:p>
        </w:tc>
        <w:tc>
          <w:tcPr>
            <w:tcW w:w="551"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89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color w:val="FF0000"/>
                <w:sz w:val="18"/>
                <w:szCs w:val="18"/>
                <w:lang w:eastAsia="ru-RU"/>
              </w:rPr>
            </w:pPr>
          </w:p>
        </w:tc>
        <w:tc>
          <w:tcPr>
            <w:tcW w:w="545"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left"/>
              <w:rPr>
                <w:rFonts w:ascii="Times New Roman" w:eastAsia="Times New Roman" w:hAnsi="Times New Roman" w:cs="Times New Roman"/>
                <w:color w:val="FF0000"/>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color w:val="FF0000"/>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A907F7" w:rsidRPr="00DF225D" w:rsidRDefault="008C201A"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8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Повышение качества транспортных услуг, сохранение транспортной доступности для населения на социально значимых маршрутах</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шт.</w:t>
            </w:r>
          </w:p>
        </w:tc>
        <w:tc>
          <w:tcPr>
            <w:tcW w:w="844"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95" w:type="dxa"/>
            <w:gridSpan w:val="2"/>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116"/>
        </w:trPr>
        <w:tc>
          <w:tcPr>
            <w:tcW w:w="704" w:type="dxa"/>
            <w:tcBorders>
              <w:top w:val="nil"/>
              <w:left w:val="single" w:sz="4" w:space="0" w:color="auto"/>
              <w:bottom w:val="single" w:sz="4" w:space="0" w:color="auto"/>
              <w:right w:val="single" w:sz="4" w:space="0" w:color="auto"/>
            </w:tcBorders>
            <w:vAlign w:val="center"/>
            <w:hideMark/>
          </w:tcPr>
          <w:p w:rsidR="00A907F7" w:rsidRPr="00DF225D" w:rsidRDefault="00A907F7" w:rsidP="00881B7B">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r w:rsidR="00881B7B" w:rsidRPr="00DF225D">
              <w:rPr>
                <w:rFonts w:ascii="Times New Roman" w:eastAsia="Times New Roman" w:hAnsi="Times New Roman" w:cs="Times New Roman"/>
                <w:sz w:val="18"/>
                <w:szCs w:val="18"/>
                <w:lang w:eastAsia="ru-RU"/>
              </w:rPr>
              <w:t>4</w:t>
            </w:r>
            <w:r w:rsidRPr="00DF225D">
              <w:rPr>
                <w:rFonts w:ascii="Times New Roman" w:eastAsia="Times New Roman" w:hAnsi="Times New Roman" w:cs="Times New Roman"/>
                <w:sz w:val="18"/>
                <w:szCs w:val="18"/>
                <w:lang w:eastAsia="ru-RU"/>
              </w:rPr>
              <w:t>.</w:t>
            </w:r>
          </w:p>
        </w:tc>
        <w:tc>
          <w:tcPr>
            <w:tcW w:w="2111" w:type="dxa"/>
            <w:tcBorders>
              <w:top w:val="nil"/>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Количество социально значимых маршрутов, обеспечивающих  транспортное сообщение с населенными пунктами Пуровского района</w:t>
            </w:r>
          </w:p>
        </w:tc>
        <w:tc>
          <w:tcPr>
            <w:tcW w:w="1113" w:type="dxa"/>
            <w:tcBorders>
              <w:top w:val="nil"/>
              <w:left w:val="nil"/>
              <w:bottom w:val="single" w:sz="4" w:space="0" w:color="auto"/>
              <w:right w:val="single" w:sz="4" w:space="0" w:color="auto"/>
            </w:tcBorders>
            <w:vAlign w:val="center"/>
            <w:hideMark/>
          </w:tcPr>
          <w:p w:rsidR="00A907F7" w:rsidRPr="00DF225D" w:rsidRDefault="00B72CA9" w:rsidP="007E6F27">
            <w:pPr>
              <w:spacing w:before="0"/>
              <w:ind w:left="0" w:firstLine="0"/>
              <w:jc w:val="center"/>
              <w:rPr>
                <w:rFonts w:ascii="Times New Roman" w:eastAsia="Times New Roman" w:hAnsi="Times New Roman" w:cs="Times New Roman"/>
                <w:bCs/>
                <w:sz w:val="18"/>
                <w:szCs w:val="18"/>
                <w:lang w:eastAsia="ru-RU"/>
              </w:rPr>
            </w:pPr>
            <w:proofErr w:type="spellStart"/>
            <w:proofErr w:type="gramStart"/>
            <w:r w:rsidRPr="00DF225D">
              <w:rPr>
                <w:rFonts w:ascii="Times New Roman" w:eastAsia="Times New Roman" w:hAnsi="Times New Roman" w:cs="Times New Roman"/>
                <w:bCs/>
                <w:sz w:val="18"/>
                <w:szCs w:val="18"/>
                <w:lang w:eastAsia="ru-RU"/>
              </w:rPr>
              <w:t>шт</w:t>
            </w:r>
            <w:proofErr w:type="spellEnd"/>
            <w:proofErr w:type="gramEnd"/>
          </w:p>
        </w:tc>
        <w:tc>
          <w:tcPr>
            <w:tcW w:w="844" w:type="dxa"/>
            <w:tcBorders>
              <w:top w:val="nil"/>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nil"/>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nil"/>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95" w:type="dxa"/>
            <w:gridSpan w:val="2"/>
            <w:tcBorders>
              <w:top w:val="nil"/>
              <w:left w:val="nil"/>
              <w:bottom w:val="single" w:sz="4" w:space="0" w:color="auto"/>
              <w:right w:val="single" w:sz="4" w:space="0" w:color="auto"/>
            </w:tcBorders>
            <w:vAlign w:val="center"/>
          </w:tcPr>
          <w:p w:rsidR="00A907F7" w:rsidRPr="008A087C"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vAlign w:val="center"/>
            <w:hideMark/>
          </w:tcPr>
          <w:p w:rsidR="00A907F7" w:rsidRPr="008A087C" w:rsidRDefault="00A907F7"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 </w:t>
            </w:r>
            <w:r w:rsidR="00B72CA9" w:rsidRPr="008A087C">
              <w:rPr>
                <w:rFonts w:ascii="Times New Roman" w:eastAsia="Times New Roman" w:hAnsi="Times New Roman" w:cs="Times New Roman"/>
                <w:sz w:val="18"/>
                <w:szCs w:val="18"/>
                <w:lang w:eastAsia="ru-RU"/>
              </w:rPr>
              <w:t>0,1</w:t>
            </w:r>
          </w:p>
        </w:tc>
        <w:tc>
          <w:tcPr>
            <w:tcW w:w="1003"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6</w:t>
            </w:r>
            <w:r w:rsidR="00A907F7" w:rsidRPr="008A087C">
              <w:rPr>
                <w:rFonts w:ascii="Times New Roman" w:eastAsia="Times New Roman" w:hAnsi="Times New Roman" w:cs="Times New Roman"/>
                <w:sz w:val="18"/>
                <w:szCs w:val="18"/>
                <w:lang w:eastAsia="ru-RU"/>
              </w:rPr>
              <w:t> </w:t>
            </w:r>
          </w:p>
        </w:tc>
        <w:tc>
          <w:tcPr>
            <w:tcW w:w="711" w:type="dxa"/>
            <w:tcBorders>
              <w:top w:val="nil"/>
              <w:left w:val="nil"/>
              <w:bottom w:val="single" w:sz="4" w:space="0" w:color="auto"/>
              <w:right w:val="single" w:sz="4" w:space="0" w:color="auto"/>
            </w:tcBorders>
            <w:vAlign w:val="center"/>
            <w:hideMark/>
          </w:tcPr>
          <w:p w:rsidR="00A907F7" w:rsidRPr="008A087C" w:rsidRDefault="00A907F7"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 </w:t>
            </w:r>
            <w:r w:rsidR="00B72CA9" w:rsidRPr="008A087C">
              <w:rPr>
                <w:rFonts w:ascii="Times New Roman" w:eastAsia="Times New Roman" w:hAnsi="Times New Roman" w:cs="Times New Roman"/>
                <w:sz w:val="18"/>
                <w:szCs w:val="18"/>
                <w:lang w:eastAsia="ru-RU"/>
              </w:rPr>
              <w:t>0,1</w:t>
            </w:r>
          </w:p>
        </w:tc>
        <w:tc>
          <w:tcPr>
            <w:tcW w:w="853"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c>
          <w:tcPr>
            <w:tcW w:w="710"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r w:rsidR="00A907F7" w:rsidRPr="008A087C">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c>
          <w:tcPr>
            <w:tcW w:w="710"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r w:rsidR="00A907F7" w:rsidRPr="008A087C">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c>
          <w:tcPr>
            <w:tcW w:w="571" w:type="dxa"/>
            <w:tcBorders>
              <w:top w:val="nil"/>
              <w:left w:val="nil"/>
              <w:bottom w:val="single" w:sz="4" w:space="0" w:color="auto"/>
              <w:right w:val="single" w:sz="4" w:space="0" w:color="auto"/>
            </w:tcBorders>
            <w:vAlign w:val="center"/>
            <w:hideMark/>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r w:rsidR="00A907F7" w:rsidRPr="008A087C">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tcPr>
          <w:p w:rsidR="00A907F7" w:rsidRPr="008A087C" w:rsidRDefault="00B72CA9" w:rsidP="007E6F27">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5</w:t>
            </w:r>
          </w:p>
        </w:tc>
      </w:tr>
      <w:tr w:rsidR="00B24BEE" w:rsidRPr="00B150F9" w:rsidTr="0049499F">
        <w:trPr>
          <w:trHeight w:val="1656"/>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Цель: Приведение коммунальной инфраструктуры в соответствие с действующими стандартами качества, техническими требованиями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51" w:type="dxa"/>
            <w:gridSpan w:val="2"/>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656"/>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Модернизация инженерной инфраструктуры</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B72CA9"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032"/>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881B7B" w:rsidP="00881B7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1.5</w:t>
            </w:r>
            <w:r w:rsidR="00B72CA9" w:rsidRPr="00DF225D">
              <w:rPr>
                <w:rFonts w:ascii="Times New Roman" w:eastAsia="Times New Roman" w:hAnsi="Times New Roman" w:cs="Times New Roman"/>
                <w:sz w:val="18"/>
                <w:szCs w:val="18"/>
                <w:lang w:eastAsia="ru-RU"/>
              </w:rPr>
              <w:t>.</w:t>
            </w:r>
          </w:p>
        </w:tc>
        <w:tc>
          <w:tcPr>
            <w:tcW w:w="2111" w:type="dxa"/>
            <w:tcBorders>
              <w:top w:val="single" w:sz="4" w:space="0" w:color="auto"/>
              <w:left w:val="nil"/>
              <w:bottom w:val="single" w:sz="4" w:space="0" w:color="auto"/>
              <w:right w:val="single" w:sz="4" w:space="0" w:color="auto"/>
            </w:tcBorders>
            <w:vAlign w:val="center"/>
            <w:hideMark/>
          </w:tcPr>
          <w:p w:rsidR="00B72CA9" w:rsidRPr="00DF225D" w:rsidRDefault="00B72CA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Доля частных компаний, управляющих объектами коммунальной инфраструктуры на основе концессионных соглашений и других договоров, в общем количестве всех организаций коммунального комплекса</w:t>
            </w:r>
          </w:p>
        </w:tc>
        <w:tc>
          <w:tcPr>
            <w:tcW w:w="1113" w:type="dxa"/>
            <w:tcBorders>
              <w:top w:val="single" w:sz="4" w:space="0" w:color="auto"/>
              <w:left w:val="nil"/>
              <w:bottom w:val="single" w:sz="4" w:space="0" w:color="auto"/>
              <w:right w:val="single" w:sz="4" w:space="0" w:color="auto"/>
            </w:tcBorders>
            <w:vAlign w:val="center"/>
            <w:hideMark/>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color w:val="FF0000"/>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vAlign w:val="center"/>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1032"/>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Приведение инженерных сетей, строительных конструкций и элементов домов и квартир, находящихся в муниципальной собственности городских и сельских поселений на территории Пуровского района, в соответствие с установленными санитарными и техническими правилами и нормами</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2F155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7D1CAC" w:rsidTr="0049499F">
        <w:trPr>
          <w:trHeight w:val="273"/>
        </w:trPr>
        <w:tc>
          <w:tcPr>
            <w:tcW w:w="704" w:type="dxa"/>
            <w:tcBorders>
              <w:top w:val="single" w:sz="4" w:space="0" w:color="auto"/>
              <w:left w:val="single" w:sz="4" w:space="0" w:color="auto"/>
              <w:bottom w:val="single" w:sz="4" w:space="0" w:color="auto"/>
              <w:right w:val="single" w:sz="4" w:space="0" w:color="auto"/>
            </w:tcBorders>
            <w:vAlign w:val="center"/>
            <w:hideMark/>
          </w:tcPr>
          <w:p w:rsidR="00B72CA9" w:rsidRPr="00DF225D" w:rsidRDefault="00B72CA9" w:rsidP="000A4D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r w:rsidR="000A4D5E" w:rsidRPr="00DF225D">
              <w:rPr>
                <w:rFonts w:ascii="Times New Roman" w:eastAsia="Times New Roman" w:hAnsi="Times New Roman" w:cs="Times New Roman"/>
                <w:sz w:val="18"/>
                <w:szCs w:val="18"/>
                <w:lang w:eastAsia="ru-RU"/>
              </w:rPr>
              <w:t>6</w:t>
            </w:r>
            <w:r w:rsidRPr="00DF225D">
              <w:rPr>
                <w:rFonts w:ascii="Times New Roman" w:eastAsia="Times New Roman" w:hAnsi="Times New Roman" w:cs="Times New Roman"/>
                <w:sz w:val="18"/>
                <w:szCs w:val="18"/>
                <w:lang w:eastAsia="ru-RU"/>
              </w:rPr>
              <w:t>.</w:t>
            </w:r>
          </w:p>
        </w:tc>
        <w:tc>
          <w:tcPr>
            <w:tcW w:w="2111" w:type="dxa"/>
            <w:tcBorders>
              <w:top w:val="single" w:sz="4" w:space="0" w:color="auto"/>
              <w:left w:val="nil"/>
              <w:bottom w:val="single" w:sz="4" w:space="0" w:color="auto"/>
              <w:right w:val="single" w:sz="4" w:space="0" w:color="auto"/>
            </w:tcBorders>
            <w:hideMark/>
          </w:tcPr>
          <w:p w:rsidR="00B72CA9" w:rsidRPr="00DF225D" w:rsidRDefault="00B72CA9"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xml:space="preserve">Доля освоенных  бюджетных ассигнований за отчетный период в общей сумме утвержденных лимитов бюджетных ассигнований, </w:t>
            </w:r>
            <w:r w:rsidRPr="00DF225D">
              <w:rPr>
                <w:rFonts w:ascii="Times New Roman" w:eastAsia="Times New Roman" w:hAnsi="Times New Roman" w:cs="Times New Roman"/>
                <w:sz w:val="18"/>
                <w:szCs w:val="18"/>
                <w:lang w:eastAsia="ru-RU"/>
              </w:rPr>
              <w:lastRenderedPageBreak/>
              <w:t>выделенных на межбюджетные трансферты</w:t>
            </w:r>
          </w:p>
        </w:tc>
        <w:tc>
          <w:tcPr>
            <w:tcW w:w="1113" w:type="dxa"/>
            <w:tcBorders>
              <w:top w:val="single" w:sz="4" w:space="0" w:color="auto"/>
              <w:left w:val="nil"/>
              <w:bottom w:val="single" w:sz="4" w:space="0" w:color="auto"/>
              <w:right w:val="single" w:sz="4" w:space="0" w:color="auto"/>
            </w:tcBorders>
            <w:vAlign w:val="center"/>
            <w:hideMark/>
          </w:tcPr>
          <w:p w:rsidR="00B72CA9" w:rsidRPr="00DF225D" w:rsidRDefault="00B72CA9"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nil"/>
              <w:bottom w:val="single" w:sz="4" w:space="0" w:color="auto"/>
              <w:right w:val="single" w:sz="4" w:space="0" w:color="auto"/>
            </w:tcBorders>
            <w:vAlign w:val="center"/>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nil"/>
              <w:bottom w:val="single" w:sz="4" w:space="0" w:color="auto"/>
              <w:right w:val="single" w:sz="4" w:space="0" w:color="auto"/>
            </w:tcBorders>
            <w:vAlign w:val="center"/>
            <w:hideMark/>
          </w:tcPr>
          <w:p w:rsidR="00B72CA9" w:rsidRPr="00DF225D" w:rsidRDefault="00B72CA9" w:rsidP="002F1559">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2F1559" w:rsidRPr="00DF225D">
              <w:rPr>
                <w:rFonts w:ascii="Times New Roman" w:eastAsia="Times New Roman" w:hAnsi="Times New Roman" w:cs="Times New Roman"/>
                <w:sz w:val="18"/>
                <w:szCs w:val="18"/>
                <w:lang w:eastAsia="ru-RU"/>
              </w:rPr>
              <w:t>2</w:t>
            </w:r>
          </w:p>
        </w:tc>
        <w:tc>
          <w:tcPr>
            <w:tcW w:w="100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nil"/>
              <w:bottom w:val="single" w:sz="4" w:space="0" w:color="auto"/>
              <w:right w:val="single" w:sz="4" w:space="0" w:color="auto"/>
            </w:tcBorders>
            <w:vAlign w:val="center"/>
            <w:hideMark/>
          </w:tcPr>
          <w:p w:rsidR="00B72CA9" w:rsidRPr="00DF225D" w:rsidRDefault="00B72CA9"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1740"/>
        </w:trPr>
        <w:tc>
          <w:tcPr>
            <w:tcW w:w="704" w:type="dxa"/>
            <w:tcBorders>
              <w:top w:val="nil"/>
              <w:left w:val="single" w:sz="4" w:space="0" w:color="auto"/>
              <w:bottom w:val="single" w:sz="4" w:space="0" w:color="auto"/>
              <w:right w:val="single" w:sz="4" w:space="0" w:color="auto"/>
            </w:tcBorders>
            <w:shd w:val="clear" w:color="auto" w:fill="FFFFFF"/>
            <w:vAlign w:val="center"/>
            <w:hideMark/>
          </w:tcPr>
          <w:p w:rsidR="00A907F7" w:rsidRPr="00DF225D" w:rsidRDefault="00A907F7" w:rsidP="000A4D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1.</w:t>
            </w:r>
            <w:r w:rsidR="000A4D5E" w:rsidRPr="00DF225D">
              <w:rPr>
                <w:rFonts w:ascii="Times New Roman" w:eastAsia="Times New Roman" w:hAnsi="Times New Roman" w:cs="Times New Roman"/>
                <w:sz w:val="18"/>
                <w:szCs w:val="18"/>
                <w:lang w:eastAsia="ru-RU"/>
              </w:rPr>
              <w:t>7</w:t>
            </w:r>
            <w:r w:rsidRPr="00DF225D">
              <w:rPr>
                <w:rFonts w:ascii="Times New Roman" w:eastAsia="Times New Roman" w:hAnsi="Times New Roman" w:cs="Times New Roman"/>
                <w:sz w:val="18"/>
                <w:szCs w:val="18"/>
                <w:lang w:eastAsia="ru-RU"/>
              </w:rPr>
              <w:t>.</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A907F7" w:rsidRPr="00DF225D" w:rsidRDefault="00A907F7" w:rsidP="002634A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Повышение уровня благоустройства, обеспечение комфортного и безопасного проживания населения на территории города</w:t>
            </w:r>
            <w:r w:rsidR="007C5914">
              <w:rPr>
                <w:rFonts w:ascii="Times New Roman" w:eastAsia="Times New Roman" w:hAnsi="Times New Roman" w:cs="Times New Roman"/>
                <w:color w:val="000000"/>
                <w:sz w:val="18"/>
                <w:szCs w:val="18"/>
                <w:lang w:eastAsia="ru-RU"/>
              </w:rPr>
              <w:t xml:space="preserve"> Тарко-Сале</w:t>
            </w:r>
          </w:p>
        </w:tc>
        <w:tc>
          <w:tcPr>
            <w:tcW w:w="1113" w:type="dxa"/>
            <w:tcBorders>
              <w:top w:val="nil"/>
              <w:left w:val="nil"/>
              <w:bottom w:val="single" w:sz="4" w:space="0" w:color="auto"/>
              <w:right w:val="single" w:sz="4" w:space="0" w:color="auto"/>
            </w:tcBorders>
            <w:shd w:val="clear" w:color="auto" w:fill="FFFFFF"/>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nil"/>
              <w:left w:val="nil"/>
              <w:bottom w:val="single" w:sz="4" w:space="0" w:color="auto"/>
              <w:right w:val="single" w:sz="4" w:space="0" w:color="auto"/>
            </w:tcBorders>
            <w:shd w:val="clear" w:color="auto" w:fill="FFFFFF"/>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shd w:val="clear" w:color="auto" w:fill="FFFFFF"/>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881" w:type="dxa"/>
            <w:tcBorders>
              <w:top w:val="nil"/>
              <w:left w:val="nil"/>
              <w:bottom w:val="single" w:sz="4" w:space="0" w:color="auto"/>
              <w:right w:val="single" w:sz="4" w:space="0" w:color="auto"/>
            </w:tcBorders>
            <w:shd w:val="clear" w:color="auto" w:fill="FFFFFF"/>
            <w:vAlign w:val="center"/>
          </w:tcPr>
          <w:p w:rsidR="00A907F7" w:rsidRPr="008A087C" w:rsidRDefault="00A907F7" w:rsidP="002634A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nil"/>
              <w:left w:val="nil"/>
              <w:bottom w:val="single" w:sz="4" w:space="0" w:color="auto"/>
              <w:right w:val="single" w:sz="4" w:space="0" w:color="auto"/>
            </w:tcBorders>
            <w:shd w:val="clear" w:color="auto" w:fill="FFFFFF"/>
            <w:vAlign w:val="center"/>
            <w:hideMark/>
          </w:tcPr>
          <w:p w:rsidR="00A907F7" w:rsidRPr="008A087C" w:rsidRDefault="00A907F7" w:rsidP="002634AC">
            <w:pPr>
              <w:spacing w:before="0"/>
              <w:ind w:left="0" w:firstLine="0"/>
              <w:jc w:val="left"/>
              <w:rPr>
                <w:rFonts w:ascii="Times New Roman" w:eastAsia="Times New Roman" w:hAnsi="Times New Roman" w:cs="Times New Roman"/>
                <w:sz w:val="18"/>
                <w:szCs w:val="18"/>
                <w:lang w:eastAsia="ru-RU"/>
              </w:rPr>
            </w:pPr>
          </w:p>
        </w:tc>
        <w:tc>
          <w:tcPr>
            <w:tcW w:w="879" w:type="dxa"/>
            <w:tcBorders>
              <w:top w:val="nil"/>
              <w:left w:val="nil"/>
              <w:bottom w:val="single" w:sz="4" w:space="0" w:color="auto"/>
              <w:right w:val="single" w:sz="4" w:space="0" w:color="auto"/>
            </w:tcBorders>
            <w:shd w:val="clear" w:color="auto" w:fill="FFFFFF"/>
            <w:vAlign w:val="center"/>
          </w:tcPr>
          <w:p w:rsidR="00A907F7" w:rsidRPr="008A087C" w:rsidRDefault="00A907F7" w:rsidP="002634AC">
            <w:pPr>
              <w:spacing w:before="0"/>
              <w:ind w:left="0" w:firstLine="0"/>
              <w:jc w:val="center"/>
              <w:rPr>
                <w:rFonts w:ascii="Times New Roman" w:eastAsia="Times New Roman" w:hAnsi="Times New Roman" w:cs="Times New Roman"/>
                <w:sz w:val="18"/>
                <w:szCs w:val="18"/>
                <w:lang w:eastAsia="ru-RU"/>
              </w:rPr>
            </w:pPr>
          </w:p>
        </w:tc>
        <w:tc>
          <w:tcPr>
            <w:tcW w:w="545" w:type="dxa"/>
            <w:tcBorders>
              <w:top w:val="nil"/>
              <w:left w:val="nil"/>
              <w:bottom w:val="single" w:sz="4" w:space="0" w:color="auto"/>
              <w:right w:val="single" w:sz="4" w:space="0" w:color="auto"/>
            </w:tcBorders>
            <w:shd w:val="clear" w:color="auto" w:fill="FFFFFF"/>
            <w:vAlign w:val="center"/>
            <w:hideMark/>
          </w:tcPr>
          <w:p w:rsidR="00A907F7" w:rsidRPr="008A087C" w:rsidRDefault="00A907F7" w:rsidP="002634AC">
            <w:pPr>
              <w:spacing w:before="0"/>
              <w:ind w:left="0" w:firstLine="0"/>
              <w:jc w:val="left"/>
              <w:rPr>
                <w:rFonts w:ascii="Times New Roman" w:eastAsia="Times New Roman" w:hAnsi="Times New Roman" w:cs="Times New Roman"/>
                <w:sz w:val="18"/>
                <w:szCs w:val="18"/>
                <w:lang w:eastAsia="ru-RU"/>
              </w:rPr>
            </w:pPr>
          </w:p>
        </w:tc>
        <w:tc>
          <w:tcPr>
            <w:tcW w:w="1003" w:type="dxa"/>
            <w:tcBorders>
              <w:top w:val="nil"/>
              <w:left w:val="nil"/>
              <w:bottom w:val="single" w:sz="4" w:space="0" w:color="auto"/>
              <w:right w:val="single" w:sz="4" w:space="0" w:color="auto"/>
            </w:tcBorders>
            <w:shd w:val="clear" w:color="auto" w:fill="FFFFFF"/>
            <w:vAlign w:val="center"/>
          </w:tcPr>
          <w:p w:rsidR="00A907F7" w:rsidRPr="008A087C" w:rsidRDefault="00A907F7" w:rsidP="002634AC">
            <w:pPr>
              <w:spacing w:before="0"/>
              <w:ind w:left="0" w:firstLine="0"/>
              <w:jc w:val="center"/>
              <w:rPr>
                <w:rFonts w:ascii="Times New Roman" w:eastAsia="Times New Roman" w:hAnsi="Times New Roman" w:cs="Times New Roman"/>
                <w:sz w:val="18"/>
                <w:szCs w:val="18"/>
                <w:lang w:eastAsia="ru-RU"/>
              </w:rPr>
            </w:pPr>
          </w:p>
        </w:tc>
        <w:tc>
          <w:tcPr>
            <w:tcW w:w="711" w:type="dxa"/>
            <w:tcBorders>
              <w:top w:val="nil"/>
              <w:left w:val="nil"/>
              <w:bottom w:val="single" w:sz="4" w:space="0" w:color="auto"/>
              <w:right w:val="single" w:sz="4" w:space="0" w:color="auto"/>
            </w:tcBorders>
            <w:shd w:val="clear" w:color="auto" w:fill="FFFFFF"/>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53" w:type="dxa"/>
            <w:tcBorders>
              <w:top w:val="nil"/>
              <w:left w:val="nil"/>
              <w:bottom w:val="single" w:sz="4" w:space="0" w:color="auto"/>
              <w:right w:val="single" w:sz="4" w:space="0" w:color="auto"/>
            </w:tcBorders>
            <w:shd w:val="clear" w:color="auto" w:fill="FFFFFF"/>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75</w:t>
            </w:r>
          </w:p>
        </w:tc>
        <w:tc>
          <w:tcPr>
            <w:tcW w:w="710" w:type="dxa"/>
            <w:tcBorders>
              <w:top w:val="nil"/>
              <w:left w:val="nil"/>
              <w:bottom w:val="single" w:sz="4" w:space="0" w:color="auto"/>
              <w:right w:val="single" w:sz="4" w:space="0" w:color="auto"/>
            </w:tcBorders>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67" w:type="dxa"/>
            <w:tcBorders>
              <w:top w:val="nil"/>
              <w:left w:val="nil"/>
              <w:bottom w:val="single" w:sz="4" w:space="0" w:color="auto"/>
              <w:right w:val="single" w:sz="4" w:space="0" w:color="auto"/>
            </w:tcBorders>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80</w:t>
            </w:r>
          </w:p>
        </w:tc>
        <w:tc>
          <w:tcPr>
            <w:tcW w:w="710" w:type="dxa"/>
            <w:tcBorders>
              <w:top w:val="nil"/>
              <w:left w:val="nil"/>
              <w:bottom w:val="single" w:sz="4" w:space="0" w:color="auto"/>
              <w:right w:val="single" w:sz="4" w:space="0" w:color="auto"/>
            </w:tcBorders>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39" w:type="dxa"/>
            <w:tcBorders>
              <w:top w:val="nil"/>
              <w:left w:val="nil"/>
              <w:bottom w:val="single" w:sz="4" w:space="0" w:color="auto"/>
              <w:right w:val="single" w:sz="4" w:space="0" w:color="auto"/>
            </w:tcBorders>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80</w:t>
            </w:r>
          </w:p>
        </w:tc>
        <w:tc>
          <w:tcPr>
            <w:tcW w:w="571" w:type="dxa"/>
            <w:tcBorders>
              <w:top w:val="nil"/>
              <w:left w:val="nil"/>
              <w:bottom w:val="single" w:sz="4" w:space="0" w:color="auto"/>
              <w:right w:val="single" w:sz="4" w:space="0" w:color="auto"/>
            </w:tcBorders>
            <w:vAlign w:val="center"/>
            <w:hideMark/>
          </w:tcPr>
          <w:p w:rsidR="00A907F7" w:rsidRPr="008A087C" w:rsidRDefault="002F1559" w:rsidP="002634AC">
            <w:pPr>
              <w:spacing w:before="0"/>
              <w:ind w:left="0" w:firstLine="0"/>
              <w:jc w:val="left"/>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vAlign w:val="center"/>
          </w:tcPr>
          <w:p w:rsidR="00A907F7" w:rsidRPr="008A087C" w:rsidRDefault="002F1559" w:rsidP="002634AC">
            <w:pPr>
              <w:spacing w:before="0"/>
              <w:ind w:left="0" w:firstLine="0"/>
              <w:jc w:val="center"/>
              <w:rPr>
                <w:rFonts w:ascii="Times New Roman" w:eastAsia="Times New Roman" w:hAnsi="Times New Roman" w:cs="Times New Roman"/>
                <w:sz w:val="18"/>
                <w:szCs w:val="18"/>
                <w:lang w:eastAsia="ru-RU"/>
              </w:rPr>
            </w:pPr>
            <w:r w:rsidRPr="008A087C">
              <w:rPr>
                <w:rFonts w:ascii="Times New Roman" w:eastAsia="Times New Roman" w:hAnsi="Times New Roman" w:cs="Times New Roman"/>
                <w:sz w:val="18"/>
                <w:szCs w:val="18"/>
                <w:lang w:eastAsia="ru-RU"/>
              </w:rPr>
              <w:t>80</w:t>
            </w:r>
          </w:p>
        </w:tc>
      </w:tr>
      <w:tr w:rsidR="00B24BEE" w:rsidRPr="00B150F9" w:rsidTr="0049499F">
        <w:trPr>
          <w:trHeight w:val="936"/>
        </w:trPr>
        <w:tc>
          <w:tcPr>
            <w:tcW w:w="704" w:type="dxa"/>
            <w:tcBorders>
              <w:top w:val="nil"/>
              <w:left w:val="single" w:sz="4" w:space="0" w:color="auto"/>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II</w:t>
            </w:r>
            <w:r w:rsidRPr="00DF225D">
              <w:rPr>
                <w:rFonts w:ascii="Times New Roman" w:eastAsia="Times New Roman" w:hAnsi="Times New Roman" w:cs="Times New Roman"/>
                <w:b/>
                <w:bCs/>
                <w:sz w:val="18"/>
                <w:szCs w:val="18"/>
                <w:lang w:eastAsia="ru-RU"/>
              </w:rPr>
              <w:t>.</w:t>
            </w:r>
          </w:p>
        </w:tc>
        <w:tc>
          <w:tcPr>
            <w:tcW w:w="2111" w:type="dxa"/>
            <w:tcBorders>
              <w:top w:val="single" w:sz="4" w:space="0" w:color="auto"/>
              <w:left w:val="nil"/>
              <w:bottom w:val="single" w:sz="4" w:space="0" w:color="auto"/>
              <w:right w:val="single" w:sz="4" w:space="0" w:color="auto"/>
            </w:tcBorders>
            <w:shd w:val="clear" w:color="auto" w:fill="auto"/>
            <w:vAlign w:val="center"/>
          </w:tcPr>
          <w:p w:rsidR="00A907F7" w:rsidRPr="00DF225D" w:rsidRDefault="00A907F7" w:rsidP="002634AC">
            <w:pPr>
              <w:ind w:left="0" w:firstLine="0"/>
              <w:jc w:val="left"/>
              <w:rPr>
                <w:rFonts w:ascii="Times New Roman" w:eastAsia="Times New Roman" w:hAnsi="Times New Roman" w:cs="Times New Roman"/>
                <w:b/>
                <w:color w:val="000000"/>
                <w:sz w:val="18"/>
                <w:szCs w:val="18"/>
                <w:lang w:eastAsia="ru-RU"/>
              </w:rPr>
            </w:pPr>
            <w:r w:rsidRPr="00DF225D">
              <w:rPr>
                <w:rFonts w:ascii="Times New Roman" w:eastAsia="Times New Roman" w:hAnsi="Times New Roman" w:cs="Times New Roman"/>
                <w:b/>
                <w:color w:val="000000"/>
                <w:sz w:val="18"/>
                <w:szCs w:val="18"/>
                <w:lang w:eastAsia="ru-RU"/>
              </w:rPr>
              <w:t>Подпрограмма "Развитие коммунального комплекса и сферы энергетики"</w:t>
            </w:r>
          </w:p>
        </w:tc>
        <w:tc>
          <w:tcPr>
            <w:tcW w:w="1113"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х</w:t>
            </w:r>
          </w:p>
        </w:tc>
        <w:tc>
          <w:tcPr>
            <w:tcW w:w="844" w:type="dxa"/>
            <w:tcBorders>
              <w:top w:val="nil"/>
              <w:left w:val="nil"/>
              <w:bottom w:val="single" w:sz="4" w:space="0" w:color="auto"/>
              <w:right w:val="single" w:sz="4" w:space="0" w:color="auto"/>
            </w:tcBorders>
            <w:shd w:val="clear" w:color="auto" w:fill="FFFFFF"/>
            <w:vAlign w:val="center"/>
            <w:hideMark/>
          </w:tcPr>
          <w:p w:rsidR="00A907F7" w:rsidRPr="00DF225D" w:rsidRDefault="00A907F7" w:rsidP="002634AC">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81"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p>
        </w:tc>
        <w:tc>
          <w:tcPr>
            <w:tcW w:w="567" w:type="dxa"/>
            <w:gridSpan w:val="3"/>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79"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p>
        </w:tc>
        <w:tc>
          <w:tcPr>
            <w:tcW w:w="545"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1003"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p>
        </w:tc>
        <w:tc>
          <w:tcPr>
            <w:tcW w:w="711"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53"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710"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710"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c>
          <w:tcPr>
            <w:tcW w:w="571" w:type="dxa"/>
            <w:tcBorders>
              <w:top w:val="nil"/>
              <w:left w:val="nil"/>
              <w:bottom w:val="single" w:sz="4" w:space="0" w:color="auto"/>
              <w:right w:val="single" w:sz="4" w:space="0" w:color="auto"/>
            </w:tcBorders>
            <w:vAlign w:val="center"/>
            <w:hideMark/>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vAlign w:val="center"/>
          </w:tcPr>
          <w:p w:rsidR="00A907F7" w:rsidRPr="00DF225D" w:rsidRDefault="00A907F7" w:rsidP="002634A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768"/>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val="en-US" w:eastAsia="ru-RU"/>
              </w:rPr>
            </w:pPr>
          </w:p>
        </w:tc>
        <w:tc>
          <w:tcPr>
            <w:tcW w:w="211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Цель: Приведение коммунальной инфраструктуры в соответствие со стандартами качества, обеспечивающими комфортные условия проживания</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center"/>
              <w:rPr>
                <w:rFonts w:ascii="Times New Roman" w:eastAsia="Times New Roman" w:hAnsi="Times New Roman" w:cs="Times New Roman"/>
                <w:b/>
                <w:bCs/>
                <w:sz w:val="18"/>
                <w:szCs w:val="18"/>
                <w:lang w:eastAsia="ru-RU"/>
              </w:rPr>
            </w:pPr>
            <w:r w:rsidRPr="00DF225D">
              <w:rPr>
                <w:rFonts w:ascii="Times New Roman" w:eastAsia="Times New Roman" w:hAnsi="Times New Roman" w:cs="Times New Roman"/>
                <w:b/>
                <w:bCs/>
                <w:sz w:val="18"/>
                <w:szCs w:val="18"/>
                <w:lang w:eastAsia="ru-RU"/>
              </w:rPr>
              <w:t> </w:t>
            </w: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7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100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 </w:t>
            </w: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DF225D" w:rsidTr="0049499F">
        <w:trPr>
          <w:trHeight w:val="768"/>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21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Задача: 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х</w:t>
            </w:r>
          </w:p>
        </w:tc>
        <w:tc>
          <w:tcPr>
            <w:tcW w:w="844" w:type="dxa"/>
            <w:tcBorders>
              <w:top w:val="single" w:sz="4" w:space="0" w:color="auto"/>
              <w:left w:val="nil"/>
              <w:bottom w:val="single" w:sz="4" w:space="0" w:color="auto"/>
              <w:right w:val="single" w:sz="4" w:space="0" w:color="auto"/>
            </w:tcBorders>
            <w:shd w:val="clear" w:color="auto" w:fill="FFFFFF"/>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100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3"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67"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hideMark/>
          </w:tcPr>
          <w:p w:rsidR="00A907F7" w:rsidRPr="00DF225D" w:rsidRDefault="00A907F7" w:rsidP="007E6F27">
            <w:pPr>
              <w:spacing w:before="0"/>
              <w:ind w:left="0" w:firstLine="0"/>
              <w:jc w:val="left"/>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7E6F27">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768"/>
        </w:trPr>
        <w:tc>
          <w:tcPr>
            <w:tcW w:w="704"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A907F7" w:rsidP="00B51DE0">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lastRenderedPageBreak/>
              <w:t>2</w:t>
            </w:r>
            <w:r w:rsidRPr="00DF225D">
              <w:rPr>
                <w:rFonts w:ascii="Times New Roman" w:eastAsia="Times New Roman" w:hAnsi="Times New Roman" w:cs="Times New Roman"/>
                <w:bCs/>
                <w:sz w:val="18"/>
                <w:szCs w:val="18"/>
                <w:lang w:eastAsia="ru-RU"/>
              </w:rPr>
              <w:t>.1.</w:t>
            </w:r>
          </w:p>
        </w:tc>
        <w:tc>
          <w:tcPr>
            <w:tcW w:w="2111" w:type="dxa"/>
            <w:tcBorders>
              <w:top w:val="nil"/>
              <w:left w:val="nil"/>
              <w:bottom w:val="single" w:sz="4" w:space="0" w:color="auto"/>
              <w:right w:val="single" w:sz="4" w:space="0" w:color="auto"/>
            </w:tcBorders>
            <w:shd w:val="clear" w:color="auto" w:fill="auto"/>
            <w:vAlign w:val="center"/>
            <w:hideMark/>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проектно-изыскательские работы</w:t>
            </w:r>
          </w:p>
        </w:tc>
        <w:tc>
          <w:tcPr>
            <w:tcW w:w="1113" w:type="dxa"/>
            <w:tcBorders>
              <w:top w:val="single" w:sz="4" w:space="0" w:color="auto"/>
              <w:left w:val="nil"/>
              <w:bottom w:val="single" w:sz="4" w:space="0" w:color="auto"/>
              <w:right w:val="single" w:sz="4" w:space="0" w:color="auto"/>
            </w:tcBorders>
            <w:vAlign w:val="center"/>
            <w:hideMark/>
          </w:tcPr>
          <w:p w:rsidR="00A907F7" w:rsidRPr="00DF225D" w:rsidRDefault="002F1559"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объект</w:t>
            </w:r>
          </w:p>
        </w:tc>
        <w:tc>
          <w:tcPr>
            <w:tcW w:w="844" w:type="dxa"/>
            <w:tcBorders>
              <w:top w:val="single" w:sz="4" w:space="0" w:color="auto"/>
              <w:left w:val="nil"/>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nil"/>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nil"/>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0,1</w:t>
            </w:r>
          </w:p>
        </w:tc>
        <w:tc>
          <w:tcPr>
            <w:tcW w:w="1003" w:type="dxa"/>
            <w:tcBorders>
              <w:top w:val="single" w:sz="4" w:space="0" w:color="auto"/>
              <w:left w:val="nil"/>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24</w:t>
            </w:r>
          </w:p>
        </w:tc>
        <w:tc>
          <w:tcPr>
            <w:tcW w:w="711" w:type="dxa"/>
            <w:tcBorders>
              <w:top w:val="single" w:sz="4" w:space="0" w:color="auto"/>
              <w:left w:val="nil"/>
              <w:bottom w:val="single" w:sz="4" w:space="0" w:color="auto"/>
              <w:right w:val="single" w:sz="4" w:space="0" w:color="auto"/>
            </w:tcBorders>
            <w:vAlign w:val="center"/>
            <w:hideMark/>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853" w:type="dxa"/>
            <w:tcBorders>
              <w:top w:val="single" w:sz="4" w:space="0" w:color="auto"/>
              <w:left w:val="nil"/>
              <w:bottom w:val="single" w:sz="4" w:space="0" w:color="auto"/>
              <w:right w:val="single" w:sz="4" w:space="0" w:color="auto"/>
            </w:tcBorders>
            <w:vAlign w:val="center"/>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710" w:type="dxa"/>
            <w:tcBorders>
              <w:top w:val="single" w:sz="4" w:space="0" w:color="auto"/>
              <w:left w:val="nil"/>
              <w:bottom w:val="single" w:sz="4" w:space="0" w:color="auto"/>
              <w:right w:val="single" w:sz="4" w:space="0" w:color="auto"/>
            </w:tcBorders>
            <w:vAlign w:val="center"/>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867" w:type="dxa"/>
            <w:tcBorders>
              <w:top w:val="single" w:sz="4" w:space="0" w:color="auto"/>
              <w:left w:val="nil"/>
              <w:bottom w:val="single" w:sz="4" w:space="0" w:color="auto"/>
              <w:right w:val="single" w:sz="4" w:space="0" w:color="auto"/>
            </w:tcBorders>
            <w:vAlign w:val="center"/>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tcBorders>
              <w:top w:val="single" w:sz="4" w:space="0" w:color="auto"/>
              <w:left w:val="nil"/>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93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2.2.</w:t>
            </w:r>
          </w:p>
        </w:tc>
        <w:tc>
          <w:tcPr>
            <w:tcW w:w="2111" w:type="dxa"/>
            <w:tcBorders>
              <w:top w:val="nil"/>
              <w:left w:val="nil"/>
              <w:bottom w:val="single" w:sz="4" w:space="0" w:color="auto"/>
              <w:right w:val="single" w:sz="4" w:space="0" w:color="auto"/>
            </w:tcBorders>
            <w:shd w:val="clear" w:color="auto" w:fill="auto"/>
            <w:vAlign w:val="center"/>
            <w:hideMark/>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объектов, по которым осуществляются </w:t>
            </w:r>
            <w:proofErr w:type="gramStart"/>
            <w:r w:rsidRPr="00DF225D">
              <w:rPr>
                <w:rFonts w:ascii="Times New Roman" w:eastAsia="Times New Roman" w:hAnsi="Times New Roman" w:cs="Times New Roman"/>
                <w:color w:val="000000"/>
                <w:sz w:val="18"/>
                <w:szCs w:val="18"/>
                <w:lang w:eastAsia="ru-RU"/>
              </w:rPr>
              <w:t>строительно- монтажные</w:t>
            </w:r>
            <w:proofErr w:type="gramEnd"/>
            <w:r w:rsidRPr="00DF225D">
              <w:rPr>
                <w:rFonts w:ascii="Times New Roman" w:eastAsia="Times New Roman" w:hAnsi="Times New Roman" w:cs="Times New Roman"/>
                <w:color w:val="000000"/>
                <w:sz w:val="18"/>
                <w:szCs w:val="18"/>
                <w:lang w:eastAsia="ru-RU"/>
              </w:rPr>
              <w:t xml:space="preserve"> работы</w:t>
            </w:r>
          </w:p>
        </w:tc>
        <w:tc>
          <w:tcPr>
            <w:tcW w:w="1113" w:type="dxa"/>
            <w:tcBorders>
              <w:top w:val="single" w:sz="4" w:space="0" w:color="auto"/>
              <w:left w:val="single" w:sz="4" w:space="0" w:color="auto"/>
              <w:bottom w:val="single" w:sz="4" w:space="0" w:color="auto"/>
              <w:right w:val="single" w:sz="4" w:space="0" w:color="auto"/>
            </w:tcBorders>
            <w:vAlign w:val="center"/>
            <w:hideMark/>
          </w:tcPr>
          <w:p w:rsidR="00A907F7" w:rsidRPr="00DF225D" w:rsidRDefault="002F1559"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объект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2F1559" w:rsidP="009E1DB6">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8</w:t>
            </w:r>
          </w:p>
        </w:tc>
        <w:tc>
          <w:tcPr>
            <w:tcW w:w="711"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2F1559" w:rsidP="00937B44">
            <w:pPr>
              <w:spacing w:before="0"/>
              <w:ind w:left="0" w:firstLine="0"/>
              <w:jc w:val="center"/>
              <w:rPr>
                <w:rFonts w:ascii="Times New Roman" w:eastAsia="Times New Roman" w:hAnsi="Times New Roman" w:cs="Times New Roman"/>
                <w:sz w:val="18"/>
                <w:szCs w:val="18"/>
                <w:lang w:eastAsia="ru-RU"/>
              </w:rPr>
            </w:pPr>
            <w:r w:rsidRPr="004A3EAF">
              <w:rPr>
                <w:rFonts w:ascii="Times New Roman" w:eastAsia="Times New Roman" w:hAnsi="Times New Roman" w:cs="Times New Roman"/>
                <w:sz w:val="18"/>
                <w:szCs w:val="18"/>
                <w:lang w:eastAsia="ru-RU"/>
              </w:rPr>
              <w:t>0,</w:t>
            </w:r>
            <w:r w:rsidR="00937B44">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907F7" w:rsidRPr="004A3EAF" w:rsidRDefault="00937B44"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4A3EAF"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Цель: Снижение потребления энергетических ресурсов в жилищном фонде муниципальных образований городских и сельских поселений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Задача: Повышение эффективности  энергопотребления в муниципальном хозяйстве, в том числе за счет механизмов стимулирования энергосбережении и </w:t>
            </w:r>
          </w:p>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повышения энергетической эффективности муниципального хозяйства района, реализация типовых </w:t>
            </w:r>
            <w:r w:rsidR="00DF225D" w:rsidRPr="00DF225D">
              <w:rPr>
                <w:rFonts w:ascii="Times New Roman" w:eastAsia="Times New Roman" w:hAnsi="Times New Roman" w:cs="Times New Roman"/>
                <w:color w:val="000000"/>
                <w:sz w:val="18"/>
                <w:szCs w:val="18"/>
                <w:lang w:eastAsia="ru-RU"/>
              </w:rPr>
              <w:t xml:space="preserve">энергосберегающих </w:t>
            </w:r>
            <w:r w:rsidRPr="00DF225D">
              <w:rPr>
                <w:rFonts w:ascii="Times New Roman" w:eastAsia="Times New Roman" w:hAnsi="Times New Roman" w:cs="Times New Roman"/>
                <w:color w:val="000000"/>
                <w:sz w:val="18"/>
                <w:szCs w:val="18"/>
                <w:lang w:eastAsia="ru-RU"/>
              </w:rPr>
              <w:t>проектов</w:t>
            </w:r>
          </w:p>
        </w:tc>
        <w:tc>
          <w:tcPr>
            <w:tcW w:w="111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4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B51DE0"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2.3.</w:t>
            </w: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p w:rsidR="00A907F7" w:rsidRPr="00DF225D" w:rsidRDefault="00A907F7"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A907F7" w:rsidRPr="00DF225D" w:rsidRDefault="00A907F7"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lastRenderedPageBreak/>
              <w:t xml:space="preserve">Экономия потребления энергетических ресурсов по отдельным </w:t>
            </w:r>
            <w:r w:rsidRPr="00DF225D">
              <w:rPr>
                <w:rFonts w:ascii="Times New Roman" w:eastAsia="Times New Roman" w:hAnsi="Times New Roman" w:cs="Times New Roman"/>
                <w:color w:val="000000"/>
                <w:sz w:val="18"/>
                <w:szCs w:val="18"/>
                <w:lang w:eastAsia="ru-RU"/>
              </w:rPr>
              <w:lastRenderedPageBreak/>
              <w:t>видам энергетических ресурсов</w:t>
            </w:r>
          </w:p>
        </w:tc>
        <w:tc>
          <w:tcPr>
            <w:tcW w:w="111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907F7" w:rsidRPr="00DF225D" w:rsidRDefault="00A907F7"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электроэнергии</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145 197,90</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149 735,34</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150 170,43</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150 543,37</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150 543,37</w:t>
            </w:r>
          </w:p>
        </w:tc>
      </w:tr>
      <w:tr w:rsidR="00B24BEE" w:rsidRPr="00B150F9" w:rsidTr="0049499F">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тепловой энергии</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505,56</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521,36</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522,87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524,17</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524,17</w:t>
            </w:r>
          </w:p>
        </w:tc>
      </w:tr>
      <w:tr w:rsidR="00B24BEE" w:rsidRPr="00B150F9" w:rsidTr="0049499F">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воды</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2693,52</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2 777,70</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2 785,77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2 792,68</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675" w:right="-108" w:firstLine="567"/>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2 792,68</w:t>
            </w:r>
          </w:p>
        </w:tc>
      </w:tr>
      <w:tr w:rsidR="00B24BEE" w:rsidRPr="00B150F9" w:rsidTr="0049499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газа</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8"/>
                <w:szCs w:val="18"/>
                <w:lang w:eastAsia="ru-RU"/>
              </w:rPr>
            </w:pPr>
            <w:r w:rsidRPr="0049499F">
              <w:rPr>
                <w:rFonts w:ascii="Times New Roman" w:eastAsia="Times New Roman" w:hAnsi="Times New Roman" w:cs="Times New Roman"/>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DF225D">
            <w:pPr>
              <w:spacing w:before="0"/>
              <w:ind w:left="0" w:firstLine="0"/>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104 479,44</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107 744,42</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108 057,50</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9E1DB6">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2F1559">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108 325,86</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0,25</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49499F" w:rsidRDefault="00D82853" w:rsidP="007D1CAC">
            <w:pPr>
              <w:spacing w:before="0"/>
              <w:ind w:left="0" w:right="-108" w:firstLine="0"/>
              <w:jc w:val="center"/>
              <w:rPr>
                <w:rFonts w:ascii="Times New Roman" w:eastAsia="Times New Roman" w:hAnsi="Times New Roman" w:cs="Times New Roman"/>
                <w:sz w:val="16"/>
                <w:szCs w:val="16"/>
                <w:lang w:eastAsia="ru-RU"/>
              </w:rPr>
            </w:pPr>
            <w:r w:rsidRPr="0049499F">
              <w:rPr>
                <w:rFonts w:ascii="Times New Roman" w:eastAsia="Times New Roman" w:hAnsi="Times New Roman" w:cs="Times New Roman"/>
                <w:sz w:val="16"/>
                <w:szCs w:val="16"/>
                <w:lang w:eastAsia="ru-RU"/>
              </w:rPr>
              <w:t>108 325,86</w:t>
            </w:r>
          </w:p>
        </w:tc>
      </w:tr>
      <w:tr w:rsidR="00B24BEE" w:rsidRPr="00B150F9" w:rsidTr="0049499F">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8A087C"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8A087C" w:rsidRDefault="00D82853" w:rsidP="009E1DB6">
            <w:pPr>
              <w:spacing w:before="0"/>
              <w:ind w:left="0" w:firstLine="0"/>
              <w:jc w:val="center"/>
              <w:rPr>
                <w:rFonts w:ascii="Times New Roman" w:eastAsia="Times New Roman" w:hAnsi="Times New Roman" w:cs="Times New Roman"/>
                <w:b/>
                <w:bCs/>
                <w:sz w:val="18"/>
                <w:szCs w:val="18"/>
                <w:lang w:val="en-US" w:eastAsia="ru-RU"/>
              </w:rPr>
            </w:pPr>
            <w:r w:rsidRPr="008A087C">
              <w:rPr>
                <w:rFonts w:ascii="Times New Roman" w:eastAsia="Times New Roman" w:hAnsi="Times New Roman" w:cs="Times New Roman"/>
                <w:b/>
                <w:bCs/>
                <w:sz w:val="18"/>
                <w:szCs w:val="18"/>
                <w:lang w:val="en-US" w:eastAsia="ru-RU"/>
              </w:rPr>
              <w:t>III</w:t>
            </w:r>
          </w:p>
          <w:p w:rsidR="00D82853" w:rsidRPr="008A087C"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D82853" w:rsidRPr="008A087C" w:rsidRDefault="00D82853" w:rsidP="009E1DB6">
            <w:pPr>
              <w:spacing w:before="0"/>
              <w:ind w:left="0" w:firstLine="0"/>
              <w:jc w:val="left"/>
              <w:rPr>
                <w:rFonts w:ascii="Times New Roman" w:eastAsia="Times New Roman" w:hAnsi="Times New Roman" w:cs="Times New Roman"/>
                <w:b/>
                <w:sz w:val="18"/>
                <w:szCs w:val="18"/>
                <w:lang w:eastAsia="ru-RU"/>
              </w:rPr>
            </w:pPr>
            <w:r w:rsidRPr="008A087C">
              <w:rPr>
                <w:rFonts w:ascii="Times New Roman" w:eastAsia="Times New Roman" w:hAnsi="Times New Roman" w:cs="Times New Roman"/>
                <w:b/>
                <w:sz w:val="18"/>
                <w:szCs w:val="18"/>
                <w:lang w:eastAsia="ru-RU"/>
              </w:rPr>
              <w:t>Подпрограмма "Реализация отдельных мероприятий в сфере жизнеобеспечения"</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D82853" w:rsidRPr="00DF225D" w:rsidRDefault="00D82853" w:rsidP="009E1DB6">
            <w:pPr>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Цель: Повышение качества предоставляемых услуг, формирование благоприятных условий проживания</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D82853" w:rsidRPr="00DF225D" w:rsidRDefault="00D82853" w:rsidP="00A50E35">
            <w:pPr>
              <w:spacing w:before="0"/>
              <w:ind w:left="0" w:firstLine="0"/>
              <w:rPr>
                <w:rFonts w:ascii="Times New Roman" w:hAnsi="Times New Roman" w:cs="Times New Roman"/>
                <w:sz w:val="18"/>
                <w:szCs w:val="18"/>
              </w:rPr>
            </w:pPr>
            <w:r w:rsidRPr="00DF225D">
              <w:rPr>
                <w:rFonts w:ascii="Times New Roman" w:eastAsia="Times New Roman" w:hAnsi="Times New Roman" w:cs="Times New Roman"/>
                <w:color w:val="000000"/>
                <w:sz w:val="18"/>
                <w:szCs w:val="18"/>
                <w:lang w:eastAsia="ru-RU"/>
              </w:rPr>
              <w:t xml:space="preserve">Задача: </w:t>
            </w:r>
            <w:r w:rsidRPr="00DF225D">
              <w:rPr>
                <w:rFonts w:ascii="Times New Roman" w:hAnsi="Times New Roman" w:cs="Times New Roman"/>
                <w:sz w:val="18"/>
                <w:szCs w:val="18"/>
              </w:rPr>
              <w:t>Обеспечение функционирования объектов жилищно-коммунального хозяйства в Пуровском районе</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w:t>
            </w:r>
          </w:p>
          <w:p w:rsidR="00D82853" w:rsidRPr="00DF225D" w:rsidRDefault="00D82853"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D82853" w:rsidRPr="00DF225D" w:rsidRDefault="00D82853" w:rsidP="009E1DB6">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утвержденных схем (программ) развития инженерной инфраструктуры муниципальных образований района, соответствующих </w:t>
            </w:r>
            <w:r w:rsidRPr="00DF225D">
              <w:rPr>
                <w:rFonts w:ascii="Times New Roman" w:eastAsia="Times New Roman" w:hAnsi="Times New Roman" w:cs="Times New Roman"/>
                <w:color w:val="000000"/>
                <w:sz w:val="18"/>
                <w:szCs w:val="18"/>
                <w:lang w:eastAsia="ru-RU"/>
              </w:rPr>
              <w:lastRenderedPageBreak/>
              <w:t>требованиям действующего законодательства, в том числе</w:t>
            </w:r>
          </w:p>
        </w:tc>
        <w:tc>
          <w:tcPr>
            <w:tcW w:w="1113" w:type="dxa"/>
            <w:tcBorders>
              <w:top w:val="single" w:sz="4" w:space="0" w:color="auto"/>
              <w:left w:val="single" w:sz="4" w:space="0" w:color="auto"/>
              <w:bottom w:val="single" w:sz="4" w:space="0" w:color="auto"/>
              <w:right w:val="single" w:sz="4" w:space="0" w:color="auto"/>
            </w:tcBorders>
            <w:vAlign w:val="center"/>
          </w:tcPr>
          <w:p w:rsidR="00D82853"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82853" w:rsidRPr="00DF225D" w:rsidRDefault="00D82853"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D82853"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82853"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45" w:type="dxa"/>
            <w:tcBorders>
              <w:top w:val="single" w:sz="4" w:space="0" w:color="auto"/>
              <w:left w:val="single" w:sz="4" w:space="0" w:color="auto"/>
              <w:bottom w:val="single" w:sz="4" w:space="0" w:color="auto"/>
              <w:right w:val="single" w:sz="4" w:space="0" w:color="auto"/>
            </w:tcBorders>
            <w:vAlign w:val="center"/>
          </w:tcPr>
          <w:p w:rsidR="00D82853"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711" w:type="dxa"/>
            <w:tcBorders>
              <w:top w:val="single" w:sz="4" w:space="0" w:color="auto"/>
              <w:left w:val="single" w:sz="4" w:space="0" w:color="auto"/>
              <w:bottom w:val="single" w:sz="4" w:space="0" w:color="auto"/>
              <w:right w:val="single" w:sz="4" w:space="0" w:color="auto"/>
            </w:tcBorders>
            <w:vAlign w:val="center"/>
          </w:tcPr>
          <w:p w:rsidR="00D82853"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710" w:type="dxa"/>
            <w:tcBorders>
              <w:top w:val="single" w:sz="4" w:space="0" w:color="auto"/>
              <w:left w:val="single" w:sz="4" w:space="0" w:color="auto"/>
              <w:bottom w:val="single" w:sz="4" w:space="0" w:color="auto"/>
              <w:right w:val="single" w:sz="4" w:space="0" w:color="auto"/>
            </w:tcBorders>
            <w:vAlign w:val="center"/>
          </w:tcPr>
          <w:p w:rsidR="00D82853"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71" w:type="dxa"/>
            <w:tcBorders>
              <w:top w:val="single" w:sz="4" w:space="0" w:color="auto"/>
              <w:left w:val="single" w:sz="4" w:space="0" w:color="auto"/>
              <w:bottom w:val="single" w:sz="4" w:space="0" w:color="auto"/>
              <w:right w:val="single" w:sz="4" w:space="0" w:color="auto"/>
            </w:tcBorders>
            <w:vAlign w:val="center"/>
          </w:tcPr>
          <w:p w:rsidR="00D82853"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82853"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r>
      <w:tr w:rsidR="00B24BEE" w:rsidRPr="00B150F9" w:rsidTr="0049499F">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3.1.1.</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9E1DB6">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схем водоснабжения и водоотведения</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7D1CA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r>
      <w:tr w:rsidR="00B24BEE" w:rsidRPr="00B150F9" w:rsidTr="0049499F">
        <w:trPr>
          <w:trHeight w:val="4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3.1.2.</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9E1DB6">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откорректированных программ комплексного развития</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шт.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0,04</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r>
      <w:tr w:rsidR="00B24BEE" w:rsidRPr="00B150F9" w:rsidTr="0049499F">
        <w:trPr>
          <w:trHeight w:val="5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3.1.3.</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9E1DB6">
            <w:pPr>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откорректированных схем теплоснабжения</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3B3C53">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0,03</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r>
      <w:tr w:rsidR="00B24BEE" w:rsidRPr="00B150F9" w:rsidTr="0049499F">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3.2.</w:t>
            </w:r>
          </w:p>
        </w:tc>
        <w:tc>
          <w:tcPr>
            <w:tcW w:w="2111" w:type="dxa"/>
            <w:tcBorders>
              <w:top w:val="nil"/>
              <w:left w:val="nil"/>
              <w:bottom w:val="single" w:sz="4" w:space="0" w:color="auto"/>
              <w:right w:val="single" w:sz="4" w:space="0" w:color="auto"/>
            </w:tcBorders>
            <w:shd w:val="clear" w:color="auto" w:fill="auto"/>
            <w:vAlign w:val="center"/>
          </w:tcPr>
          <w:p w:rsidR="00293838" w:rsidRPr="00DF225D" w:rsidRDefault="00293838"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многоквартирных домов, в которых проведены мероприятия по капитальному ремонту общего имущества от общего количества многоквартирных домов</w:t>
            </w:r>
          </w:p>
        </w:tc>
        <w:tc>
          <w:tcPr>
            <w:tcW w:w="1113" w:type="dxa"/>
            <w:tcBorders>
              <w:top w:val="single" w:sz="4" w:space="0" w:color="auto"/>
              <w:left w:val="single" w:sz="4" w:space="0" w:color="auto"/>
              <w:bottom w:val="single" w:sz="4" w:space="0" w:color="auto"/>
              <w:right w:val="single" w:sz="4" w:space="0" w:color="auto"/>
            </w:tcBorders>
            <w:vAlign w:val="center"/>
          </w:tcPr>
          <w:p w:rsidR="00293838" w:rsidRPr="00DF225D" w:rsidRDefault="00CB15CC"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1,0</w:t>
            </w:r>
          </w:p>
        </w:tc>
        <w:tc>
          <w:tcPr>
            <w:tcW w:w="545" w:type="dxa"/>
            <w:tcBorders>
              <w:top w:val="single" w:sz="4" w:space="0" w:color="auto"/>
              <w:left w:val="single" w:sz="4" w:space="0" w:color="auto"/>
              <w:bottom w:val="single" w:sz="4" w:space="0" w:color="auto"/>
              <w:right w:val="single" w:sz="4" w:space="0" w:color="auto"/>
            </w:tcBorders>
            <w:vAlign w:val="center"/>
          </w:tcPr>
          <w:p w:rsidR="00293838"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1,65</w:t>
            </w:r>
          </w:p>
        </w:tc>
        <w:tc>
          <w:tcPr>
            <w:tcW w:w="711" w:type="dxa"/>
            <w:tcBorders>
              <w:top w:val="single" w:sz="4" w:space="0" w:color="auto"/>
              <w:left w:val="single" w:sz="4" w:space="0" w:color="auto"/>
              <w:bottom w:val="single" w:sz="4" w:space="0" w:color="auto"/>
              <w:right w:val="single" w:sz="4" w:space="0" w:color="auto"/>
            </w:tcBorders>
            <w:vAlign w:val="center"/>
          </w:tcPr>
          <w:p w:rsidR="00293838" w:rsidRPr="00DF225D" w:rsidRDefault="00D72C6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0,05</w:t>
            </w:r>
          </w:p>
        </w:tc>
        <w:tc>
          <w:tcPr>
            <w:tcW w:w="853" w:type="dxa"/>
            <w:tcBorders>
              <w:top w:val="single" w:sz="4" w:space="0" w:color="auto"/>
              <w:left w:val="single" w:sz="4" w:space="0" w:color="auto"/>
              <w:bottom w:val="single" w:sz="4" w:space="0" w:color="auto"/>
              <w:right w:val="single" w:sz="4" w:space="0" w:color="auto"/>
            </w:tcBorders>
            <w:vAlign w:val="center"/>
          </w:tcPr>
          <w:p w:rsidR="00293838" w:rsidRPr="00DF225D" w:rsidRDefault="0055537E" w:rsidP="00A0658B">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3.3.</w:t>
            </w:r>
          </w:p>
        </w:tc>
        <w:tc>
          <w:tcPr>
            <w:tcW w:w="2111" w:type="dxa"/>
            <w:tcBorders>
              <w:top w:val="nil"/>
              <w:left w:val="nil"/>
              <w:bottom w:val="single" w:sz="4" w:space="0" w:color="auto"/>
              <w:right w:val="single" w:sz="4" w:space="0" w:color="auto"/>
            </w:tcBorders>
            <w:shd w:val="clear" w:color="auto" w:fill="auto"/>
            <w:vAlign w:val="center"/>
          </w:tcPr>
          <w:p w:rsidR="00293838" w:rsidRPr="00DF225D" w:rsidRDefault="00293838"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площади жилищного фонда, на которой проведены работы по капитальному ремонту в общей площади муниципального жилищного фонда</w:t>
            </w:r>
          </w:p>
        </w:tc>
        <w:tc>
          <w:tcPr>
            <w:tcW w:w="1113" w:type="dxa"/>
            <w:tcBorders>
              <w:top w:val="single" w:sz="4" w:space="0" w:color="auto"/>
              <w:left w:val="single" w:sz="4" w:space="0" w:color="auto"/>
              <w:bottom w:val="single" w:sz="4" w:space="0" w:color="auto"/>
              <w:right w:val="single" w:sz="4" w:space="0" w:color="auto"/>
            </w:tcBorders>
            <w:vAlign w:val="center"/>
          </w:tcPr>
          <w:p w:rsidR="00293838" w:rsidRPr="00DF225D" w:rsidRDefault="00CB15CC"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93838"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1,43</w:t>
            </w:r>
          </w:p>
        </w:tc>
        <w:tc>
          <w:tcPr>
            <w:tcW w:w="545" w:type="dxa"/>
            <w:tcBorders>
              <w:top w:val="single" w:sz="4" w:space="0" w:color="auto"/>
              <w:left w:val="single" w:sz="4" w:space="0" w:color="auto"/>
              <w:bottom w:val="single" w:sz="4" w:space="0" w:color="auto"/>
              <w:right w:val="single" w:sz="4" w:space="0" w:color="auto"/>
            </w:tcBorders>
            <w:vAlign w:val="center"/>
          </w:tcPr>
          <w:p w:rsidR="00293838"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17655E">
            <w:pPr>
              <w:spacing w:before="0"/>
              <w:ind w:firstLine="0"/>
              <w:jc w:val="center"/>
              <w:rPr>
                <w:rFonts w:ascii="Times New Roman" w:hAnsi="Times New Roman" w:cs="Times New Roman"/>
                <w:color w:val="000000"/>
                <w:sz w:val="18"/>
                <w:szCs w:val="18"/>
              </w:rPr>
            </w:pPr>
            <w:r w:rsidRPr="00DF225D">
              <w:rPr>
                <w:rFonts w:ascii="Times New Roman" w:hAnsi="Times New Roman" w:cs="Times New Roman"/>
                <w:color w:val="000000"/>
                <w:sz w:val="18"/>
                <w:szCs w:val="18"/>
              </w:rPr>
              <w:t>2,44</w:t>
            </w:r>
          </w:p>
        </w:tc>
        <w:tc>
          <w:tcPr>
            <w:tcW w:w="711" w:type="dxa"/>
            <w:tcBorders>
              <w:top w:val="single" w:sz="4" w:space="0" w:color="auto"/>
              <w:left w:val="single" w:sz="4" w:space="0" w:color="auto"/>
              <w:bottom w:val="single" w:sz="4" w:space="0" w:color="auto"/>
              <w:right w:val="single" w:sz="4" w:space="0" w:color="auto"/>
            </w:tcBorders>
            <w:vAlign w:val="center"/>
          </w:tcPr>
          <w:p w:rsidR="00293838" w:rsidRPr="00DF225D" w:rsidRDefault="00D72C6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0,05</w:t>
            </w:r>
          </w:p>
        </w:tc>
        <w:tc>
          <w:tcPr>
            <w:tcW w:w="853" w:type="dxa"/>
            <w:tcBorders>
              <w:top w:val="single" w:sz="4" w:space="0" w:color="auto"/>
              <w:left w:val="single" w:sz="4" w:space="0" w:color="auto"/>
              <w:bottom w:val="single" w:sz="4" w:space="0" w:color="auto"/>
              <w:right w:val="single" w:sz="4" w:space="0" w:color="auto"/>
            </w:tcBorders>
            <w:vAlign w:val="center"/>
          </w:tcPr>
          <w:p w:rsidR="00293838" w:rsidRPr="00DF225D" w:rsidRDefault="0055537E" w:rsidP="00A0658B">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93838" w:rsidRPr="00DF225D" w:rsidRDefault="00293838"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3.4.</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Доля объектов социального значения, жилищного фонда, ресурсоснабжающих организаций муниципального образования Пуровский район, получивших паспорта готовности </w:t>
            </w:r>
            <w:r w:rsidRPr="00DF225D">
              <w:rPr>
                <w:rFonts w:ascii="Times New Roman" w:eastAsia="Times New Roman" w:hAnsi="Times New Roman" w:cs="Times New Roman"/>
                <w:color w:val="000000"/>
                <w:sz w:val="18"/>
                <w:szCs w:val="18"/>
                <w:lang w:eastAsia="ru-RU"/>
              </w:rPr>
              <w:lastRenderedPageBreak/>
              <w:t>объектов к прохождению осенне-зимнего периода в установленном порядке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CB15CC"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lastRenderedPageBreak/>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CB15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1</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2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3.5.</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городских и сельских населенных пунктов, охваченных системой утилизации отходов</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2</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3B3C53"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2</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D72C68">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D72C68" w:rsidRPr="00DF225D">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r>
      <w:tr w:rsidR="00B24BEE" w:rsidRPr="00B150F9" w:rsidTr="0049499F">
        <w:trPr>
          <w:trHeight w:val="20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3.6.</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Доля многоквартирных домов, в которых проведены мероприятия по аварийно-восстановительным и ремонтным работам после наводнения на объектах жилищного фонда</w:t>
            </w:r>
          </w:p>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 Уренгой от общего количества многоквартирных домов, расположенных на территории поселения</w:t>
            </w:r>
          </w:p>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3B3C53"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293838"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3.7.</w:t>
            </w:r>
          </w:p>
        </w:tc>
        <w:tc>
          <w:tcPr>
            <w:tcW w:w="2111" w:type="dxa"/>
            <w:tcBorders>
              <w:top w:val="nil"/>
              <w:left w:val="nil"/>
              <w:bottom w:val="single" w:sz="4" w:space="0" w:color="auto"/>
              <w:right w:val="single" w:sz="4" w:space="0" w:color="auto"/>
            </w:tcBorders>
            <w:shd w:val="clear" w:color="auto" w:fill="auto"/>
            <w:vAlign w:val="center"/>
          </w:tcPr>
          <w:p w:rsidR="007D1CAC" w:rsidRPr="00DF225D" w:rsidRDefault="007D1CAC" w:rsidP="00A0658B">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 </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A0658B">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A0658B">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3.8.</w:t>
            </w: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FD785E">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Содержание и поставка </w:t>
            </w:r>
            <w:r w:rsidRPr="00DF225D">
              <w:rPr>
                <w:rFonts w:ascii="Times New Roman" w:eastAsia="Times New Roman" w:hAnsi="Times New Roman" w:cs="Times New Roman"/>
                <w:color w:val="000000"/>
                <w:sz w:val="18"/>
                <w:szCs w:val="18"/>
                <w:lang w:eastAsia="ru-RU"/>
              </w:rPr>
              <w:lastRenderedPageBreak/>
              <w:t>уличного освещения в муниципальном образовании город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CF4836" w:rsidP="00D72C68">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D72C68" w:rsidRPr="00DF225D">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DA619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43,309/1 199</w:t>
            </w:r>
          </w:p>
        </w:tc>
      </w:tr>
      <w:tr w:rsidR="00B24BEE" w:rsidRPr="00B150F9" w:rsidTr="0049499F">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3.9.</w:t>
            </w: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proofErr w:type="gramStart"/>
            <w:r w:rsidRPr="00DF225D">
              <w:rPr>
                <w:rFonts w:ascii="Times New Roman" w:eastAsia="Times New Roman" w:hAnsi="Times New Roman" w:cs="Times New Roman"/>
                <w:color w:val="000000"/>
                <w:sz w:val="18"/>
                <w:szCs w:val="18"/>
                <w:lang w:eastAsia="ru-RU"/>
              </w:rPr>
              <w:t>Доля многоквартирных домов в муниципальном образовании город Тарко-Сале, в которых проведены мероприятия по капитальному ремонту общего имущества, от общего количества многоквартирных домов в муниципальном образовании город Тарко-Сале</w:t>
            </w:r>
            <w:proofErr w:type="gramEnd"/>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D72C68"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55537E"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3.10.</w:t>
            </w: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proofErr w:type="gramStart"/>
            <w:r w:rsidRPr="00DF225D">
              <w:rPr>
                <w:rFonts w:ascii="Times New Roman" w:eastAsia="Times New Roman" w:hAnsi="Times New Roman" w:cs="Times New Roman"/>
                <w:color w:val="000000"/>
                <w:sz w:val="18"/>
                <w:szCs w:val="18"/>
                <w:lang w:eastAsia="ru-RU"/>
              </w:rPr>
              <w:t>Доля площади жилищного фонда в муниципальном образовании город Тарко-Сале, на которой проведены работы по капитальному ремонту в общей площади муниципального жилищного фонда в муниципальном образовании город Тарко-Сале</w:t>
            </w:r>
            <w:proofErr w:type="gramEnd"/>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D72C68"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55537E" w:rsidP="009E1DB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Цель: Повышение качества транспортных услуг, сохранение транспортной доступности </w:t>
            </w:r>
            <w:r w:rsidRPr="00DF225D">
              <w:rPr>
                <w:rFonts w:ascii="Times New Roman" w:eastAsia="Times New Roman" w:hAnsi="Times New Roman" w:cs="Times New Roman"/>
                <w:color w:val="000000"/>
                <w:sz w:val="18"/>
                <w:szCs w:val="18"/>
                <w:lang w:eastAsia="ru-RU"/>
              </w:rPr>
              <w:lastRenderedPageBreak/>
              <w:t>населенных пунктов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nil"/>
              <w:bottom w:val="single" w:sz="4" w:space="0" w:color="auto"/>
              <w:right w:val="single" w:sz="4" w:space="0" w:color="auto"/>
            </w:tcBorders>
            <w:shd w:val="clear" w:color="auto" w:fill="auto"/>
            <w:vAlign w:val="center"/>
          </w:tcPr>
          <w:p w:rsidR="007D1CAC" w:rsidRPr="00DF225D" w:rsidRDefault="007D1CAC" w:rsidP="00B76AC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Задача: Организация транспортного обслуживания населения автомобильным, внутренним водным и воздушным транспортом на социально значимых межмуниципальных маршрутах в границах района, автомобильным общественным транспортом по регулируемым тарифам города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D1CAC" w:rsidRPr="00DF225D" w:rsidRDefault="007D1CAC" w:rsidP="009E1DB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Коэффициент изменения тарифов на перевозку пассажиров общественным транспортом на социально значимых маршрутах</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16,6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2</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24,3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w:t>
            </w:r>
            <w:r w:rsidR="00CF4836" w:rsidRPr="00DF225D">
              <w:rPr>
                <w:rFonts w:ascii="Times New Roman" w:eastAsia="Times New Roman" w:hAnsi="Times New Roman" w:cs="Times New Roman"/>
                <w:color w:val="000000"/>
                <w:sz w:val="18"/>
                <w:szCs w:val="18"/>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22,5</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CF4836">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21,1</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0,2</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675" w:right="-108" w:firstLine="567"/>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21,1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21,1</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21,1</w:t>
            </w:r>
          </w:p>
        </w:tc>
      </w:tr>
      <w:tr w:rsidR="00B24BEE" w:rsidRPr="00B150F9" w:rsidTr="0049499F">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3.11.1.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Автомобильным транспортом, не более</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16,6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14,3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12,5</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11,1</w:t>
            </w:r>
          </w:p>
        </w:tc>
      </w:tr>
      <w:tr w:rsidR="00B24BEE" w:rsidRPr="00B150F9" w:rsidTr="0049499F">
        <w:trPr>
          <w:trHeight w:val="1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3.11.2.</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Водным транспортом, не более</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3B3C53"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CF4836" w:rsidRPr="00DF225D">
              <w:rPr>
                <w:rFonts w:ascii="Times New Roman" w:eastAsia="Times New Roman" w:hAnsi="Times New Roman" w:cs="Times New Roman"/>
                <w:sz w:val="18"/>
                <w:szCs w:val="18"/>
                <w:lang w:eastAsia="ru-RU"/>
              </w:rPr>
              <w:t>1</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CF483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r>
      <w:tr w:rsidR="00B24BEE" w:rsidRPr="00B150F9" w:rsidTr="0049499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3.12</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B76ACC">
            <w:pPr>
              <w:spacing w:before="0"/>
              <w:ind w:left="0" w:firstLine="0"/>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сельских населенных пунктов, обеспеченных воздушным транспортным сообщением с </w:t>
            </w:r>
            <w:r w:rsidRPr="00DF225D">
              <w:rPr>
                <w:rFonts w:ascii="Times New Roman" w:eastAsia="Times New Roman" w:hAnsi="Times New Roman" w:cs="Times New Roman"/>
                <w:color w:val="000000"/>
                <w:sz w:val="18"/>
                <w:szCs w:val="18"/>
                <w:lang w:eastAsia="ru-RU"/>
              </w:rPr>
              <w:lastRenderedPageBreak/>
              <w:t>административным центром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proofErr w:type="spellStart"/>
            <w:proofErr w:type="gramStart"/>
            <w:r w:rsidRPr="00DF225D">
              <w:rPr>
                <w:rFonts w:ascii="Times New Roman" w:eastAsia="Times New Roman" w:hAnsi="Times New Roman" w:cs="Times New Roman"/>
                <w:sz w:val="18"/>
                <w:szCs w:val="18"/>
                <w:lang w:eastAsia="ru-RU"/>
              </w:rPr>
              <w:lastRenderedPageBreak/>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3B3C53"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F4836" w:rsidP="00E12E4D">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E12E4D" w:rsidRPr="00DF225D">
              <w:rPr>
                <w:rFonts w:ascii="Times New Roman" w:eastAsia="Times New Roman" w:hAnsi="Times New Roman" w:cs="Times New Roman"/>
                <w:sz w:val="18"/>
                <w:szCs w:val="18"/>
                <w:lang w:eastAsia="ru-RU"/>
              </w:rPr>
              <w:t>2</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A22685">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A22685">
              <w:rPr>
                <w:rFonts w:ascii="Times New Roman" w:eastAsia="Times New Roman" w:hAnsi="Times New Roman" w:cs="Times New Roman"/>
                <w:sz w:val="18"/>
                <w:szCs w:val="18"/>
                <w:lang w:eastAsia="ru-RU"/>
              </w:rPr>
              <w:t>1</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A22685">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A22685">
              <w:rPr>
                <w:rFonts w:ascii="Times New Roman" w:eastAsia="Times New Roman" w:hAnsi="Times New Roman" w:cs="Times New Roman"/>
                <w:sz w:val="18"/>
                <w:szCs w:val="18"/>
                <w:lang w:eastAsia="ru-RU"/>
              </w:rPr>
              <w:t>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B76AC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3</w:t>
            </w:r>
          </w:p>
        </w:tc>
      </w:tr>
      <w:tr w:rsidR="00B24BEE" w:rsidRPr="00B150F9" w:rsidTr="0057506C">
        <w:trPr>
          <w:trHeight w:val="148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626CB">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3.13.</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57506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Коэффициент изменения тарифов на перевозку пассажиров автомобильным транспортом в границах </w:t>
            </w:r>
            <w:r w:rsidR="0057506C">
              <w:rPr>
                <w:rFonts w:ascii="Times New Roman" w:eastAsia="Times New Roman" w:hAnsi="Times New Roman" w:cs="Times New Roman"/>
                <w:color w:val="000000"/>
                <w:sz w:val="18"/>
                <w:szCs w:val="18"/>
                <w:lang w:eastAsia="ru-RU"/>
              </w:rPr>
              <w:t xml:space="preserve"> муниципального образования </w:t>
            </w:r>
            <w:r w:rsidRPr="00DF225D">
              <w:rPr>
                <w:rFonts w:ascii="Times New Roman" w:eastAsia="Times New Roman" w:hAnsi="Times New Roman" w:cs="Times New Roman"/>
                <w:color w:val="000000"/>
                <w:sz w:val="18"/>
                <w:szCs w:val="18"/>
                <w:lang w:eastAsia="ru-RU"/>
              </w:rPr>
              <w:t>город Тарко-Сале</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F4836"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11,8</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5,3</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5</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E12E4D"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4,8</w:t>
            </w:r>
          </w:p>
        </w:tc>
      </w:tr>
      <w:tr w:rsidR="00B24BEE" w:rsidRPr="00881B7B" w:rsidTr="0057506C">
        <w:trPr>
          <w:trHeight w:val="68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E1DB6">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IV</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9E1DB6">
            <w:pPr>
              <w:ind w:left="0" w:firstLine="0"/>
              <w:rPr>
                <w:rFonts w:ascii="Times New Roman" w:eastAsia="Times New Roman" w:hAnsi="Times New Roman" w:cs="Times New Roman"/>
                <w:b/>
                <w:color w:val="000000"/>
                <w:sz w:val="18"/>
                <w:szCs w:val="18"/>
                <w:lang w:eastAsia="ru-RU"/>
              </w:rPr>
            </w:pPr>
            <w:r w:rsidRPr="00DF225D">
              <w:rPr>
                <w:rFonts w:ascii="Times New Roman" w:eastAsia="Times New Roman" w:hAnsi="Times New Roman" w:cs="Times New Roman"/>
                <w:b/>
                <w:color w:val="000000"/>
                <w:sz w:val="18"/>
                <w:szCs w:val="18"/>
                <w:lang w:eastAsia="ru-RU"/>
              </w:rPr>
              <w:t>Подпрограмма "Развитие дорожного хозяйства"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9E1DB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jc w:val="left"/>
              <w:rPr>
                <w:rFonts w:ascii="Times New Roman" w:eastAsia="Times New Roman" w:hAnsi="Times New Roman" w:cs="Times New Roman"/>
                <w:bCs/>
                <w:color w:val="000000"/>
                <w:sz w:val="18"/>
                <w:szCs w:val="18"/>
                <w:lang w:eastAsia="ru-RU"/>
              </w:rPr>
            </w:pPr>
            <w:r w:rsidRPr="00DF225D">
              <w:rPr>
                <w:rFonts w:ascii="Times New Roman" w:eastAsia="Times New Roman" w:hAnsi="Times New Roman" w:cs="Times New Roman"/>
                <w:bCs/>
                <w:color w:val="000000"/>
                <w:sz w:val="18"/>
                <w:szCs w:val="18"/>
                <w:lang w:eastAsia="ru-RU"/>
              </w:rPr>
              <w:t xml:space="preserve">Цель: </w:t>
            </w:r>
            <w:r w:rsidRPr="00DF225D">
              <w:rPr>
                <w:rFonts w:ascii="Times New Roman" w:eastAsia="Times New Roman" w:hAnsi="Times New Roman" w:cs="Times New Roman"/>
                <w:color w:val="000000"/>
                <w:sz w:val="18"/>
                <w:szCs w:val="18"/>
                <w:lang w:eastAsia="ru-RU"/>
              </w:rPr>
              <w:t>Развитие сети автомобильных дорог</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rPr>
                <w:rFonts w:ascii="Times New Roman" w:eastAsia="Times New Roman" w:hAnsi="Times New Roman" w:cs="Times New Roman"/>
                <w:bCs/>
                <w:color w:val="000000"/>
                <w:sz w:val="18"/>
                <w:szCs w:val="18"/>
                <w:lang w:eastAsia="ru-RU"/>
              </w:rPr>
            </w:pPr>
            <w:r w:rsidRPr="00DF225D">
              <w:rPr>
                <w:rFonts w:ascii="Times New Roman" w:eastAsia="Times New Roman" w:hAnsi="Times New Roman" w:cs="Times New Roman"/>
                <w:bCs/>
                <w:color w:val="000000"/>
                <w:sz w:val="18"/>
                <w:szCs w:val="18"/>
                <w:lang w:eastAsia="ru-RU"/>
              </w:rPr>
              <w:t>Задача: Устройство и содержание зимних автомобильных дорог, автомобильных дорог общего пользования местного значения в населенных пунктах Пуровского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t>4</w:t>
            </w:r>
            <w:r w:rsidRPr="00DF225D">
              <w:rPr>
                <w:rFonts w:ascii="Times New Roman" w:eastAsia="Times New Roman" w:hAnsi="Times New Roman" w:cs="Times New Roman"/>
                <w:bCs/>
                <w:sz w:val="18"/>
                <w:szCs w:val="18"/>
                <w:lang w:eastAsia="ru-RU"/>
              </w:rPr>
              <w:t>.1.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Количество сельских населенных пунктов, обеспеченных наземным транспортным сообщением с сетью автомобильных дорог общего пользования, с административным центром района и другими населенными пунктами в зимний </w:t>
            </w:r>
            <w:r w:rsidRPr="00DF225D">
              <w:rPr>
                <w:rFonts w:ascii="Times New Roman" w:eastAsia="Times New Roman" w:hAnsi="Times New Roman" w:cs="Times New Roman"/>
                <w:color w:val="000000"/>
                <w:sz w:val="18"/>
                <w:szCs w:val="18"/>
                <w:lang w:eastAsia="ru-RU"/>
              </w:rPr>
              <w:lastRenderedPageBreak/>
              <w:t>период</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roofErr w:type="spellStart"/>
            <w:proofErr w:type="gramStart"/>
            <w:r w:rsidRPr="00DF225D">
              <w:rPr>
                <w:rFonts w:ascii="Times New Roman" w:eastAsia="Times New Roman" w:hAnsi="Times New Roman" w:cs="Times New Roman"/>
                <w:sz w:val="18"/>
                <w:szCs w:val="18"/>
                <w:lang w:eastAsia="ru-RU"/>
              </w:rPr>
              <w:lastRenderedPageBreak/>
              <w:t>шт</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5537E">
              <w:rPr>
                <w:rFonts w:ascii="Times New Roman" w:eastAsia="Times New Roman" w:hAnsi="Times New Roman" w:cs="Times New Roman"/>
                <w:sz w:val="18"/>
                <w:szCs w:val="18"/>
                <w:lang w:eastAsia="ru-RU"/>
              </w:rPr>
              <w:t>,</w:t>
            </w:r>
            <w:r w:rsidR="0057506C">
              <w:rPr>
                <w:rFonts w:ascii="Times New Roman" w:eastAsia="Times New Roman" w:hAnsi="Times New Roman" w:cs="Times New Roman"/>
                <w:sz w:val="18"/>
                <w:szCs w:val="18"/>
                <w:lang w:eastAsia="ru-RU"/>
              </w:rPr>
              <w:t>3</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7506C">
              <w:rPr>
                <w:rFonts w:ascii="Times New Roman" w:eastAsia="Times New Roman" w:hAnsi="Times New Roman" w:cs="Times New Roman"/>
                <w:sz w:val="18"/>
                <w:szCs w:val="18"/>
                <w:lang w:eastAsia="ru-RU"/>
              </w:rPr>
              <w:t>3</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454807">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w:t>
            </w:r>
            <w:r w:rsidR="00454807">
              <w:rPr>
                <w:rFonts w:ascii="Times New Roman" w:eastAsia="Times New Roman" w:hAnsi="Times New Roman" w:cs="Times New Roman"/>
                <w:sz w:val="18"/>
                <w:szCs w:val="18"/>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w:t>
            </w:r>
          </w:p>
        </w:tc>
      </w:tr>
      <w:tr w:rsidR="00B24BEE" w:rsidRPr="00881B7B" w:rsidTr="0049499F">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lastRenderedPageBreak/>
              <w:t>4.2.</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7C7FE6">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hAnsi="Times New Roman" w:cs="Times New Roman"/>
                <w:sz w:val="18"/>
                <w:szCs w:val="18"/>
              </w:rPr>
              <w:t>Доля протяженности автомобильных дорог от общей протяженности автомобильных дорог, на которых зафиксирован допустимый уровень их содержания</w:t>
            </w:r>
            <w:proofErr w:type="gramStart"/>
            <w:r w:rsidRPr="00DF225D">
              <w:rPr>
                <w:rFonts w:ascii="Times New Roman" w:hAnsi="Times New Roman" w:cs="Times New Roman"/>
                <w:sz w:val="18"/>
                <w:szCs w:val="18"/>
              </w:rPr>
              <w:t xml:space="preserve"> (%)</w:t>
            </w:r>
            <w:proofErr w:type="gramEnd"/>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881B7B"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CB15CC" w:rsidRPr="00DF225D" w:rsidRDefault="00CB15CC" w:rsidP="007C7FE6">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Задача: Разработка проектной документации.</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881B7B" w:rsidTr="0049499F">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4.3.</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7C7FE6">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дорожного хозяйства Пуровского района, на которые разработана проектная документация</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roofErr w:type="spellStart"/>
            <w:proofErr w:type="gramStart"/>
            <w:r w:rsidRPr="00DF225D">
              <w:rPr>
                <w:rFonts w:ascii="Times New Roman" w:eastAsia="Times New Roman" w:hAnsi="Times New Roman" w:cs="Times New Roman"/>
                <w:sz w:val="18"/>
                <w:szCs w:val="18"/>
                <w:lang w:eastAsia="ru-RU"/>
              </w:rPr>
              <w:t>ед</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7506C">
              <w:rPr>
                <w:rFonts w:ascii="Times New Roman" w:eastAsia="Times New Roman" w:hAnsi="Times New Roman" w:cs="Times New Roman"/>
                <w:sz w:val="18"/>
                <w:szCs w:val="18"/>
                <w:lang w:eastAsia="ru-RU"/>
              </w:rPr>
              <w:t>3</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0A4D5E" w:rsidP="0057506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57506C">
              <w:rPr>
                <w:rFonts w:ascii="Times New Roman" w:eastAsia="Times New Roman" w:hAnsi="Times New Roman" w:cs="Times New Roman"/>
                <w:sz w:val="18"/>
                <w:szCs w:val="18"/>
                <w:lang w:eastAsia="ru-RU"/>
              </w:rPr>
              <w:t>3</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0A4D5E" w:rsidP="001A607F">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r w:rsidR="001A607F">
              <w:rPr>
                <w:rFonts w:ascii="Times New Roman" w:eastAsia="Times New Roman" w:hAnsi="Times New Roman" w:cs="Times New Roman"/>
                <w:sz w:val="18"/>
                <w:szCs w:val="18"/>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w:t>
            </w:r>
          </w:p>
        </w:tc>
      </w:tr>
      <w:tr w:rsidR="00B24BEE" w:rsidRPr="00881B7B" w:rsidTr="0049499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4.4.</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4E0A0C">
            <w:pPr>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57506C" w:rsidP="007C7FE6">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7C7FE6">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
                <w:bCs/>
                <w:sz w:val="18"/>
                <w:szCs w:val="18"/>
                <w:lang w:val="en-US" w:eastAsia="ru-RU"/>
              </w:rPr>
            </w:pPr>
            <w:r w:rsidRPr="00DF225D">
              <w:rPr>
                <w:rFonts w:ascii="Times New Roman" w:eastAsia="Times New Roman" w:hAnsi="Times New Roman" w:cs="Times New Roman"/>
                <w:b/>
                <w:bCs/>
                <w:sz w:val="18"/>
                <w:szCs w:val="18"/>
                <w:lang w:val="en-US" w:eastAsia="ru-RU"/>
              </w:rPr>
              <w:t>V</w:t>
            </w: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4E0A0C">
            <w:pPr>
              <w:spacing w:before="0"/>
              <w:ind w:left="0" w:firstLine="0"/>
              <w:jc w:val="left"/>
              <w:rPr>
                <w:rFonts w:ascii="Times New Roman" w:eastAsia="Times New Roman" w:hAnsi="Times New Roman" w:cs="Times New Roman"/>
                <w:b/>
                <w:color w:val="000000"/>
                <w:sz w:val="18"/>
                <w:szCs w:val="18"/>
                <w:lang w:eastAsia="ru-RU"/>
              </w:rPr>
            </w:pPr>
            <w:r w:rsidRPr="00DF225D">
              <w:rPr>
                <w:rFonts w:ascii="Times New Roman" w:eastAsia="Times New Roman" w:hAnsi="Times New Roman" w:cs="Times New Roman"/>
                <w:b/>
                <w:bCs/>
                <w:color w:val="000000"/>
                <w:sz w:val="18"/>
                <w:szCs w:val="18"/>
                <w:lang w:eastAsia="ru-RU"/>
              </w:rPr>
              <w:t>Подпрограмма "Обеспечение реализации муниципальной программы"</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Цель: Кадровое, нормативно-правовое и финансовое обеспечение муниципальной программы</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0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nil"/>
              <w:left w:val="single" w:sz="4" w:space="0" w:color="auto"/>
              <w:bottom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Задача: Создание условий эффективной работы органа местного самоуправления, совершенствование кадрового потенциала, осуществление эффективного нормативно-правового и документационного обеспечения</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5.1.</w:t>
            </w:r>
          </w:p>
        </w:tc>
        <w:tc>
          <w:tcPr>
            <w:tcW w:w="2111" w:type="dxa"/>
            <w:tcBorders>
              <w:top w:val="single" w:sz="4" w:space="0" w:color="auto"/>
              <w:left w:val="nil"/>
              <w:bottom w:val="single" w:sz="4" w:space="0" w:color="auto"/>
              <w:right w:val="single" w:sz="4" w:space="0" w:color="auto"/>
            </w:tcBorders>
            <w:shd w:val="clear" w:color="auto" w:fill="auto"/>
            <w:vAlign w:val="center"/>
          </w:tcPr>
          <w:p w:rsidR="00CB15CC" w:rsidRPr="00DF225D" w:rsidRDefault="00CB15CC"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Выполнение плана мероприятий, утвержденного распоряжением Главы района  на квартал, год</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5.2.</w:t>
            </w:r>
          </w:p>
        </w:tc>
        <w:tc>
          <w:tcPr>
            <w:tcW w:w="2111" w:type="dxa"/>
            <w:tcBorders>
              <w:top w:val="nil"/>
              <w:left w:val="nil"/>
              <w:bottom w:val="single" w:sz="4" w:space="0" w:color="auto"/>
              <w:right w:val="single" w:sz="4" w:space="0" w:color="auto"/>
            </w:tcBorders>
            <w:shd w:val="clear" w:color="auto" w:fill="auto"/>
            <w:vAlign w:val="center"/>
          </w:tcPr>
          <w:p w:rsidR="00CB15CC" w:rsidRPr="00DF225D" w:rsidRDefault="00CB15CC"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Исполнение бюджетных обязательств на обеспечение выполнения функций управления от доведенных лимитов бюджетных ассигнований</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17655E">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100</w:t>
            </w:r>
          </w:p>
        </w:tc>
      </w:tr>
      <w:tr w:rsidR="00B24BEE" w:rsidRPr="00B150F9"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val="en-US" w:eastAsia="ru-RU"/>
              </w:rPr>
            </w:pPr>
            <w:r w:rsidRPr="00DF225D">
              <w:rPr>
                <w:rFonts w:ascii="Times New Roman" w:eastAsia="Times New Roman" w:hAnsi="Times New Roman" w:cs="Times New Roman"/>
                <w:bCs/>
                <w:sz w:val="18"/>
                <w:szCs w:val="18"/>
                <w:lang w:val="en-US" w:eastAsia="ru-RU"/>
              </w:rPr>
              <w:t>VI</w:t>
            </w:r>
          </w:p>
        </w:tc>
        <w:tc>
          <w:tcPr>
            <w:tcW w:w="2111" w:type="dxa"/>
            <w:tcBorders>
              <w:top w:val="single" w:sz="4" w:space="0" w:color="auto"/>
              <w:left w:val="single" w:sz="4" w:space="0" w:color="auto"/>
              <w:right w:val="single" w:sz="4" w:space="0" w:color="auto"/>
            </w:tcBorders>
            <w:shd w:val="clear" w:color="auto" w:fill="auto"/>
            <w:vAlign w:val="center"/>
          </w:tcPr>
          <w:p w:rsidR="00CB15CC" w:rsidRPr="00937B44" w:rsidRDefault="00CB15CC" w:rsidP="004E0A0C">
            <w:pPr>
              <w:ind w:left="0" w:firstLine="0"/>
              <w:jc w:val="left"/>
              <w:rPr>
                <w:rFonts w:ascii="Times New Roman" w:eastAsia="Times New Roman" w:hAnsi="Times New Roman" w:cs="Times New Roman"/>
                <w:b/>
                <w:bCs/>
                <w:color w:val="000000"/>
                <w:sz w:val="18"/>
                <w:szCs w:val="18"/>
                <w:lang w:eastAsia="ru-RU"/>
              </w:rPr>
            </w:pPr>
            <w:r w:rsidRPr="00937B44">
              <w:rPr>
                <w:rFonts w:ascii="Times New Roman" w:eastAsia="Times New Roman" w:hAnsi="Times New Roman" w:cs="Times New Roman"/>
                <w:b/>
                <w:bCs/>
                <w:color w:val="000000"/>
                <w:sz w:val="18"/>
                <w:szCs w:val="18"/>
                <w:lang w:eastAsia="ru-RU"/>
              </w:rPr>
              <w:t>Подпрограмма "Модернизация коммунального хозяйства"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Цель: Приведение коммунальной инфраструктуры в </w:t>
            </w:r>
            <w:r w:rsidRPr="00DF225D">
              <w:rPr>
                <w:rFonts w:ascii="Times New Roman" w:eastAsia="Times New Roman" w:hAnsi="Times New Roman" w:cs="Times New Roman"/>
                <w:color w:val="000000"/>
                <w:sz w:val="18"/>
                <w:szCs w:val="18"/>
                <w:lang w:eastAsia="ru-RU"/>
              </w:rPr>
              <w:lastRenderedPageBreak/>
              <w:t>соответствие со стандартами качества, обеспечивающими комфортные условия проживания</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 Задача: Ввод в действие строящихся объектов капитального строительства в установленные сроки в соответствии с действующими нормами </w:t>
            </w:r>
          </w:p>
          <w:p w:rsidR="00CB15CC" w:rsidRPr="00DF225D" w:rsidRDefault="00CB15CC"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продолжительности проектирования и строительства</w:t>
            </w:r>
          </w:p>
        </w:tc>
        <w:tc>
          <w:tcPr>
            <w:tcW w:w="111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B15CC" w:rsidRPr="00DF225D" w:rsidRDefault="00CB15CC"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6.1.</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проектно-изыскательские работы</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Объект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28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937B44" w:rsidP="001667E2">
            <w:pPr>
              <w:spacing w:before="0"/>
              <w:ind w:left="0"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6.2.</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Количество объектов, по которым осуществляются строительно-монтажные работы</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Объект</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7</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0,5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r w:rsidRPr="00DF225D">
              <w:rPr>
                <w:rFonts w:ascii="Times New Roman" w:eastAsia="Times New Roman" w:hAnsi="Times New Roman" w:cs="Times New Roman"/>
                <w:sz w:val="18"/>
                <w:szCs w:val="18"/>
                <w:lang w:eastAsia="ru-RU"/>
              </w:rPr>
              <w:t>8</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667E2">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46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t>VII</w:t>
            </w:r>
            <w:r w:rsidRPr="00DF225D">
              <w:rPr>
                <w:rFonts w:ascii="Times New Roman" w:eastAsia="Times New Roman" w:hAnsi="Times New Roman" w:cs="Times New Roman"/>
                <w:bCs/>
                <w:sz w:val="18"/>
                <w:szCs w:val="18"/>
                <w:lang w:eastAsia="ru-RU"/>
              </w:rPr>
              <w:t>.</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0A4D5E" w:rsidRPr="00DF225D" w:rsidRDefault="000A4D5E" w:rsidP="004E0A0C">
            <w:pPr>
              <w:ind w:left="0" w:firstLine="0"/>
              <w:jc w:val="left"/>
              <w:rPr>
                <w:rFonts w:ascii="Times New Roman" w:eastAsia="Times New Roman" w:hAnsi="Times New Roman" w:cs="Times New Roman"/>
                <w:bCs/>
                <w:color w:val="000000"/>
                <w:sz w:val="18"/>
                <w:szCs w:val="18"/>
                <w:lang w:eastAsia="ru-RU"/>
              </w:rPr>
            </w:pPr>
            <w:r w:rsidRPr="00DF225D">
              <w:rPr>
                <w:rFonts w:ascii="Times New Roman" w:eastAsia="Times New Roman" w:hAnsi="Times New Roman" w:cs="Times New Roman"/>
                <w:bCs/>
                <w:color w:val="000000"/>
                <w:sz w:val="18"/>
                <w:szCs w:val="18"/>
                <w:lang w:eastAsia="ru-RU"/>
              </w:rPr>
              <w:t>Подпрограмма "Энергосбережение и повышение энергетической эффективности"</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0A4D5E" w:rsidRPr="00DF225D" w:rsidRDefault="000A4D5E" w:rsidP="004E0A0C">
            <w:pPr>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Цель: Снижение потребления энергетических ресурсов в жилищном фонде муниципальных </w:t>
            </w:r>
            <w:r w:rsidRPr="00DF225D">
              <w:rPr>
                <w:rFonts w:ascii="Times New Roman" w:eastAsia="Times New Roman" w:hAnsi="Times New Roman" w:cs="Times New Roman"/>
                <w:color w:val="000000"/>
                <w:sz w:val="18"/>
                <w:szCs w:val="18"/>
                <w:lang w:eastAsia="ru-RU"/>
              </w:rPr>
              <w:lastRenderedPageBreak/>
              <w:t>образований городских и сельских поселений района</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264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0A4D5E" w:rsidRPr="00DF225D" w:rsidRDefault="000A4D5E"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Задача: Повышение эффективности  энергопотребления в муниципальном хозяйстве, в том числе за счет механизмов стимулирования энергосбережении и </w:t>
            </w:r>
          </w:p>
          <w:p w:rsidR="000A4D5E" w:rsidRPr="00DF225D" w:rsidRDefault="000A4D5E" w:rsidP="004E0A0C">
            <w:pPr>
              <w:spacing w:before="0"/>
              <w:ind w:left="0" w:right="-108"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повышения энергетической эффективности муниципального хозяйства района, реализация типовых проектов</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val="en-US" w:eastAsia="ru-RU"/>
              </w:rPr>
              <w:t>7.1.</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потребления энергетических ресурсов по отдельным видам энергетических ресурсов</w:t>
            </w:r>
          </w:p>
        </w:tc>
        <w:tc>
          <w:tcPr>
            <w:tcW w:w="111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7.1.1.</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электроэнергии</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0" w:right="34" w:firstLine="0"/>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 xml:space="preserve">тыс. </w:t>
            </w:r>
            <w:proofErr w:type="spellStart"/>
            <w:r w:rsidRPr="00DF225D">
              <w:rPr>
                <w:rFonts w:ascii="Times New Roman" w:eastAsia="Times New Roman" w:hAnsi="Times New Roman" w:cs="Times New Roman"/>
                <w:color w:val="000000"/>
                <w:sz w:val="18"/>
                <w:szCs w:val="18"/>
                <w:lang w:eastAsia="ru-RU"/>
              </w:rPr>
              <w:t>кВт·</w:t>
            </w:r>
            <w:proofErr w:type="gramStart"/>
            <w:r w:rsidRPr="00DF225D">
              <w:rPr>
                <w:rFonts w:ascii="Times New Roman" w:eastAsia="Times New Roman" w:hAnsi="Times New Roman" w:cs="Times New Roman"/>
                <w:color w:val="000000"/>
                <w:sz w:val="18"/>
                <w:szCs w:val="18"/>
                <w:lang w:eastAsia="ru-RU"/>
              </w:rPr>
              <w:t>ч</w:t>
            </w:r>
            <w:proofErr w:type="spellEnd"/>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131 212,66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134  444,8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144 700,65</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D82853">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7.1.2.</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тепловой энергии</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533" w:right="34" w:firstLine="533"/>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Гкал</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488,25</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468,12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503,83</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7.1.3.</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воды</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0" w:right="34" w:firstLine="0"/>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куб. м</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2 601,28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2 494,05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2684,3</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r w:rsidR="00B24BEE" w:rsidRPr="00B150F9" w:rsidTr="0049499F">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4E0A0C">
            <w:pPr>
              <w:spacing w:before="0"/>
              <w:ind w:left="0" w:firstLine="0"/>
              <w:jc w:val="center"/>
              <w:rPr>
                <w:rFonts w:ascii="Times New Roman" w:eastAsia="Times New Roman" w:hAnsi="Times New Roman" w:cs="Times New Roman"/>
                <w:bCs/>
                <w:sz w:val="18"/>
                <w:szCs w:val="18"/>
                <w:lang w:eastAsia="ru-RU"/>
              </w:rPr>
            </w:pPr>
            <w:r w:rsidRPr="00DF225D">
              <w:rPr>
                <w:rFonts w:ascii="Times New Roman" w:eastAsia="Times New Roman" w:hAnsi="Times New Roman" w:cs="Times New Roman"/>
                <w:bCs/>
                <w:sz w:val="18"/>
                <w:szCs w:val="18"/>
                <w:lang w:eastAsia="ru-RU"/>
              </w:rPr>
              <w:t>7.1.4.</w:t>
            </w:r>
          </w:p>
        </w:tc>
        <w:tc>
          <w:tcPr>
            <w:tcW w:w="2111" w:type="dxa"/>
            <w:tcBorders>
              <w:top w:val="nil"/>
              <w:left w:val="nil"/>
              <w:bottom w:val="single" w:sz="4" w:space="0" w:color="auto"/>
              <w:right w:val="single" w:sz="4" w:space="0" w:color="auto"/>
            </w:tcBorders>
            <w:shd w:val="clear" w:color="auto" w:fill="auto"/>
            <w:vAlign w:val="center"/>
          </w:tcPr>
          <w:p w:rsidR="000A4D5E" w:rsidRPr="00DF225D" w:rsidRDefault="000A4D5E" w:rsidP="004E0A0C">
            <w:pPr>
              <w:spacing w:before="0"/>
              <w:ind w:left="0" w:firstLine="0"/>
              <w:jc w:val="left"/>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Экономия газа</w:t>
            </w:r>
          </w:p>
        </w:tc>
        <w:tc>
          <w:tcPr>
            <w:tcW w:w="1113" w:type="dxa"/>
            <w:tcBorders>
              <w:top w:val="single" w:sz="4" w:space="0" w:color="auto"/>
              <w:left w:val="single" w:sz="4" w:space="0" w:color="auto"/>
              <w:bottom w:val="single" w:sz="4" w:space="0" w:color="auto"/>
              <w:right w:val="single" w:sz="4" w:space="0" w:color="auto"/>
            </w:tcBorders>
          </w:tcPr>
          <w:p w:rsidR="000A4D5E" w:rsidRPr="00DF225D" w:rsidRDefault="000A4D5E" w:rsidP="00397CF7">
            <w:pPr>
              <w:spacing w:before="0"/>
              <w:ind w:left="0" w:right="34" w:firstLine="0"/>
              <w:jc w:val="center"/>
              <w:rPr>
                <w:rFonts w:ascii="Times New Roman" w:eastAsia="Times New Roman" w:hAnsi="Times New Roman" w:cs="Times New Roman"/>
                <w:color w:val="000000"/>
                <w:sz w:val="18"/>
                <w:szCs w:val="18"/>
                <w:lang w:eastAsia="ru-RU"/>
              </w:rPr>
            </w:pPr>
            <w:r w:rsidRPr="00DF225D">
              <w:rPr>
                <w:rFonts w:ascii="Times New Roman" w:eastAsia="Times New Roman" w:hAnsi="Times New Roman" w:cs="Times New Roman"/>
                <w:color w:val="000000"/>
                <w:sz w:val="18"/>
                <w:szCs w:val="18"/>
                <w:lang w:eastAsia="ru-RU"/>
              </w:rPr>
              <w:t>тыс. куб. м</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94 416,14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8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96  741,88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A4D5E" w:rsidRPr="00DF225D" w:rsidRDefault="000A4D5E" w:rsidP="0017655E">
            <w:pPr>
              <w:spacing w:before="0"/>
              <w:ind w:left="-675" w:right="-108" w:firstLine="567"/>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0,25</w:t>
            </w:r>
          </w:p>
        </w:tc>
        <w:tc>
          <w:tcPr>
            <w:tcW w:w="87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397CF7">
            <w:pPr>
              <w:spacing w:before="0"/>
              <w:ind w:left="0" w:right="-108" w:firstLine="0"/>
              <w:jc w:val="center"/>
              <w:rPr>
                <w:rFonts w:ascii="Times New Roman" w:eastAsia="Times New Roman" w:hAnsi="Times New Roman" w:cs="Times New Roman"/>
                <w:color w:val="000000"/>
                <w:sz w:val="16"/>
                <w:szCs w:val="16"/>
                <w:lang w:eastAsia="ru-RU"/>
              </w:rPr>
            </w:pPr>
            <w:r w:rsidRPr="00DF225D">
              <w:rPr>
                <w:rFonts w:ascii="Times New Roman" w:eastAsia="Times New Roman" w:hAnsi="Times New Roman" w:cs="Times New Roman"/>
                <w:color w:val="000000"/>
                <w:sz w:val="16"/>
                <w:szCs w:val="16"/>
                <w:lang w:eastAsia="ru-RU"/>
              </w:rPr>
              <w:t>104 121,63</w:t>
            </w:r>
          </w:p>
        </w:tc>
        <w:tc>
          <w:tcPr>
            <w:tcW w:w="545"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100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A4D5E" w:rsidRPr="00DF225D" w:rsidRDefault="000A4D5E" w:rsidP="004E0A0C">
            <w:pPr>
              <w:spacing w:before="0"/>
              <w:ind w:left="0" w:firstLine="0"/>
              <w:jc w:val="center"/>
              <w:rPr>
                <w:rFonts w:ascii="Times New Roman" w:eastAsia="Times New Roman" w:hAnsi="Times New Roman" w:cs="Times New Roman"/>
                <w:sz w:val="18"/>
                <w:szCs w:val="18"/>
                <w:lang w:eastAsia="ru-RU"/>
              </w:rPr>
            </w:pPr>
          </w:p>
        </w:tc>
      </w:tr>
    </w:tbl>
    <w:p w:rsidR="007E6F27" w:rsidRDefault="007E6F27" w:rsidP="002411F5">
      <w:pPr>
        <w:spacing w:before="0"/>
        <w:ind w:left="0" w:firstLine="0"/>
        <w:jc w:val="center"/>
        <w:rPr>
          <w:rFonts w:ascii="Times New Roman" w:eastAsia="Times New Roman" w:hAnsi="Times New Roman" w:cs="Times New Roman"/>
          <w:color w:val="000000"/>
          <w:sz w:val="20"/>
          <w:szCs w:val="20"/>
          <w:lang w:eastAsia="ru-RU"/>
        </w:rPr>
      </w:pPr>
    </w:p>
    <w:p w:rsidR="004C4F03" w:rsidRDefault="004C4F03" w:rsidP="00860604">
      <w:pPr>
        <w:spacing w:before="0"/>
        <w:ind w:left="0"/>
        <w:jc w:val="left"/>
        <w:rPr>
          <w:rFonts w:ascii="Times New Roman" w:hAnsi="Times New Roman" w:cs="Times New Roman"/>
          <w:sz w:val="24"/>
          <w:szCs w:val="24"/>
        </w:rPr>
      </w:pPr>
    </w:p>
    <w:p w:rsidR="004C4F03" w:rsidRDefault="004C4F03" w:rsidP="00860604">
      <w:pPr>
        <w:spacing w:before="0"/>
        <w:ind w:left="0"/>
        <w:jc w:val="left"/>
        <w:rPr>
          <w:rFonts w:ascii="Times New Roman" w:hAnsi="Times New Roman" w:cs="Times New Roman"/>
          <w:sz w:val="24"/>
          <w:szCs w:val="24"/>
        </w:rPr>
      </w:pPr>
    </w:p>
    <w:p w:rsidR="00B51DE0" w:rsidRDefault="00B51DE0" w:rsidP="00860604">
      <w:pPr>
        <w:spacing w:before="0"/>
        <w:ind w:left="0"/>
        <w:jc w:val="left"/>
        <w:rPr>
          <w:rFonts w:ascii="Times New Roman" w:hAnsi="Times New Roman" w:cs="Times New Roman"/>
          <w:sz w:val="24"/>
          <w:szCs w:val="24"/>
        </w:rPr>
      </w:pPr>
    </w:p>
    <w:p w:rsidR="00B51DE0" w:rsidRDefault="00B51DE0" w:rsidP="00860604">
      <w:pPr>
        <w:spacing w:before="0"/>
        <w:ind w:left="0"/>
        <w:jc w:val="left"/>
        <w:rPr>
          <w:rFonts w:ascii="Times New Roman" w:hAnsi="Times New Roman" w:cs="Times New Roman"/>
          <w:sz w:val="24"/>
          <w:szCs w:val="24"/>
        </w:rPr>
      </w:pPr>
    </w:p>
    <w:p w:rsidR="00B51DE0" w:rsidRDefault="00B51DE0" w:rsidP="00860604">
      <w:pPr>
        <w:spacing w:before="0"/>
        <w:ind w:left="0"/>
        <w:jc w:val="left"/>
        <w:rPr>
          <w:rFonts w:ascii="Times New Roman" w:hAnsi="Times New Roman" w:cs="Times New Roman"/>
          <w:sz w:val="24"/>
          <w:szCs w:val="24"/>
        </w:rPr>
      </w:pPr>
    </w:p>
    <w:tbl>
      <w:tblPr>
        <w:tblW w:w="3402" w:type="dxa"/>
        <w:tblInd w:w="11874" w:type="dxa"/>
        <w:tblLook w:val="04A0" w:firstRow="1" w:lastRow="0" w:firstColumn="1" w:lastColumn="0" w:noHBand="0" w:noVBand="1"/>
      </w:tblPr>
      <w:tblGrid>
        <w:gridCol w:w="3402"/>
      </w:tblGrid>
      <w:tr w:rsidR="00F0307F" w:rsidRPr="00BE09AB" w:rsidTr="0007754D">
        <w:trPr>
          <w:trHeight w:val="300"/>
        </w:trPr>
        <w:tc>
          <w:tcPr>
            <w:tcW w:w="3402" w:type="dxa"/>
            <w:tcBorders>
              <w:top w:val="nil"/>
              <w:left w:val="nil"/>
              <w:bottom w:val="nil"/>
              <w:right w:val="nil"/>
            </w:tcBorders>
            <w:shd w:val="clear" w:color="auto" w:fill="auto"/>
            <w:noWrap/>
            <w:vAlign w:val="bottom"/>
            <w:hideMark/>
          </w:tcPr>
          <w:p w:rsidR="00F0307F" w:rsidRPr="00BE09AB" w:rsidRDefault="00F0307F" w:rsidP="0007754D">
            <w:pPr>
              <w:tabs>
                <w:tab w:val="left" w:pos="2760"/>
                <w:tab w:val="left" w:pos="3152"/>
              </w:tabs>
              <w:spacing w:before="0"/>
              <w:ind w:left="0" w:right="-250" w:firstLine="0"/>
              <w:jc w:val="left"/>
              <w:rPr>
                <w:rFonts w:ascii="Times New Roman" w:eastAsia="Times New Roman" w:hAnsi="Times New Roman" w:cs="Times New Roman"/>
                <w:sz w:val="24"/>
                <w:szCs w:val="24"/>
                <w:lang w:eastAsia="ru-RU"/>
              </w:rPr>
            </w:pPr>
            <w:r w:rsidRPr="00BE09AB">
              <w:rPr>
                <w:rFonts w:ascii="Times New Roman" w:eastAsia="Times New Roman" w:hAnsi="Times New Roman" w:cs="Times New Roman"/>
                <w:sz w:val="24"/>
                <w:szCs w:val="24"/>
                <w:lang w:eastAsia="ru-RU"/>
              </w:rPr>
              <w:t>Приложение № 3</w:t>
            </w:r>
          </w:p>
          <w:p w:rsidR="008A087C" w:rsidRPr="008A087C" w:rsidRDefault="00F0307F" w:rsidP="008A087C">
            <w:pPr>
              <w:tabs>
                <w:tab w:val="left" w:pos="2760"/>
                <w:tab w:val="left" w:pos="3152"/>
              </w:tabs>
              <w:spacing w:before="0"/>
              <w:ind w:left="0" w:right="-250" w:firstLine="0"/>
              <w:jc w:val="left"/>
              <w:rPr>
                <w:rFonts w:ascii="Times New Roman" w:eastAsia="Times New Roman" w:hAnsi="Times New Roman" w:cs="Times New Roman"/>
                <w:sz w:val="24"/>
                <w:szCs w:val="24"/>
                <w:lang w:eastAsia="ru-RU"/>
              </w:rPr>
            </w:pPr>
            <w:proofErr w:type="gramStart"/>
            <w:r w:rsidRPr="00BE09AB">
              <w:rPr>
                <w:rFonts w:ascii="Times New Roman" w:eastAsia="Times New Roman" w:hAnsi="Times New Roman" w:cs="Times New Roman"/>
                <w:sz w:val="24"/>
                <w:szCs w:val="24"/>
                <w:lang w:eastAsia="ru-RU"/>
              </w:rPr>
              <w:t>к муниципальной программе "Развитие системы жилищно-коммунального хозяйства и транспортной инфраструктуры</w:t>
            </w:r>
            <w:r w:rsidR="008A087C">
              <w:rPr>
                <w:rFonts w:ascii="Times New Roman" w:eastAsia="Times New Roman" w:hAnsi="Times New Roman" w:cs="Times New Roman"/>
                <w:sz w:val="24"/>
                <w:szCs w:val="24"/>
                <w:lang w:eastAsia="ru-RU"/>
              </w:rPr>
              <w:t xml:space="preserve">" </w:t>
            </w:r>
            <w:r w:rsidRPr="00BE09AB">
              <w:rPr>
                <w:rFonts w:ascii="Times New Roman" w:eastAsia="Times New Roman" w:hAnsi="Times New Roman" w:cs="Times New Roman"/>
                <w:sz w:val="24"/>
                <w:szCs w:val="24"/>
                <w:lang w:eastAsia="ru-RU"/>
              </w:rPr>
              <w:t>"</w:t>
            </w:r>
            <w:r w:rsidR="008A087C" w:rsidRPr="008A087C">
              <w:rPr>
                <w:rFonts w:ascii="Times New Roman" w:eastAsia="Times New Roman" w:hAnsi="Times New Roman" w:cs="Times New Roman"/>
                <w:sz w:val="24"/>
                <w:szCs w:val="24"/>
                <w:lang w:eastAsia="ru-RU"/>
              </w:rPr>
              <w:t>(в редакции постановления Администрации</w:t>
            </w:r>
            <w:proofErr w:type="gramEnd"/>
          </w:p>
          <w:p w:rsidR="008A087C" w:rsidRPr="008A087C" w:rsidRDefault="008A087C" w:rsidP="008A087C">
            <w:pPr>
              <w:tabs>
                <w:tab w:val="left" w:pos="2760"/>
                <w:tab w:val="left" w:pos="3152"/>
              </w:tabs>
              <w:spacing w:before="0"/>
              <w:ind w:left="0" w:right="-250" w:firstLine="0"/>
              <w:jc w:val="left"/>
              <w:rPr>
                <w:rFonts w:ascii="Times New Roman" w:eastAsia="Times New Roman" w:hAnsi="Times New Roman" w:cs="Times New Roman"/>
                <w:sz w:val="24"/>
                <w:szCs w:val="24"/>
                <w:lang w:eastAsia="ru-RU"/>
              </w:rPr>
            </w:pPr>
            <w:r w:rsidRPr="008A087C">
              <w:rPr>
                <w:rFonts w:ascii="Times New Roman" w:eastAsia="Times New Roman" w:hAnsi="Times New Roman" w:cs="Times New Roman"/>
                <w:sz w:val="24"/>
                <w:szCs w:val="24"/>
                <w:lang w:eastAsia="ru-RU"/>
              </w:rPr>
              <w:t>от ___ _______2017 г. № ____</w:t>
            </w:r>
            <w:r>
              <w:rPr>
                <w:rFonts w:ascii="Times New Roman" w:eastAsia="Times New Roman" w:hAnsi="Times New Roman" w:cs="Times New Roman"/>
                <w:sz w:val="24"/>
                <w:szCs w:val="24"/>
                <w:lang w:eastAsia="ru-RU"/>
              </w:rPr>
              <w:t>)</w:t>
            </w:r>
          </w:p>
          <w:p w:rsidR="00F0307F" w:rsidRPr="00BE09AB" w:rsidRDefault="00F0307F" w:rsidP="0007754D">
            <w:pPr>
              <w:tabs>
                <w:tab w:val="left" w:pos="2760"/>
                <w:tab w:val="left" w:pos="3152"/>
              </w:tabs>
              <w:spacing w:before="0"/>
              <w:ind w:left="0" w:right="-250" w:firstLine="0"/>
              <w:jc w:val="left"/>
              <w:rPr>
                <w:rFonts w:ascii="Times New Roman" w:eastAsia="Times New Roman" w:hAnsi="Times New Roman" w:cs="Times New Roman"/>
                <w:color w:val="000000"/>
                <w:sz w:val="24"/>
                <w:szCs w:val="24"/>
                <w:lang w:eastAsia="ru-RU"/>
              </w:rPr>
            </w:pPr>
          </w:p>
        </w:tc>
      </w:tr>
    </w:tbl>
    <w:p w:rsidR="00441C3F" w:rsidRPr="00BE09AB" w:rsidRDefault="00441C3F" w:rsidP="00441C3F">
      <w:pPr>
        <w:spacing w:before="0"/>
        <w:ind w:left="0"/>
        <w:jc w:val="center"/>
        <w:rPr>
          <w:rFonts w:ascii="Times New Roman" w:eastAsia="Times New Roman" w:hAnsi="Times New Roman" w:cs="Times New Roman"/>
          <w:color w:val="000000"/>
          <w:sz w:val="24"/>
          <w:szCs w:val="24"/>
          <w:lang w:eastAsia="ru-RU"/>
        </w:rPr>
      </w:pPr>
    </w:p>
    <w:p w:rsidR="00441C3F" w:rsidRPr="00BE09AB" w:rsidRDefault="00441C3F" w:rsidP="00441C3F">
      <w:pPr>
        <w:spacing w:before="0"/>
        <w:ind w:left="0"/>
        <w:jc w:val="center"/>
        <w:rPr>
          <w:rFonts w:ascii="Times New Roman" w:eastAsia="Times New Roman" w:hAnsi="Times New Roman" w:cs="Times New Roman"/>
          <w:color w:val="000000"/>
          <w:sz w:val="24"/>
          <w:szCs w:val="24"/>
          <w:lang w:eastAsia="ru-RU"/>
        </w:rPr>
      </w:pPr>
    </w:p>
    <w:p w:rsidR="00441C3F" w:rsidRPr="00BE09AB" w:rsidRDefault="00441C3F" w:rsidP="00441C3F">
      <w:pPr>
        <w:spacing w:before="0"/>
        <w:ind w:left="0"/>
        <w:jc w:val="center"/>
        <w:rPr>
          <w:rFonts w:ascii="Times New Roman" w:hAnsi="Times New Roman" w:cs="Times New Roman"/>
          <w:sz w:val="24"/>
          <w:szCs w:val="24"/>
        </w:rPr>
      </w:pPr>
      <w:r w:rsidRPr="00BE09AB">
        <w:rPr>
          <w:rFonts w:ascii="Times New Roman" w:eastAsia="Times New Roman" w:hAnsi="Times New Roman" w:cs="Times New Roman"/>
          <w:color w:val="000000"/>
          <w:sz w:val="24"/>
          <w:szCs w:val="24"/>
          <w:lang w:eastAsia="ru-RU"/>
        </w:rPr>
        <w:t>Перечень основных мероприятий в области водного, автомобильного и воздушного транспорта</w:t>
      </w:r>
    </w:p>
    <w:p w:rsidR="00441C3F" w:rsidRPr="00BE09AB" w:rsidRDefault="00441C3F" w:rsidP="00860604">
      <w:pPr>
        <w:spacing w:before="0"/>
        <w:ind w:left="0"/>
        <w:jc w:val="left"/>
        <w:rPr>
          <w:rFonts w:ascii="Times New Roman" w:hAnsi="Times New Roman" w:cs="Times New Roman"/>
          <w:sz w:val="24"/>
          <w:szCs w:val="24"/>
        </w:rPr>
      </w:pPr>
    </w:p>
    <w:tbl>
      <w:tblPr>
        <w:tblW w:w="14897" w:type="dxa"/>
        <w:tblInd w:w="108" w:type="dxa"/>
        <w:tblLook w:val="04A0" w:firstRow="1" w:lastRow="0" w:firstColumn="1" w:lastColumn="0" w:noHBand="0" w:noVBand="1"/>
      </w:tblPr>
      <w:tblGrid>
        <w:gridCol w:w="960"/>
        <w:gridCol w:w="6220"/>
        <w:gridCol w:w="1180"/>
        <w:gridCol w:w="1180"/>
        <w:gridCol w:w="1060"/>
        <w:gridCol w:w="1060"/>
        <w:gridCol w:w="1117"/>
        <w:gridCol w:w="1060"/>
        <w:gridCol w:w="1060"/>
      </w:tblGrid>
      <w:tr w:rsidR="00852DF1" w:rsidRPr="00BE09AB" w:rsidTr="001A4934">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п/п</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Наименование </w:t>
            </w:r>
          </w:p>
          <w:p w:rsidR="00BD75A0" w:rsidRPr="00BE09AB" w:rsidRDefault="00BD75A0" w:rsidP="00182A5D">
            <w:pPr>
              <w:spacing w:before="0"/>
              <w:ind w:left="-817"/>
              <w:jc w:val="center"/>
              <w:rPr>
                <w:rFonts w:ascii="Times New Roman" w:eastAsia="Times New Roman" w:hAnsi="Times New Roman" w:cs="Times New Roman"/>
                <w:color w:val="000000"/>
                <w:lang w:eastAsia="ru-RU"/>
              </w:rPr>
            </w:pPr>
          </w:p>
        </w:tc>
        <w:tc>
          <w:tcPr>
            <w:tcW w:w="7717" w:type="dxa"/>
            <w:gridSpan w:val="7"/>
            <w:tcBorders>
              <w:top w:val="single" w:sz="4" w:space="0" w:color="auto"/>
              <w:left w:val="nil"/>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Расходы на реализацию основных мероприятий, (тыс.руб.)</w:t>
            </w:r>
          </w:p>
          <w:p w:rsidR="00BD75A0" w:rsidRPr="00BE09AB" w:rsidRDefault="00BD75A0" w:rsidP="00182A5D">
            <w:pPr>
              <w:spacing w:before="0"/>
              <w:ind w:left="-817"/>
              <w:jc w:val="center"/>
              <w:rPr>
                <w:rFonts w:ascii="Times New Roman" w:eastAsia="Times New Roman" w:hAnsi="Times New Roman" w:cs="Times New Roman"/>
                <w:color w:val="000000"/>
                <w:lang w:eastAsia="ru-RU"/>
              </w:rPr>
            </w:pPr>
          </w:p>
        </w:tc>
      </w:tr>
      <w:tr w:rsidR="00852DF1" w:rsidRPr="00BE09AB" w:rsidTr="00B167AE">
        <w:trPr>
          <w:trHeight w:val="529"/>
          <w:tblHeader/>
        </w:trPr>
        <w:tc>
          <w:tcPr>
            <w:tcW w:w="960" w:type="dxa"/>
            <w:vMerge/>
            <w:tcBorders>
              <w:top w:val="nil"/>
              <w:left w:val="single" w:sz="4" w:space="0" w:color="auto"/>
              <w:bottom w:val="single" w:sz="4" w:space="0" w:color="auto"/>
              <w:right w:val="single" w:sz="4" w:space="0" w:color="auto"/>
            </w:tcBorders>
            <w:vAlign w:val="center"/>
            <w:hideMark/>
          </w:tcPr>
          <w:p w:rsidR="00852DF1" w:rsidRPr="00BE09AB" w:rsidRDefault="00852DF1" w:rsidP="00182A5D">
            <w:pPr>
              <w:spacing w:before="0"/>
              <w:ind w:left="-817"/>
              <w:jc w:val="left"/>
              <w:rPr>
                <w:rFonts w:ascii="Times New Roman" w:eastAsia="Times New Roman" w:hAnsi="Times New Roman" w:cs="Times New Roman"/>
                <w:color w:val="000000"/>
                <w:lang w:eastAsia="ru-RU"/>
              </w:rPr>
            </w:pPr>
          </w:p>
        </w:tc>
        <w:tc>
          <w:tcPr>
            <w:tcW w:w="6220" w:type="dxa"/>
            <w:vMerge/>
            <w:tcBorders>
              <w:top w:val="nil"/>
              <w:left w:val="single" w:sz="4" w:space="0" w:color="auto"/>
              <w:bottom w:val="single" w:sz="4" w:space="0" w:color="auto"/>
              <w:right w:val="single" w:sz="4" w:space="0" w:color="auto"/>
            </w:tcBorders>
            <w:vAlign w:val="center"/>
            <w:hideMark/>
          </w:tcPr>
          <w:p w:rsidR="00852DF1" w:rsidRPr="00BE09AB" w:rsidRDefault="00852DF1" w:rsidP="00182A5D">
            <w:pPr>
              <w:spacing w:before="0"/>
              <w:ind w:left="-817"/>
              <w:jc w:val="left"/>
              <w:rPr>
                <w:rFonts w:ascii="Times New Roman" w:eastAsia="Times New Roman" w:hAnsi="Times New Roman" w:cs="Times New Roman"/>
                <w:color w:val="000000"/>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2014 г.</w:t>
            </w:r>
          </w:p>
        </w:tc>
        <w:tc>
          <w:tcPr>
            <w:tcW w:w="118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2015 г.</w:t>
            </w:r>
          </w:p>
        </w:tc>
        <w:tc>
          <w:tcPr>
            <w:tcW w:w="106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2016 г.</w:t>
            </w:r>
          </w:p>
        </w:tc>
        <w:tc>
          <w:tcPr>
            <w:tcW w:w="106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2017 г.</w:t>
            </w:r>
          </w:p>
        </w:tc>
        <w:tc>
          <w:tcPr>
            <w:tcW w:w="1117"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2018 г.</w:t>
            </w:r>
          </w:p>
        </w:tc>
        <w:tc>
          <w:tcPr>
            <w:tcW w:w="1060" w:type="dxa"/>
            <w:tcBorders>
              <w:top w:val="nil"/>
              <w:left w:val="nil"/>
              <w:bottom w:val="single" w:sz="4" w:space="0" w:color="auto"/>
              <w:right w:val="single" w:sz="4" w:space="0" w:color="auto"/>
            </w:tcBorders>
            <w:shd w:val="clear" w:color="auto" w:fill="auto"/>
            <w:vAlign w:val="center"/>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2019 г.</w:t>
            </w:r>
          </w:p>
        </w:tc>
        <w:tc>
          <w:tcPr>
            <w:tcW w:w="1060" w:type="dxa"/>
            <w:tcBorders>
              <w:top w:val="nil"/>
              <w:left w:val="nil"/>
              <w:bottom w:val="single" w:sz="4" w:space="0" w:color="auto"/>
              <w:right w:val="single" w:sz="4" w:space="0" w:color="auto"/>
            </w:tcBorders>
            <w:shd w:val="clear" w:color="auto" w:fill="auto"/>
            <w:vAlign w:val="center"/>
            <w:hideMark/>
          </w:tcPr>
          <w:p w:rsidR="00BD75A0"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2020 г.</w:t>
            </w:r>
          </w:p>
        </w:tc>
      </w:tr>
      <w:tr w:rsidR="00852DF1" w:rsidRPr="00BE09AB" w:rsidTr="00D8339E">
        <w:trPr>
          <w:trHeight w:val="28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jc w:val="left"/>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Отдельные мероприятия в области водного транспорта</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8 868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75EE2" w:rsidP="00B75EE2">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10887</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5E6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r>
      <w:tr w:rsidR="00852DF1" w:rsidRPr="00BE09AB" w:rsidTr="00D8339E">
        <w:trPr>
          <w:trHeight w:val="11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Предоставление субсидий организациям речного транспорта, осуществляющим транспортное обслуживание населения внутренним водным транспортом на межмуниципальных сообщениях в границах Пуровского района, в том числе по маршрутам</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8 868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75EE2" w:rsidP="00B75EE2">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10 887</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5E6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r>
      <w:tr w:rsidR="00852DF1" w:rsidRPr="00BE09AB" w:rsidTr="00D8339E">
        <w:trPr>
          <w:trHeight w:val="2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Самбург – Уренгой – Самбург</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8 868</w:t>
            </w:r>
          </w:p>
        </w:tc>
        <w:tc>
          <w:tcPr>
            <w:tcW w:w="118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B75EE2"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10 887</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5E6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117" w:type="dxa"/>
            <w:tcBorders>
              <w:top w:val="nil"/>
              <w:left w:val="nil"/>
              <w:bottom w:val="single" w:sz="4" w:space="0" w:color="auto"/>
              <w:right w:val="single" w:sz="4" w:space="0" w:color="auto"/>
            </w:tcBorders>
            <w:shd w:val="clear" w:color="auto" w:fill="auto"/>
            <w:noWrap/>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10 343</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9 952</w:t>
            </w:r>
          </w:p>
        </w:tc>
      </w:tr>
      <w:tr w:rsidR="00852DF1" w:rsidRPr="00BE09AB" w:rsidTr="00D8339E">
        <w:trPr>
          <w:trHeight w:val="41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w:t>
            </w:r>
          </w:p>
        </w:tc>
        <w:tc>
          <w:tcPr>
            <w:tcW w:w="622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Отдельные мероприятия по другим видам транспорта</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9 418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AA2B9B"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9 419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6 673</w:t>
            </w:r>
          </w:p>
        </w:tc>
      </w:tr>
      <w:tr w:rsidR="00852DF1" w:rsidRPr="00BE09AB" w:rsidTr="007222B3">
        <w:trPr>
          <w:trHeight w:val="128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Предоставление субсидий организациям автомобильного транспорта, осуществляющим транспортное обслуживание населения автомобильным транспортом на межмуниципальных маршрутах в границах Пуровского района, в том числе по маршрутам</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9 418</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AA2B9B"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9419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BE5B5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6 673</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Тарко-Сале – Пуровск – Тарко-Сале </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6799</w:t>
            </w:r>
          </w:p>
        </w:tc>
        <w:tc>
          <w:tcPr>
            <w:tcW w:w="1180" w:type="dxa"/>
            <w:tcBorders>
              <w:top w:val="nil"/>
              <w:left w:val="nil"/>
              <w:bottom w:val="single" w:sz="4" w:space="0" w:color="auto"/>
              <w:right w:val="single" w:sz="4" w:space="0" w:color="auto"/>
            </w:tcBorders>
            <w:shd w:val="clear" w:color="auto" w:fill="auto"/>
            <w:noWrap/>
            <w:hideMark/>
          </w:tcPr>
          <w:p w:rsidR="00852DF1" w:rsidRPr="00BE09AB" w:rsidRDefault="00AA2B9B"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6800</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7 475</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117" w:type="dxa"/>
            <w:tcBorders>
              <w:top w:val="nil"/>
              <w:left w:val="nil"/>
              <w:bottom w:val="single" w:sz="4" w:space="0" w:color="auto"/>
              <w:right w:val="single" w:sz="4" w:space="0" w:color="auto"/>
            </w:tcBorders>
            <w:shd w:val="clear" w:color="auto" w:fill="auto"/>
            <w:noWrap/>
            <w:hideMark/>
          </w:tcPr>
          <w:p w:rsidR="00852DF1" w:rsidRPr="00BE09AB" w:rsidRDefault="007222B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B51DE0">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B51DE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08</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4 381</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2.1.2.</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Уренгой – Коротчаево – Уренгой </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2 619</w:t>
            </w:r>
          </w:p>
        </w:tc>
        <w:tc>
          <w:tcPr>
            <w:tcW w:w="1180" w:type="dxa"/>
            <w:tcBorders>
              <w:top w:val="nil"/>
              <w:left w:val="nil"/>
              <w:bottom w:val="single" w:sz="4" w:space="0" w:color="auto"/>
              <w:right w:val="single" w:sz="4" w:space="0" w:color="auto"/>
            </w:tcBorders>
            <w:shd w:val="clear" w:color="auto" w:fill="auto"/>
            <w:noWrap/>
            <w:hideMark/>
          </w:tcPr>
          <w:p w:rsidR="00852DF1" w:rsidRPr="00BE09AB" w:rsidRDefault="00852DF1"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2 </w:t>
            </w:r>
            <w:r w:rsidR="00AA2B9B" w:rsidRPr="00BE09AB">
              <w:rPr>
                <w:rFonts w:ascii="Times New Roman" w:eastAsia="Times New Roman" w:hAnsi="Times New Roman" w:cs="Times New Roman"/>
                <w:color w:val="000000"/>
                <w:lang w:eastAsia="ru-RU"/>
              </w:rPr>
              <w:t>619</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0F0DE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2 733</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17"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2 292</w:t>
            </w:r>
          </w:p>
        </w:tc>
      </w:tr>
      <w:tr w:rsidR="00852DF1" w:rsidRPr="00BE09AB" w:rsidTr="00D8339E">
        <w:trPr>
          <w:trHeight w:val="90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lastRenderedPageBreak/>
              <w:t xml:space="preserve">3. </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Предоставление субсидий организациям воздушного транспорта, осуществляющим транс</w:t>
            </w:r>
            <w:r w:rsidR="000325AB">
              <w:rPr>
                <w:rFonts w:ascii="Times New Roman" w:eastAsia="Times New Roman" w:hAnsi="Times New Roman" w:cs="Times New Roman"/>
                <w:color w:val="000000"/>
                <w:lang w:eastAsia="ru-RU"/>
              </w:rPr>
              <w:t xml:space="preserve">портное обслуживание населения </w:t>
            </w:r>
            <w:r w:rsidRPr="00BE09AB">
              <w:rPr>
                <w:rFonts w:ascii="Times New Roman" w:eastAsia="Times New Roman" w:hAnsi="Times New Roman" w:cs="Times New Roman"/>
                <w:color w:val="000000"/>
                <w:lang w:eastAsia="ru-RU"/>
              </w:rPr>
              <w:t>на социально значимых межмуниципальных маршрутах в границах Пуровского района, в том числе по маршрутам</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36 766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36 766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25AB"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31 529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BE5B5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34 928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36 766</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3.1.</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Тарко-Сале – Халясавэй – Тарко-Сале</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7222B3">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6 185</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8 326</w:t>
            </w:r>
          </w:p>
        </w:tc>
      </w:tr>
      <w:tr w:rsidR="00852DF1" w:rsidRPr="00BE09AB" w:rsidTr="00D8339E">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3.2.</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Тарко-Сале – Самбург – Тарко-Сале</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8 876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11836</w:t>
            </w:r>
          </w:p>
        </w:tc>
      </w:tr>
      <w:tr w:rsidR="00852DF1" w:rsidRPr="00BE09AB" w:rsidTr="00D8339E">
        <w:trPr>
          <w:trHeight w:val="3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3.3.</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Тарко-Сале –  Толька – Тарко-Сале</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5 026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6 100</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3.4.</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Иные полёты</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9 996</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9 996</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11 442</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8 158</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8 158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8 158</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9 996</w:t>
            </w:r>
          </w:p>
        </w:tc>
      </w:tr>
      <w:tr w:rsidR="00852DF1" w:rsidRPr="00BE09AB" w:rsidTr="00D8339E">
        <w:trPr>
          <w:trHeight w:val="2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3.5.</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Уренгой – Коротчаево</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r w:rsidR="000360FD">
              <w:rPr>
                <w:rFonts w:ascii="Times New Roman" w:eastAsia="Times New Roman" w:hAnsi="Times New Roman" w:cs="Times New Roman"/>
                <w:color w:val="000000"/>
                <w:lang w:eastAsia="ru-RU"/>
              </w:rPr>
              <w:t xml:space="preserve"> </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499</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jc w:val="left"/>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резерв</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7222B3" w:rsidP="00182A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9</w:t>
            </w:r>
          </w:p>
        </w:tc>
      </w:tr>
      <w:tr w:rsidR="00852DF1" w:rsidRPr="00BE09AB" w:rsidTr="00D8339E">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w:t>
            </w:r>
          </w:p>
        </w:tc>
        <w:tc>
          <w:tcPr>
            <w:tcW w:w="622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0" w:firstLine="0"/>
              <w:jc w:val="left"/>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Всего по транспорту</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55 052</w:t>
            </w:r>
          </w:p>
        </w:tc>
        <w:tc>
          <w:tcPr>
            <w:tcW w:w="1180" w:type="dxa"/>
            <w:tcBorders>
              <w:top w:val="nil"/>
              <w:left w:val="nil"/>
              <w:bottom w:val="single" w:sz="4" w:space="0" w:color="auto"/>
              <w:right w:val="single" w:sz="4" w:space="0" w:color="auto"/>
            </w:tcBorders>
            <w:shd w:val="clear" w:color="auto" w:fill="auto"/>
            <w:hideMark/>
          </w:tcPr>
          <w:p w:rsidR="00852DF1" w:rsidRPr="00BE09AB" w:rsidRDefault="00852DF1" w:rsidP="00AA2B9B">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w:t>
            </w:r>
            <w:r w:rsidR="00AA2B9B" w:rsidRPr="00BE09AB">
              <w:rPr>
                <w:rFonts w:ascii="Times New Roman" w:eastAsia="Times New Roman" w:hAnsi="Times New Roman" w:cs="Times New Roman"/>
                <w:color w:val="000000"/>
                <w:lang w:eastAsia="ru-RU"/>
              </w:rPr>
              <w:t>61</w:t>
            </w:r>
            <w:r w:rsidRPr="00BE09AB">
              <w:rPr>
                <w:rFonts w:ascii="Times New Roman" w:eastAsia="Times New Roman" w:hAnsi="Times New Roman" w:cs="Times New Roman"/>
                <w:color w:val="000000"/>
                <w:lang w:eastAsia="ru-RU"/>
              </w:rPr>
              <w:t>3</w:t>
            </w:r>
            <w:r w:rsidR="00AA2B9B" w:rsidRPr="00BE09AB">
              <w:rPr>
                <w:rFonts w:ascii="Times New Roman" w:eastAsia="Times New Roman" w:hAnsi="Times New Roman" w:cs="Times New Roman"/>
                <w:color w:val="000000"/>
                <w:lang w:eastAsia="ru-RU"/>
              </w:rPr>
              <w:t>7</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DF225D">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00DF225D">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24</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00DF225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79</w:t>
            </w:r>
          </w:p>
        </w:tc>
        <w:tc>
          <w:tcPr>
            <w:tcW w:w="1117"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00DF225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0360FD" w:rsidP="00DF225D">
            <w:pPr>
              <w:spacing w:before="0"/>
              <w:ind w:left="-81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55 </w:t>
            </w:r>
            <w:r w:rsidR="00DF225D">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79</w:t>
            </w:r>
          </w:p>
        </w:tc>
        <w:tc>
          <w:tcPr>
            <w:tcW w:w="1060" w:type="dxa"/>
            <w:tcBorders>
              <w:top w:val="nil"/>
              <w:left w:val="nil"/>
              <w:bottom w:val="single" w:sz="4" w:space="0" w:color="auto"/>
              <w:right w:val="single" w:sz="4" w:space="0" w:color="auto"/>
            </w:tcBorders>
            <w:shd w:val="clear" w:color="auto" w:fill="auto"/>
            <w:hideMark/>
          </w:tcPr>
          <w:p w:rsidR="00852DF1" w:rsidRPr="00BE09AB" w:rsidRDefault="00852DF1" w:rsidP="00182A5D">
            <w:pPr>
              <w:spacing w:before="0"/>
              <w:ind w:left="-817"/>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53 391</w:t>
            </w:r>
          </w:p>
        </w:tc>
      </w:tr>
    </w:tbl>
    <w:p w:rsidR="00B86297" w:rsidRPr="00BE09AB" w:rsidRDefault="00B86297" w:rsidP="00852DF1">
      <w:pPr>
        <w:spacing w:before="0"/>
        <w:ind w:left="0"/>
        <w:jc w:val="left"/>
        <w:rPr>
          <w:rFonts w:eastAsia="Times New Roman"/>
          <w:color w:val="000000"/>
          <w:lang w:eastAsia="ru-RU"/>
        </w:rPr>
        <w:sectPr w:rsidR="00B86297" w:rsidRPr="00BE09AB" w:rsidSect="00C275B4">
          <w:pgSz w:w="16838" w:h="11906" w:orient="landscape"/>
          <w:pgMar w:top="1701" w:right="1812" w:bottom="709" w:left="1134" w:header="709" w:footer="709" w:gutter="0"/>
          <w:pgNumType w:start="1"/>
          <w:cols w:space="708"/>
          <w:titlePg/>
          <w:docGrid w:linePitch="360"/>
        </w:sectPr>
      </w:pPr>
    </w:p>
    <w:tbl>
      <w:tblPr>
        <w:tblW w:w="15612" w:type="dxa"/>
        <w:tblInd w:w="-459" w:type="dxa"/>
        <w:tblLook w:val="04A0" w:firstRow="1" w:lastRow="0" w:firstColumn="1" w:lastColumn="0" w:noHBand="0" w:noVBand="1"/>
      </w:tblPr>
      <w:tblGrid>
        <w:gridCol w:w="851"/>
        <w:gridCol w:w="661"/>
        <w:gridCol w:w="5840"/>
        <w:gridCol w:w="1360"/>
        <w:gridCol w:w="1300"/>
        <w:gridCol w:w="1120"/>
        <w:gridCol w:w="1120"/>
        <w:gridCol w:w="1120"/>
        <w:gridCol w:w="1120"/>
        <w:gridCol w:w="1120"/>
      </w:tblGrid>
      <w:tr w:rsidR="00852DF1" w:rsidRPr="00BE09AB" w:rsidTr="009F3F4F">
        <w:trPr>
          <w:trHeight w:val="300"/>
        </w:trPr>
        <w:tc>
          <w:tcPr>
            <w:tcW w:w="1512"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584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3360" w:type="dxa"/>
            <w:gridSpan w:val="3"/>
            <w:tcBorders>
              <w:top w:val="nil"/>
              <w:left w:val="nil"/>
              <w:bottom w:val="nil"/>
              <w:right w:val="nil"/>
            </w:tcBorders>
            <w:shd w:val="clear" w:color="auto" w:fill="auto"/>
            <w:noWrap/>
            <w:vAlign w:val="bottom"/>
            <w:hideMark/>
          </w:tcPr>
          <w:p w:rsidR="00441C3F" w:rsidRPr="00BE09AB" w:rsidRDefault="00441C3F" w:rsidP="00692786">
            <w:pPr>
              <w:spacing w:before="0"/>
              <w:ind w:left="398"/>
              <w:jc w:val="left"/>
              <w:rPr>
                <w:rFonts w:ascii="Times New Roman" w:eastAsia="Times New Roman" w:hAnsi="Times New Roman" w:cs="Times New Roman"/>
                <w:color w:val="000000"/>
                <w:sz w:val="20"/>
                <w:szCs w:val="20"/>
                <w:lang w:eastAsia="ru-RU"/>
              </w:rPr>
            </w:pPr>
          </w:p>
          <w:p w:rsidR="00852DF1" w:rsidRPr="00BE09AB" w:rsidRDefault="00852DF1" w:rsidP="005550AF">
            <w:pPr>
              <w:spacing w:before="0"/>
              <w:ind w:left="-27" w:right="-89" w:firstLine="0"/>
              <w:jc w:val="left"/>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Приложение № 4</w:t>
            </w:r>
          </w:p>
          <w:p w:rsidR="008A087C" w:rsidRPr="008A087C" w:rsidRDefault="00692786" w:rsidP="008A087C">
            <w:pPr>
              <w:spacing w:before="0"/>
              <w:ind w:left="-27" w:right="-89" w:firstLine="0"/>
              <w:jc w:val="left"/>
              <w:rPr>
                <w:rFonts w:ascii="Times New Roman" w:eastAsia="Times New Roman" w:hAnsi="Times New Roman" w:cs="Times New Roman"/>
                <w:color w:val="000000"/>
                <w:sz w:val="24"/>
                <w:szCs w:val="24"/>
                <w:lang w:eastAsia="ru-RU"/>
              </w:rPr>
            </w:pPr>
            <w:proofErr w:type="gramStart"/>
            <w:r w:rsidRPr="00BE09AB">
              <w:rPr>
                <w:rFonts w:ascii="Times New Roman" w:eastAsia="Times New Roman" w:hAnsi="Times New Roman" w:cs="Times New Roman"/>
                <w:color w:val="000000"/>
                <w:sz w:val="24"/>
                <w:szCs w:val="24"/>
                <w:lang w:eastAsia="ru-RU"/>
              </w:rPr>
              <w:t xml:space="preserve">к муниципальной программе "Развитие системы жилищно-коммунального хозяйства и транспортной </w:t>
            </w:r>
            <w:r w:rsidR="005550AF" w:rsidRPr="00BE09AB">
              <w:rPr>
                <w:rFonts w:ascii="Times New Roman" w:eastAsia="Times New Roman" w:hAnsi="Times New Roman" w:cs="Times New Roman"/>
                <w:color w:val="000000"/>
                <w:sz w:val="24"/>
                <w:szCs w:val="24"/>
                <w:lang w:eastAsia="ru-RU"/>
              </w:rPr>
              <w:t>и</w:t>
            </w:r>
            <w:r w:rsidRPr="00BE09AB">
              <w:rPr>
                <w:rFonts w:ascii="Times New Roman" w:eastAsia="Times New Roman" w:hAnsi="Times New Roman" w:cs="Times New Roman"/>
                <w:color w:val="000000"/>
                <w:sz w:val="24"/>
                <w:szCs w:val="24"/>
                <w:lang w:eastAsia="ru-RU"/>
              </w:rPr>
              <w:t>нфраструктуры</w:t>
            </w:r>
            <w:r w:rsidR="009F3F4F" w:rsidRPr="00BE09AB">
              <w:rPr>
                <w:rFonts w:ascii="Times New Roman" w:eastAsia="Times New Roman" w:hAnsi="Times New Roman" w:cs="Times New Roman"/>
                <w:color w:val="000000"/>
                <w:sz w:val="24"/>
                <w:szCs w:val="24"/>
                <w:lang w:eastAsia="ru-RU"/>
              </w:rPr>
              <w:t>"</w:t>
            </w:r>
            <w:r w:rsidR="008A087C">
              <w:rPr>
                <w:rFonts w:ascii="Times New Roman" w:eastAsia="Times New Roman" w:hAnsi="Times New Roman" w:cs="Times New Roman"/>
                <w:color w:val="000000"/>
                <w:sz w:val="24"/>
                <w:szCs w:val="24"/>
                <w:lang w:eastAsia="ru-RU"/>
              </w:rPr>
              <w:t xml:space="preserve"> </w:t>
            </w:r>
            <w:r w:rsidR="008A087C" w:rsidRPr="008A087C">
              <w:rPr>
                <w:rFonts w:ascii="Times New Roman" w:eastAsia="Times New Roman" w:hAnsi="Times New Roman" w:cs="Times New Roman"/>
                <w:color w:val="000000"/>
                <w:sz w:val="24"/>
                <w:szCs w:val="24"/>
                <w:lang w:eastAsia="ru-RU"/>
              </w:rPr>
              <w:t>(в редакции постановления Администрации</w:t>
            </w:r>
            <w:proofErr w:type="gramEnd"/>
          </w:p>
          <w:p w:rsidR="008A087C" w:rsidRPr="008A087C" w:rsidRDefault="008A087C" w:rsidP="008A087C">
            <w:pPr>
              <w:spacing w:before="0"/>
              <w:ind w:left="-27" w:right="-89" w:firstLine="0"/>
              <w:jc w:val="left"/>
              <w:rPr>
                <w:rFonts w:ascii="Times New Roman" w:eastAsia="Times New Roman" w:hAnsi="Times New Roman" w:cs="Times New Roman"/>
                <w:color w:val="000000"/>
                <w:sz w:val="24"/>
                <w:szCs w:val="24"/>
                <w:lang w:eastAsia="ru-RU"/>
              </w:rPr>
            </w:pPr>
            <w:r w:rsidRPr="008A087C">
              <w:rPr>
                <w:rFonts w:ascii="Times New Roman" w:eastAsia="Times New Roman" w:hAnsi="Times New Roman" w:cs="Times New Roman"/>
                <w:color w:val="000000"/>
                <w:sz w:val="24"/>
                <w:szCs w:val="24"/>
                <w:lang w:eastAsia="ru-RU"/>
              </w:rPr>
              <w:t xml:space="preserve">от </w:t>
            </w:r>
            <w:bookmarkStart w:id="3" w:name="_GoBack"/>
            <w:r w:rsidRPr="005710A8">
              <w:rPr>
                <w:rFonts w:ascii="Times New Roman" w:eastAsia="Times New Roman" w:hAnsi="Times New Roman" w:cs="Times New Roman"/>
                <w:color w:val="000000"/>
                <w:sz w:val="24"/>
                <w:szCs w:val="24"/>
                <w:u w:val="single"/>
                <w:lang w:eastAsia="ru-RU"/>
              </w:rPr>
              <w:t>___</w:t>
            </w:r>
            <w:bookmarkEnd w:id="3"/>
            <w:r w:rsidRPr="008A087C">
              <w:rPr>
                <w:rFonts w:ascii="Times New Roman" w:eastAsia="Times New Roman" w:hAnsi="Times New Roman" w:cs="Times New Roman"/>
                <w:color w:val="000000"/>
                <w:sz w:val="24"/>
                <w:szCs w:val="24"/>
                <w:lang w:eastAsia="ru-RU"/>
              </w:rPr>
              <w:t xml:space="preserve"> _______2017 г. № ____</w:t>
            </w:r>
            <w:r>
              <w:rPr>
                <w:rFonts w:ascii="Times New Roman" w:eastAsia="Times New Roman" w:hAnsi="Times New Roman" w:cs="Times New Roman"/>
                <w:color w:val="000000"/>
                <w:sz w:val="24"/>
                <w:szCs w:val="24"/>
                <w:lang w:eastAsia="ru-RU"/>
              </w:rPr>
              <w:t>)</w:t>
            </w:r>
          </w:p>
          <w:p w:rsidR="00692786" w:rsidRPr="00BE09AB" w:rsidRDefault="00692786" w:rsidP="005550AF">
            <w:pPr>
              <w:spacing w:before="0"/>
              <w:ind w:left="-27" w:right="-89" w:firstLine="0"/>
              <w:jc w:val="left"/>
              <w:rPr>
                <w:rFonts w:ascii="Times New Roman" w:eastAsia="Times New Roman" w:hAnsi="Times New Roman" w:cs="Times New Roman"/>
                <w:color w:val="000000"/>
                <w:sz w:val="20"/>
                <w:szCs w:val="20"/>
                <w:lang w:eastAsia="ru-RU"/>
              </w:rPr>
            </w:pPr>
          </w:p>
        </w:tc>
      </w:tr>
      <w:tr w:rsidR="00852DF1" w:rsidRPr="00BE09AB" w:rsidTr="009F3F4F">
        <w:trPr>
          <w:trHeight w:val="300"/>
        </w:trPr>
        <w:tc>
          <w:tcPr>
            <w:tcW w:w="1512"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584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r>
      <w:tr w:rsidR="00852DF1" w:rsidRPr="00BE09AB" w:rsidTr="009F3F4F">
        <w:trPr>
          <w:trHeight w:val="315"/>
        </w:trPr>
        <w:tc>
          <w:tcPr>
            <w:tcW w:w="15612" w:type="dxa"/>
            <w:gridSpan w:val="10"/>
            <w:tcBorders>
              <w:top w:val="nil"/>
              <w:left w:val="nil"/>
              <w:bottom w:val="nil"/>
              <w:right w:val="nil"/>
            </w:tcBorders>
            <w:shd w:val="clear" w:color="auto" w:fill="auto"/>
            <w:noWrap/>
            <w:vAlign w:val="bottom"/>
            <w:hideMark/>
          </w:tcPr>
          <w:p w:rsidR="00852DF1" w:rsidRPr="00BE09AB" w:rsidRDefault="00852DF1" w:rsidP="00441C3F">
            <w:pPr>
              <w:spacing w:before="0"/>
              <w:ind w:left="0"/>
              <w:jc w:val="center"/>
              <w:rPr>
                <w:rFonts w:ascii="Times New Roman" w:eastAsia="Times New Roman" w:hAnsi="Times New Roman" w:cs="Times New Roman"/>
                <w:color w:val="000000"/>
                <w:sz w:val="24"/>
                <w:szCs w:val="24"/>
                <w:lang w:eastAsia="ru-RU"/>
              </w:rPr>
            </w:pPr>
            <w:r w:rsidRPr="00BE09AB">
              <w:rPr>
                <w:rFonts w:ascii="Times New Roman" w:eastAsia="Times New Roman" w:hAnsi="Times New Roman" w:cs="Times New Roman"/>
                <w:color w:val="000000"/>
                <w:sz w:val="24"/>
                <w:szCs w:val="24"/>
                <w:lang w:eastAsia="ru-RU"/>
              </w:rPr>
              <w:t>Перечень  мероприятий в сфере дорожного хозяйства</w:t>
            </w:r>
          </w:p>
        </w:tc>
      </w:tr>
      <w:tr w:rsidR="00852DF1" w:rsidRPr="00BE09AB" w:rsidTr="009F3F4F">
        <w:trPr>
          <w:trHeight w:val="315"/>
        </w:trPr>
        <w:tc>
          <w:tcPr>
            <w:tcW w:w="851" w:type="dxa"/>
            <w:tcBorders>
              <w:top w:val="nil"/>
              <w:left w:val="nil"/>
              <w:bottom w:val="nil"/>
              <w:right w:val="nil"/>
            </w:tcBorders>
            <w:shd w:val="clear" w:color="auto" w:fill="auto"/>
            <w:noWrap/>
            <w:vAlign w:val="bottom"/>
            <w:hideMark/>
          </w:tcPr>
          <w:p w:rsidR="00852DF1" w:rsidRPr="00BE09AB" w:rsidRDefault="00852DF1" w:rsidP="00852DF1">
            <w:pPr>
              <w:spacing w:before="0"/>
              <w:ind w:left="0" w:firstLineChars="100" w:firstLine="240"/>
              <w:jc w:val="right"/>
              <w:rPr>
                <w:rFonts w:ascii="Times New Roman" w:eastAsia="Times New Roman" w:hAnsi="Times New Roman" w:cs="Times New Roman"/>
                <w:color w:val="000000"/>
                <w:sz w:val="24"/>
                <w:szCs w:val="24"/>
                <w:lang w:eastAsia="ru-RU"/>
              </w:rPr>
            </w:pPr>
          </w:p>
        </w:tc>
        <w:tc>
          <w:tcPr>
            <w:tcW w:w="6501"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r>
      <w:tr w:rsidR="00852DF1" w:rsidRPr="00BE09AB" w:rsidTr="009F3F4F">
        <w:trPr>
          <w:trHeight w:val="76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п/п</w:t>
            </w:r>
          </w:p>
        </w:tc>
        <w:tc>
          <w:tcPr>
            <w:tcW w:w="65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Наименование </w:t>
            </w:r>
          </w:p>
        </w:tc>
        <w:tc>
          <w:tcPr>
            <w:tcW w:w="8260" w:type="dxa"/>
            <w:gridSpan w:val="7"/>
            <w:tcBorders>
              <w:top w:val="single" w:sz="4" w:space="0" w:color="auto"/>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Расходы на реализацию основных мероприятий  (тыс.руб.)</w:t>
            </w:r>
          </w:p>
        </w:tc>
      </w:tr>
      <w:tr w:rsidR="00852DF1" w:rsidRPr="00BE09AB" w:rsidTr="009F3F4F">
        <w:trPr>
          <w:trHeight w:val="3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52DF1" w:rsidRPr="00BE09AB" w:rsidRDefault="00852DF1" w:rsidP="001F4BC7">
            <w:pPr>
              <w:spacing w:before="0"/>
              <w:ind w:left="-682"/>
              <w:jc w:val="left"/>
              <w:rPr>
                <w:rFonts w:ascii="Times New Roman" w:eastAsia="Times New Roman" w:hAnsi="Times New Roman" w:cs="Times New Roman"/>
                <w:color w:val="000000"/>
                <w:lang w:eastAsia="ru-RU"/>
              </w:rPr>
            </w:pPr>
          </w:p>
        </w:tc>
        <w:tc>
          <w:tcPr>
            <w:tcW w:w="6501" w:type="dxa"/>
            <w:gridSpan w:val="2"/>
            <w:vMerge/>
            <w:tcBorders>
              <w:top w:val="single" w:sz="4" w:space="0" w:color="auto"/>
              <w:left w:val="single" w:sz="4" w:space="0" w:color="auto"/>
              <w:bottom w:val="single" w:sz="4" w:space="0" w:color="auto"/>
              <w:right w:val="single" w:sz="4" w:space="0" w:color="auto"/>
            </w:tcBorders>
            <w:vAlign w:val="center"/>
            <w:hideMark/>
          </w:tcPr>
          <w:p w:rsidR="00852DF1" w:rsidRPr="00BE09AB" w:rsidRDefault="00852DF1" w:rsidP="001F4BC7">
            <w:pPr>
              <w:spacing w:before="0"/>
              <w:ind w:left="-682"/>
              <w:jc w:val="left"/>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2014 г.</w:t>
            </w:r>
          </w:p>
        </w:tc>
        <w:tc>
          <w:tcPr>
            <w:tcW w:w="130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2015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2016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2017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2018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2019 г.</w:t>
            </w:r>
          </w:p>
        </w:tc>
        <w:tc>
          <w:tcPr>
            <w:tcW w:w="1120" w:type="dxa"/>
            <w:tcBorders>
              <w:top w:val="nil"/>
              <w:left w:val="nil"/>
              <w:bottom w:val="single" w:sz="4" w:space="0" w:color="auto"/>
              <w:right w:val="single" w:sz="4" w:space="0" w:color="auto"/>
            </w:tcBorders>
            <w:shd w:val="clear" w:color="auto" w:fill="auto"/>
            <w:noWrap/>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2020 г.</w:t>
            </w:r>
          </w:p>
        </w:tc>
      </w:tr>
      <w:tr w:rsidR="00820276" w:rsidRPr="00BE09AB" w:rsidTr="009F3F4F">
        <w:trPr>
          <w:trHeight w:val="696"/>
        </w:trPr>
        <w:tc>
          <w:tcPr>
            <w:tcW w:w="851" w:type="dxa"/>
            <w:tcBorders>
              <w:top w:val="nil"/>
              <w:left w:val="single" w:sz="4" w:space="0" w:color="auto"/>
              <w:bottom w:val="nil"/>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34" w:hanging="34"/>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Устройство зимних автомобильных дорог общего пользования – всего,   в том числе</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6 147</w:t>
            </w:r>
          </w:p>
        </w:tc>
        <w:tc>
          <w:tcPr>
            <w:tcW w:w="130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A7334A">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8149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10 962</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7 767</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7 767</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7 767</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3 751</w:t>
            </w:r>
          </w:p>
        </w:tc>
      </w:tr>
      <w:tr w:rsidR="00820276" w:rsidRPr="00BE09AB" w:rsidTr="009F3F4F">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Самбург – Заполярное НГКМ</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2 858</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2 858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3 283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6175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2 858</w:t>
            </w:r>
          </w:p>
        </w:tc>
      </w:tr>
      <w:tr w:rsidR="00820276" w:rsidRPr="00BE09AB" w:rsidTr="009F3F4F">
        <w:trPr>
          <w:trHeight w:val="6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1.2.</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Халясавэй – водозабор на р. Еты-Пур</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3 289</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1 668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6175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3 304</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893</w:t>
            </w:r>
          </w:p>
        </w:tc>
      </w:tr>
      <w:tr w:rsidR="00820276" w:rsidRPr="00BE09AB" w:rsidTr="009F3F4F">
        <w:trPr>
          <w:trHeight w:val="63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1.3.</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F04485">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водозабор на р. Еты-Пур–Ярайнерское месторождение </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5E6D53">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3623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E236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4 375,6</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3 141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3 141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3 141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r>
      <w:tr w:rsidR="00820276" w:rsidRPr="00BE09AB" w:rsidTr="009F3F4F">
        <w:trPr>
          <w:trHeight w:val="810"/>
        </w:trPr>
        <w:tc>
          <w:tcPr>
            <w:tcW w:w="851" w:type="dxa"/>
            <w:tcBorders>
              <w:top w:val="nil"/>
              <w:left w:val="single" w:sz="4" w:space="0" w:color="auto"/>
              <w:bottom w:val="nil"/>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34" w:hanging="7"/>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Содержание зимних автомобильных дорог общего пользования – всего,   в том числе</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19 962</w:t>
            </w:r>
          </w:p>
        </w:tc>
        <w:tc>
          <w:tcPr>
            <w:tcW w:w="130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CF13D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30672</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CC29D5">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24 083</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820276">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28 389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28 389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28 389</w:t>
            </w:r>
          </w:p>
        </w:tc>
        <w:tc>
          <w:tcPr>
            <w:tcW w:w="112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19 747</w:t>
            </w:r>
          </w:p>
        </w:tc>
      </w:tr>
      <w:tr w:rsidR="00820276" w:rsidRPr="00BE09AB" w:rsidTr="009F3F4F">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2.1.</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Самбург – Заполярное НГКМ</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15 929</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13371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B6175B">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12 779</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15 978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15 978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15 978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14 050</w:t>
            </w:r>
          </w:p>
        </w:tc>
      </w:tr>
      <w:tr w:rsidR="00820276" w:rsidRPr="00BE09AB" w:rsidTr="009F3F4F">
        <w:trPr>
          <w:trHeight w:val="52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2.2.</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с. Халясавэй – водозабор на р. Еты-Пур</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4 033</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5 601</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CC29D5">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4 732</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820276">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5 </w:t>
            </w:r>
            <w:r>
              <w:rPr>
                <w:rFonts w:ascii="Times New Roman" w:eastAsia="Times New Roman" w:hAnsi="Times New Roman" w:cs="Times New Roman"/>
                <w:color w:val="000000"/>
                <w:lang w:eastAsia="ru-RU"/>
              </w:rPr>
              <w:t>458</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5 697</w:t>
            </w:r>
          </w:p>
        </w:tc>
      </w:tr>
      <w:tr w:rsidR="00820276" w:rsidRPr="00BE09AB" w:rsidTr="009F3F4F">
        <w:trPr>
          <w:trHeight w:val="525"/>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2.3.</w:t>
            </w:r>
          </w:p>
        </w:tc>
        <w:tc>
          <w:tcPr>
            <w:tcW w:w="6501" w:type="dxa"/>
            <w:gridSpan w:val="2"/>
            <w:tcBorders>
              <w:top w:val="nil"/>
              <w:left w:val="nil"/>
              <w:bottom w:val="single" w:sz="4" w:space="0" w:color="auto"/>
              <w:right w:val="single" w:sz="4" w:space="0" w:color="auto"/>
            </w:tcBorders>
            <w:shd w:val="clear" w:color="auto" w:fill="auto"/>
            <w:hideMark/>
          </w:tcPr>
          <w:p w:rsidR="00820276" w:rsidRPr="00BE09AB" w:rsidRDefault="00820276"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xml:space="preserve">водозабор на р. Еты-Пур–Ярайнерское месторождение </w:t>
            </w:r>
          </w:p>
        </w:tc>
        <w:tc>
          <w:tcPr>
            <w:tcW w:w="1360" w:type="dxa"/>
            <w:tcBorders>
              <w:top w:val="nil"/>
              <w:left w:val="nil"/>
              <w:bottom w:val="single" w:sz="4" w:space="0" w:color="auto"/>
              <w:right w:val="single" w:sz="4" w:space="0" w:color="auto"/>
            </w:tcBorders>
            <w:shd w:val="clear" w:color="auto" w:fill="auto"/>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c>
          <w:tcPr>
            <w:tcW w:w="130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CF13D4">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11700</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6 573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6 953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6 953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96152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6 953</w:t>
            </w:r>
          </w:p>
        </w:tc>
        <w:tc>
          <w:tcPr>
            <w:tcW w:w="1120" w:type="dxa"/>
            <w:tcBorders>
              <w:top w:val="nil"/>
              <w:left w:val="nil"/>
              <w:bottom w:val="single" w:sz="4" w:space="0" w:color="auto"/>
              <w:right w:val="single" w:sz="4" w:space="0" w:color="auto"/>
            </w:tcBorders>
            <w:shd w:val="clear" w:color="auto" w:fill="auto"/>
            <w:noWrap/>
            <w:vAlign w:val="bottom"/>
            <w:hideMark/>
          </w:tcPr>
          <w:p w:rsidR="00820276" w:rsidRPr="00BE09AB" w:rsidRDefault="00820276"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0</w:t>
            </w:r>
          </w:p>
        </w:tc>
      </w:tr>
      <w:tr w:rsidR="00852DF1" w:rsidRPr="00BE09AB" w:rsidTr="009F3F4F">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 </w:t>
            </w:r>
          </w:p>
        </w:tc>
        <w:tc>
          <w:tcPr>
            <w:tcW w:w="6501" w:type="dxa"/>
            <w:gridSpan w:val="2"/>
            <w:tcBorders>
              <w:top w:val="nil"/>
              <w:left w:val="nil"/>
              <w:bottom w:val="single" w:sz="4" w:space="0" w:color="auto"/>
              <w:right w:val="single" w:sz="4" w:space="0" w:color="auto"/>
            </w:tcBorders>
            <w:shd w:val="clear" w:color="auto" w:fill="auto"/>
            <w:hideMark/>
          </w:tcPr>
          <w:p w:rsidR="00852DF1" w:rsidRPr="00BE09AB" w:rsidRDefault="00852DF1" w:rsidP="009F3F4F">
            <w:pPr>
              <w:spacing w:before="0"/>
              <w:ind w:left="-682"/>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Всего</w:t>
            </w:r>
          </w:p>
        </w:tc>
        <w:tc>
          <w:tcPr>
            <w:tcW w:w="136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26 109</w:t>
            </w:r>
          </w:p>
        </w:tc>
        <w:tc>
          <w:tcPr>
            <w:tcW w:w="1300" w:type="dxa"/>
            <w:tcBorders>
              <w:top w:val="nil"/>
              <w:left w:val="nil"/>
              <w:bottom w:val="single" w:sz="4" w:space="0" w:color="auto"/>
              <w:right w:val="single" w:sz="4" w:space="0" w:color="auto"/>
            </w:tcBorders>
            <w:shd w:val="clear" w:color="auto" w:fill="auto"/>
            <w:vAlign w:val="bottom"/>
            <w:hideMark/>
          </w:tcPr>
          <w:p w:rsidR="00852DF1" w:rsidRPr="00BE09AB" w:rsidRDefault="00A115AE" w:rsidP="00A115AE">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38</w:t>
            </w:r>
            <w:r w:rsidR="009A5C98">
              <w:rPr>
                <w:rFonts w:ascii="Times New Roman" w:eastAsia="Times New Roman" w:hAnsi="Times New Roman" w:cs="Times New Roman"/>
                <w:color w:val="000000"/>
                <w:lang w:eastAsia="ru-RU"/>
              </w:rPr>
              <w:t xml:space="preserve"> </w:t>
            </w:r>
            <w:r w:rsidRPr="00BE09AB">
              <w:rPr>
                <w:rFonts w:ascii="Times New Roman" w:eastAsia="Times New Roman" w:hAnsi="Times New Roman" w:cs="Times New Roman"/>
                <w:color w:val="000000"/>
                <w:lang w:eastAsia="ru-RU"/>
              </w:rPr>
              <w:t>821</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BE236B" w:rsidP="00606E34">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35 045</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20276" w:rsidP="00820276">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20276" w:rsidP="001F4BC7">
            <w:pPr>
              <w:spacing w:before="0"/>
              <w:ind w:left="-682"/>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36 156</w:t>
            </w:r>
          </w:p>
        </w:tc>
        <w:tc>
          <w:tcPr>
            <w:tcW w:w="1120" w:type="dxa"/>
            <w:tcBorders>
              <w:top w:val="nil"/>
              <w:left w:val="nil"/>
              <w:bottom w:val="single" w:sz="4" w:space="0" w:color="auto"/>
              <w:right w:val="single" w:sz="4" w:space="0" w:color="auto"/>
            </w:tcBorders>
            <w:shd w:val="clear" w:color="auto" w:fill="auto"/>
            <w:vAlign w:val="bottom"/>
            <w:hideMark/>
          </w:tcPr>
          <w:p w:rsidR="00852DF1" w:rsidRPr="00BE09AB" w:rsidRDefault="00852DF1" w:rsidP="001F4BC7">
            <w:pPr>
              <w:spacing w:before="0"/>
              <w:ind w:left="-682"/>
              <w:jc w:val="center"/>
              <w:rPr>
                <w:rFonts w:ascii="Times New Roman" w:eastAsia="Times New Roman" w:hAnsi="Times New Roman" w:cs="Times New Roman"/>
                <w:color w:val="000000"/>
                <w:lang w:eastAsia="ru-RU"/>
              </w:rPr>
            </w:pPr>
            <w:r w:rsidRPr="00BE09AB">
              <w:rPr>
                <w:rFonts w:ascii="Times New Roman" w:eastAsia="Times New Roman" w:hAnsi="Times New Roman" w:cs="Times New Roman"/>
                <w:color w:val="000000"/>
                <w:lang w:eastAsia="ru-RU"/>
              </w:rPr>
              <w:t>23 498</w:t>
            </w:r>
          </w:p>
        </w:tc>
      </w:tr>
      <w:tr w:rsidR="00852DF1" w:rsidRPr="00BE09AB" w:rsidTr="009F3F4F">
        <w:trPr>
          <w:trHeight w:val="315"/>
        </w:trPr>
        <w:tc>
          <w:tcPr>
            <w:tcW w:w="851"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center"/>
              <w:rPr>
                <w:rFonts w:ascii="Times New Roman" w:eastAsia="Times New Roman" w:hAnsi="Times New Roman" w:cs="Times New Roman"/>
                <w:color w:val="000000"/>
                <w:sz w:val="24"/>
                <w:szCs w:val="24"/>
                <w:lang w:eastAsia="ru-RU"/>
              </w:rPr>
            </w:pPr>
          </w:p>
        </w:tc>
        <w:tc>
          <w:tcPr>
            <w:tcW w:w="6501" w:type="dxa"/>
            <w:gridSpan w:val="2"/>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6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30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c>
          <w:tcPr>
            <w:tcW w:w="1120" w:type="dxa"/>
            <w:tcBorders>
              <w:top w:val="nil"/>
              <w:left w:val="nil"/>
              <w:bottom w:val="nil"/>
              <w:right w:val="nil"/>
            </w:tcBorders>
            <w:shd w:val="clear" w:color="auto" w:fill="auto"/>
            <w:noWrap/>
            <w:vAlign w:val="bottom"/>
            <w:hideMark/>
          </w:tcPr>
          <w:p w:rsidR="00852DF1" w:rsidRPr="00BE09AB" w:rsidRDefault="00852DF1" w:rsidP="00852DF1">
            <w:pPr>
              <w:spacing w:before="0"/>
              <w:ind w:left="0"/>
              <w:jc w:val="left"/>
              <w:rPr>
                <w:rFonts w:eastAsia="Times New Roman"/>
                <w:color w:val="000000"/>
                <w:lang w:eastAsia="ru-RU"/>
              </w:rPr>
            </w:pPr>
          </w:p>
        </w:tc>
      </w:tr>
    </w:tbl>
    <w:p w:rsidR="0013209B" w:rsidRPr="00BE09AB" w:rsidRDefault="0013209B" w:rsidP="009B29D4">
      <w:pPr>
        <w:spacing w:before="0"/>
        <w:ind w:left="0" w:firstLine="0"/>
        <w:jc w:val="left"/>
        <w:rPr>
          <w:rFonts w:ascii="Times New Roman" w:hAnsi="Times New Roman" w:cs="Times New Roman"/>
          <w:sz w:val="24"/>
          <w:szCs w:val="24"/>
        </w:rPr>
      </w:pPr>
    </w:p>
    <w:p w:rsidR="0013209B" w:rsidRPr="00BE09AB" w:rsidRDefault="0013209B" w:rsidP="00860604">
      <w:pPr>
        <w:spacing w:before="0"/>
        <w:ind w:left="0"/>
        <w:jc w:val="left"/>
        <w:rPr>
          <w:rFonts w:ascii="Times New Roman" w:hAnsi="Times New Roman" w:cs="Times New Roman"/>
          <w:sz w:val="24"/>
          <w:szCs w:val="24"/>
        </w:rPr>
      </w:pPr>
    </w:p>
    <w:p w:rsidR="00B00590" w:rsidRPr="00BE09AB" w:rsidRDefault="00B00590" w:rsidP="007C5CCA">
      <w:pPr>
        <w:spacing w:before="0"/>
        <w:ind w:left="-108" w:firstLine="108"/>
        <w:rPr>
          <w:rFonts w:ascii="Times New Roman" w:eastAsia="Times New Roman" w:hAnsi="Times New Roman" w:cs="Times New Roman"/>
          <w:color w:val="000000"/>
          <w:sz w:val="20"/>
          <w:szCs w:val="20"/>
          <w:lang w:eastAsia="ru-RU"/>
        </w:rPr>
        <w:sectPr w:rsidR="00B00590" w:rsidRPr="00BE09AB" w:rsidSect="00692786">
          <w:pgSz w:w="16838" w:h="11906" w:orient="landscape"/>
          <w:pgMar w:top="1129" w:right="1245" w:bottom="567" w:left="1134" w:header="709" w:footer="709" w:gutter="0"/>
          <w:pgNumType w:start="1"/>
          <w:cols w:space="708"/>
          <w:titlePg/>
          <w:docGrid w:linePitch="360"/>
        </w:sectPr>
      </w:pPr>
    </w:p>
    <w:p w:rsidR="00093937" w:rsidRDefault="00B96984" w:rsidP="005550AF">
      <w:pPr>
        <w:ind w:right="-709"/>
      </w:pPr>
      <w:r w:rsidRPr="00B96984">
        <w:rPr>
          <w:noProof/>
          <w:lang w:eastAsia="ru-RU"/>
        </w:rPr>
        <w:lastRenderedPageBreak/>
        <w:drawing>
          <wp:inline distT="0" distB="0" distL="0" distR="0" wp14:anchorId="3C0648C1" wp14:editId="5821FAD7">
            <wp:extent cx="9183948" cy="6440994"/>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81465" cy="6439253"/>
                    </a:xfrm>
                    <a:prstGeom prst="rect">
                      <a:avLst/>
                    </a:prstGeom>
                    <a:noFill/>
                    <a:ln>
                      <a:noFill/>
                    </a:ln>
                  </pic:spPr>
                </pic:pic>
              </a:graphicData>
            </a:graphic>
          </wp:inline>
        </w:drawing>
      </w:r>
    </w:p>
    <w:p w:rsidR="00F44634" w:rsidRDefault="00F44634" w:rsidP="005550AF">
      <w:pPr>
        <w:ind w:right="-709"/>
        <w:rPr>
          <w:rFonts w:ascii="Times New Roman" w:hAnsi="Times New Roman" w:cs="Times New Roman"/>
          <w:sz w:val="20"/>
          <w:szCs w:val="20"/>
        </w:rPr>
      </w:pPr>
      <w:r>
        <w:rPr>
          <w:rFonts w:ascii="Times New Roman" w:hAnsi="Times New Roman" w:cs="Times New Roman"/>
          <w:sz w:val="24"/>
          <w:szCs w:val="24"/>
        </w:rPr>
        <w:lastRenderedPageBreak/>
        <w:t xml:space="preserve">                                                                                                                                                                                                   </w:t>
      </w:r>
      <w:r w:rsidRPr="00A50E35">
        <w:rPr>
          <w:rFonts w:ascii="Times New Roman" w:hAnsi="Times New Roman" w:cs="Times New Roman"/>
          <w:sz w:val="20"/>
          <w:szCs w:val="20"/>
        </w:rPr>
        <w:t>Форма 2</w:t>
      </w:r>
    </w:p>
    <w:p w:rsidR="009B29D4" w:rsidRPr="00A50E35" w:rsidRDefault="009B29D4" w:rsidP="005550AF">
      <w:pPr>
        <w:ind w:right="-709"/>
        <w:rPr>
          <w:rFonts w:ascii="Times New Roman" w:hAnsi="Times New Roman" w:cs="Times New Roman"/>
          <w:sz w:val="20"/>
          <w:szCs w:val="20"/>
        </w:rPr>
      </w:pPr>
      <w:r w:rsidRPr="009B29D4">
        <w:rPr>
          <w:noProof/>
          <w:lang w:eastAsia="ru-RU"/>
        </w:rPr>
        <w:drawing>
          <wp:inline distT="0" distB="0" distL="0" distR="0" wp14:anchorId="144E9650" wp14:editId="25E930B7">
            <wp:extent cx="9181465" cy="5409298"/>
            <wp:effectExtent l="0" t="0" r="635"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81465" cy="5409298"/>
                    </a:xfrm>
                    <a:prstGeom prst="rect">
                      <a:avLst/>
                    </a:prstGeom>
                    <a:noFill/>
                    <a:ln>
                      <a:noFill/>
                    </a:ln>
                  </pic:spPr>
                </pic:pic>
              </a:graphicData>
            </a:graphic>
          </wp:inline>
        </w:drawing>
      </w:r>
    </w:p>
    <w:p w:rsidR="00F44634" w:rsidRDefault="00F44634">
      <w:pPr>
        <w:ind w:right="-709"/>
        <w:rPr>
          <w:rFonts w:ascii="Times New Roman" w:hAnsi="Times New Roman" w:cs="Times New Roman"/>
          <w:sz w:val="24"/>
          <w:szCs w:val="24"/>
        </w:rPr>
      </w:pPr>
    </w:p>
    <w:p w:rsidR="00F44634" w:rsidRDefault="00F44634">
      <w:pPr>
        <w:ind w:right="-709"/>
        <w:rPr>
          <w:rFonts w:ascii="Times New Roman" w:hAnsi="Times New Roman" w:cs="Times New Roman"/>
          <w:sz w:val="24"/>
          <w:szCs w:val="24"/>
        </w:rPr>
      </w:pPr>
    </w:p>
    <w:p w:rsidR="009B29D4" w:rsidRDefault="009B29D4">
      <w:pPr>
        <w:ind w:right="-709"/>
        <w:rPr>
          <w:rFonts w:ascii="Times New Roman" w:hAnsi="Times New Roman" w:cs="Times New Roman"/>
          <w:sz w:val="24"/>
          <w:szCs w:val="24"/>
        </w:rPr>
      </w:pPr>
    </w:p>
    <w:p w:rsidR="009B29D4" w:rsidRDefault="009B29D4">
      <w:pPr>
        <w:ind w:right="-709"/>
        <w:rPr>
          <w:rFonts w:ascii="Times New Roman" w:hAnsi="Times New Roman" w:cs="Times New Roman"/>
          <w:sz w:val="24"/>
          <w:szCs w:val="24"/>
        </w:rPr>
      </w:pPr>
      <w:r w:rsidRPr="009B29D4">
        <w:rPr>
          <w:noProof/>
          <w:lang w:eastAsia="ru-RU"/>
        </w:rPr>
        <w:lastRenderedPageBreak/>
        <w:drawing>
          <wp:inline distT="0" distB="0" distL="0" distR="0" wp14:anchorId="15B54C10" wp14:editId="6733D069">
            <wp:extent cx="9083710" cy="6250075"/>
            <wp:effectExtent l="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03804" cy="6263901"/>
                    </a:xfrm>
                    <a:prstGeom prst="rect">
                      <a:avLst/>
                    </a:prstGeom>
                    <a:noFill/>
                    <a:ln>
                      <a:noFill/>
                    </a:ln>
                  </pic:spPr>
                </pic:pic>
              </a:graphicData>
            </a:graphic>
          </wp:inline>
        </w:drawing>
      </w:r>
    </w:p>
    <w:sectPr w:rsidR="009B29D4" w:rsidSect="00692786">
      <w:pgSz w:w="16838" w:h="11906" w:orient="landscape"/>
      <w:pgMar w:top="1129" w:right="1245"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A3" w:rsidRDefault="006142A3" w:rsidP="00853CEA">
      <w:pPr>
        <w:spacing w:before="0"/>
      </w:pPr>
      <w:r>
        <w:separator/>
      </w:r>
    </w:p>
  </w:endnote>
  <w:endnote w:type="continuationSeparator" w:id="0">
    <w:p w:rsidR="006142A3" w:rsidRDefault="006142A3" w:rsidP="00853C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A3" w:rsidRDefault="006142A3" w:rsidP="00853CEA">
      <w:pPr>
        <w:spacing w:before="0"/>
      </w:pPr>
      <w:r>
        <w:separator/>
      </w:r>
    </w:p>
  </w:footnote>
  <w:footnote w:type="continuationSeparator" w:id="0">
    <w:p w:rsidR="006142A3" w:rsidRDefault="006142A3" w:rsidP="00853C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571182"/>
      <w:docPartObj>
        <w:docPartGallery w:val="Page Numbers (Top of Page)"/>
        <w:docPartUnique/>
      </w:docPartObj>
    </w:sdtPr>
    <w:sdtEndPr/>
    <w:sdtContent>
      <w:p w:rsidR="00A22F1C" w:rsidRDefault="00A22F1C">
        <w:pPr>
          <w:pStyle w:val="a9"/>
          <w:jc w:val="center"/>
        </w:pPr>
        <w:r>
          <w:fldChar w:fldCharType="begin"/>
        </w:r>
        <w:r>
          <w:instrText>PAGE   \* MERGEFORMAT</w:instrText>
        </w:r>
        <w:r>
          <w:fldChar w:fldCharType="separate"/>
        </w:r>
        <w:r w:rsidR="005710A8">
          <w:rPr>
            <w:noProof/>
          </w:rPr>
          <w:t>1</w:t>
        </w:r>
        <w:r>
          <w:fldChar w:fldCharType="end"/>
        </w:r>
      </w:p>
    </w:sdtContent>
  </w:sdt>
  <w:p w:rsidR="00A22F1C" w:rsidRDefault="00A22F1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966697"/>
      <w:showingPlcHdr/>
    </w:sdtPr>
    <w:sdtEndPr/>
    <w:sdtContent>
      <w:p w:rsidR="00A22F1C" w:rsidRDefault="006142A3" w:rsidP="00513D33">
        <w:pPr>
          <w:pStyle w:val="a9"/>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E114A"/>
    <w:lvl w:ilvl="0">
      <w:start w:val="1"/>
      <w:numFmt w:val="decimal"/>
      <w:pStyle w:val="5"/>
      <w:lvlText w:val="%1."/>
      <w:lvlJc w:val="left"/>
      <w:pPr>
        <w:tabs>
          <w:tab w:val="num" w:pos="1492"/>
        </w:tabs>
        <w:ind w:left="1492" w:hanging="360"/>
      </w:pPr>
    </w:lvl>
  </w:abstractNum>
  <w:abstractNum w:abstractNumId="1">
    <w:nsid w:val="FFFFFF7D"/>
    <w:multiLevelType w:val="singleLevel"/>
    <w:tmpl w:val="2F82ECF4"/>
    <w:lvl w:ilvl="0">
      <w:start w:val="1"/>
      <w:numFmt w:val="decimal"/>
      <w:pStyle w:val="4"/>
      <w:lvlText w:val="%1."/>
      <w:lvlJc w:val="left"/>
      <w:pPr>
        <w:tabs>
          <w:tab w:val="num" w:pos="1209"/>
        </w:tabs>
        <w:ind w:left="1209" w:hanging="360"/>
      </w:pPr>
    </w:lvl>
  </w:abstractNum>
  <w:abstractNum w:abstractNumId="2">
    <w:nsid w:val="FFFFFF7E"/>
    <w:multiLevelType w:val="singleLevel"/>
    <w:tmpl w:val="78B681D2"/>
    <w:lvl w:ilvl="0">
      <w:start w:val="1"/>
      <w:numFmt w:val="decimal"/>
      <w:pStyle w:val="3"/>
      <w:lvlText w:val="%1."/>
      <w:lvlJc w:val="left"/>
      <w:pPr>
        <w:tabs>
          <w:tab w:val="num" w:pos="926"/>
        </w:tabs>
        <w:ind w:left="926" w:hanging="360"/>
      </w:pPr>
    </w:lvl>
  </w:abstractNum>
  <w:abstractNum w:abstractNumId="3">
    <w:nsid w:val="FFFFFF7F"/>
    <w:multiLevelType w:val="singleLevel"/>
    <w:tmpl w:val="835855E2"/>
    <w:lvl w:ilvl="0">
      <w:start w:val="1"/>
      <w:numFmt w:val="decimal"/>
      <w:pStyle w:val="2"/>
      <w:lvlText w:val="%1."/>
      <w:lvlJc w:val="left"/>
      <w:pPr>
        <w:tabs>
          <w:tab w:val="num" w:pos="643"/>
        </w:tabs>
        <w:ind w:left="643" w:hanging="360"/>
      </w:pPr>
    </w:lvl>
  </w:abstractNum>
  <w:abstractNum w:abstractNumId="4">
    <w:nsid w:val="FFFFFF80"/>
    <w:multiLevelType w:val="singleLevel"/>
    <w:tmpl w:val="DC5C72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7B03EC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AEEB5A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0FEBA5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62AA3FE"/>
    <w:lvl w:ilvl="0">
      <w:start w:val="1"/>
      <w:numFmt w:val="decimal"/>
      <w:pStyle w:val="a"/>
      <w:lvlText w:val="%1."/>
      <w:lvlJc w:val="left"/>
      <w:pPr>
        <w:tabs>
          <w:tab w:val="num" w:pos="360"/>
        </w:tabs>
        <w:ind w:left="360" w:hanging="360"/>
      </w:pPr>
    </w:lvl>
  </w:abstractNum>
  <w:abstractNum w:abstractNumId="9">
    <w:nsid w:val="FFFFFF89"/>
    <w:multiLevelType w:val="singleLevel"/>
    <w:tmpl w:val="12C2E844"/>
    <w:lvl w:ilvl="0">
      <w:start w:val="1"/>
      <w:numFmt w:val="bullet"/>
      <w:pStyle w:val="a0"/>
      <w:lvlText w:val=""/>
      <w:lvlJc w:val="left"/>
      <w:pPr>
        <w:tabs>
          <w:tab w:val="num" w:pos="360"/>
        </w:tabs>
        <w:ind w:left="360" w:hanging="360"/>
      </w:pPr>
      <w:rPr>
        <w:rFonts w:ascii="Symbol" w:hAnsi="Symbol" w:hint="default"/>
      </w:rPr>
    </w:lvl>
  </w:abstractNum>
  <w:abstractNum w:abstractNumId="10">
    <w:nsid w:val="1F9958EA"/>
    <w:multiLevelType w:val="hybridMultilevel"/>
    <w:tmpl w:val="7E6C6F0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C29FE"/>
    <w:multiLevelType w:val="hybridMultilevel"/>
    <w:tmpl w:val="213A213C"/>
    <w:lvl w:ilvl="0" w:tplc="3CBA0F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711D4A"/>
    <w:multiLevelType w:val="hybridMultilevel"/>
    <w:tmpl w:val="BCD01FDA"/>
    <w:lvl w:ilvl="0" w:tplc="9F32A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500C5"/>
    <w:multiLevelType w:val="hybridMultilevel"/>
    <w:tmpl w:val="E936608A"/>
    <w:lvl w:ilvl="0" w:tplc="BC56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8168B"/>
    <w:multiLevelType w:val="hybridMultilevel"/>
    <w:tmpl w:val="321E0C5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BE2983"/>
    <w:multiLevelType w:val="hybridMultilevel"/>
    <w:tmpl w:val="A8266906"/>
    <w:lvl w:ilvl="0" w:tplc="4ADE75C0">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5F3262"/>
    <w:multiLevelType w:val="hybridMultilevel"/>
    <w:tmpl w:val="F3F82318"/>
    <w:lvl w:ilvl="0" w:tplc="EB6E6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CC1C5F"/>
    <w:multiLevelType w:val="hybridMultilevel"/>
    <w:tmpl w:val="BCD01FDA"/>
    <w:lvl w:ilvl="0" w:tplc="9F32A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A1A60"/>
    <w:multiLevelType w:val="hybridMultilevel"/>
    <w:tmpl w:val="EE34D336"/>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3D46E5"/>
    <w:multiLevelType w:val="hybridMultilevel"/>
    <w:tmpl w:val="E4FC1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6"/>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ru-RU" w:vendorID="64" w:dllVersion="131078" w:nlCheck="1" w:checkStyle="0"/>
  <w:activeWritingStyle w:appName="MSWord" w:lang="en-US" w:vendorID="64" w:dllVersion="131078" w:nlCheck="1" w:checkStyle="0"/>
  <w:proofState w:spelling="clean" w:grammar="clean"/>
  <w:attachedTemplate r:id="rId1"/>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71"/>
    <w:rsid w:val="000000DD"/>
    <w:rsid w:val="000004F7"/>
    <w:rsid w:val="000008CB"/>
    <w:rsid w:val="0000098A"/>
    <w:rsid w:val="00000B5A"/>
    <w:rsid w:val="00000E38"/>
    <w:rsid w:val="00000EF0"/>
    <w:rsid w:val="00001046"/>
    <w:rsid w:val="00001389"/>
    <w:rsid w:val="00001799"/>
    <w:rsid w:val="000017CB"/>
    <w:rsid w:val="00002524"/>
    <w:rsid w:val="000028DC"/>
    <w:rsid w:val="00002B70"/>
    <w:rsid w:val="00002EBE"/>
    <w:rsid w:val="0000320F"/>
    <w:rsid w:val="00003795"/>
    <w:rsid w:val="00004064"/>
    <w:rsid w:val="00004283"/>
    <w:rsid w:val="000044FE"/>
    <w:rsid w:val="000056F4"/>
    <w:rsid w:val="00005CFD"/>
    <w:rsid w:val="000061CD"/>
    <w:rsid w:val="0000624B"/>
    <w:rsid w:val="00006829"/>
    <w:rsid w:val="00006AD6"/>
    <w:rsid w:val="00006B2E"/>
    <w:rsid w:val="00006B9F"/>
    <w:rsid w:val="000074E2"/>
    <w:rsid w:val="0000761A"/>
    <w:rsid w:val="000100FA"/>
    <w:rsid w:val="00010566"/>
    <w:rsid w:val="00010AD5"/>
    <w:rsid w:val="000112FE"/>
    <w:rsid w:val="00011325"/>
    <w:rsid w:val="000114A6"/>
    <w:rsid w:val="00011519"/>
    <w:rsid w:val="0001162C"/>
    <w:rsid w:val="00011F45"/>
    <w:rsid w:val="0001217A"/>
    <w:rsid w:val="0001293E"/>
    <w:rsid w:val="00012D25"/>
    <w:rsid w:val="000134B4"/>
    <w:rsid w:val="0001369C"/>
    <w:rsid w:val="00013A51"/>
    <w:rsid w:val="000141C1"/>
    <w:rsid w:val="00014606"/>
    <w:rsid w:val="00014664"/>
    <w:rsid w:val="000146AD"/>
    <w:rsid w:val="0001503D"/>
    <w:rsid w:val="00015377"/>
    <w:rsid w:val="0001571C"/>
    <w:rsid w:val="00015825"/>
    <w:rsid w:val="0001597B"/>
    <w:rsid w:val="00015B42"/>
    <w:rsid w:val="000162FF"/>
    <w:rsid w:val="0001630D"/>
    <w:rsid w:val="0001694C"/>
    <w:rsid w:val="00016C6D"/>
    <w:rsid w:val="00016F68"/>
    <w:rsid w:val="00017970"/>
    <w:rsid w:val="00017D57"/>
    <w:rsid w:val="0002055B"/>
    <w:rsid w:val="0002082A"/>
    <w:rsid w:val="00020CF6"/>
    <w:rsid w:val="00022314"/>
    <w:rsid w:val="0002257D"/>
    <w:rsid w:val="0002277D"/>
    <w:rsid w:val="00022DDB"/>
    <w:rsid w:val="000237E8"/>
    <w:rsid w:val="00023868"/>
    <w:rsid w:val="00023CB8"/>
    <w:rsid w:val="00024128"/>
    <w:rsid w:val="00024355"/>
    <w:rsid w:val="00024580"/>
    <w:rsid w:val="00024620"/>
    <w:rsid w:val="00024702"/>
    <w:rsid w:val="00024743"/>
    <w:rsid w:val="00024A05"/>
    <w:rsid w:val="00024C6F"/>
    <w:rsid w:val="00024E31"/>
    <w:rsid w:val="0002504D"/>
    <w:rsid w:val="0002517A"/>
    <w:rsid w:val="000256E3"/>
    <w:rsid w:val="00025A90"/>
    <w:rsid w:val="000261DF"/>
    <w:rsid w:val="00026206"/>
    <w:rsid w:val="0002623D"/>
    <w:rsid w:val="00026579"/>
    <w:rsid w:val="000268E4"/>
    <w:rsid w:val="00026DFD"/>
    <w:rsid w:val="00027493"/>
    <w:rsid w:val="000275F7"/>
    <w:rsid w:val="00027732"/>
    <w:rsid w:val="000277A4"/>
    <w:rsid w:val="000277EC"/>
    <w:rsid w:val="00027900"/>
    <w:rsid w:val="00027FE5"/>
    <w:rsid w:val="0003053E"/>
    <w:rsid w:val="00030906"/>
    <w:rsid w:val="0003099E"/>
    <w:rsid w:val="000317C7"/>
    <w:rsid w:val="00031B4D"/>
    <w:rsid w:val="00031C73"/>
    <w:rsid w:val="00031FBA"/>
    <w:rsid w:val="000322D0"/>
    <w:rsid w:val="000325AB"/>
    <w:rsid w:val="000328C4"/>
    <w:rsid w:val="000328F5"/>
    <w:rsid w:val="0003375C"/>
    <w:rsid w:val="000340CB"/>
    <w:rsid w:val="00034A33"/>
    <w:rsid w:val="00034FFC"/>
    <w:rsid w:val="000352FA"/>
    <w:rsid w:val="00035AA7"/>
    <w:rsid w:val="00035B1E"/>
    <w:rsid w:val="00035C69"/>
    <w:rsid w:val="000360FD"/>
    <w:rsid w:val="00036883"/>
    <w:rsid w:val="00036BE8"/>
    <w:rsid w:val="00037371"/>
    <w:rsid w:val="00037530"/>
    <w:rsid w:val="00037E11"/>
    <w:rsid w:val="00041C20"/>
    <w:rsid w:val="00042687"/>
    <w:rsid w:val="00042725"/>
    <w:rsid w:val="000428BC"/>
    <w:rsid w:val="00042F26"/>
    <w:rsid w:val="000437F2"/>
    <w:rsid w:val="000440CC"/>
    <w:rsid w:val="000447B6"/>
    <w:rsid w:val="00044811"/>
    <w:rsid w:val="0004493C"/>
    <w:rsid w:val="00044A29"/>
    <w:rsid w:val="00045596"/>
    <w:rsid w:val="00045EB3"/>
    <w:rsid w:val="000468CF"/>
    <w:rsid w:val="00046A79"/>
    <w:rsid w:val="000472A5"/>
    <w:rsid w:val="00047F31"/>
    <w:rsid w:val="00047F42"/>
    <w:rsid w:val="0005026D"/>
    <w:rsid w:val="00050C59"/>
    <w:rsid w:val="00050D2A"/>
    <w:rsid w:val="00050E92"/>
    <w:rsid w:val="000511DD"/>
    <w:rsid w:val="00051445"/>
    <w:rsid w:val="0005146D"/>
    <w:rsid w:val="00051739"/>
    <w:rsid w:val="000517E2"/>
    <w:rsid w:val="000518CE"/>
    <w:rsid w:val="00051CC2"/>
    <w:rsid w:val="00051FC3"/>
    <w:rsid w:val="00053201"/>
    <w:rsid w:val="00053209"/>
    <w:rsid w:val="00053378"/>
    <w:rsid w:val="0005340A"/>
    <w:rsid w:val="00054083"/>
    <w:rsid w:val="00054649"/>
    <w:rsid w:val="00054E19"/>
    <w:rsid w:val="0005512A"/>
    <w:rsid w:val="00055E1A"/>
    <w:rsid w:val="00056229"/>
    <w:rsid w:val="00056833"/>
    <w:rsid w:val="00056CA5"/>
    <w:rsid w:val="00056CF8"/>
    <w:rsid w:val="00056D6E"/>
    <w:rsid w:val="00056EC8"/>
    <w:rsid w:val="00056EF9"/>
    <w:rsid w:val="000572C4"/>
    <w:rsid w:val="000574AA"/>
    <w:rsid w:val="000576AB"/>
    <w:rsid w:val="000579BC"/>
    <w:rsid w:val="00057E1D"/>
    <w:rsid w:val="00057E68"/>
    <w:rsid w:val="000602BC"/>
    <w:rsid w:val="0006031D"/>
    <w:rsid w:val="0006035F"/>
    <w:rsid w:val="00060714"/>
    <w:rsid w:val="0006086A"/>
    <w:rsid w:val="00060A18"/>
    <w:rsid w:val="00060AB4"/>
    <w:rsid w:val="00060CC1"/>
    <w:rsid w:val="00061171"/>
    <w:rsid w:val="00061527"/>
    <w:rsid w:val="000616FB"/>
    <w:rsid w:val="00061C1C"/>
    <w:rsid w:val="00061DF3"/>
    <w:rsid w:val="00061F88"/>
    <w:rsid w:val="000621D4"/>
    <w:rsid w:val="00062980"/>
    <w:rsid w:val="00062B31"/>
    <w:rsid w:val="000642D7"/>
    <w:rsid w:val="00064549"/>
    <w:rsid w:val="00064686"/>
    <w:rsid w:val="00064D73"/>
    <w:rsid w:val="00064ED6"/>
    <w:rsid w:val="00065CF0"/>
    <w:rsid w:val="00065F11"/>
    <w:rsid w:val="00065FD3"/>
    <w:rsid w:val="00066928"/>
    <w:rsid w:val="00066DFC"/>
    <w:rsid w:val="0006706C"/>
    <w:rsid w:val="000675FF"/>
    <w:rsid w:val="00067F18"/>
    <w:rsid w:val="000701CD"/>
    <w:rsid w:val="000701F3"/>
    <w:rsid w:val="00070313"/>
    <w:rsid w:val="00070707"/>
    <w:rsid w:val="00070AA0"/>
    <w:rsid w:val="00071880"/>
    <w:rsid w:val="00071E14"/>
    <w:rsid w:val="00072CB8"/>
    <w:rsid w:val="00073261"/>
    <w:rsid w:val="0007340C"/>
    <w:rsid w:val="00073418"/>
    <w:rsid w:val="0007364F"/>
    <w:rsid w:val="00073A22"/>
    <w:rsid w:val="00074D67"/>
    <w:rsid w:val="0007525F"/>
    <w:rsid w:val="00075646"/>
    <w:rsid w:val="00075E5E"/>
    <w:rsid w:val="00076325"/>
    <w:rsid w:val="00076550"/>
    <w:rsid w:val="00076848"/>
    <w:rsid w:val="000770DB"/>
    <w:rsid w:val="00077364"/>
    <w:rsid w:val="00077528"/>
    <w:rsid w:val="0007754D"/>
    <w:rsid w:val="000776AA"/>
    <w:rsid w:val="00077876"/>
    <w:rsid w:val="000779A1"/>
    <w:rsid w:val="00077DFB"/>
    <w:rsid w:val="00077E33"/>
    <w:rsid w:val="000800B6"/>
    <w:rsid w:val="000804C6"/>
    <w:rsid w:val="00080A3D"/>
    <w:rsid w:val="000812A6"/>
    <w:rsid w:val="00081401"/>
    <w:rsid w:val="00081471"/>
    <w:rsid w:val="00081853"/>
    <w:rsid w:val="00081BA7"/>
    <w:rsid w:val="00082115"/>
    <w:rsid w:val="0008244B"/>
    <w:rsid w:val="000824CC"/>
    <w:rsid w:val="00082A18"/>
    <w:rsid w:val="00082ABF"/>
    <w:rsid w:val="00082ACE"/>
    <w:rsid w:val="000835F8"/>
    <w:rsid w:val="00083A5B"/>
    <w:rsid w:val="00083C93"/>
    <w:rsid w:val="00083DA1"/>
    <w:rsid w:val="0008400F"/>
    <w:rsid w:val="00084026"/>
    <w:rsid w:val="00084822"/>
    <w:rsid w:val="00084946"/>
    <w:rsid w:val="00084AB9"/>
    <w:rsid w:val="0008537D"/>
    <w:rsid w:val="00085D0B"/>
    <w:rsid w:val="00085E52"/>
    <w:rsid w:val="00086684"/>
    <w:rsid w:val="000871CD"/>
    <w:rsid w:val="0008725D"/>
    <w:rsid w:val="00087D04"/>
    <w:rsid w:val="00087D2C"/>
    <w:rsid w:val="00090344"/>
    <w:rsid w:val="00090433"/>
    <w:rsid w:val="00091598"/>
    <w:rsid w:val="00091C3D"/>
    <w:rsid w:val="0009237C"/>
    <w:rsid w:val="0009295F"/>
    <w:rsid w:val="00092983"/>
    <w:rsid w:val="00092FC4"/>
    <w:rsid w:val="0009319A"/>
    <w:rsid w:val="00093937"/>
    <w:rsid w:val="00094048"/>
    <w:rsid w:val="00094BC7"/>
    <w:rsid w:val="00094C9E"/>
    <w:rsid w:val="00094FCC"/>
    <w:rsid w:val="00095AC3"/>
    <w:rsid w:val="0009614C"/>
    <w:rsid w:val="00096713"/>
    <w:rsid w:val="00096715"/>
    <w:rsid w:val="0009690C"/>
    <w:rsid w:val="00096972"/>
    <w:rsid w:val="000969E6"/>
    <w:rsid w:val="00096A0F"/>
    <w:rsid w:val="00096F8D"/>
    <w:rsid w:val="00097D49"/>
    <w:rsid w:val="000A066B"/>
    <w:rsid w:val="000A0BE4"/>
    <w:rsid w:val="000A11B4"/>
    <w:rsid w:val="000A13EF"/>
    <w:rsid w:val="000A14AA"/>
    <w:rsid w:val="000A1A78"/>
    <w:rsid w:val="000A1AE5"/>
    <w:rsid w:val="000A1DC8"/>
    <w:rsid w:val="000A1FFA"/>
    <w:rsid w:val="000A27F6"/>
    <w:rsid w:val="000A2A0F"/>
    <w:rsid w:val="000A2BF4"/>
    <w:rsid w:val="000A2D9C"/>
    <w:rsid w:val="000A2EA0"/>
    <w:rsid w:val="000A3465"/>
    <w:rsid w:val="000A396F"/>
    <w:rsid w:val="000A3A13"/>
    <w:rsid w:val="000A3CCD"/>
    <w:rsid w:val="000A3D34"/>
    <w:rsid w:val="000A3FA8"/>
    <w:rsid w:val="000A4523"/>
    <w:rsid w:val="000A4D5E"/>
    <w:rsid w:val="000A5647"/>
    <w:rsid w:val="000A581F"/>
    <w:rsid w:val="000A5830"/>
    <w:rsid w:val="000A5D90"/>
    <w:rsid w:val="000A5EC6"/>
    <w:rsid w:val="000A5EE5"/>
    <w:rsid w:val="000A67B1"/>
    <w:rsid w:val="000A6E82"/>
    <w:rsid w:val="000A70CC"/>
    <w:rsid w:val="000A7730"/>
    <w:rsid w:val="000B019D"/>
    <w:rsid w:val="000B03C5"/>
    <w:rsid w:val="000B07E1"/>
    <w:rsid w:val="000B09CE"/>
    <w:rsid w:val="000B0AF8"/>
    <w:rsid w:val="000B0CF1"/>
    <w:rsid w:val="000B1546"/>
    <w:rsid w:val="000B1782"/>
    <w:rsid w:val="000B1F09"/>
    <w:rsid w:val="000B2014"/>
    <w:rsid w:val="000B210D"/>
    <w:rsid w:val="000B2676"/>
    <w:rsid w:val="000B27DF"/>
    <w:rsid w:val="000B34E8"/>
    <w:rsid w:val="000B3608"/>
    <w:rsid w:val="000B380A"/>
    <w:rsid w:val="000B3DC2"/>
    <w:rsid w:val="000B3EAC"/>
    <w:rsid w:val="000B3F5D"/>
    <w:rsid w:val="000B3FEA"/>
    <w:rsid w:val="000B4104"/>
    <w:rsid w:val="000B4148"/>
    <w:rsid w:val="000B4332"/>
    <w:rsid w:val="000B43D7"/>
    <w:rsid w:val="000B4451"/>
    <w:rsid w:val="000B44A6"/>
    <w:rsid w:val="000B4EB5"/>
    <w:rsid w:val="000B51CE"/>
    <w:rsid w:val="000B55CF"/>
    <w:rsid w:val="000B5CCB"/>
    <w:rsid w:val="000B5CD0"/>
    <w:rsid w:val="000B66F2"/>
    <w:rsid w:val="000B6AC2"/>
    <w:rsid w:val="000B76CE"/>
    <w:rsid w:val="000B7844"/>
    <w:rsid w:val="000B78CE"/>
    <w:rsid w:val="000B7C2F"/>
    <w:rsid w:val="000B7D87"/>
    <w:rsid w:val="000C022C"/>
    <w:rsid w:val="000C12EB"/>
    <w:rsid w:val="000C164A"/>
    <w:rsid w:val="000C1D5A"/>
    <w:rsid w:val="000C2093"/>
    <w:rsid w:val="000C24C2"/>
    <w:rsid w:val="000C2634"/>
    <w:rsid w:val="000C2B9F"/>
    <w:rsid w:val="000C2C47"/>
    <w:rsid w:val="000C2DC7"/>
    <w:rsid w:val="000C32D6"/>
    <w:rsid w:val="000C3731"/>
    <w:rsid w:val="000C3984"/>
    <w:rsid w:val="000C3A92"/>
    <w:rsid w:val="000C3BCD"/>
    <w:rsid w:val="000C4060"/>
    <w:rsid w:val="000C40AC"/>
    <w:rsid w:val="000C41AC"/>
    <w:rsid w:val="000C46CB"/>
    <w:rsid w:val="000C48E1"/>
    <w:rsid w:val="000C4A22"/>
    <w:rsid w:val="000C4B68"/>
    <w:rsid w:val="000C5294"/>
    <w:rsid w:val="000C532B"/>
    <w:rsid w:val="000C5742"/>
    <w:rsid w:val="000C5C34"/>
    <w:rsid w:val="000C5D53"/>
    <w:rsid w:val="000C5DB4"/>
    <w:rsid w:val="000C5ED7"/>
    <w:rsid w:val="000C5FFD"/>
    <w:rsid w:val="000C64B7"/>
    <w:rsid w:val="000C7011"/>
    <w:rsid w:val="000C771B"/>
    <w:rsid w:val="000C7EB1"/>
    <w:rsid w:val="000D067C"/>
    <w:rsid w:val="000D0B0A"/>
    <w:rsid w:val="000D0D26"/>
    <w:rsid w:val="000D167D"/>
    <w:rsid w:val="000D16B1"/>
    <w:rsid w:val="000D1F98"/>
    <w:rsid w:val="000D213E"/>
    <w:rsid w:val="000D229F"/>
    <w:rsid w:val="000D25E1"/>
    <w:rsid w:val="000D2F8F"/>
    <w:rsid w:val="000D3476"/>
    <w:rsid w:val="000D3C6D"/>
    <w:rsid w:val="000D4196"/>
    <w:rsid w:val="000D42FC"/>
    <w:rsid w:val="000D50D6"/>
    <w:rsid w:val="000D51C2"/>
    <w:rsid w:val="000D5FF4"/>
    <w:rsid w:val="000D6076"/>
    <w:rsid w:val="000D6388"/>
    <w:rsid w:val="000D6463"/>
    <w:rsid w:val="000D64AD"/>
    <w:rsid w:val="000D6BF5"/>
    <w:rsid w:val="000D6CE0"/>
    <w:rsid w:val="000D72E4"/>
    <w:rsid w:val="000D76B4"/>
    <w:rsid w:val="000D77DD"/>
    <w:rsid w:val="000D789B"/>
    <w:rsid w:val="000D7A73"/>
    <w:rsid w:val="000E0007"/>
    <w:rsid w:val="000E006B"/>
    <w:rsid w:val="000E0114"/>
    <w:rsid w:val="000E098F"/>
    <w:rsid w:val="000E1850"/>
    <w:rsid w:val="000E1AD2"/>
    <w:rsid w:val="000E20EA"/>
    <w:rsid w:val="000E2393"/>
    <w:rsid w:val="000E2873"/>
    <w:rsid w:val="000E2E33"/>
    <w:rsid w:val="000E356A"/>
    <w:rsid w:val="000E39F7"/>
    <w:rsid w:val="000E4113"/>
    <w:rsid w:val="000E41F3"/>
    <w:rsid w:val="000E44D9"/>
    <w:rsid w:val="000E44EB"/>
    <w:rsid w:val="000E57F9"/>
    <w:rsid w:val="000E583E"/>
    <w:rsid w:val="000E5A5B"/>
    <w:rsid w:val="000E67FD"/>
    <w:rsid w:val="000E69A4"/>
    <w:rsid w:val="000E6AE4"/>
    <w:rsid w:val="000E6C68"/>
    <w:rsid w:val="000E7175"/>
    <w:rsid w:val="000E74BD"/>
    <w:rsid w:val="000E762F"/>
    <w:rsid w:val="000E7804"/>
    <w:rsid w:val="000E7C6F"/>
    <w:rsid w:val="000E7F44"/>
    <w:rsid w:val="000F064A"/>
    <w:rsid w:val="000F0662"/>
    <w:rsid w:val="000F09F2"/>
    <w:rsid w:val="000F0DED"/>
    <w:rsid w:val="000F18CC"/>
    <w:rsid w:val="000F1ED6"/>
    <w:rsid w:val="000F2510"/>
    <w:rsid w:val="000F2B83"/>
    <w:rsid w:val="000F3202"/>
    <w:rsid w:val="000F3493"/>
    <w:rsid w:val="000F3497"/>
    <w:rsid w:val="000F3595"/>
    <w:rsid w:val="000F35B5"/>
    <w:rsid w:val="000F3D15"/>
    <w:rsid w:val="000F3D65"/>
    <w:rsid w:val="000F4749"/>
    <w:rsid w:val="000F4A35"/>
    <w:rsid w:val="000F4BF0"/>
    <w:rsid w:val="000F4BF5"/>
    <w:rsid w:val="000F5496"/>
    <w:rsid w:val="000F5559"/>
    <w:rsid w:val="000F58D5"/>
    <w:rsid w:val="000F5C67"/>
    <w:rsid w:val="000F69F9"/>
    <w:rsid w:val="000F6AFF"/>
    <w:rsid w:val="000F6D1B"/>
    <w:rsid w:val="000F7164"/>
    <w:rsid w:val="000F73AE"/>
    <w:rsid w:val="000F73CB"/>
    <w:rsid w:val="000F7885"/>
    <w:rsid w:val="000F7A5F"/>
    <w:rsid w:val="000F7C39"/>
    <w:rsid w:val="000F7D6D"/>
    <w:rsid w:val="00100247"/>
    <w:rsid w:val="001008BD"/>
    <w:rsid w:val="001016F7"/>
    <w:rsid w:val="00101A2E"/>
    <w:rsid w:val="00101AA1"/>
    <w:rsid w:val="00102BD2"/>
    <w:rsid w:val="00102DD6"/>
    <w:rsid w:val="00102F52"/>
    <w:rsid w:val="00103396"/>
    <w:rsid w:val="00103410"/>
    <w:rsid w:val="001037C5"/>
    <w:rsid w:val="00103AAE"/>
    <w:rsid w:val="00104646"/>
    <w:rsid w:val="00104D1F"/>
    <w:rsid w:val="0010594C"/>
    <w:rsid w:val="00106589"/>
    <w:rsid w:val="001065CC"/>
    <w:rsid w:val="00106703"/>
    <w:rsid w:val="00106B95"/>
    <w:rsid w:val="00106E7F"/>
    <w:rsid w:val="00106FE5"/>
    <w:rsid w:val="001071B0"/>
    <w:rsid w:val="00107768"/>
    <w:rsid w:val="0010780E"/>
    <w:rsid w:val="00107DB4"/>
    <w:rsid w:val="00107F02"/>
    <w:rsid w:val="0011083E"/>
    <w:rsid w:val="00111559"/>
    <w:rsid w:val="00111A1E"/>
    <w:rsid w:val="00111C0E"/>
    <w:rsid w:val="00111C13"/>
    <w:rsid w:val="00111CAF"/>
    <w:rsid w:val="0011218C"/>
    <w:rsid w:val="00112C03"/>
    <w:rsid w:val="001130C6"/>
    <w:rsid w:val="001131DC"/>
    <w:rsid w:val="001133E5"/>
    <w:rsid w:val="001133EE"/>
    <w:rsid w:val="00114461"/>
    <w:rsid w:val="00114764"/>
    <w:rsid w:val="001147DB"/>
    <w:rsid w:val="00115794"/>
    <w:rsid w:val="00115FCC"/>
    <w:rsid w:val="00116E09"/>
    <w:rsid w:val="00116EC4"/>
    <w:rsid w:val="00117102"/>
    <w:rsid w:val="00117942"/>
    <w:rsid w:val="00117A0F"/>
    <w:rsid w:val="001200A3"/>
    <w:rsid w:val="001200FC"/>
    <w:rsid w:val="001206DC"/>
    <w:rsid w:val="001209F9"/>
    <w:rsid w:val="0012113E"/>
    <w:rsid w:val="00122291"/>
    <w:rsid w:val="00122833"/>
    <w:rsid w:val="00122A37"/>
    <w:rsid w:val="00122DFE"/>
    <w:rsid w:val="001231EA"/>
    <w:rsid w:val="00123828"/>
    <w:rsid w:val="00123D52"/>
    <w:rsid w:val="00124131"/>
    <w:rsid w:val="00124202"/>
    <w:rsid w:val="00124963"/>
    <w:rsid w:val="00124DFF"/>
    <w:rsid w:val="00124E3A"/>
    <w:rsid w:val="00125025"/>
    <w:rsid w:val="0012572F"/>
    <w:rsid w:val="00125A7F"/>
    <w:rsid w:val="00125BC2"/>
    <w:rsid w:val="001261B9"/>
    <w:rsid w:val="0012629E"/>
    <w:rsid w:val="0012657D"/>
    <w:rsid w:val="00126689"/>
    <w:rsid w:val="001266C9"/>
    <w:rsid w:val="00126F03"/>
    <w:rsid w:val="00127990"/>
    <w:rsid w:val="00127FE7"/>
    <w:rsid w:val="0013009F"/>
    <w:rsid w:val="001308A8"/>
    <w:rsid w:val="00130BD8"/>
    <w:rsid w:val="001315E3"/>
    <w:rsid w:val="001316B3"/>
    <w:rsid w:val="00131790"/>
    <w:rsid w:val="001319EB"/>
    <w:rsid w:val="00131BAE"/>
    <w:rsid w:val="00131C96"/>
    <w:rsid w:val="0013209B"/>
    <w:rsid w:val="00132337"/>
    <w:rsid w:val="00132E38"/>
    <w:rsid w:val="00133C7C"/>
    <w:rsid w:val="00133E03"/>
    <w:rsid w:val="00134018"/>
    <w:rsid w:val="0013466A"/>
    <w:rsid w:val="0013544B"/>
    <w:rsid w:val="0013556F"/>
    <w:rsid w:val="001356CB"/>
    <w:rsid w:val="001359C2"/>
    <w:rsid w:val="00135B4B"/>
    <w:rsid w:val="00135ED5"/>
    <w:rsid w:val="00135F0C"/>
    <w:rsid w:val="00136DB4"/>
    <w:rsid w:val="00136F7A"/>
    <w:rsid w:val="001374F0"/>
    <w:rsid w:val="001375AE"/>
    <w:rsid w:val="00137AA6"/>
    <w:rsid w:val="001403AD"/>
    <w:rsid w:val="00140401"/>
    <w:rsid w:val="00140BF3"/>
    <w:rsid w:val="00140C37"/>
    <w:rsid w:val="00140F0E"/>
    <w:rsid w:val="00140F92"/>
    <w:rsid w:val="00141336"/>
    <w:rsid w:val="001417AC"/>
    <w:rsid w:val="00141CBB"/>
    <w:rsid w:val="00141CDE"/>
    <w:rsid w:val="00141D3F"/>
    <w:rsid w:val="00142726"/>
    <w:rsid w:val="001429E8"/>
    <w:rsid w:val="00142B92"/>
    <w:rsid w:val="00142D20"/>
    <w:rsid w:val="00143B18"/>
    <w:rsid w:val="00143F8B"/>
    <w:rsid w:val="0014428D"/>
    <w:rsid w:val="001448B4"/>
    <w:rsid w:val="001451D4"/>
    <w:rsid w:val="00146083"/>
    <w:rsid w:val="00146201"/>
    <w:rsid w:val="0014626D"/>
    <w:rsid w:val="001464FD"/>
    <w:rsid w:val="0014677E"/>
    <w:rsid w:val="00146A00"/>
    <w:rsid w:val="00146A31"/>
    <w:rsid w:val="00146B61"/>
    <w:rsid w:val="00147C8E"/>
    <w:rsid w:val="0015040D"/>
    <w:rsid w:val="0015078B"/>
    <w:rsid w:val="001507F4"/>
    <w:rsid w:val="00150B06"/>
    <w:rsid w:val="0015101C"/>
    <w:rsid w:val="0015118C"/>
    <w:rsid w:val="0015161A"/>
    <w:rsid w:val="001518A1"/>
    <w:rsid w:val="00151ABB"/>
    <w:rsid w:val="00151BE4"/>
    <w:rsid w:val="00151EA7"/>
    <w:rsid w:val="001522CB"/>
    <w:rsid w:val="001528C5"/>
    <w:rsid w:val="00152B79"/>
    <w:rsid w:val="00153337"/>
    <w:rsid w:val="00153BED"/>
    <w:rsid w:val="00154F57"/>
    <w:rsid w:val="001550FE"/>
    <w:rsid w:val="0015567F"/>
    <w:rsid w:val="001559B8"/>
    <w:rsid w:val="00155DF6"/>
    <w:rsid w:val="0015648F"/>
    <w:rsid w:val="00156AC1"/>
    <w:rsid w:val="00156B0C"/>
    <w:rsid w:val="00156D39"/>
    <w:rsid w:val="00156D91"/>
    <w:rsid w:val="0015754E"/>
    <w:rsid w:val="00157780"/>
    <w:rsid w:val="00157AFA"/>
    <w:rsid w:val="00157BA5"/>
    <w:rsid w:val="00157C0B"/>
    <w:rsid w:val="00160CD6"/>
    <w:rsid w:val="00160FCC"/>
    <w:rsid w:val="001612B6"/>
    <w:rsid w:val="001614CA"/>
    <w:rsid w:val="00162202"/>
    <w:rsid w:val="00162C1F"/>
    <w:rsid w:val="00162E0B"/>
    <w:rsid w:val="00163146"/>
    <w:rsid w:val="00163165"/>
    <w:rsid w:val="00163B0F"/>
    <w:rsid w:val="0016417F"/>
    <w:rsid w:val="001642B5"/>
    <w:rsid w:val="001643E5"/>
    <w:rsid w:val="0016472D"/>
    <w:rsid w:val="001647A9"/>
    <w:rsid w:val="00164946"/>
    <w:rsid w:val="00164A27"/>
    <w:rsid w:val="001650B1"/>
    <w:rsid w:val="00165DC1"/>
    <w:rsid w:val="001667E2"/>
    <w:rsid w:val="00166857"/>
    <w:rsid w:val="001668B2"/>
    <w:rsid w:val="00166945"/>
    <w:rsid w:val="001675B0"/>
    <w:rsid w:val="00167689"/>
    <w:rsid w:val="00167C85"/>
    <w:rsid w:val="00167F25"/>
    <w:rsid w:val="00170153"/>
    <w:rsid w:val="00170559"/>
    <w:rsid w:val="0017188C"/>
    <w:rsid w:val="00171A51"/>
    <w:rsid w:val="00171B5F"/>
    <w:rsid w:val="00171E18"/>
    <w:rsid w:val="0017224A"/>
    <w:rsid w:val="00172672"/>
    <w:rsid w:val="001727E7"/>
    <w:rsid w:val="001729A9"/>
    <w:rsid w:val="00172CEA"/>
    <w:rsid w:val="00172D9C"/>
    <w:rsid w:val="0017312C"/>
    <w:rsid w:val="00173245"/>
    <w:rsid w:val="00173CBA"/>
    <w:rsid w:val="00173FAE"/>
    <w:rsid w:val="00174380"/>
    <w:rsid w:val="001749C3"/>
    <w:rsid w:val="00174D1B"/>
    <w:rsid w:val="0017555A"/>
    <w:rsid w:val="001755A6"/>
    <w:rsid w:val="00175912"/>
    <w:rsid w:val="00175DC8"/>
    <w:rsid w:val="00175E59"/>
    <w:rsid w:val="0017655E"/>
    <w:rsid w:val="001767E0"/>
    <w:rsid w:val="00176C6B"/>
    <w:rsid w:val="00176CCF"/>
    <w:rsid w:val="00177452"/>
    <w:rsid w:val="00177703"/>
    <w:rsid w:val="00177DD8"/>
    <w:rsid w:val="00180C75"/>
    <w:rsid w:val="00181139"/>
    <w:rsid w:val="001818DE"/>
    <w:rsid w:val="00182711"/>
    <w:rsid w:val="00182A5D"/>
    <w:rsid w:val="00182C4F"/>
    <w:rsid w:val="00182E82"/>
    <w:rsid w:val="001831AD"/>
    <w:rsid w:val="001834D2"/>
    <w:rsid w:val="0018374E"/>
    <w:rsid w:val="0018401D"/>
    <w:rsid w:val="00184082"/>
    <w:rsid w:val="001842B7"/>
    <w:rsid w:val="00184474"/>
    <w:rsid w:val="001846CC"/>
    <w:rsid w:val="00184704"/>
    <w:rsid w:val="00184841"/>
    <w:rsid w:val="00185224"/>
    <w:rsid w:val="001853DB"/>
    <w:rsid w:val="001858EE"/>
    <w:rsid w:val="00186120"/>
    <w:rsid w:val="00186680"/>
    <w:rsid w:val="00186C24"/>
    <w:rsid w:val="00186E19"/>
    <w:rsid w:val="0018745C"/>
    <w:rsid w:val="0018747D"/>
    <w:rsid w:val="00187BD7"/>
    <w:rsid w:val="00190048"/>
    <w:rsid w:val="00190203"/>
    <w:rsid w:val="00190FE5"/>
    <w:rsid w:val="00191932"/>
    <w:rsid w:val="00192BB2"/>
    <w:rsid w:val="00194296"/>
    <w:rsid w:val="0019445B"/>
    <w:rsid w:val="001944B9"/>
    <w:rsid w:val="001946B5"/>
    <w:rsid w:val="00194964"/>
    <w:rsid w:val="00194B01"/>
    <w:rsid w:val="00194FB3"/>
    <w:rsid w:val="0019545D"/>
    <w:rsid w:val="0019578F"/>
    <w:rsid w:val="00195B02"/>
    <w:rsid w:val="00195CAD"/>
    <w:rsid w:val="001963F1"/>
    <w:rsid w:val="001966A1"/>
    <w:rsid w:val="00196765"/>
    <w:rsid w:val="00196794"/>
    <w:rsid w:val="00196B8E"/>
    <w:rsid w:val="00196F78"/>
    <w:rsid w:val="001975CE"/>
    <w:rsid w:val="00197683"/>
    <w:rsid w:val="00197702"/>
    <w:rsid w:val="00197822"/>
    <w:rsid w:val="00197985"/>
    <w:rsid w:val="00197BDD"/>
    <w:rsid w:val="00197D42"/>
    <w:rsid w:val="001A03B9"/>
    <w:rsid w:val="001A0B5D"/>
    <w:rsid w:val="001A101E"/>
    <w:rsid w:val="001A1354"/>
    <w:rsid w:val="001A1610"/>
    <w:rsid w:val="001A1E60"/>
    <w:rsid w:val="001A1EC4"/>
    <w:rsid w:val="001A2284"/>
    <w:rsid w:val="001A2A52"/>
    <w:rsid w:val="001A2D17"/>
    <w:rsid w:val="001A2E0D"/>
    <w:rsid w:val="001A32FF"/>
    <w:rsid w:val="001A339A"/>
    <w:rsid w:val="001A3717"/>
    <w:rsid w:val="001A37DC"/>
    <w:rsid w:val="001A3AC8"/>
    <w:rsid w:val="001A3D98"/>
    <w:rsid w:val="001A48B7"/>
    <w:rsid w:val="001A4934"/>
    <w:rsid w:val="001A55B2"/>
    <w:rsid w:val="001A56D4"/>
    <w:rsid w:val="001A5790"/>
    <w:rsid w:val="001A59DB"/>
    <w:rsid w:val="001A5A88"/>
    <w:rsid w:val="001A5E77"/>
    <w:rsid w:val="001A607F"/>
    <w:rsid w:val="001A753B"/>
    <w:rsid w:val="001A7704"/>
    <w:rsid w:val="001A78FD"/>
    <w:rsid w:val="001B1324"/>
    <w:rsid w:val="001B1892"/>
    <w:rsid w:val="001B1F24"/>
    <w:rsid w:val="001B1F81"/>
    <w:rsid w:val="001B22A5"/>
    <w:rsid w:val="001B2484"/>
    <w:rsid w:val="001B2AF6"/>
    <w:rsid w:val="001B35F9"/>
    <w:rsid w:val="001B3757"/>
    <w:rsid w:val="001B382E"/>
    <w:rsid w:val="001B3F56"/>
    <w:rsid w:val="001B44DA"/>
    <w:rsid w:val="001B47C6"/>
    <w:rsid w:val="001B484F"/>
    <w:rsid w:val="001B498F"/>
    <w:rsid w:val="001B4AE8"/>
    <w:rsid w:val="001B4F9F"/>
    <w:rsid w:val="001B62DC"/>
    <w:rsid w:val="001B6B8A"/>
    <w:rsid w:val="001B6BCD"/>
    <w:rsid w:val="001B6F50"/>
    <w:rsid w:val="001B723A"/>
    <w:rsid w:val="001B7A68"/>
    <w:rsid w:val="001B7BE3"/>
    <w:rsid w:val="001C022A"/>
    <w:rsid w:val="001C08ED"/>
    <w:rsid w:val="001C08F2"/>
    <w:rsid w:val="001C13DB"/>
    <w:rsid w:val="001C1DDC"/>
    <w:rsid w:val="001C23F9"/>
    <w:rsid w:val="001C25E0"/>
    <w:rsid w:val="001C28D2"/>
    <w:rsid w:val="001C2BC5"/>
    <w:rsid w:val="001C2C27"/>
    <w:rsid w:val="001C2F58"/>
    <w:rsid w:val="001C4107"/>
    <w:rsid w:val="001C42CC"/>
    <w:rsid w:val="001C448C"/>
    <w:rsid w:val="001C4B7D"/>
    <w:rsid w:val="001C4E4D"/>
    <w:rsid w:val="001C5E94"/>
    <w:rsid w:val="001C5F4C"/>
    <w:rsid w:val="001C626F"/>
    <w:rsid w:val="001C6809"/>
    <w:rsid w:val="001C6D14"/>
    <w:rsid w:val="001C70BD"/>
    <w:rsid w:val="001C7436"/>
    <w:rsid w:val="001C7B3B"/>
    <w:rsid w:val="001D0102"/>
    <w:rsid w:val="001D0315"/>
    <w:rsid w:val="001D04D1"/>
    <w:rsid w:val="001D09CA"/>
    <w:rsid w:val="001D0BB1"/>
    <w:rsid w:val="001D13B5"/>
    <w:rsid w:val="001D199B"/>
    <w:rsid w:val="001D1F33"/>
    <w:rsid w:val="001D21A6"/>
    <w:rsid w:val="001D241A"/>
    <w:rsid w:val="001D2ABB"/>
    <w:rsid w:val="001D2BFD"/>
    <w:rsid w:val="001D2D4B"/>
    <w:rsid w:val="001D2E6C"/>
    <w:rsid w:val="001D30F1"/>
    <w:rsid w:val="001D3122"/>
    <w:rsid w:val="001D354C"/>
    <w:rsid w:val="001D3A80"/>
    <w:rsid w:val="001D40C3"/>
    <w:rsid w:val="001D45CC"/>
    <w:rsid w:val="001D4B96"/>
    <w:rsid w:val="001D4CB3"/>
    <w:rsid w:val="001D5551"/>
    <w:rsid w:val="001D583C"/>
    <w:rsid w:val="001D5AFD"/>
    <w:rsid w:val="001D5E28"/>
    <w:rsid w:val="001D615E"/>
    <w:rsid w:val="001D7071"/>
    <w:rsid w:val="001D749E"/>
    <w:rsid w:val="001D79FD"/>
    <w:rsid w:val="001D7D25"/>
    <w:rsid w:val="001D7EE1"/>
    <w:rsid w:val="001E0057"/>
    <w:rsid w:val="001E0222"/>
    <w:rsid w:val="001E0303"/>
    <w:rsid w:val="001E032F"/>
    <w:rsid w:val="001E05C8"/>
    <w:rsid w:val="001E0683"/>
    <w:rsid w:val="001E0781"/>
    <w:rsid w:val="001E09D4"/>
    <w:rsid w:val="001E0EDB"/>
    <w:rsid w:val="001E117A"/>
    <w:rsid w:val="001E1BBE"/>
    <w:rsid w:val="001E1D4E"/>
    <w:rsid w:val="001E29F3"/>
    <w:rsid w:val="001E2B29"/>
    <w:rsid w:val="001E2DA0"/>
    <w:rsid w:val="001E2E64"/>
    <w:rsid w:val="001E31DF"/>
    <w:rsid w:val="001E37C0"/>
    <w:rsid w:val="001E383D"/>
    <w:rsid w:val="001E3EC6"/>
    <w:rsid w:val="001E449D"/>
    <w:rsid w:val="001E4C89"/>
    <w:rsid w:val="001E5737"/>
    <w:rsid w:val="001E58C7"/>
    <w:rsid w:val="001E65D0"/>
    <w:rsid w:val="001E67D4"/>
    <w:rsid w:val="001E6A66"/>
    <w:rsid w:val="001E6C7E"/>
    <w:rsid w:val="001E6CA2"/>
    <w:rsid w:val="001E6EAE"/>
    <w:rsid w:val="001E70F6"/>
    <w:rsid w:val="001E716D"/>
    <w:rsid w:val="001E7808"/>
    <w:rsid w:val="001E7B82"/>
    <w:rsid w:val="001F04C4"/>
    <w:rsid w:val="001F0981"/>
    <w:rsid w:val="001F09D2"/>
    <w:rsid w:val="001F0A7C"/>
    <w:rsid w:val="001F1005"/>
    <w:rsid w:val="001F128F"/>
    <w:rsid w:val="001F16FF"/>
    <w:rsid w:val="001F1888"/>
    <w:rsid w:val="001F18E8"/>
    <w:rsid w:val="001F1947"/>
    <w:rsid w:val="001F19D3"/>
    <w:rsid w:val="001F1BD3"/>
    <w:rsid w:val="001F2011"/>
    <w:rsid w:val="001F217D"/>
    <w:rsid w:val="001F24C7"/>
    <w:rsid w:val="001F284E"/>
    <w:rsid w:val="001F28AF"/>
    <w:rsid w:val="001F2C62"/>
    <w:rsid w:val="001F3241"/>
    <w:rsid w:val="001F359E"/>
    <w:rsid w:val="001F468D"/>
    <w:rsid w:val="001F4BC7"/>
    <w:rsid w:val="001F4E31"/>
    <w:rsid w:val="001F4EF3"/>
    <w:rsid w:val="001F572D"/>
    <w:rsid w:val="001F620E"/>
    <w:rsid w:val="001F6239"/>
    <w:rsid w:val="001F62ED"/>
    <w:rsid w:val="001F6313"/>
    <w:rsid w:val="001F69A5"/>
    <w:rsid w:val="001F6F3F"/>
    <w:rsid w:val="001F6FD7"/>
    <w:rsid w:val="001F7167"/>
    <w:rsid w:val="001F79D2"/>
    <w:rsid w:val="001F79FF"/>
    <w:rsid w:val="001F7A9C"/>
    <w:rsid w:val="0020021D"/>
    <w:rsid w:val="002006B6"/>
    <w:rsid w:val="00200E98"/>
    <w:rsid w:val="00200F43"/>
    <w:rsid w:val="00201316"/>
    <w:rsid w:val="00201688"/>
    <w:rsid w:val="002017F9"/>
    <w:rsid w:val="002019CD"/>
    <w:rsid w:val="00201D4E"/>
    <w:rsid w:val="00201E47"/>
    <w:rsid w:val="00201FEA"/>
    <w:rsid w:val="002030BD"/>
    <w:rsid w:val="002038C2"/>
    <w:rsid w:val="00203E7B"/>
    <w:rsid w:val="00203F27"/>
    <w:rsid w:val="002044D5"/>
    <w:rsid w:val="00204A80"/>
    <w:rsid w:val="00204CB8"/>
    <w:rsid w:val="00204F4D"/>
    <w:rsid w:val="002051E5"/>
    <w:rsid w:val="00205CD8"/>
    <w:rsid w:val="00206111"/>
    <w:rsid w:val="002061E7"/>
    <w:rsid w:val="0020623B"/>
    <w:rsid w:val="00206EE5"/>
    <w:rsid w:val="00207208"/>
    <w:rsid w:val="0020781F"/>
    <w:rsid w:val="002079D3"/>
    <w:rsid w:val="002079F5"/>
    <w:rsid w:val="0021027C"/>
    <w:rsid w:val="00210A96"/>
    <w:rsid w:val="00210B76"/>
    <w:rsid w:val="00210CFB"/>
    <w:rsid w:val="002113D2"/>
    <w:rsid w:val="0021177E"/>
    <w:rsid w:val="00211C40"/>
    <w:rsid w:val="00211E6C"/>
    <w:rsid w:val="00212BB7"/>
    <w:rsid w:val="00212D6F"/>
    <w:rsid w:val="00213213"/>
    <w:rsid w:val="002139F8"/>
    <w:rsid w:val="00213B1E"/>
    <w:rsid w:val="0021404A"/>
    <w:rsid w:val="00214CD5"/>
    <w:rsid w:val="00215636"/>
    <w:rsid w:val="002159B3"/>
    <w:rsid w:val="00215A62"/>
    <w:rsid w:val="0021607D"/>
    <w:rsid w:val="002164F0"/>
    <w:rsid w:val="002165DF"/>
    <w:rsid w:val="002167AB"/>
    <w:rsid w:val="00216F19"/>
    <w:rsid w:val="002173B0"/>
    <w:rsid w:val="002178FF"/>
    <w:rsid w:val="00217C99"/>
    <w:rsid w:val="002204B9"/>
    <w:rsid w:val="00220730"/>
    <w:rsid w:val="002209FE"/>
    <w:rsid w:val="00220A0C"/>
    <w:rsid w:val="0022115A"/>
    <w:rsid w:val="002211B1"/>
    <w:rsid w:val="00221467"/>
    <w:rsid w:val="002217A1"/>
    <w:rsid w:val="00221FE7"/>
    <w:rsid w:val="0022204F"/>
    <w:rsid w:val="002220B6"/>
    <w:rsid w:val="002223D2"/>
    <w:rsid w:val="00222468"/>
    <w:rsid w:val="002243B4"/>
    <w:rsid w:val="00224531"/>
    <w:rsid w:val="002246B4"/>
    <w:rsid w:val="00224C12"/>
    <w:rsid w:val="00224DCF"/>
    <w:rsid w:val="00224E18"/>
    <w:rsid w:val="0022531E"/>
    <w:rsid w:val="00225832"/>
    <w:rsid w:val="00225ADD"/>
    <w:rsid w:val="00226CBE"/>
    <w:rsid w:val="00226E77"/>
    <w:rsid w:val="00226F6C"/>
    <w:rsid w:val="00226FD0"/>
    <w:rsid w:val="00227135"/>
    <w:rsid w:val="0022755A"/>
    <w:rsid w:val="00227659"/>
    <w:rsid w:val="00227ACB"/>
    <w:rsid w:val="00227BFE"/>
    <w:rsid w:val="00227FA2"/>
    <w:rsid w:val="00230264"/>
    <w:rsid w:val="00230693"/>
    <w:rsid w:val="0023138B"/>
    <w:rsid w:val="002313DA"/>
    <w:rsid w:val="0023183F"/>
    <w:rsid w:val="00231A41"/>
    <w:rsid w:val="00231DFE"/>
    <w:rsid w:val="002324D9"/>
    <w:rsid w:val="002328E7"/>
    <w:rsid w:val="002329C5"/>
    <w:rsid w:val="002329D8"/>
    <w:rsid w:val="002336CB"/>
    <w:rsid w:val="00233D56"/>
    <w:rsid w:val="0023440A"/>
    <w:rsid w:val="00234AE7"/>
    <w:rsid w:val="00234E85"/>
    <w:rsid w:val="00235431"/>
    <w:rsid w:val="0023593B"/>
    <w:rsid w:val="0023610B"/>
    <w:rsid w:val="00236570"/>
    <w:rsid w:val="00236A20"/>
    <w:rsid w:val="00236AD9"/>
    <w:rsid w:val="00236CAC"/>
    <w:rsid w:val="00237533"/>
    <w:rsid w:val="00237785"/>
    <w:rsid w:val="00237827"/>
    <w:rsid w:val="00237E2C"/>
    <w:rsid w:val="0024019B"/>
    <w:rsid w:val="00240D8E"/>
    <w:rsid w:val="00241078"/>
    <w:rsid w:val="0024116D"/>
    <w:rsid w:val="002411F5"/>
    <w:rsid w:val="002415B9"/>
    <w:rsid w:val="002416C7"/>
    <w:rsid w:val="00241A4B"/>
    <w:rsid w:val="00241B6D"/>
    <w:rsid w:val="002422B4"/>
    <w:rsid w:val="002426DF"/>
    <w:rsid w:val="0024271A"/>
    <w:rsid w:val="002442DB"/>
    <w:rsid w:val="00244BC5"/>
    <w:rsid w:val="002456B9"/>
    <w:rsid w:val="00245FF6"/>
    <w:rsid w:val="00246A6C"/>
    <w:rsid w:val="00246B3D"/>
    <w:rsid w:val="00246DB0"/>
    <w:rsid w:val="002471BF"/>
    <w:rsid w:val="0024748B"/>
    <w:rsid w:val="0024770B"/>
    <w:rsid w:val="002478A2"/>
    <w:rsid w:val="00247BF9"/>
    <w:rsid w:val="002508AC"/>
    <w:rsid w:val="002509DA"/>
    <w:rsid w:val="00250C49"/>
    <w:rsid w:val="00250C94"/>
    <w:rsid w:val="00251A60"/>
    <w:rsid w:val="00251CF6"/>
    <w:rsid w:val="002524DE"/>
    <w:rsid w:val="0025254A"/>
    <w:rsid w:val="00252B29"/>
    <w:rsid w:val="002530B4"/>
    <w:rsid w:val="00253817"/>
    <w:rsid w:val="00253A6F"/>
    <w:rsid w:val="00254713"/>
    <w:rsid w:val="00255253"/>
    <w:rsid w:val="00255269"/>
    <w:rsid w:val="0025526B"/>
    <w:rsid w:val="00255AC0"/>
    <w:rsid w:val="00255FED"/>
    <w:rsid w:val="002566C0"/>
    <w:rsid w:val="00256DD8"/>
    <w:rsid w:val="00256E42"/>
    <w:rsid w:val="0025725D"/>
    <w:rsid w:val="0025777F"/>
    <w:rsid w:val="00257839"/>
    <w:rsid w:val="00257A8C"/>
    <w:rsid w:val="00257D73"/>
    <w:rsid w:val="00260202"/>
    <w:rsid w:val="002603C8"/>
    <w:rsid w:val="002605EB"/>
    <w:rsid w:val="00260729"/>
    <w:rsid w:val="00260789"/>
    <w:rsid w:val="00260DC2"/>
    <w:rsid w:val="00260FE0"/>
    <w:rsid w:val="0026146B"/>
    <w:rsid w:val="00262D72"/>
    <w:rsid w:val="00262D77"/>
    <w:rsid w:val="002630DA"/>
    <w:rsid w:val="00263222"/>
    <w:rsid w:val="002634AC"/>
    <w:rsid w:val="00263586"/>
    <w:rsid w:val="00263742"/>
    <w:rsid w:val="0026384E"/>
    <w:rsid w:val="002639D0"/>
    <w:rsid w:val="00264576"/>
    <w:rsid w:val="00264F45"/>
    <w:rsid w:val="00265F37"/>
    <w:rsid w:val="00265FFD"/>
    <w:rsid w:val="00266418"/>
    <w:rsid w:val="002669BE"/>
    <w:rsid w:val="00266CA2"/>
    <w:rsid w:val="00266D7B"/>
    <w:rsid w:val="00266E7C"/>
    <w:rsid w:val="00267105"/>
    <w:rsid w:val="002671D7"/>
    <w:rsid w:val="00267464"/>
    <w:rsid w:val="0026776C"/>
    <w:rsid w:val="002705EB"/>
    <w:rsid w:val="002710B9"/>
    <w:rsid w:val="00271ADB"/>
    <w:rsid w:val="00271D68"/>
    <w:rsid w:val="0027219F"/>
    <w:rsid w:val="002722E4"/>
    <w:rsid w:val="00272474"/>
    <w:rsid w:val="00272CB7"/>
    <w:rsid w:val="00272D18"/>
    <w:rsid w:val="00273003"/>
    <w:rsid w:val="00273027"/>
    <w:rsid w:val="00273064"/>
    <w:rsid w:val="002732B6"/>
    <w:rsid w:val="00273B3D"/>
    <w:rsid w:val="002741D2"/>
    <w:rsid w:val="0027430E"/>
    <w:rsid w:val="002743E2"/>
    <w:rsid w:val="00274454"/>
    <w:rsid w:val="002746BE"/>
    <w:rsid w:val="00274781"/>
    <w:rsid w:val="0027478D"/>
    <w:rsid w:val="00274FD0"/>
    <w:rsid w:val="002754E8"/>
    <w:rsid w:val="002758C5"/>
    <w:rsid w:val="0027647C"/>
    <w:rsid w:val="00276641"/>
    <w:rsid w:val="00280941"/>
    <w:rsid w:val="00280EEA"/>
    <w:rsid w:val="00280F09"/>
    <w:rsid w:val="002818DF"/>
    <w:rsid w:val="00282416"/>
    <w:rsid w:val="00282961"/>
    <w:rsid w:val="00282D59"/>
    <w:rsid w:val="00282D61"/>
    <w:rsid w:val="00282DC8"/>
    <w:rsid w:val="00282DDA"/>
    <w:rsid w:val="00282F87"/>
    <w:rsid w:val="002838B9"/>
    <w:rsid w:val="0028427A"/>
    <w:rsid w:val="002842BF"/>
    <w:rsid w:val="00284A47"/>
    <w:rsid w:val="00284D23"/>
    <w:rsid w:val="00284EFF"/>
    <w:rsid w:val="0028506E"/>
    <w:rsid w:val="0028507B"/>
    <w:rsid w:val="002858FA"/>
    <w:rsid w:val="00285991"/>
    <w:rsid w:val="00285BB7"/>
    <w:rsid w:val="00285EC2"/>
    <w:rsid w:val="0028613E"/>
    <w:rsid w:val="00286259"/>
    <w:rsid w:val="00286AEB"/>
    <w:rsid w:val="00287058"/>
    <w:rsid w:val="0028753F"/>
    <w:rsid w:val="002876AF"/>
    <w:rsid w:val="00287C21"/>
    <w:rsid w:val="00287F2C"/>
    <w:rsid w:val="0029044A"/>
    <w:rsid w:val="0029139E"/>
    <w:rsid w:val="002917F5"/>
    <w:rsid w:val="002919D3"/>
    <w:rsid w:val="00291A19"/>
    <w:rsid w:val="00291FE5"/>
    <w:rsid w:val="002926A2"/>
    <w:rsid w:val="0029281E"/>
    <w:rsid w:val="00292AC2"/>
    <w:rsid w:val="002930FD"/>
    <w:rsid w:val="002932E7"/>
    <w:rsid w:val="00293768"/>
    <w:rsid w:val="00293838"/>
    <w:rsid w:val="00293BA8"/>
    <w:rsid w:val="00293BE1"/>
    <w:rsid w:val="0029465C"/>
    <w:rsid w:val="002948FA"/>
    <w:rsid w:val="002953A0"/>
    <w:rsid w:val="002957F6"/>
    <w:rsid w:val="002958A1"/>
    <w:rsid w:val="00296587"/>
    <w:rsid w:val="002969F3"/>
    <w:rsid w:val="00296F30"/>
    <w:rsid w:val="00297396"/>
    <w:rsid w:val="002975A3"/>
    <w:rsid w:val="0029799D"/>
    <w:rsid w:val="002A0A51"/>
    <w:rsid w:val="002A0D68"/>
    <w:rsid w:val="002A0D8F"/>
    <w:rsid w:val="002A11DC"/>
    <w:rsid w:val="002A1251"/>
    <w:rsid w:val="002A1641"/>
    <w:rsid w:val="002A17C0"/>
    <w:rsid w:val="002A1C27"/>
    <w:rsid w:val="002A1CDF"/>
    <w:rsid w:val="002A1E83"/>
    <w:rsid w:val="002A1EF7"/>
    <w:rsid w:val="002A2242"/>
    <w:rsid w:val="002A269D"/>
    <w:rsid w:val="002A2754"/>
    <w:rsid w:val="002A27B6"/>
    <w:rsid w:val="002A2DF2"/>
    <w:rsid w:val="002A3473"/>
    <w:rsid w:val="002A3729"/>
    <w:rsid w:val="002A3D6D"/>
    <w:rsid w:val="002A3E71"/>
    <w:rsid w:val="002A4928"/>
    <w:rsid w:val="002A4978"/>
    <w:rsid w:val="002A4BBA"/>
    <w:rsid w:val="002A4D07"/>
    <w:rsid w:val="002A540E"/>
    <w:rsid w:val="002A5CA3"/>
    <w:rsid w:val="002A5F33"/>
    <w:rsid w:val="002A6419"/>
    <w:rsid w:val="002A6538"/>
    <w:rsid w:val="002A6C01"/>
    <w:rsid w:val="002A6DF1"/>
    <w:rsid w:val="002A72EA"/>
    <w:rsid w:val="002A7447"/>
    <w:rsid w:val="002A757A"/>
    <w:rsid w:val="002A7CC6"/>
    <w:rsid w:val="002A7ECD"/>
    <w:rsid w:val="002A7FFB"/>
    <w:rsid w:val="002B0DD5"/>
    <w:rsid w:val="002B10CB"/>
    <w:rsid w:val="002B114D"/>
    <w:rsid w:val="002B16B7"/>
    <w:rsid w:val="002B2804"/>
    <w:rsid w:val="002B281C"/>
    <w:rsid w:val="002B2A35"/>
    <w:rsid w:val="002B2C6F"/>
    <w:rsid w:val="002B3114"/>
    <w:rsid w:val="002B3882"/>
    <w:rsid w:val="002B3C24"/>
    <w:rsid w:val="002B3C7B"/>
    <w:rsid w:val="002B40D0"/>
    <w:rsid w:val="002B40FD"/>
    <w:rsid w:val="002B4811"/>
    <w:rsid w:val="002B4F2A"/>
    <w:rsid w:val="002B4F9A"/>
    <w:rsid w:val="002B6CFF"/>
    <w:rsid w:val="002B70FF"/>
    <w:rsid w:val="002B7244"/>
    <w:rsid w:val="002B782B"/>
    <w:rsid w:val="002B7A89"/>
    <w:rsid w:val="002B7B03"/>
    <w:rsid w:val="002C01D5"/>
    <w:rsid w:val="002C0238"/>
    <w:rsid w:val="002C0966"/>
    <w:rsid w:val="002C0A07"/>
    <w:rsid w:val="002C0D0F"/>
    <w:rsid w:val="002C0EF7"/>
    <w:rsid w:val="002C1A76"/>
    <w:rsid w:val="002C1F04"/>
    <w:rsid w:val="002C1F5B"/>
    <w:rsid w:val="002C1F86"/>
    <w:rsid w:val="002C27AC"/>
    <w:rsid w:val="002C2B4C"/>
    <w:rsid w:val="002C2C1B"/>
    <w:rsid w:val="002C359F"/>
    <w:rsid w:val="002C3C27"/>
    <w:rsid w:val="002C5494"/>
    <w:rsid w:val="002C567C"/>
    <w:rsid w:val="002C56C2"/>
    <w:rsid w:val="002C5714"/>
    <w:rsid w:val="002C5A23"/>
    <w:rsid w:val="002C5E92"/>
    <w:rsid w:val="002C5F9B"/>
    <w:rsid w:val="002C5FE2"/>
    <w:rsid w:val="002C6267"/>
    <w:rsid w:val="002C62F8"/>
    <w:rsid w:val="002C6844"/>
    <w:rsid w:val="002C6D5B"/>
    <w:rsid w:val="002C6EFB"/>
    <w:rsid w:val="002C75D4"/>
    <w:rsid w:val="002C771C"/>
    <w:rsid w:val="002C79E9"/>
    <w:rsid w:val="002C7CEF"/>
    <w:rsid w:val="002D0CAF"/>
    <w:rsid w:val="002D0CDA"/>
    <w:rsid w:val="002D106C"/>
    <w:rsid w:val="002D161C"/>
    <w:rsid w:val="002D3231"/>
    <w:rsid w:val="002D3495"/>
    <w:rsid w:val="002D3570"/>
    <w:rsid w:val="002D3A2C"/>
    <w:rsid w:val="002D3AFF"/>
    <w:rsid w:val="002D3E97"/>
    <w:rsid w:val="002D4183"/>
    <w:rsid w:val="002D4371"/>
    <w:rsid w:val="002D44E3"/>
    <w:rsid w:val="002D491A"/>
    <w:rsid w:val="002D4D80"/>
    <w:rsid w:val="002D4D8E"/>
    <w:rsid w:val="002D5107"/>
    <w:rsid w:val="002D51A5"/>
    <w:rsid w:val="002D5638"/>
    <w:rsid w:val="002D5C1D"/>
    <w:rsid w:val="002D6273"/>
    <w:rsid w:val="002D6303"/>
    <w:rsid w:val="002D6362"/>
    <w:rsid w:val="002D63CE"/>
    <w:rsid w:val="002D6538"/>
    <w:rsid w:val="002D672E"/>
    <w:rsid w:val="002D7355"/>
    <w:rsid w:val="002D7817"/>
    <w:rsid w:val="002D782A"/>
    <w:rsid w:val="002D7A97"/>
    <w:rsid w:val="002D7B2D"/>
    <w:rsid w:val="002E017B"/>
    <w:rsid w:val="002E066A"/>
    <w:rsid w:val="002E0C96"/>
    <w:rsid w:val="002E1B67"/>
    <w:rsid w:val="002E1C7B"/>
    <w:rsid w:val="002E1C82"/>
    <w:rsid w:val="002E2394"/>
    <w:rsid w:val="002E2815"/>
    <w:rsid w:val="002E2AB8"/>
    <w:rsid w:val="002E2B09"/>
    <w:rsid w:val="002E3448"/>
    <w:rsid w:val="002E3BC6"/>
    <w:rsid w:val="002E3BF8"/>
    <w:rsid w:val="002E4119"/>
    <w:rsid w:val="002E41E2"/>
    <w:rsid w:val="002E4A10"/>
    <w:rsid w:val="002E55A6"/>
    <w:rsid w:val="002E5EC2"/>
    <w:rsid w:val="002E6BF3"/>
    <w:rsid w:val="002E6E82"/>
    <w:rsid w:val="002E7342"/>
    <w:rsid w:val="002E741D"/>
    <w:rsid w:val="002E74F0"/>
    <w:rsid w:val="002E7A8C"/>
    <w:rsid w:val="002F0A9B"/>
    <w:rsid w:val="002F0BD2"/>
    <w:rsid w:val="002F0EAB"/>
    <w:rsid w:val="002F129D"/>
    <w:rsid w:val="002F13E2"/>
    <w:rsid w:val="002F1559"/>
    <w:rsid w:val="002F1660"/>
    <w:rsid w:val="002F1A5E"/>
    <w:rsid w:val="002F1FF8"/>
    <w:rsid w:val="002F255B"/>
    <w:rsid w:val="002F2560"/>
    <w:rsid w:val="002F300D"/>
    <w:rsid w:val="002F30B5"/>
    <w:rsid w:val="002F3155"/>
    <w:rsid w:val="002F3359"/>
    <w:rsid w:val="002F37BD"/>
    <w:rsid w:val="002F383E"/>
    <w:rsid w:val="002F3AE4"/>
    <w:rsid w:val="002F3AFC"/>
    <w:rsid w:val="002F45B7"/>
    <w:rsid w:val="002F4E8E"/>
    <w:rsid w:val="002F586B"/>
    <w:rsid w:val="002F58F2"/>
    <w:rsid w:val="002F6425"/>
    <w:rsid w:val="002F644A"/>
    <w:rsid w:val="002F64AF"/>
    <w:rsid w:val="002F6869"/>
    <w:rsid w:val="002F6D02"/>
    <w:rsid w:val="002F6D6E"/>
    <w:rsid w:val="002F73EE"/>
    <w:rsid w:val="002F7AE4"/>
    <w:rsid w:val="002F7E91"/>
    <w:rsid w:val="002F7F27"/>
    <w:rsid w:val="002F7F35"/>
    <w:rsid w:val="0030040B"/>
    <w:rsid w:val="003005E4"/>
    <w:rsid w:val="003009CF"/>
    <w:rsid w:val="00300B65"/>
    <w:rsid w:val="00300EE5"/>
    <w:rsid w:val="0030113A"/>
    <w:rsid w:val="00301157"/>
    <w:rsid w:val="0030146C"/>
    <w:rsid w:val="00301D8A"/>
    <w:rsid w:val="00301F8E"/>
    <w:rsid w:val="00302491"/>
    <w:rsid w:val="00302928"/>
    <w:rsid w:val="00302A9B"/>
    <w:rsid w:val="00302B01"/>
    <w:rsid w:val="00302FCC"/>
    <w:rsid w:val="00303115"/>
    <w:rsid w:val="003037B9"/>
    <w:rsid w:val="00303820"/>
    <w:rsid w:val="00304F01"/>
    <w:rsid w:val="00304F4C"/>
    <w:rsid w:val="003050ED"/>
    <w:rsid w:val="00305299"/>
    <w:rsid w:val="003052A3"/>
    <w:rsid w:val="0030538F"/>
    <w:rsid w:val="003056D7"/>
    <w:rsid w:val="00305949"/>
    <w:rsid w:val="00305DB1"/>
    <w:rsid w:val="00306D56"/>
    <w:rsid w:val="00306EF2"/>
    <w:rsid w:val="003070B5"/>
    <w:rsid w:val="003074E8"/>
    <w:rsid w:val="00307AE9"/>
    <w:rsid w:val="00310E00"/>
    <w:rsid w:val="00311131"/>
    <w:rsid w:val="003111DF"/>
    <w:rsid w:val="003113FD"/>
    <w:rsid w:val="00311EE0"/>
    <w:rsid w:val="0031227C"/>
    <w:rsid w:val="0031280C"/>
    <w:rsid w:val="00312D4D"/>
    <w:rsid w:val="00313621"/>
    <w:rsid w:val="00313662"/>
    <w:rsid w:val="003136EE"/>
    <w:rsid w:val="00313BDF"/>
    <w:rsid w:val="00313F61"/>
    <w:rsid w:val="0031460C"/>
    <w:rsid w:val="003148C6"/>
    <w:rsid w:val="003148CD"/>
    <w:rsid w:val="00314E3F"/>
    <w:rsid w:val="00314EE7"/>
    <w:rsid w:val="003151DC"/>
    <w:rsid w:val="00315A92"/>
    <w:rsid w:val="00315CFD"/>
    <w:rsid w:val="003160B5"/>
    <w:rsid w:val="003162CC"/>
    <w:rsid w:val="00316C4B"/>
    <w:rsid w:val="00316CEE"/>
    <w:rsid w:val="00316E22"/>
    <w:rsid w:val="00317447"/>
    <w:rsid w:val="00317A2B"/>
    <w:rsid w:val="00317DAB"/>
    <w:rsid w:val="00317E09"/>
    <w:rsid w:val="00320587"/>
    <w:rsid w:val="003206D0"/>
    <w:rsid w:val="00320C61"/>
    <w:rsid w:val="00320DD3"/>
    <w:rsid w:val="00321034"/>
    <w:rsid w:val="00321041"/>
    <w:rsid w:val="0032149B"/>
    <w:rsid w:val="00321B7D"/>
    <w:rsid w:val="00321F12"/>
    <w:rsid w:val="00321FC3"/>
    <w:rsid w:val="00322453"/>
    <w:rsid w:val="00322629"/>
    <w:rsid w:val="00322745"/>
    <w:rsid w:val="00322E79"/>
    <w:rsid w:val="0032341C"/>
    <w:rsid w:val="0032344B"/>
    <w:rsid w:val="003234C5"/>
    <w:rsid w:val="003234EC"/>
    <w:rsid w:val="003236ED"/>
    <w:rsid w:val="003237E4"/>
    <w:rsid w:val="00323929"/>
    <w:rsid w:val="00323B25"/>
    <w:rsid w:val="00323B42"/>
    <w:rsid w:val="00324374"/>
    <w:rsid w:val="00324607"/>
    <w:rsid w:val="0032480B"/>
    <w:rsid w:val="00324B19"/>
    <w:rsid w:val="00324B7D"/>
    <w:rsid w:val="00324BFC"/>
    <w:rsid w:val="003256D3"/>
    <w:rsid w:val="00325E65"/>
    <w:rsid w:val="00326054"/>
    <w:rsid w:val="0032614E"/>
    <w:rsid w:val="003268EB"/>
    <w:rsid w:val="00326A50"/>
    <w:rsid w:val="00326F8B"/>
    <w:rsid w:val="003273AE"/>
    <w:rsid w:val="00327759"/>
    <w:rsid w:val="00327D43"/>
    <w:rsid w:val="00330802"/>
    <w:rsid w:val="00330897"/>
    <w:rsid w:val="00330CB0"/>
    <w:rsid w:val="00330EA5"/>
    <w:rsid w:val="00331302"/>
    <w:rsid w:val="00331671"/>
    <w:rsid w:val="003319D1"/>
    <w:rsid w:val="00332119"/>
    <w:rsid w:val="00332147"/>
    <w:rsid w:val="0033217A"/>
    <w:rsid w:val="003322DC"/>
    <w:rsid w:val="003324F7"/>
    <w:rsid w:val="003325A2"/>
    <w:rsid w:val="003326CC"/>
    <w:rsid w:val="00332CE5"/>
    <w:rsid w:val="00332D6E"/>
    <w:rsid w:val="003333DD"/>
    <w:rsid w:val="00333B58"/>
    <w:rsid w:val="00333BEE"/>
    <w:rsid w:val="00334407"/>
    <w:rsid w:val="00334970"/>
    <w:rsid w:val="00334AD2"/>
    <w:rsid w:val="003350E8"/>
    <w:rsid w:val="003353E3"/>
    <w:rsid w:val="003355A0"/>
    <w:rsid w:val="00335787"/>
    <w:rsid w:val="00335851"/>
    <w:rsid w:val="003361ED"/>
    <w:rsid w:val="003364F6"/>
    <w:rsid w:val="00336A0E"/>
    <w:rsid w:val="00336EB4"/>
    <w:rsid w:val="00336ED8"/>
    <w:rsid w:val="0033787B"/>
    <w:rsid w:val="003379E3"/>
    <w:rsid w:val="003409FD"/>
    <w:rsid w:val="00340A47"/>
    <w:rsid w:val="00340BDC"/>
    <w:rsid w:val="00341412"/>
    <w:rsid w:val="003415BC"/>
    <w:rsid w:val="003416DE"/>
    <w:rsid w:val="00341828"/>
    <w:rsid w:val="003418E1"/>
    <w:rsid w:val="003424E0"/>
    <w:rsid w:val="00342DF5"/>
    <w:rsid w:val="003437EC"/>
    <w:rsid w:val="00343822"/>
    <w:rsid w:val="003438E3"/>
    <w:rsid w:val="0034390F"/>
    <w:rsid w:val="00343D71"/>
    <w:rsid w:val="00344051"/>
    <w:rsid w:val="00344214"/>
    <w:rsid w:val="0034465A"/>
    <w:rsid w:val="00344E9E"/>
    <w:rsid w:val="00345107"/>
    <w:rsid w:val="003451F9"/>
    <w:rsid w:val="00345820"/>
    <w:rsid w:val="00345BCE"/>
    <w:rsid w:val="00345D5C"/>
    <w:rsid w:val="0034605E"/>
    <w:rsid w:val="003461F4"/>
    <w:rsid w:val="00346335"/>
    <w:rsid w:val="00346591"/>
    <w:rsid w:val="0034679B"/>
    <w:rsid w:val="003467EA"/>
    <w:rsid w:val="00347242"/>
    <w:rsid w:val="00347309"/>
    <w:rsid w:val="003473BB"/>
    <w:rsid w:val="00347B0F"/>
    <w:rsid w:val="00347B19"/>
    <w:rsid w:val="00347BCE"/>
    <w:rsid w:val="00350346"/>
    <w:rsid w:val="003503CE"/>
    <w:rsid w:val="00350418"/>
    <w:rsid w:val="00350936"/>
    <w:rsid w:val="00351400"/>
    <w:rsid w:val="00351457"/>
    <w:rsid w:val="00351660"/>
    <w:rsid w:val="00351CE1"/>
    <w:rsid w:val="0035211C"/>
    <w:rsid w:val="0035240C"/>
    <w:rsid w:val="00352496"/>
    <w:rsid w:val="003525EF"/>
    <w:rsid w:val="003526E9"/>
    <w:rsid w:val="003527EC"/>
    <w:rsid w:val="00353524"/>
    <w:rsid w:val="003536CE"/>
    <w:rsid w:val="00353DAC"/>
    <w:rsid w:val="00353F43"/>
    <w:rsid w:val="003542CF"/>
    <w:rsid w:val="003544A8"/>
    <w:rsid w:val="003547FB"/>
    <w:rsid w:val="00354A22"/>
    <w:rsid w:val="00355475"/>
    <w:rsid w:val="003555B6"/>
    <w:rsid w:val="00355686"/>
    <w:rsid w:val="00355ABB"/>
    <w:rsid w:val="00356697"/>
    <w:rsid w:val="0035694F"/>
    <w:rsid w:val="00356C5F"/>
    <w:rsid w:val="0035711B"/>
    <w:rsid w:val="00357402"/>
    <w:rsid w:val="0035748B"/>
    <w:rsid w:val="0035750E"/>
    <w:rsid w:val="00357AD8"/>
    <w:rsid w:val="00357F00"/>
    <w:rsid w:val="00357FF4"/>
    <w:rsid w:val="0036071D"/>
    <w:rsid w:val="0036114A"/>
    <w:rsid w:val="00361819"/>
    <w:rsid w:val="00361E9B"/>
    <w:rsid w:val="00361EE6"/>
    <w:rsid w:val="00362510"/>
    <w:rsid w:val="003628BC"/>
    <w:rsid w:val="00362BFF"/>
    <w:rsid w:val="0036329F"/>
    <w:rsid w:val="00363B46"/>
    <w:rsid w:val="00363EC3"/>
    <w:rsid w:val="00363FC4"/>
    <w:rsid w:val="003641A5"/>
    <w:rsid w:val="003645C6"/>
    <w:rsid w:val="00364772"/>
    <w:rsid w:val="00364CBB"/>
    <w:rsid w:val="0036501F"/>
    <w:rsid w:val="00365034"/>
    <w:rsid w:val="003650FD"/>
    <w:rsid w:val="003655D1"/>
    <w:rsid w:val="00365636"/>
    <w:rsid w:val="003657FA"/>
    <w:rsid w:val="00365B96"/>
    <w:rsid w:val="00365BDB"/>
    <w:rsid w:val="00365E90"/>
    <w:rsid w:val="0036678A"/>
    <w:rsid w:val="00366C39"/>
    <w:rsid w:val="00366E89"/>
    <w:rsid w:val="00367460"/>
    <w:rsid w:val="00367744"/>
    <w:rsid w:val="00367941"/>
    <w:rsid w:val="00367A6D"/>
    <w:rsid w:val="00367B45"/>
    <w:rsid w:val="0037013E"/>
    <w:rsid w:val="00370518"/>
    <w:rsid w:val="00370BCB"/>
    <w:rsid w:val="00370C75"/>
    <w:rsid w:val="00370E9A"/>
    <w:rsid w:val="0037102C"/>
    <w:rsid w:val="003711E7"/>
    <w:rsid w:val="0037148B"/>
    <w:rsid w:val="00371C7A"/>
    <w:rsid w:val="0037237C"/>
    <w:rsid w:val="00372675"/>
    <w:rsid w:val="00372902"/>
    <w:rsid w:val="00372DAC"/>
    <w:rsid w:val="003730E0"/>
    <w:rsid w:val="00373129"/>
    <w:rsid w:val="00373202"/>
    <w:rsid w:val="00373269"/>
    <w:rsid w:val="00373ACA"/>
    <w:rsid w:val="003743D6"/>
    <w:rsid w:val="00374547"/>
    <w:rsid w:val="00374CF4"/>
    <w:rsid w:val="00374EC6"/>
    <w:rsid w:val="00375982"/>
    <w:rsid w:val="00375CC3"/>
    <w:rsid w:val="00375D65"/>
    <w:rsid w:val="00376365"/>
    <w:rsid w:val="00376751"/>
    <w:rsid w:val="00376C4A"/>
    <w:rsid w:val="00376CBC"/>
    <w:rsid w:val="0037723C"/>
    <w:rsid w:val="00377A76"/>
    <w:rsid w:val="003800F7"/>
    <w:rsid w:val="00380366"/>
    <w:rsid w:val="0038078B"/>
    <w:rsid w:val="00381570"/>
    <w:rsid w:val="0038169F"/>
    <w:rsid w:val="00381872"/>
    <w:rsid w:val="00381B19"/>
    <w:rsid w:val="00381E72"/>
    <w:rsid w:val="0038289B"/>
    <w:rsid w:val="003829BF"/>
    <w:rsid w:val="00382E32"/>
    <w:rsid w:val="00382F10"/>
    <w:rsid w:val="00382FFF"/>
    <w:rsid w:val="003834AB"/>
    <w:rsid w:val="00383E90"/>
    <w:rsid w:val="00384448"/>
    <w:rsid w:val="003849EB"/>
    <w:rsid w:val="00384C68"/>
    <w:rsid w:val="00384D3C"/>
    <w:rsid w:val="00384D62"/>
    <w:rsid w:val="00386122"/>
    <w:rsid w:val="003865C9"/>
    <w:rsid w:val="00386A17"/>
    <w:rsid w:val="003874D1"/>
    <w:rsid w:val="003903C9"/>
    <w:rsid w:val="0039168A"/>
    <w:rsid w:val="00391B9F"/>
    <w:rsid w:val="00391CE4"/>
    <w:rsid w:val="00391EA1"/>
    <w:rsid w:val="00391F3C"/>
    <w:rsid w:val="00392115"/>
    <w:rsid w:val="00392312"/>
    <w:rsid w:val="00392381"/>
    <w:rsid w:val="00392E0A"/>
    <w:rsid w:val="00393C8B"/>
    <w:rsid w:val="00393D57"/>
    <w:rsid w:val="00393F21"/>
    <w:rsid w:val="0039426F"/>
    <w:rsid w:val="00394D3D"/>
    <w:rsid w:val="00394F0D"/>
    <w:rsid w:val="003951B4"/>
    <w:rsid w:val="003955B8"/>
    <w:rsid w:val="00396022"/>
    <w:rsid w:val="003960F7"/>
    <w:rsid w:val="003963A9"/>
    <w:rsid w:val="0039654F"/>
    <w:rsid w:val="00396C8F"/>
    <w:rsid w:val="00397183"/>
    <w:rsid w:val="003979CA"/>
    <w:rsid w:val="00397CF7"/>
    <w:rsid w:val="003A00A4"/>
    <w:rsid w:val="003A010C"/>
    <w:rsid w:val="003A08F8"/>
    <w:rsid w:val="003A0D08"/>
    <w:rsid w:val="003A0D79"/>
    <w:rsid w:val="003A0DA2"/>
    <w:rsid w:val="003A0F59"/>
    <w:rsid w:val="003A12E6"/>
    <w:rsid w:val="003A13A8"/>
    <w:rsid w:val="003A14A8"/>
    <w:rsid w:val="003A21E5"/>
    <w:rsid w:val="003A263B"/>
    <w:rsid w:val="003A28E5"/>
    <w:rsid w:val="003A2FB1"/>
    <w:rsid w:val="003A316C"/>
    <w:rsid w:val="003A387A"/>
    <w:rsid w:val="003A3F8B"/>
    <w:rsid w:val="003A4EC2"/>
    <w:rsid w:val="003A50EC"/>
    <w:rsid w:val="003A5115"/>
    <w:rsid w:val="003A53CF"/>
    <w:rsid w:val="003A568B"/>
    <w:rsid w:val="003A61E2"/>
    <w:rsid w:val="003A62A9"/>
    <w:rsid w:val="003A65BC"/>
    <w:rsid w:val="003A68FB"/>
    <w:rsid w:val="003A6DA2"/>
    <w:rsid w:val="003A6F61"/>
    <w:rsid w:val="003A6F94"/>
    <w:rsid w:val="003A72A7"/>
    <w:rsid w:val="003A74D1"/>
    <w:rsid w:val="003A769C"/>
    <w:rsid w:val="003A7F11"/>
    <w:rsid w:val="003B0000"/>
    <w:rsid w:val="003B095F"/>
    <w:rsid w:val="003B09C5"/>
    <w:rsid w:val="003B0A1C"/>
    <w:rsid w:val="003B0E27"/>
    <w:rsid w:val="003B0F3E"/>
    <w:rsid w:val="003B15F7"/>
    <w:rsid w:val="003B1AA1"/>
    <w:rsid w:val="003B2DDE"/>
    <w:rsid w:val="003B3023"/>
    <w:rsid w:val="003B3058"/>
    <w:rsid w:val="003B30D4"/>
    <w:rsid w:val="003B3422"/>
    <w:rsid w:val="003B390B"/>
    <w:rsid w:val="003B3C53"/>
    <w:rsid w:val="003B3DF0"/>
    <w:rsid w:val="003B3FD1"/>
    <w:rsid w:val="003B42F0"/>
    <w:rsid w:val="003B4AA9"/>
    <w:rsid w:val="003B4B43"/>
    <w:rsid w:val="003B4D6F"/>
    <w:rsid w:val="003B54DD"/>
    <w:rsid w:val="003B56D5"/>
    <w:rsid w:val="003B5CE6"/>
    <w:rsid w:val="003B5F78"/>
    <w:rsid w:val="003B6003"/>
    <w:rsid w:val="003B6079"/>
    <w:rsid w:val="003B60D6"/>
    <w:rsid w:val="003B63BA"/>
    <w:rsid w:val="003B664E"/>
    <w:rsid w:val="003B6AAF"/>
    <w:rsid w:val="003B74B3"/>
    <w:rsid w:val="003B7A3E"/>
    <w:rsid w:val="003B7F80"/>
    <w:rsid w:val="003B7FB6"/>
    <w:rsid w:val="003B7FC5"/>
    <w:rsid w:val="003C028B"/>
    <w:rsid w:val="003C0776"/>
    <w:rsid w:val="003C18D7"/>
    <w:rsid w:val="003C216B"/>
    <w:rsid w:val="003C225E"/>
    <w:rsid w:val="003C31F6"/>
    <w:rsid w:val="003C33B7"/>
    <w:rsid w:val="003C349D"/>
    <w:rsid w:val="003C373D"/>
    <w:rsid w:val="003C3CB5"/>
    <w:rsid w:val="003C3E6B"/>
    <w:rsid w:val="003C3ED3"/>
    <w:rsid w:val="003C4374"/>
    <w:rsid w:val="003C4423"/>
    <w:rsid w:val="003C48B4"/>
    <w:rsid w:val="003C5481"/>
    <w:rsid w:val="003C5F60"/>
    <w:rsid w:val="003C63C9"/>
    <w:rsid w:val="003C670B"/>
    <w:rsid w:val="003C6989"/>
    <w:rsid w:val="003C6A2E"/>
    <w:rsid w:val="003C6D40"/>
    <w:rsid w:val="003C6E28"/>
    <w:rsid w:val="003C7497"/>
    <w:rsid w:val="003D02B7"/>
    <w:rsid w:val="003D0302"/>
    <w:rsid w:val="003D050D"/>
    <w:rsid w:val="003D07D7"/>
    <w:rsid w:val="003D0BCD"/>
    <w:rsid w:val="003D16DE"/>
    <w:rsid w:val="003D1E5E"/>
    <w:rsid w:val="003D1FDC"/>
    <w:rsid w:val="003D21DB"/>
    <w:rsid w:val="003D25F3"/>
    <w:rsid w:val="003D26F7"/>
    <w:rsid w:val="003D2A1C"/>
    <w:rsid w:val="003D2A31"/>
    <w:rsid w:val="003D2DA3"/>
    <w:rsid w:val="003D2EC8"/>
    <w:rsid w:val="003D3439"/>
    <w:rsid w:val="003D37BF"/>
    <w:rsid w:val="003D3BEF"/>
    <w:rsid w:val="003D3C6D"/>
    <w:rsid w:val="003D4638"/>
    <w:rsid w:val="003D48CA"/>
    <w:rsid w:val="003D4E0D"/>
    <w:rsid w:val="003D5723"/>
    <w:rsid w:val="003D59D4"/>
    <w:rsid w:val="003D59DC"/>
    <w:rsid w:val="003D5DB5"/>
    <w:rsid w:val="003D6A06"/>
    <w:rsid w:val="003D6ADD"/>
    <w:rsid w:val="003D6CED"/>
    <w:rsid w:val="003D6F0F"/>
    <w:rsid w:val="003E0434"/>
    <w:rsid w:val="003E05F3"/>
    <w:rsid w:val="003E0D8D"/>
    <w:rsid w:val="003E0F49"/>
    <w:rsid w:val="003E10DB"/>
    <w:rsid w:val="003E276D"/>
    <w:rsid w:val="003E3320"/>
    <w:rsid w:val="003E35C9"/>
    <w:rsid w:val="003E3A10"/>
    <w:rsid w:val="003E408E"/>
    <w:rsid w:val="003E4254"/>
    <w:rsid w:val="003E455F"/>
    <w:rsid w:val="003E480B"/>
    <w:rsid w:val="003E4DBF"/>
    <w:rsid w:val="003E4EE5"/>
    <w:rsid w:val="003E5285"/>
    <w:rsid w:val="003E53A9"/>
    <w:rsid w:val="003E5486"/>
    <w:rsid w:val="003E602F"/>
    <w:rsid w:val="003E6493"/>
    <w:rsid w:val="003E696C"/>
    <w:rsid w:val="003E73D3"/>
    <w:rsid w:val="003E7580"/>
    <w:rsid w:val="003E78DA"/>
    <w:rsid w:val="003E7B5C"/>
    <w:rsid w:val="003E7EE9"/>
    <w:rsid w:val="003F01D3"/>
    <w:rsid w:val="003F1632"/>
    <w:rsid w:val="003F176E"/>
    <w:rsid w:val="003F25A2"/>
    <w:rsid w:val="003F29C9"/>
    <w:rsid w:val="003F2CD5"/>
    <w:rsid w:val="003F314B"/>
    <w:rsid w:val="003F3187"/>
    <w:rsid w:val="003F361C"/>
    <w:rsid w:val="003F3E73"/>
    <w:rsid w:val="003F4060"/>
    <w:rsid w:val="003F47B5"/>
    <w:rsid w:val="003F489E"/>
    <w:rsid w:val="003F4CEC"/>
    <w:rsid w:val="003F4E36"/>
    <w:rsid w:val="003F4ECB"/>
    <w:rsid w:val="003F4F55"/>
    <w:rsid w:val="003F544D"/>
    <w:rsid w:val="003F5DD1"/>
    <w:rsid w:val="003F6037"/>
    <w:rsid w:val="003F6463"/>
    <w:rsid w:val="003F6A00"/>
    <w:rsid w:val="003F6AB4"/>
    <w:rsid w:val="003F6B8B"/>
    <w:rsid w:val="003F6E21"/>
    <w:rsid w:val="003F75DD"/>
    <w:rsid w:val="003F7682"/>
    <w:rsid w:val="003F7855"/>
    <w:rsid w:val="004001D8"/>
    <w:rsid w:val="00400717"/>
    <w:rsid w:val="00400BCF"/>
    <w:rsid w:val="004016ED"/>
    <w:rsid w:val="00401FDF"/>
    <w:rsid w:val="00402484"/>
    <w:rsid w:val="0040375B"/>
    <w:rsid w:val="00403851"/>
    <w:rsid w:val="00403F44"/>
    <w:rsid w:val="00404191"/>
    <w:rsid w:val="0040428B"/>
    <w:rsid w:val="00404310"/>
    <w:rsid w:val="00404344"/>
    <w:rsid w:val="00404B10"/>
    <w:rsid w:val="00404FC9"/>
    <w:rsid w:val="0040572F"/>
    <w:rsid w:val="004059F1"/>
    <w:rsid w:val="00405A34"/>
    <w:rsid w:val="00405F36"/>
    <w:rsid w:val="00406375"/>
    <w:rsid w:val="004065E8"/>
    <w:rsid w:val="004079EC"/>
    <w:rsid w:val="00407DFB"/>
    <w:rsid w:val="00410106"/>
    <w:rsid w:val="004102CF"/>
    <w:rsid w:val="0041060B"/>
    <w:rsid w:val="0041081C"/>
    <w:rsid w:val="00410977"/>
    <w:rsid w:val="0041097C"/>
    <w:rsid w:val="00410FC8"/>
    <w:rsid w:val="00411111"/>
    <w:rsid w:val="0041131E"/>
    <w:rsid w:val="0041173A"/>
    <w:rsid w:val="00411A15"/>
    <w:rsid w:val="00411A7F"/>
    <w:rsid w:val="00411ADF"/>
    <w:rsid w:val="00411E5D"/>
    <w:rsid w:val="0041225E"/>
    <w:rsid w:val="0041292C"/>
    <w:rsid w:val="0041296B"/>
    <w:rsid w:val="00412B3C"/>
    <w:rsid w:val="004131A9"/>
    <w:rsid w:val="00413244"/>
    <w:rsid w:val="00413539"/>
    <w:rsid w:val="0041389A"/>
    <w:rsid w:val="0041394C"/>
    <w:rsid w:val="004147AD"/>
    <w:rsid w:val="00414A8C"/>
    <w:rsid w:val="00414AA5"/>
    <w:rsid w:val="00414B13"/>
    <w:rsid w:val="00414F49"/>
    <w:rsid w:val="00415208"/>
    <w:rsid w:val="004159AB"/>
    <w:rsid w:val="00415AC0"/>
    <w:rsid w:val="00415BB6"/>
    <w:rsid w:val="0041603B"/>
    <w:rsid w:val="004162C6"/>
    <w:rsid w:val="00416618"/>
    <w:rsid w:val="00416699"/>
    <w:rsid w:val="0041708B"/>
    <w:rsid w:val="004172A7"/>
    <w:rsid w:val="0041737A"/>
    <w:rsid w:val="004173F6"/>
    <w:rsid w:val="0041749B"/>
    <w:rsid w:val="00417559"/>
    <w:rsid w:val="00417719"/>
    <w:rsid w:val="0041779A"/>
    <w:rsid w:val="00417C4C"/>
    <w:rsid w:val="00417C95"/>
    <w:rsid w:val="00417FA0"/>
    <w:rsid w:val="004202A0"/>
    <w:rsid w:val="0042055F"/>
    <w:rsid w:val="004206F4"/>
    <w:rsid w:val="004208C8"/>
    <w:rsid w:val="00420D73"/>
    <w:rsid w:val="00420F88"/>
    <w:rsid w:val="00421236"/>
    <w:rsid w:val="00421C7F"/>
    <w:rsid w:val="00422B0C"/>
    <w:rsid w:val="00423198"/>
    <w:rsid w:val="004235E6"/>
    <w:rsid w:val="004237FD"/>
    <w:rsid w:val="00423B3F"/>
    <w:rsid w:val="004240A6"/>
    <w:rsid w:val="00424708"/>
    <w:rsid w:val="00424F9C"/>
    <w:rsid w:val="00425160"/>
    <w:rsid w:val="00425638"/>
    <w:rsid w:val="00425C86"/>
    <w:rsid w:val="004260CA"/>
    <w:rsid w:val="00426BC8"/>
    <w:rsid w:val="00426C84"/>
    <w:rsid w:val="00426FD8"/>
    <w:rsid w:val="0042745F"/>
    <w:rsid w:val="004275ED"/>
    <w:rsid w:val="00427E89"/>
    <w:rsid w:val="0043010B"/>
    <w:rsid w:val="00430C2A"/>
    <w:rsid w:val="00430D0D"/>
    <w:rsid w:val="00430ECB"/>
    <w:rsid w:val="00431968"/>
    <w:rsid w:val="00431BDC"/>
    <w:rsid w:val="00431CFF"/>
    <w:rsid w:val="0043229E"/>
    <w:rsid w:val="00432C8B"/>
    <w:rsid w:val="00433541"/>
    <w:rsid w:val="00433B66"/>
    <w:rsid w:val="00433C72"/>
    <w:rsid w:val="00433E2D"/>
    <w:rsid w:val="00434738"/>
    <w:rsid w:val="00434979"/>
    <w:rsid w:val="00434A17"/>
    <w:rsid w:val="00434B6A"/>
    <w:rsid w:val="004350C5"/>
    <w:rsid w:val="00435F38"/>
    <w:rsid w:val="00435FA9"/>
    <w:rsid w:val="00436E0D"/>
    <w:rsid w:val="00436FC8"/>
    <w:rsid w:val="0043715A"/>
    <w:rsid w:val="00437510"/>
    <w:rsid w:val="004379D1"/>
    <w:rsid w:val="00437E4B"/>
    <w:rsid w:val="00437F35"/>
    <w:rsid w:val="0044006C"/>
    <w:rsid w:val="00440321"/>
    <w:rsid w:val="00440E0E"/>
    <w:rsid w:val="00440EEC"/>
    <w:rsid w:val="00440F3B"/>
    <w:rsid w:val="004410B5"/>
    <w:rsid w:val="004415AC"/>
    <w:rsid w:val="004419ED"/>
    <w:rsid w:val="00441A49"/>
    <w:rsid w:val="00441C3F"/>
    <w:rsid w:val="00442378"/>
    <w:rsid w:val="004427AF"/>
    <w:rsid w:val="004427D8"/>
    <w:rsid w:val="00442AFA"/>
    <w:rsid w:val="00442F7D"/>
    <w:rsid w:val="004430F5"/>
    <w:rsid w:val="00443144"/>
    <w:rsid w:val="00443205"/>
    <w:rsid w:val="0044335C"/>
    <w:rsid w:val="00443963"/>
    <w:rsid w:val="004439E7"/>
    <w:rsid w:val="00443A4F"/>
    <w:rsid w:val="00443A96"/>
    <w:rsid w:val="00443DE7"/>
    <w:rsid w:val="004442BF"/>
    <w:rsid w:val="00444B3B"/>
    <w:rsid w:val="00444BFD"/>
    <w:rsid w:val="00444E85"/>
    <w:rsid w:val="00445145"/>
    <w:rsid w:val="004451E5"/>
    <w:rsid w:val="00446961"/>
    <w:rsid w:val="00446A20"/>
    <w:rsid w:val="00447928"/>
    <w:rsid w:val="00447A19"/>
    <w:rsid w:val="00447DB1"/>
    <w:rsid w:val="00450B3E"/>
    <w:rsid w:val="0045212C"/>
    <w:rsid w:val="004533CD"/>
    <w:rsid w:val="00453511"/>
    <w:rsid w:val="004537A8"/>
    <w:rsid w:val="00454176"/>
    <w:rsid w:val="004542F2"/>
    <w:rsid w:val="00454807"/>
    <w:rsid w:val="00454943"/>
    <w:rsid w:val="00454BD9"/>
    <w:rsid w:val="00455235"/>
    <w:rsid w:val="00455473"/>
    <w:rsid w:val="00455510"/>
    <w:rsid w:val="00455959"/>
    <w:rsid w:val="0045610D"/>
    <w:rsid w:val="004562D9"/>
    <w:rsid w:val="0045765D"/>
    <w:rsid w:val="00457900"/>
    <w:rsid w:val="00457A17"/>
    <w:rsid w:val="00457BC8"/>
    <w:rsid w:val="00457EBB"/>
    <w:rsid w:val="004602DE"/>
    <w:rsid w:val="00460669"/>
    <w:rsid w:val="00460CD1"/>
    <w:rsid w:val="00460E25"/>
    <w:rsid w:val="00460E8A"/>
    <w:rsid w:val="004611D4"/>
    <w:rsid w:val="00462A71"/>
    <w:rsid w:val="004632FE"/>
    <w:rsid w:val="0046399D"/>
    <w:rsid w:val="00464526"/>
    <w:rsid w:val="00464EC0"/>
    <w:rsid w:val="00465E84"/>
    <w:rsid w:val="004662F1"/>
    <w:rsid w:val="004663D1"/>
    <w:rsid w:val="004664FE"/>
    <w:rsid w:val="00466A4A"/>
    <w:rsid w:val="00466D97"/>
    <w:rsid w:val="00466E65"/>
    <w:rsid w:val="00466F29"/>
    <w:rsid w:val="00467908"/>
    <w:rsid w:val="0047016A"/>
    <w:rsid w:val="004705AF"/>
    <w:rsid w:val="00470A9D"/>
    <w:rsid w:val="004713A7"/>
    <w:rsid w:val="0047180C"/>
    <w:rsid w:val="00471CDE"/>
    <w:rsid w:val="00471DE7"/>
    <w:rsid w:val="00471EF9"/>
    <w:rsid w:val="00471FAB"/>
    <w:rsid w:val="00472402"/>
    <w:rsid w:val="00472954"/>
    <w:rsid w:val="00472AB7"/>
    <w:rsid w:val="00473035"/>
    <w:rsid w:val="004738D2"/>
    <w:rsid w:val="00473931"/>
    <w:rsid w:val="00474C4E"/>
    <w:rsid w:val="00474C61"/>
    <w:rsid w:val="0047504F"/>
    <w:rsid w:val="00475122"/>
    <w:rsid w:val="00475545"/>
    <w:rsid w:val="00475BCA"/>
    <w:rsid w:val="00475CBE"/>
    <w:rsid w:val="00475EFE"/>
    <w:rsid w:val="004765DC"/>
    <w:rsid w:val="00476612"/>
    <w:rsid w:val="004768B4"/>
    <w:rsid w:val="00476A4D"/>
    <w:rsid w:val="00476C49"/>
    <w:rsid w:val="00476CA2"/>
    <w:rsid w:val="00477AA6"/>
    <w:rsid w:val="00477E95"/>
    <w:rsid w:val="00477EB6"/>
    <w:rsid w:val="0048053E"/>
    <w:rsid w:val="004805E2"/>
    <w:rsid w:val="004806BA"/>
    <w:rsid w:val="00480AEA"/>
    <w:rsid w:val="00480B0C"/>
    <w:rsid w:val="00481137"/>
    <w:rsid w:val="00481393"/>
    <w:rsid w:val="004815CA"/>
    <w:rsid w:val="00481659"/>
    <w:rsid w:val="00481F3D"/>
    <w:rsid w:val="00482921"/>
    <w:rsid w:val="0048331F"/>
    <w:rsid w:val="004836FE"/>
    <w:rsid w:val="004838FF"/>
    <w:rsid w:val="00483B90"/>
    <w:rsid w:val="00483D1C"/>
    <w:rsid w:val="00483DEF"/>
    <w:rsid w:val="00483E88"/>
    <w:rsid w:val="004846EB"/>
    <w:rsid w:val="00484A41"/>
    <w:rsid w:val="004850CC"/>
    <w:rsid w:val="004855A2"/>
    <w:rsid w:val="004857A3"/>
    <w:rsid w:val="004857A4"/>
    <w:rsid w:val="004859B1"/>
    <w:rsid w:val="00485B03"/>
    <w:rsid w:val="00485DB6"/>
    <w:rsid w:val="00486433"/>
    <w:rsid w:val="00486AFB"/>
    <w:rsid w:val="00486CCC"/>
    <w:rsid w:val="004873C3"/>
    <w:rsid w:val="004878CA"/>
    <w:rsid w:val="00487E5B"/>
    <w:rsid w:val="0049020C"/>
    <w:rsid w:val="0049054B"/>
    <w:rsid w:val="0049055B"/>
    <w:rsid w:val="00490788"/>
    <w:rsid w:val="00490A13"/>
    <w:rsid w:val="00490ABF"/>
    <w:rsid w:val="00490DCC"/>
    <w:rsid w:val="004911F2"/>
    <w:rsid w:val="00491207"/>
    <w:rsid w:val="00491416"/>
    <w:rsid w:val="00491D0B"/>
    <w:rsid w:val="00491FC5"/>
    <w:rsid w:val="00492595"/>
    <w:rsid w:val="004928F1"/>
    <w:rsid w:val="00492E79"/>
    <w:rsid w:val="0049328E"/>
    <w:rsid w:val="00493CF7"/>
    <w:rsid w:val="004943E9"/>
    <w:rsid w:val="0049498B"/>
    <w:rsid w:val="0049499F"/>
    <w:rsid w:val="00494A58"/>
    <w:rsid w:val="00494BF7"/>
    <w:rsid w:val="00495319"/>
    <w:rsid w:val="00495841"/>
    <w:rsid w:val="00495B5C"/>
    <w:rsid w:val="00495BC2"/>
    <w:rsid w:val="0049615E"/>
    <w:rsid w:val="00496215"/>
    <w:rsid w:val="00496245"/>
    <w:rsid w:val="00496767"/>
    <w:rsid w:val="00496953"/>
    <w:rsid w:val="00496B25"/>
    <w:rsid w:val="00496B96"/>
    <w:rsid w:val="00496D65"/>
    <w:rsid w:val="00497016"/>
    <w:rsid w:val="004976DA"/>
    <w:rsid w:val="004978C7"/>
    <w:rsid w:val="004A079E"/>
    <w:rsid w:val="004A08FF"/>
    <w:rsid w:val="004A0908"/>
    <w:rsid w:val="004A0A30"/>
    <w:rsid w:val="004A0B77"/>
    <w:rsid w:val="004A0D60"/>
    <w:rsid w:val="004A0DD7"/>
    <w:rsid w:val="004A10E4"/>
    <w:rsid w:val="004A1100"/>
    <w:rsid w:val="004A16CA"/>
    <w:rsid w:val="004A1B38"/>
    <w:rsid w:val="004A1CF3"/>
    <w:rsid w:val="004A1FEB"/>
    <w:rsid w:val="004A2221"/>
    <w:rsid w:val="004A2662"/>
    <w:rsid w:val="004A273E"/>
    <w:rsid w:val="004A2786"/>
    <w:rsid w:val="004A2F94"/>
    <w:rsid w:val="004A333F"/>
    <w:rsid w:val="004A38D5"/>
    <w:rsid w:val="004A3AC0"/>
    <w:rsid w:val="004A3EAF"/>
    <w:rsid w:val="004A404D"/>
    <w:rsid w:val="004A523A"/>
    <w:rsid w:val="004A56DA"/>
    <w:rsid w:val="004A5ACC"/>
    <w:rsid w:val="004A65A6"/>
    <w:rsid w:val="004A694D"/>
    <w:rsid w:val="004A6A03"/>
    <w:rsid w:val="004A6C19"/>
    <w:rsid w:val="004A73BB"/>
    <w:rsid w:val="004A76B3"/>
    <w:rsid w:val="004A78CE"/>
    <w:rsid w:val="004A7966"/>
    <w:rsid w:val="004A7D5F"/>
    <w:rsid w:val="004B03D3"/>
    <w:rsid w:val="004B06AE"/>
    <w:rsid w:val="004B0B3D"/>
    <w:rsid w:val="004B15CF"/>
    <w:rsid w:val="004B18B9"/>
    <w:rsid w:val="004B2785"/>
    <w:rsid w:val="004B288E"/>
    <w:rsid w:val="004B31A5"/>
    <w:rsid w:val="004B3476"/>
    <w:rsid w:val="004B4191"/>
    <w:rsid w:val="004B48D9"/>
    <w:rsid w:val="004B4F87"/>
    <w:rsid w:val="004B4FF1"/>
    <w:rsid w:val="004B5534"/>
    <w:rsid w:val="004B56A6"/>
    <w:rsid w:val="004B5A0B"/>
    <w:rsid w:val="004B5DCA"/>
    <w:rsid w:val="004B7AED"/>
    <w:rsid w:val="004B7B6D"/>
    <w:rsid w:val="004C0113"/>
    <w:rsid w:val="004C01E3"/>
    <w:rsid w:val="004C058F"/>
    <w:rsid w:val="004C0F3D"/>
    <w:rsid w:val="004C199E"/>
    <w:rsid w:val="004C1FC7"/>
    <w:rsid w:val="004C204D"/>
    <w:rsid w:val="004C24AC"/>
    <w:rsid w:val="004C269D"/>
    <w:rsid w:val="004C2720"/>
    <w:rsid w:val="004C2833"/>
    <w:rsid w:val="004C305C"/>
    <w:rsid w:val="004C30A1"/>
    <w:rsid w:val="004C3494"/>
    <w:rsid w:val="004C37F0"/>
    <w:rsid w:val="004C3B97"/>
    <w:rsid w:val="004C3BAC"/>
    <w:rsid w:val="004C3CA9"/>
    <w:rsid w:val="004C415F"/>
    <w:rsid w:val="004C42A4"/>
    <w:rsid w:val="004C4642"/>
    <w:rsid w:val="004C49DC"/>
    <w:rsid w:val="004C4B56"/>
    <w:rsid w:val="004C4F03"/>
    <w:rsid w:val="004C526E"/>
    <w:rsid w:val="004C53B3"/>
    <w:rsid w:val="004C5631"/>
    <w:rsid w:val="004C5D1E"/>
    <w:rsid w:val="004C60FB"/>
    <w:rsid w:val="004C6882"/>
    <w:rsid w:val="004C6A35"/>
    <w:rsid w:val="004C6FFA"/>
    <w:rsid w:val="004C71C8"/>
    <w:rsid w:val="004C7268"/>
    <w:rsid w:val="004C7630"/>
    <w:rsid w:val="004C773C"/>
    <w:rsid w:val="004C7CF1"/>
    <w:rsid w:val="004D02F9"/>
    <w:rsid w:val="004D03F4"/>
    <w:rsid w:val="004D04F5"/>
    <w:rsid w:val="004D07AC"/>
    <w:rsid w:val="004D0AF8"/>
    <w:rsid w:val="004D0E53"/>
    <w:rsid w:val="004D1128"/>
    <w:rsid w:val="004D1614"/>
    <w:rsid w:val="004D18E3"/>
    <w:rsid w:val="004D2A3C"/>
    <w:rsid w:val="004D2A6F"/>
    <w:rsid w:val="004D3B8B"/>
    <w:rsid w:val="004D3BBB"/>
    <w:rsid w:val="004D45E4"/>
    <w:rsid w:val="004D4B5B"/>
    <w:rsid w:val="004D4BBA"/>
    <w:rsid w:val="004D5176"/>
    <w:rsid w:val="004D51D1"/>
    <w:rsid w:val="004D52E4"/>
    <w:rsid w:val="004D5854"/>
    <w:rsid w:val="004D5E1E"/>
    <w:rsid w:val="004D5F13"/>
    <w:rsid w:val="004D6093"/>
    <w:rsid w:val="004D69EC"/>
    <w:rsid w:val="004D763E"/>
    <w:rsid w:val="004D7664"/>
    <w:rsid w:val="004D774E"/>
    <w:rsid w:val="004D77B7"/>
    <w:rsid w:val="004D77CF"/>
    <w:rsid w:val="004E06F7"/>
    <w:rsid w:val="004E0A0C"/>
    <w:rsid w:val="004E1352"/>
    <w:rsid w:val="004E1656"/>
    <w:rsid w:val="004E16D3"/>
    <w:rsid w:val="004E1C5D"/>
    <w:rsid w:val="004E248E"/>
    <w:rsid w:val="004E29F5"/>
    <w:rsid w:val="004E2AFF"/>
    <w:rsid w:val="004E2CC6"/>
    <w:rsid w:val="004E354A"/>
    <w:rsid w:val="004E354C"/>
    <w:rsid w:val="004E36E9"/>
    <w:rsid w:val="004E387C"/>
    <w:rsid w:val="004E42A9"/>
    <w:rsid w:val="004E4303"/>
    <w:rsid w:val="004E45CE"/>
    <w:rsid w:val="004E4727"/>
    <w:rsid w:val="004E49AA"/>
    <w:rsid w:val="004E4F6E"/>
    <w:rsid w:val="004E5585"/>
    <w:rsid w:val="004E56C0"/>
    <w:rsid w:val="004E583D"/>
    <w:rsid w:val="004E66CD"/>
    <w:rsid w:val="004E6FA1"/>
    <w:rsid w:val="004E719B"/>
    <w:rsid w:val="004E7287"/>
    <w:rsid w:val="004E785B"/>
    <w:rsid w:val="004E7C6B"/>
    <w:rsid w:val="004F017D"/>
    <w:rsid w:val="004F027F"/>
    <w:rsid w:val="004F13A9"/>
    <w:rsid w:val="004F149D"/>
    <w:rsid w:val="004F176F"/>
    <w:rsid w:val="004F1ED2"/>
    <w:rsid w:val="004F230A"/>
    <w:rsid w:val="004F269C"/>
    <w:rsid w:val="004F2E01"/>
    <w:rsid w:val="004F30AC"/>
    <w:rsid w:val="004F361F"/>
    <w:rsid w:val="004F362C"/>
    <w:rsid w:val="004F3C50"/>
    <w:rsid w:val="004F411F"/>
    <w:rsid w:val="004F4220"/>
    <w:rsid w:val="004F46E3"/>
    <w:rsid w:val="004F4E0B"/>
    <w:rsid w:val="004F4FD1"/>
    <w:rsid w:val="004F502F"/>
    <w:rsid w:val="004F5132"/>
    <w:rsid w:val="004F521E"/>
    <w:rsid w:val="004F52E1"/>
    <w:rsid w:val="004F5409"/>
    <w:rsid w:val="004F5BD3"/>
    <w:rsid w:val="004F5DA5"/>
    <w:rsid w:val="004F5FAC"/>
    <w:rsid w:val="004F6401"/>
    <w:rsid w:val="004F69D7"/>
    <w:rsid w:val="004F6C64"/>
    <w:rsid w:val="004F6EC7"/>
    <w:rsid w:val="004F6EDE"/>
    <w:rsid w:val="004F731C"/>
    <w:rsid w:val="004F76AF"/>
    <w:rsid w:val="004F79A3"/>
    <w:rsid w:val="004F7DE7"/>
    <w:rsid w:val="0050000C"/>
    <w:rsid w:val="00500615"/>
    <w:rsid w:val="00500645"/>
    <w:rsid w:val="00500B80"/>
    <w:rsid w:val="00500DE1"/>
    <w:rsid w:val="00500E84"/>
    <w:rsid w:val="00500FC5"/>
    <w:rsid w:val="005011FE"/>
    <w:rsid w:val="00501316"/>
    <w:rsid w:val="0050152F"/>
    <w:rsid w:val="00501709"/>
    <w:rsid w:val="00501CD3"/>
    <w:rsid w:val="00501D68"/>
    <w:rsid w:val="00502468"/>
    <w:rsid w:val="00502A87"/>
    <w:rsid w:val="00502E32"/>
    <w:rsid w:val="0050317D"/>
    <w:rsid w:val="0050322F"/>
    <w:rsid w:val="00503230"/>
    <w:rsid w:val="00503AC8"/>
    <w:rsid w:val="00503E78"/>
    <w:rsid w:val="00504573"/>
    <w:rsid w:val="005058C7"/>
    <w:rsid w:val="005059ED"/>
    <w:rsid w:val="00505BE0"/>
    <w:rsid w:val="00505DB6"/>
    <w:rsid w:val="00505DBB"/>
    <w:rsid w:val="00505E93"/>
    <w:rsid w:val="00506118"/>
    <w:rsid w:val="0050653F"/>
    <w:rsid w:val="00506861"/>
    <w:rsid w:val="00506BAC"/>
    <w:rsid w:val="00507247"/>
    <w:rsid w:val="00507266"/>
    <w:rsid w:val="00507A24"/>
    <w:rsid w:val="00507BE9"/>
    <w:rsid w:val="00507FA3"/>
    <w:rsid w:val="0051036D"/>
    <w:rsid w:val="00510683"/>
    <w:rsid w:val="00510B27"/>
    <w:rsid w:val="00510D43"/>
    <w:rsid w:val="005114C1"/>
    <w:rsid w:val="005115AC"/>
    <w:rsid w:val="00511E4C"/>
    <w:rsid w:val="005120E2"/>
    <w:rsid w:val="0051218D"/>
    <w:rsid w:val="005129FA"/>
    <w:rsid w:val="00513426"/>
    <w:rsid w:val="00513CFC"/>
    <w:rsid w:val="00513D33"/>
    <w:rsid w:val="005141E8"/>
    <w:rsid w:val="005148B9"/>
    <w:rsid w:val="005148E9"/>
    <w:rsid w:val="00514C1F"/>
    <w:rsid w:val="00514D90"/>
    <w:rsid w:val="00514FB9"/>
    <w:rsid w:val="005150C0"/>
    <w:rsid w:val="005152E8"/>
    <w:rsid w:val="00515322"/>
    <w:rsid w:val="00515D37"/>
    <w:rsid w:val="00516214"/>
    <w:rsid w:val="0051629F"/>
    <w:rsid w:val="005164D1"/>
    <w:rsid w:val="00516702"/>
    <w:rsid w:val="00517592"/>
    <w:rsid w:val="00517C87"/>
    <w:rsid w:val="005206D1"/>
    <w:rsid w:val="00520A7E"/>
    <w:rsid w:val="00520ABC"/>
    <w:rsid w:val="00520BCA"/>
    <w:rsid w:val="00520CC8"/>
    <w:rsid w:val="00520E33"/>
    <w:rsid w:val="00520F80"/>
    <w:rsid w:val="00521104"/>
    <w:rsid w:val="0052124E"/>
    <w:rsid w:val="005213F7"/>
    <w:rsid w:val="00521569"/>
    <w:rsid w:val="00521AD3"/>
    <w:rsid w:val="005222FD"/>
    <w:rsid w:val="005228D8"/>
    <w:rsid w:val="00523628"/>
    <w:rsid w:val="005238B4"/>
    <w:rsid w:val="00523943"/>
    <w:rsid w:val="0052394F"/>
    <w:rsid w:val="00523C38"/>
    <w:rsid w:val="00523C6B"/>
    <w:rsid w:val="00523D6D"/>
    <w:rsid w:val="005248D2"/>
    <w:rsid w:val="00524A04"/>
    <w:rsid w:val="00524CDB"/>
    <w:rsid w:val="0052546E"/>
    <w:rsid w:val="0052552E"/>
    <w:rsid w:val="00525DDE"/>
    <w:rsid w:val="0052641F"/>
    <w:rsid w:val="00527CC9"/>
    <w:rsid w:val="005301E0"/>
    <w:rsid w:val="0053052B"/>
    <w:rsid w:val="0053145E"/>
    <w:rsid w:val="005314EB"/>
    <w:rsid w:val="005315DB"/>
    <w:rsid w:val="0053180F"/>
    <w:rsid w:val="005318AF"/>
    <w:rsid w:val="00531B95"/>
    <w:rsid w:val="00531E5A"/>
    <w:rsid w:val="00531EA6"/>
    <w:rsid w:val="0053287E"/>
    <w:rsid w:val="005329B4"/>
    <w:rsid w:val="00533167"/>
    <w:rsid w:val="005331DE"/>
    <w:rsid w:val="0053320B"/>
    <w:rsid w:val="00533640"/>
    <w:rsid w:val="00533A89"/>
    <w:rsid w:val="00533CAA"/>
    <w:rsid w:val="00533CFA"/>
    <w:rsid w:val="00534525"/>
    <w:rsid w:val="00534636"/>
    <w:rsid w:val="00534C5A"/>
    <w:rsid w:val="00535635"/>
    <w:rsid w:val="00535918"/>
    <w:rsid w:val="00535B89"/>
    <w:rsid w:val="0053719C"/>
    <w:rsid w:val="00537DF3"/>
    <w:rsid w:val="005403A4"/>
    <w:rsid w:val="00540D50"/>
    <w:rsid w:val="005410EE"/>
    <w:rsid w:val="005415E1"/>
    <w:rsid w:val="00541772"/>
    <w:rsid w:val="0054195D"/>
    <w:rsid w:val="00541E9D"/>
    <w:rsid w:val="00542582"/>
    <w:rsid w:val="005427E0"/>
    <w:rsid w:val="00542ABE"/>
    <w:rsid w:val="005433F8"/>
    <w:rsid w:val="005434D7"/>
    <w:rsid w:val="00543C52"/>
    <w:rsid w:val="00544BB8"/>
    <w:rsid w:val="005453FB"/>
    <w:rsid w:val="0054550C"/>
    <w:rsid w:val="00546599"/>
    <w:rsid w:val="00546C3B"/>
    <w:rsid w:val="00547535"/>
    <w:rsid w:val="00547C2D"/>
    <w:rsid w:val="00547FD2"/>
    <w:rsid w:val="005501D7"/>
    <w:rsid w:val="00550256"/>
    <w:rsid w:val="005504EC"/>
    <w:rsid w:val="00550665"/>
    <w:rsid w:val="005509CD"/>
    <w:rsid w:val="0055120C"/>
    <w:rsid w:val="00551221"/>
    <w:rsid w:val="00551370"/>
    <w:rsid w:val="0055187A"/>
    <w:rsid w:val="00552141"/>
    <w:rsid w:val="005525A5"/>
    <w:rsid w:val="00552D68"/>
    <w:rsid w:val="00552D76"/>
    <w:rsid w:val="00553027"/>
    <w:rsid w:val="00553089"/>
    <w:rsid w:val="005536DF"/>
    <w:rsid w:val="00553C7B"/>
    <w:rsid w:val="00553C85"/>
    <w:rsid w:val="0055433E"/>
    <w:rsid w:val="00554530"/>
    <w:rsid w:val="005548BA"/>
    <w:rsid w:val="00554A63"/>
    <w:rsid w:val="00554BD5"/>
    <w:rsid w:val="00554F4B"/>
    <w:rsid w:val="005550AF"/>
    <w:rsid w:val="0055537E"/>
    <w:rsid w:val="00555795"/>
    <w:rsid w:val="0055618B"/>
    <w:rsid w:val="0055661D"/>
    <w:rsid w:val="005570CF"/>
    <w:rsid w:val="00557232"/>
    <w:rsid w:val="00557424"/>
    <w:rsid w:val="00560178"/>
    <w:rsid w:val="005603ED"/>
    <w:rsid w:val="0056053C"/>
    <w:rsid w:val="00560A31"/>
    <w:rsid w:val="00560E21"/>
    <w:rsid w:val="005610CA"/>
    <w:rsid w:val="0056145F"/>
    <w:rsid w:val="005614F2"/>
    <w:rsid w:val="0056179D"/>
    <w:rsid w:val="0056194D"/>
    <w:rsid w:val="00562661"/>
    <w:rsid w:val="00562801"/>
    <w:rsid w:val="00562B7C"/>
    <w:rsid w:val="0056314D"/>
    <w:rsid w:val="00563692"/>
    <w:rsid w:val="0056378B"/>
    <w:rsid w:val="0056398A"/>
    <w:rsid w:val="0056400B"/>
    <w:rsid w:val="00564063"/>
    <w:rsid w:val="00564760"/>
    <w:rsid w:val="00564A7E"/>
    <w:rsid w:val="00564B41"/>
    <w:rsid w:val="00564C1B"/>
    <w:rsid w:val="00565172"/>
    <w:rsid w:val="00566126"/>
    <w:rsid w:val="005661A4"/>
    <w:rsid w:val="00566691"/>
    <w:rsid w:val="00566F69"/>
    <w:rsid w:val="005676FA"/>
    <w:rsid w:val="0057034E"/>
    <w:rsid w:val="0057080C"/>
    <w:rsid w:val="00570B6C"/>
    <w:rsid w:val="00570E86"/>
    <w:rsid w:val="005710A8"/>
    <w:rsid w:val="005717CA"/>
    <w:rsid w:val="00571C10"/>
    <w:rsid w:val="00571D9E"/>
    <w:rsid w:val="0057231F"/>
    <w:rsid w:val="0057243F"/>
    <w:rsid w:val="00572B3A"/>
    <w:rsid w:val="00572BC4"/>
    <w:rsid w:val="00572EFB"/>
    <w:rsid w:val="00573053"/>
    <w:rsid w:val="00573C1F"/>
    <w:rsid w:val="00573E5A"/>
    <w:rsid w:val="00573EFC"/>
    <w:rsid w:val="0057441B"/>
    <w:rsid w:val="005746A6"/>
    <w:rsid w:val="005746CC"/>
    <w:rsid w:val="00574DED"/>
    <w:rsid w:val="00574E94"/>
    <w:rsid w:val="00574F30"/>
    <w:rsid w:val="00574F9C"/>
    <w:rsid w:val="00575022"/>
    <w:rsid w:val="0057506C"/>
    <w:rsid w:val="00575460"/>
    <w:rsid w:val="00575482"/>
    <w:rsid w:val="005759DB"/>
    <w:rsid w:val="00575C65"/>
    <w:rsid w:val="00575E55"/>
    <w:rsid w:val="005769A9"/>
    <w:rsid w:val="00576A1C"/>
    <w:rsid w:val="00576CEB"/>
    <w:rsid w:val="00576DE5"/>
    <w:rsid w:val="005774F4"/>
    <w:rsid w:val="00577624"/>
    <w:rsid w:val="005801AE"/>
    <w:rsid w:val="005809D4"/>
    <w:rsid w:val="00580B82"/>
    <w:rsid w:val="005811C3"/>
    <w:rsid w:val="005811EA"/>
    <w:rsid w:val="00581490"/>
    <w:rsid w:val="00581525"/>
    <w:rsid w:val="00582399"/>
    <w:rsid w:val="00582495"/>
    <w:rsid w:val="005831A1"/>
    <w:rsid w:val="005836CC"/>
    <w:rsid w:val="00583EED"/>
    <w:rsid w:val="00584377"/>
    <w:rsid w:val="00584929"/>
    <w:rsid w:val="00584EFD"/>
    <w:rsid w:val="00585021"/>
    <w:rsid w:val="005853D4"/>
    <w:rsid w:val="00585A6E"/>
    <w:rsid w:val="00585C47"/>
    <w:rsid w:val="00585C9B"/>
    <w:rsid w:val="00585E09"/>
    <w:rsid w:val="005860D0"/>
    <w:rsid w:val="005863C8"/>
    <w:rsid w:val="00586A7E"/>
    <w:rsid w:val="00587275"/>
    <w:rsid w:val="00587D16"/>
    <w:rsid w:val="00590068"/>
    <w:rsid w:val="00590569"/>
    <w:rsid w:val="00590816"/>
    <w:rsid w:val="00590E24"/>
    <w:rsid w:val="00590F98"/>
    <w:rsid w:val="0059114F"/>
    <w:rsid w:val="00591308"/>
    <w:rsid w:val="00591486"/>
    <w:rsid w:val="005915D5"/>
    <w:rsid w:val="00592278"/>
    <w:rsid w:val="00592385"/>
    <w:rsid w:val="005929D2"/>
    <w:rsid w:val="00592BCA"/>
    <w:rsid w:val="00592C0F"/>
    <w:rsid w:val="00592C85"/>
    <w:rsid w:val="00592D37"/>
    <w:rsid w:val="0059378D"/>
    <w:rsid w:val="0059402E"/>
    <w:rsid w:val="005943BD"/>
    <w:rsid w:val="00594608"/>
    <w:rsid w:val="005948B7"/>
    <w:rsid w:val="00594CE0"/>
    <w:rsid w:val="00594FC5"/>
    <w:rsid w:val="005952D0"/>
    <w:rsid w:val="00595561"/>
    <w:rsid w:val="00595660"/>
    <w:rsid w:val="005957A5"/>
    <w:rsid w:val="005958B9"/>
    <w:rsid w:val="00595A4B"/>
    <w:rsid w:val="005962D7"/>
    <w:rsid w:val="005964A4"/>
    <w:rsid w:val="00596915"/>
    <w:rsid w:val="00596FFB"/>
    <w:rsid w:val="005972D9"/>
    <w:rsid w:val="005975EE"/>
    <w:rsid w:val="005976B2"/>
    <w:rsid w:val="005979FB"/>
    <w:rsid w:val="00597FB9"/>
    <w:rsid w:val="005A0205"/>
    <w:rsid w:val="005A0374"/>
    <w:rsid w:val="005A0408"/>
    <w:rsid w:val="005A0616"/>
    <w:rsid w:val="005A0644"/>
    <w:rsid w:val="005A094C"/>
    <w:rsid w:val="005A1215"/>
    <w:rsid w:val="005A2BAB"/>
    <w:rsid w:val="005A2BDB"/>
    <w:rsid w:val="005A2C3A"/>
    <w:rsid w:val="005A2DDA"/>
    <w:rsid w:val="005A2EAA"/>
    <w:rsid w:val="005A30EA"/>
    <w:rsid w:val="005A3170"/>
    <w:rsid w:val="005A3938"/>
    <w:rsid w:val="005A3BC3"/>
    <w:rsid w:val="005A4049"/>
    <w:rsid w:val="005A44A4"/>
    <w:rsid w:val="005A44E5"/>
    <w:rsid w:val="005A45E3"/>
    <w:rsid w:val="005A4788"/>
    <w:rsid w:val="005A4B3F"/>
    <w:rsid w:val="005A4F20"/>
    <w:rsid w:val="005A4FBB"/>
    <w:rsid w:val="005A5423"/>
    <w:rsid w:val="005A558F"/>
    <w:rsid w:val="005A58F6"/>
    <w:rsid w:val="005A5E49"/>
    <w:rsid w:val="005A5F63"/>
    <w:rsid w:val="005A63C9"/>
    <w:rsid w:val="005A663A"/>
    <w:rsid w:val="005A6848"/>
    <w:rsid w:val="005A6F36"/>
    <w:rsid w:val="005A7028"/>
    <w:rsid w:val="005A73D1"/>
    <w:rsid w:val="005A74D4"/>
    <w:rsid w:val="005A760D"/>
    <w:rsid w:val="005A7835"/>
    <w:rsid w:val="005A7991"/>
    <w:rsid w:val="005A7BD6"/>
    <w:rsid w:val="005A7C5E"/>
    <w:rsid w:val="005B004C"/>
    <w:rsid w:val="005B0102"/>
    <w:rsid w:val="005B0138"/>
    <w:rsid w:val="005B06F7"/>
    <w:rsid w:val="005B1116"/>
    <w:rsid w:val="005B12A3"/>
    <w:rsid w:val="005B16AF"/>
    <w:rsid w:val="005B18C6"/>
    <w:rsid w:val="005B1BDC"/>
    <w:rsid w:val="005B1EA5"/>
    <w:rsid w:val="005B1F41"/>
    <w:rsid w:val="005B2111"/>
    <w:rsid w:val="005B211D"/>
    <w:rsid w:val="005B3149"/>
    <w:rsid w:val="005B37FE"/>
    <w:rsid w:val="005B3B89"/>
    <w:rsid w:val="005B3BC4"/>
    <w:rsid w:val="005B3C5A"/>
    <w:rsid w:val="005B46F4"/>
    <w:rsid w:val="005B4A3C"/>
    <w:rsid w:val="005B4ACD"/>
    <w:rsid w:val="005B4EDB"/>
    <w:rsid w:val="005B5D13"/>
    <w:rsid w:val="005B6308"/>
    <w:rsid w:val="005B6325"/>
    <w:rsid w:val="005B6414"/>
    <w:rsid w:val="005B652C"/>
    <w:rsid w:val="005B6628"/>
    <w:rsid w:val="005B667D"/>
    <w:rsid w:val="005B67A7"/>
    <w:rsid w:val="005B6848"/>
    <w:rsid w:val="005B6B62"/>
    <w:rsid w:val="005B6C32"/>
    <w:rsid w:val="005B746B"/>
    <w:rsid w:val="005B7928"/>
    <w:rsid w:val="005B7F5A"/>
    <w:rsid w:val="005C0EE2"/>
    <w:rsid w:val="005C1A72"/>
    <w:rsid w:val="005C25BC"/>
    <w:rsid w:val="005C268C"/>
    <w:rsid w:val="005C2BE2"/>
    <w:rsid w:val="005C2D08"/>
    <w:rsid w:val="005C3027"/>
    <w:rsid w:val="005C36EC"/>
    <w:rsid w:val="005C3909"/>
    <w:rsid w:val="005C3C56"/>
    <w:rsid w:val="005C3D81"/>
    <w:rsid w:val="005C415E"/>
    <w:rsid w:val="005C445B"/>
    <w:rsid w:val="005C483F"/>
    <w:rsid w:val="005C48FF"/>
    <w:rsid w:val="005C499C"/>
    <w:rsid w:val="005C4D1D"/>
    <w:rsid w:val="005C4E3B"/>
    <w:rsid w:val="005C5002"/>
    <w:rsid w:val="005C502C"/>
    <w:rsid w:val="005C5202"/>
    <w:rsid w:val="005C58F5"/>
    <w:rsid w:val="005C5945"/>
    <w:rsid w:val="005C65B3"/>
    <w:rsid w:val="005C66B1"/>
    <w:rsid w:val="005C6F2B"/>
    <w:rsid w:val="005C75AE"/>
    <w:rsid w:val="005C7F60"/>
    <w:rsid w:val="005D02C5"/>
    <w:rsid w:val="005D02EE"/>
    <w:rsid w:val="005D03E8"/>
    <w:rsid w:val="005D0A08"/>
    <w:rsid w:val="005D0C8F"/>
    <w:rsid w:val="005D0EFF"/>
    <w:rsid w:val="005D155C"/>
    <w:rsid w:val="005D157F"/>
    <w:rsid w:val="005D1775"/>
    <w:rsid w:val="005D1DD8"/>
    <w:rsid w:val="005D1EC1"/>
    <w:rsid w:val="005D255A"/>
    <w:rsid w:val="005D265E"/>
    <w:rsid w:val="005D2923"/>
    <w:rsid w:val="005D2B63"/>
    <w:rsid w:val="005D2E0B"/>
    <w:rsid w:val="005D3060"/>
    <w:rsid w:val="005D34D8"/>
    <w:rsid w:val="005D365B"/>
    <w:rsid w:val="005D3B3B"/>
    <w:rsid w:val="005D441B"/>
    <w:rsid w:val="005D453A"/>
    <w:rsid w:val="005D4610"/>
    <w:rsid w:val="005D48A5"/>
    <w:rsid w:val="005D4965"/>
    <w:rsid w:val="005D4E69"/>
    <w:rsid w:val="005D50D9"/>
    <w:rsid w:val="005D5993"/>
    <w:rsid w:val="005D5A86"/>
    <w:rsid w:val="005D5D58"/>
    <w:rsid w:val="005D6086"/>
    <w:rsid w:val="005D618B"/>
    <w:rsid w:val="005D64FA"/>
    <w:rsid w:val="005D722C"/>
    <w:rsid w:val="005D7618"/>
    <w:rsid w:val="005D7C6F"/>
    <w:rsid w:val="005D7E1F"/>
    <w:rsid w:val="005E037D"/>
    <w:rsid w:val="005E09CC"/>
    <w:rsid w:val="005E0A8D"/>
    <w:rsid w:val="005E0DD8"/>
    <w:rsid w:val="005E1A8C"/>
    <w:rsid w:val="005E1AF8"/>
    <w:rsid w:val="005E1B0A"/>
    <w:rsid w:val="005E2178"/>
    <w:rsid w:val="005E2547"/>
    <w:rsid w:val="005E2B90"/>
    <w:rsid w:val="005E2BFF"/>
    <w:rsid w:val="005E2E0E"/>
    <w:rsid w:val="005E32D8"/>
    <w:rsid w:val="005E3468"/>
    <w:rsid w:val="005E353B"/>
    <w:rsid w:val="005E3760"/>
    <w:rsid w:val="005E37D7"/>
    <w:rsid w:val="005E3B35"/>
    <w:rsid w:val="005E3C0C"/>
    <w:rsid w:val="005E420E"/>
    <w:rsid w:val="005E4490"/>
    <w:rsid w:val="005E4CE5"/>
    <w:rsid w:val="005E50FF"/>
    <w:rsid w:val="005E5181"/>
    <w:rsid w:val="005E5235"/>
    <w:rsid w:val="005E54D6"/>
    <w:rsid w:val="005E5503"/>
    <w:rsid w:val="005E5564"/>
    <w:rsid w:val="005E56B4"/>
    <w:rsid w:val="005E5A02"/>
    <w:rsid w:val="005E6274"/>
    <w:rsid w:val="005E6330"/>
    <w:rsid w:val="005E6481"/>
    <w:rsid w:val="005E6582"/>
    <w:rsid w:val="005E68B3"/>
    <w:rsid w:val="005E6D53"/>
    <w:rsid w:val="005E72D9"/>
    <w:rsid w:val="005E7E68"/>
    <w:rsid w:val="005F03FC"/>
    <w:rsid w:val="005F0883"/>
    <w:rsid w:val="005F16E9"/>
    <w:rsid w:val="005F1B53"/>
    <w:rsid w:val="005F1C1E"/>
    <w:rsid w:val="005F2817"/>
    <w:rsid w:val="005F2DD0"/>
    <w:rsid w:val="005F2FA1"/>
    <w:rsid w:val="005F307B"/>
    <w:rsid w:val="005F363E"/>
    <w:rsid w:val="005F3698"/>
    <w:rsid w:val="005F4383"/>
    <w:rsid w:val="005F45B8"/>
    <w:rsid w:val="005F4E0E"/>
    <w:rsid w:val="005F57F9"/>
    <w:rsid w:val="005F5A40"/>
    <w:rsid w:val="005F5C9C"/>
    <w:rsid w:val="005F60B9"/>
    <w:rsid w:val="005F67AC"/>
    <w:rsid w:val="005F67E6"/>
    <w:rsid w:val="005F6879"/>
    <w:rsid w:val="005F7078"/>
    <w:rsid w:val="005F7386"/>
    <w:rsid w:val="005F7AB1"/>
    <w:rsid w:val="005F7F51"/>
    <w:rsid w:val="006009ED"/>
    <w:rsid w:val="00600CD3"/>
    <w:rsid w:val="006013B5"/>
    <w:rsid w:val="006015E4"/>
    <w:rsid w:val="00602212"/>
    <w:rsid w:val="00602580"/>
    <w:rsid w:val="00602731"/>
    <w:rsid w:val="00602D3A"/>
    <w:rsid w:val="00602E49"/>
    <w:rsid w:val="006030EC"/>
    <w:rsid w:val="00603332"/>
    <w:rsid w:val="0060353F"/>
    <w:rsid w:val="006037E5"/>
    <w:rsid w:val="00603A09"/>
    <w:rsid w:val="00603DAD"/>
    <w:rsid w:val="00603E21"/>
    <w:rsid w:val="00603F74"/>
    <w:rsid w:val="00604057"/>
    <w:rsid w:val="0060434A"/>
    <w:rsid w:val="006045A7"/>
    <w:rsid w:val="006048DE"/>
    <w:rsid w:val="006049A7"/>
    <w:rsid w:val="00604B29"/>
    <w:rsid w:val="00604BA5"/>
    <w:rsid w:val="00604ECC"/>
    <w:rsid w:val="00604F18"/>
    <w:rsid w:val="0060502D"/>
    <w:rsid w:val="006051B5"/>
    <w:rsid w:val="00605557"/>
    <w:rsid w:val="0060592D"/>
    <w:rsid w:val="006059F0"/>
    <w:rsid w:val="00605D52"/>
    <w:rsid w:val="00605EF6"/>
    <w:rsid w:val="0060635E"/>
    <w:rsid w:val="006064FD"/>
    <w:rsid w:val="00606552"/>
    <w:rsid w:val="00606654"/>
    <w:rsid w:val="00606E34"/>
    <w:rsid w:val="0060702A"/>
    <w:rsid w:val="006074FA"/>
    <w:rsid w:val="006075CD"/>
    <w:rsid w:val="00607641"/>
    <w:rsid w:val="00607677"/>
    <w:rsid w:val="00607ABD"/>
    <w:rsid w:val="006100C6"/>
    <w:rsid w:val="006103D1"/>
    <w:rsid w:val="00610477"/>
    <w:rsid w:val="0061111A"/>
    <w:rsid w:val="0061215E"/>
    <w:rsid w:val="006126D0"/>
    <w:rsid w:val="00612D1A"/>
    <w:rsid w:val="00612EBB"/>
    <w:rsid w:val="00612EC8"/>
    <w:rsid w:val="00613509"/>
    <w:rsid w:val="00613637"/>
    <w:rsid w:val="00613B8D"/>
    <w:rsid w:val="00614173"/>
    <w:rsid w:val="006142A3"/>
    <w:rsid w:val="00614422"/>
    <w:rsid w:val="00614C43"/>
    <w:rsid w:val="00614E9B"/>
    <w:rsid w:val="00615384"/>
    <w:rsid w:val="006169BB"/>
    <w:rsid w:val="00616FD3"/>
    <w:rsid w:val="00617607"/>
    <w:rsid w:val="00617AA7"/>
    <w:rsid w:val="006205AA"/>
    <w:rsid w:val="00620908"/>
    <w:rsid w:val="006209C5"/>
    <w:rsid w:val="00620AF5"/>
    <w:rsid w:val="006212E6"/>
    <w:rsid w:val="00621682"/>
    <w:rsid w:val="0062265F"/>
    <w:rsid w:val="00622840"/>
    <w:rsid w:val="00623B36"/>
    <w:rsid w:val="0062463C"/>
    <w:rsid w:val="0062489C"/>
    <w:rsid w:val="0062490C"/>
    <w:rsid w:val="00624EBA"/>
    <w:rsid w:val="006255EE"/>
    <w:rsid w:val="006256AF"/>
    <w:rsid w:val="00625A56"/>
    <w:rsid w:val="00625D26"/>
    <w:rsid w:val="00625D45"/>
    <w:rsid w:val="00626B55"/>
    <w:rsid w:val="0062754D"/>
    <w:rsid w:val="00627718"/>
    <w:rsid w:val="0062777A"/>
    <w:rsid w:val="00627CFC"/>
    <w:rsid w:val="00630896"/>
    <w:rsid w:val="00630951"/>
    <w:rsid w:val="006309D7"/>
    <w:rsid w:val="00630C0E"/>
    <w:rsid w:val="00630DAF"/>
    <w:rsid w:val="00631186"/>
    <w:rsid w:val="0063179B"/>
    <w:rsid w:val="0063185A"/>
    <w:rsid w:val="0063235E"/>
    <w:rsid w:val="00632E92"/>
    <w:rsid w:val="00633862"/>
    <w:rsid w:val="00633A4A"/>
    <w:rsid w:val="00633B11"/>
    <w:rsid w:val="00633E6B"/>
    <w:rsid w:val="00633EC6"/>
    <w:rsid w:val="00634411"/>
    <w:rsid w:val="00634BE2"/>
    <w:rsid w:val="00635009"/>
    <w:rsid w:val="00635409"/>
    <w:rsid w:val="00635CCB"/>
    <w:rsid w:val="00635FCC"/>
    <w:rsid w:val="006360B5"/>
    <w:rsid w:val="006368B6"/>
    <w:rsid w:val="00636A3E"/>
    <w:rsid w:val="00636B10"/>
    <w:rsid w:val="00636D0B"/>
    <w:rsid w:val="00637527"/>
    <w:rsid w:val="00637B81"/>
    <w:rsid w:val="0064089E"/>
    <w:rsid w:val="00641525"/>
    <w:rsid w:val="006416DF"/>
    <w:rsid w:val="00641D3E"/>
    <w:rsid w:val="00641DF5"/>
    <w:rsid w:val="00641EE5"/>
    <w:rsid w:val="0064212F"/>
    <w:rsid w:val="006427E8"/>
    <w:rsid w:val="0064282E"/>
    <w:rsid w:val="006428F1"/>
    <w:rsid w:val="00642F18"/>
    <w:rsid w:val="00643063"/>
    <w:rsid w:val="006438CC"/>
    <w:rsid w:val="00643AAD"/>
    <w:rsid w:val="00643CDD"/>
    <w:rsid w:val="0064400E"/>
    <w:rsid w:val="0064413A"/>
    <w:rsid w:val="006442D9"/>
    <w:rsid w:val="00644478"/>
    <w:rsid w:val="00644BD2"/>
    <w:rsid w:val="00644CA2"/>
    <w:rsid w:val="0064519D"/>
    <w:rsid w:val="006458E4"/>
    <w:rsid w:val="00645C1A"/>
    <w:rsid w:val="006461DC"/>
    <w:rsid w:val="0064649E"/>
    <w:rsid w:val="0064658B"/>
    <w:rsid w:val="00646B36"/>
    <w:rsid w:val="00647437"/>
    <w:rsid w:val="0065044C"/>
    <w:rsid w:val="006507AA"/>
    <w:rsid w:val="00650A46"/>
    <w:rsid w:val="00650B3C"/>
    <w:rsid w:val="0065123F"/>
    <w:rsid w:val="006519B5"/>
    <w:rsid w:val="00651D90"/>
    <w:rsid w:val="00651E86"/>
    <w:rsid w:val="0065286A"/>
    <w:rsid w:val="00652B1D"/>
    <w:rsid w:val="0065345A"/>
    <w:rsid w:val="00653D93"/>
    <w:rsid w:val="006540A9"/>
    <w:rsid w:val="006542A0"/>
    <w:rsid w:val="00654A29"/>
    <w:rsid w:val="00654D3D"/>
    <w:rsid w:val="006551CF"/>
    <w:rsid w:val="006559E1"/>
    <w:rsid w:val="0065687D"/>
    <w:rsid w:val="00657123"/>
    <w:rsid w:val="006571BE"/>
    <w:rsid w:val="0065728B"/>
    <w:rsid w:val="00657805"/>
    <w:rsid w:val="006578BD"/>
    <w:rsid w:val="006578CC"/>
    <w:rsid w:val="00660C52"/>
    <w:rsid w:val="00660C8E"/>
    <w:rsid w:val="00660E3B"/>
    <w:rsid w:val="00661098"/>
    <w:rsid w:val="0066189E"/>
    <w:rsid w:val="00662003"/>
    <w:rsid w:val="00662674"/>
    <w:rsid w:val="006628BB"/>
    <w:rsid w:val="00662932"/>
    <w:rsid w:val="00662971"/>
    <w:rsid w:val="00662ADA"/>
    <w:rsid w:val="00663D0A"/>
    <w:rsid w:val="00663DA1"/>
    <w:rsid w:val="0066477F"/>
    <w:rsid w:val="006648BF"/>
    <w:rsid w:val="00665254"/>
    <w:rsid w:val="006653B2"/>
    <w:rsid w:val="00666683"/>
    <w:rsid w:val="00666C07"/>
    <w:rsid w:val="00667D22"/>
    <w:rsid w:val="00667E99"/>
    <w:rsid w:val="00667F27"/>
    <w:rsid w:val="006703B1"/>
    <w:rsid w:val="00670B02"/>
    <w:rsid w:val="0067111B"/>
    <w:rsid w:val="00671261"/>
    <w:rsid w:val="0067189E"/>
    <w:rsid w:val="00672D67"/>
    <w:rsid w:val="00672E6D"/>
    <w:rsid w:val="006731F1"/>
    <w:rsid w:val="0067352D"/>
    <w:rsid w:val="006738A8"/>
    <w:rsid w:val="00673B64"/>
    <w:rsid w:val="00673C4B"/>
    <w:rsid w:val="006744CA"/>
    <w:rsid w:val="0067475A"/>
    <w:rsid w:val="0067506C"/>
    <w:rsid w:val="0067528A"/>
    <w:rsid w:val="00675585"/>
    <w:rsid w:val="006759C7"/>
    <w:rsid w:val="00676C2C"/>
    <w:rsid w:val="0067730F"/>
    <w:rsid w:val="006774E1"/>
    <w:rsid w:val="006775FC"/>
    <w:rsid w:val="00677723"/>
    <w:rsid w:val="00677B52"/>
    <w:rsid w:val="00677C16"/>
    <w:rsid w:val="0068039E"/>
    <w:rsid w:val="00680D31"/>
    <w:rsid w:val="00680E53"/>
    <w:rsid w:val="00680E9B"/>
    <w:rsid w:val="00681153"/>
    <w:rsid w:val="006819FC"/>
    <w:rsid w:val="00681A2F"/>
    <w:rsid w:val="00681E52"/>
    <w:rsid w:val="00681F79"/>
    <w:rsid w:val="00681FE0"/>
    <w:rsid w:val="0068235B"/>
    <w:rsid w:val="00682B7D"/>
    <w:rsid w:val="00682BFE"/>
    <w:rsid w:val="00682FCB"/>
    <w:rsid w:val="00683129"/>
    <w:rsid w:val="0068321D"/>
    <w:rsid w:val="0068331D"/>
    <w:rsid w:val="00683676"/>
    <w:rsid w:val="006838E6"/>
    <w:rsid w:val="00683C24"/>
    <w:rsid w:val="00683D43"/>
    <w:rsid w:val="00683D4E"/>
    <w:rsid w:val="006841B4"/>
    <w:rsid w:val="006841E8"/>
    <w:rsid w:val="006851BC"/>
    <w:rsid w:val="006852E7"/>
    <w:rsid w:val="006855E4"/>
    <w:rsid w:val="006858ED"/>
    <w:rsid w:val="00685AE2"/>
    <w:rsid w:val="00685C15"/>
    <w:rsid w:val="00685C4A"/>
    <w:rsid w:val="00686294"/>
    <w:rsid w:val="0068680F"/>
    <w:rsid w:val="0068692D"/>
    <w:rsid w:val="00686B03"/>
    <w:rsid w:val="00686C12"/>
    <w:rsid w:val="00686EFE"/>
    <w:rsid w:val="00686FBA"/>
    <w:rsid w:val="00687788"/>
    <w:rsid w:val="006879FD"/>
    <w:rsid w:val="00687A82"/>
    <w:rsid w:val="006902F0"/>
    <w:rsid w:val="006903FF"/>
    <w:rsid w:val="006904FF"/>
    <w:rsid w:val="006908E4"/>
    <w:rsid w:val="006909AA"/>
    <w:rsid w:val="00690E1B"/>
    <w:rsid w:val="00691462"/>
    <w:rsid w:val="00691797"/>
    <w:rsid w:val="006918EB"/>
    <w:rsid w:val="006925FD"/>
    <w:rsid w:val="00692786"/>
    <w:rsid w:val="006929D5"/>
    <w:rsid w:val="00692E13"/>
    <w:rsid w:val="006934F9"/>
    <w:rsid w:val="00693A94"/>
    <w:rsid w:val="00693F54"/>
    <w:rsid w:val="006943A1"/>
    <w:rsid w:val="00694594"/>
    <w:rsid w:val="00694846"/>
    <w:rsid w:val="00695096"/>
    <w:rsid w:val="0069560E"/>
    <w:rsid w:val="00695A02"/>
    <w:rsid w:val="00695E63"/>
    <w:rsid w:val="006967D9"/>
    <w:rsid w:val="00696854"/>
    <w:rsid w:val="006969A2"/>
    <w:rsid w:val="006969EF"/>
    <w:rsid w:val="00696D22"/>
    <w:rsid w:val="00696D72"/>
    <w:rsid w:val="00696F00"/>
    <w:rsid w:val="00697075"/>
    <w:rsid w:val="006970C3"/>
    <w:rsid w:val="00697B4F"/>
    <w:rsid w:val="006A014C"/>
    <w:rsid w:val="006A1129"/>
    <w:rsid w:val="006A12D4"/>
    <w:rsid w:val="006A1D6A"/>
    <w:rsid w:val="006A2074"/>
    <w:rsid w:val="006A35F5"/>
    <w:rsid w:val="006A3D50"/>
    <w:rsid w:val="006A40CB"/>
    <w:rsid w:val="006A43CC"/>
    <w:rsid w:val="006A4D31"/>
    <w:rsid w:val="006A52AC"/>
    <w:rsid w:val="006A6993"/>
    <w:rsid w:val="006A6A23"/>
    <w:rsid w:val="006A6CD0"/>
    <w:rsid w:val="006A6F77"/>
    <w:rsid w:val="006A70FD"/>
    <w:rsid w:val="006A7515"/>
    <w:rsid w:val="006A7835"/>
    <w:rsid w:val="006A7A68"/>
    <w:rsid w:val="006A7E1D"/>
    <w:rsid w:val="006A7FCD"/>
    <w:rsid w:val="006B02E6"/>
    <w:rsid w:val="006B05BD"/>
    <w:rsid w:val="006B070E"/>
    <w:rsid w:val="006B0D8A"/>
    <w:rsid w:val="006B0F5E"/>
    <w:rsid w:val="006B1511"/>
    <w:rsid w:val="006B1CEE"/>
    <w:rsid w:val="006B2158"/>
    <w:rsid w:val="006B2332"/>
    <w:rsid w:val="006B2F3C"/>
    <w:rsid w:val="006B2F4D"/>
    <w:rsid w:val="006B31D0"/>
    <w:rsid w:val="006B32A6"/>
    <w:rsid w:val="006B342B"/>
    <w:rsid w:val="006B3548"/>
    <w:rsid w:val="006B357B"/>
    <w:rsid w:val="006B4BCF"/>
    <w:rsid w:val="006B5485"/>
    <w:rsid w:val="006B54E2"/>
    <w:rsid w:val="006B5C63"/>
    <w:rsid w:val="006B5ED3"/>
    <w:rsid w:val="006B605D"/>
    <w:rsid w:val="006B6642"/>
    <w:rsid w:val="006B6E54"/>
    <w:rsid w:val="006B6EBF"/>
    <w:rsid w:val="006B746D"/>
    <w:rsid w:val="006B7990"/>
    <w:rsid w:val="006B7C97"/>
    <w:rsid w:val="006B7CDA"/>
    <w:rsid w:val="006B7F5B"/>
    <w:rsid w:val="006C03F8"/>
    <w:rsid w:val="006C0A08"/>
    <w:rsid w:val="006C0DD0"/>
    <w:rsid w:val="006C0F36"/>
    <w:rsid w:val="006C1424"/>
    <w:rsid w:val="006C1987"/>
    <w:rsid w:val="006C1B81"/>
    <w:rsid w:val="006C1E68"/>
    <w:rsid w:val="006C2C97"/>
    <w:rsid w:val="006C3F14"/>
    <w:rsid w:val="006C475C"/>
    <w:rsid w:val="006C47C6"/>
    <w:rsid w:val="006C4E63"/>
    <w:rsid w:val="006C574E"/>
    <w:rsid w:val="006C58ED"/>
    <w:rsid w:val="006C5905"/>
    <w:rsid w:val="006C5C55"/>
    <w:rsid w:val="006C5CF1"/>
    <w:rsid w:val="006C62C4"/>
    <w:rsid w:val="006C649B"/>
    <w:rsid w:val="006C6869"/>
    <w:rsid w:val="006C6CDA"/>
    <w:rsid w:val="006C7025"/>
    <w:rsid w:val="006C7D05"/>
    <w:rsid w:val="006C7F96"/>
    <w:rsid w:val="006D06A1"/>
    <w:rsid w:val="006D0E78"/>
    <w:rsid w:val="006D11A8"/>
    <w:rsid w:val="006D1543"/>
    <w:rsid w:val="006D1EBA"/>
    <w:rsid w:val="006D2010"/>
    <w:rsid w:val="006D2287"/>
    <w:rsid w:val="006D2386"/>
    <w:rsid w:val="006D238F"/>
    <w:rsid w:val="006D2458"/>
    <w:rsid w:val="006D2BCB"/>
    <w:rsid w:val="006D34FF"/>
    <w:rsid w:val="006D355A"/>
    <w:rsid w:val="006D3E18"/>
    <w:rsid w:val="006D48A2"/>
    <w:rsid w:val="006D48BE"/>
    <w:rsid w:val="006D57E1"/>
    <w:rsid w:val="006D645C"/>
    <w:rsid w:val="006D67AA"/>
    <w:rsid w:val="006D67C2"/>
    <w:rsid w:val="006D6DF5"/>
    <w:rsid w:val="006D7349"/>
    <w:rsid w:val="006D7593"/>
    <w:rsid w:val="006E0337"/>
    <w:rsid w:val="006E0C99"/>
    <w:rsid w:val="006E0F3D"/>
    <w:rsid w:val="006E197F"/>
    <w:rsid w:val="006E2C4B"/>
    <w:rsid w:val="006E2D39"/>
    <w:rsid w:val="006E2D76"/>
    <w:rsid w:val="006E358B"/>
    <w:rsid w:val="006E3A3A"/>
    <w:rsid w:val="006E5557"/>
    <w:rsid w:val="006E5B36"/>
    <w:rsid w:val="006E630E"/>
    <w:rsid w:val="006E63CE"/>
    <w:rsid w:val="006E6A9A"/>
    <w:rsid w:val="006E6C2D"/>
    <w:rsid w:val="006E7C5B"/>
    <w:rsid w:val="006E7EC2"/>
    <w:rsid w:val="006F05C9"/>
    <w:rsid w:val="006F0A59"/>
    <w:rsid w:val="006F0D8A"/>
    <w:rsid w:val="006F1AD2"/>
    <w:rsid w:val="006F25EB"/>
    <w:rsid w:val="006F2631"/>
    <w:rsid w:val="006F27BC"/>
    <w:rsid w:val="006F2867"/>
    <w:rsid w:val="006F2E85"/>
    <w:rsid w:val="006F4175"/>
    <w:rsid w:val="006F4BD9"/>
    <w:rsid w:val="006F5166"/>
    <w:rsid w:val="006F58C2"/>
    <w:rsid w:val="006F59F0"/>
    <w:rsid w:val="006F5AA5"/>
    <w:rsid w:val="006F5FC0"/>
    <w:rsid w:val="006F5FF1"/>
    <w:rsid w:val="006F61B6"/>
    <w:rsid w:val="006F624B"/>
    <w:rsid w:val="006F6745"/>
    <w:rsid w:val="006F6B81"/>
    <w:rsid w:val="006F6F70"/>
    <w:rsid w:val="006F70F7"/>
    <w:rsid w:val="006F73F3"/>
    <w:rsid w:val="006F7E46"/>
    <w:rsid w:val="0070002C"/>
    <w:rsid w:val="0070010F"/>
    <w:rsid w:val="0070034A"/>
    <w:rsid w:val="00700945"/>
    <w:rsid w:val="00700E7D"/>
    <w:rsid w:val="007017B0"/>
    <w:rsid w:val="00701931"/>
    <w:rsid w:val="00701B51"/>
    <w:rsid w:val="00701CE7"/>
    <w:rsid w:val="00701D01"/>
    <w:rsid w:val="007021BA"/>
    <w:rsid w:val="007024F4"/>
    <w:rsid w:val="00702A4D"/>
    <w:rsid w:val="00702AFF"/>
    <w:rsid w:val="00702D69"/>
    <w:rsid w:val="00703061"/>
    <w:rsid w:val="007030AF"/>
    <w:rsid w:val="0070311E"/>
    <w:rsid w:val="00703363"/>
    <w:rsid w:val="00704249"/>
    <w:rsid w:val="0070445D"/>
    <w:rsid w:val="00705085"/>
    <w:rsid w:val="00705431"/>
    <w:rsid w:val="00706510"/>
    <w:rsid w:val="00706645"/>
    <w:rsid w:val="00706774"/>
    <w:rsid w:val="007069C3"/>
    <w:rsid w:val="00706A8E"/>
    <w:rsid w:val="00706AB1"/>
    <w:rsid w:val="00706C9B"/>
    <w:rsid w:val="00707A21"/>
    <w:rsid w:val="00710D9F"/>
    <w:rsid w:val="00710EEA"/>
    <w:rsid w:val="00711612"/>
    <w:rsid w:val="00711C25"/>
    <w:rsid w:val="007123FF"/>
    <w:rsid w:val="007128D1"/>
    <w:rsid w:val="00713653"/>
    <w:rsid w:val="00713BA7"/>
    <w:rsid w:val="00713EEB"/>
    <w:rsid w:val="007145C8"/>
    <w:rsid w:val="00714747"/>
    <w:rsid w:val="0071494C"/>
    <w:rsid w:val="007152D4"/>
    <w:rsid w:val="0071546A"/>
    <w:rsid w:val="007155AC"/>
    <w:rsid w:val="007156F8"/>
    <w:rsid w:val="0071574F"/>
    <w:rsid w:val="00717202"/>
    <w:rsid w:val="00717503"/>
    <w:rsid w:val="007178C7"/>
    <w:rsid w:val="00720037"/>
    <w:rsid w:val="007204AE"/>
    <w:rsid w:val="00720AA8"/>
    <w:rsid w:val="00720B78"/>
    <w:rsid w:val="007212D1"/>
    <w:rsid w:val="007213D9"/>
    <w:rsid w:val="007213F6"/>
    <w:rsid w:val="0072180A"/>
    <w:rsid w:val="00721B51"/>
    <w:rsid w:val="00722270"/>
    <w:rsid w:val="007222B3"/>
    <w:rsid w:val="007224C6"/>
    <w:rsid w:val="00722801"/>
    <w:rsid w:val="00722820"/>
    <w:rsid w:val="0072339E"/>
    <w:rsid w:val="007245B5"/>
    <w:rsid w:val="0072488F"/>
    <w:rsid w:val="00724BB1"/>
    <w:rsid w:val="007250B1"/>
    <w:rsid w:val="007254C6"/>
    <w:rsid w:val="00725502"/>
    <w:rsid w:val="00725628"/>
    <w:rsid w:val="00725A21"/>
    <w:rsid w:val="007263FE"/>
    <w:rsid w:val="00726571"/>
    <w:rsid w:val="007268B3"/>
    <w:rsid w:val="0072700F"/>
    <w:rsid w:val="007273E0"/>
    <w:rsid w:val="00727E14"/>
    <w:rsid w:val="00727E59"/>
    <w:rsid w:val="00727F27"/>
    <w:rsid w:val="007303A1"/>
    <w:rsid w:val="007306E6"/>
    <w:rsid w:val="0073077B"/>
    <w:rsid w:val="00730924"/>
    <w:rsid w:val="007312F0"/>
    <w:rsid w:val="00731834"/>
    <w:rsid w:val="00731DC4"/>
    <w:rsid w:val="00731DFD"/>
    <w:rsid w:val="00731E49"/>
    <w:rsid w:val="00731FAF"/>
    <w:rsid w:val="0073283F"/>
    <w:rsid w:val="00733296"/>
    <w:rsid w:val="00733350"/>
    <w:rsid w:val="0073352F"/>
    <w:rsid w:val="007336D9"/>
    <w:rsid w:val="0073394C"/>
    <w:rsid w:val="00733B03"/>
    <w:rsid w:val="00733D72"/>
    <w:rsid w:val="007348EE"/>
    <w:rsid w:val="00734A1B"/>
    <w:rsid w:val="00735092"/>
    <w:rsid w:val="0073554D"/>
    <w:rsid w:val="00735606"/>
    <w:rsid w:val="00735B9E"/>
    <w:rsid w:val="00736307"/>
    <w:rsid w:val="0073692F"/>
    <w:rsid w:val="00736C94"/>
    <w:rsid w:val="00737185"/>
    <w:rsid w:val="0073724C"/>
    <w:rsid w:val="0073774E"/>
    <w:rsid w:val="00740CDD"/>
    <w:rsid w:val="0074163D"/>
    <w:rsid w:val="00741EA4"/>
    <w:rsid w:val="00741F96"/>
    <w:rsid w:val="00742388"/>
    <w:rsid w:val="00743032"/>
    <w:rsid w:val="00743491"/>
    <w:rsid w:val="00743AAF"/>
    <w:rsid w:val="00744605"/>
    <w:rsid w:val="007446DD"/>
    <w:rsid w:val="00744C35"/>
    <w:rsid w:val="007450C9"/>
    <w:rsid w:val="00745622"/>
    <w:rsid w:val="00745677"/>
    <w:rsid w:val="00745D25"/>
    <w:rsid w:val="00746098"/>
    <w:rsid w:val="0074633A"/>
    <w:rsid w:val="00746742"/>
    <w:rsid w:val="00746ABB"/>
    <w:rsid w:val="00747B19"/>
    <w:rsid w:val="007506EA"/>
    <w:rsid w:val="00750713"/>
    <w:rsid w:val="00751159"/>
    <w:rsid w:val="0075136C"/>
    <w:rsid w:val="00751672"/>
    <w:rsid w:val="007516F1"/>
    <w:rsid w:val="007521B4"/>
    <w:rsid w:val="00752550"/>
    <w:rsid w:val="00752675"/>
    <w:rsid w:val="00752F32"/>
    <w:rsid w:val="0075315B"/>
    <w:rsid w:val="00753219"/>
    <w:rsid w:val="00753321"/>
    <w:rsid w:val="00753563"/>
    <w:rsid w:val="00753B27"/>
    <w:rsid w:val="00753C41"/>
    <w:rsid w:val="00754395"/>
    <w:rsid w:val="007547B4"/>
    <w:rsid w:val="00754F68"/>
    <w:rsid w:val="007553BF"/>
    <w:rsid w:val="0075548A"/>
    <w:rsid w:val="007556F0"/>
    <w:rsid w:val="00755825"/>
    <w:rsid w:val="007559E2"/>
    <w:rsid w:val="00755FC3"/>
    <w:rsid w:val="00756175"/>
    <w:rsid w:val="0075641C"/>
    <w:rsid w:val="00756A9E"/>
    <w:rsid w:val="007570EE"/>
    <w:rsid w:val="00757410"/>
    <w:rsid w:val="0075773D"/>
    <w:rsid w:val="00757FBC"/>
    <w:rsid w:val="007605A6"/>
    <w:rsid w:val="00760D30"/>
    <w:rsid w:val="0076160E"/>
    <w:rsid w:val="0076191D"/>
    <w:rsid w:val="007620C9"/>
    <w:rsid w:val="007620ED"/>
    <w:rsid w:val="007628B2"/>
    <w:rsid w:val="007628B4"/>
    <w:rsid w:val="00762AEC"/>
    <w:rsid w:val="00762EA7"/>
    <w:rsid w:val="0076373B"/>
    <w:rsid w:val="007638EF"/>
    <w:rsid w:val="00763C3D"/>
    <w:rsid w:val="00763E2B"/>
    <w:rsid w:val="00763E5E"/>
    <w:rsid w:val="00763F10"/>
    <w:rsid w:val="00764016"/>
    <w:rsid w:val="007648FB"/>
    <w:rsid w:val="00764F8E"/>
    <w:rsid w:val="007653FA"/>
    <w:rsid w:val="00765929"/>
    <w:rsid w:val="00765A3D"/>
    <w:rsid w:val="00766B82"/>
    <w:rsid w:val="00766D90"/>
    <w:rsid w:val="00766FD2"/>
    <w:rsid w:val="007677B3"/>
    <w:rsid w:val="00767BF7"/>
    <w:rsid w:val="00767E7C"/>
    <w:rsid w:val="00770A6D"/>
    <w:rsid w:val="007717D8"/>
    <w:rsid w:val="007720F6"/>
    <w:rsid w:val="007724B6"/>
    <w:rsid w:val="00772726"/>
    <w:rsid w:val="00772CCF"/>
    <w:rsid w:val="00772CE0"/>
    <w:rsid w:val="00772D8D"/>
    <w:rsid w:val="0077326B"/>
    <w:rsid w:val="007736FE"/>
    <w:rsid w:val="007738B5"/>
    <w:rsid w:val="00774152"/>
    <w:rsid w:val="0077427B"/>
    <w:rsid w:val="007743A6"/>
    <w:rsid w:val="007748BA"/>
    <w:rsid w:val="00774B97"/>
    <w:rsid w:val="00775CAD"/>
    <w:rsid w:val="00775DEB"/>
    <w:rsid w:val="00775E58"/>
    <w:rsid w:val="007767F9"/>
    <w:rsid w:val="00776F53"/>
    <w:rsid w:val="0077719F"/>
    <w:rsid w:val="0077784E"/>
    <w:rsid w:val="0078093C"/>
    <w:rsid w:val="00780D34"/>
    <w:rsid w:val="00780FC2"/>
    <w:rsid w:val="00781415"/>
    <w:rsid w:val="00781679"/>
    <w:rsid w:val="00781988"/>
    <w:rsid w:val="00781AF9"/>
    <w:rsid w:val="00782203"/>
    <w:rsid w:val="0078226F"/>
    <w:rsid w:val="00782A21"/>
    <w:rsid w:val="00783097"/>
    <w:rsid w:val="00783704"/>
    <w:rsid w:val="00783755"/>
    <w:rsid w:val="007837AD"/>
    <w:rsid w:val="00783A22"/>
    <w:rsid w:val="00783A83"/>
    <w:rsid w:val="00783F3F"/>
    <w:rsid w:val="007844F1"/>
    <w:rsid w:val="00784993"/>
    <w:rsid w:val="00784D81"/>
    <w:rsid w:val="007851F5"/>
    <w:rsid w:val="00785789"/>
    <w:rsid w:val="00785947"/>
    <w:rsid w:val="00786335"/>
    <w:rsid w:val="0078653C"/>
    <w:rsid w:val="007869D8"/>
    <w:rsid w:val="007879CC"/>
    <w:rsid w:val="00787CF4"/>
    <w:rsid w:val="00790729"/>
    <w:rsid w:val="00791515"/>
    <w:rsid w:val="00791FD0"/>
    <w:rsid w:val="007925B8"/>
    <w:rsid w:val="007927A3"/>
    <w:rsid w:val="007928A5"/>
    <w:rsid w:val="007929E3"/>
    <w:rsid w:val="0079309A"/>
    <w:rsid w:val="00793324"/>
    <w:rsid w:val="00793774"/>
    <w:rsid w:val="00793979"/>
    <w:rsid w:val="00793C21"/>
    <w:rsid w:val="00793F5E"/>
    <w:rsid w:val="00794185"/>
    <w:rsid w:val="0079424A"/>
    <w:rsid w:val="00794623"/>
    <w:rsid w:val="00794D1A"/>
    <w:rsid w:val="00794FE2"/>
    <w:rsid w:val="00795390"/>
    <w:rsid w:val="00795609"/>
    <w:rsid w:val="00795702"/>
    <w:rsid w:val="00795A55"/>
    <w:rsid w:val="00795B58"/>
    <w:rsid w:val="00796F3F"/>
    <w:rsid w:val="0079727E"/>
    <w:rsid w:val="0079758F"/>
    <w:rsid w:val="00797C90"/>
    <w:rsid w:val="00797FFA"/>
    <w:rsid w:val="007A0022"/>
    <w:rsid w:val="007A011C"/>
    <w:rsid w:val="007A0425"/>
    <w:rsid w:val="007A0509"/>
    <w:rsid w:val="007A14E0"/>
    <w:rsid w:val="007A15BE"/>
    <w:rsid w:val="007A2085"/>
    <w:rsid w:val="007A222E"/>
    <w:rsid w:val="007A25F6"/>
    <w:rsid w:val="007A292F"/>
    <w:rsid w:val="007A303E"/>
    <w:rsid w:val="007A3396"/>
    <w:rsid w:val="007A3453"/>
    <w:rsid w:val="007A41C6"/>
    <w:rsid w:val="007A4478"/>
    <w:rsid w:val="007A46A1"/>
    <w:rsid w:val="007A4782"/>
    <w:rsid w:val="007A4BB0"/>
    <w:rsid w:val="007A5051"/>
    <w:rsid w:val="007A533B"/>
    <w:rsid w:val="007A5451"/>
    <w:rsid w:val="007A5507"/>
    <w:rsid w:val="007A57B8"/>
    <w:rsid w:val="007A5CB9"/>
    <w:rsid w:val="007A5D67"/>
    <w:rsid w:val="007A5FB2"/>
    <w:rsid w:val="007A640B"/>
    <w:rsid w:val="007A649B"/>
    <w:rsid w:val="007A691D"/>
    <w:rsid w:val="007A7078"/>
    <w:rsid w:val="007A7FEF"/>
    <w:rsid w:val="007B011D"/>
    <w:rsid w:val="007B0254"/>
    <w:rsid w:val="007B0325"/>
    <w:rsid w:val="007B0427"/>
    <w:rsid w:val="007B05AE"/>
    <w:rsid w:val="007B1023"/>
    <w:rsid w:val="007B1684"/>
    <w:rsid w:val="007B192B"/>
    <w:rsid w:val="007B2ABF"/>
    <w:rsid w:val="007B2B48"/>
    <w:rsid w:val="007B2BE0"/>
    <w:rsid w:val="007B2D74"/>
    <w:rsid w:val="007B2EEC"/>
    <w:rsid w:val="007B3662"/>
    <w:rsid w:val="007B3AE9"/>
    <w:rsid w:val="007B3B88"/>
    <w:rsid w:val="007B3D6C"/>
    <w:rsid w:val="007B3E8B"/>
    <w:rsid w:val="007B4681"/>
    <w:rsid w:val="007B524C"/>
    <w:rsid w:val="007B53CA"/>
    <w:rsid w:val="007B53F5"/>
    <w:rsid w:val="007B56DC"/>
    <w:rsid w:val="007B5F78"/>
    <w:rsid w:val="007B67E2"/>
    <w:rsid w:val="007B7CC5"/>
    <w:rsid w:val="007B7D25"/>
    <w:rsid w:val="007C0489"/>
    <w:rsid w:val="007C0815"/>
    <w:rsid w:val="007C09F1"/>
    <w:rsid w:val="007C0B0D"/>
    <w:rsid w:val="007C15DA"/>
    <w:rsid w:val="007C16CB"/>
    <w:rsid w:val="007C1CAD"/>
    <w:rsid w:val="007C240D"/>
    <w:rsid w:val="007C26B1"/>
    <w:rsid w:val="007C2A29"/>
    <w:rsid w:val="007C2F05"/>
    <w:rsid w:val="007C2FB5"/>
    <w:rsid w:val="007C32A9"/>
    <w:rsid w:val="007C388B"/>
    <w:rsid w:val="007C3AC1"/>
    <w:rsid w:val="007C3B51"/>
    <w:rsid w:val="007C3BD9"/>
    <w:rsid w:val="007C41FC"/>
    <w:rsid w:val="007C45FA"/>
    <w:rsid w:val="007C4928"/>
    <w:rsid w:val="007C4A91"/>
    <w:rsid w:val="007C4CD4"/>
    <w:rsid w:val="007C4D50"/>
    <w:rsid w:val="007C5135"/>
    <w:rsid w:val="007C5914"/>
    <w:rsid w:val="007C5CCA"/>
    <w:rsid w:val="007C5F5D"/>
    <w:rsid w:val="007C63A5"/>
    <w:rsid w:val="007C64E7"/>
    <w:rsid w:val="007C65FE"/>
    <w:rsid w:val="007C71B8"/>
    <w:rsid w:val="007C79C3"/>
    <w:rsid w:val="007C79CC"/>
    <w:rsid w:val="007C7C25"/>
    <w:rsid w:val="007C7FE6"/>
    <w:rsid w:val="007D03F0"/>
    <w:rsid w:val="007D0C8E"/>
    <w:rsid w:val="007D0ED5"/>
    <w:rsid w:val="007D1B72"/>
    <w:rsid w:val="007D1CAC"/>
    <w:rsid w:val="007D1DBF"/>
    <w:rsid w:val="007D1E96"/>
    <w:rsid w:val="007D2C5A"/>
    <w:rsid w:val="007D2F62"/>
    <w:rsid w:val="007D3022"/>
    <w:rsid w:val="007D3A47"/>
    <w:rsid w:val="007D3ABE"/>
    <w:rsid w:val="007D3E64"/>
    <w:rsid w:val="007D3FED"/>
    <w:rsid w:val="007D3FF0"/>
    <w:rsid w:val="007D43AC"/>
    <w:rsid w:val="007D44CB"/>
    <w:rsid w:val="007D512C"/>
    <w:rsid w:val="007D5171"/>
    <w:rsid w:val="007D522C"/>
    <w:rsid w:val="007D52F6"/>
    <w:rsid w:val="007D5407"/>
    <w:rsid w:val="007D554F"/>
    <w:rsid w:val="007D57C7"/>
    <w:rsid w:val="007D597E"/>
    <w:rsid w:val="007D5B1B"/>
    <w:rsid w:val="007D5CF0"/>
    <w:rsid w:val="007D63DF"/>
    <w:rsid w:val="007D6544"/>
    <w:rsid w:val="007D693F"/>
    <w:rsid w:val="007D7270"/>
    <w:rsid w:val="007D76AF"/>
    <w:rsid w:val="007D7A92"/>
    <w:rsid w:val="007E0109"/>
    <w:rsid w:val="007E0226"/>
    <w:rsid w:val="007E0238"/>
    <w:rsid w:val="007E0366"/>
    <w:rsid w:val="007E0690"/>
    <w:rsid w:val="007E0BA8"/>
    <w:rsid w:val="007E10AD"/>
    <w:rsid w:val="007E15FB"/>
    <w:rsid w:val="007E19F3"/>
    <w:rsid w:val="007E1B02"/>
    <w:rsid w:val="007E2305"/>
    <w:rsid w:val="007E2451"/>
    <w:rsid w:val="007E2EB0"/>
    <w:rsid w:val="007E37D3"/>
    <w:rsid w:val="007E3890"/>
    <w:rsid w:val="007E39E7"/>
    <w:rsid w:val="007E3A15"/>
    <w:rsid w:val="007E3A9D"/>
    <w:rsid w:val="007E4257"/>
    <w:rsid w:val="007E4543"/>
    <w:rsid w:val="007E4827"/>
    <w:rsid w:val="007E495F"/>
    <w:rsid w:val="007E4999"/>
    <w:rsid w:val="007E4B3D"/>
    <w:rsid w:val="007E4CB4"/>
    <w:rsid w:val="007E55E5"/>
    <w:rsid w:val="007E5ADD"/>
    <w:rsid w:val="007E61CF"/>
    <w:rsid w:val="007E64C4"/>
    <w:rsid w:val="007E6874"/>
    <w:rsid w:val="007E691A"/>
    <w:rsid w:val="007E6C67"/>
    <w:rsid w:val="007E6E2D"/>
    <w:rsid w:val="007E6F27"/>
    <w:rsid w:val="007E71FC"/>
    <w:rsid w:val="007E7463"/>
    <w:rsid w:val="007E7D99"/>
    <w:rsid w:val="007F0311"/>
    <w:rsid w:val="007F04E1"/>
    <w:rsid w:val="007F05B5"/>
    <w:rsid w:val="007F075F"/>
    <w:rsid w:val="007F07F2"/>
    <w:rsid w:val="007F127F"/>
    <w:rsid w:val="007F14E5"/>
    <w:rsid w:val="007F18DD"/>
    <w:rsid w:val="007F1CC4"/>
    <w:rsid w:val="007F1D1C"/>
    <w:rsid w:val="007F20E0"/>
    <w:rsid w:val="007F233C"/>
    <w:rsid w:val="007F2E87"/>
    <w:rsid w:val="007F2EAF"/>
    <w:rsid w:val="007F37B2"/>
    <w:rsid w:val="007F3B5A"/>
    <w:rsid w:val="007F3B7C"/>
    <w:rsid w:val="007F44D7"/>
    <w:rsid w:val="007F45CC"/>
    <w:rsid w:val="007F46B2"/>
    <w:rsid w:val="007F47EF"/>
    <w:rsid w:val="007F5CE9"/>
    <w:rsid w:val="007F6540"/>
    <w:rsid w:val="007F69B1"/>
    <w:rsid w:val="007F6A89"/>
    <w:rsid w:val="007F6B66"/>
    <w:rsid w:val="007F6B71"/>
    <w:rsid w:val="007F71C0"/>
    <w:rsid w:val="007F7742"/>
    <w:rsid w:val="007F77C9"/>
    <w:rsid w:val="007F7B17"/>
    <w:rsid w:val="00800A37"/>
    <w:rsid w:val="00800B91"/>
    <w:rsid w:val="00800BF6"/>
    <w:rsid w:val="00801002"/>
    <w:rsid w:val="008024CD"/>
    <w:rsid w:val="00802A96"/>
    <w:rsid w:val="00802EF7"/>
    <w:rsid w:val="00802F53"/>
    <w:rsid w:val="008039A8"/>
    <w:rsid w:val="00803C68"/>
    <w:rsid w:val="00804691"/>
    <w:rsid w:val="00804A4D"/>
    <w:rsid w:val="00804F3F"/>
    <w:rsid w:val="00805306"/>
    <w:rsid w:val="0080533B"/>
    <w:rsid w:val="00805BCF"/>
    <w:rsid w:val="008061A6"/>
    <w:rsid w:val="0080673F"/>
    <w:rsid w:val="00806859"/>
    <w:rsid w:val="00806B61"/>
    <w:rsid w:val="00807F36"/>
    <w:rsid w:val="00810716"/>
    <w:rsid w:val="00810843"/>
    <w:rsid w:val="00810BFE"/>
    <w:rsid w:val="00810F5B"/>
    <w:rsid w:val="008110DD"/>
    <w:rsid w:val="008116C9"/>
    <w:rsid w:val="00812550"/>
    <w:rsid w:val="00812999"/>
    <w:rsid w:val="0081402A"/>
    <w:rsid w:val="008142A3"/>
    <w:rsid w:val="008148D9"/>
    <w:rsid w:val="008156F0"/>
    <w:rsid w:val="008157C9"/>
    <w:rsid w:val="00815987"/>
    <w:rsid w:val="00815B51"/>
    <w:rsid w:val="00815C39"/>
    <w:rsid w:val="00815C85"/>
    <w:rsid w:val="008162DA"/>
    <w:rsid w:val="00816589"/>
    <w:rsid w:val="008168AF"/>
    <w:rsid w:val="00816DE3"/>
    <w:rsid w:val="00820276"/>
    <w:rsid w:val="00820442"/>
    <w:rsid w:val="008205C4"/>
    <w:rsid w:val="00820903"/>
    <w:rsid w:val="008209B5"/>
    <w:rsid w:val="00820A3E"/>
    <w:rsid w:val="00820B4E"/>
    <w:rsid w:val="00820B7C"/>
    <w:rsid w:val="00820C69"/>
    <w:rsid w:val="008211AA"/>
    <w:rsid w:val="00821D4A"/>
    <w:rsid w:val="008220B7"/>
    <w:rsid w:val="0082241B"/>
    <w:rsid w:val="00822606"/>
    <w:rsid w:val="00822788"/>
    <w:rsid w:val="008228A8"/>
    <w:rsid w:val="00822908"/>
    <w:rsid w:val="0082299E"/>
    <w:rsid w:val="00822B57"/>
    <w:rsid w:val="00822EB6"/>
    <w:rsid w:val="008238CF"/>
    <w:rsid w:val="0082391A"/>
    <w:rsid w:val="00823C70"/>
    <w:rsid w:val="00823E03"/>
    <w:rsid w:val="00823E0B"/>
    <w:rsid w:val="00823E55"/>
    <w:rsid w:val="008240E8"/>
    <w:rsid w:val="00824A75"/>
    <w:rsid w:val="00824F89"/>
    <w:rsid w:val="0082556A"/>
    <w:rsid w:val="008258AE"/>
    <w:rsid w:val="00825B79"/>
    <w:rsid w:val="00825CA3"/>
    <w:rsid w:val="008260D4"/>
    <w:rsid w:val="008268C3"/>
    <w:rsid w:val="00826E57"/>
    <w:rsid w:val="00827934"/>
    <w:rsid w:val="00827962"/>
    <w:rsid w:val="00827A59"/>
    <w:rsid w:val="00827D00"/>
    <w:rsid w:val="008303F0"/>
    <w:rsid w:val="008304DF"/>
    <w:rsid w:val="008307D2"/>
    <w:rsid w:val="00830860"/>
    <w:rsid w:val="00830DB3"/>
    <w:rsid w:val="008311DE"/>
    <w:rsid w:val="0083196C"/>
    <w:rsid w:val="00831B08"/>
    <w:rsid w:val="00831EBF"/>
    <w:rsid w:val="008320A7"/>
    <w:rsid w:val="00832683"/>
    <w:rsid w:val="008330E6"/>
    <w:rsid w:val="00833786"/>
    <w:rsid w:val="008337E1"/>
    <w:rsid w:val="00833A18"/>
    <w:rsid w:val="00833CC1"/>
    <w:rsid w:val="00834224"/>
    <w:rsid w:val="00834576"/>
    <w:rsid w:val="008352C4"/>
    <w:rsid w:val="00835953"/>
    <w:rsid w:val="00835A16"/>
    <w:rsid w:val="00835EB9"/>
    <w:rsid w:val="00836512"/>
    <w:rsid w:val="008369FD"/>
    <w:rsid w:val="00836D89"/>
    <w:rsid w:val="00836E6D"/>
    <w:rsid w:val="0083753A"/>
    <w:rsid w:val="008375B6"/>
    <w:rsid w:val="00837C1E"/>
    <w:rsid w:val="00840023"/>
    <w:rsid w:val="00840511"/>
    <w:rsid w:val="00840601"/>
    <w:rsid w:val="00841637"/>
    <w:rsid w:val="00841D7A"/>
    <w:rsid w:val="00841E77"/>
    <w:rsid w:val="008424A5"/>
    <w:rsid w:val="00842543"/>
    <w:rsid w:val="00842655"/>
    <w:rsid w:val="00843412"/>
    <w:rsid w:val="00843929"/>
    <w:rsid w:val="00843FC8"/>
    <w:rsid w:val="008444BE"/>
    <w:rsid w:val="0084481D"/>
    <w:rsid w:val="00845102"/>
    <w:rsid w:val="00846023"/>
    <w:rsid w:val="00846273"/>
    <w:rsid w:val="0084634E"/>
    <w:rsid w:val="0084663A"/>
    <w:rsid w:val="008466A2"/>
    <w:rsid w:val="00846722"/>
    <w:rsid w:val="00846CF6"/>
    <w:rsid w:val="008476DB"/>
    <w:rsid w:val="008479D7"/>
    <w:rsid w:val="00847C11"/>
    <w:rsid w:val="00847F21"/>
    <w:rsid w:val="00850435"/>
    <w:rsid w:val="00850AA4"/>
    <w:rsid w:val="00850B21"/>
    <w:rsid w:val="00850BC6"/>
    <w:rsid w:val="00850EFF"/>
    <w:rsid w:val="00851711"/>
    <w:rsid w:val="00851730"/>
    <w:rsid w:val="00852345"/>
    <w:rsid w:val="00852DF1"/>
    <w:rsid w:val="0085313C"/>
    <w:rsid w:val="00853742"/>
    <w:rsid w:val="00853CEA"/>
    <w:rsid w:val="00853D32"/>
    <w:rsid w:val="0085401A"/>
    <w:rsid w:val="00854133"/>
    <w:rsid w:val="0085449E"/>
    <w:rsid w:val="00855621"/>
    <w:rsid w:val="00855E6B"/>
    <w:rsid w:val="00856016"/>
    <w:rsid w:val="00856AE2"/>
    <w:rsid w:val="00856B8E"/>
    <w:rsid w:val="008572A3"/>
    <w:rsid w:val="0085730D"/>
    <w:rsid w:val="0085730E"/>
    <w:rsid w:val="008577FB"/>
    <w:rsid w:val="008579B0"/>
    <w:rsid w:val="00857C2B"/>
    <w:rsid w:val="00857F52"/>
    <w:rsid w:val="00860041"/>
    <w:rsid w:val="00860604"/>
    <w:rsid w:val="008610D8"/>
    <w:rsid w:val="00861143"/>
    <w:rsid w:val="00861261"/>
    <w:rsid w:val="008612E8"/>
    <w:rsid w:val="00861452"/>
    <w:rsid w:val="00861885"/>
    <w:rsid w:val="008618DD"/>
    <w:rsid w:val="00861B69"/>
    <w:rsid w:val="00861E55"/>
    <w:rsid w:val="008626E3"/>
    <w:rsid w:val="008629D7"/>
    <w:rsid w:val="00862F24"/>
    <w:rsid w:val="00862FB3"/>
    <w:rsid w:val="00863194"/>
    <w:rsid w:val="008632D6"/>
    <w:rsid w:val="00863613"/>
    <w:rsid w:val="00863F16"/>
    <w:rsid w:val="00864701"/>
    <w:rsid w:val="008648EF"/>
    <w:rsid w:val="00865FBE"/>
    <w:rsid w:val="008661AA"/>
    <w:rsid w:val="00866979"/>
    <w:rsid w:val="00866CB8"/>
    <w:rsid w:val="00866FD2"/>
    <w:rsid w:val="0086720D"/>
    <w:rsid w:val="0086779C"/>
    <w:rsid w:val="00867A3E"/>
    <w:rsid w:val="00867C2B"/>
    <w:rsid w:val="00870041"/>
    <w:rsid w:val="0087014C"/>
    <w:rsid w:val="00870323"/>
    <w:rsid w:val="0087058F"/>
    <w:rsid w:val="008709B8"/>
    <w:rsid w:val="00870DC5"/>
    <w:rsid w:val="0087153C"/>
    <w:rsid w:val="00871940"/>
    <w:rsid w:val="00871A70"/>
    <w:rsid w:val="00871B18"/>
    <w:rsid w:val="00872BE6"/>
    <w:rsid w:val="0087301E"/>
    <w:rsid w:val="00873A17"/>
    <w:rsid w:val="008740A3"/>
    <w:rsid w:val="008740B2"/>
    <w:rsid w:val="008741DD"/>
    <w:rsid w:val="008742E7"/>
    <w:rsid w:val="00875C92"/>
    <w:rsid w:val="00876010"/>
    <w:rsid w:val="00876382"/>
    <w:rsid w:val="008766BA"/>
    <w:rsid w:val="00876934"/>
    <w:rsid w:val="00876ABC"/>
    <w:rsid w:val="00876D34"/>
    <w:rsid w:val="00876E88"/>
    <w:rsid w:val="00876EAE"/>
    <w:rsid w:val="00877504"/>
    <w:rsid w:val="00877565"/>
    <w:rsid w:val="008803FF"/>
    <w:rsid w:val="00880596"/>
    <w:rsid w:val="00880690"/>
    <w:rsid w:val="00881449"/>
    <w:rsid w:val="00881B7B"/>
    <w:rsid w:val="00881DCE"/>
    <w:rsid w:val="00882242"/>
    <w:rsid w:val="00882257"/>
    <w:rsid w:val="0088229C"/>
    <w:rsid w:val="00882BAA"/>
    <w:rsid w:val="00882F7D"/>
    <w:rsid w:val="0088325A"/>
    <w:rsid w:val="0088340D"/>
    <w:rsid w:val="008843E3"/>
    <w:rsid w:val="0088488A"/>
    <w:rsid w:val="00884A34"/>
    <w:rsid w:val="00884B0D"/>
    <w:rsid w:val="00884B22"/>
    <w:rsid w:val="00884DE4"/>
    <w:rsid w:val="0088509E"/>
    <w:rsid w:val="008853A6"/>
    <w:rsid w:val="00885527"/>
    <w:rsid w:val="00885B5B"/>
    <w:rsid w:val="00887087"/>
    <w:rsid w:val="008871EB"/>
    <w:rsid w:val="0089048A"/>
    <w:rsid w:val="008909D0"/>
    <w:rsid w:val="0089163D"/>
    <w:rsid w:val="00892BF0"/>
    <w:rsid w:val="00892C25"/>
    <w:rsid w:val="00892C5A"/>
    <w:rsid w:val="008930B7"/>
    <w:rsid w:val="00893297"/>
    <w:rsid w:val="00893405"/>
    <w:rsid w:val="0089378B"/>
    <w:rsid w:val="008937A7"/>
    <w:rsid w:val="008938B5"/>
    <w:rsid w:val="008938D5"/>
    <w:rsid w:val="00893DB2"/>
    <w:rsid w:val="008942EB"/>
    <w:rsid w:val="0089480B"/>
    <w:rsid w:val="00894A97"/>
    <w:rsid w:val="00894C2D"/>
    <w:rsid w:val="00894D71"/>
    <w:rsid w:val="0089515E"/>
    <w:rsid w:val="00895289"/>
    <w:rsid w:val="008957AB"/>
    <w:rsid w:val="00896017"/>
    <w:rsid w:val="00896145"/>
    <w:rsid w:val="00896281"/>
    <w:rsid w:val="00896308"/>
    <w:rsid w:val="00896587"/>
    <w:rsid w:val="0089734D"/>
    <w:rsid w:val="008974AE"/>
    <w:rsid w:val="0089763F"/>
    <w:rsid w:val="00897813"/>
    <w:rsid w:val="008A0627"/>
    <w:rsid w:val="008A0673"/>
    <w:rsid w:val="008A0852"/>
    <w:rsid w:val="008A087C"/>
    <w:rsid w:val="008A0973"/>
    <w:rsid w:val="008A0A2E"/>
    <w:rsid w:val="008A0D9A"/>
    <w:rsid w:val="008A21A3"/>
    <w:rsid w:val="008A2843"/>
    <w:rsid w:val="008A3D72"/>
    <w:rsid w:val="008A4376"/>
    <w:rsid w:val="008A4D7E"/>
    <w:rsid w:val="008A4DAA"/>
    <w:rsid w:val="008A5276"/>
    <w:rsid w:val="008A5461"/>
    <w:rsid w:val="008A54BB"/>
    <w:rsid w:val="008A59FB"/>
    <w:rsid w:val="008A608D"/>
    <w:rsid w:val="008A66E0"/>
    <w:rsid w:val="008A7160"/>
    <w:rsid w:val="008A7457"/>
    <w:rsid w:val="008A7783"/>
    <w:rsid w:val="008B00C0"/>
    <w:rsid w:val="008B0892"/>
    <w:rsid w:val="008B08D1"/>
    <w:rsid w:val="008B0CC8"/>
    <w:rsid w:val="008B189C"/>
    <w:rsid w:val="008B1C57"/>
    <w:rsid w:val="008B23A7"/>
    <w:rsid w:val="008B3168"/>
    <w:rsid w:val="008B37F1"/>
    <w:rsid w:val="008B39C2"/>
    <w:rsid w:val="008B3A81"/>
    <w:rsid w:val="008B3CC1"/>
    <w:rsid w:val="008B3E97"/>
    <w:rsid w:val="008B3FE3"/>
    <w:rsid w:val="008B41BB"/>
    <w:rsid w:val="008B433F"/>
    <w:rsid w:val="008B46B0"/>
    <w:rsid w:val="008B487B"/>
    <w:rsid w:val="008B4F3E"/>
    <w:rsid w:val="008B59E5"/>
    <w:rsid w:val="008B6E6B"/>
    <w:rsid w:val="008B70D7"/>
    <w:rsid w:val="008B7111"/>
    <w:rsid w:val="008B77CD"/>
    <w:rsid w:val="008C0470"/>
    <w:rsid w:val="008C0A6E"/>
    <w:rsid w:val="008C0AF5"/>
    <w:rsid w:val="008C0E73"/>
    <w:rsid w:val="008C13EF"/>
    <w:rsid w:val="008C191D"/>
    <w:rsid w:val="008C1AC0"/>
    <w:rsid w:val="008C201A"/>
    <w:rsid w:val="008C2C15"/>
    <w:rsid w:val="008C2C30"/>
    <w:rsid w:val="008C350B"/>
    <w:rsid w:val="008C35D3"/>
    <w:rsid w:val="008C3760"/>
    <w:rsid w:val="008C38D1"/>
    <w:rsid w:val="008C4849"/>
    <w:rsid w:val="008C4B1F"/>
    <w:rsid w:val="008C4C53"/>
    <w:rsid w:val="008C6226"/>
    <w:rsid w:val="008C628A"/>
    <w:rsid w:val="008C633B"/>
    <w:rsid w:val="008C6793"/>
    <w:rsid w:val="008C6A89"/>
    <w:rsid w:val="008C755D"/>
    <w:rsid w:val="008C78D2"/>
    <w:rsid w:val="008C78FC"/>
    <w:rsid w:val="008C7937"/>
    <w:rsid w:val="008C7A43"/>
    <w:rsid w:val="008C7E4E"/>
    <w:rsid w:val="008D0786"/>
    <w:rsid w:val="008D0C26"/>
    <w:rsid w:val="008D1172"/>
    <w:rsid w:val="008D1298"/>
    <w:rsid w:val="008D19D9"/>
    <w:rsid w:val="008D1B4A"/>
    <w:rsid w:val="008D1F0F"/>
    <w:rsid w:val="008D24EC"/>
    <w:rsid w:val="008D2AFA"/>
    <w:rsid w:val="008D2B20"/>
    <w:rsid w:val="008D2D01"/>
    <w:rsid w:val="008D349B"/>
    <w:rsid w:val="008D34CE"/>
    <w:rsid w:val="008D3941"/>
    <w:rsid w:val="008D39B4"/>
    <w:rsid w:val="008D5914"/>
    <w:rsid w:val="008D5B90"/>
    <w:rsid w:val="008D5C1C"/>
    <w:rsid w:val="008D6010"/>
    <w:rsid w:val="008D61A8"/>
    <w:rsid w:val="008D6A9E"/>
    <w:rsid w:val="008D70EA"/>
    <w:rsid w:val="008D7422"/>
    <w:rsid w:val="008D77DF"/>
    <w:rsid w:val="008D794E"/>
    <w:rsid w:val="008D79B8"/>
    <w:rsid w:val="008D7BDC"/>
    <w:rsid w:val="008E0C1D"/>
    <w:rsid w:val="008E0DB3"/>
    <w:rsid w:val="008E15E5"/>
    <w:rsid w:val="008E226A"/>
    <w:rsid w:val="008E253A"/>
    <w:rsid w:val="008E3437"/>
    <w:rsid w:val="008E35BE"/>
    <w:rsid w:val="008E48CB"/>
    <w:rsid w:val="008E4B1B"/>
    <w:rsid w:val="008E4C38"/>
    <w:rsid w:val="008E51D0"/>
    <w:rsid w:val="008E5C6D"/>
    <w:rsid w:val="008E5D78"/>
    <w:rsid w:val="008E622E"/>
    <w:rsid w:val="008E643A"/>
    <w:rsid w:val="008E6F01"/>
    <w:rsid w:val="008E7567"/>
    <w:rsid w:val="008E7804"/>
    <w:rsid w:val="008E7D35"/>
    <w:rsid w:val="008F01D3"/>
    <w:rsid w:val="008F0309"/>
    <w:rsid w:val="008F0632"/>
    <w:rsid w:val="008F0B88"/>
    <w:rsid w:val="008F149B"/>
    <w:rsid w:val="008F17B7"/>
    <w:rsid w:val="008F1ABA"/>
    <w:rsid w:val="008F1C02"/>
    <w:rsid w:val="008F1F77"/>
    <w:rsid w:val="008F21F6"/>
    <w:rsid w:val="008F28B1"/>
    <w:rsid w:val="008F2CB4"/>
    <w:rsid w:val="008F3092"/>
    <w:rsid w:val="008F3E3C"/>
    <w:rsid w:val="008F4544"/>
    <w:rsid w:val="008F49DD"/>
    <w:rsid w:val="008F4FBA"/>
    <w:rsid w:val="008F50D5"/>
    <w:rsid w:val="008F5708"/>
    <w:rsid w:val="008F5A5F"/>
    <w:rsid w:val="008F6689"/>
    <w:rsid w:val="008F679C"/>
    <w:rsid w:val="008F7E6F"/>
    <w:rsid w:val="008F7EA3"/>
    <w:rsid w:val="008F7ED5"/>
    <w:rsid w:val="0090011D"/>
    <w:rsid w:val="00900744"/>
    <w:rsid w:val="00900CCD"/>
    <w:rsid w:val="00900E27"/>
    <w:rsid w:val="00900FFC"/>
    <w:rsid w:val="009010E9"/>
    <w:rsid w:val="00901140"/>
    <w:rsid w:val="009012E3"/>
    <w:rsid w:val="00901A51"/>
    <w:rsid w:val="0090250A"/>
    <w:rsid w:val="00902A87"/>
    <w:rsid w:val="00903704"/>
    <w:rsid w:val="009038F6"/>
    <w:rsid w:val="00903CD0"/>
    <w:rsid w:val="00903F6A"/>
    <w:rsid w:val="00904162"/>
    <w:rsid w:val="009042D6"/>
    <w:rsid w:val="0090468B"/>
    <w:rsid w:val="00904DDB"/>
    <w:rsid w:val="0090589B"/>
    <w:rsid w:val="00905985"/>
    <w:rsid w:val="009062F6"/>
    <w:rsid w:val="00906E77"/>
    <w:rsid w:val="00907166"/>
    <w:rsid w:val="00907177"/>
    <w:rsid w:val="00907C2E"/>
    <w:rsid w:val="00907D13"/>
    <w:rsid w:val="00907DBB"/>
    <w:rsid w:val="00910A11"/>
    <w:rsid w:val="00910DCD"/>
    <w:rsid w:val="00910F47"/>
    <w:rsid w:val="0091126C"/>
    <w:rsid w:val="009116D3"/>
    <w:rsid w:val="00911869"/>
    <w:rsid w:val="00911C5C"/>
    <w:rsid w:val="00911C7D"/>
    <w:rsid w:val="00912E7A"/>
    <w:rsid w:val="00913D8D"/>
    <w:rsid w:val="00913DA5"/>
    <w:rsid w:val="00914266"/>
    <w:rsid w:val="00914A67"/>
    <w:rsid w:val="00914B85"/>
    <w:rsid w:val="0091521F"/>
    <w:rsid w:val="00916267"/>
    <w:rsid w:val="0091627D"/>
    <w:rsid w:val="00916D04"/>
    <w:rsid w:val="00916D90"/>
    <w:rsid w:val="00916DC6"/>
    <w:rsid w:val="00916E94"/>
    <w:rsid w:val="00917175"/>
    <w:rsid w:val="00917748"/>
    <w:rsid w:val="00917DF9"/>
    <w:rsid w:val="00917FBF"/>
    <w:rsid w:val="0092087B"/>
    <w:rsid w:val="00920FD8"/>
    <w:rsid w:val="009220F9"/>
    <w:rsid w:val="00922483"/>
    <w:rsid w:val="00923441"/>
    <w:rsid w:val="00923594"/>
    <w:rsid w:val="009235B8"/>
    <w:rsid w:val="009236C1"/>
    <w:rsid w:val="00925016"/>
    <w:rsid w:val="009259A9"/>
    <w:rsid w:val="00925F11"/>
    <w:rsid w:val="009264C5"/>
    <w:rsid w:val="0092678F"/>
    <w:rsid w:val="009270E6"/>
    <w:rsid w:val="009273C8"/>
    <w:rsid w:val="009273EA"/>
    <w:rsid w:val="0092743B"/>
    <w:rsid w:val="00927DC0"/>
    <w:rsid w:val="00930597"/>
    <w:rsid w:val="009308E7"/>
    <w:rsid w:val="00930EE2"/>
    <w:rsid w:val="00930F5F"/>
    <w:rsid w:val="00931093"/>
    <w:rsid w:val="009313B9"/>
    <w:rsid w:val="009313DC"/>
    <w:rsid w:val="00931957"/>
    <w:rsid w:val="00931C8F"/>
    <w:rsid w:val="00932033"/>
    <w:rsid w:val="009326AA"/>
    <w:rsid w:val="00932A3E"/>
    <w:rsid w:val="00932C3E"/>
    <w:rsid w:val="00932D88"/>
    <w:rsid w:val="009336FA"/>
    <w:rsid w:val="00933A06"/>
    <w:rsid w:val="009341A1"/>
    <w:rsid w:val="00934CC0"/>
    <w:rsid w:val="00935258"/>
    <w:rsid w:val="00935461"/>
    <w:rsid w:val="00935A44"/>
    <w:rsid w:val="00935C59"/>
    <w:rsid w:val="00935D2B"/>
    <w:rsid w:val="00936612"/>
    <w:rsid w:val="00936755"/>
    <w:rsid w:val="00936882"/>
    <w:rsid w:val="00936938"/>
    <w:rsid w:val="009369AD"/>
    <w:rsid w:val="00937B44"/>
    <w:rsid w:val="00937C57"/>
    <w:rsid w:val="00940769"/>
    <w:rsid w:val="00940F24"/>
    <w:rsid w:val="0094101F"/>
    <w:rsid w:val="0094169A"/>
    <w:rsid w:val="00942048"/>
    <w:rsid w:val="009423DB"/>
    <w:rsid w:val="00942DBE"/>
    <w:rsid w:val="00943076"/>
    <w:rsid w:val="009431A1"/>
    <w:rsid w:val="0094386C"/>
    <w:rsid w:val="0094395F"/>
    <w:rsid w:val="0094417D"/>
    <w:rsid w:val="00944270"/>
    <w:rsid w:val="00944617"/>
    <w:rsid w:val="00944935"/>
    <w:rsid w:val="00944ACA"/>
    <w:rsid w:val="00944F4D"/>
    <w:rsid w:val="00945105"/>
    <w:rsid w:val="0094517B"/>
    <w:rsid w:val="00945491"/>
    <w:rsid w:val="00945A29"/>
    <w:rsid w:val="00945B9B"/>
    <w:rsid w:val="00945BEE"/>
    <w:rsid w:val="009460B6"/>
    <w:rsid w:val="00946220"/>
    <w:rsid w:val="00946242"/>
    <w:rsid w:val="00946597"/>
    <w:rsid w:val="0094727F"/>
    <w:rsid w:val="0094745A"/>
    <w:rsid w:val="0094763C"/>
    <w:rsid w:val="00947C6E"/>
    <w:rsid w:val="00947DA7"/>
    <w:rsid w:val="009504E9"/>
    <w:rsid w:val="0095070B"/>
    <w:rsid w:val="00950712"/>
    <w:rsid w:val="00950D59"/>
    <w:rsid w:val="00950DDE"/>
    <w:rsid w:val="0095166D"/>
    <w:rsid w:val="00951803"/>
    <w:rsid w:val="00951D66"/>
    <w:rsid w:val="009522C7"/>
    <w:rsid w:val="00952A10"/>
    <w:rsid w:val="00953299"/>
    <w:rsid w:val="0095358A"/>
    <w:rsid w:val="0095365B"/>
    <w:rsid w:val="0095367C"/>
    <w:rsid w:val="00953872"/>
    <w:rsid w:val="00953943"/>
    <w:rsid w:val="00955B3E"/>
    <w:rsid w:val="009561F2"/>
    <w:rsid w:val="0095620A"/>
    <w:rsid w:val="009562B4"/>
    <w:rsid w:val="0095671F"/>
    <w:rsid w:val="009569EF"/>
    <w:rsid w:val="009576DD"/>
    <w:rsid w:val="00957F22"/>
    <w:rsid w:val="0096004F"/>
    <w:rsid w:val="0096005C"/>
    <w:rsid w:val="0096088A"/>
    <w:rsid w:val="009609E5"/>
    <w:rsid w:val="00961524"/>
    <w:rsid w:val="0096200A"/>
    <w:rsid w:val="0096240C"/>
    <w:rsid w:val="0096245B"/>
    <w:rsid w:val="00962474"/>
    <w:rsid w:val="009626CB"/>
    <w:rsid w:val="00962AB7"/>
    <w:rsid w:val="00962D66"/>
    <w:rsid w:val="009631CA"/>
    <w:rsid w:val="0096335C"/>
    <w:rsid w:val="0096362E"/>
    <w:rsid w:val="00963B30"/>
    <w:rsid w:val="00963BEC"/>
    <w:rsid w:val="009644D8"/>
    <w:rsid w:val="009647C0"/>
    <w:rsid w:val="0096590A"/>
    <w:rsid w:val="00965F67"/>
    <w:rsid w:val="00966397"/>
    <w:rsid w:val="0096639A"/>
    <w:rsid w:val="009665D0"/>
    <w:rsid w:val="009667E6"/>
    <w:rsid w:val="00967027"/>
    <w:rsid w:val="00967AD2"/>
    <w:rsid w:val="00967C6C"/>
    <w:rsid w:val="00967D48"/>
    <w:rsid w:val="00967E73"/>
    <w:rsid w:val="0097038D"/>
    <w:rsid w:val="00970A8A"/>
    <w:rsid w:val="00970B79"/>
    <w:rsid w:val="00970CDE"/>
    <w:rsid w:val="00970D2E"/>
    <w:rsid w:val="00970F94"/>
    <w:rsid w:val="0097107A"/>
    <w:rsid w:val="00971681"/>
    <w:rsid w:val="00971948"/>
    <w:rsid w:val="00972A01"/>
    <w:rsid w:val="00972D96"/>
    <w:rsid w:val="009735FF"/>
    <w:rsid w:val="00973619"/>
    <w:rsid w:val="00973B71"/>
    <w:rsid w:val="0097465A"/>
    <w:rsid w:val="0097468D"/>
    <w:rsid w:val="009748ED"/>
    <w:rsid w:val="00974F04"/>
    <w:rsid w:val="00975209"/>
    <w:rsid w:val="00976204"/>
    <w:rsid w:val="00976BD7"/>
    <w:rsid w:val="00976C60"/>
    <w:rsid w:val="00977895"/>
    <w:rsid w:val="00977938"/>
    <w:rsid w:val="00980CBA"/>
    <w:rsid w:val="00981289"/>
    <w:rsid w:val="009816F3"/>
    <w:rsid w:val="00981F51"/>
    <w:rsid w:val="009824F4"/>
    <w:rsid w:val="0098266A"/>
    <w:rsid w:val="0098286F"/>
    <w:rsid w:val="00982B4D"/>
    <w:rsid w:val="00982F31"/>
    <w:rsid w:val="0098303B"/>
    <w:rsid w:val="00983797"/>
    <w:rsid w:val="00983A18"/>
    <w:rsid w:val="00983BDB"/>
    <w:rsid w:val="00983BF7"/>
    <w:rsid w:val="00983EE0"/>
    <w:rsid w:val="00984025"/>
    <w:rsid w:val="00984180"/>
    <w:rsid w:val="00984484"/>
    <w:rsid w:val="00984743"/>
    <w:rsid w:val="0098489F"/>
    <w:rsid w:val="00985FA1"/>
    <w:rsid w:val="00985FB0"/>
    <w:rsid w:val="009861B6"/>
    <w:rsid w:val="00986F4B"/>
    <w:rsid w:val="00986FE6"/>
    <w:rsid w:val="0099027B"/>
    <w:rsid w:val="009903B1"/>
    <w:rsid w:val="00990A96"/>
    <w:rsid w:val="009917BA"/>
    <w:rsid w:val="00991B32"/>
    <w:rsid w:val="0099268B"/>
    <w:rsid w:val="00992ED9"/>
    <w:rsid w:val="00993247"/>
    <w:rsid w:val="00993691"/>
    <w:rsid w:val="00993998"/>
    <w:rsid w:val="00993EF5"/>
    <w:rsid w:val="0099405C"/>
    <w:rsid w:val="009943B8"/>
    <w:rsid w:val="00994454"/>
    <w:rsid w:val="00994456"/>
    <w:rsid w:val="00994871"/>
    <w:rsid w:val="00994B83"/>
    <w:rsid w:val="00994F83"/>
    <w:rsid w:val="00994F8B"/>
    <w:rsid w:val="009953AF"/>
    <w:rsid w:val="009953F3"/>
    <w:rsid w:val="00995F1C"/>
    <w:rsid w:val="00995F79"/>
    <w:rsid w:val="00996087"/>
    <w:rsid w:val="009967BD"/>
    <w:rsid w:val="00996884"/>
    <w:rsid w:val="0099736F"/>
    <w:rsid w:val="00997D86"/>
    <w:rsid w:val="00997DDE"/>
    <w:rsid w:val="009A05DF"/>
    <w:rsid w:val="009A0967"/>
    <w:rsid w:val="009A0E48"/>
    <w:rsid w:val="009A0F4F"/>
    <w:rsid w:val="009A1897"/>
    <w:rsid w:val="009A23CE"/>
    <w:rsid w:val="009A246B"/>
    <w:rsid w:val="009A24FD"/>
    <w:rsid w:val="009A256B"/>
    <w:rsid w:val="009A28CC"/>
    <w:rsid w:val="009A2982"/>
    <w:rsid w:val="009A2AE9"/>
    <w:rsid w:val="009A30A7"/>
    <w:rsid w:val="009A36C1"/>
    <w:rsid w:val="009A3B06"/>
    <w:rsid w:val="009A3C06"/>
    <w:rsid w:val="009A3DE0"/>
    <w:rsid w:val="009A476E"/>
    <w:rsid w:val="009A4A4B"/>
    <w:rsid w:val="009A4DE6"/>
    <w:rsid w:val="009A4F3A"/>
    <w:rsid w:val="009A529D"/>
    <w:rsid w:val="009A5B7A"/>
    <w:rsid w:val="009A5C98"/>
    <w:rsid w:val="009A649B"/>
    <w:rsid w:val="009A6711"/>
    <w:rsid w:val="009A68D9"/>
    <w:rsid w:val="009A7683"/>
    <w:rsid w:val="009A7C68"/>
    <w:rsid w:val="009B0149"/>
    <w:rsid w:val="009B0C5F"/>
    <w:rsid w:val="009B1487"/>
    <w:rsid w:val="009B1DBA"/>
    <w:rsid w:val="009B2299"/>
    <w:rsid w:val="009B232D"/>
    <w:rsid w:val="009B29D4"/>
    <w:rsid w:val="009B2F7B"/>
    <w:rsid w:val="009B3215"/>
    <w:rsid w:val="009B33AC"/>
    <w:rsid w:val="009B384E"/>
    <w:rsid w:val="009B3EC7"/>
    <w:rsid w:val="009B418F"/>
    <w:rsid w:val="009B41AF"/>
    <w:rsid w:val="009B4A3B"/>
    <w:rsid w:val="009B4CD8"/>
    <w:rsid w:val="009B50F8"/>
    <w:rsid w:val="009B5423"/>
    <w:rsid w:val="009B5485"/>
    <w:rsid w:val="009B54C1"/>
    <w:rsid w:val="009B553D"/>
    <w:rsid w:val="009B5AE8"/>
    <w:rsid w:val="009B5F12"/>
    <w:rsid w:val="009B5F2E"/>
    <w:rsid w:val="009B6105"/>
    <w:rsid w:val="009B634C"/>
    <w:rsid w:val="009B6C20"/>
    <w:rsid w:val="009B777E"/>
    <w:rsid w:val="009B7E77"/>
    <w:rsid w:val="009C0189"/>
    <w:rsid w:val="009C07FB"/>
    <w:rsid w:val="009C0B32"/>
    <w:rsid w:val="009C0E82"/>
    <w:rsid w:val="009C12A7"/>
    <w:rsid w:val="009C1476"/>
    <w:rsid w:val="009C14FC"/>
    <w:rsid w:val="009C1DA0"/>
    <w:rsid w:val="009C2043"/>
    <w:rsid w:val="009C227B"/>
    <w:rsid w:val="009C233C"/>
    <w:rsid w:val="009C2481"/>
    <w:rsid w:val="009C28BA"/>
    <w:rsid w:val="009C385A"/>
    <w:rsid w:val="009C3D51"/>
    <w:rsid w:val="009C3D97"/>
    <w:rsid w:val="009C3EF7"/>
    <w:rsid w:val="009C5993"/>
    <w:rsid w:val="009C5AD3"/>
    <w:rsid w:val="009C5B0C"/>
    <w:rsid w:val="009C5E12"/>
    <w:rsid w:val="009C67BD"/>
    <w:rsid w:val="009C6891"/>
    <w:rsid w:val="009C6953"/>
    <w:rsid w:val="009C6B6C"/>
    <w:rsid w:val="009C6D1E"/>
    <w:rsid w:val="009C7074"/>
    <w:rsid w:val="009C7267"/>
    <w:rsid w:val="009C729F"/>
    <w:rsid w:val="009C76D5"/>
    <w:rsid w:val="009C7EBB"/>
    <w:rsid w:val="009D026B"/>
    <w:rsid w:val="009D03B9"/>
    <w:rsid w:val="009D0AA8"/>
    <w:rsid w:val="009D0F1C"/>
    <w:rsid w:val="009D0FA6"/>
    <w:rsid w:val="009D100F"/>
    <w:rsid w:val="009D1385"/>
    <w:rsid w:val="009D1821"/>
    <w:rsid w:val="009D1C30"/>
    <w:rsid w:val="009D2534"/>
    <w:rsid w:val="009D2621"/>
    <w:rsid w:val="009D2757"/>
    <w:rsid w:val="009D2D2B"/>
    <w:rsid w:val="009D354E"/>
    <w:rsid w:val="009D36BC"/>
    <w:rsid w:val="009D3712"/>
    <w:rsid w:val="009D3846"/>
    <w:rsid w:val="009D39C0"/>
    <w:rsid w:val="009D3B8A"/>
    <w:rsid w:val="009D3F80"/>
    <w:rsid w:val="009D4283"/>
    <w:rsid w:val="009D4E27"/>
    <w:rsid w:val="009D52AC"/>
    <w:rsid w:val="009D6197"/>
    <w:rsid w:val="009D644B"/>
    <w:rsid w:val="009D6B41"/>
    <w:rsid w:val="009D709D"/>
    <w:rsid w:val="009D78FB"/>
    <w:rsid w:val="009D7B3B"/>
    <w:rsid w:val="009E021C"/>
    <w:rsid w:val="009E0D2A"/>
    <w:rsid w:val="009E0E50"/>
    <w:rsid w:val="009E0EC7"/>
    <w:rsid w:val="009E1907"/>
    <w:rsid w:val="009E1BB4"/>
    <w:rsid w:val="009E1DB6"/>
    <w:rsid w:val="009E2479"/>
    <w:rsid w:val="009E24BD"/>
    <w:rsid w:val="009E2B61"/>
    <w:rsid w:val="009E2CA7"/>
    <w:rsid w:val="009E3166"/>
    <w:rsid w:val="009E3513"/>
    <w:rsid w:val="009E3FE6"/>
    <w:rsid w:val="009E4770"/>
    <w:rsid w:val="009E4F7F"/>
    <w:rsid w:val="009E57F1"/>
    <w:rsid w:val="009E5E7B"/>
    <w:rsid w:val="009E5E7C"/>
    <w:rsid w:val="009E5E94"/>
    <w:rsid w:val="009E5EC1"/>
    <w:rsid w:val="009E631E"/>
    <w:rsid w:val="009E655D"/>
    <w:rsid w:val="009E69A2"/>
    <w:rsid w:val="009E6C91"/>
    <w:rsid w:val="009E6FA4"/>
    <w:rsid w:val="009E762F"/>
    <w:rsid w:val="009E7A31"/>
    <w:rsid w:val="009E7A4D"/>
    <w:rsid w:val="009E7D2B"/>
    <w:rsid w:val="009E7F67"/>
    <w:rsid w:val="009F0326"/>
    <w:rsid w:val="009F03E1"/>
    <w:rsid w:val="009F0A73"/>
    <w:rsid w:val="009F0B73"/>
    <w:rsid w:val="009F1A37"/>
    <w:rsid w:val="009F1BEC"/>
    <w:rsid w:val="009F1E85"/>
    <w:rsid w:val="009F2179"/>
    <w:rsid w:val="009F2487"/>
    <w:rsid w:val="009F333B"/>
    <w:rsid w:val="009F33B4"/>
    <w:rsid w:val="009F387B"/>
    <w:rsid w:val="009F3A0C"/>
    <w:rsid w:val="009F3AE7"/>
    <w:rsid w:val="009F3D1F"/>
    <w:rsid w:val="009F3F4F"/>
    <w:rsid w:val="009F46E1"/>
    <w:rsid w:val="009F4BE6"/>
    <w:rsid w:val="009F4ED7"/>
    <w:rsid w:val="009F52B3"/>
    <w:rsid w:val="009F54D4"/>
    <w:rsid w:val="009F5609"/>
    <w:rsid w:val="009F5A6F"/>
    <w:rsid w:val="009F6376"/>
    <w:rsid w:val="009F6583"/>
    <w:rsid w:val="009F667B"/>
    <w:rsid w:val="009F676B"/>
    <w:rsid w:val="009F67FE"/>
    <w:rsid w:val="009F6A01"/>
    <w:rsid w:val="009F6B11"/>
    <w:rsid w:val="009F7295"/>
    <w:rsid w:val="009F764D"/>
    <w:rsid w:val="009F7878"/>
    <w:rsid w:val="009F7CF7"/>
    <w:rsid w:val="00A0046D"/>
    <w:rsid w:val="00A00623"/>
    <w:rsid w:val="00A00B54"/>
    <w:rsid w:val="00A00D64"/>
    <w:rsid w:val="00A00D7F"/>
    <w:rsid w:val="00A0170D"/>
    <w:rsid w:val="00A01EC2"/>
    <w:rsid w:val="00A01F86"/>
    <w:rsid w:val="00A0226E"/>
    <w:rsid w:val="00A02436"/>
    <w:rsid w:val="00A024C7"/>
    <w:rsid w:val="00A026AE"/>
    <w:rsid w:val="00A02A94"/>
    <w:rsid w:val="00A02BD5"/>
    <w:rsid w:val="00A02D95"/>
    <w:rsid w:val="00A03406"/>
    <w:rsid w:val="00A03463"/>
    <w:rsid w:val="00A037F2"/>
    <w:rsid w:val="00A03A13"/>
    <w:rsid w:val="00A03BE2"/>
    <w:rsid w:val="00A03E32"/>
    <w:rsid w:val="00A04CB6"/>
    <w:rsid w:val="00A04D01"/>
    <w:rsid w:val="00A05FFF"/>
    <w:rsid w:val="00A0643F"/>
    <w:rsid w:val="00A0658B"/>
    <w:rsid w:val="00A06C72"/>
    <w:rsid w:val="00A06D5D"/>
    <w:rsid w:val="00A07269"/>
    <w:rsid w:val="00A07433"/>
    <w:rsid w:val="00A074B7"/>
    <w:rsid w:val="00A07508"/>
    <w:rsid w:val="00A100A4"/>
    <w:rsid w:val="00A101DF"/>
    <w:rsid w:val="00A106D2"/>
    <w:rsid w:val="00A10E49"/>
    <w:rsid w:val="00A10FFF"/>
    <w:rsid w:val="00A11028"/>
    <w:rsid w:val="00A115AE"/>
    <w:rsid w:val="00A11659"/>
    <w:rsid w:val="00A11899"/>
    <w:rsid w:val="00A11C32"/>
    <w:rsid w:val="00A12452"/>
    <w:rsid w:val="00A12680"/>
    <w:rsid w:val="00A128B4"/>
    <w:rsid w:val="00A12A3C"/>
    <w:rsid w:val="00A12ADA"/>
    <w:rsid w:val="00A12E3B"/>
    <w:rsid w:val="00A12FC7"/>
    <w:rsid w:val="00A135D4"/>
    <w:rsid w:val="00A136AA"/>
    <w:rsid w:val="00A139BB"/>
    <w:rsid w:val="00A139D8"/>
    <w:rsid w:val="00A13A2F"/>
    <w:rsid w:val="00A13B09"/>
    <w:rsid w:val="00A140BA"/>
    <w:rsid w:val="00A1444C"/>
    <w:rsid w:val="00A14723"/>
    <w:rsid w:val="00A14E8B"/>
    <w:rsid w:val="00A14F8A"/>
    <w:rsid w:val="00A15339"/>
    <w:rsid w:val="00A15436"/>
    <w:rsid w:val="00A156AA"/>
    <w:rsid w:val="00A15C55"/>
    <w:rsid w:val="00A15CD7"/>
    <w:rsid w:val="00A15DCF"/>
    <w:rsid w:val="00A15ECF"/>
    <w:rsid w:val="00A16369"/>
    <w:rsid w:val="00A16734"/>
    <w:rsid w:val="00A16DD6"/>
    <w:rsid w:val="00A17312"/>
    <w:rsid w:val="00A17547"/>
    <w:rsid w:val="00A17ECD"/>
    <w:rsid w:val="00A2002D"/>
    <w:rsid w:val="00A202FB"/>
    <w:rsid w:val="00A20367"/>
    <w:rsid w:val="00A203F3"/>
    <w:rsid w:val="00A205CE"/>
    <w:rsid w:val="00A20795"/>
    <w:rsid w:val="00A210D7"/>
    <w:rsid w:val="00A21316"/>
    <w:rsid w:val="00A21DF6"/>
    <w:rsid w:val="00A223B9"/>
    <w:rsid w:val="00A224DD"/>
    <w:rsid w:val="00A22685"/>
    <w:rsid w:val="00A2288B"/>
    <w:rsid w:val="00A229A1"/>
    <w:rsid w:val="00A22C76"/>
    <w:rsid w:val="00A22E43"/>
    <w:rsid w:val="00A22F1C"/>
    <w:rsid w:val="00A22F6D"/>
    <w:rsid w:val="00A236CA"/>
    <w:rsid w:val="00A2415A"/>
    <w:rsid w:val="00A2481E"/>
    <w:rsid w:val="00A24A52"/>
    <w:rsid w:val="00A24AE4"/>
    <w:rsid w:val="00A24C31"/>
    <w:rsid w:val="00A25338"/>
    <w:rsid w:val="00A25647"/>
    <w:rsid w:val="00A258D4"/>
    <w:rsid w:val="00A25FC2"/>
    <w:rsid w:val="00A26002"/>
    <w:rsid w:val="00A26137"/>
    <w:rsid w:val="00A2673D"/>
    <w:rsid w:val="00A2687C"/>
    <w:rsid w:val="00A26D2E"/>
    <w:rsid w:val="00A26F14"/>
    <w:rsid w:val="00A27B33"/>
    <w:rsid w:val="00A303D1"/>
    <w:rsid w:val="00A30D8C"/>
    <w:rsid w:val="00A30E03"/>
    <w:rsid w:val="00A30F17"/>
    <w:rsid w:val="00A31472"/>
    <w:rsid w:val="00A31907"/>
    <w:rsid w:val="00A319F3"/>
    <w:rsid w:val="00A31E85"/>
    <w:rsid w:val="00A32004"/>
    <w:rsid w:val="00A323AA"/>
    <w:rsid w:val="00A32794"/>
    <w:rsid w:val="00A32F1F"/>
    <w:rsid w:val="00A32F71"/>
    <w:rsid w:val="00A330DA"/>
    <w:rsid w:val="00A3317E"/>
    <w:rsid w:val="00A3365F"/>
    <w:rsid w:val="00A33C71"/>
    <w:rsid w:val="00A34786"/>
    <w:rsid w:val="00A34992"/>
    <w:rsid w:val="00A34DC8"/>
    <w:rsid w:val="00A34F81"/>
    <w:rsid w:val="00A35FC1"/>
    <w:rsid w:val="00A36027"/>
    <w:rsid w:val="00A367EB"/>
    <w:rsid w:val="00A36E56"/>
    <w:rsid w:val="00A3726D"/>
    <w:rsid w:val="00A372BB"/>
    <w:rsid w:val="00A376DA"/>
    <w:rsid w:val="00A378C9"/>
    <w:rsid w:val="00A37E12"/>
    <w:rsid w:val="00A37EE2"/>
    <w:rsid w:val="00A407C5"/>
    <w:rsid w:val="00A408BB"/>
    <w:rsid w:val="00A40953"/>
    <w:rsid w:val="00A411EE"/>
    <w:rsid w:val="00A417CD"/>
    <w:rsid w:val="00A4181A"/>
    <w:rsid w:val="00A41849"/>
    <w:rsid w:val="00A419CC"/>
    <w:rsid w:val="00A41B21"/>
    <w:rsid w:val="00A41DD9"/>
    <w:rsid w:val="00A425F5"/>
    <w:rsid w:val="00A42BA2"/>
    <w:rsid w:val="00A42CC3"/>
    <w:rsid w:val="00A432D0"/>
    <w:rsid w:val="00A44143"/>
    <w:rsid w:val="00A444DA"/>
    <w:rsid w:val="00A44BC6"/>
    <w:rsid w:val="00A45178"/>
    <w:rsid w:val="00A458BE"/>
    <w:rsid w:val="00A45A34"/>
    <w:rsid w:val="00A45E3B"/>
    <w:rsid w:val="00A45EED"/>
    <w:rsid w:val="00A46289"/>
    <w:rsid w:val="00A468D5"/>
    <w:rsid w:val="00A46AA7"/>
    <w:rsid w:val="00A475AF"/>
    <w:rsid w:val="00A4796A"/>
    <w:rsid w:val="00A50DAB"/>
    <w:rsid w:val="00A50E35"/>
    <w:rsid w:val="00A51106"/>
    <w:rsid w:val="00A51520"/>
    <w:rsid w:val="00A5196D"/>
    <w:rsid w:val="00A51AED"/>
    <w:rsid w:val="00A51D20"/>
    <w:rsid w:val="00A52782"/>
    <w:rsid w:val="00A52A02"/>
    <w:rsid w:val="00A52B8C"/>
    <w:rsid w:val="00A52BC9"/>
    <w:rsid w:val="00A52FFF"/>
    <w:rsid w:val="00A5367E"/>
    <w:rsid w:val="00A53812"/>
    <w:rsid w:val="00A53A6B"/>
    <w:rsid w:val="00A53F70"/>
    <w:rsid w:val="00A54415"/>
    <w:rsid w:val="00A54D19"/>
    <w:rsid w:val="00A54DF4"/>
    <w:rsid w:val="00A54E56"/>
    <w:rsid w:val="00A54EC6"/>
    <w:rsid w:val="00A54F3E"/>
    <w:rsid w:val="00A55242"/>
    <w:rsid w:val="00A5527E"/>
    <w:rsid w:val="00A5548C"/>
    <w:rsid w:val="00A555A2"/>
    <w:rsid w:val="00A57026"/>
    <w:rsid w:val="00A5778D"/>
    <w:rsid w:val="00A57A45"/>
    <w:rsid w:val="00A60192"/>
    <w:rsid w:val="00A61005"/>
    <w:rsid w:val="00A6108B"/>
    <w:rsid w:val="00A619C1"/>
    <w:rsid w:val="00A627E7"/>
    <w:rsid w:val="00A62BED"/>
    <w:rsid w:val="00A63287"/>
    <w:rsid w:val="00A633B8"/>
    <w:rsid w:val="00A633EB"/>
    <w:rsid w:val="00A634E6"/>
    <w:rsid w:val="00A635A7"/>
    <w:rsid w:val="00A639AA"/>
    <w:rsid w:val="00A63E2F"/>
    <w:rsid w:val="00A63FB8"/>
    <w:rsid w:val="00A644AC"/>
    <w:rsid w:val="00A64840"/>
    <w:rsid w:val="00A64CE4"/>
    <w:rsid w:val="00A64E07"/>
    <w:rsid w:val="00A64E2E"/>
    <w:rsid w:val="00A65717"/>
    <w:rsid w:val="00A66CEC"/>
    <w:rsid w:val="00A6724F"/>
    <w:rsid w:val="00A678FB"/>
    <w:rsid w:val="00A67B3F"/>
    <w:rsid w:val="00A67CA9"/>
    <w:rsid w:val="00A70579"/>
    <w:rsid w:val="00A705AB"/>
    <w:rsid w:val="00A706B9"/>
    <w:rsid w:val="00A706FD"/>
    <w:rsid w:val="00A7076E"/>
    <w:rsid w:val="00A709B3"/>
    <w:rsid w:val="00A70D06"/>
    <w:rsid w:val="00A7101D"/>
    <w:rsid w:val="00A718F2"/>
    <w:rsid w:val="00A71DEB"/>
    <w:rsid w:val="00A72194"/>
    <w:rsid w:val="00A7227A"/>
    <w:rsid w:val="00A727ED"/>
    <w:rsid w:val="00A72AA2"/>
    <w:rsid w:val="00A73233"/>
    <w:rsid w:val="00A7327A"/>
    <w:rsid w:val="00A7334A"/>
    <w:rsid w:val="00A73CBC"/>
    <w:rsid w:val="00A73EF2"/>
    <w:rsid w:val="00A73F45"/>
    <w:rsid w:val="00A74E11"/>
    <w:rsid w:val="00A74EE4"/>
    <w:rsid w:val="00A74FFC"/>
    <w:rsid w:val="00A7577B"/>
    <w:rsid w:val="00A7705F"/>
    <w:rsid w:val="00A7752B"/>
    <w:rsid w:val="00A77ACA"/>
    <w:rsid w:val="00A77CF5"/>
    <w:rsid w:val="00A77FDA"/>
    <w:rsid w:val="00A8074F"/>
    <w:rsid w:val="00A80A9F"/>
    <w:rsid w:val="00A80EBF"/>
    <w:rsid w:val="00A8102D"/>
    <w:rsid w:val="00A81674"/>
    <w:rsid w:val="00A81965"/>
    <w:rsid w:val="00A820A3"/>
    <w:rsid w:val="00A82D64"/>
    <w:rsid w:val="00A8364D"/>
    <w:rsid w:val="00A836A6"/>
    <w:rsid w:val="00A83F39"/>
    <w:rsid w:val="00A841FE"/>
    <w:rsid w:val="00A84645"/>
    <w:rsid w:val="00A84B21"/>
    <w:rsid w:val="00A84BB9"/>
    <w:rsid w:val="00A84E28"/>
    <w:rsid w:val="00A84FC3"/>
    <w:rsid w:val="00A85659"/>
    <w:rsid w:val="00A85813"/>
    <w:rsid w:val="00A859FC"/>
    <w:rsid w:val="00A85B86"/>
    <w:rsid w:val="00A85C59"/>
    <w:rsid w:val="00A85EE0"/>
    <w:rsid w:val="00A8605F"/>
    <w:rsid w:val="00A8617E"/>
    <w:rsid w:val="00A8680E"/>
    <w:rsid w:val="00A86919"/>
    <w:rsid w:val="00A8693C"/>
    <w:rsid w:val="00A869A9"/>
    <w:rsid w:val="00A86E05"/>
    <w:rsid w:val="00A87416"/>
    <w:rsid w:val="00A87BC9"/>
    <w:rsid w:val="00A87BCC"/>
    <w:rsid w:val="00A87E19"/>
    <w:rsid w:val="00A9031A"/>
    <w:rsid w:val="00A903A8"/>
    <w:rsid w:val="00A90553"/>
    <w:rsid w:val="00A907F7"/>
    <w:rsid w:val="00A90A7F"/>
    <w:rsid w:val="00A90B17"/>
    <w:rsid w:val="00A91CC7"/>
    <w:rsid w:val="00A920BB"/>
    <w:rsid w:val="00A92420"/>
    <w:rsid w:val="00A930A7"/>
    <w:rsid w:val="00A93647"/>
    <w:rsid w:val="00A940EB"/>
    <w:rsid w:val="00A94109"/>
    <w:rsid w:val="00A9410C"/>
    <w:rsid w:val="00A943CF"/>
    <w:rsid w:val="00A94D14"/>
    <w:rsid w:val="00A94D3C"/>
    <w:rsid w:val="00A954B9"/>
    <w:rsid w:val="00A95757"/>
    <w:rsid w:val="00A95C3E"/>
    <w:rsid w:val="00A95F32"/>
    <w:rsid w:val="00A9609E"/>
    <w:rsid w:val="00A96209"/>
    <w:rsid w:val="00A96988"/>
    <w:rsid w:val="00A96C38"/>
    <w:rsid w:val="00A974CC"/>
    <w:rsid w:val="00A97C4E"/>
    <w:rsid w:val="00A97DEF"/>
    <w:rsid w:val="00AA00BA"/>
    <w:rsid w:val="00AA05E5"/>
    <w:rsid w:val="00AA07BE"/>
    <w:rsid w:val="00AA11C1"/>
    <w:rsid w:val="00AA172E"/>
    <w:rsid w:val="00AA1BDE"/>
    <w:rsid w:val="00AA2183"/>
    <w:rsid w:val="00AA24DE"/>
    <w:rsid w:val="00AA2B9B"/>
    <w:rsid w:val="00AA2E4D"/>
    <w:rsid w:val="00AA3264"/>
    <w:rsid w:val="00AA33C3"/>
    <w:rsid w:val="00AA357B"/>
    <w:rsid w:val="00AA3682"/>
    <w:rsid w:val="00AA39C1"/>
    <w:rsid w:val="00AA3DB1"/>
    <w:rsid w:val="00AA45D7"/>
    <w:rsid w:val="00AA468C"/>
    <w:rsid w:val="00AA4A74"/>
    <w:rsid w:val="00AA4BA2"/>
    <w:rsid w:val="00AA644E"/>
    <w:rsid w:val="00AA66A9"/>
    <w:rsid w:val="00AA6976"/>
    <w:rsid w:val="00AA711B"/>
    <w:rsid w:val="00AA7659"/>
    <w:rsid w:val="00AA77FC"/>
    <w:rsid w:val="00AA786B"/>
    <w:rsid w:val="00AA794F"/>
    <w:rsid w:val="00AA7D22"/>
    <w:rsid w:val="00AB0143"/>
    <w:rsid w:val="00AB01E5"/>
    <w:rsid w:val="00AB064B"/>
    <w:rsid w:val="00AB0C51"/>
    <w:rsid w:val="00AB1011"/>
    <w:rsid w:val="00AB114C"/>
    <w:rsid w:val="00AB1567"/>
    <w:rsid w:val="00AB1F28"/>
    <w:rsid w:val="00AB223F"/>
    <w:rsid w:val="00AB2352"/>
    <w:rsid w:val="00AB2408"/>
    <w:rsid w:val="00AB24A4"/>
    <w:rsid w:val="00AB2747"/>
    <w:rsid w:val="00AB2823"/>
    <w:rsid w:val="00AB2E04"/>
    <w:rsid w:val="00AB3242"/>
    <w:rsid w:val="00AB3452"/>
    <w:rsid w:val="00AB3A8D"/>
    <w:rsid w:val="00AB4B23"/>
    <w:rsid w:val="00AB4CEA"/>
    <w:rsid w:val="00AB5BA8"/>
    <w:rsid w:val="00AB5E04"/>
    <w:rsid w:val="00AB5ED4"/>
    <w:rsid w:val="00AB6A89"/>
    <w:rsid w:val="00AB6FF9"/>
    <w:rsid w:val="00AB744D"/>
    <w:rsid w:val="00AB7645"/>
    <w:rsid w:val="00AB7928"/>
    <w:rsid w:val="00AC0044"/>
    <w:rsid w:val="00AC0B67"/>
    <w:rsid w:val="00AC0D8B"/>
    <w:rsid w:val="00AC1413"/>
    <w:rsid w:val="00AC15A2"/>
    <w:rsid w:val="00AC1759"/>
    <w:rsid w:val="00AC184E"/>
    <w:rsid w:val="00AC1E50"/>
    <w:rsid w:val="00AC2B40"/>
    <w:rsid w:val="00AC2C99"/>
    <w:rsid w:val="00AC2CB4"/>
    <w:rsid w:val="00AC33FE"/>
    <w:rsid w:val="00AC38CE"/>
    <w:rsid w:val="00AC3B11"/>
    <w:rsid w:val="00AC3CE3"/>
    <w:rsid w:val="00AC3DD7"/>
    <w:rsid w:val="00AC4533"/>
    <w:rsid w:val="00AC4AB3"/>
    <w:rsid w:val="00AC4E40"/>
    <w:rsid w:val="00AC4FED"/>
    <w:rsid w:val="00AC51D2"/>
    <w:rsid w:val="00AC534A"/>
    <w:rsid w:val="00AC541A"/>
    <w:rsid w:val="00AC54A2"/>
    <w:rsid w:val="00AC5ED6"/>
    <w:rsid w:val="00AC5F4B"/>
    <w:rsid w:val="00AC605A"/>
    <w:rsid w:val="00AC6276"/>
    <w:rsid w:val="00AC62E2"/>
    <w:rsid w:val="00AC6CB6"/>
    <w:rsid w:val="00AC6D65"/>
    <w:rsid w:val="00AC761D"/>
    <w:rsid w:val="00AC77A3"/>
    <w:rsid w:val="00AC7940"/>
    <w:rsid w:val="00AC7BAE"/>
    <w:rsid w:val="00AC7D54"/>
    <w:rsid w:val="00AD0083"/>
    <w:rsid w:val="00AD008A"/>
    <w:rsid w:val="00AD0560"/>
    <w:rsid w:val="00AD0A65"/>
    <w:rsid w:val="00AD0E73"/>
    <w:rsid w:val="00AD101B"/>
    <w:rsid w:val="00AD1DDE"/>
    <w:rsid w:val="00AD200D"/>
    <w:rsid w:val="00AD29E4"/>
    <w:rsid w:val="00AD2E5F"/>
    <w:rsid w:val="00AD3631"/>
    <w:rsid w:val="00AD37A2"/>
    <w:rsid w:val="00AD3C2E"/>
    <w:rsid w:val="00AD45D5"/>
    <w:rsid w:val="00AD47D0"/>
    <w:rsid w:val="00AD61AB"/>
    <w:rsid w:val="00AD6799"/>
    <w:rsid w:val="00AD6938"/>
    <w:rsid w:val="00AD6AD4"/>
    <w:rsid w:val="00AD6E1F"/>
    <w:rsid w:val="00AD7E80"/>
    <w:rsid w:val="00AD7FA6"/>
    <w:rsid w:val="00AE022C"/>
    <w:rsid w:val="00AE0813"/>
    <w:rsid w:val="00AE0D9B"/>
    <w:rsid w:val="00AE1441"/>
    <w:rsid w:val="00AE1730"/>
    <w:rsid w:val="00AE1840"/>
    <w:rsid w:val="00AE2164"/>
    <w:rsid w:val="00AE23D0"/>
    <w:rsid w:val="00AE255E"/>
    <w:rsid w:val="00AE2732"/>
    <w:rsid w:val="00AE2CC9"/>
    <w:rsid w:val="00AE3924"/>
    <w:rsid w:val="00AE3B64"/>
    <w:rsid w:val="00AE3CEE"/>
    <w:rsid w:val="00AE3DAC"/>
    <w:rsid w:val="00AE47A1"/>
    <w:rsid w:val="00AE4D7D"/>
    <w:rsid w:val="00AE5013"/>
    <w:rsid w:val="00AE54BD"/>
    <w:rsid w:val="00AE5912"/>
    <w:rsid w:val="00AE591E"/>
    <w:rsid w:val="00AE691C"/>
    <w:rsid w:val="00AE6A74"/>
    <w:rsid w:val="00AE6B3C"/>
    <w:rsid w:val="00AE6DA3"/>
    <w:rsid w:val="00AE6ED4"/>
    <w:rsid w:val="00AE738D"/>
    <w:rsid w:val="00AE754D"/>
    <w:rsid w:val="00AE7881"/>
    <w:rsid w:val="00AE7CA5"/>
    <w:rsid w:val="00AE7D36"/>
    <w:rsid w:val="00AE7E1C"/>
    <w:rsid w:val="00AF02E7"/>
    <w:rsid w:val="00AF0575"/>
    <w:rsid w:val="00AF0DEF"/>
    <w:rsid w:val="00AF0FF2"/>
    <w:rsid w:val="00AF11CA"/>
    <w:rsid w:val="00AF1894"/>
    <w:rsid w:val="00AF1D0A"/>
    <w:rsid w:val="00AF2065"/>
    <w:rsid w:val="00AF2451"/>
    <w:rsid w:val="00AF29A7"/>
    <w:rsid w:val="00AF2B1E"/>
    <w:rsid w:val="00AF2CE4"/>
    <w:rsid w:val="00AF2E6D"/>
    <w:rsid w:val="00AF32B1"/>
    <w:rsid w:val="00AF3790"/>
    <w:rsid w:val="00AF37D1"/>
    <w:rsid w:val="00AF3D3E"/>
    <w:rsid w:val="00AF4120"/>
    <w:rsid w:val="00AF41CC"/>
    <w:rsid w:val="00AF4362"/>
    <w:rsid w:val="00AF4467"/>
    <w:rsid w:val="00AF4C85"/>
    <w:rsid w:val="00AF4DC1"/>
    <w:rsid w:val="00AF50B7"/>
    <w:rsid w:val="00AF5432"/>
    <w:rsid w:val="00AF56B6"/>
    <w:rsid w:val="00AF5966"/>
    <w:rsid w:val="00AF5FEF"/>
    <w:rsid w:val="00AF61BC"/>
    <w:rsid w:val="00AF644B"/>
    <w:rsid w:val="00AF64A0"/>
    <w:rsid w:val="00AF6688"/>
    <w:rsid w:val="00AF66F0"/>
    <w:rsid w:val="00AF67E4"/>
    <w:rsid w:val="00B00051"/>
    <w:rsid w:val="00B00590"/>
    <w:rsid w:val="00B00AD2"/>
    <w:rsid w:val="00B00D70"/>
    <w:rsid w:val="00B01536"/>
    <w:rsid w:val="00B019BB"/>
    <w:rsid w:val="00B01EB6"/>
    <w:rsid w:val="00B025E5"/>
    <w:rsid w:val="00B02601"/>
    <w:rsid w:val="00B02745"/>
    <w:rsid w:val="00B02ADD"/>
    <w:rsid w:val="00B02B88"/>
    <w:rsid w:val="00B02F8C"/>
    <w:rsid w:val="00B03A15"/>
    <w:rsid w:val="00B03BFB"/>
    <w:rsid w:val="00B0424D"/>
    <w:rsid w:val="00B04F57"/>
    <w:rsid w:val="00B059F3"/>
    <w:rsid w:val="00B05DC0"/>
    <w:rsid w:val="00B0654D"/>
    <w:rsid w:val="00B06F28"/>
    <w:rsid w:val="00B071E4"/>
    <w:rsid w:val="00B073CA"/>
    <w:rsid w:val="00B07A6A"/>
    <w:rsid w:val="00B07A88"/>
    <w:rsid w:val="00B07EF7"/>
    <w:rsid w:val="00B101C3"/>
    <w:rsid w:val="00B10331"/>
    <w:rsid w:val="00B103AB"/>
    <w:rsid w:val="00B10772"/>
    <w:rsid w:val="00B10962"/>
    <w:rsid w:val="00B1109E"/>
    <w:rsid w:val="00B11545"/>
    <w:rsid w:val="00B115E2"/>
    <w:rsid w:val="00B115EF"/>
    <w:rsid w:val="00B11A3E"/>
    <w:rsid w:val="00B11FAC"/>
    <w:rsid w:val="00B12248"/>
    <w:rsid w:val="00B123D6"/>
    <w:rsid w:val="00B126D7"/>
    <w:rsid w:val="00B12974"/>
    <w:rsid w:val="00B12A31"/>
    <w:rsid w:val="00B12A62"/>
    <w:rsid w:val="00B1364F"/>
    <w:rsid w:val="00B144E3"/>
    <w:rsid w:val="00B1490E"/>
    <w:rsid w:val="00B14A60"/>
    <w:rsid w:val="00B14BCE"/>
    <w:rsid w:val="00B14BE1"/>
    <w:rsid w:val="00B150F9"/>
    <w:rsid w:val="00B154B0"/>
    <w:rsid w:val="00B15847"/>
    <w:rsid w:val="00B16400"/>
    <w:rsid w:val="00B167AE"/>
    <w:rsid w:val="00B16A0B"/>
    <w:rsid w:val="00B16B03"/>
    <w:rsid w:val="00B16B95"/>
    <w:rsid w:val="00B16BC3"/>
    <w:rsid w:val="00B16C7B"/>
    <w:rsid w:val="00B17106"/>
    <w:rsid w:val="00B17635"/>
    <w:rsid w:val="00B20238"/>
    <w:rsid w:val="00B203A9"/>
    <w:rsid w:val="00B20580"/>
    <w:rsid w:val="00B208DF"/>
    <w:rsid w:val="00B20F8D"/>
    <w:rsid w:val="00B21434"/>
    <w:rsid w:val="00B21E8F"/>
    <w:rsid w:val="00B22215"/>
    <w:rsid w:val="00B22A0F"/>
    <w:rsid w:val="00B22A7A"/>
    <w:rsid w:val="00B22EDB"/>
    <w:rsid w:val="00B2339F"/>
    <w:rsid w:val="00B23567"/>
    <w:rsid w:val="00B23898"/>
    <w:rsid w:val="00B23BFF"/>
    <w:rsid w:val="00B24770"/>
    <w:rsid w:val="00B24B17"/>
    <w:rsid w:val="00B24BEE"/>
    <w:rsid w:val="00B24D4B"/>
    <w:rsid w:val="00B24DFF"/>
    <w:rsid w:val="00B24E09"/>
    <w:rsid w:val="00B251FC"/>
    <w:rsid w:val="00B254DE"/>
    <w:rsid w:val="00B26144"/>
    <w:rsid w:val="00B26811"/>
    <w:rsid w:val="00B26DD0"/>
    <w:rsid w:val="00B26EA4"/>
    <w:rsid w:val="00B276B0"/>
    <w:rsid w:val="00B276BF"/>
    <w:rsid w:val="00B279B9"/>
    <w:rsid w:val="00B3086E"/>
    <w:rsid w:val="00B30E5F"/>
    <w:rsid w:val="00B30E7E"/>
    <w:rsid w:val="00B31480"/>
    <w:rsid w:val="00B316E6"/>
    <w:rsid w:val="00B31802"/>
    <w:rsid w:val="00B31B66"/>
    <w:rsid w:val="00B31FFB"/>
    <w:rsid w:val="00B32598"/>
    <w:rsid w:val="00B325B2"/>
    <w:rsid w:val="00B3261E"/>
    <w:rsid w:val="00B32667"/>
    <w:rsid w:val="00B32BA6"/>
    <w:rsid w:val="00B3323F"/>
    <w:rsid w:val="00B337E5"/>
    <w:rsid w:val="00B33CA7"/>
    <w:rsid w:val="00B34072"/>
    <w:rsid w:val="00B34A4D"/>
    <w:rsid w:val="00B34BC0"/>
    <w:rsid w:val="00B3515D"/>
    <w:rsid w:val="00B35262"/>
    <w:rsid w:val="00B35535"/>
    <w:rsid w:val="00B355EE"/>
    <w:rsid w:val="00B36829"/>
    <w:rsid w:val="00B36EF3"/>
    <w:rsid w:val="00B37227"/>
    <w:rsid w:val="00B372DB"/>
    <w:rsid w:val="00B373D7"/>
    <w:rsid w:val="00B373ED"/>
    <w:rsid w:val="00B375E1"/>
    <w:rsid w:val="00B37624"/>
    <w:rsid w:val="00B40002"/>
    <w:rsid w:val="00B407DC"/>
    <w:rsid w:val="00B40ACD"/>
    <w:rsid w:val="00B40B98"/>
    <w:rsid w:val="00B40CE3"/>
    <w:rsid w:val="00B411F3"/>
    <w:rsid w:val="00B416EA"/>
    <w:rsid w:val="00B41A56"/>
    <w:rsid w:val="00B41EE2"/>
    <w:rsid w:val="00B424BF"/>
    <w:rsid w:val="00B42779"/>
    <w:rsid w:val="00B4347F"/>
    <w:rsid w:val="00B438C3"/>
    <w:rsid w:val="00B43AA0"/>
    <w:rsid w:val="00B44013"/>
    <w:rsid w:val="00B440AF"/>
    <w:rsid w:val="00B44324"/>
    <w:rsid w:val="00B44616"/>
    <w:rsid w:val="00B447E9"/>
    <w:rsid w:val="00B44A4F"/>
    <w:rsid w:val="00B451B8"/>
    <w:rsid w:val="00B45D04"/>
    <w:rsid w:val="00B45F0D"/>
    <w:rsid w:val="00B4601D"/>
    <w:rsid w:val="00B4604B"/>
    <w:rsid w:val="00B4609D"/>
    <w:rsid w:val="00B4620F"/>
    <w:rsid w:val="00B46447"/>
    <w:rsid w:val="00B465D8"/>
    <w:rsid w:val="00B46BCA"/>
    <w:rsid w:val="00B46EA5"/>
    <w:rsid w:val="00B47487"/>
    <w:rsid w:val="00B47571"/>
    <w:rsid w:val="00B47AEB"/>
    <w:rsid w:val="00B505D1"/>
    <w:rsid w:val="00B50D79"/>
    <w:rsid w:val="00B510BD"/>
    <w:rsid w:val="00B513A3"/>
    <w:rsid w:val="00B513C4"/>
    <w:rsid w:val="00B51619"/>
    <w:rsid w:val="00B517C1"/>
    <w:rsid w:val="00B51DE0"/>
    <w:rsid w:val="00B523AA"/>
    <w:rsid w:val="00B526BB"/>
    <w:rsid w:val="00B52F6C"/>
    <w:rsid w:val="00B5332A"/>
    <w:rsid w:val="00B53861"/>
    <w:rsid w:val="00B53FEF"/>
    <w:rsid w:val="00B54344"/>
    <w:rsid w:val="00B544F3"/>
    <w:rsid w:val="00B547C8"/>
    <w:rsid w:val="00B54FFA"/>
    <w:rsid w:val="00B5546E"/>
    <w:rsid w:val="00B55560"/>
    <w:rsid w:val="00B55A1C"/>
    <w:rsid w:val="00B55ABC"/>
    <w:rsid w:val="00B560BB"/>
    <w:rsid w:val="00B56740"/>
    <w:rsid w:val="00B571ED"/>
    <w:rsid w:val="00B5780E"/>
    <w:rsid w:val="00B57887"/>
    <w:rsid w:val="00B57CF2"/>
    <w:rsid w:val="00B57F00"/>
    <w:rsid w:val="00B57FDC"/>
    <w:rsid w:val="00B606E9"/>
    <w:rsid w:val="00B60E57"/>
    <w:rsid w:val="00B60EF7"/>
    <w:rsid w:val="00B60F6F"/>
    <w:rsid w:val="00B6175B"/>
    <w:rsid w:val="00B62695"/>
    <w:rsid w:val="00B62E7E"/>
    <w:rsid w:val="00B62F93"/>
    <w:rsid w:val="00B634EE"/>
    <w:rsid w:val="00B63642"/>
    <w:rsid w:val="00B63846"/>
    <w:rsid w:val="00B63C4A"/>
    <w:rsid w:val="00B6436D"/>
    <w:rsid w:val="00B64629"/>
    <w:rsid w:val="00B64C02"/>
    <w:rsid w:val="00B64EC7"/>
    <w:rsid w:val="00B653B1"/>
    <w:rsid w:val="00B656D6"/>
    <w:rsid w:val="00B65A47"/>
    <w:rsid w:val="00B65B28"/>
    <w:rsid w:val="00B65EBB"/>
    <w:rsid w:val="00B65F02"/>
    <w:rsid w:val="00B66029"/>
    <w:rsid w:val="00B67328"/>
    <w:rsid w:val="00B67796"/>
    <w:rsid w:val="00B679B1"/>
    <w:rsid w:val="00B67C23"/>
    <w:rsid w:val="00B67E79"/>
    <w:rsid w:val="00B70077"/>
    <w:rsid w:val="00B70133"/>
    <w:rsid w:val="00B703CF"/>
    <w:rsid w:val="00B703DA"/>
    <w:rsid w:val="00B705BC"/>
    <w:rsid w:val="00B70DA2"/>
    <w:rsid w:val="00B70E81"/>
    <w:rsid w:val="00B70EE4"/>
    <w:rsid w:val="00B710E7"/>
    <w:rsid w:val="00B716F9"/>
    <w:rsid w:val="00B71979"/>
    <w:rsid w:val="00B71EDA"/>
    <w:rsid w:val="00B721F2"/>
    <w:rsid w:val="00B725AF"/>
    <w:rsid w:val="00B728E1"/>
    <w:rsid w:val="00B72CA1"/>
    <w:rsid w:val="00B72CA9"/>
    <w:rsid w:val="00B7360E"/>
    <w:rsid w:val="00B7364B"/>
    <w:rsid w:val="00B737C6"/>
    <w:rsid w:val="00B73DDD"/>
    <w:rsid w:val="00B73E1A"/>
    <w:rsid w:val="00B73E6B"/>
    <w:rsid w:val="00B740F9"/>
    <w:rsid w:val="00B74453"/>
    <w:rsid w:val="00B74577"/>
    <w:rsid w:val="00B745EF"/>
    <w:rsid w:val="00B7471E"/>
    <w:rsid w:val="00B7497F"/>
    <w:rsid w:val="00B74C9E"/>
    <w:rsid w:val="00B74D0E"/>
    <w:rsid w:val="00B754FC"/>
    <w:rsid w:val="00B75A4C"/>
    <w:rsid w:val="00B75EE2"/>
    <w:rsid w:val="00B763C6"/>
    <w:rsid w:val="00B765DF"/>
    <w:rsid w:val="00B76A71"/>
    <w:rsid w:val="00B76ACC"/>
    <w:rsid w:val="00B76E49"/>
    <w:rsid w:val="00B76E4E"/>
    <w:rsid w:val="00B7725E"/>
    <w:rsid w:val="00B77607"/>
    <w:rsid w:val="00B77D03"/>
    <w:rsid w:val="00B77D4A"/>
    <w:rsid w:val="00B80784"/>
    <w:rsid w:val="00B8090B"/>
    <w:rsid w:val="00B80FF1"/>
    <w:rsid w:val="00B81353"/>
    <w:rsid w:val="00B814DE"/>
    <w:rsid w:val="00B81516"/>
    <w:rsid w:val="00B81612"/>
    <w:rsid w:val="00B81620"/>
    <w:rsid w:val="00B81AD2"/>
    <w:rsid w:val="00B81C23"/>
    <w:rsid w:val="00B82050"/>
    <w:rsid w:val="00B823E3"/>
    <w:rsid w:val="00B826F5"/>
    <w:rsid w:val="00B8369D"/>
    <w:rsid w:val="00B83E43"/>
    <w:rsid w:val="00B84753"/>
    <w:rsid w:val="00B84DF9"/>
    <w:rsid w:val="00B8507C"/>
    <w:rsid w:val="00B85267"/>
    <w:rsid w:val="00B852C5"/>
    <w:rsid w:val="00B857F1"/>
    <w:rsid w:val="00B85966"/>
    <w:rsid w:val="00B85B21"/>
    <w:rsid w:val="00B85C61"/>
    <w:rsid w:val="00B86297"/>
    <w:rsid w:val="00B863F9"/>
    <w:rsid w:val="00B869E3"/>
    <w:rsid w:val="00B86A77"/>
    <w:rsid w:val="00B874C7"/>
    <w:rsid w:val="00B876D1"/>
    <w:rsid w:val="00B87D17"/>
    <w:rsid w:val="00B90196"/>
    <w:rsid w:val="00B90882"/>
    <w:rsid w:val="00B915E6"/>
    <w:rsid w:val="00B92115"/>
    <w:rsid w:val="00B9280E"/>
    <w:rsid w:val="00B92A8C"/>
    <w:rsid w:val="00B92B1A"/>
    <w:rsid w:val="00B92BDC"/>
    <w:rsid w:val="00B92ED0"/>
    <w:rsid w:val="00B937B4"/>
    <w:rsid w:val="00B9388C"/>
    <w:rsid w:val="00B93B87"/>
    <w:rsid w:val="00B94085"/>
    <w:rsid w:val="00B94115"/>
    <w:rsid w:val="00B94AB8"/>
    <w:rsid w:val="00B950F9"/>
    <w:rsid w:val="00B9534F"/>
    <w:rsid w:val="00B95555"/>
    <w:rsid w:val="00B95830"/>
    <w:rsid w:val="00B95E1F"/>
    <w:rsid w:val="00B9610A"/>
    <w:rsid w:val="00B963E6"/>
    <w:rsid w:val="00B96888"/>
    <w:rsid w:val="00B968C9"/>
    <w:rsid w:val="00B96984"/>
    <w:rsid w:val="00B97035"/>
    <w:rsid w:val="00B97389"/>
    <w:rsid w:val="00B9777A"/>
    <w:rsid w:val="00B97C48"/>
    <w:rsid w:val="00B97DD8"/>
    <w:rsid w:val="00BA0278"/>
    <w:rsid w:val="00BA0C28"/>
    <w:rsid w:val="00BA0D07"/>
    <w:rsid w:val="00BA10D2"/>
    <w:rsid w:val="00BA10ED"/>
    <w:rsid w:val="00BA11C6"/>
    <w:rsid w:val="00BA1290"/>
    <w:rsid w:val="00BA1B05"/>
    <w:rsid w:val="00BA275E"/>
    <w:rsid w:val="00BA2C1A"/>
    <w:rsid w:val="00BA2E15"/>
    <w:rsid w:val="00BA2FCB"/>
    <w:rsid w:val="00BA3484"/>
    <w:rsid w:val="00BA3846"/>
    <w:rsid w:val="00BA3D70"/>
    <w:rsid w:val="00BA3F0F"/>
    <w:rsid w:val="00BA56F6"/>
    <w:rsid w:val="00BA6326"/>
    <w:rsid w:val="00BA6CDC"/>
    <w:rsid w:val="00BA6FF5"/>
    <w:rsid w:val="00BA7C66"/>
    <w:rsid w:val="00BB0568"/>
    <w:rsid w:val="00BB0D3E"/>
    <w:rsid w:val="00BB20E0"/>
    <w:rsid w:val="00BB21C0"/>
    <w:rsid w:val="00BB23DB"/>
    <w:rsid w:val="00BB2BF3"/>
    <w:rsid w:val="00BB2D59"/>
    <w:rsid w:val="00BB30AC"/>
    <w:rsid w:val="00BB34EE"/>
    <w:rsid w:val="00BB3812"/>
    <w:rsid w:val="00BB3B42"/>
    <w:rsid w:val="00BB3C1F"/>
    <w:rsid w:val="00BB4C05"/>
    <w:rsid w:val="00BB5064"/>
    <w:rsid w:val="00BB56AF"/>
    <w:rsid w:val="00BB56CF"/>
    <w:rsid w:val="00BB5BD1"/>
    <w:rsid w:val="00BB5BF1"/>
    <w:rsid w:val="00BB6300"/>
    <w:rsid w:val="00BB64E9"/>
    <w:rsid w:val="00BB64FA"/>
    <w:rsid w:val="00BB65A7"/>
    <w:rsid w:val="00BB68AF"/>
    <w:rsid w:val="00BB68BA"/>
    <w:rsid w:val="00BB6B00"/>
    <w:rsid w:val="00BB6ECA"/>
    <w:rsid w:val="00BB6F5A"/>
    <w:rsid w:val="00BB72C4"/>
    <w:rsid w:val="00BB77B3"/>
    <w:rsid w:val="00BB7EBF"/>
    <w:rsid w:val="00BC00FB"/>
    <w:rsid w:val="00BC05B7"/>
    <w:rsid w:val="00BC0BFB"/>
    <w:rsid w:val="00BC124E"/>
    <w:rsid w:val="00BC1D84"/>
    <w:rsid w:val="00BC22A4"/>
    <w:rsid w:val="00BC2507"/>
    <w:rsid w:val="00BC2EBF"/>
    <w:rsid w:val="00BC31B8"/>
    <w:rsid w:val="00BC3D28"/>
    <w:rsid w:val="00BC3D2D"/>
    <w:rsid w:val="00BC3E8E"/>
    <w:rsid w:val="00BC3EF2"/>
    <w:rsid w:val="00BC45D9"/>
    <w:rsid w:val="00BC473B"/>
    <w:rsid w:val="00BC5BFB"/>
    <w:rsid w:val="00BC5C4F"/>
    <w:rsid w:val="00BC5F47"/>
    <w:rsid w:val="00BC614C"/>
    <w:rsid w:val="00BC6433"/>
    <w:rsid w:val="00BC6FC4"/>
    <w:rsid w:val="00BC7503"/>
    <w:rsid w:val="00BC79FF"/>
    <w:rsid w:val="00BC7A09"/>
    <w:rsid w:val="00BC7D5A"/>
    <w:rsid w:val="00BC7DE2"/>
    <w:rsid w:val="00BD0173"/>
    <w:rsid w:val="00BD0206"/>
    <w:rsid w:val="00BD024E"/>
    <w:rsid w:val="00BD03FB"/>
    <w:rsid w:val="00BD04D8"/>
    <w:rsid w:val="00BD05DF"/>
    <w:rsid w:val="00BD0C4E"/>
    <w:rsid w:val="00BD0CEE"/>
    <w:rsid w:val="00BD1016"/>
    <w:rsid w:val="00BD1860"/>
    <w:rsid w:val="00BD1A90"/>
    <w:rsid w:val="00BD1B90"/>
    <w:rsid w:val="00BD1CDD"/>
    <w:rsid w:val="00BD1D0B"/>
    <w:rsid w:val="00BD20C9"/>
    <w:rsid w:val="00BD2128"/>
    <w:rsid w:val="00BD2288"/>
    <w:rsid w:val="00BD2835"/>
    <w:rsid w:val="00BD283C"/>
    <w:rsid w:val="00BD28AF"/>
    <w:rsid w:val="00BD2B99"/>
    <w:rsid w:val="00BD31CF"/>
    <w:rsid w:val="00BD31F6"/>
    <w:rsid w:val="00BD36F5"/>
    <w:rsid w:val="00BD3DBC"/>
    <w:rsid w:val="00BD4518"/>
    <w:rsid w:val="00BD4BCE"/>
    <w:rsid w:val="00BD50F5"/>
    <w:rsid w:val="00BD54E0"/>
    <w:rsid w:val="00BD619F"/>
    <w:rsid w:val="00BD7104"/>
    <w:rsid w:val="00BD7342"/>
    <w:rsid w:val="00BD75A0"/>
    <w:rsid w:val="00BD7CE3"/>
    <w:rsid w:val="00BD7F91"/>
    <w:rsid w:val="00BE0767"/>
    <w:rsid w:val="00BE09AB"/>
    <w:rsid w:val="00BE0CA0"/>
    <w:rsid w:val="00BE0D80"/>
    <w:rsid w:val="00BE0EAB"/>
    <w:rsid w:val="00BE0F73"/>
    <w:rsid w:val="00BE109A"/>
    <w:rsid w:val="00BE20DC"/>
    <w:rsid w:val="00BE20E9"/>
    <w:rsid w:val="00BE236B"/>
    <w:rsid w:val="00BE23CB"/>
    <w:rsid w:val="00BE2FD9"/>
    <w:rsid w:val="00BE31D2"/>
    <w:rsid w:val="00BE3723"/>
    <w:rsid w:val="00BE411B"/>
    <w:rsid w:val="00BE48DE"/>
    <w:rsid w:val="00BE4C9C"/>
    <w:rsid w:val="00BE5201"/>
    <w:rsid w:val="00BE5926"/>
    <w:rsid w:val="00BE5951"/>
    <w:rsid w:val="00BE5B53"/>
    <w:rsid w:val="00BE5C2F"/>
    <w:rsid w:val="00BE61C3"/>
    <w:rsid w:val="00BE61C4"/>
    <w:rsid w:val="00BE6295"/>
    <w:rsid w:val="00BE62AB"/>
    <w:rsid w:val="00BE6492"/>
    <w:rsid w:val="00BE694B"/>
    <w:rsid w:val="00BE6D8C"/>
    <w:rsid w:val="00BE6F97"/>
    <w:rsid w:val="00BF0DCC"/>
    <w:rsid w:val="00BF13B2"/>
    <w:rsid w:val="00BF1BE2"/>
    <w:rsid w:val="00BF1DB3"/>
    <w:rsid w:val="00BF2357"/>
    <w:rsid w:val="00BF289B"/>
    <w:rsid w:val="00BF349D"/>
    <w:rsid w:val="00BF367C"/>
    <w:rsid w:val="00BF36BE"/>
    <w:rsid w:val="00BF38AF"/>
    <w:rsid w:val="00BF3930"/>
    <w:rsid w:val="00BF39B6"/>
    <w:rsid w:val="00BF41EF"/>
    <w:rsid w:val="00BF467A"/>
    <w:rsid w:val="00BF5240"/>
    <w:rsid w:val="00BF5B30"/>
    <w:rsid w:val="00BF6865"/>
    <w:rsid w:val="00BF708D"/>
    <w:rsid w:val="00BF7C32"/>
    <w:rsid w:val="00BF7E10"/>
    <w:rsid w:val="00BF7EA3"/>
    <w:rsid w:val="00C00127"/>
    <w:rsid w:val="00C001AF"/>
    <w:rsid w:val="00C009B2"/>
    <w:rsid w:val="00C01346"/>
    <w:rsid w:val="00C0136C"/>
    <w:rsid w:val="00C01A67"/>
    <w:rsid w:val="00C01D58"/>
    <w:rsid w:val="00C01F39"/>
    <w:rsid w:val="00C028A5"/>
    <w:rsid w:val="00C02DDC"/>
    <w:rsid w:val="00C03208"/>
    <w:rsid w:val="00C03398"/>
    <w:rsid w:val="00C035AD"/>
    <w:rsid w:val="00C03617"/>
    <w:rsid w:val="00C03880"/>
    <w:rsid w:val="00C0424C"/>
    <w:rsid w:val="00C044C5"/>
    <w:rsid w:val="00C04858"/>
    <w:rsid w:val="00C04A06"/>
    <w:rsid w:val="00C0506B"/>
    <w:rsid w:val="00C05210"/>
    <w:rsid w:val="00C0536A"/>
    <w:rsid w:val="00C05918"/>
    <w:rsid w:val="00C06822"/>
    <w:rsid w:val="00C068DC"/>
    <w:rsid w:val="00C06919"/>
    <w:rsid w:val="00C06B7B"/>
    <w:rsid w:val="00C06D1E"/>
    <w:rsid w:val="00C06D77"/>
    <w:rsid w:val="00C07124"/>
    <w:rsid w:val="00C07653"/>
    <w:rsid w:val="00C079FB"/>
    <w:rsid w:val="00C100E2"/>
    <w:rsid w:val="00C10511"/>
    <w:rsid w:val="00C10E81"/>
    <w:rsid w:val="00C116F9"/>
    <w:rsid w:val="00C11B3A"/>
    <w:rsid w:val="00C11EB3"/>
    <w:rsid w:val="00C122B2"/>
    <w:rsid w:val="00C12343"/>
    <w:rsid w:val="00C12606"/>
    <w:rsid w:val="00C128C8"/>
    <w:rsid w:val="00C12930"/>
    <w:rsid w:val="00C134BE"/>
    <w:rsid w:val="00C13960"/>
    <w:rsid w:val="00C13970"/>
    <w:rsid w:val="00C14178"/>
    <w:rsid w:val="00C14CFC"/>
    <w:rsid w:val="00C15475"/>
    <w:rsid w:val="00C15498"/>
    <w:rsid w:val="00C15539"/>
    <w:rsid w:val="00C157B1"/>
    <w:rsid w:val="00C15B85"/>
    <w:rsid w:val="00C15CCB"/>
    <w:rsid w:val="00C15D5F"/>
    <w:rsid w:val="00C15D8F"/>
    <w:rsid w:val="00C1646B"/>
    <w:rsid w:val="00C1684F"/>
    <w:rsid w:val="00C16A0B"/>
    <w:rsid w:val="00C16AAF"/>
    <w:rsid w:val="00C16B0D"/>
    <w:rsid w:val="00C16F99"/>
    <w:rsid w:val="00C170C1"/>
    <w:rsid w:val="00C1716E"/>
    <w:rsid w:val="00C171AB"/>
    <w:rsid w:val="00C1725D"/>
    <w:rsid w:val="00C17F1C"/>
    <w:rsid w:val="00C20832"/>
    <w:rsid w:val="00C2086B"/>
    <w:rsid w:val="00C209C9"/>
    <w:rsid w:val="00C20F46"/>
    <w:rsid w:val="00C20F5A"/>
    <w:rsid w:val="00C21787"/>
    <w:rsid w:val="00C218E5"/>
    <w:rsid w:val="00C236E4"/>
    <w:rsid w:val="00C23A4B"/>
    <w:rsid w:val="00C23A99"/>
    <w:rsid w:val="00C23AB9"/>
    <w:rsid w:val="00C23B26"/>
    <w:rsid w:val="00C23DA0"/>
    <w:rsid w:val="00C23DFD"/>
    <w:rsid w:val="00C24084"/>
    <w:rsid w:val="00C24425"/>
    <w:rsid w:val="00C2448A"/>
    <w:rsid w:val="00C2495D"/>
    <w:rsid w:val="00C2573D"/>
    <w:rsid w:val="00C2637D"/>
    <w:rsid w:val="00C263E4"/>
    <w:rsid w:val="00C268BC"/>
    <w:rsid w:val="00C26CFD"/>
    <w:rsid w:val="00C2700D"/>
    <w:rsid w:val="00C27163"/>
    <w:rsid w:val="00C271E6"/>
    <w:rsid w:val="00C27592"/>
    <w:rsid w:val="00C275B4"/>
    <w:rsid w:val="00C277CB"/>
    <w:rsid w:val="00C2788E"/>
    <w:rsid w:val="00C30316"/>
    <w:rsid w:val="00C303E5"/>
    <w:rsid w:val="00C3067E"/>
    <w:rsid w:val="00C30D7E"/>
    <w:rsid w:val="00C31676"/>
    <w:rsid w:val="00C31A88"/>
    <w:rsid w:val="00C32081"/>
    <w:rsid w:val="00C3391E"/>
    <w:rsid w:val="00C33E77"/>
    <w:rsid w:val="00C3412C"/>
    <w:rsid w:val="00C3417B"/>
    <w:rsid w:val="00C34E87"/>
    <w:rsid w:val="00C35102"/>
    <w:rsid w:val="00C35348"/>
    <w:rsid w:val="00C3599D"/>
    <w:rsid w:val="00C364A1"/>
    <w:rsid w:val="00C36B91"/>
    <w:rsid w:val="00C370E5"/>
    <w:rsid w:val="00C37175"/>
    <w:rsid w:val="00C37D25"/>
    <w:rsid w:val="00C37E69"/>
    <w:rsid w:val="00C37F6B"/>
    <w:rsid w:val="00C408AD"/>
    <w:rsid w:val="00C41085"/>
    <w:rsid w:val="00C4127F"/>
    <w:rsid w:val="00C418B7"/>
    <w:rsid w:val="00C41947"/>
    <w:rsid w:val="00C41AB5"/>
    <w:rsid w:val="00C42408"/>
    <w:rsid w:val="00C4271A"/>
    <w:rsid w:val="00C42DCB"/>
    <w:rsid w:val="00C43257"/>
    <w:rsid w:val="00C43F44"/>
    <w:rsid w:val="00C4407E"/>
    <w:rsid w:val="00C44593"/>
    <w:rsid w:val="00C456BE"/>
    <w:rsid w:val="00C459FF"/>
    <w:rsid w:val="00C45ABC"/>
    <w:rsid w:val="00C45F7D"/>
    <w:rsid w:val="00C460CF"/>
    <w:rsid w:val="00C462D7"/>
    <w:rsid w:val="00C4644E"/>
    <w:rsid w:val="00C474D4"/>
    <w:rsid w:val="00C4778C"/>
    <w:rsid w:val="00C47AC1"/>
    <w:rsid w:val="00C47BDD"/>
    <w:rsid w:val="00C47C0F"/>
    <w:rsid w:val="00C47C1A"/>
    <w:rsid w:val="00C47D39"/>
    <w:rsid w:val="00C50544"/>
    <w:rsid w:val="00C5069C"/>
    <w:rsid w:val="00C506E3"/>
    <w:rsid w:val="00C5087E"/>
    <w:rsid w:val="00C50E41"/>
    <w:rsid w:val="00C50F8F"/>
    <w:rsid w:val="00C50FD7"/>
    <w:rsid w:val="00C51A2D"/>
    <w:rsid w:val="00C51AEE"/>
    <w:rsid w:val="00C523E6"/>
    <w:rsid w:val="00C52745"/>
    <w:rsid w:val="00C52C53"/>
    <w:rsid w:val="00C53216"/>
    <w:rsid w:val="00C53235"/>
    <w:rsid w:val="00C53255"/>
    <w:rsid w:val="00C54CCF"/>
    <w:rsid w:val="00C54E6B"/>
    <w:rsid w:val="00C54F2D"/>
    <w:rsid w:val="00C554AE"/>
    <w:rsid w:val="00C55760"/>
    <w:rsid w:val="00C55F21"/>
    <w:rsid w:val="00C562BB"/>
    <w:rsid w:val="00C56640"/>
    <w:rsid w:val="00C566FC"/>
    <w:rsid w:val="00C56701"/>
    <w:rsid w:val="00C5675B"/>
    <w:rsid w:val="00C5714C"/>
    <w:rsid w:val="00C57838"/>
    <w:rsid w:val="00C57E30"/>
    <w:rsid w:val="00C60676"/>
    <w:rsid w:val="00C607EA"/>
    <w:rsid w:val="00C60883"/>
    <w:rsid w:val="00C60C1B"/>
    <w:rsid w:val="00C60D88"/>
    <w:rsid w:val="00C60ED1"/>
    <w:rsid w:val="00C61097"/>
    <w:rsid w:val="00C6198A"/>
    <w:rsid w:val="00C61BAE"/>
    <w:rsid w:val="00C61CB6"/>
    <w:rsid w:val="00C61FD2"/>
    <w:rsid w:val="00C62023"/>
    <w:rsid w:val="00C62122"/>
    <w:rsid w:val="00C631F2"/>
    <w:rsid w:val="00C63303"/>
    <w:rsid w:val="00C6335C"/>
    <w:rsid w:val="00C6336A"/>
    <w:rsid w:val="00C638C5"/>
    <w:rsid w:val="00C63A9D"/>
    <w:rsid w:val="00C64151"/>
    <w:rsid w:val="00C642D0"/>
    <w:rsid w:val="00C64B4A"/>
    <w:rsid w:val="00C6529F"/>
    <w:rsid w:val="00C65319"/>
    <w:rsid w:val="00C653FF"/>
    <w:rsid w:val="00C654B9"/>
    <w:rsid w:val="00C65A40"/>
    <w:rsid w:val="00C65C95"/>
    <w:rsid w:val="00C662F2"/>
    <w:rsid w:val="00C6649B"/>
    <w:rsid w:val="00C666CB"/>
    <w:rsid w:val="00C6783A"/>
    <w:rsid w:val="00C700BB"/>
    <w:rsid w:val="00C704E7"/>
    <w:rsid w:val="00C70620"/>
    <w:rsid w:val="00C70BF6"/>
    <w:rsid w:val="00C711E2"/>
    <w:rsid w:val="00C7174B"/>
    <w:rsid w:val="00C7257C"/>
    <w:rsid w:val="00C7299A"/>
    <w:rsid w:val="00C729C8"/>
    <w:rsid w:val="00C72FF4"/>
    <w:rsid w:val="00C7350D"/>
    <w:rsid w:val="00C73928"/>
    <w:rsid w:val="00C73A0F"/>
    <w:rsid w:val="00C73DFA"/>
    <w:rsid w:val="00C740AC"/>
    <w:rsid w:val="00C7476E"/>
    <w:rsid w:val="00C753BE"/>
    <w:rsid w:val="00C75789"/>
    <w:rsid w:val="00C75F6F"/>
    <w:rsid w:val="00C763C4"/>
    <w:rsid w:val="00C76887"/>
    <w:rsid w:val="00C76A17"/>
    <w:rsid w:val="00C76D38"/>
    <w:rsid w:val="00C77444"/>
    <w:rsid w:val="00C77862"/>
    <w:rsid w:val="00C77DCB"/>
    <w:rsid w:val="00C802A0"/>
    <w:rsid w:val="00C802F3"/>
    <w:rsid w:val="00C8064A"/>
    <w:rsid w:val="00C80BB2"/>
    <w:rsid w:val="00C80BD0"/>
    <w:rsid w:val="00C80C9B"/>
    <w:rsid w:val="00C81303"/>
    <w:rsid w:val="00C81491"/>
    <w:rsid w:val="00C81850"/>
    <w:rsid w:val="00C81C3B"/>
    <w:rsid w:val="00C820C0"/>
    <w:rsid w:val="00C82102"/>
    <w:rsid w:val="00C82113"/>
    <w:rsid w:val="00C82409"/>
    <w:rsid w:val="00C8312B"/>
    <w:rsid w:val="00C8318F"/>
    <w:rsid w:val="00C836BF"/>
    <w:rsid w:val="00C83DBE"/>
    <w:rsid w:val="00C8434F"/>
    <w:rsid w:val="00C84CAE"/>
    <w:rsid w:val="00C8529A"/>
    <w:rsid w:val="00C85325"/>
    <w:rsid w:val="00C854D2"/>
    <w:rsid w:val="00C85697"/>
    <w:rsid w:val="00C85907"/>
    <w:rsid w:val="00C8618A"/>
    <w:rsid w:val="00C866D6"/>
    <w:rsid w:val="00C8711F"/>
    <w:rsid w:val="00C87905"/>
    <w:rsid w:val="00C87E80"/>
    <w:rsid w:val="00C87F59"/>
    <w:rsid w:val="00C90750"/>
    <w:rsid w:val="00C9142C"/>
    <w:rsid w:val="00C91578"/>
    <w:rsid w:val="00C91E8B"/>
    <w:rsid w:val="00C920D9"/>
    <w:rsid w:val="00C9217C"/>
    <w:rsid w:val="00C92425"/>
    <w:rsid w:val="00C9273D"/>
    <w:rsid w:val="00C92AD1"/>
    <w:rsid w:val="00C931A9"/>
    <w:rsid w:val="00C9326D"/>
    <w:rsid w:val="00C938BD"/>
    <w:rsid w:val="00C95032"/>
    <w:rsid w:val="00C95195"/>
    <w:rsid w:val="00C95498"/>
    <w:rsid w:val="00C95586"/>
    <w:rsid w:val="00C95D6A"/>
    <w:rsid w:val="00C95D76"/>
    <w:rsid w:val="00C96787"/>
    <w:rsid w:val="00C97132"/>
    <w:rsid w:val="00C97309"/>
    <w:rsid w:val="00C97DC9"/>
    <w:rsid w:val="00C97F77"/>
    <w:rsid w:val="00CA07F5"/>
    <w:rsid w:val="00CA0C53"/>
    <w:rsid w:val="00CA0D4B"/>
    <w:rsid w:val="00CA0E7B"/>
    <w:rsid w:val="00CA1619"/>
    <w:rsid w:val="00CA1F36"/>
    <w:rsid w:val="00CA208D"/>
    <w:rsid w:val="00CA2E2B"/>
    <w:rsid w:val="00CA3809"/>
    <w:rsid w:val="00CA48D7"/>
    <w:rsid w:val="00CA4938"/>
    <w:rsid w:val="00CA53CA"/>
    <w:rsid w:val="00CA5948"/>
    <w:rsid w:val="00CA687C"/>
    <w:rsid w:val="00CA6A8F"/>
    <w:rsid w:val="00CA6B1F"/>
    <w:rsid w:val="00CA6D45"/>
    <w:rsid w:val="00CA6F1F"/>
    <w:rsid w:val="00CA7766"/>
    <w:rsid w:val="00CA7814"/>
    <w:rsid w:val="00CA78C4"/>
    <w:rsid w:val="00CA78E8"/>
    <w:rsid w:val="00CA7EC6"/>
    <w:rsid w:val="00CB0088"/>
    <w:rsid w:val="00CB0613"/>
    <w:rsid w:val="00CB10EC"/>
    <w:rsid w:val="00CB15A9"/>
    <w:rsid w:val="00CB15CC"/>
    <w:rsid w:val="00CB16C0"/>
    <w:rsid w:val="00CB1ABB"/>
    <w:rsid w:val="00CB1C9F"/>
    <w:rsid w:val="00CB1D49"/>
    <w:rsid w:val="00CB1F2F"/>
    <w:rsid w:val="00CB2242"/>
    <w:rsid w:val="00CB3482"/>
    <w:rsid w:val="00CB3F92"/>
    <w:rsid w:val="00CB444B"/>
    <w:rsid w:val="00CB45A6"/>
    <w:rsid w:val="00CB4C74"/>
    <w:rsid w:val="00CB4E40"/>
    <w:rsid w:val="00CB4FAE"/>
    <w:rsid w:val="00CB53F6"/>
    <w:rsid w:val="00CB5513"/>
    <w:rsid w:val="00CB6396"/>
    <w:rsid w:val="00CB6434"/>
    <w:rsid w:val="00CB65DF"/>
    <w:rsid w:val="00CB6755"/>
    <w:rsid w:val="00CB6FA9"/>
    <w:rsid w:val="00CB6FC0"/>
    <w:rsid w:val="00CB73FD"/>
    <w:rsid w:val="00CB77F1"/>
    <w:rsid w:val="00CB7C1E"/>
    <w:rsid w:val="00CC016E"/>
    <w:rsid w:val="00CC0300"/>
    <w:rsid w:val="00CC037C"/>
    <w:rsid w:val="00CC065D"/>
    <w:rsid w:val="00CC0968"/>
    <w:rsid w:val="00CC0EB0"/>
    <w:rsid w:val="00CC144A"/>
    <w:rsid w:val="00CC1857"/>
    <w:rsid w:val="00CC188C"/>
    <w:rsid w:val="00CC1935"/>
    <w:rsid w:val="00CC1C82"/>
    <w:rsid w:val="00CC29D5"/>
    <w:rsid w:val="00CC2DA6"/>
    <w:rsid w:val="00CC2E9B"/>
    <w:rsid w:val="00CC3983"/>
    <w:rsid w:val="00CC3C05"/>
    <w:rsid w:val="00CC3C37"/>
    <w:rsid w:val="00CC49E7"/>
    <w:rsid w:val="00CC527E"/>
    <w:rsid w:val="00CC5D3A"/>
    <w:rsid w:val="00CC67E6"/>
    <w:rsid w:val="00CC6887"/>
    <w:rsid w:val="00CC68D0"/>
    <w:rsid w:val="00CC6EF1"/>
    <w:rsid w:val="00CC70A6"/>
    <w:rsid w:val="00CC757B"/>
    <w:rsid w:val="00CD0497"/>
    <w:rsid w:val="00CD04D2"/>
    <w:rsid w:val="00CD0D32"/>
    <w:rsid w:val="00CD12BF"/>
    <w:rsid w:val="00CD1308"/>
    <w:rsid w:val="00CD1692"/>
    <w:rsid w:val="00CD37B7"/>
    <w:rsid w:val="00CD45C4"/>
    <w:rsid w:val="00CD4D0F"/>
    <w:rsid w:val="00CD50F3"/>
    <w:rsid w:val="00CD51F3"/>
    <w:rsid w:val="00CD52C3"/>
    <w:rsid w:val="00CD58AC"/>
    <w:rsid w:val="00CD5941"/>
    <w:rsid w:val="00CD5D31"/>
    <w:rsid w:val="00CD67B5"/>
    <w:rsid w:val="00CD6D61"/>
    <w:rsid w:val="00CD7227"/>
    <w:rsid w:val="00CD752D"/>
    <w:rsid w:val="00CD75B7"/>
    <w:rsid w:val="00CD7ADC"/>
    <w:rsid w:val="00CD7E96"/>
    <w:rsid w:val="00CE032A"/>
    <w:rsid w:val="00CE0B25"/>
    <w:rsid w:val="00CE0CC1"/>
    <w:rsid w:val="00CE0ED3"/>
    <w:rsid w:val="00CE1744"/>
    <w:rsid w:val="00CE1EF8"/>
    <w:rsid w:val="00CE21F4"/>
    <w:rsid w:val="00CE231B"/>
    <w:rsid w:val="00CE2365"/>
    <w:rsid w:val="00CE24DD"/>
    <w:rsid w:val="00CE2F26"/>
    <w:rsid w:val="00CE347D"/>
    <w:rsid w:val="00CE3920"/>
    <w:rsid w:val="00CE3E3E"/>
    <w:rsid w:val="00CE457C"/>
    <w:rsid w:val="00CE466D"/>
    <w:rsid w:val="00CE506B"/>
    <w:rsid w:val="00CE50EC"/>
    <w:rsid w:val="00CE5390"/>
    <w:rsid w:val="00CE57FD"/>
    <w:rsid w:val="00CE5932"/>
    <w:rsid w:val="00CE5FF1"/>
    <w:rsid w:val="00CE604B"/>
    <w:rsid w:val="00CE6341"/>
    <w:rsid w:val="00CE674F"/>
    <w:rsid w:val="00CE682B"/>
    <w:rsid w:val="00CE6BF9"/>
    <w:rsid w:val="00CE6E7C"/>
    <w:rsid w:val="00CE730F"/>
    <w:rsid w:val="00CE77A0"/>
    <w:rsid w:val="00CE7913"/>
    <w:rsid w:val="00CE7BB9"/>
    <w:rsid w:val="00CF0E7E"/>
    <w:rsid w:val="00CF0F7B"/>
    <w:rsid w:val="00CF1171"/>
    <w:rsid w:val="00CF13D4"/>
    <w:rsid w:val="00CF1D74"/>
    <w:rsid w:val="00CF1E68"/>
    <w:rsid w:val="00CF2387"/>
    <w:rsid w:val="00CF2E23"/>
    <w:rsid w:val="00CF3A03"/>
    <w:rsid w:val="00CF42F1"/>
    <w:rsid w:val="00CF4836"/>
    <w:rsid w:val="00CF4A40"/>
    <w:rsid w:val="00CF5C2C"/>
    <w:rsid w:val="00CF61CF"/>
    <w:rsid w:val="00CF657B"/>
    <w:rsid w:val="00CF6675"/>
    <w:rsid w:val="00CF6CA3"/>
    <w:rsid w:val="00CF6F93"/>
    <w:rsid w:val="00D00F84"/>
    <w:rsid w:val="00D01AFC"/>
    <w:rsid w:val="00D01C71"/>
    <w:rsid w:val="00D02058"/>
    <w:rsid w:val="00D02B09"/>
    <w:rsid w:val="00D02B2F"/>
    <w:rsid w:val="00D02E96"/>
    <w:rsid w:val="00D032F4"/>
    <w:rsid w:val="00D033C4"/>
    <w:rsid w:val="00D036E8"/>
    <w:rsid w:val="00D038E6"/>
    <w:rsid w:val="00D04074"/>
    <w:rsid w:val="00D04156"/>
    <w:rsid w:val="00D042AF"/>
    <w:rsid w:val="00D045BD"/>
    <w:rsid w:val="00D0492F"/>
    <w:rsid w:val="00D04B5A"/>
    <w:rsid w:val="00D05B26"/>
    <w:rsid w:val="00D066FE"/>
    <w:rsid w:val="00D06EDB"/>
    <w:rsid w:val="00D0737C"/>
    <w:rsid w:val="00D0754C"/>
    <w:rsid w:val="00D078A3"/>
    <w:rsid w:val="00D07F8A"/>
    <w:rsid w:val="00D10093"/>
    <w:rsid w:val="00D1022E"/>
    <w:rsid w:val="00D10469"/>
    <w:rsid w:val="00D10FD0"/>
    <w:rsid w:val="00D115F5"/>
    <w:rsid w:val="00D119AF"/>
    <w:rsid w:val="00D11C48"/>
    <w:rsid w:val="00D1233A"/>
    <w:rsid w:val="00D12A3B"/>
    <w:rsid w:val="00D1345E"/>
    <w:rsid w:val="00D134D0"/>
    <w:rsid w:val="00D1396E"/>
    <w:rsid w:val="00D148A7"/>
    <w:rsid w:val="00D149B3"/>
    <w:rsid w:val="00D14ABB"/>
    <w:rsid w:val="00D14D5B"/>
    <w:rsid w:val="00D14E00"/>
    <w:rsid w:val="00D1563C"/>
    <w:rsid w:val="00D15989"/>
    <w:rsid w:val="00D15D9B"/>
    <w:rsid w:val="00D162A2"/>
    <w:rsid w:val="00D163F0"/>
    <w:rsid w:val="00D17726"/>
    <w:rsid w:val="00D17742"/>
    <w:rsid w:val="00D17C67"/>
    <w:rsid w:val="00D17D16"/>
    <w:rsid w:val="00D20325"/>
    <w:rsid w:val="00D205AE"/>
    <w:rsid w:val="00D2091C"/>
    <w:rsid w:val="00D20E84"/>
    <w:rsid w:val="00D21345"/>
    <w:rsid w:val="00D21A9E"/>
    <w:rsid w:val="00D21AC5"/>
    <w:rsid w:val="00D21F48"/>
    <w:rsid w:val="00D22248"/>
    <w:rsid w:val="00D2227E"/>
    <w:rsid w:val="00D222E1"/>
    <w:rsid w:val="00D227DF"/>
    <w:rsid w:val="00D22BB7"/>
    <w:rsid w:val="00D22D65"/>
    <w:rsid w:val="00D22E36"/>
    <w:rsid w:val="00D2320E"/>
    <w:rsid w:val="00D23A18"/>
    <w:rsid w:val="00D24F28"/>
    <w:rsid w:val="00D25492"/>
    <w:rsid w:val="00D25563"/>
    <w:rsid w:val="00D2586F"/>
    <w:rsid w:val="00D26015"/>
    <w:rsid w:val="00D26801"/>
    <w:rsid w:val="00D26C90"/>
    <w:rsid w:val="00D272CF"/>
    <w:rsid w:val="00D27641"/>
    <w:rsid w:val="00D27817"/>
    <w:rsid w:val="00D306C0"/>
    <w:rsid w:val="00D30E6D"/>
    <w:rsid w:val="00D30F59"/>
    <w:rsid w:val="00D311D3"/>
    <w:rsid w:val="00D31400"/>
    <w:rsid w:val="00D3185C"/>
    <w:rsid w:val="00D31CAA"/>
    <w:rsid w:val="00D31D23"/>
    <w:rsid w:val="00D31DFE"/>
    <w:rsid w:val="00D31EC4"/>
    <w:rsid w:val="00D329DB"/>
    <w:rsid w:val="00D33336"/>
    <w:rsid w:val="00D33741"/>
    <w:rsid w:val="00D33744"/>
    <w:rsid w:val="00D339CE"/>
    <w:rsid w:val="00D339D3"/>
    <w:rsid w:val="00D33F6F"/>
    <w:rsid w:val="00D3405B"/>
    <w:rsid w:val="00D341F6"/>
    <w:rsid w:val="00D3421A"/>
    <w:rsid w:val="00D34571"/>
    <w:rsid w:val="00D353F9"/>
    <w:rsid w:val="00D35730"/>
    <w:rsid w:val="00D35753"/>
    <w:rsid w:val="00D3581C"/>
    <w:rsid w:val="00D35F32"/>
    <w:rsid w:val="00D36167"/>
    <w:rsid w:val="00D364D4"/>
    <w:rsid w:val="00D36DEC"/>
    <w:rsid w:val="00D370CD"/>
    <w:rsid w:val="00D374CB"/>
    <w:rsid w:val="00D3765F"/>
    <w:rsid w:val="00D37D9D"/>
    <w:rsid w:val="00D403E1"/>
    <w:rsid w:val="00D411D4"/>
    <w:rsid w:val="00D41719"/>
    <w:rsid w:val="00D41994"/>
    <w:rsid w:val="00D41D71"/>
    <w:rsid w:val="00D41E93"/>
    <w:rsid w:val="00D423A0"/>
    <w:rsid w:val="00D4251F"/>
    <w:rsid w:val="00D4330B"/>
    <w:rsid w:val="00D4339E"/>
    <w:rsid w:val="00D43450"/>
    <w:rsid w:val="00D43533"/>
    <w:rsid w:val="00D43669"/>
    <w:rsid w:val="00D436ED"/>
    <w:rsid w:val="00D439E4"/>
    <w:rsid w:val="00D44175"/>
    <w:rsid w:val="00D442A1"/>
    <w:rsid w:val="00D443ED"/>
    <w:rsid w:val="00D4515F"/>
    <w:rsid w:val="00D454E0"/>
    <w:rsid w:val="00D457CB"/>
    <w:rsid w:val="00D45904"/>
    <w:rsid w:val="00D45C78"/>
    <w:rsid w:val="00D46AC9"/>
    <w:rsid w:val="00D473B6"/>
    <w:rsid w:val="00D47879"/>
    <w:rsid w:val="00D47CCB"/>
    <w:rsid w:val="00D47D58"/>
    <w:rsid w:val="00D47F71"/>
    <w:rsid w:val="00D50675"/>
    <w:rsid w:val="00D507BC"/>
    <w:rsid w:val="00D51411"/>
    <w:rsid w:val="00D51505"/>
    <w:rsid w:val="00D5197C"/>
    <w:rsid w:val="00D519A4"/>
    <w:rsid w:val="00D51D63"/>
    <w:rsid w:val="00D52464"/>
    <w:rsid w:val="00D52777"/>
    <w:rsid w:val="00D52DA0"/>
    <w:rsid w:val="00D52F7F"/>
    <w:rsid w:val="00D5301F"/>
    <w:rsid w:val="00D5362D"/>
    <w:rsid w:val="00D53854"/>
    <w:rsid w:val="00D54ADB"/>
    <w:rsid w:val="00D54D0F"/>
    <w:rsid w:val="00D54D27"/>
    <w:rsid w:val="00D55A33"/>
    <w:rsid w:val="00D55BE6"/>
    <w:rsid w:val="00D55F23"/>
    <w:rsid w:val="00D560E1"/>
    <w:rsid w:val="00D56E91"/>
    <w:rsid w:val="00D56FBF"/>
    <w:rsid w:val="00D56FF5"/>
    <w:rsid w:val="00D5726F"/>
    <w:rsid w:val="00D573C5"/>
    <w:rsid w:val="00D573FF"/>
    <w:rsid w:val="00D57494"/>
    <w:rsid w:val="00D57943"/>
    <w:rsid w:val="00D602E6"/>
    <w:rsid w:val="00D603B2"/>
    <w:rsid w:val="00D60654"/>
    <w:rsid w:val="00D60A01"/>
    <w:rsid w:val="00D620B4"/>
    <w:rsid w:val="00D6247C"/>
    <w:rsid w:val="00D62A84"/>
    <w:rsid w:val="00D62C3A"/>
    <w:rsid w:val="00D62DF6"/>
    <w:rsid w:val="00D62F62"/>
    <w:rsid w:val="00D63244"/>
    <w:rsid w:val="00D634C9"/>
    <w:rsid w:val="00D6393D"/>
    <w:rsid w:val="00D63A4C"/>
    <w:rsid w:val="00D63C1B"/>
    <w:rsid w:val="00D63CFF"/>
    <w:rsid w:val="00D64518"/>
    <w:rsid w:val="00D64577"/>
    <w:rsid w:val="00D6475A"/>
    <w:rsid w:val="00D64B7F"/>
    <w:rsid w:val="00D6551E"/>
    <w:rsid w:val="00D65A76"/>
    <w:rsid w:val="00D66460"/>
    <w:rsid w:val="00D66F92"/>
    <w:rsid w:val="00D671D9"/>
    <w:rsid w:val="00D67619"/>
    <w:rsid w:val="00D67AA0"/>
    <w:rsid w:val="00D67C7E"/>
    <w:rsid w:val="00D67D60"/>
    <w:rsid w:val="00D70151"/>
    <w:rsid w:val="00D70AF2"/>
    <w:rsid w:val="00D72255"/>
    <w:rsid w:val="00D72279"/>
    <w:rsid w:val="00D7237B"/>
    <w:rsid w:val="00D72942"/>
    <w:rsid w:val="00D72A09"/>
    <w:rsid w:val="00D72C68"/>
    <w:rsid w:val="00D73197"/>
    <w:rsid w:val="00D7372E"/>
    <w:rsid w:val="00D73AB9"/>
    <w:rsid w:val="00D73FC1"/>
    <w:rsid w:val="00D745BD"/>
    <w:rsid w:val="00D747C2"/>
    <w:rsid w:val="00D75876"/>
    <w:rsid w:val="00D75A1F"/>
    <w:rsid w:val="00D75CE8"/>
    <w:rsid w:val="00D75F43"/>
    <w:rsid w:val="00D76211"/>
    <w:rsid w:val="00D76851"/>
    <w:rsid w:val="00D76A5C"/>
    <w:rsid w:val="00D76C15"/>
    <w:rsid w:val="00D7728C"/>
    <w:rsid w:val="00D77EB3"/>
    <w:rsid w:val="00D77FA9"/>
    <w:rsid w:val="00D77FB6"/>
    <w:rsid w:val="00D80470"/>
    <w:rsid w:val="00D80901"/>
    <w:rsid w:val="00D80E15"/>
    <w:rsid w:val="00D80E91"/>
    <w:rsid w:val="00D8191E"/>
    <w:rsid w:val="00D81A0B"/>
    <w:rsid w:val="00D81A7D"/>
    <w:rsid w:val="00D822A0"/>
    <w:rsid w:val="00D824A5"/>
    <w:rsid w:val="00D82623"/>
    <w:rsid w:val="00D82760"/>
    <w:rsid w:val="00D82853"/>
    <w:rsid w:val="00D82F28"/>
    <w:rsid w:val="00D83101"/>
    <w:rsid w:val="00D8339E"/>
    <w:rsid w:val="00D833C0"/>
    <w:rsid w:val="00D8344F"/>
    <w:rsid w:val="00D83A73"/>
    <w:rsid w:val="00D84014"/>
    <w:rsid w:val="00D84177"/>
    <w:rsid w:val="00D841D5"/>
    <w:rsid w:val="00D8421C"/>
    <w:rsid w:val="00D84C5B"/>
    <w:rsid w:val="00D84C83"/>
    <w:rsid w:val="00D8501B"/>
    <w:rsid w:val="00D85041"/>
    <w:rsid w:val="00D85A1D"/>
    <w:rsid w:val="00D86EE5"/>
    <w:rsid w:val="00D86FAC"/>
    <w:rsid w:val="00D87604"/>
    <w:rsid w:val="00D90358"/>
    <w:rsid w:val="00D9061F"/>
    <w:rsid w:val="00D907A7"/>
    <w:rsid w:val="00D908D8"/>
    <w:rsid w:val="00D90E3D"/>
    <w:rsid w:val="00D9100A"/>
    <w:rsid w:val="00D923F4"/>
    <w:rsid w:val="00D92E8F"/>
    <w:rsid w:val="00D92EE0"/>
    <w:rsid w:val="00D92F2D"/>
    <w:rsid w:val="00D92FC3"/>
    <w:rsid w:val="00D9334E"/>
    <w:rsid w:val="00D9377D"/>
    <w:rsid w:val="00D93892"/>
    <w:rsid w:val="00D93E94"/>
    <w:rsid w:val="00D941DD"/>
    <w:rsid w:val="00D94F73"/>
    <w:rsid w:val="00D94FF5"/>
    <w:rsid w:val="00D950F4"/>
    <w:rsid w:val="00D95952"/>
    <w:rsid w:val="00D95EC0"/>
    <w:rsid w:val="00D95FAE"/>
    <w:rsid w:val="00D96258"/>
    <w:rsid w:val="00D96563"/>
    <w:rsid w:val="00D96576"/>
    <w:rsid w:val="00D96731"/>
    <w:rsid w:val="00D96949"/>
    <w:rsid w:val="00D96BA5"/>
    <w:rsid w:val="00D97F13"/>
    <w:rsid w:val="00DA09D4"/>
    <w:rsid w:val="00DA10C8"/>
    <w:rsid w:val="00DA1356"/>
    <w:rsid w:val="00DA17E2"/>
    <w:rsid w:val="00DA23EB"/>
    <w:rsid w:val="00DA254F"/>
    <w:rsid w:val="00DA2B2F"/>
    <w:rsid w:val="00DA2D16"/>
    <w:rsid w:val="00DA2D36"/>
    <w:rsid w:val="00DA314F"/>
    <w:rsid w:val="00DA3FFF"/>
    <w:rsid w:val="00DA421B"/>
    <w:rsid w:val="00DA439A"/>
    <w:rsid w:val="00DA4448"/>
    <w:rsid w:val="00DA44B5"/>
    <w:rsid w:val="00DA45E6"/>
    <w:rsid w:val="00DA4792"/>
    <w:rsid w:val="00DA4808"/>
    <w:rsid w:val="00DA4921"/>
    <w:rsid w:val="00DA4D79"/>
    <w:rsid w:val="00DA52E0"/>
    <w:rsid w:val="00DA6031"/>
    <w:rsid w:val="00DA6196"/>
    <w:rsid w:val="00DA63D8"/>
    <w:rsid w:val="00DA69F3"/>
    <w:rsid w:val="00DA6F01"/>
    <w:rsid w:val="00DA7823"/>
    <w:rsid w:val="00DA783C"/>
    <w:rsid w:val="00DA7915"/>
    <w:rsid w:val="00DA79B2"/>
    <w:rsid w:val="00DA7CC4"/>
    <w:rsid w:val="00DA7E46"/>
    <w:rsid w:val="00DA7F24"/>
    <w:rsid w:val="00DB0331"/>
    <w:rsid w:val="00DB03B8"/>
    <w:rsid w:val="00DB0918"/>
    <w:rsid w:val="00DB0920"/>
    <w:rsid w:val="00DB0D3E"/>
    <w:rsid w:val="00DB1067"/>
    <w:rsid w:val="00DB18B2"/>
    <w:rsid w:val="00DB18B8"/>
    <w:rsid w:val="00DB1C7B"/>
    <w:rsid w:val="00DB2E95"/>
    <w:rsid w:val="00DB31D7"/>
    <w:rsid w:val="00DB32FD"/>
    <w:rsid w:val="00DB3406"/>
    <w:rsid w:val="00DB3785"/>
    <w:rsid w:val="00DB3B1F"/>
    <w:rsid w:val="00DB41C5"/>
    <w:rsid w:val="00DB4FF0"/>
    <w:rsid w:val="00DB52C8"/>
    <w:rsid w:val="00DB5777"/>
    <w:rsid w:val="00DB591B"/>
    <w:rsid w:val="00DB5A16"/>
    <w:rsid w:val="00DB5AF9"/>
    <w:rsid w:val="00DB5FB4"/>
    <w:rsid w:val="00DB6019"/>
    <w:rsid w:val="00DB6207"/>
    <w:rsid w:val="00DB6FDA"/>
    <w:rsid w:val="00DB72D1"/>
    <w:rsid w:val="00DB7371"/>
    <w:rsid w:val="00DB74D4"/>
    <w:rsid w:val="00DB784E"/>
    <w:rsid w:val="00DB7E8F"/>
    <w:rsid w:val="00DC087B"/>
    <w:rsid w:val="00DC09C0"/>
    <w:rsid w:val="00DC0EF4"/>
    <w:rsid w:val="00DC0F54"/>
    <w:rsid w:val="00DC115E"/>
    <w:rsid w:val="00DC16E6"/>
    <w:rsid w:val="00DC1F0B"/>
    <w:rsid w:val="00DC1FBC"/>
    <w:rsid w:val="00DC28DC"/>
    <w:rsid w:val="00DC2B6D"/>
    <w:rsid w:val="00DC3353"/>
    <w:rsid w:val="00DC379C"/>
    <w:rsid w:val="00DC3933"/>
    <w:rsid w:val="00DC3AFE"/>
    <w:rsid w:val="00DC3E37"/>
    <w:rsid w:val="00DC41CE"/>
    <w:rsid w:val="00DC45AF"/>
    <w:rsid w:val="00DC4A67"/>
    <w:rsid w:val="00DC5E15"/>
    <w:rsid w:val="00DC5FF0"/>
    <w:rsid w:val="00DC61BF"/>
    <w:rsid w:val="00DC6A1A"/>
    <w:rsid w:val="00DC6D7C"/>
    <w:rsid w:val="00DC6F0D"/>
    <w:rsid w:val="00DC7527"/>
    <w:rsid w:val="00DC7646"/>
    <w:rsid w:val="00DC7734"/>
    <w:rsid w:val="00DC7D09"/>
    <w:rsid w:val="00DD0E22"/>
    <w:rsid w:val="00DD12E1"/>
    <w:rsid w:val="00DD137A"/>
    <w:rsid w:val="00DD1784"/>
    <w:rsid w:val="00DD1A3E"/>
    <w:rsid w:val="00DD1DBE"/>
    <w:rsid w:val="00DD1E5F"/>
    <w:rsid w:val="00DD20B8"/>
    <w:rsid w:val="00DD222B"/>
    <w:rsid w:val="00DD25D3"/>
    <w:rsid w:val="00DD2DF1"/>
    <w:rsid w:val="00DD31CF"/>
    <w:rsid w:val="00DD32C6"/>
    <w:rsid w:val="00DD350A"/>
    <w:rsid w:val="00DD4301"/>
    <w:rsid w:val="00DD539E"/>
    <w:rsid w:val="00DD5538"/>
    <w:rsid w:val="00DD5673"/>
    <w:rsid w:val="00DD5BDA"/>
    <w:rsid w:val="00DD5CA5"/>
    <w:rsid w:val="00DD68A3"/>
    <w:rsid w:val="00DD6919"/>
    <w:rsid w:val="00DD6C4A"/>
    <w:rsid w:val="00DD6DB8"/>
    <w:rsid w:val="00DD6EE2"/>
    <w:rsid w:val="00DD6EEE"/>
    <w:rsid w:val="00DD7628"/>
    <w:rsid w:val="00DD798E"/>
    <w:rsid w:val="00DD7B65"/>
    <w:rsid w:val="00DD7BCD"/>
    <w:rsid w:val="00DE0091"/>
    <w:rsid w:val="00DE0377"/>
    <w:rsid w:val="00DE0DCA"/>
    <w:rsid w:val="00DE0ECA"/>
    <w:rsid w:val="00DE165A"/>
    <w:rsid w:val="00DE16A0"/>
    <w:rsid w:val="00DE1A5A"/>
    <w:rsid w:val="00DE2510"/>
    <w:rsid w:val="00DE2981"/>
    <w:rsid w:val="00DE3287"/>
    <w:rsid w:val="00DE3319"/>
    <w:rsid w:val="00DE363A"/>
    <w:rsid w:val="00DE3679"/>
    <w:rsid w:val="00DE38E1"/>
    <w:rsid w:val="00DE3A95"/>
    <w:rsid w:val="00DE3C82"/>
    <w:rsid w:val="00DE3C8E"/>
    <w:rsid w:val="00DE3EEA"/>
    <w:rsid w:val="00DE4C8D"/>
    <w:rsid w:val="00DE55AD"/>
    <w:rsid w:val="00DE5C71"/>
    <w:rsid w:val="00DE6484"/>
    <w:rsid w:val="00DE6490"/>
    <w:rsid w:val="00DE691B"/>
    <w:rsid w:val="00DE6A0D"/>
    <w:rsid w:val="00DE6EEB"/>
    <w:rsid w:val="00DE7153"/>
    <w:rsid w:val="00DE77DC"/>
    <w:rsid w:val="00DE7CCE"/>
    <w:rsid w:val="00DF001D"/>
    <w:rsid w:val="00DF0263"/>
    <w:rsid w:val="00DF054A"/>
    <w:rsid w:val="00DF0D48"/>
    <w:rsid w:val="00DF147E"/>
    <w:rsid w:val="00DF19E3"/>
    <w:rsid w:val="00DF1AAD"/>
    <w:rsid w:val="00DF1BDE"/>
    <w:rsid w:val="00DF1F9D"/>
    <w:rsid w:val="00DF225D"/>
    <w:rsid w:val="00DF27C6"/>
    <w:rsid w:val="00DF2F99"/>
    <w:rsid w:val="00DF3555"/>
    <w:rsid w:val="00DF3583"/>
    <w:rsid w:val="00DF3F14"/>
    <w:rsid w:val="00DF4439"/>
    <w:rsid w:val="00DF48DA"/>
    <w:rsid w:val="00DF4C04"/>
    <w:rsid w:val="00DF5218"/>
    <w:rsid w:val="00DF55F6"/>
    <w:rsid w:val="00DF58D2"/>
    <w:rsid w:val="00DF5E08"/>
    <w:rsid w:val="00DF5FA0"/>
    <w:rsid w:val="00DF6589"/>
    <w:rsid w:val="00DF6636"/>
    <w:rsid w:val="00DF6715"/>
    <w:rsid w:val="00DF67E0"/>
    <w:rsid w:val="00DF6C32"/>
    <w:rsid w:val="00DF6E0E"/>
    <w:rsid w:val="00DF734A"/>
    <w:rsid w:val="00DF7A81"/>
    <w:rsid w:val="00E0003B"/>
    <w:rsid w:val="00E003C4"/>
    <w:rsid w:val="00E0050B"/>
    <w:rsid w:val="00E0089B"/>
    <w:rsid w:val="00E011CD"/>
    <w:rsid w:val="00E026BA"/>
    <w:rsid w:val="00E031BF"/>
    <w:rsid w:val="00E039E0"/>
    <w:rsid w:val="00E04740"/>
    <w:rsid w:val="00E04A2E"/>
    <w:rsid w:val="00E05207"/>
    <w:rsid w:val="00E0563C"/>
    <w:rsid w:val="00E05EDB"/>
    <w:rsid w:val="00E06973"/>
    <w:rsid w:val="00E06C83"/>
    <w:rsid w:val="00E074C6"/>
    <w:rsid w:val="00E07F26"/>
    <w:rsid w:val="00E07FEF"/>
    <w:rsid w:val="00E10152"/>
    <w:rsid w:val="00E103E9"/>
    <w:rsid w:val="00E1089F"/>
    <w:rsid w:val="00E10918"/>
    <w:rsid w:val="00E109DA"/>
    <w:rsid w:val="00E1137D"/>
    <w:rsid w:val="00E11587"/>
    <w:rsid w:val="00E118EC"/>
    <w:rsid w:val="00E11944"/>
    <w:rsid w:val="00E12E4D"/>
    <w:rsid w:val="00E134D7"/>
    <w:rsid w:val="00E13995"/>
    <w:rsid w:val="00E13A72"/>
    <w:rsid w:val="00E14420"/>
    <w:rsid w:val="00E144F9"/>
    <w:rsid w:val="00E145B3"/>
    <w:rsid w:val="00E14CCB"/>
    <w:rsid w:val="00E15AB6"/>
    <w:rsid w:val="00E15E43"/>
    <w:rsid w:val="00E1603A"/>
    <w:rsid w:val="00E16A10"/>
    <w:rsid w:val="00E16E23"/>
    <w:rsid w:val="00E16FD6"/>
    <w:rsid w:val="00E17199"/>
    <w:rsid w:val="00E172D4"/>
    <w:rsid w:val="00E17BC5"/>
    <w:rsid w:val="00E20277"/>
    <w:rsid w:val="00E20AD1"/>
    <w:rsid w:val="00E20E56"/>
    <w:rsid w:val="00E228E1"/>
    <w:rsid w:val="00E2361A"/>
    <w:rsid w:val="00E23AAA"/>
    <w:rsid w:val="00E23C0D"/>
    <w:rsid w:val="00E23E69"/>
    <w:rsid w:val="00E2404A"/>
    <w:rsid w:val="00E243C5"/>
    <w:rsid w:val="00E24643"/>
    <w:rsid w:val="00E24AE8"/>
    <w:rsid w:val="00E24E84"/>
    <w:rsid w:val="00E253B3"/>
    <w:rsid w:val="00E26456"/>
    <w:rsid w:val="00E265C8"/>
    <w:rsid w:val="00E26A53"/>
    <w:rsid w:val="00E26B61"/>
    <w:rsid w:val="00E26C74"/>
    <w:rsid w:val="00E26CB6"/>
    <w:rsid w:val="00E2753E"/>
    <w:rsid w:val="00E27661"/>
    <w:rsid w:val="00E27708"/>
    <w:rsid w:val="00E277E2"/>
    <w:rsid w:val="00E2780A"/>
    <w:rsid w:val="00E27918"/>
    <w:rsid w:val="00E301D6"/>
    <w:rsid w:val="00E3027A"/>
    <w:rsid w:val="00E30706"/>
    <w:rsid w:val="00E314C4"/>
    <w:rsid w:val="00E3150F"/>
    <w:rsid w:val="00E316E6"/>
    <w:rsid w:val="00E3178D"/>
    <w:rsid w:val="00E31A3A"/>
    <w:rsid w:val="00E31B6B"/>
    <w:rsid w:val="00E31BE0"/>
    <w:rsid w:val="00E31EEA"/>
    <w:rsid w:val="00E320CA"/>
    <w:rsid w:val="00E324ED"/>
    <w:rsid w:val="00E3299C"/>
    <w:rsid w:val="00E32A31"/>
    <w:rsid w:val="00E32A49"/>
    <w:rsid w:val="00E32FAA"/>
    <w:rsid w:val="00E330A2"/>
    <w:rsid w:val="00E33400"/>
    <w:rsid w:val="00E33554"/>
    <w:rsid w:val="00E3464F"/>
    <w:rsid w:val="00E34BDF"/>
    <w:rsid w:val="00E34ECD"/>
    <w:rsid w:val="00E3564F"/>
    <w:rsid w:val="00E356B3"/>
    <w:rsid w:val="00E35724"/>
    <w:rsid w:val="00E358D1"/>
    <w:rsid w:val="00E358F3"/>
    <w:rsid w:val="00E35C53"/>
    <w:rsid w:val="00E36817"/>
    <w:rsid w:val="00E36E7B"/>
    <w:rsid w:val="00E37024"/>
    <w:rsid w:val="00E37467"/>
    <w:rsid w:val="00E37ECF"/>
    <w:rsid w:val="00E37FEB"/>
    <w:rsid w:val="00E40B67"/>
    <w:rsid w:val="00E40C6B"/>
    <w:rsid w:val="00E40D40"/>
    <w:rsid w:val="00E41CE9"/>
    <w:rsid w:val="00E41F86"/>
    <w:rsid w:val="00E42473"/>
    <w:rsid w:val="00E4268D"/>
    <w:rsid w:val="00E430C8"/>
    <w:rsid w:val="00E4361C"/>
    <w:rsid w:val="00E43F04"/>
    <w:rsid w:val="00E443C1"/>
    <w:rsid w:val="00E45B33"/>
    <w:rsid w:val="00E45E55"/>
    <w:rsid w:val="00E46147"/>
    <w:rsid w:val="00E4695F"/>
    <w:rsid w:val="00E46D27"/>
    <w:rsid w:val="00E46DC9"/>
    <w:rsid w:val="00E46DF2"/>
    <w:rsid w:val="00E473DC"/>
    <w:rsid w:val="00E4752F"/>
    <w:rsid w:val="00E476F7"/>
    <w:rsid w:val="00E47973"/>
    <w:rsid w:val="00E47B68"/>
    <w:rsid w:val="00E5029B"/>
    <w:rsid w:val="00E503E2"/>
    <w:rsid w:val="00E50747"/>
    <w:rsid w:val="00E50ADF"/>
    <w:rsid w:val="00E50C3B"/>
    <w:rsid w:val="00E50D3F"/>
    <w:rsid w:val="00E51224"/>
    <w:rsid w:val="00E515DA"/>
    <w:rsid w:val="00E51FAF"/>
    <w:rsid w:val="00E520B6"/>
    <w:rsid w:val="00E521AE"/>
    <w:rsid w:val="00E525BC"/>
    <w:rsid w:val="00E52915"/>
    <w:rsid w:val="00E53175"/>
    <w:rsid w:val="00E53566"/>
    <w:rsid w:val="00E5381C"/>
    <w:rsid w:val="00E54D70"/>
    <w:rsid w:val="00E54F0C"/>
    <w:rsid w:val="00E552B2"/>
    <w:rsid w:val="00E555FE"/>
    <w:rsid w:val="00E5584C"/>
    <w:rsid w:val="00E558C8"/>
    <w:rsid w:val="00E55C20"/>
    <w:rsid w:val="00E55F3C"/>
    <w:rsid w:val="00E562E7"/>
    <w:rsid w:val="00E5657F"/>
    <w:rsid w:val="00E56BE3"/>
    <w:rsid w:val="00E56D3B"/>
    <w:rsid w:val="00E56F0C"/>
    <w:rsid w:val="00E57253"/>
    <w:rsid w:val="00E574F5"/>
    <w:rsid w:val="00E5762B"/>
    <w:rsid w:val="00E57BE5"/>
    <w:rsid w:val="00E57D61"/>
    <w:rsid w:val="00E609BF"/>
    <w:rsid w:val="00E609F0"/>
    <w:rsid w:val="00E614D2"/>
    <w:rsid w:val="00E6162B"/>
    <w:rsid w:val="00E61982"/>
    <w:rsid w:val="00E61E27"/>
    <w:rsid w:val="00E61ECC"/>
    <w:rsid w:val="00E62418"/>
    <w:rsid w:val="00E62776"/>
    <w:rsid w:val="00E62837"/>
    <w:rsid w:val="00E62AE7"/>
    <w:rsid w:val="00E63095"/>
    <w:rsid w:val="00E63905"/>
    <w:rsid w:val="00E63906"/>
    <w:rsid w:val="00E64369"/>
    <w:rsid w:val="00E646F4"/>
    <w:rsid w:val="00E65A13"/>
    <w:rsid w:val="00E65AD4"/>
    <w:rsid w:val="00E65CE5"/>
    <w:rsid w:val="00E66030"/>
    <w:rsid w:val="00E66114"/>
    <w:rsid w:val="00E664E1"/>
    <w:rsid w:val="00E66DD2"/>
    <w:rsid w:val="00E673D0"/>
    <w:rsid w:val="00E6742B"/>
    <w:rsid w:val="00E678C9"/>
    <w:rsid w:val="00E67E29"/>
    <w:rsid w:val="00E70504"/>
    <w:rsid w:val="00E70BBD"/>
    <w:rsid w:val="00E70E3F"/>
    <w:rsid w:val="00E71008"/>
    <w:rsid w:val="00E7131A"/>
    <w:rsid w:val="00E7164C"/>
    <w:rsid w:val="00E718D5"/>
    <w:rsid w:val="00E719C9"/>
    <w:rsid w:val="00E71C12"/>
    <w:rsid w:val="00E71E61"/>
    <w:rsid w:val="00E72B23"/>
    <w:rsid w:val="00E72E93"/>
    <w:rsid w:val="00E73BDF"/>
    <w:rsid w:val="00E73ED8"/>
    <w:rsid w:val="00E74D88"/>
    <w:rsid w:val="00E761F3"/>
    <w:rsid w:val="00E76502"/>
    <w:rsid w:val="00E765C1"/>
    <w:rsid w:val="00E778B0"/>
    <w:rsid w:val="00E77A63"/>
    <w:rsid w:val="00E80A03"/>
    <w:rsid w:val="00E80E37"/>
    <w:rsid w:val="00E8116E"/>
    <w:rsid w:val="00E81438"/>
    <w:rsid w:val="00E818EB"/>
    <w:rsid w:val="00E819FF"/>
    <w:rsid w:val="00E81CC8"/>
    <w:rsid w:val="00E82040"/>
    <w:rsid w:val="00E82D4E"/>
    <w:rsid w:val="00E83104"/>
    <w:rsid w:val="00E832BC"/>
    <w:rsid w:val="00E8354D"/>
    <w:rsid w:val="00E83A3E"/>
    <w:rsid w:val="00E83C29"/>
    <w:rsid w:val="00E83CC2"/>
    <w:rsid w:val="00E84108"/>
    <w:rsid w:val="00E842AD"/>
    <w:rsid w:val="00E84320"/>
    <w:rsid w:val="00E84334"/>
    <w:rsid w:val="00E84360"/>
    <w:rsid w:val="00E843C5"/>
    <w:rsid w:val="00E849EA"/>
    <w:rsid w:val="00E84C8E"/>
    <w:rsid w:val="00E84D44"/>
    <w:rsid w:val="00E8507B"/>
    <w:rsid w:val="00E8554A"/>
    <w:rsid w:val="00E8600F"/>
    <w:rsid w:val="00E8636E"/>
    <w:rsid w:val="00E863EA"/>
    <w:rsid w:val="00E86459"/>
    <w:rsid w:val="00E865DC"/>
    <w:rsid w:val="00E8666B"/>
    <w:rsid w:val="00E8679C"/>
    <w:rsid w:val="00E86F4F"/>
    <w:rsid w:val="00E87084"/>
    <w:rsid w:val="00E8748D"/>
    <w:rsid w:val="00E876A7"/>
    <w:rsid w:val="00E90265"/>
    <w:rsid w:val="00E902AF"/>
    <w:rsid w:val="00E9046D"/>
    <w:rsid w:val="00E904B6"/>
    <w:rsid w:val="00E90BEB"/>
    <w:rsid w:val="00E90BED"/>
    <w:rsid w:val="00E91251"/>
    <w:rsid w:val="00E913FE"/>
    <w:rsid w:val="00E91749"/>
    <w:rsid w:val="00E91811"/>
    <w:rsid w:val="00E91C08"/>
    <w:rsid w:val="00E92286"/>
    <w:rsid w:val="00E9297E"/>
    <w:rsid w:val="00E92B6D"/>
    <w:rsid w:val="00E92D4C"/>
    <w:rsid w:val="00E93233"/>
    <w:rsid w:val="00E93E01"/>
    <w:rsid w:val="00E94A75"/>
    <w:rsid w:val="00E94E83"/>
    <w:rsid w:val="00E95559"/>
    <w:rsid w:val="00E9560E"/>
    <w:rsid w:val="00E95A10"/>
    <w:rsid w:val="00E9611F"/>
    <w:rsid w:val="00E963EC"/>
    <w:rsid w:val="00E96509"/>
    <w:rsid w:val="00E9662E"/>
    <w:rsid w:val="00E968A8"/>
    <w:rsid w:val="00E97880"/>
    <w:rsid w:val="00E97BF8"/>
    <w:rsid w:val="00EA102E"/>
    <w:rsid w:val="00EA166B"/>
    <w:rsid w:val="00EA192E"/>
    <w:rsid w:val="00EA19C0"/>
    <w:rsid w:val="00EA2213"/>
    <w:rsid w:val="00EA2384"/>
    <w:rsid w:val="00EA2732"/>
    <w:rsid w:val="00EA3083"/>
    <w:rsid w:val="00EA335D"/>
    <w:rsid w:val="00EA35E9"/>
    <w:rsid w:val="00EA3B67"/>
    <w:rsid w:val="00EA400F"/>
    <w:rsid w:val="00EA4968"/>
    <w:rsid w:val="00EA4C82"/>
    <w:rsid w:val="00EA4EA3"/>
    <w:rsid w:val="00EA523F"/>
    <w:rsid w:val="00EA52A2"/>
    <w:rsid w:val="00EA5539"/>
    <w:rsid w:val="00EA5807"/>
    <w:rsid w:val="00EA5C81"/>
    <w:rsid w:val="00EA5D21"/>
    <w:rsid w:val="00EA6718"/>
    <w:rsid w:val="00EA6814"/>
    <w:rsid w:val="00EA69B1"/>
    <w:rsid w:val="00EA759A"/>
    <w:rsid w:val="00EA75D3"/>
    <w:rsid w:val="00EA7AC1"/>
    <w:rsid w:val="00EA7CD0"/>
    <w:rsid w:val="00EA7DAA"/>
    <w:rsid w:val="00EA7EE8"/>
    <w:rsid w:val="00EB0A05"/>
    <w:rsid w:val="00EB12AE"/>
    <w:rsid w:val="00EB13CB"/>
    <w:rsid w:val="00EB16D5"/>
    <w:rsid w:val="00EB17CF"/>
    <w:rsid w:val="00EB1866"/>
    <w:rsid w:val="00EB297F"/>
    <w:rsid w:val="00EB2B2B"/>
    <w:rsid w:val="00EB2EF5"/>
    <w:rsid w:val="00EB31CF"/>
    <w:rsid w:val="00EB328E"/>
    <w:rsid w:val="00EB3C90"/>
    <w:rsid w:val="00EB41B5"/>
    <w:rsid w:val="00EB41F3"/>
    <w:rsid w:val="00EB43AB"/>
    <w:rsid w:val="00EB4643"/>
    <w:rsid w:val="00EB47D2"/>
    <w:rsid w:val="00EB48C5"/>
    <w:rsid w:val="00EB49D6"/>
    <w:rsid w:val="00EB4C6F"/>
    <w:rsid w:val="00EB534C"/>
    <w:rsid w:val="00EB563B"/>
    <w:rsid w:val="00EB5C0E"/>
    <w:rsid w:val="00EB5F6F"/>
    <w:rsid w:val="00EB691E"/>
    <w:rsid w:val="00EB6B0C"/>
    <w:rsid w:val="00EB70FA"/>
    <w:rsid w:val="00EB74A6"/>
    <w:rsid w:val="00EC007F"/>
    <w:rsid w:val="00EC0121"/>
    <w:rsid w:val="00EC0D26"/>
    <w:rsid w:val="00EC0F2B"/>
    <w:rsid w:val="00EC15FF"/>
    <w:rsid w:val="00EC16AC"/>
    <w:rsid w:val="00EC203E"/>
    <w:rsid w:val="00EC2773"/>
    <w:rsid w:val="00EC2A79"/>
    <w:rsid w:val="00EC2CA2"/>
    <w:rsid w:val="00EC3017"/>
    <w:rsid w:val="00EC338A"/>
    <w:rsid w:val="00EC3697"/>
    <w:rsid w:val="00EC3B47"/>
    <w:rsid w:val="00EC3B90"/>
    <w:rsid w:val="00EC3E7A"/>
    <w:rsid w:val="00EC3F83"/>
    <w:rsid w:val="00EC4018"/>
    <w:rsid w:val="00EC4169"/>
    <w:rsid w:val="00EC41E8"/>
    <w:rsid w:val="00EC4440"/>
    <w:rsid w:val="00EC451C"/>
    <w:rsid w:val="00EC4CF6"/>
    <w:rsid w:val="00EC573B"/>
    <w:rsid w:val="00EC579E"/>
    <w:rsid w:val="00EC5B35"/>
    <w:rsid w:val="00EC5DC3"/>
    <w:rsid w:val="00EC5F0B"/>
    <w:rsid w:val="00EC5F2D"/>
    <w:rsid w:val="00EC6314"/>
    <w:rsid w:val="00EC6AA5"/>
    <w:rsid w:val="00EC6DCB"/>
    <w:rsid w:val="00EC765B"/>
    <w:rsid w:val="00EC780E"/>
    <w:rsid w:val="00EC7972"/>
    <w:rsid w:val="00EC7A47"/>
    <w:rsid w:val="00EC7EB6"/>
    <w:rsid w:val="00ED03F7"/>
    <w:rsid w:val="00ED04B6"/>
    <w:rsid w:val="00ED06FA"/>
    <w:rsid w:val="00ED0DEA"/>
    <w:rsid w:val="00ED1196"/>
    <w:rsid w:val="00ED1499"/>
    <w:rsid w:val="00ED2132"/>
    <w:rsid w:val="00ED29BE"/>
    <w:rsid w:val="00ED2EB9"/>
    <w:rsid w:val="00ED309A"/>
    <w:rsid w:val="00ED3296"/>
    <w:rsid w:val="00ED32F5"/>
    <w:rsid w:val="00ED3A1F"/>
    <w:rsid w:val="00ED3C7D"/>
    <w:rsid w:val="00ED3CCD"/>
    <w:rsid w:val="00ED3DC8"/>
    <w:rsid w:val="00ED4155"/>
    <w:rsid w:val="00ED4B17"/>
    <w:rsid w:val="00ED5665"/>
    <w:rsid w:val="00ED5836"/>
    <w:rsid w:val="00ED58AC"/>
    <w:rsid w:val="00ED7272"/>
    <w:rsid w:val="00ED7812"/>
    <w:rsid w:val="00ED7983"/>
    <w:rsid w:val="00ED7B9A"/>
    <w:rsid w:val="00EE056F"/>
    <w:rsid w:val="00EE1470"/>
    <w:rsid w:val="00EE1DDF"/>
    <w:rsid w:val="00EE2193"/>
    <w:rsid w:val="00EE2405"/>
    <w:rsid w:val="00EE2516"/>
    <w:rsid w:val="00EE2AD6"/>
    <w:rsid w:val="00EE2E10"/>
    <w:rsid w:val="00EE32B3"/>
    <w:rsid w:val="00EE32DB"/>
    <w:rsid w:val="00EE3418"/>
    <w:rsid w:val="00EE37EB"/>
    <w:rsid w:val="00EE38E7"/>
    <w:rsid w:val="00EE3959"/>
    <w:rsid w:val="00EE3993"/>
    <w:rsid w:val="00EE3AAD"/>
    <w:rsid w:val="00EE3E9B"/>
    <w:rsid w:val="00EE42B8"/>
    <w:rsid w:val="00EE47EB"/>
    <w:rsid w:val="00EE518F"/>
    <w:rsid w:val="00EE528B"/>
    <w:rsid w:val="00EE5584"/>
    <w:rsid w:val="00EE5B23"/>
    <w:rsid w:val="00EE5B8A"/>
    <w:rsid w:val="00EE60AC"/>
    <w:rsid w:val="00EE6323"/>
    <w:rsid w:val="00EE687F"/>
    <w:rsid w:val="00EE6B3B"/>
    <w:rsid w:val="00EE7336"/>
    <w:rsid w:val="00EE7BFF"/>
    <w:rsid w:val="00EF0612"/>
    <w:rsid w:val="00EF074C"/>
    <w:rsid w:val="00EF075C"/>
    <w:rsid w:val="00EF077F"/>
    <w:rsid w:val="00EF0A33"/>
    <w:rsid w:val="00EF12C2"/>
    <w:rsid w:val="00EF15B9"/>
    <w:rsid w:val="00EF1912"/>
    <w:rsid w:val="00EF1915"/>
    <w:rsid w:val="00EF23FC"/>
    <w:rsid w:val="00EF2683"/>
    <w:rsid w:val="00EF28CE"/>
    <w:rsid w:val="00EF2FBA"/>
    <w:rsid w:val="00EF3124"/>
    <w:rsid w:val="00EF347C"/>
    <w:rsid w:val="00EF4390"/>
    <w:rsid w:val="00EF4B1A"/>
    <w:rsid w:val="00EF4B30"/>
    <w:rsid w:val="00EF4FCA"/>
    <w:rsid w:val="00EF580B"/>
    <w:rsid w:val="00EF5F5B"/>
    <w:rsid w:val="00EF620A"/>
    <w:rsid w:val="00EF71E9"/>
    <w:rsid w:val="00EF72C3"/>
    <w:rsid w:val="00EF7486"/>
    <w:rsid w:val="00EF7894"/>
    <w:rsid w:val="00EF7B37"/>
    <w:rsid w:val="00EF7E28"/>
    <w:rsid w:val="00F0019E"/>
    <w:rsid w:val="00F004D0"/>
    <w:rsid w:val="00F00764"/>
    <w:rsid w:val="00F00E7B"/>
    <w:rsid w:val="00F017A8"/>
    <w:rsid w:val="00F018CA"/>
    <w:rsid w:val="00F01A60"/>
    <w:rsid w:val="00F01C9A"/>
    <w:rsid w:val="00F02229"/>
    <w:rsid w:val="00F02361"/>
    <w:rsid w:val="00F02730"/>
    <w:rsid w:val="00F02FD5"/>
    <w:rsid w:val="00F0307F"/>
    <w:rsid w:val="00F035C0"/>
    <w:rsid w:val="00F03C13"/>
    <w:rsid w:val="00F03D27"/>
    <w:rsid w:val="00F03FC9"/>
    <w:rsid w:val="00F04125"/>
    <w:rsid w:val="00F04287"/>
    <w:rsid w:val="00F04485"/>
    <w:rsid w:val="00F04726"/>
    <w:rsid w:val="00F04809"/>
    <w:rsid w:val="00F04DAC"/>
    <w:rsid w:val="00F04E89"/>
    <w:rsid w:val="00F05887"/>
    <w:rsid w:val="00F05AA5"/>
    <w:rsid w:val="00F05B25"/>
    <w:rsid w:val="00F05BF9"/>
    <w:rsid w:val="00F06151"/>
    <w:rsid w:val="00F06567"/>
    <w:rsid w:val="00F06CE3"/>
    <w:rsid w:val="00F0764D"/>
    <w:rsid w:val="00F11931"/>
    <w:rsid w:val="00F11BAB"/>
    <w:rsid w:val="00F11F57"/>
    <w:rsid w:val="00F12054"/>
    <w:rsid w:val="00F121BC"/>
    <w:rsid w:val="00F12957"/>
    <w:rsid w:val="00F12B31"/>
    <w:rsid w:val="00F12E91"/>
    <w:rsid w:val="00F132A2"/>
    <w:rsid w:val="00F1343B"/>
    <w:rsid w:val="00F14196"/>
    <w:rsid w:val="00F142AE"/>
    <w:rsid w:val="00F14410"/>
    <w:rsid w:val="00F146A9"/>
    <w:rsid w:val="00F14725"/>
    <w:rsid w:val="00F15086"/>
    <w:rsid w:val="00F15182"/>
    <w:rsid w:val="00F152E9"/>
    <w:rsid w:val="00F15580"/>
    <w:rsid w:val="00F15CEC"/>
    <w:rsid w:val="00F16056"/>
    <w:rsid w:val="00F160ED"/>
    <w:rsid w:val="00F1659E"/>
    <w:rsid w:val="00F1660B"/>
    <w:rsid w:val="00F16805"/>
    <w:rsid w:val="00F16863"/>
    <w:rsid w:val="00F16A9F"/>
    <w:rsid w:val="00F16E2C"/>
    <w:rsid w:val="00F16F09"/>
    <w:rsid w:val="00F17177"/>
    <w:rsid w:val="00F202EA"/>
    <w:rsid w:val="00F20948"/>
    <w:rsid w:val="00F20AAC"/>
    <w:rsid w:val="00F20DBE"/>
    <w:rsid w:val="00F210BB"/>
    <w:rsid w:val="00F21472"/>
    <w:rsid w:val="00F215BE"/>
    <w:rsid w:val="00F218E9"/>
    <w:rsid w:val="00F226BC"/>
    <w:rsid w:val="00F22809"/>
    <w:rsid w:val="00F22A61"/>
    <w:rsid w:val="00F22D88"/>
    <w:rsid w:val="00F2317B"/>
    <w:rsid w:val="00F23BEC"/>
    <w:rsid w:val="00F2448F"/>
    <w:rsid w:val="00F24F81"/>
    <w:rsid w:val="00F252F5"/>
    <w:rsid w:val="00F25C80"/>
    <w:rsid w:val="00F25D16"/>
    <w:rsid w:val="00F26038"/>
    <w:rsid w:val="00F26E63"/>
    <w:rsid w:val="00F26FD7"/>
    <w:rsid w:val="00F27846"/>
    <w:rsid w:val="00F27953"/>
    <w:rsid w:val="00F27C5A"/>
    <w:rsid w:val="00F27D21"/>
    <w:rsid w:val="00F27ED3"/>
    <w:rsid w:val="00F302D4"/>
    <w:rsid w:val="00F31110"/>
    <w:rsid w:val="00F3130C"/>
    <w:rsid w:val="00F32094"/>
    <w:rsid w:val="00F32405"/>
    <w:rsid w:val="00F32884"/>
    <w:rsid w:val="00F3311A"/>
    <w:rsid w:val="00F3357E"/>
    <w:rsid w:val="00F3359D"/>
    <w:rsid w:val="00F336EA"/>
    <w:rsid w:val="00F337BA"/>
    <w:rsid w:val="00F33A8C"/>
    <w:rsid w:val="00F33B99"/>
    <w:rsid w:val="00F33BDA"/>
    <w:rsid w:val="00F33E00"/>
    <w:rsid w:val="00F342E1"/>
    <w:rsid w:val="00F347F3"/>
    <w:rsid w:val="00F34B36"/>
    <w:rsid w:val="00F3542C"/>
    <w:rsid w:val="00F35B0A"/>
    <w:rsid w:val="00F35CF9"/>
    <w:rsid w:val="00F35DF5"/>
    <w:rsid w:val="00F36450"/>
    <w:rsid w:val="00F36F49"/>
    <w:rsid w:val="00F36FB8"/>
    <w:rsid w:val="00F372A4"/>
    <w:rsid w:val="00F374AA"/>
    <w:rsid w:val="00F37518"/>
    <w:rsid w:val="00F37B46"/>
    <w:rsid w:val="00F37C69"/>
    <w:rsid w:val="00F40C3D"/>
    <w:rsid w:val="00F40C90"/>
    <w:rsid w:val="00F413D6"/>
    <w:rsid w:val="00F414B8"/>
    <w:rsid w:val="00F41A70"/>
    <w:rsid w:val="00F4215C"/>
    <w:rsid w:val="00F42590"/>
    <w:rsid w:val="00F425F9"/>
    <w:rsid w:val="00F427C7"/>
    <w:rsid w:val="00F429A2"/>
    <w:rsid w:val="00F42BB8"/>
    <w:rsid w:val="00F42EF8"/>
    <w:rsid w:val="00F44112"/>
    <w:rsid w:val="00F4433D"/>
    <w:rsid w:val="00F44358"/>
    <w:rsid w:val="00F44634"/>
    <w:rsid w:val="00F447DE"/>
    <w:rsid w:val="00F4485F"/>
    <w:rsid w:val="00F44B7C"/>
    <w:rsid w:val="00F44F09"/>
    <w:rsid w:val="00F45313"/>
    <w:rsid w:val="00F458F3"/>
    <w:rsid w:val="00F45D60"/>
    <w:rsid w:val="00F4659E"/>
    <w:rsid w:val="00F465EB"/>
    <w:rsid w:val="00F468B6"/>
    <w:rsid w:val="00F46C0F"/>
    <w:rsid w:val="00F47221"/>
    <w:rsid w:val="00F47256"/>
    <w:rsid w:val="00F47363"/>
    <w:rsid w:val="00F4745E"/>
    <w:rsid w:val="00F47677"/>
    <w:rsid w:val="00F4776E"/>
    <w:rsid w:val="00F477C9"/>
    <w:rsid w:val="00F47900"/>
    <w:rsid w:val="00F47B1A"/>
    <w:rsid w:val="00F47B58"/>
    <w:rsid w:val="00F47EDE"/>
    <w:rsid w:val="00F5039F"/>
    <w:rsid w:val="00F509B1"/>
    <w:rsid w:val="00F51C05"/>
    <w:rsid w:val="00F522CA"/>
    <w:rsid w:val="00F5234E"/>
    <w:rsid w:val="00F52E2B"/>
    <w:rsid w:val="00F54076"/>
    <w:rsid w:val="00F542A1"/>
    <w:rsid w:val="00F54312"/>
    <w:rsid w:val="00F5461E"/>
    <w:rsid w:val="00F5465C"/>
    <w:rsid w:val="00F54C2C"/>
    <w:rsid w:val="00F5560E"/>
    <w:rsid w:val="00F55A69"/>
    <w:rsid w:val="00F55CAF"/>
    <w:rsid w:val="00F55D1D"/>
    <w:rsid w:val="00F55E77"/>
    <w:rsid w:val="00F55FA6"/>
    <w:rsid w:val="00F5641D"/>
    <w:rsid w:val="00F565BB"/>
    <w:rsid w:val="00F566DE"/>
    <w:rsid w:val="00F56707"/>
    <w:rsid w:val="00F56A20"/>
    <w:rsid w:val="00F570C2"/>
    <w:rsid w:val="00F5753D"/>
    <w:rsid w:val="00F577C9"/>
    <w:rsid w:val="00F57B0A"/>
    <w:rsid w:val="00F57C69"/>
    <w:rsid w:val="00F60AA9"/>
    <w:rsid w:val="00F60BB5"/>
    <w:rsid w:val="00F60F30"/>
    <w:rsid w:val="00F60F4A"/>
    <w:rsid w:val="00F61F7D"/>
    <w:rsid w:val="00F621B7"/>
    <w:rsid w:val="00F6267E"/>
    <w:rsid w:val="00F62851"/>
    <w:rsid w:val="00F62FFA"/>
    <w:rsid w:val="00F6310F"/>
    <w:rsid w:val="00F6345C"/>
    <w:rsid w:val="00F6374F"/>
    <w:rsid w:val="00F638EF"/>
    <w:rsid w:val="00F640D3"/>
    <w:rsid w:val="00F64225"/>
    <w:rsid w:val="00F64585"/>
    <w:rsid w:val="00F649DC"/>
    <w:rsid w:val="00F64D31"/>
    <w:rsid w:val="00F64D61"/>
    <w:rsid w:val="00F65939"/>
    <w:rsid w:val="00F65FB4"/>
    <w:rsid w:val="00F663F6"/>
    <w:rsid w:val="00F66C98"/>
    <w:rsid w:val="00F6704A"/>
    <w:rsid w:val="00F67D84"/>
    <w:rsid w:val="00F67EAD"/>
    <w:rsid w:val="00F67FF7"/>
    <w:rsid w:val="00F705B4"/>
    <w:rsid w:val="00F70A62"/>
    <w:rsid w:val="00F70D10"/>
    <w:rsid w:val="00F713BB"/>
    <w:rsid w:val="00F71645"/>
    <w:rsid w:val="00F716EC"/>
    <w:rsid w:val="00F717ED"/>
    <w:rsid w:val="00F71E90"/>
    <w:rsid w:val="00F72A9B"/>
    <w:rsid w:val="00F72C36"/>
    <w:rsid w:val="00F730E7"/>
    <w:rsid w:val="00F73620"/>
    <w:rsid w:val="00F73857"/>
    <w:rsid w:val="00F73BE6"/>
    <w:rsid w:val="00F73D7D"/>
    <w:rsid w:val="00F74346"/>
    <w:rsid w:val="00F747EA"/>
    <w:rsid w:val="00F7487F"/>
    <w:rsid w:val="00F74E1E"/>
    <w:rsid w:val="00F75ABD"/>
    <w:rsid w:val="00F75D1A"/>
    <w:rsid w:val="00F75DC3"/>
    <w:rsid w:val="00F75E21"/>
    <w:rsid w:val="00F75F2A"/>
    <w:rsid w:val="00F76ED7"/>
    <w:rsid w:val="00F805F5"/>
    <w:rsid w:val="00F807A4"/>
    <w:rsid w:val="00F80983"/>
    <w:rsid w:val="00F82798"/>
    <w:rsid w:val="00F82D6E"/>
    <w:rsid w:val="00F82FE4"/>
    <w:rsid w:val="00F83244"/>
    <w:rsid w:val="00F83326"/>
    <w:rsid w:val="00F83730"/>
    <w:rsid w:val="00F83CDC"/>
    <w:rsid w:val="00F83CDF"/>
    <w:rsid w:val="00F83DEC"/>
    <w:rsid w:val="00F83EF1"/>
    <w:rsid w:val="00F83F6B"/>
    <w:rsid w:val="00F84164"/>
    <w:rsid w:val="00F8421F"/>
    <w:rsid w:val="00F84B6D"/>
    <w:rsid w:val="00F8523B"/>
    <w:rsid w:val="00F85534"/>
    <w:rsid w:val="00F85B19"/>
    <w:rsid w:val="00F85E88"/>
    <w:rsid w:val="00F85FC7"/>
    <w:rsid w:val="00F865D5"/>
    <w:rsid w:val="00F86886"/>
    <w:rsid w:val="00F87020"/>
    <w:rsid w:val="00F870CD"/>
    <w:rsid w:val="00F870DC"/>
    <w:rsid w:val="00F8715B"/>
    <w:rsid w:val="00F87B76"/>
    <w:rsid w:val="00F87BC3"/>
    <w:rsid w:val="00F90266"/>
    <w:rsid w:val="00F90D78"/>
    <w:rsid w:val="00F91291"/>
    <w:rsid w:val="00F91361"/>
    <w:rsid w:val="00F9136B"/>
    <w:rsid w:val="00F9144E"/>
    <w:rsid w:val="00F917D6"/>
    <w:rsid w:val="00F91BC7"/>
    <w:rsid w:val="00F922BD"/>
    <w:rsid w:val="00F92504"/>
    <w:rsid w:val="00F92D58"/>
    <w:rsid w:val="00F92DAC"/>
    <w:rsid w:val="00F92E17"/>
    <w:rsid w:val="00F9351A"/>
    <w:rsid w:val="00F93A55"/>
    <w:rsid w:val="00F943A2"/>
    <w:rsid w:val="00F94442"/>
    <w:rsid w:val="00F94685"/>
    <w:rsid w:val="00F94A75"/>
    <w:rsid w:val="00F95519"/>
    <w:rsid w:val="00F95D5B"/>
    <w:rsid w:val="00F960EB"/>
    <w:rsid w:val="00F9729C"/>
    <w:rsid w:val="00F973DF"/>
    <w:rsid w:val="00F974F8"/>
    <w:rsid w:val="00F97672"/>
    <w:rsid w:val="00F97B0E"/>
    <w:rsid w:val="00F97B3D"/>
    <w:rsid w:val="00F97E8E"/>
    <w:rsid w:val="00F97F7F"/>
    <w:rsid w:val="00FA040C"/>
    <w:rsid w:val="00FA08F2"/>
    <w:rsid w:val="00FA0CCC"/>
    <w:rsid w:val="00FA1721"/>
    <w:rsid w:val="00FA1902"/>
    <w:rsid w:val="00FA1BDA"/>
    <w:rsid w:val="00FA1EEA"/>
    <w:rsid w:val="00FA2319"/>
    <w:rsid w:val="00FA29E2"/>
    <w:rsid w:val="00FA2A9D"/>
    <w:rsid w:val="00FA2ABD"/>
    <w:rsid w:val="00FA300B"/>
    <w:rsid w:val="00FA31BC"/>
    <w:rsid w:val="00FA32BA"/>
    <w:rsid w:val="00FA34A0"/>
    <w:rsid w:val="00FA3C39"/>
    <w:rsid w:val="00FA3CC5"/>
    <w:rsid w:val="00FA4AB6"/>
    <w:rsid w:val="00FA511D"/>
    <w:rsid w:val="00FA531B"/>
    <w:rsid w:val="00FA54C0"/>
    <w:rsid w:val="00FA6002"/>
    <w:rsid w:val="00FA6C4A"/>
    <w:rsid w:val="00FA764E"/>
    <w:rsid w:val="00FA764F"/>
    <w:rsid w:val="00FB0A05"/>
    <w:rsid w:val="00FB0B14"/>
    <w:rsid w:val="00FB0C1D"/>
    <w:rsid w:val="00FB157B"/>
    <w:rsid w:val="00FB15C3"/>
    <w:rsid w:val="00FB1CC8"/>
    <w:rsid w:val="00FB2058"/>
    <w:rsid w:val="00FB24D8"/>
    <w:rsid w:val="00FB2553"/>
    <w:rsid w:val="00FB261F"/>
    <w:rsid w:val="00FB2659"/>
    <w:rsid w:val="00FB2F6D"/>
    <w:rsid w:val="00FB32E2"/>
    <w:rsid w:val="00FB37D8"/>
    <w:rsid w:val="00FB3DB7"/>
    <w:rsid w:val="00FB3E8C"/>
    <w:rsid w:val="00FB4436"/>
    <w:rsid w:val="00FB4A5C"/>
    <w:rsid w:val="00FB4E48"/>
    <w:rsid w:val="00FB5B0B"/>
    <w:rsid w:val="00FB5E58"/>
    <w:rsid w:val="00FB6072"/>
    <w:rsid w:val="00FB610F"/>
    <w:rsid w:val="00FB65B5"/>
    <w:rsid w:val="00FB66F7"/>
    <w:rsid w:val="00FB7028"/>
    <w:rsid w:val="00FB774E"/>
    <w:rsid w:val="00FC047B"/>
    <w:rsid w:val="00FC05BE"/>
    <w:rsid w:val="00FC0696"/>
    <w:rsid w:val="00FC0E02"/>
    <w:rsid w:val="00FC0E44"/>
    <w:rsid w:val="00FC1982"/>
    <w:rsid w:val="00FC1DC0"/>
    <w:rsid w:val="00FC20DA"/>
    <w:rsid w:val="00FC237A"/>
    <w:rsid w:val="00FC25E4"/>
    <w:rsid w:val="00FC3005"/>
    <w:rsid w:val="00FC3075"/>
    <w:rsid w:val="00FC3468"/>
    <w:rsid w:val="00FC4035"/>
    <w:rsid w:val="00FC4789"/>
    <w:rsid w:val="00FC47BE"/>
    <w:rsid w:val="00FC4974"/>
    <w:rsid w:val="00FC4DDF"/>
    <w:rsid w:val="00FC515A"/>
    <w:rsid w:val="00FC522D"/>
    <w:rsid w:val="00FC5369"/>
    <w:rsid w:val="00FC53FA"/>
    <w:rsid w:val="00FC5D6D"/>
    <w:rsid w:val="00FC6C66"/>
    <w:rsid w:val="00FC76A4"/>
    <w:rsid w:val="00FC7B4F"/>
    <w:rsid w:val="00FC7CC8"/>
    <w:rsid w:val="00FC7EDD"/>
    <w:rsid w:val="00FD0250"/>
    <w:rsid w:val="00FD057B"/>
    <w:rsid w:val="00FD0C92"/>
    <w:rsid w:val="00FD0D83"/>
    <w:rsid w:val="00FD1675"/>
    <w:rsid w:val="00FD1DD2"/>
    <w:rsid w:val="00FD24C6"/>
    <w:rsid w:val="00FD271D"/>
    <w:rsid w:val="00FD29C6"/>
    <w:rsid w:val="00FD2BB8"/>
    <w:rsid w:val="00FD2C59"/>
    <w:rsid w:val="00FD3164"/>
    <w:rsid w:val="00FD331A"/>
    <w:rsid w:val="00FD3322"/>
    <w:rsid w:val="00FD34BA"/>
    <w:rsid w:val="00FD3543"/>
    <w:rsid w:val="00FD3880"/>
    <w:rsid w:val="00FD3D13"/>
    <w:rsid w:val="00FD4119"/>
    <w:rsid w:val="00FD446F"/>
    <w:rsid w:val="00FD4C1A"/>
    <w:rsid w:val="00FD4C3D"/>
    <w:rsid w:val="00FD4DF7"/>
    <w:rsid w:val="00FD4E69"/>
    <w:rsid w:val="00FD55AD"/>
    <w:rsid w:val="00FD5A44"/>
    <w:rsid w:val="00FD5B82"/>
    <w:rsid w:val="00FD61BC"/>
    <w:rsid w:val="00FD626E"/>
    <w:rsid w:val="00FD638F"/>
    <w:rsid w:val="00FD655D"/>
    <w:rsid w:val="00FD6BFC"/>
    <w:rsid w:val="00FD6CBC"/>
    <w:rsid w:val="00FD702D"/>
    <w:rsid w:val="00FD7636"/>
    <w:rsid w:val="00FD77D4"/>
    <w:rsid w:val="00FD785E"/>
    <w:rsid w:val="00FD7D4A"/>
    <w:rsid w:val="00FD7EA5"/>
    <w:rsid w:val="00FE02E8"/>
    <w:rsid w:val="00FE0313"/>
    <w:rsid w:val="00FE13B6"/>
    <w:rsid w:val="00FE1CA9"/>
    <w:rsid w:val="00FE212D"/>
    <w:rsid w:val="00FE2550"/>
    <w:rsid w:val="00FE267D"/>
    <w:rsid w:val="00FE26A9"/>
    <w:rsid w:val="00FE34CF"/>
    <w:rsid w:val="00FE3CC0"/>
    <w:rsid w:val="00FE3D6C"/>
    <w:rsid w:val="00FE4827"/>
    <w:rsid w:val="00FE4DB7"/>
    <w:rsid w:val="00FE4E93"/>
    <w:rsid w:val="00FE5115"/>
    <w:rsid w:val="00FE5537"/>
    <w:rsid w:val="00FE5CDD"/>
    <w:rsid w:val="00FE61A0"/>
    <w:rsid w:val="00FE61E4"/>
    <w:rsid w:val="00FE63F1"/>
    <w:rsid w:val="00FE665C"/>
    <w:rsid w:val="00FE6DCB"/>
    <w:rsid w:val="00FE6F80"/>
    <w:rsid w:val="00FE715F"/>
    <w:rsid w:val="00FE72A6"/>
    <w:rsid w:val="00FE731A"/>
    <w:rsid w:val="00FE78FD"/>
    <w:rsid w:val="00FE7DEB"/>
    <w:rsid w:val="00FF0521"/>
    <w:rsid w:val="00FF0637"/>
    <w:rsid w:val="00FF0773"/>
    <w:rsid w:val="00FF09F1"/>
    <w:rsid w:val="00FF0E82"/>
    <w:rsid w:val="00FF0F2F"/>
    <w:rsid w:val="00FF0F9A"/>
    <w:rsid w:val="00FF12F2"/>
    <w:rsid w:val="00FF1C5A"/>
    <w:rsid w:val="00FF1E57"/>
    <w:rsid w:val="00FF2512"/>
    <w:rsid w:val="00FF26AD"/>
    <w:rsid w:val="00FF26D1"/>
    <w:rsid w:val="00FF2710"/>
    <w:rsid w:val="00FF2F12"/>
    <w:rsid w:val="00FF3712"/>
    <w:rsid w:val="00FF4375"/>
    <w:rsid w:val="00FF4914"/>
    <w:rsid w:val="00FF4939"/>
    <w:rsid w:val="00FF4958"/>
    <w:rsid w:val="00FF4C1C"/>
    <w:rsid w:val="00FF4D39"/>
    <w:rsid w:val="00FF4DEF"/>
    <w:rsid w:val="00FF4FE5"/>
    <w:rsid w:val="00FF4FFF"/>
    <w:rsid w:val="00FF50C3"/>
    <w:rsid w:val="00FF51BC"/>
    <w:rsid w:val="00FF543C"/>
    <w:rsid w:val="00FF5593"/>
    <w:rsid w:val="00FF57BA"/>
    <w:rsid w:val="00FF59F0"/>
    <w:rsid w:val="00FF5CB8"/>
    <w:rsid w:val="00FF6649"/>
    <w:rsid w:val="00FF6AFC"/>
    <w:rsid w:val="00FF6C67"/>
    <w:rsid w:val="00FF7121"/>
    <w:rsid w:val="00FF7451"/>
    <w:rsid w:val="00FF7529"/>
    <w:rsid w:val="00FF758F"/>
    <w:rsid w:val="00FF78BE"/>
    <w:rsid w:val="00FF7E17"/>
    <w:rsid w:val="00FF7EA8"/>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Document Map"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1727E7"/>
    <w:pPr>
      <w:spacing w:before="120"/>
      <w:ind w:left="142"/>
      <w:jc w:val="both"/>
    </w:pPr>
    <w:rPr>
      <w:rFonts w:cs="Calibri"/>
      <w:sz w:val="22"/>
      <w:szCs w:val="22"/>
      <w:lang w:eastAsia="en-US"/>
    </w:rPr>
  </w:style>
  <w:style w:type="paragraph" w:styleId="1">
    <w:name w:val="heading 1"/>
    <w:basedOn w:val="a1"/>
    <w:next w:val="a1"/>
    <w:link w:val="10"/>
    <w:uiPriority w:val="99"/>
    <w:qFormat/>
    <w:rsid w:val="006D67C2"/>
    <w:pPr>
      <w:keepNext/>
      <w:keepLines/>
      <w:spacing w:before="480"/>
      <w:outlineLvl w:val="0"/>
    </w:pPr>
    <w:rPr>
      <w:rFonts w:ascii="Cambria" w:eastAsia="Times New Roman" w:hAnsi="Cambria" w:cs="Cambria"/>
      <w:b/>
      <w:bCs/>
      <w:color w:val="365F91"/>
      <w:sz w:val="28"/>
      <w:szCs w:val="28"/>
    </w:rPr>
  </w:style>
  <w:style w:type="paragraph" w:styleId="21">
    <w:name w:val="heading 2"/>
    <w:basedOn w:val="a1"/>
    <w:next w:val="a1"/>
    <w:link w:val="22"/>
    <w:uiPriority w:val="99"/>
    <w:qFormat/>
    <w:rsid w:val="00604B29"/>
    <w:pPr>
      <w:keepNext/>
      <w:keepLines/>
      <w:spacing w:before="200"/>
      <w:outlineLvl w:val="1"/>
    </w:pPr>
    <w:rPr>
      <w:rFonts w:ascii="Cambria" w:eastAsia="Times New Roman" w:hAnsi="Cambria" w:cs="Cambria"/>
      <w:b/>
      <w:bCs/>
      <w:color w:val="4F81BD"/>
      <w:sz w:val="26"/>
      <w:szCs w:val="26"/>
    </w:rPr>
  </w:style>
  <w:style w:type="paragraph" w:styleId="31">
    <w:name w:val="heading 3"/>
    <w:basedOn w:val="a1"/>
    <w:next w:val="a1"/>
    <w:link w:val="32"/>
    <w:uiPriority w:val="99"/>
    <w:qFormat/>
    <w:locked/>
    <w:rsid w:val="00F55E77"/>
    <w:pPr>
      <w:keepNext/>
      <w:spacing w:before="240" w:after="60"/>
      <w:ind w:left="0"/>
      <w:jc w:val="left"/>
      <w:outlineLvl w:val="2"/>
    </w:pPr>
    <w:rPr>
      <w:rFonts w:ascii="Cambria" w:eastAsia="Times New Roman" w:hAnsi="Cambria" w:cs="Cambria"/>
      <w:b/>
      <w:bCs/>
      <w:sz w:val="26"/>
      <w:szCs w:val="26"/>
      <w:lang w:val="en-US"/>
    </w:rPr>
  </w:style>
  <w:style w:type="paragraph" w:styleId="41">
    <w:name w:val="heading 4"/>
    <w:basedOn w:val="a1"/>
    <w:next w:val="a1"/>
    <w:link w:val="42"/>
    <w:uiPriority w:val="99"/>
    <w:qFormat/>
    <w:locked/>
    <w:rsid w:val="00F55E77"/>
    <w:pPr>
      <w:keepNext/>
      <w:spacing w:before="240" w:after="60"/>
      <w:ind w:left="0"/>
      <w:jc w:val="left"/>
      <w:outlineLvl w:val="3"/>
    </w:pPr>
    <w:rPr>
      <w:rFonts w:eastAsia="Times New Roman"/>
      <w:b/>
      <w:bCs/>
      <w:sz w:val="28"/>
      <w:szCs w:val="28"/>
      <w:lang w:val="en-US"/>
    </w:rPr>
  </w:style>
  <w:style w:type="paragraph" w:styleId="51">
    <w:name w:val="heading 5"/>
    <w:basedOn w:val="a1"/>
    <w:next w:val="a1"/>
    <w:link w:val="52"/>
    <w:uiPriority w:val="99"/>
    <w:qFormat/>
    <w:locked/>
    <w:rsid w:val="00F55E77"/>
    <w:pPr>
      <w:spacing w:before="240" w:after="60"/>
      <w:ind w:left="0"/>
      <w:jc w:val="left"/>
      <w:outlineLvl w:val="4"/>
    </w:pPr>
    <w:rPr>
      <w:rFonts w:eastAsia="Times New Roman"/>
      <w:b/>
      <w:bCs/>
      <w:i/>
      <w:iCs/>
      <w:sz w:val="26"/>
      <w:szCs w:val="26"/>
      <w:lang w:val="en-US"/>
    </w:rPr>
  </w:style>
  <w:style w:type="paragraph" w:styleId="6">
    <w:name w:val="heading 6"/>
    <w:basedOn w:val="a1"/>
    <w:next w:val="a1"/>
    <w:link w:val="60"/>
    <w:uiPriority w:val="99"/>
    <w:qFormat/>
    <w:locked/>
    <w:rsid w:val="00F55E77"/>
    <w:pPr>
      <w:spacing w:before="240" w:after="60"/>
      <w:ind w:left="0"/>
      <w:jc w:val="left"/>
      <w:outlineLvl w:val="5"/>
    </w:pPr>
    <w:rPr>
      <w:rFonts w:eastAsia="Times New Roman"/>
      <w:b/>
      <w:bCs/>
      <w:lang w:val="en-US"/>
    </w:rPr>
  </w:style>
  <w:style w:type="paragraph" w:styleId="7">
    <w:name w:val="heading 7"/>
    <w:basedOn w:val="a1"/>
    <w:next w:val="a1"/>
    <w:link w:val="70"/>
    <w:uiPriority w:val="99"/>
    <w:qFormat/>
    <w:locked/>
    <w:rsid w:val="00F55E77"/>
    <w:pPr>
      <w:spacing w:before="240" w:after="60"/>
      <w:ind w:left="0"/>
      <w:jc w:val="left"/>
      <w:outlineLvl w:val="6"/>
    </w:pPr>
    <w:rPr>
      <w:rFonts w:eastAsia="Times New Roman"/>
      <w:sz w:val="24"/>
      <w:szCs w:val="24"/>
      <w:lang w:val="en-US"/>
    </w:rPr>
  </w:style>
  <w:style w:type="paragraph" w:styleId="8">
    <w:name w:val="heading 8"/>
    <w:basedOn w:val="a1"/>
    <w:next w:val="a1"/>
    <w:link w:val="80"/>
    <w:uiPriority w:val="99"/>
    <w:qFormat/>
    <w:locked/>
    <w:rsid w:val="00F55E77"/>
    <w:pPr>
      <w:spacing w:before="240" w:after="60"/>
      <w:ind w:left="0"/>
      <w:jc w:val="left"/>
      <w:outlineLvl w:val="7"/>
    </w:pPr>
    <w:rPr>
      <w:rFonts w:eastAsia="Times New Roman"/>
      <w:i/>
      <w:iCs/>
      <w:sz w:val="24"/>
      <w:szCs w:val="24"/>
      <w:lang w:val="en-US"/>
    </w:rPr>
  </w:style>
  <w:style w:type="paragraph" w:styleId="9">
    <w:name w:val="heading 9"/>
    <w:basedOn w:val="a1"/>
    <w:next w:val="a1"/>
    <w:link w:val="90"/>
    <w:uiPriority w:val="99"/>
    <w:qFormat/>
    <w:locked/>
    <w:rsid w:val="00F55E77"/>
    <w:pPr>
      <w:spacing w:before="240" w:after="60"/>
      <w:ind w:left="0"/>
      <w:jc w:val="left"/>
      <w:outlineLvl w:val="8"/>
    </w:pPr>
    <w:rPr>
      <w:rFonts w:ascii="Cambria" w:eastAsia="Times New Roman" w:hAnsi="Cambria" w:cs="Cambria"/>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D67C2"/>
    <w:rPr>
      <w:rFonts w:ascii="Cambria" w:hAnsi="Cambria" w:cs="Cambria"/>
      <w:b/>
      <w:bCs/>
      <w:color w:val="365F91"/>
      <w:sz w:val="28"/>
      <w:szCs w:val="28"/>
    </w:rPr>
  </w:style>
  <w:style w:type="character" w:customStyle="1" w:styleId="22">
    <w:name w:val="Заголовок 2 Знак"/>
    <w:link w:val="21"/>
    <w:uiPriority w:val="99"/>
    <w:locked/>
    <w:rsid w:val="00604B29"/>
    <w:rPr>
      <w:rFonts w:ascii="Cambria" w:hAnsi="Cambria" w:cs="Cambria"/>
      <w:b/>
      <w:bCs/>
      <w:color w:val="4F81BD"/>
      <w:sz w:val="26"/>
      <w:szCs w:val="26"/>
    </w:rPr>
  </w:style>
  <w:style w:type="paragraph" w:styleId="a5">
    <w:name w:val="Title"/>
    <w:basedOn w:val="a1"/>
    <w:next w:val="a1"/>
    <w:link w:val="a6"/>
    <w:uiPriority w:val="99"/>
    <w:qFormat/>
    <w:rsid w:val="00024702"/>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a6">
    <w:name w:val="Название Знак"/>
    <w:link w:val="a5"/>
    <w:uiPriority w:val="99"/>
    <w:locked/>
    <w:rsid w:val="00024702"/>
    <w:rPr>
      <w:rFonts w:ascii="Cambria" w:hAnsi="Cambria" w:cs="Cambria"/>
      <w:color w:val="17365D"/>
      <w:spacing w:val="5"/>
      <w:kern w:val="28"/>
      <w:sz w:val="52"/>
      <w:szCs w:val="52"/>
    </w:rPr>
  </w:style>
  <w:style w:type="character" w:styleId="a7">
    <w:name w:val="Subtle Reference"/>
    <w:uiPriority w:val="99"/>
    <w:qFormat/>
    <w:rsid w:val="00024702"/>
    <w:rPr>
      <w:smallCaps/>
      <w:color w:val="auto"/>
      <w:u w:val="single"/>
    </w:rPr>
  </w:style>
  <w:style w:type="character" w:styleId="a8">
    <w:name w:val="Emphasis"/>
    <w:uiPriority w:val="20"/>
    <w:qFormat/>
    <w:rsid w:val="00237785"/>
    <w:rPr>
      <w:i/>
      <w:iCs/>
    </w:rPr>
  </w:style>
  <w:style w:type="paragraph" w:styleId="a9">
    <w:name w:val="header"/>
    <w:basedOn w:val="a1"/>
    <w:link w:val="aa"/>
    <w:uiPriority w:val="99"/>
    <w:rsid w:val="00853CEA"/>
    <w:pPr>
      <w:tabs>
        <w:tab w:val="center" w:pos="4677"/>
        <w:tab w:val="right" w:pos="9355"/>
      </w:tabs>
      <w:spacing w:before="0"/>
    </w:pPr>
  </w:style>
  <w:style w:type="character" w:customStyle="1" w:styleId="aa">
    <w:name w:val="Верхний колонтитул Знак"/>
    <w:basedOn w:val="a2"/>
    <w:link w:val="a9"/>
    <w:uiPriority w:val="99"/>
    <w:locked/>
    <w:rsid w:val="00853CEA"/>
  </w:style>
  <w:style w:type="paragraph" w:styleId="ab">
    <w:name w:val="footer"/>
    <w:basedOn w:val="a1"/>
    <w:link w:val="ac"/>
    <w:uiPriority w:val="99"/>
    <w:rsid w:val="00853CEA"/>
    <w:pPr>
      <w:tabs>
        <w:tab w:val="center" w:pos="4677"/>
        <w:tab w:val="right" w:pos="9355"/>
      </w:tabs>
      <w:spacing w:before="0"/>
    </w:pPr>
  </w:style>
  <w:style w:type="character" w:customStyle="1" w:styleId="ac">
    <w:name w:val="Нижний колонтитул Знак"/>
    <w:basedOn w:val="a2"/>
    <w:link w:val="ab"/>
    <w:uiPriority w:val="99"/>
    <w:locked/>
    <w:rsid w:val="00853CEA"/>
  </w:style>
  <w:style w:type="paragraph" w:styleId="ad">
    <w:name w:val="No Spacing"/>
    <w:link w:val="ae"/>
    <w:uiPriority w:val="99"/>
    <w:qFormat/>
    <w:rsid w:val="00853CEA"/>
    <w:rPr>
      <w:rFonts w:eastAsia="Times New Roman" w:cs="Calibri"/>
      <w:sz w:val="22"/>
      <w:szCs w:val="22"/>
      <w:lang w:eastAsia="en-US"/>
    </w:rPr>
  </w:style>
  <w:style w:type="character" w:customStyle="1" w:styleId="ae">
    <w:name w:val="Без интервала Знак"/>
    <w:link w:val="ad"/>
    <w:uiPriority w:val="1"/>
    <w:locked/>
    <w:rsid w:val="00853CEA"/>
    <w:rPr>
      <w:rFonts w:eastAsia="Times New Roman"/>
      <w:sz w:val="22"/>
      <w:szCs w:val="22"/>
      <w:lang w:val="ru-RU" w:eastAsia="en-US"/>
    </w:rPr>
  </w:style>
  <w:style w:type="paragraph" w:styleId="af">
    <w:name w:val="Balloon Text"/>
    <w:basedOn w:val="a1"/>
    <w:link w:val="af0"/>
    <w:semiHidden/>
    <w:rsid w:val="00853CEA"/>
    <w:pPr>
      <w:spacing w:before="0"/>
    </w:pPr>
    <w:rPr>
      <w:rFonts w:ascii="Tahoma" w:hAnsi="Tahoma" w:cs="Tahoma"/>
      <w:sz w:val="16"/>
      <w:szCs w:val="16"/>
    </w:rPr>
  </w:style>
  <w:style w:type="character" w:customStyle="1" w:styleId="af0">
    <w:name w:val="Текст выноски Знак"/>
    <w:link w:val="af"/>
    <w:semiHidden/>
    <w:locked/>
    <w:rsid w:val="00853CEA"/>
    <w:rPr>
      <w:rFonts w:ascii="Tahoma" w:hAnsi="Tahoma" w:cs="Tahoma"/>
      <w:sz w:val="16"/>
      <w:szCs w:val="16"/>
    </w:rPr>
  </w:style>
  <w:style w:type="paragraph" w:styleId="af1">
    <w:name w:val="List Paragraph"/>
    <w:basedOn w:val="a1"/>
    <w:uiPriority w:val="34"/>
    <w:qFormat/>
    <w:rsid w:val="00107DB4"/>
    <w:pPr>
      <w:spacing w:before="0" w:after="200" w:line="276" w:lineRule="auto"/>
      <w:ind w:left="720"/>
      <w:jc w:val="left"/>
    </w:pPr>
    <w:rPr>
      <w:rFonts w:eastAsia="Times New Roman"/>
      <w:lang w:eastAsia="ru-RU"/>
    </w:rPr>
  </w:style>
  <w:style w:type="paragraph" w:customStyle="1" w:styleId="23">
    <w:name w:val="Основной текст2"/>
    <w:basedOn w:val="a1"/>
    <w:uiPriority w:val="99"/>
    <w:rsid w:val="009012E3"/>
    <w:pPr>
      <w:widowControl w:val="0"/>
      <w:shd w:val="clear" w:color="auto" w:fill="FFFFFF"/>
      <w:spacing w:before="480" w:line="353" w:lineRule="exact"/>
      <w:ind w:left="0"/>
    </w:pPr>
    <w:rPr>
      <w:rFonts w:ascii="Bookman Old Style" w:hAnsi="Bookman Old Style" w:cs="Bookman Old Style"/>
      <w:color w:val="000000"/>
      <w:sz w:val="23"/>
      <w:szCs w:val="23"/>
      <w:lang w:eastAsia="ru-RU"/>
    </w:rPr>
  </w:style>
  <w:style w:type="character" w:customStyle="1" w:styleId="af2">
    <w:name w:val="Основной текст_"/>
    <w:link w:val="11"/>
    <w:uiPriority w:val="99"/>
    <w:locked/>
    <w:rsid w:val="009012E3"/>
    <w:rPr>
      <w:rFonts w:ascii="Times New Roman" w:hAnsi="Times New Roman" w:cs="Times New Roman"/>
      <w:shd w:val="clear" w:color="auto" w:fill="FFFFFF"/>
    </w:rPr>
  </w:style>
  <w:style w:type="paragraph" w:customStyle="1" w:styleId="11">
    <w:name w:val="Основной текст1"/>
    <w:basedOn w:val="a1"/>
    <w:link w:val="af2"/>
    <w:uiPriority w:val="99"/>
    <w:rsid w:val="009012E3"/>
    <w:pPr>
      <w:widowControl w:val="0"/>
      <w:shd w:val="clear" w:color="auto" w:fill="FFFFFF"/>
      <w:spacing w:before="300" w:line="293" w:lineRule="exact"/>
      <w:ind w:left="0"/>
    </w:pPr>
    <w:rPr>
      <w:rFonts w:ascii="Times New Roman" w:eastAsia="Times New Roman" w:hAnsi="Times New Roman" w:cs="Times New Roman"/>
    </w:rPr>
  </w:style>
  <w:style w:type="character" w:customStyle="1" w:styleId="Exact">
    <w:name w:val="Основной текст Exact"/>
    <w:uiPriority w:val="99"/>
    <w:rsid w:val="009012E3"/>
    <w:rPr>
      <w:rFonts w:ascii="Times New Roman" w:hAnsi="Times New Roman" w:cs="Times New Roman"/>
      <w:spacing w:val="4"/>
      <w:u w:val="none"/>
    </w:rPr>
  </w:style>
  <w:style w:type="character" w:customStyle="1" w:styleId="TimesNewRoman">
    <w:name w:val="Основной текст + Times New Roman"/>
    <w:aliases w:val="9,5 pt"/>
    <w:uiPriority w:val="99"/>
    <w:rsid w:val="009012E3"/>
    <w:rPr>
      <w:rFonts w:ascii="Times New Roman" w:hAnsi="Times New Roman" w:cs="Times New Roman"/>
      <w:color w:val="000000"/>
      <w:spacing w:val="0"/>
      <w:w w:val="100"/>
      <w:position w:val="0"/>
      <w:sz w:val="19"/>
      <w:szCs w:val="19"/>
      <w:u w:val="none"/>
      <w:shd w:val="clear" w:color="auto" w:fill="FFFFFF"/>
    </w:rPr>
  </w:style>
  <w:style w:type="paragraph" w:customStyle="1" w:styleId="ConsPlusCell">
    <w:name w:val="ConsPlusCell"/>
    <w:uiPriority w:val="99"/>
    <w:rsid w:val="00CE0B25"/>
    <w:pPr>
      <w:widowControl w:val="0"/>
      <w:autoSpaceDE w:val="0"/>
      <w:autoSpaceDN w:val="0"/>
      <w:adjustRightInd w:val="0"/>
    </w:pPr>
    <w:rPr>
      <w:rFonts w:ascii="Arial" w:eastAsia="Times New Roman" w:hAnsi="Arial" w:cs="Arial"/>
    </w:rPr>
  </w:style>
  <w:style w:type="character" w:customStyle="1" w:styleId="Heading1">
    <w:name w:val="Heading #1_"/>
    <w:link w:val="Heading10"/>
    <w:uiPriority w:val="99"/>
    <w:locked/>
    <w:rsid w:val="009D2757"/>
    <w:rPr>
      <w:rFonts w:ascii="Times New Roman" w:hAnsi="Times New Roman" w:cs="Times New Roman"/>
      <w:spacing w:val="40"/>
      <w:sz w:val="48"/>
      <w:szCs w:val="48"/>
      <w:shd w:val="clear" w:color="auto" w:fill="FFFFFF"/>
    </w:rPr>
  </w:style>
  <w:style w:type="character" w:customStyle="1" w:styleId="Bodytext">
    <w:name w:val="Body text_"/>
    <w:uiPriority w:val="99"/>
    <w:rsid w:val="009D2757"/>
    <w:rPr>
      <w:rFonts w:ascii="Times New Roman" w:hAnsi="Times New Roman" w:cs="Times New Roman"/>
      <w:spacing w:val="0"/>
      <w:sz w:val="22"/>
      <w:szCs w:val="22"/>
    </w:rPr>
  </w:style>
  <w:style w:type="paragraph" w:customStyle="1" w:styleId="Heading10">
    <w:name w:val="Heading #1"/>
    <w:basedOn w:val="a1"/>
    <w:link w:val="Heading1"/>
    <w:uiPriority w:val="99"/>
    <w:rsid w:val="009D2757"/>
    <w:pPr>
      <w:shd w:val="clear" w:color="auto" w:fill="FFFFFF"/>
      <w:spacing w:before="540" w:after="540" w:line="240" w:lineRule="atLeast"/>
      <w:ind w:left="0"/>
      <w:outlineLvl w:val="0"/>
    </w:pPr>
    <w:rPr>
      <w:rFonts w:ascii="Times New Roman" w:eastAsia="Times New Roman" w:hAnsi="Times New Roman" w:cs="Times New Roman"/>
      <w:spacing w:val="40"/>
      <w:sz w:val="48"/>
      <w:szCs w:val="48"/>
    </w:rPr>
  </w:style>
  <w:style w:type="table" w:styleId="af3">
    <w:name w:val="Table Grid"/>
    <w:basedOn w:val="a3"/>
    <w:uiPriority w:val="59"/>
    <w:rsid w:val="00470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1"/>
    <w:link w:val="af5"/>
    <w:semiHidden/>
    <w:rsid w:val="00604B29"/>
    <w:pPr>
      <w:spacing w:before="0"/>
    </w:pPr>
    <w:rPr>
      <w:rFonts w:ascii="Tahoma" w:hAnsi="Tahoma" w:cs="Tahoma"/>
      <w:sz w:val="16"/>
      <w:szCs w:val="16"/>
    </w:rPr>
  </w:style>
  <w:style w:type="character" w:customStyle="1" w:styleId="af5">
    <w:name w:val="Схема документа Знак"/>
    <w:link w:val="af4"/>
    <w:semiHidden/>
    <w:locked/>
    <w:rsid w:val="00604B29"/>
    <w:rPr>
      <w:rFonts w:ascii="Tahoma" w:hAnsi="Tahoma" w:cs="Tahoma"/>
      <w:sz w:val="16"/>
      <w:szCs w:val="16"/>
    </w:rPr>
  </w:style>
  <w:style w:type="character" w:customStyle="1" w:styleId="TimesNewRoman95pt">
    <w:name w:val="Основной текст + Times New Roman;9;5 pt"/>
    <w:rsid w:val="007D302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paragraph" w:customStyle="1" w:styleId="ConsNormal">
    <w:name w:val="ConsNormal"/>
    <w:uiPriority w:val="99"/>
    <w:rsid w:val="002C6D5B"/>
    <w:pPr>
      <w:widowControl w:val="0"/>
      <w:autoSpaceDE w:val="0"/>
      <w:autoSpaceDN w:val="0"/>
      <w:adjustRightInd w:val="0"/>
      <w:ind w:right="19772" w:firstLine="720"/>
    </w:pPr>
    <w:rPr>
      <w:rFonts w:ascii="Arial" w:eastAsia="Times New Roman" w:hAnsi="Arial" w:cs="Arial"/>
      <w:sz w:val="18"/>
      <w:szCs w:val="18"/>
    </w:rPr>
  </w:style>
  <w:style w:type="paragraph" w:styleId="af6">
    <w:name w:val="Body Text"/>
    <w:basedOn w:val="a1"/>
    <w:link w:val="af7"/>
    <w:uiPriority w:val="99"/>
    <w:rsid w:val="00FD4119"/>
    <w:pPr>
      <w:spacing w:before="0" w:after="120"/>
      <w:ind w:left="0"/>
      <w:jc w:val="left"/>
    </w:pPr>
    <w:rPr>
      <w:rFonts w:ascii="Times New Roman" w:eastAsia="Times New Roman" w:hAnsi="Times New Roman" w:cs="Times New Roman"/>
      <w:sz w:val="24"/>
      <w:szCs w:val="20"/>
      <w:lang w:eastAsia="ru-RU"/>
    </w:rPr>
  </w:style>
  <w:style w:type="character" w:customStyle="1" w:styleId="af7">
    <w:name w:val="Основной текст Знак"/>
    <w:basedOn w:val="a2"/>
    <w:link w:val="af6"/>
    <w:uiPriority w:val="99"/>
    <w:rsid w:val="00FD4119"/>
    <w:rPr>
      <w:rFonts w:ascii="Times New Roman" w:eastAsia="Times New Roman" w:hAnsi="Times New Roman"/>
      <w:sz w:val="24"/>
    </w:rPr>
  </w:style>
  <w:style w:type="paragraph" w:customStyle="1" w:styleId="ConsNonformat">
    <w:name w:val="ConsNonformat"/>
    <w:rsid w:val="005B1EA5"/>
    <w:pPr>
      <w:widowControl w:val="0"/>
      <w:autoSpaceDE w:val="0"/>
      <w:autoSpaceDN w:val="0"/>
      <w:adjustRightInd w:val="0"/>
      <w:ind w:right="19772"/>
    </w:pPr>
    <w:rPr>
      <w:rFonts w:ascii="Courier New" w:eastAsia="Times New Roman" w:hAnsi="Courier New" w:cs="Courier New"/>
      <w:sz w:val="18"/>
      <w:szCs w:val="18"/>
    </w:rPr>
  </w:style>
  <w:style w:type="paragraph" w:customStyle="1" w:styleId="af8">
    <w:name w:val="Заголовок постановления"/>
    <w:basedOn w:val="a1"/>
    <w:next w:val="af9"/>
    <w:uiPriority w:val="99"/>
    <w:rsid w:val="005B1EA5"/>
    <w:pPr>
      <w:spacing w:before="240" w:after="960"/>
      <w:ind w:left="0" w:right="5102"/>
      <w:jc w:val="left"/>
    </w:pPr>
    <w:rPr>
      <w:rFonts w:ascii="Times New Roman" w:eastAsia="Times New Roman" w:hAnsi="Times New Roman" w:cs="Times New Roman"/>
      <w:i/>
      <w:sz w:val="24"/>
      <w:szCs w:val="20"/>
      <w:lang w:eastAsia="ru-RU"/>
    </w:rPr>
  </w:style>
  <w:style w:type="paragraph" w:customStyle="1" w:styleId="af9">
    <w:name w:val="Текст постановления"/>
    <w:basedOn w:val="a1"/>
    <w:uiPriority w:val="99"/>
    <w:rsid w:val="005B1EA5"/>
    <w:pPr>
      <w:spacing w:before="0"/>
      <w:ind w:left="0"/>
      <w:jc w:val="left"/>
    </w:pPr>
    <w:rPr>
      <w:rFonts w:ascii="Times New Roman" w:eastAsia="Times New Roman" w:hAnsi="Times New Roman" w:cs="Times New Roman"/>
      <w:sz w:val="24"/>
      <w:szCs w:val="20"/>
      <w:lang w:eastAsia="ru-RU"/>
    </w:rPr>
  </w:style>
  <w:style w:type="paragraph" w:styleId="afa">
    <w:name w:val="Body Text Indent"/>
    <w:basedOn w:val="a1"/>
    <w:link w:val="afb"/>
    <w:uiPriority w:val="99"/>
    <w:rsid w:val="005B1EA5"/>
    <w:pPr>
      <w:shd w:val="clear" w:color="auto" w:fill="FFFFFF"/>
      <w:tabs>
        <w:tab w:val="left" w:pos="0"/>
      </w:tabs>
      <w:spacing w:before="0" w:after="240"/>
      <w:ind w:left="0" w:firstLine="720"/>
    </w:pPr>
    <w:rPr>
      <w:rFonts w:ascii="Times New Roman" w:eastAsia="Times New Roman" w:hAnsi="Times New Roman" w:cs="Times New Roman"/>
      <w:color w:val="000000"/>
      <w:spacing w:val="-6"/>
      <w:sz w:val="24"/>
      <w:szCs w:val="24"/>
      <w:lang w:eastAsia="ru-RU"/>
    </w:rPr>
  </w:style>
  <w:style w:type="character" w:customStyle="1" w:styleId="afb">
    <w:name w:val="Основной текст с отступом Знак"/>
    <w:basedOn w:val="a2"/>
    <w:link w:val="afa"/>
    <w:uiPriority w:val="99"/>
    <w:rsid w:val="005B1EA5"/>
    <w:rPr>
      <w:rFonts w:ascii="Times New Roman" w:eastAsia="Times New Roman" w:hAnsi="Times New Roman"/>
      <w:color w:val="000000"/>
      <w:spacing w:val="-6"/>
      <w:sz w:val="24"/>
      <w:szCs w:val="24"/>
      <w:shd w:val="clear" w:color="auto" w:fill="FFFFFF"/>
    </w:rPr>
  </w:style>
  <w:style w:type="paragraph" w:customStyle="1" w:styleId="ConsTitle">
    <w:name w:val="ConsTitle"/>
    <w:rsid w:val="005B1EA5"/>
    <w:pPr>
      <w:widowControl w:val="0"/>
      <w:autoSpaceDE w:val="0"/>
      <w:autoSpaceDN w:val="0"/>
      <w:adjustRightInd w:val="0"/>
      <w:ind w:right="19772"/>
    </w:pPr>
    <w:rPr>
      <w:rFonts w:ascii="Arial" w:eastAsia="Times New Roman" w:hAnsi="Arial" w:cs="Arial"/>
      <w:b/>
      <w:bCs/>
      <w:sz w:val="16"/>
      <w:szCs w:val="16"/>
    </w:rPr>
  </w:style>
  <w:style w:type="paragraph" w:customStyle="1" w:styleId="afc">
    <w:name w:val="Дата постановления"/>
    <w:basedOn w:val="a1"/>
    <w:next w:val="af8"/>
    <w:uiPriority w:val="99"/>
    <w:rsid w:val="005B1EA5"/>
    <w:pPr>
      <w:tabs>
        <w:tab w:val="left" w:pos="7796"/>
      </w:tabs>
      <w:ind w:left="0"/>
      <w:jc w:val="center"/>
    </w:pPr>
    <w:rPr>
      <w:rFonts w:ascii="Times New Roman" w:eastAsia="Times New Roman" w:hAnsi="Times New Roman" w:cs="Times New Roman"/>
      <w:sz w:val="24"/>
      <w:szCs w:val="20"/>
      <w:lang w:eastAsia="ru-RU"/>
    </w:rPr>
  </w:style>
  <w:style w:type="paragraph" w:styleId="HTML">
    <w:name w:val="HTML Preformatted"/>
    <w:basedOn w:val="a1"/>
    <w:link w:val="HTML0"/>
    <w:rsid w:val="005B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B1EA5"/>
    <w:rPr>
      <w:rFonts w:ascii="Courier New" w:eastAsia="Times New Roman" w:hAnsi="Courier New" w:cs="Courier New"/>
    </w:rPr>
  </w:style>
  <w:style w:type="paragraph" w:styleId="24">
    <w:name w:val="Body Text Indent 2"/>
    <w:basedOn w:val="a1"/>
    <w:link w:val="25"/>
    <w:uiPriority w:val="99"/>
    <w:rsid w:val="005B1EA5"/>
    <w:pPr>
      <w:shd w:val="clear" w:color="auto" w:fill="FFFFFF"/>
      <w:tabs>
        <w:tab w:val="left" w:pos="0"/>
      </w:tabs>
      <w:spacing w:before="0"/>
      <w:ind w:left="0" w:firstLine="720"/>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uiPriority w:val="99"/>
    <w:rsid w:val="005B1EA5"/>
    <w:rPr>
      <w:rFonts w:ascii="Times New Roman" w:eastAsia="Times New Roman" w:hAnsi="Times New Roman"/>
      <w:sz w:val="24"/>
      <w:shd w:val="clear" w:color="auto" w:fill="FFFFFF"/>
    </w:rPr>
  </w:style>
  <w:style w:type="character" w:customStyle="1" w:styleId="afd">
    <w:name w:val="Гипертекстовая ссылка"/>
    <w:basedOn w:val="afe"/>
    <w:rsid w:val="005B1EA5"/>
    <w:rPr>
      <w:b/>
      <w:bCs/>
      <w:color w:val="008000"/>
      <w:sz w:val="20"/>
      <w:szCs w:val="20"/>
      <w:u w:val="single"/>
    </w:rPr>
  </w:style>
  <w:style w:type="character" w:customStyle="1" w:styleId="afe">
    <w:name w:val="Цветовое выделение"/>
    <w:rsid w:val="005B1EA5"/>
    <w:rPr>
      <w:b/>
      <w:bCs/>
      <w:color w:val="000080"/>
      <w:sz w:val="20"/>
      <w:szCs w:val="20"/>
    </w:rPr>
  </w:style>
  <w:style w:type="paragraph" w:customStyle="1" w:styleId="aff">
    <w:name w:val="Таблицы (моноширинный)"/>
    <w:basedOn w:val="a1"/>
    <w:next w:val="a1"/>
    <w:rsid w:val="005B1EA5"/>
    <w:pPr>
      <w:widowControl w:val="0"/>
      <w:autoSpaceDE w:val="0"/>
      <w:autoSpaceDN w:val="0"/>
      <w:adjustRightInd w:val="0"/>
      <w:spacing w:before="0"/>
      <w:ind w:left="0"/>
    </w:pPr>
    <w:rPr>
      <w:rFonts w:ascii="Courier New" w:eastAsia="Times New Roman" w:hAnsi="Courier New" w:cs="Courier New"/>
      <w:sz w:val="20"/>
      <w:szCs w:val="20"/>
      <w:lang w:eastAsia="ru-RU"/>
    </w:rPr>
  </w:style>
  <w:style w:type="paragraph" w:customStyle="1" w:styleId="aff0">
    <w:name w:val="Комментарий"/>
    <w:basedOn w:val="a1"/>
    <w:next w:val="a1"/>
    <w:rsid w:val="005B1EA5"/>
    <w:pPr>
      <w:widowControl w:val="0"/>
      <w:autoSpaceDE w:val="0"/>
      <w:autoSpaceDN w:val="0"/>
      <w:adjustRightInd w:val="0"/>
      <w:spacing w:before="0"/>
      <w:ind w:left="170"/>
    </w:pPr>
    <w:rPr>
      <w:rFonts w:ascii="Arial" w:eastAsia="Times New Roman" w:hAnsi="Arial" w:cs="Times New Roman"/>
      <w:i/>
      <w:iCs/>
      <w:color w:val="800080"/>
      <w:sz w:val="20"/>
      <w:szCs w:val="20"/>
      <w:lang w:eastAsia="ru-RU"/>
    </w:rPr>
  </w:style>
  <w:style w:type="character" w:styleId="aff1">
    <w:name w:val="page number"/>
    <w:basedOn w:val="a2"/>
    <w:rsid w:val="005B1EA5"/>
  </w:style>
  <w:style w:type="paragraph" w:customStyle="1" w:styleId="aff2">
    <w:name w:val="Знак Знак Знак Знак Знак Знак"/>
    <w:basedOn w:val="a1"/>
    <w:rsid w:val="005B1EA5"/>
    <w:pPr>
      <w:spacing w:before="0" w:after="160" w:line="240" w:lineRule="exact"/>
      <w:ind w:left="0"/>
      <w:jc w:val="left"/>
    </w:pPr>
    <w:rPr>
      <w:rFonts w:ascii="Verdana" w:eastAsia="Times New Roman" w:hAnsi="Verdana" w:cs="Verdana"/>
      <w:sz w:val="20"/>
      <w:szCs w:val="20"/>
      <w:lang w:val="en-US"/>
    </w:rPr>
  </w:style>
  <w:style w:type="paragraph" w:customStyle="1" w:styleId="aff3">
    <w:name w:val="Знак Знак Знак Знак"/>
    <w:basedOn w:val="a1"/>
    <w:uiPriority w:val="99"/>
    <w:rsid w:val="005B1EA5"/>
    <w:pPr>
      <w:spacing w:before="100" w:beforeAutospacing="1" w:after="100" w:afterAutospacing="1"/>
      <w:ind w:left="0"/>
      <w:jc w:val="left"/>
    </w:pPr>
    <w:rPr>
      <w:rFonts w:ascii="Tahoma" w:eastAsia="Times New Roman" w:hAnsi="Tahoma" w:cs="Times New Roman"/>
      <w:sz w:val="20"/>
      <w:szCs w:val="20"/>
      <w:lang w:val="en-US"/>
    </w:rPr>
  </w:style>
  <w:style w:type="paragraph" w:customStyle="1" w:styleId="Default">
    <w:name w:val="Default"/>
    <w:rsid w:val="005B1EA5"/>
    <w:pPr>
      <w:autoSpaceDE w:val="0"/>
      <w:autoSpaceDN w:val="0"/>
      <w:adjustRightInd w:val="0"/>
    </w:pPr>
    <w:rPr>
      <w:rFonts w:ascii="Times New Roman" w:eastAsia="Times New Roman" w:hAnsi="Times New Roman"/>
      <w:color w:val="000000"/>
      <w:sz w:val="24"/>
      <w:szCs w:val="24"/>
    </w:rPr>
  </w:style>
  <w:style w:type="paragraph" w:customStyle="1" w:styleId="stylet1">
    <w:name w:val="stylet1"/>
    <w:basedOn w:val="a1"/>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stylet3">
    <w:name w:val="stylet3"/>
    <w:basedOn w:val="a1"/>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32">
    <w:name w:val="Заголовок 3 Знак"/>
    <w:basedOn w:val="a2"/>
    <w:link w:val="31"/>
    <w:uiPriority w:val="99"/>
    <w:rsid w:val="00F55E77"/>
    <w:rPr>
      <w:rFonts w:ascii="Cambria" w:eastAsia="Times New Roman" w:hAnsi="Cambria" w:cs="Cambria"/>
      <w:b/>
      <w:bCs/>
      <w:sz w:val="26"/>
      <w:szCs w:val="26"/>
      <w:lang w:val="en-US" w:eastAsia="en-US"/>
    </w:rPr>
  </w:style>
  <w:style w:type="character" w:customStyle="1" w:styleId="42">
    <w:name w:val="Заголовок 4 Знак"/>
    <w:basedOn w:val="a2"/>
    <w:link w:val="41"/>
    <w:uiPriority w:val="99"/>
    <w:rsid w:val="00F55E77"/>
    <w:rPr>
      <w:rFonts w:eastAsia="Times New Roman" w:cs="Calibri"/>
      <w:b/>
      <w:bCs/>
      <w:sz w:val="28"/>
      <w:szCs w:val="28"/>
      <w:lang w:val="en-US" w:eastAsia="en-US"/>
    </w:rPr>
  </w:style>
  <w:style w:type="character" w:customStyle="1" w:styleId="52">
    <w:name w:val="Заголовок 5 Знак"/>
    <w:basedOn w:val="a2"/>
    <w:link w:val="51"/>
    <w:uiPriority w:val="99"/>
    <w:rsid w:val="00F55E77"/>
    <w:rPr>
      <w:rFonts w:eastAsia="Times New Roman" w:cs="Calibri"/>
      <w:b/>
      <w:bCs/>
      <w:i/>
      <w:iCs/>
      <w:sz w:val="26"/>
      <w:szCs w:val="26"/>
      <w:lang w:val="en-US" w:eastAsia="en-US"/>
    </w:rPr>
  </w:style>
  <w:style w:type="character" w:customStyle="1" w:styleId="60">
    <w:name w:val="Заголовок 6 Знак"/>
    <w:basedOn w:val="a2"/>
    <w:link w:val="6"/>
    <w:uiPriority w:val="99"/>
    <w:rsid w:val="00F55E77"/>
    <w:rPr>
      <w:rFonts w:eastAsia="Times New Roman" w:cs="Calibri"/>
      <w:b/>
      <w:bCs/>
      <w:sz w:val="22"/>
      <w:szCs w:val="22"/>
      <w:lang w:val="en-US" w:eastAsia="en-US"/>
    </w:rPr>
  </w:style>
  <w:style w:type="character" w:customStyle="1" w:styleId="70">
    <w:name w:val="Заголовок 7 Знак"/>
    <w:basedOn w:val="a2"/>
    <w:link w:val="7"/>
    <w:uiPriority w:val="99"/>
    <w:rsid w:val="00F55E77"/>
    <w:rPr>
      <w:rFonts w:eastAsia="Times New Roman" w:cs="Calibri"/>
      <w:sz w:val="24"/>
      <w:szCs w:val="24"/>
      <w:lang w:val="en-US" w:eastAsia="en-US"/>
    </w:rPr>
  </w:style>
  <w:style w:type="character" w:customStyle="1" w:styleId="80">
    <w:name w:val="Заголовок 8 Знак"/>
    <w:basedOn w:val="a2"/>
    <w:link w:val="8"/>
    <w:uiPriority w:val="99"/>
    <w:rsid w:val="00F55E77"/>
    <w:rPr>
      <w:rFonts w:eastAsia="Times New Roman" w:cs="Calibri"/>
      <w:i/>
      <w:iCs/>
      <w:sz w:val="24"/>
      <w:szCs w:val="24"/>
      <w:lang w:val="en-US" w:eastAsia="en-US"/>
    </w:rPr>
  </w:style>
  <w:style w:type="character" w:customStyle="1" w:styleId="90">
    <w:name w:val="Заголовок 9 Знак"/>
    <w:basedOn w:val="a2"/>
    <w:link w:val="9"/>
    <w:uiPriority w:val="99"/>
    <w:rsid w:val="00F55E77"/>
    <w:rPr>
      <w:rFonts w:ascii="Cambria" w:eastAsia="Times New Roman" w:hAnsi="Cambria" w:cs="Cambria"/>
      <w:sz w:val="22"/>
      <w:szCs w:val="22"/>
      <w:lang w:val="en-US" w:eastAsia="en-US"/>
    </w:rPr>
  </w:style>
  <w:style w:type="paragraph" w:styleId="aff4">
    <w:name w:val="Subtitle"/>
    <w:basedOn w:val="a1"/>
    <w:next w:val="a1"/>
    <w:link w:val="aff5"/>
    <w:uiPriority w:val="99"/>
    <w:qFormat/>
    <w:locked/>
    <w:rsid w:val="00F55E77"/>
    <w:pPr>
      <w:spacing w:before="0" w:after="60"/>
      <w:ind w:left="0"/>
      <w:jc w:val="center"/>
      <w:outlineLvl w:val="1"/>
    </w:pPr>
    <w:rPr>
      <w:rFonts w:ascii="Cambria" w:eastAsia="Times New Roman" w:hAnsi="Cambria" w:cs="Cambria"/>
      <w:sz w:val="24"/>
      <w:szCs w:val="24"/>
      <w:lang w:val="en-US"/>
    </w:rPr>
  </w:style>
  <w:style w:type="character" w:customStyle="1" w:styleId="aff5">
    <w:name w:val="Подзаголовок Знак"/>
    <w:basedOn w:val="a2"/>
    <w:link w:val="aff4"/>
    <w:uiPriority w:val="99"/>
    <w:rsid w:val="00F55E77"/>
    <w:rPr>
      <w:rFonts w:ascii="Cambria" w:eastAsia="Times New Roman" w:hAnsi="Cambria" w:cs="Cambria"/>
      <w:sz w:val="24"/>
      <w:szCs w:val="24"/>
      <w:lang w:val="en-US" w:eastAsia="en-US"/>
    </w:rPr>
  </w:style>
  <w:style w:type="character" w:styleId="aff6">
    <w:name w:val="Strong"/>
    <w:basedOn w:val="a2"/>
    <w:uiPriority w:val="99"/>
    <w:qFormat/>
    <w:locked/>
    <w:rsid w:val="00F55E77"/>
    <w:rPr>
      <w:b/>
      <w:bCs/>
    </w:rPr>
  </w:style>
  <w:style w:type="paragraph" w:styleId="26">
    <w:name w:val="Quote"/>
    <w:basedOn w:val="a1"/>
    <w:next w:val="a1"/>
    <w:link w:val="27"/>
    <w:uiPriority w:val="99"/>
    <w:qFormat/>
    <w:rsid w:val="00F55E77"/>
    <w:pPr>
      <w:spacing w:before="0"/>
      <w:ind w:left="0"/>
      <w:jc w:val="left"/>
    </w:pPr>
    <w:rPr>
      <w:rFonts w:eastAsia="Times New Roman"/>
      <w:i/>
      <w:iCs/>
      <w:sz w:val="24"/>
      <w:szCs w:val="24"/>
      <w:lang w:val="en-US"/>
    </w:rPr>
  </w:style>
  <w:style w:type="character" w:customStyle="1" w:styleId="27">
    <w:name w:val="Цитата 2 Знак"/>
    <w:basedOn w:val="a2"/>
    <w:link w:val="26"/>
    <w:uiPriority w:val="99"/>
    <w:rsid w:val="00F55E77"/>
    <w:rPr>
      <w:rFonts w:eastAsia="Times New Roman" w:cs="Calibri"/>
      <w:i/>
      <w:iCs/>
      <w:sz w:val="24"/>
      <w:szCs w:val="24"/>
      <w:lang w:val="en-US" w:eastAsia="en-US"/>
    </w:rPr>
  </w:style>
  <w:style w:type="paragraph" w:styleId="aff7">
    <w:name w:val="Intense Quote"/>
    <w:basedOn w:val="a1"/>
    <w:next w:val="a1"/>
    <w:link w:val="aff8"/>
    <w:uiPriority w:val="99"/>
    <w:qFormat/>
    <w:rsid w:val="00F55E77"/>
    <w:pPr>
      <w:spacing w:before="0"/>
      <w:ind w:left="720" w:right="720"/>
      <w:jc w:val="left"/>
    </w:pPr>
    <w:rPr>
      <w:rFonts w:eastAsia="Times New Roman"/>
      <w:b/>
      <w:bCs/>
      <w:i/>
      <w:iCs/>
      <w:sz w:val="24"/>
      <w:szCs w:val="24"/>
      <w:lang w:val="en-US"/>
    </w:rPr>
  </w:style>
  <w:style w:type="character" w:customStyle="1" w:styleId="aff8">
    <w:name w:val="Выделенная цитата Знак"/>
    <w:basedOn w:val="a2"/>
    <w:link w:val="aff7"/>
    <w:uiPriority w:val="99"/>
    <w:rsid w:val="00F55E77"/>
    <w:rPr>
      <w:rFonts w:eastAsia="Times New Roman" w:cs="Calibri"/>
      <w:b/>
      <w:bCs/>
      <w:i/>
      <w:iCs/>
      <w:sz w:val="24"/>
      <w:szCs w:val="24"/>
      <w:lang w:val="en-US" w:eastAsia="en-US"/>
    </w:rPr>
  </w:style>
  <w:style w:type="character" w:styleId="aff9">
    <w:name w:val="Subtle Emphasis"/>
    <w:basedOn w:val="a2"/>
    <w:uiPriority w:val="99"/>
    <w:qFormat/>
    <w:rsid w:val="00F55E77"/>
    <w:rPr>
      <w:i/>
      <w:iCs/>
      <w:color w:val="auto"/>
    </w:rPr>
  </w:style>
  <w:style w:type="character" w:styleId="affa">
    <w:name w:val="Intense Emphasis"/>
    <w:basedOn w:val="a2"/>
    <w:uiPriority w:val="99"/>
    <w:qFormat/>
    <w:rsid w:val="00F55E77"/>
    <w:rPr>
      <w:b/>
      <w:bCs/>
      <w:i/>
      <w:iCs/>
      <w:sz w:val="24"/>
      <w:szCs w:val="24"/>
      <w:u w:val="single"/>
    </w:rPr>
  </w:style>
  <w:style w:type="character" w:styleId="affb">
    <w:name w:val="Intense Reference"/>
    <w:basedOn w:val="a2"/>
    <w:uiPriority w:val="99"/>
    <w:qFormat/>
    <w:rsid w:val="00F55E77"/>
    <w:rPr>
      <w:b/>
      <w:bCs/>
      <w:sz w:val="24"/>
      <w:szCs w:val="24"/>
      <w:u w:val="single"/>
    </w:rPr>
  </w:style>
  <w:style w:type="character" w:styleId="affc">
    <w:name w:val="Book Title"/>
    <w:basedOn w:val="a2"/>
    <w:uiPriority w:val="99"/>
    <w:qFormat/>
    <w:rsid w:val="00F55E77"/>
    <w:rPr>
      <w:rFonts w:ascii="Cambria" w:hAnsi="Cambria" w:cs="Cambria"/>
      <w:b/>
      <w:bCs/>
      <w:i/>
      <w:iCs/>
      <w:sz w:val="24"/>
      <w:szCs w:val="24"/>
    </w:rPr>
  </w:style>
  <w:style w:type="paragraph" w:styleId="affd">
    <w:name w:val="TOC Heading"/>
    <w:basedOn w:val="1"/>
    <w:next w:val="a1"/>
    <w:uiPriority w:val="99"/>
    <w:qFormat/>
    <w:rsid w:val="00F55E77"/>
    <w:pPr>
      <w:keepLines w:val="0"/>
      <w:spacing w:before="240" w:after="60"/>
      <w:ind w:left="0"/>
      <w:jc w:val="left"/>
      <w:outlineLvl w:val="9"/>
    </w:pPr>
    <w:rPr>
      <w:color w:val="auto"/>
      <w:kern w:val="32"/>
      <w:sz w:val="32"/>
      <w:szCs w:val="32"/>
      <w:lang w:val="en-US"/>
    </w:rPr>
  </w:style>
  <w:style w:type="paragraph" w:customStyle="1" w:styleId="ConsPlusNormal">
    <w:name w:val="ConsPlusNormal"/>
    <w:uiPriority w:val="99"/>
    <w:rsid w:val="00F55E77"/>
    <w:pPr>
      <w:widowControl w:val="0"/>
      <w:autoSpaceDE w:val="0"/>
      <w:autoSpaceDN w:val="0"/>
      <w:adjustRightInd w:val="0"/>
      <w:ind w:firstLine="720"/>
    </w:pPr>
    <w:rPr>
      <w:rFonts w:ascii="Arial" w:eastAsia="Times New Roman" w:hAnsi="Arial" w:cs="Arial"/>
      <w:sz w:val="16"/>
      <w:szCs w:val="16"/>
    </w:rPr>
  </w:style>
  <w:style w:type="paragraph" w:customStyle="1" w:styleId="affe">
    <w:name w:val="Таблица лев"/>
    <w:basedOn w:val="a1"/>
    <w:uiPriority w:val="99"/>
    <w:qFormat/>
    <w:rsid w:val="00F55E77"/>
    <w:pPr>
      <w:autoSpaceDE w:val="0"/>
      <w:autoSpaceDN w:val="0"/>
      <w:adjustRightInd w:val="0"/>
      <w:spacing w:before="0"/>
      <w:ind w:left="0"/>
      <w:jc w:val="left"/>
    </w:pPr>
    <w:rPr>
      <w:rFonts w:ascii="Times New Roman" w:eastAsia="Times New Roman" w:hAnsi="Times New Roman" w:cs="Times New Roman"/>
      <w:sz w:val="24"/>
      <w:szCs w:val="24"/>
      <w:lang w:eastAsia="ru-RU"/>
    </w:rPr>
  </w:style>
  <w:style w:type="character" w:styleId="afff">
    <w:name w:val="annotation reference"/>
    <w:basedOn w:val="a2"/>
    <w:uiPriority w:val="99"/>
    <w:unhideWhenUsed/>
    <w:rsid w:val="00EE2E10"/>
    <w:rPr>
      <w:sz w:val="16"/>
      <w:szCs w:val="16"/>
    </w:rPr>
  </w:style>
  <w:style w:type="paragraph" w:styleId="afff0">
    <w:name w:val="annotation text"/>
    <w:basedOn w:val="a1"/>
    <w:link w:val="afff1"/>
    <w:uiPriority w:val="99"/>
    <w:unhideWhenUsed/>
    <w:rsid w:val="00EE2E10"/>
    <w:rPr>
      <w:sz w:val="20"/>
      <w:szCs w:val="20"/>
    </w:rPr>
  </w:style>
  <w:style w:type="character" w:customStyle="1" w:styleId="afff1">
    <w:name w:val="Текст примечания Знак"/>
    <w:basedOn w:val="a2"/>
    <w:link w:val="afff0"/>
    <w:uiPriority w:val="99"/>
    <w:rsid w:val="00EE2E10"/>
    <w:rPr>
      <w:rFonts w:cs="Calibri"/>
      <w:lang w:eastAsia="en-US"/>
    </w:rPr>
  </w:style>
  <w:style w:type="paragraph" w:customStyle="1" w:styleId="12">
    <w:name w:val="Без интервала1"/>
    <w:rsid w:val="00A634E6"/>
    <w:pPr>
      <w:ind w:firstLine="0"/>
    </w:pPr>
    <w:rPr>
      <w:rFonts w:eastAsia="Times New Roman"/>
      <w:sz w:val="22"/>
      <w:szCs w:val="22"/>
    </w:rPr>
  </w:style>
  <w:style w:type="paragraph" w:customStyle="1" w:styleId="afff2">
    <w:name w:val="Прижатый влево"/>
    <w:basedOn w:val="a1"/>
    <w:next w:val="a1"/>
    <w:uiPriority w:val="99"/>
    <w:rsid w:val="00F01C9A"/>
    <w:pPr>
      <w:autoSpaceDE w:val="0"/>
      <w:autoSpaceDN w:val="0"/>
      <w:adjustRightInd w:val="0"/>
      <w:spacing w:before="0"/>
      <w:ind w:left="0" w:firstLine="0"/>
      <w:jc w:val="left"/>
    </w:pPr>
    <w:rPr>
      <w:rFonts w:ascii="Arial" w:eastAsiaTheme="minorEastAsia" w:hAnsi="Arial" w:cs="Arial"/>
      <w:sz w:val="24"/>
      <w:szCs w:val="24"/>
      <w:lang w:eastAsia="ru-RU"/>
    </w:rPr>
  </w:style>
  <w:style w:type="character" w:customStyle="1" w:styleId="apple-converted-space">
    <w:name w:val="apple-converted-space"/>
    <w:basedOn w:val="a2"/>
    <w:rsid w:val="006100C6"/>
  </w:style>
  <w:style w:type="paragraph" w:customStyle="1" w:styleId="p1">
    <w:name w:val="p1"/>
    <w:basedOn w:val="a1"/>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1">
    <w:name w:val="s1"/>
    <w:basedOn w:val="a2"/>
    <w:rsid w:val="006100C6"/>
  </w:style>
  <w:style w:type="character" w:customStyle="1" w:styleId="s2">
    <w:name w:val="s2"/>
    <w:basedOn w:val="a2"/>
    <w:rsid w:val="006100C6"/>
  </w:style>
  <w:style w:type="paragraph" w:customStyle="1" w:styleId="p2">
    <w:name w:val="p2"/>
    <w:basedOn w:val="a1"/>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3">
    <w:name w:val="s3"/>
    <w:basedOn w:val="a2"/>
    <w:rsid w:val="006100C6"/>
  </w:style>
  <w:style w:type="paragraph" w:customStyle="1" w:styleId="28">
    <w:name w:val="Без интервала2"/>
    <w:rsid w:val="005F03FC"/>
    <w:pPr>
      <w:ind w:firstLine="0"/>
    </w:pPr>
    <w:rPr>
      <w:rFonts w:eastAsia="Times New Roman"/>
      <w:sz w:val="22"/>
      <w:szCs w:val="22"/>
    </w:rPr>
  </w:style>
  <w:style w:type="paragraph" w:styleId="afff3">
    <w:name w:val="Normal (Web)"/>
    <w:basedOn w:val="a1"/>
    <w:uiPriority w:val="99"/>
    <w:semiHidden/>
    <w:unhideWhenUsed/>
    <w:rsid w:val="007F04E1"/>
    <w:pPr>
      <w:spacing w:before="100" w:beforeAutospacing="1" w:after="100" w:afterAutospacing="1"/>
      <w:ind w:left="0" w:firstLine="0"/>
      <w:jc w:val="left"/>
    </w:pPr>
    <w:rPr>
      <w:rFonts w:ascii="Times New Roman" w:eastAsiaTheme="minorEastAsia" w:hAnsi="Times New Roman" w:cs="Times New Roman"/>
      <w:sz w:val="24"/>
      <w:szCs w:val="24"/>
      <w:lang w:eastAsia="ru-RU"/>
    </w:rPr>
  </w:style>
  <w:style w:type="paragraph" w:styleId="HTML1">
    <w:name w:val="HTML Address"/>
    <w:basedOn w:val="a1"/>
    <w:link w:val="HTML2"/>
    <w:uiPriority w:val="99"/>
    <w:semiHidden/>
    <w:unhideWhenUsed/>
    <w:rsid w:val="00961524"/>
    <w:pPr>
      <w:spacing w:before="0"/>
    </w:pPr>
    <w:rPr>
      <w:i/>
      <w:iCs/>
    </w:rPr>
  </w:style>
  <w:style w:type="character" w:customStyle="1" w:styleId="HTML2">
    <w:name w:val="Адрес HTML Знак"/>
    <w:basedOn w:val="a2"/>
    <w:link w:val="HTML1"/>
    <w:uiPriority w:val="99"/>
    <w:semiHidden/>
    <w:rsid w:val="00961524"/>
    <w:rPr>
      <w:rFonts w:cs="Calibri"/>
      <w:i/>
      <w:iCs/>
      <w:sz w:val="22"/>
      <w:szCs w:val="22"/>
      <w:lang w:eastAsia="en-US"/>
    </w:rPr>
  </w:style>
  <w:style w:type="paragraph" w:styleId="afff4">
    <w:name w:val="envelope address"/>
    <w:basedOn w:val="a1"/>
    <w:uiPriority w:val="99"/>
    <w:semiHidden/>
    <w:unhideWhenUsed/>
    <w:rsid w:val="00961524"/>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afff5">
    <w:name w:val="Date"/>
    <w:basedOn w:val="a1"/>
    <w:next w:val="a1"/>
    <w:link w:val="afff6"/>
    <w:uiPriority w:val="99"/>
    <w:semiHidden/>
    <w:unhideWhenUsed/>
    <w:rsid w:val="00961524"/>
  </w:style>
  <w:style w:type="character" w:customStyle="1" w:styleId="afff6">
    <w:name w:val="Дата Знак"/>
    <w:basedOn w:val="a2"/>
    <w:link w:val="afff5"/>
    <w:uiPriority w:val="99"/>
    <w:semiHidden/>
    <w:rsid w:val="00961524"/>
    <w:rPr>
      <w:rFonts w:cs="Calibri"/>
      <w:sz w:val="22"/>
      <w:szCs w:val="22"/>
      <w:lang w:eastAsia="en-US"/>
    </w:rPr>
  </w:style>
  <w:style w:type="paragraph" w:styleId="afff7">
    <w:name w:val="Note Heading"/>
    <w:basedOn w:val="a1"/>
    <w:next w:val="a1"/>
    <w:link w:val="afff8"/>
    <w:uiPriority w:val="99"/>
    <w:semiHidden/>
    <w:unhideWhenUsed/>
    <w:rsid w:val="00961524"/>
    <w:pPr>
      <w:spacing w:before="0"/>
    </w:pPr>
  </w:style>
  <w:style w:type="character" w:customStyle="1" w:styleId="afff8">
    <w:name w:val="Заголовок записки Знак"/>
    <w:basedOn w:val="a2"/>
    <w:link w:val="afff7"/>
    <w:uiPriority w:val="99"/>
    <w:semiHidden/>
    <w:rsid w:val="00961524"/>
    <w:rPr>
      <w:rFonts w:cs="Calibri"/>
      <w:sz w:val="22"/>
      <w:szCs w:val="22"/>
      <w:lang w:eastAsia="en-US"/>
    </w:rPr>
  </w:style>
  <w:style w:type="paragraph" w:styleId="afff9">
    <w:name w:val="toa heading"/>
    <w:basedOn w:val="a1"/>
    <w:next w:val="a1"/>
    <w:uiPriority w:val="99"/>
    <w:semiHidden/>
    <w:unhideWhenUsed/>
    <w:rsid w:val="00961524"/>
    <w:rPr>
      <w:rFonts w:asciiTheme="majorHAnsi" w:eastAsiaTheme="majorEastAsia" w:hAnsiTheme="majorHAnsi" w:cstheme="majorBidi"/>
      <w:b/>
      <w:bCs/>
      <w:sz w:val="24"/>
      <w:szCs w:val="24"/>
    </w:rPr>
  </w:style>
  <w:style w:type="paragraph" w:styleId="afffa">
    <w:name w:val="Body Text First Indent"/>
    <w:basedOn w:val="af6"/>
    <w:link w:val="afffb"/>
    <w:uiPriority w:val="99"/>
    <w:semiHidden/>
    <w:unhideWhenUsed/>
    <w:rsid w:val="00961524"/>
    <w:pPr>
      <w:spacing w:before="120" w:after="0"/>
      <w:ind w:left="142" w:firstLine="360"/>
      <w:jc w:val="both"/>
    </w:pPr>
    <w:rPr>
      <w:rFonts w:ascii="Calibri" w:eastAsia="Calibri" w:hAnsi="Calibri" w:cs="Calibri"/>
      <w:sz w:val="22"/>
      <w:szCs w:val="22"/>
      <w:lang w:eastAsia="en-US"/>
    </w:rPr>
  </w:style>
  <w:style w:type="character" w:customStyle="1" w:styleId="afffb">
    <w:name w:val="Красная строка Знак"/>
    <w:basedOn w:val="af7"/>
    <w:link w:val="afffa"/>
    <w:uiPriority w:val="99"/>
    <w:semiHidden/>
    <w:rsid w:val="00961524"/>
    <w:rPr>
      <w:rFonts w:ascii="Times New Roman" w:eastAsia="Times New Roman" w:hAnsi="Times New Roman" w:cs="Calibri"/>
      <w:sz w:val="22"/>
      <w:szCs w:val="22"/>
      <w:lang w:eastAsia="en-US"/>
    </w:rPr>
  </w:style>
  <w:style w:type="paragraph" w:styleId="29">
    <w:name w:val="Body Text First Indent 2"/>
    <w:basedOn w:val="afa"/>
    <w:link w:val="2a"/>
    <w:uiPriority w:val="99"/>
    <w:semiHidden/>
    <w:unhideWhenUsed/>
    <w:rsid w:val="00961524"/>
    <w:pPr>
      <w:shd w:val="clear" w:color="auto" w:fill="auto"/>
      <w:tabs>
        <w:tab w:val="clear" w:pos="0"/>
      </w:tabs>
      <w:spacing w:before="120" w:after="0"/>
      <w:ind w:left="360" w:firstLine="360"/>
    </w:pPr>
    <w:rPr>
      <w:rFonts w:ascii="Calibri" w:eastAsia="Calibri" w:hAnsi="Calibri" w:cs="Calibri"/>
      <w:color w:val="auto"/>
      <w:spacing w:val="0"/>
      <w:sz w:val="22"/>
      <w:szCs w:val="22"/>
      <w:lang w:eastAsia="en-US"/>
    </w:rPr>
  </w:style>
  <w:style w:type="character" w:customStyle="1" w:styleId="2a">
    <w:name w:val="Красная строка 2 Знак"/>
    <w:basedOn w:val="afb"/>
    <w:link w:val="29"/>
    <w:uiPriority w:val="99"/>
    <w:semiHidden/>
    <w:rsid w:val="00961524"/>
    <w:rPr>
      <w:rFonts w:ascii="Times New Roman" w:eastAsia="Times New Roman" w:hAnsi="Times New Roman" w:cs="Calibri"/>
      <w:color w:val="000000"/>
      <w:spacing w:val="-6"/>
      <w:sz w:val="22"/>
      <w:szCs w:val="22"/>
      <w:shd w:val="clear" w:color="auto" w:fill="FFFFFF"/>
      <w:lang w:eastAsia="en-US"/>
    </w:rPr>
  </w:style>
  <w:style w:type="paragraph" w:styleId="a0">
    <w:name w:val="List Bullet"/>
    <w:basedOn w:val="a1"/>
    <w:uiPriority w:val="99"/>
    <w:semiHidden/>
    <w:unhideWhenUsed/>
    <w:rsid w:val="00961524"/>
    <w:pPr>
      <w:numPr>
        <w:numId w:val="7"/>
      </w:numPr>
      <w:contextualSpacing/>
    </w:pPr>
  </w:style>
  <w:style w:type="paragraph" w:styleId="20">
    <w:name w:val="List Bullet 2"/>
    <w:basedOn w:val="a1"/>
    <w:uiPriority w:val="99"/>
    <w:semiHidden/>
    <w:unhideWhenUsed/>
    <w:rsid w:val="00961524"/>
    <w:pPr>
      <w:numPr>
        <w:numId w:val="8"/>
      </w:numPr>
      <w:contextualSpacing/>
    </w:pPr>
  </w:style>
  <w:style w:type="paragraph" w:styleId="30">
    <w:name w:val="List Bullet 3"/>
    <w:basedOn w:val="a1"/>
    <w:uiPriority w:val="99"/>
    <w:semiHidden/>
    <w:unhideWhenUsed/>
    <w:rsid w:val="00961524"/>
    <w:pPr>
      <w:numPr>
        <w:numId w:val="9"/>
      </w:numPr>
      <w:contextualSpacing/>
    </w:pPr>
  </w:style>
  <w:style w:type="paragraph" w:styleId="40">
    <w:name w:val="List Bullet 4"/>
    <w:basedOn w:val="a1"/>
    <w:uiPriority w:val="99"/>
    <w:semiHidden/>
    <w:unhideWhenUsed/>
    <w:rsid w:val="00961524"/>
    <w:pPr>
      <w:numPr>
        <w:numId w:val="10"/>
      </w:numPr>
      <w:contextualSpacing/>
    </w:pPr>
  </w:style>
  <w:style w:type="paragraph" w:styleId="50">
    <w:name w:val="List Bullet 5"/>
    <w:basedOn w:val="a1"/>
    <w:uiPriority w:val="99"/>
    <w:semiHidden/>
    <w:unhideWhenUsed/>
    <w:rsid w:val="00961524"/>
    <w:pPr>
      <w:numPr>
        <w:numId w:val="11"/>
      </w:numPr>
      <w:contextualSpacing/>
    </w:pPr>
  </w:style>
  <w:style w:type="paragraph" w:styleId="afffc">
    <w:name w:val="caption"/>
    <w:basedOn w:val="a1"/>
    <w:next w:val="a1"/>
    <w:semiHidden/>
    <w:unhideWhenUsed/>
    <w:qFormat/>
    <w:locked/>
    <w:rsid w:val="00961524"/>
    <w:pPr>
      <w:spacing w:before="0" w:after="200"/>
    </w:pPr>
    <w:rPr>
      <w:i/>
      <w:iCs/>
      <w:color w:val="1F497D" w:themeColor="text2"/>
      <w:sz w:val="18"/>
      <w:szCs w:val="18"/>
    </w:rPr>
  </w:style>
  <w:style w:type="paragraph" w:styleId="a">
    <w:name w:val="List Number"/>
    <w:basedOn w:val="a1"/>
    <w:uiPriority w:val="99"/>
    <w:semiHidden/>
    <w:unhideWhenUsed/>
    <w:rsid w:val="00961524"/>
    <w:pPr>
      <w:numPr>
        <w:numId w:val="12"/>
      </w:numPr>
      <w:contextualSpacing/>
    </w:pPr>
  </w:style>
  <w:style w:type="paragraph" w:styleId="2">
    <w:name w:val="List Number 2"/>
    <w:basedOn w:val="a1"/>
    <w:uiPriority w:val="99"/>
    <w:semiHidden/>
    <w:unhideWhenUsed/>
    <w:rsid w:val="00961524"/>
    <w:pPr>
      <w:numPr>
        <w:numId w:val="13"/>
      </w:numPr>
      <w:contextualSpacing/>
    </w:pPr>
  </w:style>
  <w:style w:type="paragraph" w:styleId="3">
    <w:name w:val="List Number 3"/>
    <w:basedOn w:val="a1"/>
    <w:uiPriority w:val="99"/>
    <w:semiHidden/>
    <w:unhideWhenUsed/>
    <w:rsid w:val="00961524"/>
    <w:pPr>
      <w:numPr>
        <w:numId w:val="14"/>
      </w:numPr>
      <w:contextualSpacing/>
    </w:pPr>
  </w:style>
  <w:style w:type="paragraph" w:styleId="4">
    <w:name w:val="List Number 4"/>
    <w:basedOn w:val="a1"/>
    <w:uiPriority w:val="99"/>
    <w:semiHidden/>
    <w:unhideWhenUsed/>
    <w:rsid w:val="00961524"/>
    <w:pPr>
      <w:numPr>
        <w:numId w:val="15"/>
      </w:numPr>
      <w:contextualSpacing/>
    </w:pPr>
  </w:style>
  <w:style w:type="paragraph" w:styleId="5">
    <w:name w:val="List Number 5"/>
    <w:basedOn w:val="a1"/>
    <w:uiPriority w:val="99"/>
    <w:semiHidden/>
    <w:unhideWhenUsed/>
    <w:rsid w:val="00961524"/>
    <w:pPr>
      <w:numPr>
        <w:numId w:val="16"/>
      </w:numPr>
      <w:contextualSpacing/>
    </w:pPr>
  </w:style>
  <w:style w:type="paragraph" w:styleId="2b">
    <w:name w:val="envelope return"/>
    <w:basedOn w:val="a1"/>
    <w:uiPriority w:val="99"/>
    <w:semiHidden/>
    <w:unhideWhenUsed/>
    <w:rsid w:val="00961524"/>
    <w:pPr>
      <w:spacing w:before="0"/>
    </w:pPr>
    <w:rPr>
      <w:rFonts w:asciiTheme="majorHAnsi" w:eastAsiaTheme="majorEastAsia" w:hAnsiTheme="majorHAnsi" w:cstheme="majorBidi"/>
      <w:sz w:val="20"/>
      <w:szCs w:val="20"/>
    </w:rPr>
  </w:style>
  <w:style w:type="paragraph" w:styleId="afffd">
    <w:name w:val="Normal Indent"/>
    <w:basedOn w:val="a1"/>
    <w:uiPriority w:val="99"/>
    <w:semiHidden/>
    <w:unhideWhenUsed/>
    <w:rsid w:val="00961524"/>
    <w:pPr>
      <w:ind w:left="708"/>
    </w:pPr>
  </w:style>
  <w:style w:type="paragraph" w:styleId="13">
    <w:name w:val="toc 1"/>
    <w:basedOn w:val="a1"/>
    <w:next w:val="a1"/>
    <w:autoRedefine/>
    <w:locked/>
    <w:rsid w:val="00961524"/>
    <w:pPr>
      <w:spacing w:after="100"/>
      <w:ind w:left="0"/>
    </w:pPr>
  </w:style>
  <w:style w:type="paragraph" w:styleId="2c">
    <w:name w:val="toc 2"/>
    <w:basedOn w:val="a1"/>
    <w:next w:val="a1"/>
    <w:autoRedefine/>
    <w:locked/>
    <w:rsid w:val="00961524"/>
    <w:pPr>
      <w:spacing w:after="100"/>
      <w:ind w:left="220"/>
    </w:pPr>
  </w:style>
  <w:style w:type="paragraph" w:styleId="33">
    <w:name w:val="toc 3"/>
    <w:basedOn w:val="a1"/>
    <w:next w:val="a1"/>
    <w:autoRedefine/>
    <w:locked/>
    <w:rsid w:val="00961524"/>
    <w:pPr>
      <w:spacing w:after="100"/>
      <w:ind w:left="440"/>
    </w:pPr>
  </w:style>
  <w:style w:type="paragraph" w:styleId="43">
    <w:name w:val="toc 4"/>
    <w:basedOn w:val="a1"/>
    <w:next w:val="a1"/>
    <w:autoRedefine/>
    <w:locked/>
    <w:rsid w:val="00961524"/>
    <w:pPr>
      <w:spacing w:after="100"/>
      <w:ind w:left="660"/>
    </w:pPr>
  </w:style>
  <w:style w:type="paragraph" w:styleId="53">
    <w:name w:val="toc 5"/>
    <w:basedOn w:val="a1"/>
    <w:next w:val="a1"/>
    <w:autoRedefine/>
    <w:locked/>
    <w:rsid w:val="00961524"/>
    <w:pPr>
      <w:spacing w:after="100"/>
      <w:ind w:left="880"/>
    </w:pPr>
  </w:style>
  <w:style w:type="paragraph" w:styleId="61">
    <w:name w:val="toc 6"/>
    <w:basedOn w:val="a1"/>
    <w:next w:val="a1"/>
    <w:autoRedefine/>
    <w:locked/>
    <w:rsid w:val="00961524"/>
    <w:pPr>
      <w:spacing w:after="100"/>
      <w:ind w:left="1100"/>
    </w:pPr>
  </w:style>
  <w:style w:type="paragraph" w:styleId="71">
    <w:name w:val="toc 7"/>
    <w:basedOn w:val="a1"/>
    <w:next w:val="a1"/>
    <w:autoRedefine/>
    <w:locked/>
    <w:rsid w:val="00961524"/>
    <w:pPr>
      <w:spacing w:after="100"/>
      <w:ind w:left="1320"/>
    </w:pPr>
  </w:style>
  <w:style w:type="paragraph" w:styleId="81">
    <w:name w:val="toc 8"/>
    <w:basedOn w:val="a1"/>
    <w:next w:val="a1"/>
    <w:autoRedefine/>
    <w:locked/>
    <w:rsid w:val="00961524"/>
    <w:pPr>
      <w:spacing w:after="100"/>
      <w:ind w:left="1540"/>
    </w:pPr>
  </w:style>
  <w:style w:type="paragraph" w:styleId="91">
    <w:name w:val="toc 9"/>
    <w:basedOn w:val="a1"/>
    <w:next w:val="a1"/>
    <w:autoRedefine/>
    <w:locked/>
    <w:rsid w:val="00961524"/>
    <w:pPr>
      <w:spacing w:after="100"/>
      <w:ind w:left="1760"/>
    </w:pPr>
  </w:style>
  <w:style w:type="paragraph" w:styleId="2d">
    <w:name w:val="Body Text 2"/>
    <w:basedOn w:val="a1"/>
    <w:link w:val="2e"/>
    <w:uiPriority w:val="99"/>
    <w:semiHidden/>
    <w:unhideWhenUsed/>
    <w:rsid w:val="00961524"/>
    <w:pPr>
      <w:spacing w:after="120" w:line="480" w:lineRule="auto"/>
    </w:pPr>
  </w:style>
  <w:style w:type="character" w:customStyle="1" w:styleId="2e">
    <w:name w:val="Основной текст 2 Знак"/>
    <w:basedOn w:val="a2"/>
    <w:link w:val="2d"/>
    <w:uiPriority w:val="99"/>
    <w:semiHidden/>
    <w:rsid w:val="00961524"/>
    <w:rPr>
      <w:rFonts w:cs="Calibri"/>
      <w:sz w:val="22"/>
      <w:szCs w:val="22"/>
      <w:lang w:eastAsia="en-US"/>
    </w:rPr>
  </w:style>
  <w:style w:type="paragraph" w:styleId="34">
    <w:name w:val="Body Text 3"/>
    <w:basedOn w:val="a1"/>
    <w:link w:val="35"/>
    <w:uiPriority w:val="99"/>
    <w:semiHidden/>
    <w:unhideWhenUsed/>
    <w:rsid w:val="00961524"/>
    <w:pPr>
      <w:spacing w:after="120"/>
    </w:pPr>
    <w:rPr>
      <w:sz w:val="16"/>
      <w:szCs w:val="16"/>
    </w:rPr>
  </w:style>
  <w:style w:type="character" w:customStyle="1" w:styleId="35">
    <w:name w:val="Основной текст 3 Знак"/>
    <w:basedOn w:val="a2"/>
    <w:link w:val="34"/>
    <w:uiPriority w:val="99"/>
    <w:semiHidden/>
    <w:rsid w:val="00961524"/>
    <w:rPr>
      <w:rFonts w:cs="Calibri"/>
      <w:sz w:val="16"/>
      <w:szCs w:val="16"/>
      <w:lang w:eastAsia="en-US"/>
    </w:rPr>
  </w:style>
  <w:style w:type="paragraph" w:styleId="36">
    <w:name w:val="Body Text Indent 3"/>
    <w:basedOn w:val="a1"/>
    <w:link w:val="37"/>
    <w:uiPriority w:val="99"/>
    <w:semiHidden/>
    <w:unhideWhenUsed/>
    <w:rsid w:val="00961524"/>
    <w:pPr>
      <w:spacing w:after="120"/>
      <w:ind w:left="283"/>
    </w:pPr>
    <w:rPr>
      <w:sz w:val="16"/>
      <w:szCs w:val="16"/>
    </w:rPr>
  </w:style>
  <w:style w:type="character" w:customStyle="1" w:styleId="37">
    <w:name w:val="Основной текст с отступом 3 Знак"/>
    <w:basedOn w:val="a2"/>
    <w:link w:val="36"/>
    <w:uiPriority w:val="99"/>
    <w:semiHidden/>
    <w:rsid w:val="00961524"/>
    <w:rPr>
      <w:rFonts w:cs="Calibri"/>
      <w:sz w:val="16"/>
      <w:szCs w:val="16"/>
      <w:lang w:eastAsia="en-US"/>
    </w:rPr>
  </w:style>
  <w:style w:type="paragraph" w:styleId="afffe">
    <w:name w:val="table of figures"/>
    <w:basedOn w:val="a1"/>
    <w:next w:val="a1"/>
    <w:uiPriority w:val="99"/>
    <w:semiHidden/>
    <w:unhideWhenUsed/>
    <w:rsid w:val="00961524"/>
    <w:pPr>
      <w:ind w:left="0"/>
    </w:pPr>
  </w:style>
  <w:style w:type="paragraph" w:styleId="affff">
    <w:name w:val="Signature"/>
    <w:basedOn w:val="a1"/>
    <w:link w:val="affff0"/>
    <w:uiPriority w:val="99"/>
    <w:unhideWhenUsed/>
    <w:rsid w:val="00961524"/>
    <w:pPr>
      <w:spacing w:before="0"/>
      <w:ind w:left="4252"/>
    </w:pPr>
  </w:style>
  <w:style w:type="character" w:customStyle="1" w:styleId="affff0">
    <w:name w:val="Подпись Знак"/>
    <w:basedOn w:val="a2"/>
    <w:link w:val="affff"/>
    <w:uiPriority w:val="99"/>
    <w:rsid w:val="00961524"/>
    <w:rPr>
      <w:rFonts w:cs="Calibri"/>
      <w:sz w:val="22"/>
      <w:szCs w:val="22"/>
      <w:lang w:eastAsia="en-US"/>
    </w:rPr>
  </w:style>
  <w:style w:type="paragraph" w:styleId="affff1">
    <w:name w:val="Salutation"/>
    <w:basedOn w:val="a1"/>
    <w:next w:val="a1"/>
    <w:link w:val="affff2"/>
    <w:uiPriority w:val="99"/>
    <w:semiHidden/>
    <w:unhideWhenUsed/>
    <w:rsid w:val="00961524"/>
  </w:style>
  <w:style w:type="character" w:customStyle="1" w:styleId="affff2">
    <w:name w:val="Приветствие Знак"/>
    <w:basedOn w:val="a2"/>
    <w:link w:val="affff1"/>
    <w:uiPriority w:val="99"/>
    <w:semiHidden/>
    <w:rsid w:val="00961524"/>
    <w:rPr>
      <w:rFonts w:cs="Calibri"/>
      <w:sz w:val="22"/>
      <w:szCs w:val="22"/>
      <w:lang w:eastAsia="en-US"/>
    </w:rPr>
  </w:style>
  <w:style w:type="paragraph" w:styleId="affff3">
    <w:name w:val="List Continue"/>
    <w:basedOn w:val="a1"/>
    <w:uiPriority w:val="99"/>
    <w:semiHidden/>
    <w:unhideWhenUsed/>
    <w:rsid w:val="00961524"/>
    <w:pPr>
      <w:spacing w:after="120"/>
      <w:ind w:left="283"/>
      <w:contextualSpacing/>
    </w:pPr>
  </w:style>
  <w:style w:type="paragraph" w:styleId="2f">
    <w:name w:val="List Continue 2"/>
    <w:basedOn w:val="a1"/>
    <w:uiPriority w:val="99"/>
    <w:semiHidden/>
    <w:unhideWhenUsed/>
    <w:rsid w:val="00961524"/>
    <w:pPr>
      <w:spacing w:after="120"/>
      <w:ind w:left="566"/>
      <w:contextualSpacing/>
    </w:pPr>
  </w:style>
  <w:style w:type="paragraph" w:styleId="38">
    <w:name w:val="List Continue 3"/>
    <w:basedOn w:val="a1"/>
    <w:uiPriority w:val="99"/>
    <w:semiHidden/>
    <w:unhideWhenUsed/>
    <w:rsid w:val="00961524"/>
    <w:pPr>
      <w:spacing w:after="120"/>
      <w:ind w:left="849"/>
      <w:contextualSpacing/>
    </w:pPr>
  </w:style>
  <w:style w:type="paragraph" w:styleId="44">
    <w:name w:val="List Continue 4"/>
    <w:basedOn w:val="a1"/>
    <w:uiPriority w:val="99"/>
    <w:semiHidden/>
    <w:unhideWhenUsed/>
    <w:rsid w:val="00961524"/>
    <w:pPr>
      <w:spacing w:after="120"/>
      <w:ind w:left="1132"/>
      <w:contextualSpacing/>
    </w:pPr>
  </w:style>
  <w:style w:type="paragraph" w:styleId="54">
    <w:name w:val="List Continue 5"/>
    <w:basedOn w:val="a1"/>
    <w:uiPriority w:val="99"/>
    <w:semiHidden/>
    <w:unhideWhenUsed/>
    <w:rsid w:val="00961524"/>
    <w:pPr>
      <w:spacing w:after="120"/>
      <w:ind w:left="1415"/>
      <w:contextualSpacing/>
    </w:pPr>
  </w:style>
  <w:style w:type="paragraph" w:styleId="affff4">
    <w:name w:val="Closing"/>
    <w:basedOn w:val="a1"/>
    <w:link w:val="affff5"/>
    <w:uiPriority w:val="99"/>
    <w:semiHidden/>
    <w:unhideWhenUsed/>
    <w:rsid w:val="00961524"/>
    <w:pPr>
      <w:spacing w:before="0"/>
      <w:ind w:left="4252"/>
    </w:pPr>
  </w:style>
  <w:style w:type="character" w:customStyle="1" w:styleId="affff5">
    <w:name w:val="Прощание Знак"/>
    <w:basedOn w:val="a2"/>
    <w:link w:val="affff4"/>
    <w:uiPriority w:val="99"/>
    <w:semiHidden/>
    <w:rsid w:val="00961524"/>
    <w:rPr>
      <w:rFonts w:cs="Calibri"/>
      <w:sz w:val="22"/>
      <w:szCs w:val="22"/>
      <w:lang w:eastAsia="en-US"/>
    </w:rPr>
  </w:style>
  <w:style w:type="paragraph" w:styleId="affff6">
    <w:name w:val="List"/>
    <w:basedOn w:val="a1"/>
    <w:uiPriority w:val="99"/>
    <w:semiHidden/>
    <w:unhideWhenUsed/>
    <w:rsid w:val="00961524"/>
    <w:pPr>
      <w:ind w:left="283" w:hanging="283"/>
      <w:contextualSpacing/>
    </w:pPr>
  </w:style>
  <w:style w:type="paragraph" w:styleId="2f0">
    <w:name w:val="List 2"/>
    <w:basedOn w:val="a1"/>
    <w:uiPriority w:val="99"/>
    <w:semiHidden/>
    <w:unhideWhenUsed/>
    <w:rsid w:val="00961524"/>
    <w:pPr>
      <w:ind w:left="566" w:hanging="283"/>
      <w:contextualSpacing/>
    </w:pPr>
  </w:style>
  <w:style w:type="paragraph" w:styleId="39">
    <w:name w:val="List 3"/>
    <w:basedOn w:val="a1"/>
    <w:uiPriority w:val="99"/>
    <w:semiHidden/>
    <w:unhideWhenUsed/>
    <w:rsid w:val="00961524"/>
    <w:pPr>
      <w:ind w:left="849" w:hanging="283"/>
      <w:contextualSpacing/>
    </w:pPr>
  </w:style>
  <w:style w:type="paragraph" w:styleId="45">
    <w:name w:val="List 4"/>
    <w:basedOn w:val="a1"/>
    <w:uiPriority w:val="99"/>
    <w:semiHidden/>
    <w:unhideWhenUsed/>
    <w:rsid w:val="00961524"/>
    <w:pPr>
      <w:ind w:left="1132" w:hanging="283"/>
      <w:contextualSpacing/>
    </w:pPr>
  </w:style>
  <w:style w:type="paragraph" w:styleId="55">
    <w:name w:val="List 5"/>
    <w:basedOn w:val="a1"/>
    <w:uiPriority w:val="99"/>
    <w:semiHidden/>
    <w:unhideWhenUsed/>
    <w:rsid w:val="00961524"/>
    <w:pPr>
      <w:ind w:left="1415" w:hanging="283"/>
      <w:contextualSpacing/>
    </w:pPr>
  </w:style>
  <w:style w:type="paragraph" w:styleId="affff7">
    <w:name w:val="Bibliography"/>
    <w:basedOn w:val="a1"/>
    <w:next w:val="a1"/>
    <w:uiPriority w:val="37"/>
    <w:semiHidden/>
    <w:unhideWhenUsed/>
    <w:rsid w:val="00961524"/>
  </w:style>
  <w:style w:type="paragraph" w:styleId="affff8">
    <w:name w:val="table of authorities"/>
    <w:basedOn w:val="a1"/>
    <w:next w:val="a1"/>
    <w:uiPriority w:val="99"/>
    <w:semiHidden/>
    <w:unhideWhenUsed/>
    <w:rsid w:val="00961524"/>
    <w:pPr>
      <w:ind w:left="220" w:hanging="220"/>
    </w:pPr>
  </w:style>
  <w:style w:type="paragraph" w:styleId="affff9">
    <w:name w:val="Plain Text"/>
    <w:basedOn w:val="a1"/>
    <w:link w:val="affffa"/>
    <w:uiPriority w:val="99"/>
    <w:semiHidden/>
    <w:unhideWhenUsed/>
    <w:rsid w:val="00961524"/>
    <w:pPr>
      <w:spacing w:before="0"/>
    </w:pPr>
    <w:rPr>
      <w:rFonts w:ascii="Consolas" w:hAnsi="Consolas"/>
      <w:sz w:val="21"/>
      <w:szCs w:val="21"/>
    </w:rPr>
  </w:style>
  <w:style w:type="character" w:customStyle="1" w:styleId="affffa">
    <w:name w:val="Текст Знак"/>
    <w:basedOn w:val="a2"/>
    <w:link w:val="affff9"/>
    <w:uiPriority w:val="99"/>
    <w:semiHidden/>
    <w:rsid w:val="00961524"/>
    <w:rPr>
      <w:rFonts w:ascii="Consolas" w:hAnsi="Consolas" w:cs="Calibri"/>
      <w:sz w:val="21"/>
      <w:szCs w:val="21"/>
      <w:lang w:eastAsia="en-US"/>
    </w:rPr>
  </w:style>
  <w:style w:type="paragraph" w:styleId="affffb">
    <w:name w:val="endnote text"/>
    <w:basedOn w:val="a1"/>
    <w:link w:val="affffc"/>
    <w:uiPriority w:val="99"/>
    <w:semiHidden/>
    <w:unhideWhenUsed/>
    <w:rsid w:val="00961524"/>
    <w:pPr>
      <w:spacing w:before="0"/>
    </w:pPr>
    <w:rPr>
      <w:sz w:val="20"/>
      <w:szCs w:val="20"/>
    </w:rPr>
  </w:style>
  <w:style w:type="character" w:customStyle="1" w:styleId="affffc">
    <w:name w:val="Текст концевой сноски Знак"/>
    <w:basedOn w:val="a2"/>
    <w:link w:val="affffb"/>
    <w:uiPriority w:val="99"/>
    <w:semiHidden/>
    <w:rsid w:val="00961524"/>
    <w:rPr>
      <w:rFonts w:cs="Calibri"/>
      <w:lang w:eastAsia="en-US"/>
    </w:rPr>
  </w:style>
  <w:style w:type="paragraph" w:styleId="affffd">
    <w:name w:val="macro"/>
    <w:link w:val="affffe"/>
    <w:uiPriority w:val="99"/>
    <w:semiHidden/>
    <w:unhideWhenUsed/>
    <w:rsid w:val="00961524"/>
    <w:pPr>
      <w:tabs>
        <w:tab w:val="left" w:pos="480"/>
        <w:tab w:val="left" w:pos="960"/>
        <w:tab w:val="left" w:pos="1440"/>
        <w:tab w:val="left" w:pos="1920"/>
        <w:tab w:val="left" w:pos="2400"/>
        <w:tab w:val="left" w:pos="2880"/>
        <w:tab w:val="left" w:pos="3360"/>
        <w:tab w:val="left" w:pos="3840"/>
        <w:tab w:val="left" w:pos="4320"/>
      </w:tabs>
      <w:spacing w:before="120"/>
      <w:ind w:left="142"/>
      <w:jc w:val="both"/>
    </w:pPr>
    <w:rPr>
      <w:rFonts w:ascii="Consolas" w:hAnsi="Consolas" w:cs="Calibri"/>
      <w:lang w:eastAsia="en-US"/>
    </w:rPr>
  </w:style>
  <w:style w:type="character" w:customStyle="1" w:styleId="affffe">
    <w:name w:val="Текст макроса Знак"/>
    <w:basedOn w:val="a2"/>
    <w:link w:val="affffd"/>
    <w:uiPriority w:val="99"/>
    <w:semiHidden/>
    <w:rsid w:val="00961524"/>
    <w:rPr>
      <w:rFonts w:ascii="Consolas" w:hAnsi="Consolas" w:cs="Calibri"/>
      <w:lang w:eastAsia="en-US"/>
    </w:rPr>
  </w:style>
  <w:style w:type="paragraph" w:styleId="afffff">
    <w:name w:val="footnote text"/>
    <w:basedOn w:val="a1"/>
    <w:link w:val="afffff0"/>
    <w:uiPriority w:val="99"/>
    <w:semiHidden/>
    <w:unhideWhenUsed/>
    <w:rsid w:val="00961524"/>
    <w:pPr>
      <w:spacing w:before="0"/>
    </w:pPr>
    <w:rPr>
      <w:sz w:val="20"/>
      <w:szCs w:val="20"/>
    </w:rPr>
  </w:style>
  <w:style w:type="character" w:customStyle="1" w:styleId="afffff0">
    <w:name w:val="Текст сноски Знак"/>
    <w:basedOn w:val="a2"/>
    <w:link w:val="afffff"/>
    <w:uiPriority w:val="99"/>
    <w:semiHidden/>
    <w:rsid w:val="00961524"/>
    <w:rPr>
      <w:rFonts w:cs="Calibri"/>
      <w:lang w:eastAsia="en-US"/>
    </w:rPr>
  </w:style>
  <w:style w:type="paragraph" w:styleId="afffff1">
    <w:name w:val="annotation subject"/>
    <w:basedOn w:val="afff0"/>
    <w:next w:val="afff0"/>
    <w:link w:val="afffff2"/>
    <w:uiPriority w:val="99"/>
    <w:semiHidden/>
    <w:unhideWhenUsed/>
    <w:rsid w:val="00961524"/>
    <w:rPr>
      <w:b/>
      <w:bCs/>
    </w:rPr>
  </w:style>
  <w:style w:type="character" w:customStyle="1" w:styleId="afffff2">
    <w:name w:val="Тема примечания Знак"/>
    <w:basedOn w:val="afff1"/>
    <w:link w:val="afffff1"/>
    <w:uiPriority w:val="99"/>
    <w:semiHidden/>
    <w:rsid w:val="00961524"/>
    <w:rPr>
      <w:rFonts w:cs="Calibri"/>
      <w:b/>
      <w:bCs/>
      <w:lang w:eastAsia="en-US"/>
    </w:rPr>
  </w:style>
  <w:style w:type="paragraph" w:styleId="14">
    <w:name w:val="index 1"/>
    <w:basedOn w:val="a1"/>
    <w:next w:val="a1"/>
    <w:autoRedefine/>
    <w:uiPriority w:val="99"/>
    <w:semiHidden/>
    <w:unhideWhenUsed/>
    <w:rsid w:val="00961524"/>
    <w:pPr>
      <w:spacing w:before="0"/>
      <w:ind w:left="220" w:hanging="220"/>
    </w:pPr>
  </w:style>
  <w:style w:type="paragraph" w:styleId="afffff3">
    <w:name w:val="index heading"/>
    <w:basedOn w:val="a1"/>
    <w:next w:val="14"/>
    <w:uiPriority w:val="99"/>
    <w:semiHidden/>
    <w:unhideWhenUsed/>
    <w:rsid w:val="00961524"/>
    <w:rPr>
      <w:rFonts w:asciiTheme="majorHAnsi" w:eastAsiaTheme="majorEastAsia" w:hAnsiTheme="majorHAnsi" w:cstheme="majorBidi"/>
      <w:b/>
      <w:bCs/>
    </w:rPr>
  </w:style>
  <w:style w:type="paragraph" w:styleId="2f1">
    <w:name w:val="index 2"/>
    <w:basedOn w:val="a1"/>
    <w:next w:val="a1"/>
    <w:autoRedefine/>
    <w:uiPriority w:val="99"/>
    <w:semiHidden/>
    <w:unhideWhenUsed/>
    <w:rsid w:val="00961524"/>
    <w:pPr>
      <w:spacing w:before="0"/>
      <w:ind w:left="440" w:hanging="220"/>
    </w:pPr>
  </w:style>
  <w:style w:type="paragraph" w:styleId="3a">
    <w:name w:val="index 3"/>
    <w:basedOn w:val="a1"/>
    <w:next w:val="a1"/>
    <w:autoRedefine/>
    <w:uiPriority w:val="99"/>
    <w:semiHidden/>
    <w:unhideWhenUsed/>
    <w:rsid w:val="00961524"/>
    <w:pPr>
      <w:spacing w:before="0"/>
      <w:ind w:left="660" w:hanging="220"/>
    </w:pPr>
  </w:style>
  <w:style w:type="paragraph" w:styleId="46">
    <w:name w:val="index 4"/>
    <w:basedOn w:val="a1"/>
    <w:next w:val="a1"/>
    <w:autoRedefine/>
    <w:uiPriority w:val="99"/>
    <w:semiHidden/>
    <w:unhideWhenUsed/>
    <w:rsid w:val="00961524"/>
    <w:pPr>
      <w:spacing w:before="0"/>
      <w:ind w:left="880" w:hanging="220"/>
    </w:pPr>
  </w:style>
  <w:style w:type="paragraph" w:styleId="56">
    <w:name w:val="index 5"/>
    <w:basedOn w:val="a1"/>
    <w:next w:val="a1"/>
    <w:autoRedefine/>
    <w:uiPriority w:val="99"/>
    <w:semiHidden/>
    <w:unhideWhenUsed/>
    <w:rsid w:val="00961524"/>
    <w:pPr>
      <w:spacing w:before="0"/>
      <w:ind w:left="1100" w:hanging="220"/>
    </w:pPr>
  </w:style>
  <w:style w:type="paragraph" w:styleId="62">
    <w:name w:val="index 6"/>
    <w:basedOn w:val="a1"/>
    <w:next w:val="a1"/>
    <w:autoRedefine/>
    <w:uiPriority w:val="99"/>
    <w:semiHidden/>
    <w:unhideWhenUsed/>
    <w:rsid w:val="00961524"/>
    <w:pPr>
      <w:spacing w:before="0"/>
      <w:ind w:left="1320" w:hanging="220"/>
    </w:pPr>
  </w:style>
  <w:style w:type="paragraph" w:styleId="72">
    <w:name w:val="index 7"/>
    <w:basedOn w:val="a1"/>
    <w:next w:val="a1"/>
    <w:autoRedefine/>
    <w:uiPriority w:val="99"/>
    <w:semiHidden/>
    <w:unhideWhenUsed/>
    <w:rsid w:val="00961524"/>
    <w:pPr>
      <w:spacing w:before="0"/>
      <w:ind w:left="1540" w:hanging="220"/>
    </w:pPr>
  </w:style>
  <w:style w:type="paragraph" w:styleId="82">
    <w:name w:val="index 8"/>
    <w:basedOn w:val="a1"/>
    <w:next w:val="a1"/>
    <w:autoRedefine/>
    <w:uiPriority w:val="99"/>
    <w:semiHidden/>
    <w:unhideWhenUsed/>
    <w:rsid w:val="00961524"/>
    <w:pPr>
      <w:spacing w:before="0"/>
      <w:ind w:left="1760" w:hanging="220"/>
    </w:pPr>
  </w:style>
  <w:style w:type="paragraph" w:styleId="92">
    <w:name w:val="index 9"/>
    <w:basedOn w:val="a1"/>
    <w:next w:val="a1"/>
    <w:autoRedefine/>
    <w:uiPriority w:val="99"/>
    <w:semiHidden/>
    <w:unhideWhenUsed/>
    <w:rsid w:val="00961524"/>
    <w:pPr>
      <w:spacing w:before="0"/>
      <w:ind w:left="1980" w:hanging="220"/>
    </w:pPr>
  </w:style>
  <w:style w:type="paragraph" w:styleId="afffff4">
    <w:name w:val="Block Text"/>
    <w:basedOn w:val="a1"/>
    <w:uiPriority w:val="99"/>
    <w:semiHidden/>
    <w:unhideWhenUsed/>
    <w:rsid w:val="009615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fff5">
    <w:name w:val="Message Header"/>
    <w:basedOn w:val="a1"/>
    <w:link w:val="afffff6"/>
    <w:uiPriority w:val="99"/>
    <w:semiHidden/>
    <w:unhideWhenUsed/>
    <w:rsid w:val="0096152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afffff6">
    <w:name w:val="Шапка Знак"/>
    <w:basedOn w:val="a2"/>
    <w:link w:val="afffff5"/>
    <w:uiPriority w:val="99"/>
    <w:semiHidden/>
    <w:rsid w:val="00961524"/>
    <w:rPr>
      <w:rFonts w:asciiTheme="majorHAnsi" w:eastAsiaTheme="majorEastAsia" w:hAnsiTheme="majorHAnsi" w:cstheme="majorBidi"/>
      <w:sz w:val="24"/>
      <w:szCs w:val="24"/>
      <w:shd w:val="pct20" w:color="auto" w:fill="auto"/>
      <w:lang w:eastAsia="en-US"/>
    </w:rPr>
  </w:style>
  <w:style w:type="paragraph" w:styleId="afffff7">
    <w:name w:val="E-mail Signature"/>
    <w:basedOn w:val="a1"/>
    <w:link w:val="afffff8"/>
    <w:uiPriority w:val="99"/>
    <w:semiHidden/>
    <w:unhideWhenUsed/>
    <w:rsid w:val="00961524"/>
    <w:pPr>
      <w:spacing w:before="0"/>
    </w:pPr>
  </w:style>
  <w:style w:type="character" w:customStyle="1" w:styleId="afffff8">
    <w:name w:val="Электронная подпись Знак"/>
    <w:basedOn w:val="a2"/>
    <w:link w:val="afffff7"/>
    <w:uiPriority w:val="99"/>
    <w:semiHidden/>
    <w:rsid w:val="00961524"/>
    <w:rPr>
      <w:rFonts w:cs="Calibri"/>
      <w:sz w:val="22"/>
      <w:szCs w:val="22"/>
      <w:lang w:eastAsia="en-US"/>
    </w:rPr>
  </w:style>
  <w:style w:type="numbering" w:customStyle="1" w:styleId="15">
    <w:name w:val="Нет списка1"/>
    <w:next w:val="a4"/>
    <w:uiPriority w:val="99"/>
    <w:semiHidden/>
    <w:unhideWhenUsed/>
    <w:rsid w:val="007E6F27"/>
  </w:style>
  <w:style w:type="paragraph" w:customStyle="1" w:styleId="Style6">
    <w:name w:val="Style6"/>
    <w:basedOn w:val="a1"/>
    <w:uiPriority w:val="99"/>
    <w:rsid w:val="007E6F27"/>
    <w:pPr>
      <w:widowControl w:val="0"/>
      <w:autoSpaceDE w:val="0"/>
      <w:autoSpaceDN w:val="0"/>
      <w:adjustRightInd w:val="0"/>
      <w:spacing w:before="0" w:line="274" w:lineRule="exact"/>
      <w:ind w:left="0" w:firstLine="0"/>
    </w:pPr>
    <w:rPr>
      <w:rFonts w:ascii="Times New Roman" w:eastAsia="Times New Roman" w:hAnsi="Times New Roman" w:cs="Times New Roman"/>
      <w:sz w:val="24"/>
      <w:szCs w:val="24"/>
      <w:lang w:eastAsia="ru-RU"/>
    </w:rPr>
  </w:style>
  <w:style w:type="paragraph" w:customStyle="1" w:styleId="Style8">
    <w:name w:val="Style8"/>
    <w:basedOn w:val="a1"/>
    <w:uiPriority w:val="99"/>
    <w:rsid w:val="007E6F27"/>
    <w:pPr>
      <w:widowControl w:val="0"/>
      <w:autoSpaceDE w:val="0"/>
      <w:autoSpaceDN w:val="0"/>
      <w:adjustRightInd w:val="0"/>
      <w:spacing w:before="0" w:line="281" w:lineRule="exact"/>
      <w:ind w:left="0" w:firstLine="655"/>
    </w:pPr>
    <w:rPr>
      <w:rFonts w:ascii="Times New Roman" w:eastAsia="Times New Roman" w:hAnsi="Times New Roman" w:cs="Times New Roman"/>
      <w:sz w:val="24"/>
      <w:szCs w:val="24"/>
      <w:lang w:eastAsia="ru-RU"/>
    </w:rPr>
  </w:style>
  <w:style w:type="character" w:customStyle="1" w:styleId="FontStyle49">
    <w:name w:val="Font Style49"/>
    <w:basedOn w:val="a2"/>
    <w:rsid w:val="007E6F27"/>
    <w:rPr>
      <w:rFonts w:ascii="Times New Roman" w:hAnsi="Times New Roman" w:cs="Times New Roman"/>
      <w:sz w:val="24"/>
      <w:szCs w:val="24"/>
    </w:rPr>
  </w:style>
  <w:style w:type="paragraph" w:customStyle="1" w:styleId="16">
    <w:name w:val="1"/>
    <w:basedOn w:val="a1"/>
    <w:uiPriority w:val="99"/>
    <w:rsid w:val="007E6F27"/>
    <w:pPr>
      <w:spacing w:before="0" w:after="160" w:line="240" w:lineRule="exact"/>
      <w:ind w:left="0" w:firstLine="0"/>
      <w:jc w:val="left"/>
    </w:pPr>
    <w:rPr>
      <w:rFonts w:ascii="Verdana" w:eastAsia="Times New Roman" w:hAnsi="Verdana" w:cs="Times New Roman"/>
      <w:sz w:val="20"/>
      <w:szCs w:val="20"/>
      <w:lang w:val="en-US"/>
    </w:rPr>
  </w:style>
  <w:style w:type="paragraph" w:customStyle="1" w:styleId="Style7">
    <w:name w:val="Style7"/>
    <w:basedOn w:val="a1"/>
    <w:uiPriority w:val="99"/>
    <w:rsid w:val="007E6F27"/>
    <w:pPr>
      <w:widowControl w:val="0"/>
      <w:autoSpaceDE w:val="0"/>
      <w:autoSpaceDN w:val="0"/>
      <w:adjustRightInd w:val="0"/>
      <w:spacing w:before="0" w:line="277" w:lineRule="exact"/>
      <w:ind w:left="0" w:firstLine="727"/>
    </w:pPr>
    <w:rPr>
      <w:rFonts w:ascii="Times New Roman" w:eastAsia="Times New Roman" w:hAnsi="Times New Roman" w:cs="Times New Roman"/>
      <w:sz w:val="24"/>
      <w:szCs w:val="24"/>
      <w:lang w:eastAsia="ru-RU"/>
    </w:rPr>
  </w:style>
  <w:style w:type="table" w:customStyle="1" w:styleId="17">
    <w:name w:val="Сетка таблицы1"/>
    <w:basedOn w:val="a3"/>
    <w:next w:val="af3"/>
    <w:uiPriority w:val="59"/>
    <w:rsid w:val="007E6F27"/>
    <w:pPr>
      <w:ind w:firstLine="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0">
    <w:name w:val="Стандартный HTML Знак1"/>
    <w:basedOn w:val="a2"/>
    <w:uiPriority w:val="99"/>
    <w:semiHidden/>
    <w:rsid w:val="007E6F27"/>
    <w:rPr>
      <w:rFonts w:ascii="Consolas" w:eastAsia="Times New Roman" w:hAnsi="Consolas" w:cs="Consolas"/>
      <w:sz w:val="20"/>
      <w:szCs w:val="20"/>
      <w:lang w:eastAsia="ru-RU"/>
    </w:rPr>
  </w:style>
  <w:style w:type="character" w:customStyle="1" w:styleId="210">
    <w:name w:val="Основной текст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18">
    <w:name w:val="Текст Знак1"/>
    <w:basedOn w:val="a2"/>
    <w:uiPriority w:val="99"/>
    <w:semiHidden/>
    <w:rsid w:val="007E6F27"/>
    <w:rPr>
      <w:rFonts w:ascii="Consolas" w:eastAsia="Times New Roman" w:hAnsi="Consolas" w:cs="Consolas"/>
      <w:sz w:val="21"/>
      <w:szCs w:val="21"/>
      <w:lang w:eastAsia="ru-RU"/>
    </w:rPr>
  </w:style>
  <w:style w:type="paragraph" w:customStyle="1" w:styleId="consplusnormal1">
    <w:name w:val="consplusnormal1"/>
    <w:basedOn w:val="a1"/>
    <w:uiPriority w:val="99"/>
    <w:rsid w:val="007E6F27"/>
    <w:pPr>
      <w:autoSpaceDE w:val="0"/>
      <w:spacing w:before="0"/>
      <w:ind w:left="0" w:firstLine="720"/>
      <w:jc w:val="left"/>
    </w:pPr>
    <w:rPr>
      <w:rFonts w:ascii="Arial" w:eastAsia="Times New Roman" w:hAnsi="Arial" w:cs="Arial"/>
      <w:sz w:val="20"/>
      <w:szCs w:val="20"/>
      <w:lang w:eastAsia="ru-RU"/>
    </w:rPr>
  </w:style>
  <w:style w:type="paragraph" w:customStyle="1" w:styleId="19">
    <w:name w:val="Абзац списка1"/>
    <w:basedOn w:val="a1"/>
    <w:uiPriority w:val="99"/>
    <w:rsid w:val="007E6F27"/>
    <w:pPr>
      <w:spacing w:before="0" w:after="200" w:line="276" w:lineRule="auto"/>
      <w:ind w:left="720" w:firstLine="0"/>
      <w:contextualSpacing/>
      <w:jc w:val="left"/>
    </w:pPr>
    <w:rPr>
      <w:rFonts w:eastAsia="Times New Roman" w:cs="Times New Roman"/>
    </w:rPr>
  </w:style>
  <w:style w:type="character" w:styleId="afffff9">
    <w:name w:val="Hyperlink"/>
    <w:basedOn w:val="a2"/>
    <w:uiPriority w:val="99"/>
    <w:semiHidden/>
    <w:unhideWhenUsed/>
    <w:rsid w:val="007E6F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Document Map"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1727E7"/>
    <w:pPr>
      <w:spacing w:before="120"/>
      <w:ind w:left="142"/>
      <w:jc w:val="both"/>
    </w:pPr>
    <w:rPr>
      <w:rFonts w:cs="Calibri"/>
      <w:sz w:val="22"/>
      <w:szCs w:val="22"/>
      <w:lang w:eastAsia="en-US"/>
    </w:rPr>
  </w:style>
  <w:style w:type="paragraph" w:styleId="1">
    <w:name w:val="heading 1"/>
    <w:basedOn w:val="a1"/>
    <w:next w:val="a1"/>
    <w:link w:val="10"/>
    <w:uiPriority w:val="99"/>
    <w:qFormat/>
    <w:rsid w:val="006D67C2"/>
    <w:pPr>
      <w:keepNext/>
      <w:keepLines/>
      <w:spacing w:before="480"/>
      <w:outlineLvl w:val="0"/>
    </w:pPr>
    <w:rPr>
      <w:rFonts w:ascii="Cambria" w:eastAsia="Times New Roman" w:hAnsi="Cambria" w:cs="Cambria"/>
      <w:b/>
      <w:bCs/>
      <w:color w:val="365F91"/>
      <w:sz w:val="28"/>
      <w:szCs w:val="28"/>
    </w:rPr>
  </w:style>
  <w:style w:type="paragraph" w:styleId="21">
    <w:name w:val="heading 2"/>
    <w:basedOn w:val="a1"/>
    <w:next w:val="a1"/>
    <w:link w:val="22"/>
    <w:uiPriority w:val="99"/>
    <w:qFormat/>
    <w:rsid w:val="00604B29"/>
    <w:pPr>
      <w:keepNext/>
      <w:keepLines/>
      <w:spacing w:before="200"/>
      <w:outlineLvl w:val="1"/>
    </w:pPr>
    <w:rPr>
      <w:rFonts w:ascii="Cambria" w:eastAsia="Times New Roman" w:hAnsi="Cambria" w:cs="Cambria"/>
      <w:b/>
      <w:bCs/>
      <w:color w:val="4F81BD"/>
      <w:sz w:val="26"/>
      <w:szCs w:val="26"/>
    </w:rPr>
  </w:style>
  <w:style w:type="paragraph" w:styleId="31">
    <w:name w:val="heading 3"/>
    <w:basedOn w:val="a1"/>
    <w:next w:val="a1"/>
    <w:link w:val="32"/>
    <w:uiPriority w:val="99"/>
    <w:qFormat/>
    <w:locked/>
    <w:rsid w:val="00F55E77"/>
    <w:pPr>
      <w:keepNext/>
      <w:spacing w:before="240" w:after="60"/>
      <w:ind w:left="0"/>
      <w:jc w:val="left"/>
      <w:outlineLvl w:val="2"/>
    </w:pPr>
    <w:rPr>
      <w:rFonts w:ascii="Cambria" w:eastAsia="Times New Roman" w:hAnsi="Cambria" w:cs="Cambria"/>
      <w:b/>
      <w:bCs/>
      <w:sz w:val="26"/>
      <w:szCs w:val="26"/>
      <w:lang w:val="en-US"/>
    </w:rPr>
  </w:style>
  <w:style w:type="paragraph" w:styleId="41">
    <w:name w:val="heading 4"/>
    <w:basedOn w:val="a1"/>
    <w:next w:val="a1"/>
    <w:link w:val="42"/>
    <w:uiPriority w:val="99"/>
    <w:qFormat/>
    <w:locked/>
    <w:rsid w:val="00F55E77"/>
    <w:pPr>
      <w:keepNext/>
      <w:spacing w:before="240" w:after="60"/>
      <w:ind w:left="0"/>
      <w:jc w:val="left"/>
      <w:outlineLvl w:val="3"/>
    </w:pPr>
    <w:rPr>
      <w:rFonts w:eastAsia="Times New Roman"/>
      <w:b/>
      <w:bCs/>
      <w:sz w:val="28"/>
      <w:szCs w:val="28"/>
      <w:lang w:val="en-US"/>
    </w:rPr>
  </w:style>
  <w:style w:type="paragraph" w:styleId="51">
    <w:name w:val="heading 5"/>
    <w:basedOn w:val="a1"/>
    <w:next w:val="a1"/>
    <w:link w:val="52"/>
    <w:uiPriority w:val="99"/>
    <w:qFormat/>
    <w:locked/>
    <w:rsid w:val="00F55E77"/>
    <w:pPr>
      <w:spacing w:before="240" w:after="60"/>
      <w:ind w:left="0"/>
      <w:jc w:val="left"/>
      <w:outlineLvl w:val="4"/>
    </w:pPr>
    <w:rPr>
      <w:rFonts w:eastAsia="Times New Roman"/>
      <w:b/>
      <w:bCs/>
      <w:i/>
      <w:iCs/>
      <w:sz w:val="26"/>
      <w:szCs w:val="26"/>
      <w:lang w:val="en-US"/>
    </w:rPr>
  </w:style>
  <w:style w:type="paragraph" w:styleId="6">
    <w:name w:val="heading 6"/>
    <w:basedOn w:val="a1"/>
    <w:next w:val="a1"/>
    <w:link w:val="60"/>
    <w:uiPriority w:val="99"/>
    <w:qFormat/>
    <w:locked/>
    <w:rsid w:val="00F55E77"/>
    <w:pPr>
      <w:spacing w:before="240" w:after="60"/>
      <w:ind w:left="0"/>
      <w:jc w:val="left"/>
      <w:outlineLvl w:val="5"/>
    </w:pPr>
    <w:rPr>
      <w:rFonts w:eastAsia="Times New Roman"/>
      <w:b/>
      <w:bCs/>
      <w:lang w:val="en-US"/>
    </w:rPr>
  </w:style>
  <w:style w:type="paragraph" w:styleId="7">
    <w:name w:val="heading 7"/>
    <w:basedOn w:val="a1"/>
    <w:next w:val="a1"/>
    <w:link w:val="70"/>
    <w:uiPriority w:val="99"/>
    <w:qFormat/>
    <w:locked/>
    <w:rsid w:val="00F55E77"/>
    <w:pPr>
      <w:spacing w:before="240" w:after="60"/>
      <w:ind w:left="0"/>
      <w:jc w:val="left"/>
      <w:outlineLvl w:val="6"/>
    </w:pPr>
    <w:rPr>
      <w:rFonts w:eastAsia="Times New Roman"/>
      <w:sz w:val="24"/>
      <w:szCs w:val="24"/>
      <w:lang w:val="en-US"/>
    </w:rPr>
  </w:style>
  <w:style w:type="paragraph" w:styleId="8">
    <w:name w:val="heading 8"/>
    <w:basedOn w:val="a1"/>
    <w:next w:val="a1"/>
    <w:link w:val="80"/>
    <w:uiPriority w:val="99"/>
    <w:qFormat/>
    <w:locked/>
    <w:rsid w:val="00F55E77"/>
    <w:pPr>
      <w:spacing w:before="240" w:after="60"/>
      <w:ind w:left="0"/>
      <w:jc w:val="left"/>
      <w:outlineLvl w:val="7"/>
    </w:pPr>
    <w:rPr>
      <w:rFonts w:eastAsia="Times New Roman"/>
      <w:i/>
      <w:iCs/>
      <w:sz w:val="24"/>
      <w:szCs w:val="24"/>
      <w:lang w:val="en-US"/>
    </w:rPr>
  </w:style>
  <w:style w:type="paragraph" w:styleId="9">
    <w:name w:val="heading 9"/>
    <w:basedOn w:val="a1"/>
    <w:next w:val="a1"/>
    <w:link w:val="90"/>
    <w:uiPriority w:val="99"/>
    <w:qFormat/>
    <w:locked/>
    <w:rsid w:val="00F55E77"/>
    <w:pPr>
      <w:spacing w:before="240" w:after="60"/>
      <w:ind w:left="0"/>
      <w:jc w:val="left"/>
      <w:outlineLvl w:val="8"/>
    </w:pPr>
    <w:rPr>
      <w:rFonts w:ascii="Cambria" w:eastAsia="Times New Roman" w:hAnsi="Cambria" w:cs="Cambria"/>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D67C2"/>
    <w:rPr>
      <w:rFonts w:ascii="Cambria" w:hAnsi="Cambria" w:cs="Cambria"/>
      <w:b/>
      <w:bCs/>
      <w:color w:val="365F91"/>
      <w:sz w:val="28"/>
      <w:szCs w:val="28"/>
    </w:rPr>
  </w:style>
  <w:style w:type="character" w:customStyle="1" w:styleId="22">
    <w:name w:val="Заголовок 2 Знак"/>
    <w:link w:val="21"/>
    <w:uiPriority w:val="99"/>
    <w:locked/>
    <w:rsid w:val="00604B29"/>
    <w:rPr>
      <w:rFonts w:ascii="Cambria" w:hAnsi="Cambria" w:cs="Cambria"/>
      <w:b/>
      <w:bCs/>
      <w:color w:val="4F81BD"/>
      <w:sz w:val="26"/>
      <w:szCs w:val="26"/>
    </w:rPr>
  </w:style>
  <w:style w:type="paragraph" w:styleId="a5">
    <w:name w:val="Title"/>
    <w:basedOn w:val="a1"/>
    <w:next w:val="a1"/>
    <w:link w:val="a6"/>
    <w:uiPriority w:val="99"/>
    <w:qFormat/>
    <w:rsid w:val="00024702"/>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a6">
    <w:name w:val="Название Знак"/>
    <w:link w:val="a5"/>
    <w:uiPriority w:val="99"/>
    <w:locked/>
    <w:rsid w:val="00024702"/>
    <w:rPr>
      <w:rFonts w:ascii="Cambria" w:hAnsi="Cambria" w:cs="Cambria"/>
      <w:color w:val="17365D"/>
      <w:spacing w:val="5"/>
      <w:kern w:val="28"/>
      <w:sz w:val="52"/>
      <w:szCs w:val="52"/>
    </w:rPr>
  </w:style>
  <w:style w:type="character" w:styleId="a7">
    <w:name w:val="Subtle Reference"/>
    <w:uiPriority w:val="99"/>
    <w:qFormat/>
    <w:rsid w:val="00024702"/>
    <w:rPr>
      <w:smallCaps/>
      <w:color w:val="auto"/>
      <w:u w:val="single"/>
    </w:rPr>
  </w:style>
  <w:style w:type="character" w:styleId="a8">
    <w:name w:val="Emphasis"/>
    <w:uiPriority w:val="20"/>
    <w:qFormat/>
    <w:rsid w:val="00237785"/>
    <w:rPr>
      <w:i/>
      <w:iCs/>
    </w:rPr>
  </w:style>
  <w:style w:type="paragraph" w:styleId="a9">
    <w:name w:val="header"/>
    <w:basedOn w:val="a1"/>
    <w:link w:val="aa"/>
    <w:uiPriority w:val="99"/>
    <w:rsid w:val="00853CEA"/>
    <w:pPr>
      <w:tabs>
        <w:tab w:val="center" w:pos="4677"/>
        <w:tab w:val="right" w:pos="9355"/>
      </w:tabs>
      <w:spacing w:before="0"/>
    </w:pPr>
  </w:style>
  <w:style w:type="character" w:customStyle="1" w:styleId="aa">
    <w:name w:val="Верхний колонтитул Знак"/>
    <w:basedOn w:val="a2"/>
    <w:link w:val="a9"/>
    <w:uiPriority w:val="99"/>
    <w:locked/>
    <w:rsid w:val="00853CEA"/>
  </w:style>
  <w:style w:type="paragraph" w:styleId="ab">
    <w:name w:val="footer"/>
    <w:basedOn w:val="a1"/>
    <w:link w:val="ac"/>
    <w:uiPriority w:val="99"/>
    <w:rsid w:val="00853CEA"/>
    <w:pPr>
      <w:tabs>
        <w:tab w:val="center" w:pos="4677"/>
        <w:tab w:val="right" w:pos="9355"/>
      </w:tabs>
      <w:spacing w:before="0"/>
    </w:pPr>
  </w:style>
  <w:style w:type="character" w:customStyle="1" w:styleId="ac">
    <w:name w:val="Нижний колонтитул Знак"/>
    <w:basedOn w:val="a2"/>
    <w:link w:val="ab"/>
    <w:uiPriority w:val="99"/>
    <w:locked/>
    <w:rsid w:val="00853CEA"/>
  </w:style>
  <w:style w:type="paragraph" w:styleId="ad">
    <w:name w:val="No Spacing"/>
    <w:link w:val="ae"/>
    <w:uiPriority w:val="99"/>
    <w:qFormat/>
    <w:rsid w:val="00853CEA"/>
    <w:rPr>
      <w:rFonts w:eastAsia="Times New Roman" w:cs="Calibri"/>
      <w:sz w:val="22"/>
      <w:szCs w:val="22"/>
      <w:lang w:eastAsia="en-US"/>
    </w:rPr>
  </w:style>
  <w:style w:type="character" w:customStyle="1" w:styleId="ae">
    <w:name w:val="Без интервала Знак"/>
    <w:link w:val="ad"/>
    <w:uiPriority w:val="1"/>
    <w:locked/>
    <w:rsid w:val="00853CEA"/>
    <w:rPr>
      <w:rFonts w:eastAsia="Times New Roman"/>
      <w:sz w:val="22"/>
      <w:szCs w:val="22"/>
      <w:lang w:val="ru-RU" w:eastAsia="en-US"/>
    </w:rPr>
  </w:style>
  <w:style w:type="paragraph" w:styleId="af">
    <w:name w:val="Balloon Text"/>
    <w:basedOn w:val="a1"/>
    <w:link w:val="af0"/>
    <w:semiHidden/>
    <w:rsid w:val="00853CEA"/>
    <w:pPr>
      <w:spacing w:before="0"/>
    </w:pPr>
    <w:rPr>
      <w:rFonts w:ascii="Tahoma" w:hAnsi="Tahoma" w:cs="Tahoma"/>
      <w:sz w:val="16"/>
      <w:szCs w:val="16"/>
    </w:rPr>
  </w:style>
  <w:style w:type="character" w:customStyle="1" w:styleId="af0">
    <w:name w:val="Текст выноски Знак"/>
    <w:link w:val="af"/>
    <w:semiHidden/>
    <w:locked/>
    <w:rsid w:val="00853CEA"/>
    <w:rPr>
      <w:rFonts w:ascii="Tahoma" w:hAnsi="Tahoma" w:cs="Tahoma"/>
      <w:sz w:val="16"/>
      <w:szCs w:val="16"/>
    </w:rPr>
  </w:style>
  <w:style w:type="paragraph" w:styleId="af1">
    <w:name w:val="List Paragraph"/>
    <w:basedOn w:val="a1"/>
    <w:uiPriority w:val="34"/>
    <w:qFormat/>
    <w:rsid w:val="00107DB4"/>
    <w:pPr>
      <w:spacing w:before="0" w:after="200" w:line="276" w:lineRule="auto"/>
      <w:ind w:left="720"/>
      <w:jc w:val="left"/>
    </w:pPr>
    <w:rPr>
      <w:rFonts w:eastAsia="Times New Roman"/>
      <w:lang w:eastAsia="ru-RU"/>
    </w:rPr>
  </w:style>
  <w:style w:type="paragraph" w:customStyle="1" w:styleId="23">
    <w:name w:val="Основной текст2"/>
    <w:basedOn w:val="a1"/>
    <w:uiPriority w:val="99"/>
    <w:rsid w:val="009012E3"/>
    <w:pPr>
      <w:widowControl w:val="0"/>
      <w:shd w:val="clear" w:color="auto" w:fill="FFFFFF"/>
      <w:spacing w:before="480" w:line="353" w:lineRule="exact"/>
      <w:ind w:left="0"/>
    </w:pPr>
    <w:rPr>
      <w:rFonts w:ascii="Bookman Old Style" w:hAnsi="Bookman Old Style" w:cs="Bookman Old Style"/>
      <w:color w:val="000000"/>
      <w:sz w:val="23"/>
      <w:szCs w:val="23"/>
      <w:lang w:eastAsia="ru-RU"/>
    </w:rPr>
  </w:style>
  <w:style w:type="character" w:customStyle="1" w:styleId="af2">
    <w:name w:val="Основной текст_"/>
    <w:link w:val="11"/>
    <w:uiPriority w:val="99"/>
    <w:locked/>
    <w:rsid w:val="009012E3"/>
    <w:rPr>
      <w:rFonts w:ascii="Times New Roman" w:hAnsi="Times New Roman" w:cs="Times New Roman"/>
      <w:shd w:val="clear" w:color="auto" w:fill="FFFFFF"/>
    </w:rPr>
  </w:style>
  <w:style w:type="paragraph" w:customStyle="1" w:styleId="11">
    <w:name w:val="Основной текст1"/>
    <w:basedOn w:val="a1"/>
    <w:link w:val="af2"/>
    <w:uiPriority w:val="99"/>
    <w:rsid w:val="009012E3"/>
    <w:pPr>
      <w:widowControl w:val="0"/>
      <w:shd w:val="clear" w:color="auto" w:fill="FFFFFF"/>
      <w:spacing w:before="300" w:line="293" w:lineRule="exact"/>
      <w:ind w:left="0"/>
    </w:pPr>
    <w:rPr>
      <w:rFonts w:ascii="Times New Roman" w:eastAsia="Times New Roman" w:hAnsi="Times New Roman" w:cs="Times New Roman"/>
    </w:rPr>
  </w:style>
  <w:style w:type="character" w:customStyle="1" w:styleId="Exact">
    <w:name w:val="Основной текст Exact"/>
    <w:uiPriority w:val="99"/>
    <w:rsid w:val="009012E3"/>
    <w:rPr>
      <w:rFonts w:ascii="Times New Roman" w:hAnsi="Times New Roman" w:cs="Times New Roman"/>
      <w:spacing w:val="4"/>
      <w:u w:val="none"/>
    </w:rPr>
  </w:style>
  <w:style w:type="character" w:customStyle="1" w:styleId="TimesNewRoman">
    <w:name w:val="Основной текст + Times New Roman"/>
    <w:aliases w:val="9,5 pt"/>
    <w:uiPriority w:val="99"/>
    <w:rsid w:val="009012E3"/>
    <w:rPr>
      <w:rFonts w:ascii="Times New Roman" w:hAnsi="Times New Roman" w:cs="Times New Roman"/>
      <w:color w:val="000000"/>
      <w:spacing w:val="0"/>
      <w:w w:val="100"/>
      <w:position w:val="0"/>
      <w:sz w:val="19"/>
      <w:szCs w:val="19"/>
      <w:u w:val="none"/>
      <w:shd w:val="clear" w:color="auto" w:fill="FFFFFF"/>
    </w:rPr>
  </w:style>
  <w:style w:type="paragraph" w:customStyle="1" w:styleId="ConsPlusCell">
    <w:name w:val="ConsPlusCell"/>
    <w:uiPriority w:val="99"/>
    <w:rsid w:val="00CE0B25"/>
    <w:pPr>
      <w:widowControl w:val="0"/>
      <w:autoSpaceDE w:val="0"/>
      <w:autoSpaceDN w:val="0"/>
      <w:adjustRightInd w:val="0"/>
    </w:pPr>
    <w:rPr>
      <w:rFonts w:ascii="Arial" w:eastAsia="Times New Roman" w:hAnsi="Arial" w:cs="Arial"/>
    </w:rPr>
  </w:style>
  <w:style w:type="character" w:customStyle="1" w:styleId="Heading1">
    <w:name w:val="Heading #1_"/>
    <w:link w:val="Heading10"/>
    <w:uiPriority w:val="99"/>
    <w:locked/>
    <w:rsid w:val="009D2757"/>
    <w:rPr>
      <w:rFonts w:ascii="Times New Roman" w:hAnsi="Times New Roman" w:cs="Times New Roman"/>
      <w:spacing w:val="40"/>
      <w:sz w:val="48"/>
      <w:szCs w:val="48"/>
      <w:shd w:val="clear" w:color="auto" w:fill="FFFFFF"/>
    </w:rPr>
  </w:style>
  <w:style w:type="character" w:customStyle="1" w:styleId="Bodytext">
    <w:name w:val="Body text_"/>
    <w:uiPriority w:val="99"/>
    <w:rsid w:val="009D2757"/>
    <w:rPr>
      <w:rFonts w:ascii="Times New Roman" w:hAnsi="Times New Roman" w:cs="Times New Roman"/>
      <w:spacing w:val="0"/>
      <w:sz w:val="22"/>
      <w:szCs w:val="22"/>
    </w:rPr>
  </w:style>
  <w:style w:type="paragraph" w:customStyle="1" w:styleId="Heading10">
    <w:name w:val="Heading #1"/>
    <w:basedOn w:val="a1"/>
    <w:link w:val="Heading1"/>
    <w:uiPriority w:val="99"/>
    <w:rsid w:val="009D2757"/>
    <w:pPr>
      <w:shd w:val="clear" w:color="auto" w:fill="FFFFFF"/>
      <w:spacing w:before="540" w:after="540" w:line="240" w:lineRule="atLeast"/>
      <w:ind w:left="0"/>
      <w:outlineLvl w:val="0"/>
    </w:pPr>
    <w:rPr>
      <w:rFonts w:ascii="Times New Roman" w:eastAsia="Times New Roman" w:hAnsi="Times New Roman" w:cs="Times New Roman"/>
      <w:spacing w:val="40"/>
      <w:sz w:val="48"/>
      <w:szCs w:val="48"/>
    </w:rPr>
  </w:style>
  <w:style w:type="table" w:styleId="af3">
    <w:name w:val="Table Grid"/>
    <w:basedOn w:val="a3"/>
    <w:uiPriority w:val="59"/>
    <w:rsid w:val="00470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1"/>
    <w:link w:val="af5"/>
    <w:semiHidden/>
    <w:rsid w:val="00604B29"/>
    <w:pPr>
      <w:spacing w:before="0"/>
    </w:pPr>
    <w:rPr>
      <w:rFonts w:ascii="Tahoma" w:hAnsi="Tahoma" w:cs="Tahoma"/>
      <w:sz w:val="16"/>
      <w:szCs w:val="16"/>
    </w:rPr>
  </w:style>
  <w:style w:type="character" w:customStyle="1" w:styleId="af5">
    <w:name w:val="Схема документа Знак"/>
    <w:link w:val="af4"/>
    <w:semiHidden/>
    <w:locked/>
    <w:rsid w:val="00604B29"/>
    <w:rPr>
      <w:rFonts w:ascii="Tahoma" w:hAnsi="Tahoma" w:cs="Tahoma"/>
      <w:sz w:val="16"/>
      <w:szCs w:val="16"/>
    </w:rPr>
  </w:style>
  <w:style w:type="character" w:customStyle="1" w:styleId="TimesNewRoman95pt">
    <w:name w:val="Основной текст + Times New Roman;9;5 pt"/>
    <w:rsid w:val="007D302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paragraph" w:customStyle="1" w:styleId="ConsNormal">
    <w:name w:val="ConsNormal"/>
    <w:uiPriority w:val="99"/>
    <w:rsid w:val="002C6D5B"/>
    <w:pPr>
      <w:widowControl w:val="0"/>
      <w:autoSpaceDE w:val="0"/>
      <w:autoSpaceDN w:val="0"/>
      <w:adjustRightInd w:val="0"/>
      <w:ind w:right="19772" w:firstLine="720"/>
    </w:pPr>
    <w:rPr>
      <w:rFonts w:ascii="Arial" w:eastAsia="Times New Roman" w:hAnsi="Arial" w:cs="Arial"/>
      <w:sz w:val="18"/>
      <w:szCs w:val="18"/>
    </w:rPr>
  </w:style>
  <w:style w:type="paragraph" w:styleId="af6">
    <w:name w:val="Body Text"/>
    <w:basedOn w:val="a1"/>
    <w:link w:val="af7"/>
    <w:uiPriority w:val="99"/>
    <w:rsid w:val="00FD4119"/>
    <w:pPr>
      <w:spacing w:before="0" w:after="120"/>
      <w:ind w:left="0"/>
      <w:jc w:val="left"/>
    </w:pPr>
    <w:rPr>
      <w:rFonts w:ascii="Times New Roman" w:eastAsia="Times New Roman" w:hAnsi="Times New Roman" w:cs="Times New Roman"/>
      <w:sz w:val="24"/>
      <w:szCs w:val="20"/>
      <w:lang w:eastAsia="ru-RU"/>
    </w:rPr>
  </w:style>
  <w:style w:type="character" w:customStyle="1" w:styleId="af7">
    <w:name w:val="Основной текст Знак"/>
    <w:basedOn w:val="a2"/>
    <w:link w:val="af6"/>
    <w:uiPriority w:val="99"/>
    <w:rsid w:val="00FD4119"/>
    <w:rPr>
      <w:rFonts w:ascii="Times New Roman" w:eastAsia="Times New Roman" w:hAnsi="Times New Roman"/>
      <w:sz w:val="24"/>
    </w:rPr>
  </w:style>
  <w:style w:type="paragraph" w:customStyle="1" w:styleId="ConsNonformat">
    <w:name w:val="ConsNonformat"/>
    <w:rsid w:val="005B1EA5"/>
    <w:pPr>
      <w:widowControl w:val="0"/>
      <w:autoSpaceDE w:val="0"/>
      <w:autoSpaceDN w:val="0"/>
      <w:adjustRightInd w:val="0"/>
      <w:ind w:right="19772"/>
    </w:pPr>
    <w:rPr>
      <w:rFonts w:ascii="Courier New" w:eastAsia="Times New Roman" w:hAnsi="Courier New" w:cs="Courier New"/>
      <w:sz w:val="18"/>
      <w:szCs w:val="18"/>
    </w:rPr>
  </w:style>
  <w:style w:type="paragraph" w:customStyle="1" w:styleId="af8">
    <w:name w:val="Заголовок постановления"/>
    <w:basedOn w:val="a1"/>
    <w:next w:val="af9"/>
    <w:uiPriority w:val="99"/>
    <w:rsid w:val="005B1EA5"/>
    <w:pPr>
      <w:spacing w:before="240" w:after="960"/>
      <w:ind w:left="0" w:right="5102"/>
      <w:jc w:val="left"/>
    </w:pPr>
    <w:rPr>
      <w:rFonts w:ascii="Times New Roman" w:eastAsia="Times New Roman" w:hAnsi="Times New Roman" w:cs="Times New Roman"/>
      <w:i/>
      <w:sz w:val="24"/>
      <w:szCs w:val="20"/>
      <w:lang w:eastAsia="ru-RU"/>
    </w:rPr>
  </w:style>
  <w:style w:type="paragraph" w:customStyle="1" w:styleId="af9">
    <w:name w:val="Текст постановления"/>
    <w:basedOn w:val="a1"/>
    <w:uiPriority w:val="99"/>
    <w:rsid w:val="005B1EA5"/>
    <w:pPr>
      <w:spacing w:before="0"/>
      <w:ind w:left="0"/>
      <w:jc w:val="left"/>
    </w:pPr>
    <w:rPr>
      <w:rFonts w:ascii="Times New Roman" w:eastAsia="Times New Roman" w:hAnsi="Times New Roman" w:cs="Times New Roman"/>
      <w:sz w:val="24"/>
      <w:szCs w:val="20"/>
      <w:lang w:eastAsia="ru-RU"/>
    </w:rPr>
  </w:style>
  <w:style w:type="paragraph" w:styleId="afa">
    <w:name w:val="Body Text Indent"/>
    <w:basedOn w:val="a1"/>
    <w:link w:val="afb"/>
    <w:uiPriority w:val="99"/>
    <w:rsid w:val="005B1EA5"/>
    <w:pPr>
      <w:shd w:val="clear" w:color="auto" w:fill="FFFFFF"/>
      <w:tabs>
        <w:tab w:val="left" w:pos="0"/>
      </w:tabs>
      <w:spacing w:before="0" w:after="240"/>
      <w:ind w:left="0" w:firstLine="720"/>
    </w:pPr>
    <w:rPr>
      <w:rFonts w:ascii="Times New Roman" w:eastAsia="Times New Roman" w:hAnsi="Times New Roman" w:cs="Times New Roman"/>
      <w:color w:val="000000"/>
      <w:spacing w:val="-6"/>
      <w:sz w:val="24"/>
      <w:szCs w:val="24"/>
      <w:lang w:eastAsia="ru-RU"/>
    </w:rPr>
  </w:style>
  <w:style w:type="character" w:customStyle="1" w:styleId="afb">
    <w:name w:val="Основной текст с отступом Знак"/>
    <w:basedOn w:val="a2"/>
    <w:link w:val="afa"/>
    <w:uiPriority w:val="99"/>
    <w:rsid w:val="005B1EA5"/>
    <w:rPr>
      <w:rFonts w:ascii="Times New Roman" w:eastAsia="Times New Roman" w:hAnsi="Times New Roman"/>
      <w:color w:val="000000"/>
      <w:spacing w:val="-6"/>
      <w:sz w:val="24"/>
      <w:szCs w:val="24"/>
      <w:shd w:val="clear" w:color="auto" w:fill="FFFFFF"/>
    </w:rPr>
  </w:style>
  <w:style w:type="paragraph" w:customStyle="1" w:styleId="ConsTitle">
    <w:name w:val="ConsTitle"/>
    <w:rsid w:val="005B1EA5"/>
    <w:pPr>
      <w:widowControl w:val="0"/>
      <w:autoSpaceDE w:val="0"/>
      <w:autoSpaceDN w:val="0"/>
      <w:adjustRightInd w:val="0"/>
      <w:ind w:right="19772"/>
    </w:pPr>
    <w:rPr>
      <w:rFonts w:ascii="Arial" w:eastAsia="Times New Roman" w:hAnsi="Arial" w:cs="Arial"/>
      <w:b/>
      <w:bCs/>
      <w:sz w:val="16"/>
      <w:szCs w:val="16"/>
    </w:rPr>
  </w:style>
  <w:style w:type="paragraph" w:customStyle="1" w:styleId="afc">
    <w:name w:val="Дата постановления"/>
    <w:basedOn w:val="a1"/>
    <w:next w:val="af8"/>
    <w:uiPriority w:val="99"/>
    <w:rsid w:val="005B1EA5"/>
    <w:pPr>
      <w:tabs>
        <w:tab w:val="left" w:pos="7796"/>
      </w:tabs>
      <w:ind w:left="0"/>
      <w:jc w:val="center"/>
    </w:pPr>
    <w:rPr>
      <w:rFonts w:ascii="Times New Roman" w:eastAsia="Times New Roman" w:hAnsi="Times New Roman" w:cs="Times New Roman"/>
      <w:sz w:val="24"/>
      <w:szCs w:val="20"/>
      <w:lang w:eastAsia="ru-RU"/>
    </w:rPr>
  </w:style>
  <w:style w:type="paragraph" w:styleId="HTML">
    <w:name w:val="HTML Preformatted"/>
    <w:basedOn w:val="a1"/>
    <w:link w:val="HTML0"/>
    <w:rsid w:val="005B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B1EA5"/>
    <w:rPr>
      <w:rFonts w:ascii="Courier New" w:eastAsia="Times New Roman" w:hAnsi="Courier New" w:cs="Courier New"/>
    </w:rPr>
  </w:style>
  <w:style w:type="paragraph" w:styleId="24">
    <w:name w:val="Body Text Indent 2"/>
    <w:basedOn w:val="a1"/>
    <w:link w:val="25"/>
    <w:uiPriority w:val="99"/>
    <w:rsid w:val="005B1EA5"/>
    <w:pPr>
      <w:shd w:val="clear" w:color="auto" w:fill="FFFFFF"/>
      <w:tabs>
        <w:tab w:val="left" w:pos="0"/>
      </w:tabs>
      <w:spacing w:before="0"/>
      <w:ind w:left="0" w:firstLine="720"/>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uiPriority w:val="99"/>
    <w:rsid w:val="005B1EA5"/>
    <w:rPr>
      <w:rFonts w:ascii="Times New Roman" w:eastAsia="Times New Roman" w:hAnsi="Times New Roman"/>
      <w:sz w:val="24"/>
      <w:shd w:val="clear" w:color="auto" w:fill="FFFFFF"/>
    </w:rPr>
  </w:style>
  <w:style w:type="character" w:customStyle="1" w:styleId="afd">
    <w:name w:val="Гипертекстовая ссылка"/>
    <w:basedOn w:val="afe"/>
    <w:rsid w:val="005B1EA5"/>
    <w:rPr>
      <w:b/>
      <w:bCs/>
      <w:color w:val="008000"/>
      <w:sz w:val="20"/>
      <w:szCs w:val="20"/>
      <w:u w:val="single"/>
    </w:rPr>
  </w:style>
  <w:style w:type="character" w:customStyle="1" w:styleId="afe">
    <w:name w:val="Цветовое выделение"/>
    <w:rsid w:val="005B1EA5"/>
    <w:rPr>
      <w:b/>
      <w:bCs/>
      <w:color w:val="000080"/>
      <w:sz w:val="20"/>
      <w:szCs w:val="20"/>
    </w:rPr>
  </w:style>
  <w:style w:type="paragraph" w:customStyle="1" w:styleId="aff">
    <w:name w:val="Таблицы (моноширинный)"/>
    <w:basedOn w:val="a1"/>
    <w:next w:val="a1"/>
    <w:rsid w:val="005B1EA5"/>
    <w:pPr>
      <w:widowControl w:val="0"/>
      <w:autoSpaceDE w:val="0"/>
      <w:autoSpaceDN w:val="0"/>
      <w:adjustRightInd w:val="0"/>
      <w:spacing w:before="0"/>
      <w:ind w:left="0"/>
    </w:pPr>
    <w:rPr>
      <w:rFonts w:ascii="Courier New" w:eastAsia="Times New Roman" w:hAnsi="Courier New" w:cs="Courier New"/>
      <w:sz w:val="20"/>
      <w:szCs w:val="20"/>
      <w:lang w:eastAsia="ru-RU"/>
    </w:rPr>
  </w:style>
  <w:style w:type="paragraph" w:customStyle="1" w:styleId="aff0">
    <w:name w:val="Комментарий"/>
    <w:basedOn w:val="a1"/>
    <w:next w:val="a1"/>
    <w:rsid w:val="005B1EA5"/>
    <w:pPr>
      <w:widowControl w:val="0"/>
      <w:autoSpaceDE w:val="0"/>
      <w:autoSpaceDN w:val="0"/>
      <w:adjustRightInd w:val="0"/>
      <w:spacing w:before="0"/>
      <w:ind w:left="170"/>
    </w:pPr>
    <w:rPr>
      <w:rFonts w:ascii="Arial" w:eastAsia="Times New Roman" w:hAnsi="Arial" w:cs="Times New Roman"/>
      <w:i/>
      <w:iCs/>
      <w:color w:val="800080"/>
      <w:sz w:val="20"/>
      <w:szCs w:val="20"/>
      <w:lang w:eastAsia="ru-RU"/>
    </w:rPr>
  </w:style>
  <w:style w:type="character" w:styleId="aff1">
    <w:name w:val="page number"/>
    <w:basedOn w:val="a2"/>
    <w:rsid w:val="005B1EA5"/>
  </w:style>
  <w:style w:type="paragraph" w:customStyle="1" w:styleId="aff2">
    <w:name w:val="Знак Знак Знак Знак Знак Знак"/>
    <w:basedOn w:val="a1"/>
    <w:rsid w:val="005B1EA5"/>
    <w:pPr>
      <w:spacing w:before="0" w:after="160" w:line="240" w:lineRule="exact"/>
      <w:ind w:left="0"/>
      <w:jc w:val="left"/>
    </w:pPr>
    <w:rPr>
      <w:rFonts w:ascii="Verdana" w:eastAsia="Times New Roman" w:hAnsi="Verdana" w:cs="Verdana"/>
      <w:sz w:val="20"/>
      <w:szCs w:val="20"/>
      <w:lang w:val="en-US"/>
    </w:rPr>
  </w:style>
  <w:style w:type="paragraph" w:customStyle="1" w:styleId="aff3">
    <w:name w:val="Знак Знак Знак Знак"/>
    <w:basedOn w:val="a1"/>
    <w:uiPriority w:val="99"/>
    <w:rsid w:val="005B1EA5"/>
    <w:pPr>
      <w:spacing w:before="100" w:beforeAutospacing="1" w:after="100" w:afterAutospacing="1"/>
      <w:ind w:left="0"/>
      <w:jc w:val="left"/>
    </w:pPr>
    <w:rPr>
      <w:rFonts w:ascii="Tahoma" w:eastAsia="Times New Roman" w:hAnsi="Tahoma" w:cs="Times New Roman"/>
      <w:sz w:val="20"/>
      <w:szCs w:val="20"/>
      <w:lang w:val="en-US"/>
    </w:rPr>
  </w:style>
  <w:style w:type="paragraph" w:customStyle="1" w:styleId="Default">
    <w:name w:val="Default"/>
    <w:rsid w:val="005B1EA5"/>
    <w:pPr>
      <w:autoSpaceDE w:val="0"/>
      <w:autoSpaceDN w:val="0"/>
      <w:adjustRightInd w:val="0"/>
    </w:pPr>
    <w:rPr>
      <w:rFonts w:ascii="Times New Roman" w:eastAsia="Times New Roman" w:hAnsi="Times New Roman"/>
      <w:color w:val="000000"/>
      <w:sz w:val="24"/>
      <w:szCs w:val="24"/>
    </w:rPr>
  </w:style>
  <w:style w:type="paragraph" w:customStyle="1" w:styleId="stylet1">
    <w:name w:val="stylet1"/>
    <w:basedOn w:val="a1"/>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stylet3">
    <w:name w:val="stylet3"/>
    <w:basedOn w:val="a1"/>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32">
    <w:name w:val="Заголовок 3 Знак"/>
    <w:basedOn w:val="a2"/>
    <w:link w:val="31"/>
    <w:uiPriority w:val="99"/>
    <w:rsid w:val="00F55E77"/>
    <w:rPr>
      <w:rFonts w:ascii="Cambria" w:eastAsia="Times New Roman" w:hAnsi="Cambria" w:cs="Cambria"/>
      <w:b/>
      <w:bCs/>
      <w:sz w:val="26"/>
      <w:szCs w:val="26"/>
      <w:lang w:val="en-US" w:eastAsia="en-US"/>
    </w:rPr>
  </w:style>
  <w:style w:type="character" w:customStyle="1" w:styleId="42">
    <w:name w:val="Заголовок 4 Знак"/>
    <w:basedOn w:val="a2"/>
    <w:link w:val="41"/>
    <w:uiPriority w:val="99"/>
    <w:rsid w:val="00F55E77"/>
    <w:rPr>
      <w:rFonts w:eastAsia="Times New Roman" w:cs="Calibri"/>
      <w:b/>
      <w:bCs/>
      <w:sz w:val="28"/>
      <w:szCs w:val="28"/>
      <w:lang w:val="en-US" w:eastAsia="en-US"/>
    </w:rPr>
  </w:style>
  <w:style w:type="character" w:customStyle="1" w:styleId="52">
    <w:name w:val="Заголовок 5 Знак"/>
    <w:basedOn w:val="a2"/>
    <w:link w:val="51"/>
    <w:uiPriority w:val="99"/>
    <w:rsid w:val="00F55E77"/>
    <w:rPr>
      <w:rFonts w:eastAsia="Times New Roman" w:cs="Calibri"/>
      <w:b/>
      <w:bCs/>
      <w:i/>
      <w:iCs/>
      <w:sz w:val="26"/>
      <w:szCs w:val="26"/>
      <w:lang w:val="en-US" w:eastAsia="en-US"/>
    </w:rPr>
  </w:style>
  <w:style w:type="character" w:customStyle="1" w:styleId="60">
    <w:name w:val="Заголовок 6 Знак"/>
    <w:basedOn w:val="a2"/>
    <w:link w:val="6"/>
    <w:uiPriority w:val="99"/>
    <w:rsid w:val="00F55E77"/>
    <w:rPr>
      <w:rFonts w:eastAsia="Times New Roman" w:cs="Calibri"/>
      <w:b/>
      <w:bCs/>
      <w:sz w:val="22"/>
      <w:szCs w:val="22"/>
      <w:lang w:val="en-US" w:eastAsia="en-US"/>
    </w:rPr>
  </w:style>
  <w:style w:type="character" w:customStyle="1" w:styleId="70">
    <w:name w:val="Заголовок 7 Знак"/>
    <w:basedOn w:val="a2"/>
    <w:link w:val="7"/>
    <w:uiPriority w:val="99"/>
    <w:rsid w:val="00F55E77"/>
    <w:rPr>
      <w:rFonts w:eastAsia="Times New Roman" w:cs="Calibri"/>
      <w:sz w:val="24"/>
      <w:szCs w:val="24"/>
      <w:lang w:val="en-US" w:eastAsia="en-US"/>
    </w:rPr>
  </w:style>
  <w:style w:type="character" w:customStyle="1" w:styleId="80">
    <w:name w:val="Заголовок 8 Знак"/>
    <w:basedOn w:val="a2"/>
    <w:link w:val="8"/>
    <w:uiPriority w:val="99"/>
    <w:rsid w:val="00F55E77"/>
    <w:rPr>
      <w:rFonts w:eastAsia="Times New Roman" w:cs="Calibri"/>
      <w:i/>
      <w:iCs/>
      <w:sz w:val="24"/>
      <w:szCs w:val="24"/>
      <w:lang w:val="en-US" w:eastAsia="en-US"/>
    </w:rPr>
  </w:style>
  <w:style w:type="character" w:customStyle="1" w:styleId="90">
    <w:name w:val="Заголовок 9 Знак"/>
    <w:basedOn w:val="a2"/>
    <w:link w:val="9"/>
    <w:uiPriority w:val="99"/>
    <w:rsid w:val="00F55E77"/>
    <w:rPr>
      <w:rFonts w:ascii="Cambria" w:eastAsia="Times New Roman" w:hAnsi="Cambria" w:cs="Cambria"/>
      <w:sz w:val="22"/>
      <w:szCs w:val="22"/>
      <w:lang w:val="en-US" w:eastAsia="en-US"/>
    </w:rPr>
  </w:style>
  <w:style w:type="paragraph" w:styleId="aff4">
    <w:name w:val="Subtitle"/>
    <w:basedOn w:val="a1"/>
    <w:next w:val="a1"/>
    <w:link w:val="aff5"/>
    <w:uiPriority w:val="99"/>
    <w:qFormat/>
    <w:locked/>
    <w:rsid w:val="00F55E77"/>
    <w:pPr>
      <w:spacing w:before="0" w:after="60"/>
      <w:ind w:left="0"/>
      <w:jc w:val="center"/>
      <w:outlineLvl w:val="1"/>
    </w:pPr>
    <w:rPr>
      <w:rFonts w:ascii="Cambria" w:eastAsia="Times New Roman" w:hAnsi="Cambria" w:cs="Cambria"/>
      <w:sz w:val="24"/>
      <w:szCs w:val="24"/>
      <w:lang w:val="en-US"/>
    </w:rPr>
  </w:style>
  <w:style w:type="character" w:customStyle="1" w:styleId="aff5">
    <w:name w:val="Подзаголовок Знак"/>
    <w:basedOn w:val="a2"/>
    <w:link w:val="aff4"/>
    <w:uiPriority w:val="99"/>
    <w:rsid w:val="00F55E77"/>
    <w:rPr>
      <w:rFonts w:ascii="Cambria" w:eastAsia="Times New Roman" w:hAnsi="Cambria" w:cs="Cambria"/>
      <w:sz w:val="24"/>
      <w:szCs w:val="24"/>
      <w:lang w:val="en-US" w:eastAsia="en-US"/>
    </w:rPr>
  </w:style>
  <w:style w:type="character" w:styleId="aff6">
    <w:name w:val="Strong"/>
    <w:basedOn w:val="a2"/>
    <w:uiPriority w:val="99"/>
    <w:qFormat/>
    <w:locked/>
    <w:rsid w:val="00F55E77"/>
    <w:rPr>
      <w:b/>
      <w:bCs/>
    </w:rPr>
  </w:style>
  <w:style w:type="paragraph" w:styleId="26">
    <w:name w:val="Quote"/>
    <w:basedOn w:val="a1"/>
    <w:next w:val="a1"/>
    <w:link w:val="27"/>
    <w:uiPriority w:val="99"/>
    <w:qFormat/>
    <w:rsid w:val="00F55E77"/>
    <w:pPr>
      <w:spacing w:before="0"/>
      <w:ind w:left="0"/>
      <w:jc w:val="left"/>
    </w:pPr>
    <w:rPr>
      <w:rFonts w:eastAsia="Times New Roman"/>
      <w:i/>
      <w:iCs/>
      <w:sz w:val="24"/>
      <w:szCs w:val="24"/>
      <w:lang w:val="en-US"/>
    </w:rPr>
  </w:style>
  <w:style w:type="character" w:customStyle="1" w:styleId="27">
    <w:name w:val="Цитата 2 Знак"/>
    <w:basedOn w:val="a2"/>
    <w:link w:val="26"/>
    <w:uiPriority w:val="99"/>
    <w:rsid w:val="00F55E77"/>
    <w:rPr>
      <w:rFonts w:eastAsia="Times New Roman" w:cs="Calibri"/>
      <w:i/>
      <w:iCs/>
      <w:sz w:val="24"/>
      <w:szCs w:val="24"/>
      <w:lang w:val="en-US" w:eastAsia="en-US"/>
    </w:rPr>
  </w:style>
  <w:style w:type="paragraph" w:styleId="aff7">
    <w:name w:val="Intense Quote"/>
    <w:basedOn w:val="a1"/>
    <w:next w:val="a1"/>
    <w:link w:val="aff8"/>
    <w:uiPriority w:val="99"/>
    <w:qFormat/>
    <w:rsid w:val="00F55E77"/>
    <w:pPr>
      <w:spacing w:before="0"/>
      <w:ind w:left="720" w:right="720"/>
      <w:jc w:val="left"/>
    </w:pPr>
    <w:rPr>
      <w:rFonts w:eastAsia="Times New Roman"/>
      <w:b/>
      <w:bCs/>
      <w:i/>
      <w:iCs/>
      <w:sz w:val="24"/>
      <w:szCs w:val="24"/>
      <w:lang w:val="en-US"/>
    </w:rPr>
  </w:style>
  <w:style w:type="character" w:customStyle="1" w:styleId="aff8">
    <w:name w:val="Выделенная цитата Знак"/>
    <w:basedOn w:val="a2"/>
    <w:link w:val="aff7"/>
    <w:uiPriority w:val="99"/>
    <w:rsid w:val="00F55E77"/>
    <w:rPr>
      <w:rFonts w:eastAsia="Times New Roman" w:cs="Calibri"/>
      <w:b/>
      <w:bCs/>
      <w:i/>
      <w:iCs/>
      <w:sz w:val="24"/>
      <w:szCs w:val="24"/>
      <w:lang w:val="en-US" w:eastAsia="en-US"/>
    </w:rPr>
  </w:style>
  <w:style w:type="character" w:styleId="aff9">
    <w:name w:val="Subtle Emphasis"/>
    <w:basedOn w:val="a2"/>
    <w:uiPriority w:val="99"/>
    <w:qFormat/>
    <w:rsid w:val="00F55E77"/>
    <w:rPr>
      <w:i/>
      <w:iCs/>
      <w:color w:val="auto"/>
    </w:rPr>
  </w:style>
  <w:style w:type="character" w:styleId="affa">
    <w:name w:val="Intense Emphasis"/>
    <w:basedOn w:val="a2"/>
    <w:uiPriority w:val="99"/>
    <w:qFormat/>
    <w:rsid w:val="00F55E77"/>
    <w:rPr>
      <w:b/>
      <w:bCs/>
      <w:i/>
      <w:iCs/>
      <w:sz w:val="24"/>
      <w:szCs w:val="24"/>
      <w:u w:val="single"/>
    </w:rPr>
  </w:style>
  <w:style w:type="character" w:styleId="affb">
    <w:name w:val="Intense Reference"/>
    <w:basedOn w:val="a2"/>
    <w:uiPriority w:val="99"/>
    <w:qFormat/>
    <w:rsid w:val="00F55E77"/>
    <w:rPr>
      <w:b/>
      <w:bCs/>
      <w:sz w:val="24"/>
      <w:szCs w:val="24"/>
      <w:u w:val="single"/>
    </w:rPr>
  </w:style>
  <w:style w:type="character" w:styleId="affc">
    <w:name w:val="Book Title"/>
    <w:basedOn w:val="a2"/>
    <w:uiPriority w:val="99"/>
    <w:qFormat/>
    <w:rsid w:val="00F55E77"/>
    <w:rPr>
      <w:rFonts w:ascii="Cambria" w:hAnsi="Cambria" w:cs="Cambria"/>
      <w:b/>
      <w:bCs/>
      <w:i/>
      <w:iCs/>
      <w:sz w:val="24"/>
      <w:szCs w:val="24"/>
    </w:rPr>
  </w:style>
  <w:style w:type="paragraph" w:styleId="affd">
    <w:name w:val="TOC Heading"/>
    <w:basedOn w:val="1"/>
    <w:next w:val="a1"/>
    <w:uiPriority w:val="99"/>
    <w:qFormat/>
    <w:rsid w:val="00F55E77"/>
    <w:pPr>
      <w:keepLines w:val="0"/>
      <w:spacing w:before="240" w:after="60"/>
      <w:ind w:left="0"/>
      <w:jc w:val="left"/>
      <w:outlineLvl w:val="9"/>
    </w:pPr>
    <w:rPr>
      <w:color w:val="auto"/>
      <w:kern w:val="32"/>
      <w:sz w:val="32"/>
      <w:szCs w:val="32"/>
      <w:lang w:val="en-US"/>
    </w:rPr>
  </w:style>
  <w:style w:type="paragraph" w:customStyle="1" w:styleId="ConsPlusNormal">
    <w:name w:val="ConsPlusNormal"/>
    <w:uiPriority w:val="99"/>
    <w:rsid w:val="00F55E77"/>
    <w:pPr>
      <w:widowControl w:val="0"/>
      <w:autoSpaceDE w:val="0"/>
      <w:autoSpaceDN w:val="0"/>
      <w:adjustRightInd w:val="0"/>
      <w:ind w:firstLine="720"/>
    </w:pPr>
    <w:rPr>
      <w:rFonts w:ascii="Arial" w:eastAsia="Times New Roman" w:hAnsi="Arial" w:cs="Arial"/>
      <w:sz w:val="16"/>
      <w:szCs w:val="16"/>
    </w:rPr>
  </w:style>
  <w:style w:type="paragraph" w:customStyle="1" w:styleId="affe">
    <w:name w:val="Таблица лев"/>
    <w:basedOn w:val="a1"/>
    <w:uiPriority w:val="99"/>
    <w:qFormat/>
    <w:rsid w:val="00F55E77"/>
    <w:pPr>
      <w:autoSpaceDE w:val="0"/>
      <w:autoSpaceDN w:val="0"/>
      <w:adjustRightInd w:val="0"/>
      <w:spacing w:before="0"/>
      <w:ind w:left="0"/>
      <w:jc w:val="left"/>
    </w:pPr>
    <w:rPr>
      <w:rFonts w:ascii="Times New Roman" w:eastAsia="Times New Roman" w:hAnsi="Times New Roman" w:cs="Times New Roman"/>
      <w:sz w:val="24"/>
      <w:szCs w:val="24"/>
      <w:lang w:eastAsia="ru-RU"/>
    </w:rPr>
  </w:style>
  <w:style w:type="character" w:styleId="afff">
    <w:name w:val="annotation reference"/>
    <w:basedOn w:val="a2"/>
    <w:uiPriority w:val="99"/>
    <w:unhideWhenUsed/>
    <w:rsid w:val="00EE2E10"/>
    <w:rPr>
      <w:sz w:val="16"/>
      <w:szCs w:val="16"/>
    </w:rPr>
  </w:style>
  <w:style w:type="paragraph" w:styleId="afff0">
    <w:name w:val="annotation text"/>
    <w:basedOn w:val="a1"/>
    <w:link w:val="afff1"/>
    <w:uiPriority w:val="99"/>
    <w:unhideWhenUsed/>
    <w:rsid w:val="00EE2E10"/>
    <w:rPr>
      <w:sz w:val="20"/>
      <w:szCs w:val="20"/>
    </w:rPr>
  </w:style>
  <w:style w:type="character" w:customStyle="1" w:styleId="afff1">
    <w:name w:val="Текст примечания Знак"/>
    <w:basedOn w:val="a2"/>
    <w:link w:val="afff0"/>
    <w:uiPriority w:val="99"/>
    <w:rsid w:val="00EE2E10"/>
    <w:rPr>
      <w:rFonts w:cs="Calibri"/>
      <w:lang w:eastAsia="en-US"/>
    </w:rPr>
  </w:style>
  <w:style w:type="paragraph" w:customStyle="1" w:styleId="12">
    <w:name w:val="Без интервала1"/>
    <w:rsid w:val="00A634E6"/>
    <w:pPr>
      <w:ind w:firstLine="0"/>
    </w:pPr>
    <w:rPr>
      <w:rFonts w:eastAsia="Times New Roman"/>
      <w:sz w:val="22"/>
      <w:szCs w:val="22"/>
    </w:rPr>
  </w:style>
  <w:style w:type="paragraph" w:customStyle="1" w:styleId="afff2">
    <w:name w:val="Прижатый влево"/>
    <w:basedOn w:val="a1"/>
    <w:next w:val="a1"/>
    <w:uiPriority w:val="99"/>
    <w:rsid w:val="00F01C9A"/>
    <w:pPr>
      <w:autoSpaceDE w:val="0"/>
      <w:autoSpaceDN w:val="0"/>
      <w:adjustRightInd w:val="0"/>
      <w:spacing w:before="0"/>
      <w:ind w:left="0" w:firstLine="0"/>
      <w:jc w:val="left"/>
    </w:pPr>
    <w:rPr>
      <w:rFonts w:ascii="Arial" w:eastAsiaTheme="minorEastAsia" w:hAnsi="Arial" w:cs="Arial"/>
      <w:sz w:val="24"/>
      <w:szCs w:val="24"/>
      <w:lang w:eastAsia="ru-RU"/>
    </w:rPr>
  </w:style>
  <w:style w:type="character" w:customStyle="1" w:styleId="apple-converted-space">
    <w:name w:val="apple-converted-space"/>
    <w:basedOn w:val="a2"/>
    <w:rsid w:val="006100C6"/>
  </w:style>
  <w:style w:type="paragraph" w:customStyle="1" w:styleId="p1">
    <w:name w:val="p1"/>
    <w:basedOn w:val="a1"/>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1">
    <w:name w:val="s1"/>
    <w:basedOn w:val="a2"/>
    <w:rsid w:val="006100C6"/>
  </w:style>
  <w:style w:type="character" w:customStyle="1" w:styleId="s2">
    <w:name w:val="s2"/>
    <w:basedOn w:val="a2"/>
    <w:rsid w:val="006100C6"/>
  </w:style>
  <w:style w:type="paragraph" w:customStyle="1" w:styleId="p2">
    <w:name w:val="p2"/>
    <w:basedOn w:val="a1"/>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3">
    <w:name w:val="s3"/>
    <w:basedOn w:val="a2"/>
    <w:rsid w:val="006100C6"/>
  </w:style>
  <w:style w:type="paragraph" w:customStyle="1" w:styleId="28">
    <w:name w:val="Без интервала2"/>
    <w:rsid w:val="005F03FC"/>
    <w:pPr>
      <w:ind w:firstLine="0"/>
    </w:pPr>
    <w:rPr>
      <w:rFonts w:eastAsia="Times New Roman"/>
      <w:sz w:val="22"/>
      <w:szCs w:val="22"/>
    </w:rPr>
  </w:style>
  <w:style w:type="paragraph" w:styleId="afff3">
    <w:name w:val="Normal (Web)"/>
    <w:basedOn w:val="a1"/>
    <w:uiPriority w:val="99"/>
    <w:semiHidden/>
    <w:unhideWhenUsed/>
    <w:rsid w:val="007F04E1"/>
    <w:pPr>
      <w:spacing w:before="100" w:beforeAutospacing="1" w:after="100" w:afterAutospacing="1"/>
      <w:ind w:left="0" w:firstLine="0"/>
      <w:jc w:val="left"/>
    </w:pPr>
    <w:rPr>
      <w:rFonts w:ascii="Times New Roman" w:eastAsiaTheme="minorEastAsia" w:hAnsi="Times New Roman" w:cs="Times New Roman"/>
      <w:sz w:val="24"/>
      <w:szCs w:val="24"/>
      <w:lang w:eastAsia="ru-RU"/>
    </w:rPr>
  </w:style>
  <w:style w:type="paragraph" w:styleId="HTML1">
    <w:name w:val="HTML Address"/>
    <w:basedOn w:val="a1"/>
    <w:link w:val="HTML2"/>
    <w:uiPriority w:val="99"/>
    <w:semiHidden/>
    <w:unhideWhenUsed/>
    <w:rsid w:val="00961524"/>
    <w:pPr>
      <w:spacing w:before="0"/>
    </w:pPr>
    <w:rPr>
      <w:i/>
      <w:iCs/>
    </w:rPr>
  </w:style>
  <w:style w:type="character" w:customStyle="1" w:styleId="HTML2">
    <w:name w:val="Адрес HTML Знак"/>
    <w:basedOn w:val="a2"/>
    <w:link w:val="HTML1"/>
    <w:uiPriority w:val="99"/>
    <w:semiHidden/>
    <w:rsid w:val="00961524"/>
    <w:rPr>
      <w:rFonts w:cs="Calibri"/>
      <w:i/>
      <w:iCs/>
      <w:sz w:val="22"/>
      <w:szCs w:val="22"/>
      <w:lang w:eastAsia="en-US"/>
    </w:rPr>
  </w:style>
  <w:style w:type="paragraph" w:styleId="afff4">
    <w:name w:val="envelope address"/>
    <w:basedOn w:val="a1"/>
    <w:uiPriority w:val="99"/>
    <w:semiHidden/>
    <w:unhideWhenUsed/>
    <w:rsid w:val="00961524"/>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afff5">
    <w:name w:val="Date"/>
    <w:basedOn w:val="a1"/>
    <w:next w:val="a1"/>
    <w:link w:val="afff6"/>
    <w:uiPriority w:val="99"/>
    <w:semiHidden/>
    <w:unhideWhenUsed/>
    <w:rsid w:val="00961524"/>
  </w:style>
  <w:style w:type="character" w:customStyle="1" w:styleId="afff6">
    <w:name w:val="Дата Знак"/>
    <w:basedOn w:val="a2"/>
    <w:link w:val="afff5"/>
    <w:uiPriority w:val="99"/>
    <w:semiHidden/>
    <w:rsid w:val="00961524"/>
    <w:rPr>
      <w:rFonts w:cs="Calibri"/>
      <w:sz w:val="22"/>
      <w:szCs w:val="22"/>
      <w:lang w:eastAsia="en-US"/>
    </w:rPr>
  </w:style>
  <w:style w:type="paragraph" w:styleId="afff7">
    <w:name w:val="Note Heading"/>
    <w:basedOn w:val="a1"/>
    <w:next w:val="a1"/>
    <w:link w:val="afff8"/>
    <w:uiPriority w:val="99"/>
    <w:semiHidden/>
    <w:unhideWhenUsed/>
    <w:rsid w:val="00961524"/>
    <w:pPr>
      <w:spacing w:before="0"/>
    </w:pPr>
  </w:style>
  <w:style w:type="character" w:customStyle="1" w:styleId="afff8">
    <w:name w:val="Заголовок записки Знак"/>
    <w:basedOn w:val="a2"/>
    <w:link w:val="afff7"/>
    <w:uiPriority w:val="99"/>
    <w:semiHidden/>
    <w:rsid w:val="00961524"/>
    <w:rPr>
      <w:rFonts w:cs="Calibri"/>
      <w:sz w:val="22"/>
      <w:szCs w:val="22"/>
      <w:lang w:eastAsia="en-US"/>
    </w:rPr>
  </w:style>
  <w:style w:type="paragraph" w:styleId="afff9">
    <w:name w:val="toa heading"/>
    <w:basedOn w:val="a1"/>
    <w:next w:val="a1"/>
    <w:uiPriority w:val="99"/>
    <w:semiHidden/>
    <w:unhideWhenUsed/>
    <w:rsid w:val="00961524"/>
    <w:rPr>
      <w:rFonts w:asciiTheme="majorHAnsi" w:eastAsiaTheme="majorEastAsia" w:hAnsiTheme="majorHAnsi" w:cstheme="majorBidi"/>
      <w:b/>
      <w:bCs/>
      <w:sz w:val="24"/>
      <w:szCs w:val="24"/>
    </w:rPr>
  </w:style>
  <w:style w:type="paragraph" w:styleId="afffa">
    <w:name w:val="Body Text First Indent"/>
    <w:basedOn w:val="af6"/>
    <w:link w:val="afffb"/>
    <w:uiPriority w:val="99"/>
    <w:semiHidden/>
    <w:unhideWhenUsed/>
    <w:rsid w:val="00961524"/>
    <w:pPr>
      <w:spacing w:before="120" w:after="0"/>
      <w:ind w:left="142" w:firstLine="360"/>
      <w:jc w:val="both"/>
    </w:pPr>
    <w:rPr>
      <w:rFonts w:ascii="Calibri" w:eastAsia="Calibri" w:hAnsi="Calibri" w:cs="Calibri"/>
      <w:sz w:val="22"/>
      <w:szCs w:val="22"/>
      <w:lang w:eastAsia="en-US"/>
    </w:rPr>
  </w:style>
  <w:style w:type="character" w:customStyle="1" w:styleId="afffb">
    <w:name w:val="Красная строка Знак"/>
    <w:basedOn w:val="af7"/>
    <w:link w:val="afffa"/>
    <w:uiPriority w:val="99"/>
    <w:semiHidden/>
    <w:rsid w:val="00961524"/>
    <w:rPr>
      <w:rFonts w:ascii="Times New Roman" w:eastAsia="Times New Roman" w:hAnsi="Times New Roman" w:cs="Calibri"/>
      <w:sz w:val="22"/>
      <w:szCs w:val="22"/>
      <w:lang w:eastAsia="en-US"/>
    </w:rPr>
  </w:style>
  <w:style w:type="paragraph" w:styleId="29">
    <w:name w:val="Body Text First Indent 2"/>
    <w:basedOn w:val="afa"/>
    <w:link w:val="2a"/>
    <w:uiPriority w:val="99"/>
    <w:semiHidden/>
    <w:unhideWhenUsed/>
    <w:rsid w:val="00961524"/>
    <w:pPr>
      <w:shd w:val="clear" w:color="auto" w:fill="auto"/>
      <w:tabs>
        <w:tab w:val="clear" w:pos="0"/>
      </w:tabs>
      <w:spacing w:before="120" w:after="0"/>
      <w:ind w:left="360" w:firstLine="360"/>
    </w:pPr>
    <w:rPr>
      <w:rFonts w:ascii="Calibri" w:eastAsia="Calibri" w:hAnsi="Calibri" w:cs="Calibri"/>
      <w:color w:val="auto"/>
      <w:spacing w:val="0"/>
      <w:sz w:val="22"/>
      <w:szCs w:val="22"/>
      <w:lang w:eastAsia="en-US"/>
    </w:rPr>
  </w:style>
  <w:style w:type="character" w:customStyle="1" w:styleId="2a">
    <w:name w:val="Красная строка 2 Знак"/>
    <w:basedOn w:val="afb"/>
    <w:link w:val="29"/>
    <w:uiPriority w:val="99"/>
    <w:semiHidden/>
    <w:rsid w:val="00961524"/>
    <w:rPr>
      <w:rFonts w:ascii="Times New Roman" w:eastAsia="Times New Roman" w:hAnsi="Times New Roman" w:cs="Calibri"/>
      <w:color w:val="000000"/>
      <w:spacing w:val="-6"/>
      <w:sz w:val="22"/>
      <w:szCs w:val="22"/>
      <w:shd w:val="clear" w:color="auto" w:fill="FFFFFF"/>
      <w:lang w:eastAsia="en-US"/>
    </w:rPr>
  </w:style>
  <w:style w:type="paragraph" w:styleId="a0">
    <w:name w:val="List Bullet"/>
    <w:basedOn w:val="a1"/>
    <w:uiPriority w:val="99"/>
    <w:semiHidden/>
    <w:unhideWhenUsed/>
    <w:rsid w:val="00961524"/>
    <w:pPr>
      <w:numPr>
        <w:numId w:val="7"/>
      </w:numPr>
      <w:contextualSpacing/>
    </w:pPr>
  </w:style>
  <w:style w:type="paragraph" w:styleId="20">
    <w:name w:val="List Bullet 2"/>
    <w:basedOn w:val="a1"/>
    <w:uiPriority w:val="99"/>
    <w:semiHidden/>
    <w:unhideWhenUsed/>
    <w:rsid w:val="00961524"/>
    <w:pPr>
      <w:numPr>
        <w:numId w:val="8"/>
      </w:numPr>
      <w:contextualSpacing/>
    </w:pPr>
  </w:style>
  <w:style w:type="paragraph" w:styleId="30">
    <w:name w:val="List Bullet 3"/>
    <w:basedOn w:val="a1"/>
    <w:uiPriority w:val="99"/>
    <w:semiHidden/>
    <w:unhideWhenUsed/>
    <w:rsid w:val="00961524"/>
    <w:pPr>
      <w:numPr>
        <w:numId w:val="9"/>
      </w:numPr>
      <w:contextualSpacing/>
    </w:pPr>
  </w:style>
  <w:style w:type="paragraph" w:styleId="40">
    <w:name w:val="List Bullet 4"/>
    <w:basedOn w:val="a1"/>
    <w:uiPriority w:val="99"/>
    <w:semiHidden/>
    <w:unhideWhenUsed/>
    <w:rsid w:val="00961524"/>
    <w:pPr>
      <w:numPr>
        <w:numId w:val="10"/>
      </w:numPr>
      <w:contextualSpacing/>
    </w:pPr>
  </w:style>
  <w:style w:type="paragraph" w:styleId="50">
    <w:name w:val="List Bullet 5"/>
    <w:basedOn w:val="a1"/>
    <w:uiPriority w:val="99"/>
    <w:semiHidden/>
    <w:unhideWhenUsed/>
    <w:rsid w:val="00961524"/>
    <w:pPr>
      <w:numPr>
        <w:numId w:val="11"/>
      </w:numPr>
      <w:contextualSpacing/>
    </w:pPr>
  </w:style>
  <w:style w:type="paragraph" w:styleId="afffc">
    <w:name w:val="caption"/>
    <w:basedOn w:val="a1"/>
    <w:next w:val="a1"/>
    <w:semiHidden/>
    <w:unhideWhenUsed/>
    <w:qFormat/>
    <w:locked/>
    <w:rsid w:val="00961524"/>
    <w:pPr>
      <w:spacing w:before="0" w:after="200"/>
    </w:pPr>
    <w:rPr>
      <w:i/>
      <w:iCs/>
      <w:color w:val="1F497D" w:themeColor="text2"/>
      <w:sz w:val="18"/>
      <w:szCs w:val="18"/>
    </w:rPr>
  </w:style>
  <w:style w:type="paragraph" w:styleId="a">
    <w:name w:val="List Number"/>
    <w:basedOn w:val="a1"/>
    <w:uiPriority w:val="99"/>
    <w:semiHidden/>
    <w:unhideWhenUsed/>
    <w:rsid w:val="00961524"/>
    <w:pPr>
      <w:numPr>
        <w:numId w:val="12"/>
      </w:numPr>
      <w:contextualSpacing/>
    </w:pPr>
  </w:style>
  <w:style w:type="paragraph" w:styleId="2">
    <w:name w:val="List Number 2"/>
    <w:basedOn w:val="a1"/>
    <w:uiPriority w:val="99"/>
    <w:semiHidden/>
    <w:unhideWhenUsed/>
    <w:rsid w:val="00961524"/>
    <w:pPr>
      <w:numPr>
        <w:numId w:val="13"/>
      </w:numPr>
      <w:contextualSpacing/>
    </w:pPr>
  </w:style>
  <w:style w:type="paragraph" w:styleId="3">
    <w:name w:val="List Number 3"/>
    <w:basedOn w:val="a1"/>
    <w:uiPriority w:val="99"/>
    <w:semiHidden/>
    <w:unhideWhenUsed/>
    <w:rsid w:val="00961524"/>
    <w:pPr>
      <w:numPr>
        <w:numId w:val="14"/>
      </w:numPr>
      <w:contextualSpacing/>
    </w:pPr>
  </w:style>
  <w:style w:type="paragraph" w:styleId="4">
    <w:name w:val="List Number 4"/>
    <w:basedOn w:val="a1"/>
    <w:uiPriority w:val="99"/>
    <w:semiHidden/>
    <w:unhideWhenUsed/>
    <w:rsid w:val="00961524"/>
    <w:pPr>
      <w:numPr>
        <w:numId w:val="15"/>
      </w:numPr>
      <w:contextualSpacing/>
    </w:pPr>
  </w:style>
  <w:style w:type="paragraph" w:styleId="5">
    <w:name w:val="List Number 5"/>
    <w:basedOn w:val="a1"/>
    <w:uiPriority w:val="99"/>
    <w:semiHidden/>
    <w:unhideWhenUsed/>
    <w:rsid w:val="00961524"/>
    <w:pPr>
      <w:numPr>
        <w:numId w:val="16"/>
      </w:numPr>
      <w:contextualSpacing/>
    </w:pPr>
  </w:style>
  <w:style w:type="paragraph" w:styleId="2b">
    <w:name w:val="envelope return"/>
    <w:basedOn w:val="a1"/>
    <w:uiPriority w:val="99"/>
    <w:semiHidden/>
    <w:unhideWhenUsed/>
    <w:rsid w:val="00961524"/>
    <w:pPr>
      <w:spacing w:before="0"/>
    </w:pPr>
    <w:rPr>
      <w:rFonts w:asciiTheme="majorHAnsi" w:eastAsiaTheme="majorEastAsia" w:hAnsiTheme="majorHAnsi" w:cstheme="majorBidi"/>
      <w:sz w:val="20"/>
      <w:szCs w:val="20"/>
    </w:rPr>
  </w:style>
  <w:style w:type="paragraph" w:styleId="afffd">
    <w:name w:val="Normal Indent"/>
    <w:basedOn w:val="a1"/>
    <w:uiPriority w:val="99"/>
    <w:semiHidden/>
    <w:unhideWhenUsed/>
    <w:rsid w:val="00961524"/>
    <w:pPr>
      <w:ind w:left="708"/>
    </w:pPr>
  </w:style>
  <w:style w:type="paragraph" w:styleId="13">
    <w:name w:val="toc 1"/>
    <w:basedOn w:val="a1"/>
    <w:next w:val="a1"/>
    <w:autoRedefine/>
    <w:locked/>
    <w:rsid w:val="00961524"/>
    <w:pPr>
      <w:spacing w:after="100"/>
      <w:ind w:left="0"/>
    </w:pPr>
  </w:style>
  <w:style w:type="paragraph" w:styleId="2c">
    <w:name w:val="toc 2"/>
    <w:basedOn w:val="a1"/>
    <w:next w:val="a1"/>
    <w:autoRedefine/>
    <w:locked/>
    <w:rsid w:val="00961524"/>
    <w:pPr>
      <w:spacing w:after="100"/>
      <w:ind w:left="220"/>
    </w:pPr>
  </w:style>
  <w:style w:type="paragraph" w:styleId="33">
    <w:name w:val="toc 3"/>
    <w:basedOn w:val="a1"/>
    <w:next w:val="a1"/>
    <w:autoRedefine/>
    <w:locked/>
    <w:rsid w:val="00961524"/>
    <w:pPr>
      <w:spacing w:after="100"/>
      <w:ind w:left="440"/>
    </w:pPr>
  </w:style>
  <w:style w:type="paragraph" w:styleId="43">
    <w:name w:val="toc 4"/>
    <w:basedOn w:val="a1"/>
    <w:next w:val="a1"/>
    <w:autoRedefine/>
    <w:locked/>
    <w:rsid w:val="00961524"/>
    <w:pPr>
      <w:spacing w:after="100"/>
      <w:ind w:left="660"/>
    </w:pPr>
  </w:style>
  <w:style w:type="paragraph" w:styleId="53">
    <w:name w:val="toc 5"/>
    <w:basedOn w:val="a1"/>
    <w:next w:val="a1"/>
    <w:autoRedefine/>
    <w:locked/>
    <w:rsid w:val="00961524"/>
    <w:pPr>
      <w:spacing w:after="100"/>
      <w:ind w:left="880"/>
    </w:pPr>
  </w:style>
  <w:style w:type="paragraph" w:styleId="61">
    <w:name w:val="toc 6"/>
    <w:basedOn w:val="a1"/>
    <w:next w:val="a1"/>
    <w:autoRedefine/>
    <w:locked/>
    <w:rsid w:val="00961524"/>
    <w:pPr>
      <w:spacing w:after="100"/>
      <w:ind w:left="1100"/>
    </w:pPr>
  </w:style>
  <w:style w:type="paragraph" w:styleId="71">
    <w:name w:val="toc 7"/>
    <w:basedOn w:val="a1"/>
    <w:next w:val="a1"/>
    <w:autoRedefine/>
    <w:locked/>
    <w:rsid w:val="00961524"/>
    <w:pPr>
      <w:spacing w:after="100"/>
      <w:ind w:left="1320"/>
    </w:pPr>
  </w:style>
  <w:style w:type="paragraph" w:styleId="81">
    <w:name w:val="toc 8"/>
    <w:basedOn w:val="a1"/>
    <w:next w:val="a1"/>
    <w:autoRedefine/>
    <w:locked/>
    <w:rsid w:val="00961524"/>
    <w:pPr>
      <w:spacing w:after="100"/>
      <w:ind w:left="1540"/>
    </w:pPr>
  </w:style>
  <w:style w:type="paragraph" w:styleId="91">
    <w:name w:val="toc 9"/>
    <w:basedOn w:val="a1"/>
    <w:next w:val="a1"/>
    <w:autoRedefine/>
    <w:locked/>
    <w:rsid w:val="00961524"/>
    <w:pPr>
      <w:spacing w:after="100"/>
      <w:ind w:left="1760"/>
    </w:pPr>
  </w:style>
  <w:style w:type="paragraph" w:styleId="2d">
    <w:name w:val="Body Text 2"/>
    <w:basedOn w:val="a1"/>
    <w:link w:val="2e"/>
    <w:uiPriority w:val="99"/>
    <w:semiHidden/>
    <w:unhideWhenUsed/>
    <w:rsid w:val="00961524"/>
    <w:pPr>
      <w:spacing w:after="120" w:line="480" w:lineRule="auto"/>
    </w:pPr>
  </w:style>
  <w:style w:type="character" w:customStyle="1" w:styleId="2e">
    <w:name w:val="Основной текст 2 Знак"/>
    <w:basedOn w:val="a2"/>
    <w:link w:val="2d"/>
    <w:uiPriority w:val="99"/>
    <w:semiHidden/>
    <w:rsid w:val="00961524"/>
    <w:rPr>
      <w:rFonts w:cs="Calibri"/>
      <w:sz w:val="22"/>
      <w:szCs w:val="22"/>
      <w:lang w:eastAsia="en-US"/>
    </w:rPr>
  </w:style>
  <w:style w:type="paragraph" w:styleId="34">
    <w:name w:val="Body Text 3"/>
    <w:basedOn w:val="a1"/>
    <w:link w:val="35"/>
    <w:uiPriority w:val="99"/>
    <w:semiHidden/>
    <w:unhideWhenUsed/>
    <w:rsid w:val="00961524"/>
    <w:pPr>
      <w:spacing w:after="120"/>
    </w:pPr>
    <w:rPr>
      <w:sz w:val="16"/>
      <w:szCs w:val="16"/>
    </w:rPr>
  </w:style>
  <w:style w:type="character" w:customStyle="1" w:styleId="35">
    <w:name w:val="Основной текст 3 Знак"/>
    <w:basedOn w:val="a2"/>
    <w:link w:val="34"/>
    <w:uiPriority w:val="99"/>
    <w:semiHidden/>
    <w:rsid w:val="00961524"/>
    <w:rPr>
      <w:rFonts w:cs="Calibri"/>
      <w:sz w:val="16"/>
      <w:szCs w:val="16"/>
      <w:lang w:eastAsia="en-US"/>
    </w:rPr>
  </w:style>
  <w:style w:type="paragraph" w:styleId="36">
    <w:name w:val="Body Text Indent 3"/>
    <w:basedOn w:val="a1"/>
    <w:link w:val="37"/>
    <w:uiPriority w:val="99"/>
    <w:semiHidden/>
    <w:unhideWhenUsed/>
    <w:rsid w:val="00961524"/>
    <w:pPr>
      <w:spacing w:after="120"/>
      <w:ind w:left="283"/>
    </w:pPr>
    <w:rPr>
      <w:sz w:val="16"/>
      <w:szCs w:val="16"/>
    </w:rPr>
  </w:style>
  <w:style w:type="character" w:customStyle="1" w:styleId="37">
    <w:name w:val="Основной текст с отступом 3 Знак"/>
    <w:basedOn w:val="a2"/>
    <w:link w:val="36"/>
    <w:uiPriority w:val="99"/>
    <w:semiHidden/>
    <w:rsid w:val="00961524"/>
    <w:rPr>
      <w:rFonts w:cs="Calibri"/>
      <w:sz w:val="16"/>
      <w:szCs w:val="16"/>
      <w:lang w:eastAsia="en-US"/>
    </w:rPr>
  </w:style>
  <w:style w:type="paragraph" w:styleId="afffe">
    <w:name w:val="table of figures"/>
    <w:basedOn w:val="a1"/>
    <w:next w:val="a1"/>
    <w:uiPriority w:val="99"/>
    <w:semiHidden/>
    <w:unhideWhenUsed/>
    <w:rsid w:val="00961524"/>
    <w:pPr>
      <w:ind w:left="0"/>
    </w:pPr>
  </w:style>
  <w:style w:type="paragraph" w:styleId="affff">
    <w:name w:val="Signature"/>
    <w:basedOn w:val="a1"/>
    <w:link w:val="affff0"/>
    <w:uiPriority w:val="99"/>
    <w:unhideWhenUsed/>
    <w:rsid w:val="00961524"/>
    <w:pPr>
      <w:spacing w:before="0"/>
      <w:ind w:left="4252"/>
    </w:pPr>
  </w:style>
  <w:style w:type="character" w:customStyle="1" w:styleId="affff0">
    <w:name w:val="Подпись Знак"/>
    <w:basedOn w:val="a2"/>
    <w:link w:val="affff"/>
    <w:uiPriority w:val="99"/>
    <w:rsid w:val="00961524"/>
    <w:rPr>
      <w:rFonts w:cs="Calibri"/>
      <w:sz w:val="22"/>
      <w:szCs w:val="22"/>
      <w:lang w:eastAsia="en-US"/>
    </w:rPr>
  </w:style>
  <w:style w:type="paragraph" w:styleId="affff1">
    <w:name w:val="Salutation"/>
    <w:basedOn w:val="a1"/>
    <w:next w:val="a1"/>
    <w:link w:val="affff2"/>
    <w:uiPriority w:val="99"/>
    <w:semiHidden/>
    <w:unhideWhenUsed/>
    <w:rsid w:val="00961524"/>
  </w:style>
  <w:style w:type="character" w:customStyle="1" w:styleId="affff2">
    <w:name w:val="Приветствие Знак"/>
    <w:basedOn w:val="a2"/>
    <w:link w:val="affff1"/>
    <w:uiPriority w:val="99"/>
    <w:semiHidden/>
    <w:rsid w:val="00961524"/>
    <w:rPr>
      <w:rFonts w:cs="Calibri"/>
      <w:sz w:val="22"/>
      <w:szCs w:val="22"/>
      <w:lang w:eastAsia="en-US"/>
    </w:rPr>
  </w:style>
  <w:style w:type="paragraph" w:styleId="affff3">
    <w:name w:val="List Continue"/>
    <w:basedOn w:val="a1"/>
    <w:uiPriority w:val="99"/>
    <w:semiHidden/>
    <w:unhideWhenUsed/>
    <w:rsid w:val="00961524"/>
    <w:pPr>
      <w:spacing w:after="120"/>
      <w:ind w:left="283"/>
      <w:contextualSpacing/>
    </w:pPr>
  </w:style>
  <w:style w:type="paragraph" w:styleId="2f">
    <w:name w:val="List Continue 2"/>
    <w:basedOn w:val="a1"/>
    <w:uiPriority w:val="99"/>
    <w:semiHidden/>
    <w:unhideWhenUsed/>
    <w:rsid w:val="00961524"/>
    <w:pPr>
      <w:spacing w:after="120"/>
      <w:ind w:left="566"/>
      <w:contextualSpacing/>
    </w:pPr>
  </w:style>
  <w:style w:type="paragraph" w:styleId="38">
    <w:name w:val="List Continue 3"/>
    <w:basedOn w:val="a1"/>
    <w:uiPriority w:val="99"/>
    <w:semiHidden/>
    <w:unhideWhenUsed/>
    <w:rsid w:val="00961524"/>
    <w:pPr>
      <w:spacing w:after="120"/>
      <w:ind w:left="849"/>
      <w:contextualSpacing/>
    </w:pPr>
  </w:style>
  <w:style w:type="paragraph" w:styleId="44">
    <w:name w:val="List Continue 4"/>
    <w:basedOn w:val="a1"/>
    <w:uiPriority w:val="99"/>
    <w:semiHidden/>
    <w:unhideWhenUsed/>
    <w:rsid w:val="00961524"/>
    <w:pPr>
      <w:spacing w:after="120"/>
      <w:ind w:left="1132"/>
      <w:contextualSpacing/>
    </w:pPr>
  </w:style>
  <w:style w:type="paragraph" w:styleId="54">
    <w:name w:val="List Continue 5"/>
    <w:basedOn w:val="a1"/>
    <w:uiPriority w:val="99"/>
    <w:semiHidden/>
    <w:unhideWhenUsed/>
    <w:rsid w:val="00961524"/>
    <w:pPr>
      <w:spacing w:after="120"/>
      <w:ind w:left="1415"/>
      <w:contextualSpacing/>
    </w:pPr>
  </w:style>
  <w:style w:type="paragraph" w:styleId="affff4">
    <w:name w:val="Closing"/>
    <w:basedOn w:val="a1"/>
    <w:link w:val="affff5"/>
    <w:uiPriority w:val="99"/>
    <w:semiHidden/>
    <w:unhideWhenUsed/>
    <w:rsid w:val="00961524"/>
    <w:pPr>
      <w:spacing w:before="0"/>
      <w:ind w:left="4252"/>
    </w:pPr>
  </w:style>
  <w:style w:type="character" w:customStyle="1" w:styleId="affff5">
    <w:name w:val="Прощание Знак"/>
    <w:basedOn w:val="a2"/>
    <w:link w:val="affff4"/>
    <w:uiPriority w:val="99"/>
    <w:semiHidden/>
    <w:rsid w:val="00961524"/>
    <w:rPr>
      <w:rFonts w:cs="Calibri"/>
      <w:sz w:val="22"/>
      <w:szCs w:val="22"/>
      <w:lang w:eastAsia="en-US"/>
    </w:rPr>
  </w:style>
  <w:style w:type="paragraph" w:styleId="affff6">
    <w:name w:val="List"/>
    <w:basedOn w:val="a1"/>
    <w:uiPriority w:val="99"/>
    <w:semiHidden/>
    <w:unhideWhenUsed/>
    <w:rsid w:val="00961524"/>
    <w:pPr>
      <w:ind w:left="283" w:hanging="283"/>
      <w:contextualSpacing/>
    </w:pPr>
  </w:style>
  <w:style w:type="paragraph" w:styleId="2f0">
    <w:name w:val="List 2"/>
    <w:basedOn w:val="a1"/>
    <w:uiPriority w:val="99"/>
    <w:semiHidden/>
    <w:unhideWhenUsed/>
    <w:rsid w:val="00961524"/>
    <w:pPr>
      <w:ind w:left="566" w:hanging="283"/>
      <w:contextualSpacing/>
    </w:pPr>
  </w:style>
  <w:style w:type="paragraph" w:styleId="39">
    <w:name w:val="List 3"/>
    <w:basedOn w:val="a1"/>
    <w:uiPriority w:val="99"/>
    <w:semiHidden/>
    <w:unhideWhenUsed/>
    <w:rsid w:val="00961524"/>
    <w:pPr>
      <w:ind w:left="849" w:hanging="283"/>
      <w:contextualSpacing/>
    </w:pPr>
  </w:style>
  <w:style w:type="paragraph" w:styleId="45">
    <w:name w:val="List 4"/>
    <w:basedOn w:val="a1"/>
    <w:uiPriority w:val="99"/>
    <w:semiHidden/>
    <w:unhideWhenUsed/>
    <w:rsid w:val="00961524"/>
    <w:pPr>
      <w:ind w:left="1132" w:hanging="283"/>
      <w:contextualSpacing/>
    </w:pPr>
  </w:style>
  <w:style w:type="paragraph" w:styleId="55">
    <w:name w:val="List 5"/>
    <w:basedOn w:val="a1"/>
    <w:uiPriority w:val="99"/>
    <w:semiHidden/>
    <w:unhideWhenUsed/>
    <w:rsid w:val="00961524"/>
    <w:pPr>
      <w:ind w:left="1415" w:hanging="283"/>
      <w:contextualSpacing/>
    </w:pPr>
  </w:style>
  <w:style w:type="paragraph" w:styleId="affff7">
    <w:name w:val="Bibliography"/>
    <w:basedOn w:val="a1"/>
    <w:next w:val="a1"/>
    <w:uiPriority w:val="37"/>
    <w:semiHidden/>
    <w:unhideWhenUsed/>
    <w:rsid w:val="00961524"/>
  </w:style>
  <w:style w:type="paragraph" w:styleId="affff8">
    <w:name w:val="table of authorities"/>
    <w:basedOn w:val="a1"/>
    <w:next w:val="a1"/>
    <w:uiPriority w:val="99"/>
    <w:semiHidden/>
    <w:unhideWhenUsed/>
    <w:rsid w:val="00961524"/>
    <w:pPr>
      <w:ind w:left="220" w:hanging="220"/>
    </w:pPr>
  </w:style>
  <w:style w:type="paragraph" w:styleId="affff9">
    <w:name w:val="Plain Text"/>
    <w:basedOn w:val="a1"/>
    <w:link w:val="affffa"/>
    <w:uiPriority w:val="99"/>
    <w:semiHidden/>
    <w:unhideWhenUsed/>
    <w:rsid w:val="00961524"/>
    <w:pPr>
      <w:spacing w:before="0"/>
    </w:pPr>
    <w:rPr>
      <w:rFonts w:ascii="Consolas" w:hAnsi="Consolas"/>
      <w:sz w:val="21"/>
      <w:szCs w:val="21"/>
    </w:rPr>
  </w:style>
  <w:style w:type="character" w:customStyle="1" w:styleId="affffa">
    <w:name w:val="Текст Знак"/>
    <w:basedOn w:val="a2"/>
    <w:link w:val="affff9"/>
    <w:uiPriority w:val="99"/>
    <w:semiHidden/>
    <w:rsid w:val="00961524"/>
    <w:rPr>
      <w:rFonts w:ascii="Consolas" w:hAnsi="Consolas" w:cs="Calibri"/>
      <w:sz w:val="21"/>
      <w:szCs w:val="21"/>
      <w:lang w:eastAsia="en-US"/>
    </w:rPr>
  </w:style>
  <w:style w:type="paragraph" w:styleId="affffb">
    <w:name w:val="endnote text"/>
    <w:basedOn w:val="a1"/>
    <w:link w:val="affffc"/>
    <w:uiPriority w:val="99"/>
    <w:semiHidden/>
    <w:unhideWhenUsed/>
    <w:rsid w:val="00961524"/>
    <w:pPr>
      <w:spacing w:before="0"/>
    </w:pPr>
    <w:rPr>
      <w:sz w:val="20"/>
      <w:szCs w:val="20"/>
    </w:rPr>
  </w:style>
  <w:style w:type="character" w:customStyle="1" w:styleId="affffc">
    <w:name w:val="Текст концевой сноски Знак"/>
    <w:basedOn w:val="a2"/>
    <w:link w:val="affffb"/>
    <w:uiPriority w:val="99"/>
    <w:semiHidden/>
    <w:rsid w:val="00961524"/>
    <w:rPr>
      <w:rFonts w:cs="Calibri"/>
      <w:lang w:eastAsia="en-US"/>
    </w:rPr>
  </w:style>
  <w:style w:type="paragraph" w:styleId="affffd">
    <w:name w:val="macro"/>
    <w:link w:val="affffe"/>
    <w:uiPriority w:val="99"/>
    <w:semiHidden/>
    <w:unhideWhenUsed/>
    <w:rsid w:val="00961524"/>
    <w:pPr>
      <w:tabs>
        <w:tab w:val="left" w:pos="480"/>
        <w:tab w:val="left" w:pos="960"/>
        <w:tab w:val="left" w:pos="1440"/>
        <w:tab w:val="left" w:pos="1920"/>
        <w:tab w:val="left" w:pos="2400"/>
        <w:tab w:val="left" w:pos="2880"/>
        <w:tab w:val="left" w:pos="3360"/>
        <w:tab w:val="left" w:pos="3840"/>
        <w:tab w:val="left" w:pos="4320"/>
      </w:tabs>
      <w:spacing w:before="120"/>
      <w:ind w:left="142"/>
      <w:jc w:val="both"/>
    </w:pPr>
    <w:rPr>
      <w:rFonts w:ascii="Consolas" w:hAnsi="Consolas" w:cs="Calibri"/>
      <w:lang w:eastAsia="en-US"/>
    </w:rPr>
  </w:style>
  <w:style w:type="character" w:customStyle="1" w:styleId="affffe">
    <w:name w:val="Текст макроса Знак"/>
    <w:basedOn w:val="a2"/>
    <w:link w:val="affffd"/>
    <w:uiPriority w:val="99"/>
    <w:semiHidden/>
    <w:rsid w:val="00961524"/>
    <w:rPr>
      <w:rFonts w:ascii="Consolas" w:hAnsi="Consolas" w:cs="Calibri"/>
      <w:lang w:eastAsia="en-US"/>
    </w:rPr>
  </w:style>
  <w:style w:type="paragraph" w:styleId="afffff">
    <w:name w:val="footnote text"/>
    <w:basedOn w:val="a1"/>
    <w:link w:val="afffff0"/>
    <w:uiPriority w:val="99"/>
    <w:semiHidden/>
    <w:unhideWhenUsed/>
    <w:rsid w:val="00961524"/>
    <w:pPr>
      <w:spacing w:before="0"/>
    </w:pPr>
    <w:rPr>
      <w:sz w:val="20"/>
      <w:szCs w:val="20"/>
    </w:rPr>
  </w:style>
  <w:style w:type="character" w:customStyle="1" w:styleId="afffff0">
    <w:name w:val="Текст сноски Знак"/>
    <w:basedOn w:val="a2"/>
    <w:link w:val="afffff"/>
    <w:uiPriority w:val="99"/>
    <w:semiHidden/>
    <w:rsid w:val="00961524"/>
    <w:rPr>
      <w:rFonts w:cs="Calibri"/>
      <w:lang w:eastAsia="en-US"/>
    </w:rPr>
  </w:style>
  <w:style w:type="paragraph" w:styleId="afffff1">
    <w:name w:val="annotation subject"/>
    <w:basedOn w:val="afff0"/>
    <w:next w:val="afff0"/>
    <w:link w:val="afffff2"/>
    <w:uiPriority w:val="99"/>
    <w:semiHidden/>
    <w:unhideWhenUsed/>
    <w:rsid w:val="00961524"/>
    <w:rPr>
      <w:b/>
      <w:bCs/>
    </w:rPr>
  </w:style>
  <w:style w:type="character" w:customStyle="1" w:styleId="afffff2">
    <w:name w:val="Тема примечания Знак"/>
    <w:basedOn w:val="afff1"/>
    <w:link w:val="afffff1"/>
    <w:uiPriority w:val="99"/>
    <w:semiHidden/>
    <w:rsid w:val="00961524"/>
    <w:rPr>
      <w:rFonts w:cs="Calibri"/>
      <w:b/>
      <w:bCs/>
      <w:lang w:eastAsia="en-US"/>
    </w:rPr>
  </w:style>
  <w:style w:type="paragraph" w:styleId="14">
    <w:name w:val="index 1"/>
    <w:basedOn w:val="a1"/>
    <w:next w:val="a1"/>
    <w:autoRedefine/>
    <w:uiPriority w:val="99"/>
    <w:semiHidden/>
    <w:unhideWhenUsed/>
    <w:rsid w:val="00961524"/>
    <w:pPr>
      <w:spacing w:before="0"/>
      <w:ind w:left="220" w:hanging="220"/>
    </w:pPr>
  </w:style>
  <w:style w:type="paragraph" w:styleId="afffff3">
    <w:name w:val="index heading"/>
    <w:basedOn w:val="a1"/>
    <w:next w:val="14"/>
    <w:uiPriority w:val="99"/>
    <w:semiHidden/>
    <w:unhideWhenUsed/>
    <w:rsid w:val="00961524"/>
    <w:rPr>
      <w:rFonts w:asciiTheme="majorHAnsi" w:eastAsiaTheme="majorEastAsia" w:hAnsiTheme="majorHAnsi" w:cstheme="majorBidi"/>
      <w:b/>
      <w:bCs/>
    </w:rPr>
  </w:style>
  <w:style w:type="paragraph" w:styleId="2f1">
    <w:name w:val="index 2"/>
    <w:basedOn w:val="a1"/>
    <w:next w:val="a1"/>
    <w:autoRedefine/>
    <w:uiPriority w:val="99"/>
    <w:semiHidden/>
    <w:unhideWhenUsed/>
    <w:rsid w:val="00961524"/>
    <w:pPr>
      <w:spacing w:before="0"/>
      <w:ind w:left="440" w:hanging="220"/>
    </w:pPr>
  </w:style>
  <w:style w:type="paragraph" w:styleId="3a">
    <w:name w:val="index 3"/>
    <w:basedOn w:val="a1"/>
    <w:next w:val="a1"/>
    <w:autoRedefine/>
    <w:uiPriority w:val="99"/>
    <w:semiHidden/>
    <w:unhideWhenUsed/>
    <w:rsid w:val="00961524"/>
    <w:pPr>
      <w:spacing w:before="0"/>
      <w:ind w:left="660" w:hanging="220"/>
    </w:pPr>
  </w:style>
  <w:style w:type="paragraph" w:styleId="46">
    <w:name w:val="index 4"/>
    <w:basedOn w:val="a1"/>
    <w:next w:val="a1"/>
    <w:autoRedefine/>
    <w:uiPriority w:val="99"/>
    <w:semiHidden/>
    <w:unhideWhenUsed/>
    <w:rsid w:val="00961524"/>
    <w:pPr>
      <w:spacing w:before="0"/>
      <w:ind w:left="880" w:hanging="220"/>
    </w:pPr>
  </w:style>
  <w:style w:type="paragraph" w:styleId="56">
    <w:name w:val="index 5"/>
    <w:basedOn w:val="a1"/>
    <w:next w:val="a1"/>
    <w:autoRedefine/>
    <w:uiPriority w:val="99"/>
    <w:semiHidden/>
    <w:unhideWhenUsed/>
    <w:rsid w:val="00961524"/>
    <w:pPr>
      <w:spacing w:before="0"/>
      <w:ind w:left="1100" w:hanging="220"/>
    </w:pPr>
  </w:style>
  <w:style w:type="paragraph" w:styleId="62">
    <w:name w:val="index 6"/>
    <w:basedOn w:val="a1"/>
    <w:next w:val="a1"/>
    <w:autoRedefine/>
    <w:uiPriority w:val="99"/>
    <w:semiHidden/>
    <w:unhideWhenUsed/>
    <w:rsid w:val="00961524"/>
    <w:pPr>
      <w:spacing w:before="0"/>
      <w:ind w:left="1320" w:hanging="220"/>
    </w:pPr>
  </w:style>
  <w:style w:type="paragraph" w:styleId="72">
    <w:name w:val="index 7"/>
    <w:basedOn w:val="a1"/>
    <w:next w:val="a1"/>
    <w:autoRedefine/>
    <w:uiPriority w:val="99"/>
    <w:semiHidden/>
    <w:unhideWhenUsed/>
    <w:rsid w:val="00961524"/>
    <w:pPr>
      <w:spacing w:before="0"/>
      <w:ind w:left="1540" w:hanging="220"/>
    </w:pPr>
  </w:style>
  <w:style w:type="paragraph" w:styleId="82">
    <w:name w:val="index 8"/>
    <w:basedOn w:val="a1"/>
    <w:next w:val="a1"/>
    <w:autoRedefine/>
    <w:uiPriority w:val="99"/>
    <w:semiHidden/>
    <w:unhideWhenUsed/>
    <w:rsid w:val="00961524"/>
    <w:pPr>
      <w:spacing w:before="0"/>
      <w:ind w:left="1760" w:hanging="220"/>
    </w:pPr>
  </w:style>
  <w:style w:type="paragraph" w:styleId="92">
    <w:name w:val="index 9"/>
    <w:basedOn w:val="a1"/>
    <w:next w:val="a1"/>
    <w:autoRedefine/>
    <w:uiPriority w:val="99"/>
    <w:semiHidden/>
    <w:unhideWhenUsed/>
    <w:rsid w:val="00961524"/>
    <w:pPr>
      <w:spacing w:before="0"/>
      <w:ind w:left="1980" w:hanging="220"/>
    </w:pPr>
  </w:style>
  <w:style w:type="paragraph" w:styleId="afffff4">
    <w:name w:val="Block Text"/>
    <w:basedOn w:val="a1"/>
    <w:uiPriority w:val="99"/>
    <w:semiHidden/>
    <w:unhideWhenUsed/>
    <w:rsid w:val="009615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fff5">
    <w:name w:val="Message Header"/>
    <w:basedOn w:val="a1"/>
    <w:link w:val="afffff6"/>
    <w:uiPriority w:val="99"/>
    <w:semiHidden/>
    <w:unhideWhenUsed/>
    <w:rsid w:val="0096152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afffff6">
    <w:name w:val="Шапка Знак"/>
    <w:basedOn w:val="a2"/>
    <w:link w:val="afffff5"/>
    <w:uiPriority w:val="99"/>
    <w:semiHidden/>
    <w:rsid w:val="00961524"/>
    <w:rPr>
      <w:rFonts w:asciiTheme="majorHAnsi" w:eastAsiaTheme="majorEastAsia" w:hAnsiTheme="majorHAnsi" w:cstheme="majorBidi"/>
      <w:sz w:val="24"/>
      <w:szCs w:val="24"/>
      <w:shd w:val="pct20" w:color="auto" w:fill="auto"/>
      <w:lang w:eastAsia="en-US"/>
    </w:rPr>
  </w:style>
  <w:style w:type="paragraph" w:styleId="afffff7">
    <w:name w:val="E-mail Signature"/>
    <w:basedOn w:val="a1"/>
    <w:link w:val="afffff8"/>
    <w:uiPriority w:val="99"/>
    <w:semiHidden/>
    <w:unhideWhenUsed/>
    <w:rsid w:val="00961524"/>
    <w:pPr>
      <w:spacing w:before="0"/>
    </w:pPr>
  </w:style>
  <w:style w:type="character" w:customStyle="1" w:styleId="afffff8">
    <w:name w:val="Электронная подпись Знак"/>
    <w:basedOn w:val="a2"/>
    <w:link w:val="afffff7"/>
    <w:uiPriority w:val="99"/>
    <w:semiHidden/>
    <w:rsid w:val="00961524"/>
    <w:rPr>
      <w:rFonts w:cs="Calibri"/>
      <w:sz w:val="22"/>
      <w:szCs w:val="22"/>
      <w:lang w:eastAsia="en-US"/>
    </w:rPr>
  </w:style>
  <w:style w:type="numbering" w:customStyle="1" w:styleId="15">
    <w:name w:val="Нет списка1"/>
    <w:next w:val="a4"/>
    <w:uiPriority w:val="99"/>
    <w:semiHidden/>
    <w:unhideWhenUsed/>
    <w:rsid w:val="007E6F27"/>
  </w:style>
  <w:style w:type="paragraph" w:customStyle="1" w:styleId="Style6">
    <w:name w:val="Style6"/>
    <w:basedOn w:val="a1"/>
    <w:uiPriority w:val="99"/>
    <w:rsid w:val="007E6F27"/>
    <w:pPr>
      <w:widowControl w:val="0"/>
      <w:autoSpaceDE w:val="0"/>
      <w:autoSpaceDN w:val="0"/>
      <w:adjustRightInd w:val="0"/>
      <w:spacing w:before="0" w:line="274" w:lineRule="exact"/>
      <w:ind w:left="0" w:firstLine="0"/>
    </w:pPr>
    <w:rPr>
      <w:rFonts w:ascii="Times New Roman" w:eastAsia="Times New Roman" w:hAnsi="Times New Roman" w:cs="Times New Roman"/>
      <w:sz w:val="24"/>
      <w:szCs w:val="24"/>
      <w:lang w:eastAsia="ru-RU"/>
    </w:rPr>
  </w:style>
  <w:style w:type="paragraph" w:customStyle="1" w:styleId="Style8">
    <w:name w:val="Style8"/>
    <w:basedOn w:val="a1"/>
    <w:uiPriority w:val="99"/>
    <w:rsid w:val="007E6F27"/>
    <w:pPr>
      <w:widowControl w:val="0"/>
      <w:autoSpaceDE w:val="0"/>
      <w:autoSpaceDN w:val="0"/>
      <w:adjustRightInd w:val="0"/>
      <w:spacing w:before="0" w:line="281" w:lineRule="exact"/>
      <w:ind w:left="0" w:firstLine="655"/>
    </w:pPr>
    <w:rPr>
      <w:rFonts w:ascii="Times New Roman" w:eastAsia="Times New Roman" w:hAnsi="Times New Roman" w:cs="Times New Roman"/>
      <w:sz w:val="24"/>
      <w:szCs w:val="24"/>
      <w:lang w:eastAsia="ru-RU"/>
    </w:rPr>
  </w:style>
  <w:style w:type="character" w:customStyle="1" w:styleId="FontStyle49">
    <w:name w:val="Font Style49"/>
    <w:basedOn w:val="a2"/>
    <w:rsid w:val="007E6F27"/>
    <w:rPr>
      <w:rFonts w:ascii="Times New Roman" w:hAnsi="Times New Roman" w:cs="Times New Roman"/>
      <w:sz w:val="24"/>
      <w:szCs w:val="24"/>
    </w:rPr>
  </w:style>
  <w:style w:type="paragraph" w:customStyle="1" w:styleId="16">
    <w:name w:val="1"/>
    <w:basedOn w:val="a1"/>
    <w:uiPriority w:val="99"/>
    <w:rsid w:val="007E6F27"/>
    <w:pPr>
      <w:spacing w:before="0" w:after="160" w:line="240" w:lineRule="exact"/>
      <w:ind w:left="0" w:firstLine="0"/>
      <w:jc w:val="left"/>
    </w:pPr>
    <w:rPr>
      <w:rFonts w:ascii="Verdana" w:eastAsia="Times New Roman" w:hAnsi="Verdana" w:cs="Times New Roman"/>
      <w:sz w:val="20"/>
      <w:szCs w:val="20"/>
      <w:lang w:val="en-US"/>
    </w:rPr>
  </w:style>
  <w:style w:type="paragraph" w:customStyle="1" w:styleId="Style7">
    <w:name w:val="Style7"/>
    <w:basedOn w:val="a1"/>
    <w:uiPriority w:val="99"/>
    <w:rsid w:val="007E6F27"/>
    <w:pPr>
      <w:widowControl w:val="0"/>
      <w:autoSpaceDE w:val="0"/>
      <w:autoSpaceDN w:val="0"/>
      <w:adjustRightInd w:val="0"/>
      <w:spacing w:before="0" w:line="277" w:lineRule="exact"/>
      <w:ind w:left="0" w:firstLine="727"/>
    </w:pPr>
    <w:rPr>
      <w:rFonts w:ascii="Times New Roman" w:eastAsia="Times New Roman" w:hAnsi="Times New Roman" w:cs="Times New Roman"/>
      <w:sz w:val="24"/>
      <w:szCs w:val="24"/>
      <w:lang w:eastAsia="ru-RU"/>
    </w:rPr>
  </w:style>
  <w:style w:type="table" w:customStyle="1" w:styleId="17">
    <w:name w:val="Сетка таблицы1"/>
    <w:basedOn w:val="a3"/>
    <w:next w:val="af3"/>
    <w:uiPriority w:val="59"/>
    <w:rsid w:val="007E6F27"/>
    <w:pPr>
      <w:ind w:firstLine="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0">
    <w:name w:val="Стандартный HTML Знак1"/>
    <w:basedOn w:val="a2"/>
    <w:uiPriority w:val="99"/>
    <w:semiHidden/>
    <w:rsid w:val="007E6F27"/>
    <w:rPr>
      <w:rFonts w:ascii="Consolas" w:eastAsia="Times New Roman" w:hAnsi="Consolas" w:cs="Consolas"/>
      <w:sz w:val="20"/>
      <w:szCs w:val="20"/>
      <w:lang w:eastAsia="ru-RU"/>
    </w:rPr>
  </w:style>
  <w:style w:type="character" w:customStyle="1" w:styleId="210">
    <w:name w:val="Основной текст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18">
    <w:name w:val="Текст Знак1"/>
    <w:basedOn w:val="a2"/>
    <w:uiPriority w:val="99"/>
    <w:semiHidden/>
    <w:rsid w:val="007E6F27"/>
    <w:rPr>
      <w:rFonts w:ascii="Consolas" w:eastAsia="Times New Roman" w:hAnsi="Consolas" w:cs="Consolas"/>
      <w:sz w:val="21"/>
      <w:szCs w:val="21"/>
      <w:lang w:eastAsia="ru-RU"/>
    </w:rPr>
  </w:style>
  <w:style w:type="paragraph" w:customStyle="1" w:styleId="consplusnormal1">
    <w:name w:val="consplusnormal1"/>
    <w:basedOn w:val="a1"/>
    <w:uiPriority w:val="99"/>
    <w:rsid w:val="007E6F27"/>
    <w:pPr>
      <w:autoSpaceDE w:val="0"/>
      <w:spacing w:before="0"/>
      <w:ind w:left="0" w:firstLine="720"/>
      <w:jc w:val="left"/>
    </w:pPr>
    <w:rPr>
      <w:rFonts w:ascii="Arial" w:eastAsia="Times New Roman" w:hAnsi="Arial" w:cs="Arial"/>
      <w:sz w:val="20"/>
      <w:szCs w:val="20"/>
      <w:lang w:eastAsia="ru-RU"/>
    </w:rPr>
  </w:style>
  <w:style w:type="paragraph" w:customStyle="1" w:styleId="19">
    <w:name w:val="Абзац списка1"/>
    <w:basedOn w:val="a1"/>
    <w:uiPriority w:val="99"/>
    <w:rsid w:val="007E6F27"/>
    <w:pPr>
      <w:spacing w:before="0" w:after="200" w:line="276" w:lineRule="auto"/>
      <w:ind w:left="720" w:firstLine="0"/>
      <w:contextualSpacing/>
      <w:jc w:val="left"/>
    </w:pPr>
    <w:rPr>
      <w:rFonts w:eastAsia="Times New Roman" w:cs="Times New Roman"/>
    </w:rPr>
  </w:style>
  <w:style w:type="character" w:styleId="afffff9">
    <w:name w:val="Hyperlink"/>
    <w:basedOn w:val="a2"/>
    <w:uiPriority w:val="99"/>
    <w:semiHidden/>
    <w:unhideWhenUsed/>
    <w:rsid w:val="007E6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611">
      <w:bodyDiv w:val="1"/>
      <w:marLeft w:val="0"/>
      <w:marRight w:val="0"/>
      <w:marTop w:val="0"/>
      <w:marBottom w:val="0"/>
      <w:divBdr>
        <w:top w:val="none" w:sz="0" w:space="0" w:color="auto"/>
        <w:left w:val="none" w:sz="0" w:space="0" w:color="auto"/>
        <w:bottom w:val="none" w:sz="0" w:space="0" w:color="auto"/>
        <w:right w:val="none" w:sz="0" w:space="0" w:color="auto"/>
      </w:divBdr>
    </w:div>
    <w:div w:id="739981283">
      <w:bodyDiv w:val="1"/>
      <w:marLeft w:val="0"/>
      <w:marRight w:val="0"/>
      <w:marTop w:val="0"/>
      <w:marBottom w:val="0"/>
      <w:divBdr>
        <w:top w:val="none" w:sz="0" w:space="0" w:color="auto"/>
        <w:left w:val="none" w:sz="0" w:space="0" w:color="auto"/>
        <w:bottom w:val="none" w:sz="0" w:space="0" w:color="auto"/>
        <w:right w:val="none" w:sz="0" w:space="0" w:color="auto"/>
      </w:divBdr>
    </w:div>
    <w:div w:id="746223849">
      <w:bodyDiv w:val="1"/>
      <w:marLeft w:val="0"/>
      <w:marRight w:val="0"/>
      <w:marTop w:val="0"/>
      <w:marBottom w:val="0"/>
      <w:divBdr>
        <w:top w:val="none" w:sz="0" w:space="0" w:color="auto"/>
        <w:left w:val="none" w:sz="0" w:space="0" w:color="auto"/>
        <w:bottom w:val="none" w:sz="0" w:space="0" w:color="auto"/>
        <w:right w:val="none" w:sz="0" w:space="0" w:color="auto"/>
      </w:divBdr>
    </w:div>
    <w:div w:id="836916672">
      <w:bodyDiv w:val="1"/>
      <w:marLeft w:val="0"/>
      <w:marRight w:val="0"/>
      <w:marTop w:val="0"/>
      <w:marBottom w:val="0"/>
      <w:divBdr>
        <w:top w:val="none" w:sz="0" w:space="0" w:color="auto"/>
        <w:left w:val="none" w:sz="0" w:space="0" w:color="auto"/>
        <w:bottom w:val="none" w:sz="0" w:space="0" w:color="auto"/>
        <w:right w:val="none" w:sz="0" w:space="0" w:color="auto"/>
      </w:divBdr>
    </w:div>
    <w:div w:id="856238171">
      <w:bodyDiv w:val="1"/>
      <w:marLeft w:val="0"/>
      <w:marRight w:val="0"/>
      <w:marTop w:val="0"/>
      <w:marBottom w:val="0"/>
      <w:divBdr>
        <w:top w:val="none" w:sz="0" w:space="0" w:color="auto"/>
        <w:left w:val="none" w:sz="0" w:space="0" w:color="auto"/>
        <w:bottom w:val="none" w:sz="0" w:space="0" w:color="auto"/>
        <w:right w:val="none" w:sz="0" w:space="0" w:color="auto"/>
      </w:divBdr>
    </w:div>
    <w:div w:id="931814927">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1155803462">
      <w:bodyDiv w:val="1"/>
      <w:marLeft w:val="0"/>
      <w:marRight w:val="0"/>
      <w:marTop w:val="0"/>
      <w:marBottom w:val="0"/>
      <w:divBdr>
        <w:top w:val="none" w:sz="0" w:space="0" w:color="auto"/>
        <w:left w:val="none" w:sz="0" w:space="0" w:color="auto"/>
        <w:bottom w:val="none" w:sz="0" w:space="0" w:color="auto"/>
        <w:right w:val="none" w:sz="0" w:space="0" w:color="auto"/>
      </w:divBdr>
    </w:div>
    <w:div w:id="1402020476">
      <w:marLeft w:val="0"/>
      <w:marRight w:val="0"/>
      <w:marTop w:val="0"/>
      <w:marBottom w:val="0"/>
      <w:divBdr>
        <w:top w:val="none" w:sz="0" w:space="0" w:color="auto"/>
        <w:left w:val="none" w:sz="0" w:space="0" w:color="auto"/>
        <w:bottom w:val="none" w:sz="0" w:space="0" w:color="auto"/>
        <w:right w:val="none" w:sz="0" w:space="0" w:color="auto"/>
      </w:divBdr>
    </w:div>
    <w:div w:id="1402020477">
      <w:marLeft w:val="0"/>
      <w:marRight w:val="0"/>
      <w:marTop w:val="0"/>
      <w:marBottom w:val="0"/>
      <w:divBdr>
        <w:top w:val="none" w:sz="0" w:space="0" w:color="auto"/>
        <w:left w:val="none" w:sz="0" w:space="0" w:color="auto"/>
        <w:bottom w:val="none" w:sz="0" w:space="0" w:color="auto"/>
        <w:right w:val="none" w:sz="0" w:space="0" w:color="auto"/>
      </w:divBdr>
    </w:div>
    <w:div w:id="1402020478">
      <w:marLeft w:val="0"/>
      <w:marRight w:val="0"/>
      <w:marTop w:val="0"/>
      <w:marBottom w:val="0"/>
      <w:divBdr>
        <w:top w:val="none" w:sz="0" w:space="0" w:color="auto"/>
        <w:left w:val="none" w:sz="0" w:space="0" w:color="auto"/>
        <w:bottom w:val="none" w:sz="0" w:space="0" w:color="auto"/>
        <w:right w:val="none" w:sz="0" w:space="0" w:color="auto"/>
      </w:divBdr>
    </w:div>
    <w:div w:id="1402020479">
      <w:marLeft w:val="0"/>
      <w:marRight w:val="0"/>
      <w:marTop w:val="0"/>
      <w:marBottom w:val="0"/>
      <w:divBdr>
        <w:top w:val="none" w:sz="0" w:space="0" w:color="auto"/>
        <w:left w:val="none" w:sz="0" w:space="0" w:color="auto"/>
        <w:bottom w:val="none" w:sz="0" w:space="0" w:color="auto"/>
        <w:right w:val="none" w:sz="0" w:space="0" w:color="auto"/>
      </w:divBdr>
    </w:div>
    <w:div w:id="1402020480">
      <w:marLeft w:val="0"/>
      <w:marRight w:val="0"/>
      <w:marTop w:val="0"/>
      <w:marBottom w:val="0"/>
      <w:divBdr>
        <w:top w:val="none" w:sz="0" w:space="0" w:color="auto"/>
        <w:left w:val="none" w:sz="0" w:space="0" w:color="auto"/>
        <w:bottom w:val="none" w:sz="0" w:space="0" w:color="auto"/>
        <w:right w:val="none" w:sz="0" w:space="0" w:color="auto"/>
      </w:divBdr>
    </w:div>
    <w:div w:id="1402020481">
      <w:marLeft w:val="0"/>
      <w:marRight w:val="0"/>
      <w:marTop w:val="0"/>
      <w:marBottom w:val="0"/>
      <w:divBdr>
        <w:top w:val="none" w:sz="0" w:space="0" w:color="auto"/>
        <w:left w:val="none" w:sz="0" w:space="0" w:color="auto"/>
        <w:bottom w:val="none" w:sz="0" w:space="0" w:color="auto"/>
        <w:right w:val="none" w:sz="0" w:space="0" w:color="auto"/>
      </w:divBdr>
    </w:div>
    <w:div w:id="1402020482">
      <w:marLeft w:val="0"/>
      <w:marRight w:val="0"/>
      <w:marTop w:val="0"/>
      <w:marBottom w:val="0"/>
      <w:divBdr>
        <w:top w:val="none" w:sz="0" w:space="0" w:color="auto"/>
        <w:left w:val="none" w:sz="0" w:space="0" w:color="auto"/>
        <w:bottom w:val="none" w:sz="0" w:space="0" w:color="auto"/>
        <w:right w:val="none" w:sz="0" w:space="0" w:color="auto"/>
      </w:divBdr>
    </w:div>
    <w:div w:id="1402020483">
      <w:marLeft w:val="0"/>
      <w:marRight w:val="0"/>
      <w:marTop w:val="0"/>
      <w:marBottom w:val="0"/>
      <w:divBdr>
        <w:top w:val="none" w:sz="0" w:space="0" w:color="auto"/>
        <w:left w:val="none" w:sz="0" w:space="0" w:color="auto"/>
        <w:bottom w:val="none" w:sz="0" w:space="0" w:color="auto"/>
        <w:right w:val="none" w:sz="0" w:space="0" w:color="auto"/>
      </w:divBdr>
    </w:div>
    <w:div w:id="1402020484">
      <w:marLeft w:val="0"/>
      <w:marRight w:val="0"/>
      <w:marTop w:val="0"/>
      <w:marBottom w:val="0"/>
      <w:divBdr>
        <w:top w:val="none" w:sz="0" w:space="0" w:color="auto"/>
        <w:left w:val="none" w:sz="0" w:space="0" w:color="auto"/>
        <w:bottom w:val="none" w:sz="0" w:space="0" w:color="auto"/>
        <w:right w:val="none" w:sz="0" w:space="0" w:color="auto"/>
      </w:divBdr>
    </w:div>
    <w:div w:id="1402020485">
      <w:marLeft w:val="0"/>
      <w:marRight w:val="0"/>
      <w:marTop w:val="0"/>
      <w:marBottom w:val="0"/>
      <w:divBdr>
        <w:top w:val="none" w:sz="0" w:space="0" w:color="auto"/>
        <w:left w:val="none" w:sz="0" w:space="0" w:color="auto"/>
        <w:bottom w:val="none" w:sz="0" w:space="0" w:color="auto"/>
        <w:right w:val="none" w:sz="0" w:space="0" w:color="auto"/>
      </w:divBdr>
    </w:div>
    <w:div w:id="1402020486">
      <w:marLeft w:val="0"/>
      <w:marRight w:val="0"/>
      <w:marTop w:val="0"/>
      <w:marBottom w:val="0"/>
      <w:divBdr>
        <w:top w:val="none" w:sz="0" w:space="0" w:color="auto"/>
        <w:left w:val="none" w:sz="0" w:space="0" w:color="auto"/>
        <w:bottom w:val="none" w:sz="0" w:space="0" w:color="auto"/>
        <w:right w:val="none" w:sz="0" w:space="0" w:color="auto"/>
      </w:divBdr>
    </w:div>
    <w:div w:id="1402020487">
      <w:marLeft w:val="0"/>
      <w:marRight w:val="0"/>
      <w:marTop w:val="0"/>
      <w:marBottom w:val="0"/>
      <w:divBdr>
        <w:top w:val="none" w:sz="0" w:space="0" w:color="auto"/>
        <w:left w:val="none" w:sz="0" w:space="0" w:color="auto"/>
        <w:bottom w:val="none" w:sz="0" w:space="0" w:color="auto"/>
        <w:right w:val="none" w:sz="0" w:space="0" w:color="auto"/>
      </w:divBdr>
    </w:div>
    <w:div w:id="1518956660">
      <w:bodyDiv w:val="1"/>
      <w:marLeft w:val="0"/>
      <w:marRight w:val="0"/>
      <w:marTop w:val="0"/>
      <w:marBottom w:val="0"/>
      <w:divBdr>
        <w:top w:val="none" w:sz="0" w:space="0" w:color="auto"/>
        <w:left w:val="none" w:sz="0" w:space="0" w:color="auto"/>
        <w:bottom w:val="none" w:sz="0" w:space="0" w:color="auto"/>
        <w:right w:val="none" w:sz="0" w:space="0" w:color="auto"/>
      </w:divBdr>
    </w:div>
    <w:div w:id="2024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oleObject" Target="embeddings/oleObject16.bin"/><Relationship Id="rId47"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F8E5836BA92D6F1CBB2BA7F9E0A9324D56BD355700B1D6C674C0191CED074000A1A361833C1FBs468L"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hyperlink" Target="consultantplus://offline/ref=8F7F8E5836BA92D6F1CBB2BA7F9E0A9324D56FD6507E0B1D6C674C0191CED074000A1A351Es360L"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F7F8E5836BA92D6F1CBB2BA7F9E0A9324D568DE56780B1D6C674C0191CED074000A1A361830C0FFs463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lyaeva\Desktop\&#1087;&#1088;&#1086;&#1075;&#1088;&#1072;&#1084;&#1084;&#1072;%20&#1085;&#1072;%2030.06.2014\1.%20&#1055;&#1088;&#1086;&#1075;&#1088;&#1072;&#1084;&#1084;&#1072;%20&#1087;&#1088;&#1086;&#1074;&#1077;&#1088;&#1077;&#1085;&#1086;%2026.0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BD84-1ECF-43D4-8546-88905550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Программа проверено 26.06</Template>
  <TotalTime>1929</TotalTime>
  <Pages>92</Pages>
  <Words>20327</Words>
  <Characters>115870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Управление транспорта, связи и систем жизнеобеспечения Администрации Пуровского района</vt:lpstr>
    </vt:vector>
  </TitlesOfParts>
  <Company>PUROVSKIY</Company>
  <LinksUpToDate>false</LinksUpToDate>
  <CharactersWithSpaces>135926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транспорта, связи и систем жизнеобеспечения Администрации Пуровского района</dc:title>
  <dc:creator>Пользователь Windows</dc:creator>
  <cp:lastModifiedBy>Луиза Мидько</cp:lastModifiedBy>
  <cp:revision>36</cp:revision>
  <cp:lastPrinted>2017-02-27T04:24:00Z</cp:lastPrinted>
  <dcterms:created xsi:type="dcterms:W3CDTF">2017-02-20T04:20:00Z</dcterms:created>
  <dcterms:modified xsi:type="dcterms:W3CDTF">2017-02-28T07:26:00Z</dcterms:modified>
</cp:coreProperties>
</file>