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9F" w:rsidRPr="00130905" w:rsidRDefault="0020109F" w:rsidP="0020109F">
      <w:pPr>
        <w:pStyle w:val="ConsPlusTitle"/>
        <w:ind w:left="5245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130905">
        <w:rPr>
          <w:rFonts w:ascii="PT Astra Serif" w:hAnsi="PT Astra Serif" w:cs="Times New Roman"/>
          <w:b w:val="0"/>
          <w:color w:val="000000"/>
          <w:sz w:val="24"/>
          <w:szCs w:val="24"/>
        </w:rPr>
        <w:t>Приложение № 4</w:t>
      </w:r>
    </w:p>
    <w:p w:rsidR="0020109F" w:rsidRPr="00130905" w:rsidRDefault="0020109F" w:rsidP="0020109F">
      <w:pPr>
        <w:pStyle w:val="ConsPlusTitle"/>
        <w:ind w:left="5245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20109F" w:rsidRPr="00130905" w:rsidRDefault="0020109F" w:rsidP="0020109F">
      <w:pPr>
        <w:pStyle w:val="ConsPlusNormal"/>
        <w:ind w:left="5245"/>
        <w:rPr>
          <w:rFonts w:ascii="PT Astra Serif" w:hAnsi="PT Astra Serif"/>
          <w:color w:val="000000"/>
          <w:sz w:val="24"/>
          <w:szCs w:val="24"/>
        </w:rPr>
      </w:pPr>
      <w:r w:rsidRPr="00130905">
        <w:rPr>
          <w:rFonts w:ascii="PT Astra Serif" w:hAnsi="PT Astra Serif"/>
          <w:color w:val="000000"/>
          <w:sz w:val="24"/>
          <w:szCs w:val="24"/>
        </w:rPr>
        <w:t>УТВЕРЖДЕН</w:t>
      </w:r>
    </w:p>
    <w:p w:rsidR="0020109F" w:rsidRPr="00130905" w:rsidRDefault="0020109F" w:rsidP="0020109F">
      <w:pPr>
        <w:pStyle w:val="ConsPlusNormal"/>
        <w:ind w:left="5245"/>
        <w:rPr>
          <w:rFonts w:ascii="PT Astra Serif" w:hAnsi="PT Astra Serif"/>
          <w:bCs/>
          <w:color w:val="000000"/>
          <w:sz w:val="24"/>
          <w:szCs w:val="24"/>
        </w:rPr>
      </w:pPr>
      <w:r w:rsidRPr="00130905">
        <w:rPr>
          <w:rFonts w:ascii="PT Astra Serif" w:hAnsi="PT Astra Serif"/>
          <w:color w:val="000000"/>
          <w:sz w:val="24"/>
          <w:szCs w:val="24"/>
        </w:rPr>
        <w:t>постановлением Администрации района</w:t>
      </w:r>
    </w:p>
    <w:p w:rsidR="0020109F" w:rsidRPr="00130905" w:rsidRDefault="0020109F" w:rsidP="0020109F">
      <w:pPr>
        <w:pStyle w:val="ConsPlusNormal"/>
        <w:widowControl/>
        <w:ind w:left="5245"/>
        <w:rPr>
          <w:rFonts w:ascii="PT Astra Serif" w:hAnsi="PT Astra Serif" w:cs="Times New Roman"/>
          <w:color w:val="000000"/>
          <w:sz w:val="24"/>
          <w:szCs w:val="24"/>
        </w:rPr>
      </w:pPr>
      <w:r w:rsidRPr="00130905">
        <w:rPr>
          <w:rFonts w:ascii="PT Astra Serif" w:hAnsi="PT Astra Serif" w:cs="Times New Roman"/>
          <w:color w:val="000000"/>
          <w:sz w:val="24"/>
          <w:szCs w:val="24"/>
        </w:rPr>
        <w:t xml:space="preserve">от </w:t>
      </w:r>
      <w:r w:rsidRPr="00922ACE">
        <w:rPr>
          <w:rFonts w:ascii="PT Astra Serif" w:hAnsi="PT Astra Serif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PT Astra Serif" w:hAnsi="PT Astra Serif" w:cs="Times New Roman"/>
          <w:color w:val="000000"/>
          <w:sz w:val="24"/>
          <w:szCs w:val="24"/>
          <w:u w:val="single"/>
        </w:rPr>
        <w:t xml:space="preserve"> 21  </w:t>
      </w:r>
      <w:r w:rsidRPr="00130905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Pr="00922ACE">
        <w:rPr>
          <w:rFonts w:ascii="PT Astra Serif" w:hAnsi="PT Astra Serif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PT Astra Serif" w:hAnsi="PT Astra Serif" w:cs="Times New Roman"/>
          <w:color w:val="000000"/>
          <w:sz w:val="24"/>
          <w:szCs w:val="24"/>
          <w:u w:val="single"/>
        </w:rPr>
        <w:t xml:space="preserve">февраля 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2020 </w:t>
      </w:r>
      <w:r w:rsidRPr="00130905">
        <w:rPr>
          <w:rFonts w:ascii="PT Astra Serif" w:hAnsi="PT Astra Serif" w:cs="Times New Roman"/>
          <w:color w:val="000000"/>
          <w:sz w:val="24"/>
          <w:szCs w:val="24"/>
        </w:rPr>
        <w:t>года №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>
        <w:rPr>
          <w:rFonts w:ascii="PT Astra Serif" w:hAnsi="PT Astra Serif" w:cs="Times New Roman"/>
          <w:color w:val="000000"/>
          <w:sz w:val="24"/>
          <w:szCs w:val="24"/>
          <w:u w:val="single"/>
        </w:rPr>
        <w:t>51-ПА</w:t>
      </w:r>
    </w:p>
    <w:p w:rsidR="0020109F" w:rsidRPr="00130905" w:rsidRDefault="0020109F" w:rsidP="0020109F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</w:rPr>
      </w:pPr>
    </w:p>
    <w:p w:rsidR="0020109F" w:rsidRPr="00130905" w:rsidRDefault="0020109F" w:rsidP="0020109F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</w:rPr>
      </w:pPr>
    </w:p>
    <w:p w:rsidR="0020109F" w:rsidRPr="00130905" w:rsidRDefault="0020109F" w:rsidP="0020109F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/>
        </w:rPr>
      </w:pPr>
    </w:p>
    <w:p w:rsidR="0020109F" w:rsidRPr="00EB763A" w:rsidRDefault="0020109F" w:rsidP="0020109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EB763A">
        <w:rPr>
          <w:rFonts w:ascii="PT Astra Serif" w:hAnsi="PT Astra Serif"/>
          <w:b/>
          <w:bCs/>
          <w:color w:val="000000"/>
        </w:rPr>
        <w:t>С</w:t>
      </w:r>
      <w:r>
        <w:rPr>
          <w:rFonts w:ascii="PT Astra Serif" w:hAnsi="PT Astra Serif"/>
          <w:b/>
          <w:bCs/>
          <w:color w:val="000000"/>
        </w:rPr>
        <w:t>остав</w:t>
      </w:r>
    </w:p>
    <w:p w:rsidR="0020109F" w:rsidRPr="00F86624" w:rsidRDefault="0020109F" w:rsidP="0020109F">
      <w:pPr>
        <w:pStyle w:val="ConsPlusTitle"/>
        <w:jc w:val="center"/>
        <w:rPr>
          <w:rFonts w:ascii="PT Astra Serif" w:hAnsi="PT Astra Serif"/>
          <w:color w:val="000000"/>
          <w:sz w:val="24"/>
          <w:szCs w:val="24"/>
        </w:rPr>
      </w:pPr>
      <w:r w:rsidRPr="00F86624">
        <w:rPr>
          <w:rFonts w:ascii="PT Astra Serif" w:eastAsia="Calibri" w:hAnsi="PT Astra Serif" w:cs="Times New Roman"/>
          <w:color w:val="000000"/>
          <w:sz w:val="24"/>
          <w:szCs w:val="24"/>
          <w:lang w:eastAsia="en-US"/>
        </w:rPr>
        <w:t xml:space="preserve">Комиссии при Главе района по </w:t>
      </w:r>
      <w:r w:rsidRPr="00F86624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формированию муниципального резерва управленческих кадров в муниципальном образовании </w:t>
      </w:r>
      <w:proofErr w:type="spellStart"/>
      <w:r w:rsidRPr="00F86624">
        <w:rPr>
          <w:rFonts w:ascii="PT Astra Serif" w:eastAsia="Calibri" w:hAnsi="PT Astra Serif"/>
          <w:color w:val="000000"/>
          <w:sz w:val="24"/>
          <w:szCs w:val="24"/>
          <w:lang w:eastAsia="en-US"/>
        </w:rPr>
        <w:t>Пуровский</w:t>
      </w:r>
      <w:proofErr w:type="spellEnd"/>
      <w:r w:rsidRPr="00F86624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район</w:t>
      </w:r>
    </w:p>
    <w:p w:rsidR="0020109F" w:rsidRPr="00130905" w:rsidRDefault="0020109F" w:rsidP="0020109F">
      <w:pPr>
        <w:pStyle w:val="ConsPlusNormal"/>
        <w:jc w:val="center"/>
        <w:rPr>
          <w:rFonts w:ascii="PT Astra Serif" w:hAnsi="PT Astra Serif"/>
          <w:color w:val="000000"/>
          <w:sz w:val="24"/>
          <w:szCs w:val="24"/>
        </w:rPr>
      </w:pPr>
    </w:p>
    <w:p w:rsidR="0020109F" w:rsidRPr="00130905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 xml:space="preserve">Глава муниципального образования </w:t>
      </w:r>
      <w:proofErr w:type="spellStart"/>
      <w:r w:rsidRPr="00130905">
        <w:rPr>
          <w:rFonts w:ascii="PT Astra Serif" w:hAnsi="PT Astra Serif"/>
          <w:color w:val="000000"/>
        </w:rPr>
        <w:t>Пуровский</w:t>
      </w:r>
      <w:proofErr w:type="spellEnd"/>
      <w:r w:rsidRPr="00130905">
        <w:rPr>
          <w:rFonts w:ascii="PT Astra Serif" w:hAnsi="PT Astra Serif"/>
          <w:color w:val="000000"/>
        </w:rPr>
        <w:t xml:space="preserve"> район (председатель Комиссии);</w:t>
      </w:r>
    </w:p>
    <w:p w:rsidR="0020109F" w:rsidRPr="00130905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</w:p>
    <w:p w:rsidR="0020109F" w:rsidRPr="00130905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>первый заместитель Главы Администрации района (заместитель председателя Комиссии);</w:t>
      </w:r>
    </w:p>
    <w:p w:rsidR="0020109F" w:rsidRPr="00130905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</w:p>
    <w:p w:rsidR="0020109F" w:rsidRPr="00130905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  <w:r w:rsidRPr="00130905">
        <w:rPr>
          <w:rFonts w:ascii="PT Astra Serif" w:hAnsi="PT Astra Serif"/>
          <w:color w:val="000000"/>
        </w:rPr>
        <w:t>заместитель Главы Администрации района, руководитель аппарата (заместитель председателя Комиссии);</w:t>
      </w:r>
    </w:p>
    <w:p w:rsidR="0020109F" w:rsidRPr="00130905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</w:p>
    <w:p w:rsidR="0020109F" w:rsidRPr="00130905" w:rsidRDefault="0020109F" w:rsidP="0020109F">
      <w:pPr>
        <w:ind w:firstLine="709"/>
        <w:jc w:val="both"/>
        <w:rPr>
          <w:rFonts w:ascii="PT Astra Serif" w:hAnsi="PT Astra Serif"/>
        </w:rPr>
      </w:pPr>
      <w:r w:rsidRPr="00130905">
        <w:rPr>
          <w:rFonts w:ascii="PT Astra Serif" w:hAnsi="PT Astra Serif"/>
        </w:rPr>
        <w:t xml:space="preserve">заведующий сектором отдела муниципальной службы и кадровой политики Управления организационной работы и кадровой политики Администрации </w:t>
      </w:r>
      <w:proofErr w:type="spellStart"/>
      <w:r w:rsidRPr="00130905">
        <w:rPr>
          <w:rFonts w:ascii="PT Astra Serif" w:hAnsi="PT Astra Serif"/>
        </w:rPr>
        <w:t>Пуровского</w:t>
      </w:r>
      <w:proofErr w:type="spellEnd"/>
      <w:r w:rsidRPr="00130905">
        <w:rPr>
          <w:rFonts w:ascii="PT Astra Serif" w:hAnsi="PT Astra Serif"/>
        </w:rPr>
        <w:t xml:space="preserve"> района (секретарь Комиссии).</w:t>
      </w: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  <w:r w:rsidRPr="0055339A">
        <w:rPr>
          <w:rFonts w:ascii="PT Astra Serif" w:hAnsi="PT Astra Serif"/>
          <w:color w:val="000000"/>
        </w:rPr>
        <w:t>Члены Комиссии:</w:t>
      </w: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  <w:r w:rsidRPr="0055339A">
        <w:rPr>
          <w:rFonts w:ascii="PT Astra Serif" w:hAnsi="PT Astra Serif"/>
          <w:color w:val="000000"/>
        </w:rPr>
        <w:t>первый заместитель Главы Администрации района по социально-экономическому развитию района;</w:t>
      </w: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  <w:r w:rsidRPr="0055339A">
        <w:rPr>
          <w:rFonts w:ascii="PT Astra Serif" w:hAnsi="PT Astra Serif"/>
          <w:color w:val="000000"/>
        </w:rPr>
        <w:t>замест</w:t>
      </w:r>
      <w:r>
        <w:rPr>
          <w:rFonts w:ascii="PT Astra Serif" w:hAnsi="PT Astra Serif"/>
          <w:color w:val="000000"/>
        </w:rPr>
        <w:t>ител</w:t>
      </w:r>
      <w:proofErr w:type="gramStart"/>
      <w:r>
        <w:rPr>
          <w:rFonts w:ascii="PT Astra Serif" w:hAnsi="PT Astra Serif"/>
          <w:color w:val="000000"/>
        </w:rPr>
        <w:t>ь(</w:t>
      </w:r>
      <w:proofErr w:type="gramEnd"/>
      <w:r>
        <w:rPr>
          <w:rFonts w:ascii="PT Astra Serif" w:hAnsi="PT Astra Serif"/>
          <w:color w:val="000000"/>
        </w:rPr>
        <w:t xml:space="preserve">ли) </w:t>
      </w:r>
      <w:r w:rsidRPr="0055339A">
        <w:rPr>
          <w:rFonts w:ascii="PT Astra Serif" w:hAnsi="PT Astra Serif"/>
          <w:color w:val="000000"/>
        </w:rPr>
        <w:t>Главы Администрации района</w:t>
      </w:r>
      <w:r>
        <w:rPr>
          <w:rFonts w:ascii="PT Astra Serif" w:hAnsi="PT Astra Serif"/>
          <w:color w:val="000000"/>
        </w:rPr>
        <w:t xml:space="preserve"> непосредственно координирующий(</w:t>
      </w:r>
      <w:proofErr w:type="spellStart"/>
      <w:r>
        <w:rPr>
          <w:rFonts w:ascii="PT Astra Serif" w:hAnsi="PT Astra Serif"/>
          <w:color w:val="000000"/>
        </w:rPr>
        <w:t>ие</w:t>
      </w:r>
      <w:proofErr w:type="spellEnd"/>
      <w:r>
        <w:rPr>
          <w:rFonts w:ascii="PT Astra Serif" w:hAnsi="PT Astra Serif"/>
          <w:color w:val="000000"/>
        </w:rPr>
        <w:t>) и контролирующий(</w:t>
      </w:r>
      <w:proofErr w:type="spellStart"/>
      <w:r>
        <w:rPr>
          <w:rFonts w:ascii="PT Astra Serif" w:hAnsi="PT Astra Serif"/>
          <w:color w:val="000000"/>
        </w:rPr>
        <w:t>ие</w:t>
      </w:r>
      <w:proofErr w:type="spellEnd"/>
      <w:r>
        <w:rPr>
          <w:rFonts w:ascii="PT Astra Serif" w:hAnsi="PT Astra Serif"/>
          <w:color w:val="000000"/>
        </w:rPr>
        <w:t>) определенную сферу деятельности</w:t>
      </w:r>
      <w:r w:rsidRPr="0055339A">
        <w:rPr>
          <w:rFonts w:ascii="PT Astra Serif" w:hAnsi="PT Astra Serif"/>
          <w:color w:val="000000"/>
        </w:rPr>
        <w:t>;</w:t>
      </w:r>
      <w:r>
        <w:rPr>
          <w:rFonts w:ascii="PT Astra Serif" w:hAnsi="PT Astra Serif"/>
          <w:color w:val="000000"/>
        </w:rPr>
        <w:t xml:space="preserve"> </w:t>
      </w: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  <w:r w:rsidRPr="0055339A">
        <w:rPr>
          <w:rFonts w:ascii="PT Astra Serif" w:hAnsi="PT Astra Serif"/>
          <w:color w:val="000000"/>
        </w:rPr>
        <w:t>представитель образовательных или научных организаций (по согласованию);</w:t>
      </w:r>
    </w:p>
    <w:p w:rsidR="0020109F" w:rsidRPr="0055339A" w:rsidRDefault="0020109F" w:rsidP="0020109F">
      <w:pPr>
        <w:ind w:firstLine="709"/>
        <w:jc w:val="both"/>
        <w:rPr>
          <w:rFonts w:ascii="PT Astra Serif" w:hAnsi="PT Astra Serif"/>
          <w:color w:val="000000"/>
        </w:rPr>
      </w:pPr>
    </w:p>
    <w:p w:rsidR="00886046" w:rsidRDefault="0020109F" w:rsidP="0020109F">
      <w:pPr>
        <w:ind w:firstLine="708"/>
        <w:jc w:val="both"/>
      </w:pPr>
      <w:bookmarkStart w:id="0" w:name="_GoBack"/>
      <w:bookmarkEnd w:id="0"/>
      <w:r w:rsidRPr="0055339A">
        <w:rPr>
          <w:rFonts w:ascii="PT Astra Serif" w:hAnsi="PT Astra Serif"/>
          <w:color w:val="000000"/>
        </w:rPr>
        <w:t>представители общественных организаций</w:t>
      </w:r>
      <w:r>
        <w:rPr>
          <w:rFonts w:ascii="PT Astra Serif" w:hAnsi="PT Astra Serif"/>
          <w:color w:val="000000"/>
        </w:rPr>
        <w:t xml:space="preserve">, </w:t>
      </w:r>
      <w:r w:rsidRPr="00844134">
        <w:rPr>
          <w:rFonts w:ascii="PT Astra Serif" w:hAnsi="PT Astra Serif"/>
          <w:color w:val="000000"/>
        </w:rPr>
        <w:t>политических партий</w:t>
      </w:r>
      <w:r w:rsidRPr="0055339A">
        <w:rPr>
          <w:rFonts w:ascii="PT Astra Serif" w:hAnsi="PT Astra Serif"/>
          <w:color w:val="000000"/>
        </w:rPr>
        <w:t xml:space="preserve"> и иных организаций, гражданского общества (по согласованию).</w:t>
      </w:r>
    </w:p>
    <w:sectPr w:rsidR="00886046" w:rsidSect="002010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4F"/>
    <w:rsid w:val="0010434F"/>
    <w:rsid w:val="0020109F"/>
    <w:rsid w:val="008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2020-08-03T10:36:00Z</dcterms:created>
  <dcterms:modified xsi:type="dcterms:W3CDTF">2020-08-03T10:36:00Z</dcterms:modified>
</cp:coreProperties>
</file>