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FF" w:rsidRDefault="002750FF" w:rsidP="002750FF">
      <w:pPr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0FF" w:rsidRDefault="002750FF" w:rsidP="002750FF">
      <w:pPr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0FF" w:rsidRPr="00AF7399" w:rsidRDefault="002750FF" w:rsidP="00275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об исполнении Плана работы комиссии по соблюдению требований</w:t>
      </w:r>
    </w:p>
    <w:p w:rsidR="002750FF" w:rsidRPr="00AF7399" w:rsidRDefault="002750FF" w:rsidP="00275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служебному поведению муниципальных служащих и урегулированию конфликта интересов</w:t>
      </w:r>
    </w:p>
    <w:p w:rsidR="002750FF" w:rsidRPr="00AF7399" w:rsidRDefault="002750FF" w:rsidP="00275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Администрации Пуровского района за 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полугодие</w:t>
      </w:r>
      <w:r w:rsidRPr="00AF7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 года</w:t>
      </w:r>
    </w:p>
    <w:p w:rsidR="002750FF" w:rsidRDefault="002750FF" w:rsidP="00275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08" w:type="dxa"/>
        <w:tblLook w:val="01E0" w:firstRow="1" w:lastRow="1" w:firstColumn="1" w:lastColumn="1" w:noHBand="0" w:noVBand="0"/>
      </w:tblPr>
      <w:tblGrid>
        <w:gridCol w:w="756"/>
        <w:gridCol w:w="9734"/>
        <w:gridCol w:w="4961"/>
      </w:tblGrid>
      <w:tr w:rsidR="002750FF" w:rsidRPr="00C0353E" w:rsidTr="00027B62">
        <w:trPr>
          <w:trHeight w:val="216"/>
        </w:trPr>
        <w:tc>
          <w:tcPr>
            <w:tcW w:w="756" w:type="dxa"/>
          </w:tcPr>
          <w:p w:rsidR="002750FF" w:rsidRPr="00BF431F" w:rsidRDefault="002750FF" w:rsidP="00027B62">
            <w:pPr>
              <w:jc w:val="both"/>
              <w:rPr>
                <w:sz w:val="24"/>
                <w:szCs w:val="24"/>
              </w:rPr>
            </w:pPr>
            <w:r w:rsidRPr="00BF431F">
              <w:rPr>
                <w:sz w:val="24"/>
                <w:szCs w:val="24"/>
              </w:rPr>
              <w:t>№</w:t>
            </w:r>
          </w:p>
          <w:p w:rsidR="002750FF" w:rsidRPr="00BF431F" w:rsidRDefault="002750FF" w:rsidP="00027B62">
            <w:pPr>
              <w:jc w:val="both"/>
              <w:rPr>
                <w:sz w:val="24"/>
                <w:szCs w:val="24"/>
              </w:rPr>
            </w:pPr>
            <w:r w:rsidRPr="00BF431F">
              <w:rPr>
                <w:sz w:val="24"/>
                <w:szCs w:val="24"/>
              </w:rPr>
              <w:t>п/п</w:t>
            </w:r>
          </w:p>
        </w:tc>
        <w:tc>
          <w:tcPr>
            <w:tcW w:w="9734" w:type="dxa"/>
          </w:tcPr>
          <w:p w:rsidR="002750FF" w:rsidRPr="00BF431F" w:rsidRDefault="002750FF" w:rsidP="00027B62">
            <w:pPr>
              <w:jc w:val="center"/>
              <w:rPr>
                <w:sz w:val="24"/>
                <w:szCs w:val="24"/>
              </w:rPr>
            </w:pPr>
            <w:r w:rsidRPr="00BF431F">
              <w:rPr>
                <w:sz w:val="24"/>
                <w:szCs w:val="24"/>
              </w:rPr>
              <w:t>Мероприятия</w:t>
            </w:r>
          </w:p>
        </w:tc>
        <w:tc>
          <w:tcPr>
            <w:tcW w:w="4961" w:type="dxa"/>
          </w:tcPr>
          <w:p w:rsidR="002750FF" w:rsidRDefault="002750FF" w:rsidP="00027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</w:t>
            </w:r>
          </w:p>
        </w:tc>
      </w:tr>
      <w:tr w:rsidR="002750FF" w:rsidRPr="00C0353E" w:rsidTr="00027B62">
        <w:trPr>
          <w:trHeight w:val="216"/>
        </w:trPr>
        <w:tc>
          <w:tcPr>
            <w:tcW w:w="756" w:type="dxa"/>
          </w:tcPr>
          <w:p w:rsidR="002750FF" w:rsidRPr="00193627" w:rsidRDefault="002750FF" w:rsidP="00027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9734" w:type="dxa"/>
          </w:tcPr>
          <w:p w:rsidR="002750FF" w:rsidRDefault="002750FF" w:rsidP="00027B62">
            <w:pPr>
              <w:jc w:val="both"/>
              <w:rPr>
                <w:sz w:val="24"/>
                <w:szCs w:val="24"/>
              </w:rPr>
            </w:pPr>
            <w:r w:rsidRPr="00C7791D">
              <w:rPr>
                <w:sz w:val="24"/>
                <w:szCs w:val="24"/>
              </w:rPr>
              <w:t>Рассмотрение поступивших предложений по обеспечению эффективности и совершенствованию деятельности комиссии и включение их в план работы</w:t>
            </w:r>
          </w:p>
          <w:p w:rsidR="002750FF" w:rsidRPr="00C7791D" w:rsidRDefault="002750FF" w:rsidP="00027B62">
            <w:pPr>
              <w:jc w:val="both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750FF" w:rsidRPr="00C7791D" w:rsidRDefault="002750FF" w:rsidP="00027B62">
            <w:pPr>
              <w:jc w:val="both"/>
              <w:rPr>
                <w:rStyle w:val="a5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не поступали</w:t>
            </w:r>
          </w:p>
        </w:tc>
      </w:tr>
      <w:tr w:rsidR="002750FF" w:rsidRPr="00C0353E" w:rsidTr="00027B62">
        <w:trPr>
          <w:trHeight w:val="216"/>
        </w:trPr>
        <w:tc>
          <w:tcPr>
            <w:tcW w:w="756" w:type="dxa"/>
          </w:tcPr>
          <w:p w:rsidR="002750FF" w:rsidRPr="00D41C82" w:rsidRDefault="002750FF" w:rsidP="00027B62">
            <w:pPr>
              <w:jc w:val="both"/>
              <w:rPr>
                <w:sz w:val="24"/>
                <w:szCs w:val="24"/>
              </w:rPr>
            </w:pPr>
            <w:r w:rsidRPr="00D41C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.2.</w:t>
            </w:r>
          </w:p>
        </w:tc>
        <w:tc>
          <w:tcPr>
            <w:tcW w:w="9734" w:type="dxa"/>
            <w:vAlign w:val="center"/>
          </w:tcPr>
          <w:p w:rsidR="002750FF" w:rsidRPr="00C7791D" w:rsidRDefault="002750FF" w:rsidP="00027B62">
            <w:pPr>
              <w:pStyle w:val="a6"/>
              <w:spacing w:before="0" w:beforeAutospacing="0" w:after="225" w:afterAutospacing="0"/>
              <w:jc w:val="both"/>
            </w:pPr>
            <w:r w:rsidRPr="00C7791D">
              <w:t>Рассмотрение принятых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4961" w:type="dxa"/>
          </w:tcPr>
          <w:p w:rsidR="002750FF" w:rsidRPr="00C7791D" w:rsidRDefault="002750FF" w:rsidP="00027B62">
            <w:pPr>
              <w:pStyle w:val="a6"/>
              <w:spacing w:before="0" w:beforeAutospacing="0" w:after="225" w:afterAutospacing="0"/>
              <w:jc w:val="both"/>
            </w:pPr>
            <w:r>
              <w:t xml:space="preserve">Рассматривается </w:t>
            </w:r>
            <w:r w:rsidRPr="00C7791D">
              <w:t xml:space="preserve"> </w:t>
            </w:r>
            <w:r>
              <w:t xml:space="preserve">на </w:t>
            </w:r>
            <w:r w:rsidRPr="00C7791D">
              <w:t>очередных (плановых) заседаниях комиссии</w:t>
            </w:r>
            <w:r>
              <w:t xml:space="preserve"> по мере необходимости</w:t>
            </w:r>
          </w:p>
        </w:tc>
      </w:tr>
      <w:tr w:rsidR="002750FF" w:rsidRPr="00C0353E" w:rsidTr="00027B62">
        <w:trPr>
          <w:trHeight w:val="216"/>
        </w:trPr>
        <w:tc>
          <w:tcPr>
            <w:tcW w:w="756" w:type="dxa"/>
            <w:tcBorders>
              <w:bottom w:val="single" w:sz="4" w:space="0" w:color="auto"/>
            </w:tcBorders>
          </w:tcPr>
          <w:p w:rsidR="002750FF" w:rsidRPr="00D41C82" w:rsidRDefault="002750FF" w:rsidP="00027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9734" w:type="dxa"/>
            <w:tcBorders>
              <w:bottom w:val="single" w:sz="4" w:space="0" w:color="auto"/>
            </w:tcBorders>
          </w:tcPr>
          <w:p w:rsidR="002750FF" w:rsidRPr="00C7791D" w:rsidRDefault="002750FF" w:rsidP="00027B62">
            <w:pPr>
              <w:pStyle w:val="a6"/>
              <w:spacing w:before="0" w:beforeAutospacing="0" w:after="225" w:afterAutospacing="0"/>
              <w:jc w:val="both"/>
            </w:pPr>
            <w:r w:rsidRPr="00C7791D">
              <w:t>Подготовка проекта и утверждение плана работы комиссии на 2020 год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750FF" w:rsidRPr="00C7791D" w:rsidRDefault="002750FF" w:rsidP="00027B62">
            <w:pPr>
              <w:pStyle w:val="a6"/>
              <w:spacing w:before="0" w:beforeAutospacing="0" w:after="225" w:afterAutospacing="0"/>
              <w:jc w:val="both"/>
            </w:pPr>
            <w:r>
              <w:t>Срок исполнения не наступил</w:t>
            </w:r>
          </w:p>
        </w:tc>
      </w:tr>
      <w:tr w:rsidR="002750FF" w:rsidRPr="00C0353E" w:rsidTr="00027B62">
        <w:trPr>
          <w:trHeight w:val="773"/>
        </w:trPr>
        <w:tc>
          <w:tcPr>
            <w:tcW w:w="15451" w:type="dxa"/>
            <w:gridSpan w:val="3"/>
            <w:vAlign w:val="center"/>
          </w:tcPr>
          <w:p w:rsidR="002750FF" w:rsidRPr="005942C2" w:rsidRDefault="002750FF" w:rsidP="00027B62">
            <w:pPr>
              <w:pStyle w:val="a6"/>
              <w:spacing w:before="0" w:beforeAutospacing="0" w:after="0" w:afterAutospacing="0"/>
              <w:jc w:val="center"/>
              <w:rPr>
                <w:rStyle w:val="a5"/>
                <w:b w:val="0"/>
                <w:sz w:val="12"/>
              </w:rPr>
            </w:pPr>
          </w:p>
          <w:p w:rsidR="002750FF" w:rsidRPr="00C61333" w:rsidRDefault="002750FF" w:rsidP="00027B62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C61333">
              <w:rPr>
                <w:rStyle w:val="a5"/>
                <w:b w:val="0"/>
              </w:rPr>
              <w:t>2. Внедрение механизмов контроля соблюдения муниципальными служащими</w:t>
            </w:r>
          </w:p>
          <w:p w:rsidR="002750FF" w:rsidRDefault="002750FF" w:rsidP="00027B62">
            <w:pPr>
              <w:pStyle w:val="a6"/>
              <w:spacing w:before="0" w:beforeAutospacing="0" w:after="225" w:afterAutospacing="0"/>
              <w:jc w:val="center"/>
            </w:pPr>
            <w:r w:rsidRPr="00C61333">
              <w:rPr>
                <w:rStyle w:val="a5"/>
                <w:b w:val="0"/>
              </w:rPr>
              <w:t>Администрации Пуровского района ограничений, предусмотренных на муниципальной службе</w:t>
            </w:r>
          </w:p>
        </w:tc>
      </w:tr>
      <w:tr w:rsidR="002750FF" w:rsidRPr="00C0353E" w:rsidTr="00027B62">
        <w:trPr>
          <w:trHeight w:val="216"/>
        </w:trPr>
        <w:tc>
          <w:tcPr>
            <w:tcW w:w="756" w:type="dxa"/>
            <w:tcBorders>
              <w:bottom w:val="single" w:sz="4" w:space="0" w:color="auto"/>
            </w:tcBorders>
          </w:tcPr>
          <w:p w:rsidR="002750FF" w:rsidRDefault="002750FF" w:rsidP="00027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9734" w:type="dxa"/>
            <w:tcBorders>
              <w:bottom w:val="single" w:sz="4" w:space="0" w:color="auto"/>
            </w:tcBorders>
          </w:tcPr>
          <w:p w:rsidR="002750FF" w:rsidRDefault="002750FF" w:rsidP="00027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Главой района, руководителем структурного подразделения, (далее – представитель нанимателя (работодателя), материалов проверки (доклады), свидетельствующих:</w:t>
            </w:r>
          </w:p>
          <w:p w:rsidR="002750FF" w:rsidRDefault="002750FF" w:rsidP="00027B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bottom w:val="single" w:sz="4" w:space="0" w:color="auto"/>
            </w:tcBorders>
          </w:tcPr>
          <w:p w:rsidR="002750FF" w:rsidRDefault="002750FF" w:rsidP="00027B62">
            <w:pPr>
              <w:pStyle w:val="a6"/>
              <w:spacing w:before="0" w:beforeAutospacing="0" w:after="225" w:afterAutospacing="0"/>
              <w:jc w:val="both"/>
            </w:pPr>
            <w:r>
              <w:t>Информация  не поступала</w:t>
            </w:r>
          </w:p>
        </w:tc>
      </w:tr>
      <w:tr w:rsidR="002750FF" w:rsidRPr="00C0353E" w:rsidTr="00027B62">
        <w:trPr>
          <w:trHeight w:val="216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F" w:rsidRDefault="002750FF" w:rsidP="00027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</w:t>
            </w: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F" w:rsidRDefault="002750FF" w:rsidP="00027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представлении муниципальным служащим недостоверных или неполных сведений о доходах, расходах, об имуществе и обязательствах имущественного характера на себя, своих супруги (супруга) и несовершеннолетних детей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F" w:rsidRDefault="002750FF" w:rsidP="00027B62">
            <w:pPr>
              <w:pStyle w:val="a6"/>
              <w:spacing w:before="0" w:beforeAutospacing="0" w:after="225" w:afterAutospacing="0"/>
              <w:jc w:val="both"/>
            </w:pPr>
          </w:p>
        </w:tc>
      </w:tr>
      <w:tr w:rsidR="002750FF" w:rsidRPr="00C0353E" w:rsidTr="00027B62">
        <w:trPr>
          <w:trHeight w:val="216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F" w:rsidRDefault="002750FF" w:rsidP="00027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</w:t>
            </w: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F" w:rsidRDefault="002750FF" w:rsidP="00027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несоблюдении муниципальным служащим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F" w:rsidRDefault="002750FF" w:rsidP="00027B62">
            <w:pPr>
              <w:pStyle w:val="a6"/>
              <w:spacing w:before="0" w:beforeAutospacing="0" w:after="225" w:afterAutospacing="0"/>
              <w:jc w:val="both"/>
            </w:pPr>
          </w:p>
        </w:tc>
      </w:tr>
      <w:tr w:rsidR="002750FF" w:rsidRPr="00C0353E" w:rsidTr="00027B62">
        <w:trPr>
          <w:trHeight w:val="216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FF" w:rsidRPr="005942C2" w:rsidRDefault="002750FF" w:rsidP="00027B62">
            <w:pPr>
              <w:pStyle w:val="a6"/>
              <w:spacing w:before="0" w:beforeAutospacing="0" w:after="225" w:afterAutospacing="0"/>
              <w:jc w:val="center"/>
              <w:rPr>
                <w:bCs/>
                <w:sz w:val="2"/>
              </w:rPr>
            </w:pPr>
          </w:p>
          <w:p w:rsidR="002750FF" w:rsidRPr="00C61333" w:rsidRDefault="002750FF" w:rsidP="00027B62">
            <w:pPr>
              <w:pStyle w:val="a6"/>
              <w:spacing w:before="0" w:beforeAutospacing="0" w:after="225" w:afterAutospacing="0"/>
              <w:jc w:val="center"/>
            </w:pPr>
            <w:r w:rsidRPr="00C61333">
              <w:rPr>
                <w:bCs/>
              </w:rPr>
              <w:t>3. Внедрение механизмов дополнительного внутреннего контроля, исключающих условия для возникновения коррупционных проявлений</w:t>
            </w:r>
          </w:p>
        </w:tc>
      </w:tr>
      <w:tr w:rsidR="002750FF" w:rsidRPr="00C0353E" w:rsidTr="00027B62">
        <w:trPr>
          <w:trHeight w:val="216"/>
        </w:trPr>
        <w:tc>
          <w:tcPr>
            <w:tcW w:w="756" w:type="dxa"/>
            <w:tcBorders>
              <w:top w:val="single" w:sz="4" w:space="0" w:color="auto"/>
            </w:tcBorders>
          </w:tcPr>
          <w:p w:rsidR="002750FF" w:rsidRDefault="002750FF" w:rsidP="00027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9734" w:type="dxa"/>
            <w:tcBorders>
              <w:top w:val="single" w:sz="4" w:space="0" w:color="auto"/>
            </w:tcBorders>
          </w:tcPr>
          <w:p w:rsidR="002750FF" w:rsidRDefault="002750FF" w:rsidP="00027B6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Рассмотрение обращения гражданина, замещавшего должность муниципальной службы, </w:t>
            </w:r>
            <w:r w:rsidRPr="00B67086">
              <w:rPr>
                <w:color w:val="000000" w:themeColor="text1"/>
                <w:sz w:val="24"/>
                <w:szCs w:val="24"/>
              </w:rPr>
              <w:t xml:space="preserve">включенную в </w:t>
            </w:r>
            <w:hyperlink r:id="rId5" w:history="1">
              <w:r w:rsidRPr="00B67086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перечень</w:t>
              </w:r>
            </w:hyperlink>
            <w:r w:rsidRPr="00B67086">
              <w:rPr>
                <w:color w:val="000000" w:themeColor="text1"/>
                <w:sz w:val="24"/>
                <w:szCs w:val="24"/>
              </w:rPr>
              <w:t xml:space="preserve"> должностей</w:t>
            </w:r>
            <w:r>
              <w:rPr>
                <w:color w:val="000000" w:themeColor="text1"/>
                <w:sz w:val="24"/>
                <w:szCs w:val="24"/>
              </w:rPr>
              <w:t xml:space="preserve">, утвержденный правовым актом Администрации района, о даче согласия на замещение на условиях трудового договора должности в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</w:t>
            </w:r>
            <w:r>
              <w:rPr>
                <w:rFonts w:eastAsiaTheme="minorHAnsi"/>
                <w:sz w:val="24"/>
                <w:szCs w:val="24"/>
              </w:rPr>
              <w:t xml:space="preserve">(административного) </w:t>
            </w:r>
            <w:r>
              <w:rPr>
                <w:color w:val="000000" w:themeColor="text1"/>
                <w:sz w:val="24"/>
                <w:szCs w:val="24"/>
              </w:rPr>
              <w:t>управления данной организацией входили в его должностные (служебные) обязанности в течение двух лет после увольнения с муниципальной службы</w:t>
            </w:r>
          </w:p>
          <w:p w:rsidR="002750FF" w:rsidRDefault="002750FF" w:rsidP="00027B62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750FF" w:rsidRDefault="002750FF" w:rsidP="00027B62">
            <w:pPr>
              <w:pStyle w:val="a6"/>
              <w:spacing w:before="0" w:beforeAutospacing="0" w:after="225" w:afterAutospacing="0"/>
            </w:pPr>
            <w:r>
              <w:lastRenderedPageBreak/>
              <w:t xml:space="preserve">Поступило 1 обращение от гражданина, ранее замещавшего должность муниципальной службы в структурном подразделении </w:t>
            </w:r>
            <w:r>
              <w:lastRenderedPageBreak/>
              <w:t xml:space="preserve">Администрации Пуровского района, наделенного правами юридического лица, </w:t>
            </w:r>
            <w:r>
              <w:rPr>
                <w:color w:val="000000" w:themeColor="text1"/>
              </w:rPr>
              <w:t>о даче согласия на замещение на условиях трудового договора должности в организации</w:t>
            </w:r>
          </w:p>
        </w:tc>
      </w:tr>
      <w:tr w:rsidR="002750FF" w:rsidRPr="00213A61" w:rsidTr="00027B62">
        <w:trPr>
          <w:trHeight w:val="216"/>
        </w:trPr>
        <w:tc>
          <w:tcPr>
            <w:tcW w:w="756" w:type="dxa"/>
          </w:tcPr>
          <w:p w:rsidR="002750FF" w:rsidRDefault="002750FF" w:rsidP="00027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9734" w:type="dxa"/>
          </w:tcPr>
          <w:p w:rsidR="002750FF" w:rsidRPr="00AD2839" w:rsidRDefault="002750FF" w:rsidP="00027B62">
            <w:pPr>
              <w:tabs>
                <w:tab w:val="left" w:pos="1134"/>
                <w:tab w:val="left" w:pos="1276"/>
              </w:tabs>
              <w:ind w:hanging="13"/>
              <w:jc w:val="both"/>
              <w:rPr>
                <w:color w:val="000000" w:themeColor="text1"/>
                <w:sz w:val="24"/>
                <w:szCs w:val="24"/>
              </w:rPr>
            </w:pPr>
            <w:r w:rsidRPr="00AD2839">
              <w:rPr>
                <w:color w:val="000000" w:themeColor="text1"/>
                <w:sz w:val="24"/>
                <w:szCs w:val="24"/>
              </w:rPr>
              <w:t>Рассмотрение 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2750FF" w:rsidRPr="00213A61" w:rsidRDefault="002750FF" w:rsidP="00027B62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4961" w:type="dxa"/>
          </w:tcPr>
          <w:p w:rsidR="002750FF" w:rsidRPr="00AD2839" w:rsidRDefault="002750FF" w:rsidP="00027B62">
            <w:pPr>
              <w:pStyle w:val="a6"/>
              <w:spacing w:before="0" w:beforeAutospacing="0" w:after="225" w:afterAutospacing="0"/>
              <w:jc w:val="both"/>
            </w:pPr>
            <w:r>
              <w:t>Заявления не поступали</w:t>
            </w:r>
          </w:p>
        </w:tc>
      </w:tr>
      <w:tr w:rsidR="002750FF" w:rsidRPr="00213A61" w:rsidTr="00027B62">
        <w:trPr>
          <w:trHeight w:val="216"/>
        </w:trPr>
        <w:tc>
          <w:tcPr>
            <w:tcW w:w="756" w:type="dxa"/>
          </w:tcPr>
          <w:p w:rsidR="002750FF" w:rsidRDefault="002750FF" w:rsidP="00027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9734" w:type="dxa"/>
          </w:tcPr>
          <w:p w:rsidR="002750FF" w:rsidRDefault="002750FF" w:rsidP="00027B62">
            <w:pPr>
              <w:tabs>
                <w:tab w:val="left" w:pos="1276"/>
              </w:tabs>
              <w:ind w:hanging="13"/>
              <w:jc w:val="both"/>
              <w:rPr>
                <w:color w:val="000000" w:themeColor="text1"/>
              </w:rPr>
            </w:pPr>
            <w:r w:rsidRPr="00AD19A0">
              <w:rPr>
                <w:color w:val="000000" w:themeColor="text1"/>
                <w:sz w:val="24"/>
                <w:szCs w:val="24"/>
              </w:rPr>
              <w:t>Рассмотрение уведомления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D19A0">
              <w:rPr>
                <w:color w:val="000000" w:themeColor="text1"/>
                <w:sz w:val="24"/>
                <w:szCs w:val="24"/>
              </w:rPr>
              <w:t>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2750FF" w:rsidRPr="00AD2839" w:rsidRDefault="002750FF" w:rsidP="00027B62">
            <w:pPr>
              <w:tabs>
                <w:tab w:val="left" w:pos="1134"/>
                <w:tab w:val="left" w:pos="1276"/>
              </w:tabs>
              <w:ind w:hanging="1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2750FF" w:rsidRDefault="002750FF" w:rsidP="00027B62">
            <w:pPr>
              <w:pStyle w:val="a6"/>
              <w:spacing w:before="0" w:beforeAutospacing="0" w:after="225" w:afterAutospacing="0"/>
              <w:jc w:val="both"/>
            </w:pPr>
            <w:r>
              <w:t>Уведомления в комиссию не поступали</w:t>
            </w:r>
          </w:p>
        </w:tc>
      </w:tr>
      <w:tr w:rsidR="002750FF" w:rsidRPr="00213A61" w:rsidTr="00027B62">
        <w:trPr>
          <w:trHeight w:val="216"/>
        </w:trPr>
        <w:tc>
          <w:tcPr>
            <w:tcW w:w="756" w:type="dxa"/>
          </w:tcPr>
          <w:p w:rsidR="002750FF" w:rsidRDefault="002750FF" w:rsidP="00027B62">
            <w:pPr>
              <w:jc w:val="both"/>
              <w:rPr>
                <w:sz w:val="24"/>
                <w:szCs w:val="24"/>
              </w:rPr>
            </w:pPr>
            <w:r w:rsidRPr="00C7791D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</w:t>
            </w:r>
            <w:r w:rsidRPr="00C7791D">
              <w:rPr>
                <w:sz w:val="24"/>
                <w:szCs w:val="24"/>
              </w:rPr>
              <w:t>.</w:t>
            </w:r>
          </w:p>
        </w:tc>
        <w:tc>
          <w:tcPr>
            <w:tcW w:w="9734" w:type="dxa"/>
          </w:tcPr>
          <w:p w:rsidR="002750FF" w:rsidRPr="000D2CA1" w:rsidRDefault="002750FF" w:rsidP="00027B62">
            <w:pP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D2CA1">
              <w:rPr>
                <w:color w:val="000000" w:themeColor="text1"/>
                <w:sz w:val="24"/>
                <w:szCs w:val="24"/>
              </w:rPr>
              <w:t>Рассмотрение представления представителя нанимателя (работодателя)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района мер по предупреждению коррупции</w:t>
            </w:r>
          </w:p>
          <w:p w:rsidR="002750FF" w:rsidRPr="000D2CA1" w:rsidRDefault="002750FF" w:rsidP="00027B62">
            <w:pPr>
              <w:tabs>
                <w:tab w:val="left" w:pos="1134"/>
                <w:tab w:val="left" w:pos="1276"/>
              </w:tabs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2750FF" w:rsidRPr="000D2CA1" w:rsidRDefault="002750FF" w:rsidP="00027B62">
            <w:pPr>
              <w:pStyle w:val="a6"/>
              <w:jc w:val="both"/>
            </w:pPr>
            <w:r w:rsidRPr="000D2CA1">
              <w:t>Установлен факт нарушения ограничений и обязанностей, установленных на муниципальной службе в отношении 1 муниципального служащего</w:t>
            </w:r>
          </w:p>
        </w:tc>
      </w:tr>
      <w:tr w:rsidR="002750FF" w:rsidRPr="00213A61" w:rsidTr="00027B62">
        <w:trPr>
          <w:trHeight w:val="216"/>
        </w:trPr>
        <w:tc>
          <w:tcPr>
            <w:tcW w:w="756" w:type="dxa"/>
          </w:tcPr>
          <w:p w:rsidR="002750FF" w:rsidRPr="00AD2839" w:rsidRDefault="002750FF" w:rsidP="00027B62">
            <w:pPr>
              <w:jc w:val="both"/>
              <w:rPr>
                <w:sz w:val="24"/>
                <w:szCs w:val="24"/>
                <w:highlight w:val="yellow"/>
              </w:rPr>
            </w:pPr>
            <w:r w:rsidRPr="00C7791D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9734" w:type="dxa"/>
          </w:tcPr>
          <w:p w:rsidR="002750FF" w:rsidRDefault="002750FF" w:rsidP="00027B6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Рассмотрение</w:t>
            </w:r>
            <w:r w:rsidRPr="00AD283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представления </w:t>
            </w:r>
            <w:r w:rsidRPr="00AD2839">
              <w:rPr>
                <w:color w:val="000000" w:themeColor="text1"/>
                <w:sz w:val="24"/>
                <w:szCs w:val="24"/>
              </w:rPr>
              <w:t xml:space="preserve">представителем нанимателя (работодателя) материалов проверки, свидетельствующих о представлении муниципальным служащим недостоверных или неполных сведений, </w:t>
            </w:r>
            <w:r w:rsidRPr="006C4339">
              <w:rPr>
                <w:color w:val="000000" w:themeColor="text1"/>
                <w:sz w:val="24"/>
                <w:szCs w:val="24"/>
              </w:rPr>
              <w:t xml:space="preserve">предусмотренных </w:t>
            </w:r>
            <w:hyperlink r:id="rId6" w:history="1">
              <w:r w:rsidRPr="006C4339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частью 1 статьи 3</w:t>
              </w:r>
            </w:hyperlink>
            <w:r w:rsidRPr="006C4339">
              <w:rPr>
                <w:color w:val="000000" w:themeColor="text1"/>
                <w:sz w:val="24"/>
                <w:szCs w:val="24"/>
              </w:rPr>
              <w:t xml:space="preserve"> Федерального закона от 03 декабря 2012 года № 230-ФЗ «О контроле за соответствием расходов лиц, замещающих государственные должности, и иных лиц их доходам</w:t>
            </w:r>
            <w:r w:rsidRPr="00AD2839">
              <w:rPr>
                <w:color w:val="000000" w:themeColor="text1"/>
                <w:sz w:val="24"/>
                <w:szCs w:val="24"/>
              </w:rPr>
              <w:t>» (далее – Федеральный закон «О контроле за соответствием расходов лиц, замещающих государственные должности, и иных лиц их доходам»)</w:t>
            </w:r>
          </w:p>
          <w:p w:rsidR="002750FF" w:rsidRPr="00AD2839" w:rsidRDefault="002750FF" w:rsidP="00027B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750FF" w:rsidRPr="00954EC6" w:rsidRDefault="002750FF" w:rsidP="00027B62">
            <w:pPr>
              <w:pStyle w:val="a6"/>
              <w:spacing w:before="0" w:beforeAutospacing="0" w:after="225" w:afterAutospacing="0"/>
              <w:jc w:val="both"/>
            </w:pPr>
            <w:r>
              <w:t>Представления не поступали</w:t>
            </w:r>
          </w:p>
        </w:tc>
      </w:tr>
      <w:tr w:rsidR="002750FF" w:rsidRPr="00213A61" w:rsidTr="00027B62">
        <w:trPr>
          <w:trHeight w:val="216"/>
        </w:trPr>
        <w:tc>
          <w:tcPr>
            <w:tcW w:w="756" w:type="dxa"/>
          </w:tcPr>
          <w:p w:rsidR="002750FF" w:rsidRPr="00C7791D" w:rsidRDefault="002750FF" w:rsidP="00027B62">
            <w:pPr>
              <w:jc w:val="both"/>
              <w:rPr>
                <w:sz w:val="24"/>
                <w:szCs w:val="24"/>
              </w:rPr>
            </w:pPr>
            <w:r w:rsidRPr="00C7791D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7</w:t>
            </w:r>
            <w:r w:rsidRPr="00C7791D">
              <w:rPr>
                <w:sz w:val="24"/>
                <w:szCs w:val="24"/>
              </w:rPr>
              <w:t>.</w:t>
            </w:r>
          </w:p>
          <w:p w:rsidR="002750FF" w:rsidRDefault="002750FF" w:rsidP="00027B62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734" w:type="dxa"/>
          </w:tcPr>
          <w:p w:rsidR="002750FF" w:rsidRPr="00954EC6" w:rsidRDefault="002750FF" w:rsidP="00027B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54EC6">
              <w:rPr>
                <w:color w:val="000000" w:themeColor="text1"/>
                <w:sz w:val="24"/>
                <w:szCs w:val="24"/>
              </w:rPr>
              <w:t>Рассмотрение уведомления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</w:t>
            </w:r>
            <w:r w:rsidRPr="00954EC6">
              <w:rPr>
                <w:rFonts w:eastAsiaTheme="minorHAnsi"/>
                <w:sz w:val="24"/>
                <w:szCs w:val="24"/>
                <w:lang w:eastAsia="en-US"/>
              </w:rPr>
              <w:t xml:space="preserve"> (административного)</w:t>
            </w:r>
            <w:r w:rsidRPr="00954EC6">
              <w:rPr>
                <w:color w:val="000000" w:themeColor="text1"/>
                <w:sz w:val="24"/>
                <w:szCs w:val="24"/>
              </w:rPr>
              <w:t xml:space="preserve"> управления данной организацией входили в его должностные (служебные) обязанности, исполняемые во время замещения должности муниципальной службы, при условии, что указанному гражданину комиссией ранее было </w:t>
            </w:r>
            <w:r w:rsidRPr="00954EC6">
              <w:rPr>
                <w:color w:val="000000" w:themeColor="text1"/>
                <w:sz w:val="24"/>
                <w:szCs w:val="24"/>
              </w:rPr>
              <w:lastRenderedPageBreak/>
              <w:t>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      </w:r>
          </w:p>
          <w:p w:rsidR="002750FF" w:rsidRPr="00954EC6" w:rsidRDefault="002750FF" w:rsidP="00027B6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2750FF" w:rsidRPr="00954EC6" w:rsidRDefault="002750FF" w:rsidP="000F701A">
            <w:pPr>
              <w:pStyle w:val="a6"/>
              <w:spacing w:before="0" w:beforeAutospacing="0" w:after="225" w:afterAutospacing="0"/>
              <w:jc w:val="both"/>
            </w:pPr>
            <w:r>
              <w:lastRenderedPageBreak/>
              <w:t>Поступило 12 уведомлений</w:t>
            </w:r>
            <w:r w:rsidR="000F701A">
              <w:t>, по которым подготовлено 9 мотивированных заключений об отсутствии оснований для рассмотрения на комиссии, 1 факт обращения гражданина, замещавшего ранее должность муниципальной</w:t>
            </w:r>
            <w:r w:rsidR="001D11D2">
              <w:t xml:space="preserve"> </w:t>
            </w:r>
            <w:bookmarkStart w:id="0" w:name="_GoBack"/>
            <w:bookmarkEnd w:id="0"/>
            <w:r w:rsidR="000F701A">
              <w:t xml:space="preserve">службы, рассмотрен на </w:t>
            </w:r>
            <w:r w:rsidR="000F701A">
              <w:lastRenderedPageBreak/>
              <w:t>комиссии</w:t>
            </w:r>
          </w:p>
        </w:tc>
      </w:tr>
      <w:tr w:rsidR="002750FF" w:rsidRPr="00213A61" w:rsidTr="00027B62">
        <w:trPr>
          <w:trHeight w:val="216"/>
        </w:trPr>
        <w:tc>
          <w:tcPr>
            <w:tcW w:w="756" w:type="dxa"/>
          </w:tcPr>
          <w:p w:rsidR="002750FF" w:rsidRDefault="002750FF" w:rsidP="00027B62">
            <w:pPr>
              <w:jc w:val="both"/>
              <w:rPr>
                <w:sz w:val="24"/>
                <w:szCs w:val="24"/>
                <w:highlight w:val="yellow"/>
              </w:rPr>
            </w:pPr>
            <w:r w:rsidRPr="00C7791D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8</w:t>
            </w:r>
            <w:r w:rsidRPr="00C7791D">
              <w:rPr>
                <w:sz w:val="24"/>
                <w:szCs w:val="24"/>
              </w:rPr>
              <w:t>.</w:t>
            </w:r>
          </w:p>
        </w:tc>
        <w:tc>
          <w:tcPr>
            <w:tcW w:w="9734" w:type="dxa"/>
          </w:tcPr>
          <w:p w:rsidR="002750FF" w:rsidRDefault="002750FF" w:rsidP="00027B6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54EC6">
              <w:rPr>
                <w:color w:val="000000" w:themeColor="text1"/>
                <w:sz w:val="24"/>
                <w:szCs w:val="24"/>
              </w:rPr>
              <w:t xml:space="preserve">Рассмотрение информации от иных источников о заключении гражданином, замещавшим должность муниципальной службы, включенную в перечень должностей, утвержденный правовым актом Администрации района, трудового или гражданско-правового договора, если отдельные функции муниципального </w:t>
            </w:r>
            <w:r w:rsidRPr="00954EC6">
              <w:rPr>
                <w:rFonts w:eastAsiaTheme="minorHAnsi"/>
                <w:sz w:val="24"/>
                <w:szCs w:val="24"/>
                <w:lang w:eastAsia="en-US"/>
              </w:rPr>
              <w:t xml:space="preserve">(административного) </w:t>
            </w:r>
            <w:r w:rsidRPr="00954EC6">
              <w:rPr>
                <w:color w:val="000000" w:themeColor="text1"/>
                <w:sz w:val="24"/>
                <w:szCs w:val="24"/>
              </w:rPr>
              <w:t>управления данной организацией входили в его должностные (служебные) обязанности, исполняемые во время замещения должности муниципальной службы, в случае отсутствия об этом информации работодателя, представляемой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</w:t>
            </w:r>
          </w:p>
          <w:p w:rsidR="002750FF" w:rsidRPr="00954EC6" w:rsidRDefault="002750FF" w:rsidP="00027B6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2750FF" w:rsidRPr="00C7791D" w:rsidRDefault="002750FF" w:rsidP="00027B62">
            <w:pPr>
              <w:pStyle w:val="a6"/>
              <w:spacing w:before="0" w:beforeAutospacing="0" w:after="225" w:afterAutospacing="0"/>
              <w:jc w:val="both"/>
            </w:pPr>
            <w:r>
              <w:t>Информация от иных источников не поступала</w:t>
            </w:r>
          </w:p>
        </w:tc>
      </w:tr>
      <w:tr w:rsidR="002750FF" w:rsidRPr="00213A61" w:rsidTr="00027B62">
        <w:trPr>
          <w:trHeight w:val="553"/>
        </w:trPr>
        <w:tc>
          <w:tcPr>
            <w:tcW w:w="15451" w:type="dxa"/>
            <w:gridSpan w:val="3"/>
            <w:vAlign w:val="center"/>
          </w:tcPr>
          <w:p w:rsidR="002750FF" w:rsidRPr="005942C2" w:rsidRDefault="002750FF" w:rsidP="00027B62">
            <w:pPr>
              <w:jc w:val="center"/>
              <w:rPr>
                <w:bCs/>
                <w:sz w:val="24"/>
                <w:szCs w:val="24"/>
              </w:rPr>
            </w:pPr>
            <w:r w:rsidRPr="00C61333">
              <w:rPr>
                <w:rStyle w:val="a5"/>
                <w:b w:val="0"/>
                <w:sz w:val="24"/>
                <w:szCs w:val="24"/>
              </w:rPr>
              <w:t>4. Информирование о деятельности комиссии</w:t>
            </w:r>
          </w:p>
        </w:tc>
      </w:tr>
      <w:tr w:rsidR="002750FF" w:rsidRPr="00C7791D" w:rsidTr="00027B62">
        <w:trPr>
          <w:trHeight w:val="407"/>
        </w:trPr>
        <w:tc>
          <w:tcPr>
            <w:tcW w:w="756" w:type="dxa"/>
          </w:tcPr>
          <w:p w:rsidR="002750FF" w:rsidRPr="00C7791D" w:rsidRDefault="002750FF" w:rsidP="00027B62">
            <w:pPr>
              <w:jc w:val="both"/>
              <w:rPr>
                <w:sz w:val="24"/>
                <w:szCs w:val="24"/>
              </w:rPr>
            </w:pPr>
            <w:r w:rsidRPr="00C7791D">
              <w:rPr>
                <w:sz w:val="24"/>
                <w:szCs w:val="24"/>
              </w:rPr>
              <w:t>4.1.</w:t>
            </w:r>
          </w:p>
        </w:tc>
        <w:tc>
          <w:tcPr>
            <w:tcW w:w="9734" w:type="dxa"/>
          </w:tcPr>
          <w:p w:rsidR="002750FF" w:rsidRPr="00C7791D" w:rsidRDefault="002750FF" w:rsidP="00027B62">
            <w:pPr>
              <w:pStyle w:val="a6"/>
              <w:spacing w:before="0" w:beforeAutospacing="0" w:after="225" w:afterAutospacing="0"/>
              <w:jc w:val="both"/>
            </w:pPr>
            <w:r w:rsidRPr="00C7791D">
              <w:t>Размещение информации о деятельности комиссии на официальном сайте муниципального образования Пуровский район, на информационном стенде Администрации Пуровского района</w:t>
            </w:r>
          </w:p>
        </w:tc>
        <w:tc>
          <w:tcPr>
            <w:tcW w:w="4961" w:type="dxa"/>
          </w:tcPr>
          <w:p w:rsidR="002750FF" w:rsidRPr="00033407" w:rsidRDefault="002750FF" w:rsidP="00027B62">
            <w:pPr>
              <w:jc w:val="both"/>
            </w:pPr>
            <w:r>
              <w:rPr>
                <w:sz w:val="24"/>
                <w:szCs w:val="24"/>
              </w:rPr>
              <w:t>Информация размещалась и обновлялась по мере необходимости</w:t>
            </w:r>
          </w:p>
        </w:tc>
      </w:tr>
      <w:tr w:rsidR="002750FF" w:rsidRPr="00C7791D" w:rsidTr="00027B62">
        <w:trPr>
          <w:trHeight w:val="479"/>
        </w:trPr>
        <w:tc>
          <w:tcPr>
            <w:tcW w:w="15451" w:type="dxa"/>
            <w:gridSpan w:val="3"/>
            <w:vAlign w:val="center"/>
          </w:tcPr>
          <w:p w:rsidR="002750FF" w:rsidRPr="005942C2" w:rsidRDefault="002750FF" w:rsidP="00027B62">
            <w:pPr>
              <w:jc w:val="center"/>
              <w:rPr>
                <w:bCs/>
                <w:sz w:val="24"/>
                <w:szCs w:val="24"/>
              </w:rPr>
            </w:pPr>
            <w:r w:rsidRPr="00C61333">
              <w:rPr>
                <w:rStyle w:val="a5"/>
                <w:b w:val="0"/>
                <w:sz w:val="24"/>
                <w:szCs w:val="24"/>
              </w:rPr>
              <w:t>5. Взаимодействие в сфере противодействия коррупции</w:t>
            </w:r>
          </w:p>
        </w:tc>
      </w:tr>
      <w:tr w:rsidR="002750FF" w:rsidRPr="00C7791D" w:rsidTr="00027B62">
        <w:trPr>
          <w:trHeight w:val="1586"/>
        </w:trPr>
        <w:tc>
          <w:tcPr>
            <w:tcW w:w="756" w:type="dxa"/>
          </w:tcPr>
          <w:p w:rsidR="002750FF" w:rsidRPr="00C7791D" w:rsidRDefault="002750FF" w:rsidP="00027B62">
            <w:pPr>
              <w:jc w:val="both"/>
              <w:rPr>
                <w:sz w:val="24"/>
                <w:szCs w:val="24"/>
              </w:rPr>
            </w:pPr>
            <w:r w:rsidRPr="00C7791D">
              <w:rPr>
                <w:sz w:val="24"/>
                <w:szCs w:val="24"/>
              </w:rPr>
              <w:t>5.1.</w:t>
            </w:r>
          </w:p>
        </w:tc>
        <w:tc>
          <w:tcPr>
            <w:tcW w:w="9734" w:type="dxa"/>
          </w:tcPr>
          <w:p w:rsidR="002750FF" w:rsidRPr="00C7791D" w:rsidRDefault="002750FF" w:rsidP="00027B62">
            <w:pPr>
              <w:pStyle w:val="a6"/>
              <w:spacing w:before="0" w:beforeAutospacing="0" w:after="225" w:afterAutospacing="0"/>
              <w:jc w:val="both"/>
            </w:pPr>
            <w:r w:rsidRPr="00C7791D">
              <w:t>Организация взаимодействия с Управлением по противодействию коррупции Ямало-Ненецкого автономного округа</w:t>
            </w:r>
          </w:p>
        </w:tc>
        <w:tc>
          <w:tcPr>
            <w:tcW w:w="4961" w:type="dxa"/>
          </w:tcPr>
          <w:p w:rsidR="002750FF" w:rsidRDefault="002750FF" w:rsidP="00027B62">
            <w:pPr>
              <w:pStyle w:val="a6"/>
              <w:spacing w:before="0" w:beforeAutospacing="0" w:after="0" w:afterAutospacing="0"/>
              <w:jc w:val="both"/>
            </w:pPr>
            <w:r>
              <w:t>На постоянной основе по вопросам представления отчетности,  организации приема и проверки (анализа) сведений, представляемых муниципальными служащими за 2019 год и гражданами при поступлении на муниципальную службу</w:t>
            </w:r>
          </w:p>
          <w:p w:rsidR="002750FF" w:rsidRPr="00C7791D" w:rsidRDefault="002750FF" w:rsidP="00027B62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2750FF" w:rsidRPr="00C7791D" w:rsidTr="00027B62">
        <w:trPr>
          <w:trHeight w:val="1312"/>
        </w:trPr>
        <w:tc>
          <w:tcPr>
            <w:tcW w:w="756" w:type="dxa"/>
          </w:tcPr>
          <w:p w:rsidR="002750FF" w:rsidRPr="00C7791D" w:rsidRDefault="002750FF" w:rsidP="00027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C7791D">
              <w:rPr>
                <w:sz w:val="24"/>
                <w:szCs w:val="24"/>
              </w:rPr>
              <w:t>.2.</w:t>
            </w:r>
          </w:p>
        </w:tc>
        <w:tc>
          <w:tcPr>
            <w:tcW w:w="9734" w:type="dxa"/>
          </w:tcPr>
          <w:p w:rsidR="002750FF" w:rsidRPr="00C7791D" w:rsidRDefault="002750FF" w:rsidP="00027B62">
            <w:pPr>
              <w:pStyle w:val="a6"/>
              <w:spacing w:before="0" w:beforeAutospacing="0" w:after="225" w:afterAutospacing="0"/>
              <w:jc w:val="both"/>
            </w:pPr>
            <w:r w:rsidRPr="00C7791D">
              <w:t>Представление отчетности о деятельности комиссии по соблюдению требований к служебному поведению и урегулированию конфликта интересов в Администрации Пуровского района и должностных лиц, ответственных за работу по профилактике коррупционных и иных правонарушений Администрации Пуровского района</w:t>
            </w:r>
          </w:p>
        </w:tc>
        <w:tc>
          <w:tcPr>
            <w:tcW w:w="4961" w:type="dxa"/>
          </w:tcPr>
          <w:p w:rsidR="002750FF" w:rsidRPr="00C7791D" w:rsidRDefault="002750FF" w:rsidP="00027B62">
            <w:pPr>
              <w:pStyle w:val="a6"/>
              <w:spacing w:before="0" w:beforeAutospacing="0" w:after="0" w:afterAutospacing="0"/>
              <w:jc w:val="both"/>
            </w:pPr>
            <w:r>
              <w:t xml:space="preserve">Отчет об исполнении Плана работы комиссии  и отчет об исполнении Плана работы должностных лиц, ответственных за профилактику коррупционных и иных правонарушений за 1 квартал 2019 года размещены в марте текущего года на официальном сайте Администрации Пуровского района </w:t>
            </w:r>
          </w:p>
        </w:tc>
      </w:tr>
      <w:tr w:rsidR="002750FF" w:rsidRPr="00C7791D" w:rsidTr="00027B62">
        <w:trPr>
          <w:trHeight w:val="216"/>
        </w:trPr>
        <w:tc>
          <w:tcPr>
            <w:tcW w:w="756" w:type="dxa"/>
          </w:tcPr>
          <w:p w:rsidR="002750FF" w:rsidRPr="00C7791D" w:rsidRDefault="002750FF" w:rsidP="00027B62">
            <w:pPr>
              <w:jc w:val="both"/>
              <w:rPr>
                <w:sz w:val="24"/>
                <w:szCs w:val="24"/>
              </w:rPr>
            </w:pPr>
            <w:r w:rsidRPr="00C7791D">
              <w:rPr>
                <w:sz w:val="24"/>
                <w:szCs w:val="24"/>
              </w:rPr>
              <w:t>5.3.</w:t>
            </w:r>
          </w:p>
        </w:tc>
        <w:tc>
          <w:tcPr>
            <w:tcW w:w="9734" w:type="dxa"/>
          </w:tcPr>
          <w:p w:rsidR="002750FF" w:rsidRDefault="002750FF" w:rsidP="00027B62">
            <w:pPr>
              <w:shd w:val="clear" w:color="auto" w:fill="FFFFFF"/>
              <w:ind w:left="10" w:firstLine="14"/>
              <w:jc w:val="both"/>
              <w:rPr>
                <w:rFonts w:cs="Calibri"/>
                <w:spacing w:val="-3"/>
                <w:sz w:val="24"/>
                <w:szCs w:val="24"/>
              </w:rPr>
            </w:pPr>
            <w:r w:rsidRPr="00C7791D">
              <w:rPr>
                <w:rFonts w:cs="Calibri"/>
                <w:spacing w:val="-3"/>
                <w:sz w:val="24"/>
                <w:szCs w:val="24"/>
              </w:rPr>
              <w:t>Взаимодействие с межведомственным Советом по противодействию коррупции при Главе района</w:t>
            </w:r>
          </w:p>
          <w:p w:rsidR="002750FF" w:rsidRPr="00C7791D" w:rsidRDefault="002750FF" w:rsidP="00027B62">
            <w:pPr>
              <w:shd w:val="clear" w:color="auto" w:fill="FFFFFF"/>
              <w:ind w:left="10" w:firstLine="14"/>
              <w:jc w:val="both"/>
              <w:rPr>
                <w:rFonts w:cs="Calibri"/>
                <w:spacing w:val="-3"/>
                <w:sz w:val="24"/>
                <w:szCs w:val="24"/>
              </w:rPr>
            </w:pPr>
          </w:p>
        </w:tc>
        <w:tc>
          <w:tcPr>
            <w:tcW w:w="4961" w:type="dxa"/>
          </w:tcPr>
          <w:p w:rsidR="002750FF" w:rsidRPr="00C7791D" w:rsidRDefault="002750FF" w:rsidP="00F2143B">
            <w:pPr>
              <w:shd w:val="clear" w:color="auto" w:fill="FFFFFF"/>
              <w:jc w:val="both"/>
              <w:rPr>
                <w:rFonts w:cs="Calibri"/>
                <w:spacing w:val="-5"/>
                <w:sz w:val="24"/>
                <w:szCs w:val="24"/>
              </w:rPr>
            </w:pPr>
            <w:r>
              <w:rPr>
                <w:rFonts w:cs="Calibri"/>
                <w:spacing w:val="-5"/>
                <w:sz w:val="24"/>
                <w:szCs w:val="24"/>
              </w:rPr>
              <w:t xml:space="preserve">На заседании </w:t>
            </w:r>
            <w:r w:rsidR="001D11D2">
              <w:rPr>
                <w:rFonts w:cs="Calibri"/>
                <w:spacing w:val="-5"/>
                <w:sz w:val="24"/>
                <w:szCs w:val="24"/>
              </w:rPr>
              <w:t>межведомствен</w:t>
            </w:r>
            <w:r w:rsidR="00F2143B">
              <w:rPr>
                <w:rFonts w:cs="Calibri"/>
                <w:spacing w:val="-5"/>
                <w:sz w:val="24"/>
                <w:szCs w:val="24"/>
              </w:rPr>
              <w:t>н</w:t>
            </w:r>
            <w:r w:rsidR="001D11D2">
              <w:rPr>
                <w:rFonts w:cs="Calibri"/>
                <w:spacing w:val="-5"/>
                <w:sz w:val="24"/>
                <w:szCs w:val="24"/>
              </w:rPr>
              <w:t>о</w:t>
            </w:r>
            <w:r w:rsidR="00F2143B">
              <w:rPr>
                <w:rFonts w:cs="Calibri"/>
                <w:spacing w:val="-5"/>
                <w:sz w:val="24"/>
                <w:szCs w:val="24"/>
              </w:rPr>
              <w:t xml:space="preserve">го Совета по противодействию коррупции при Главе района, состоявшемся 15 мая 2019 года, </w:t>
            </w:r>
            <w:r>
              <w:rPr>
                <w:rFonts w:cs="Calibri"/>
                <w:spacing w:val="-5"/>
                <w:sz w:val="24"/>
                <w:szCs w:val="24"/>
              </w:rPr>
              <w:t xml:space="preserve"> рассмотрен вопрос о результатах социологического исследования по оценке уровня коррупции в Ямало-Ненецком автономном округе, проведенного в декабре 2018 года.</w:t>
            </w:r>
          </w:p>
        </w:tc>
      </w:tr>
    </w:tbl>
    <w:p w:rsidR="002750FF" w:rsidRDefault="002750FF" w:rsidP="002750FF"/>
    <w:p w:rsidR="006E5748" w:rsidRPr="002750FF" w:rsidRDefault="001D11D2" w:rsidP="002750FF"/>
    <w:sectPr w:rsidR="006E5748" w:rsidRPr="002750FF" w:rsidSect="00961C7A">
      <w:pgSz w:w="16838" w:h="11906" w:orient="landscape"/>
      <w:pgMar w:top="993" w:right="536" w:bottom="127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2D"/>
    <w:rsid w:val="000438A3"/>
    <w:rsid w:val="00072981"/>
    <w:rsid w:val="00076D88"/>
    <w:rsid w:val="000F701A"/>
    <w:rsid w:val="0011248C"/>
    <w:rsid w:val="001D11D2"/>
    <w:rsid w:val="001F13D5"/>
    <w:rsid w:val="00266A05"/>
    <w:rsid w:val="002750FF"/>
    <w:rsid w:val="00421917"/>
    <w:rsid w:val="004C572D"/>
    <w:rsid w:val="004E4826"/>
    <w:rsid w:val="00521413"/>
    <w:rsid w:val="005942C2"/>
    <w:rsid w:val="00663C58"/>
    <w:rsid w:val="006A2D01"/>
    <w:rsid w:val="0070759E"/>
    <w:rsid w:val="00835C99"/>
    <w:rsid w:val="00837FB1"/>
    <w:rsid w:val="00961C7A"/>
    <w:rsid w:val="00B62E89"/>
    <w:rsid w:val="00B67086"/>
    <w:rsid w:val="00C61333"/>
    <w:rsid w:val="00CD5C0B"/>
    <w:rsid w:val="00E0251A"/>
    <w:rsid w:val="00E45E6A"/>
    <w:rsid w:val="00F2143B"/>
    <w:rsid w:val="00F7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C5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4C572D"/>
    <w:rPr>
      <w:color w:val="0000FF"/>
      <w:u w:val="single"/>
    </w:rPr>
  </w:style>
  <w:style w:type="character" w:styleId="a5">
    <w:name w:val="Strong"/>
    <w:basedOn w:val="a0"/>
    <w:uiPriority w:val="22"/>
    <w:qFormat/>
    <w:rsid w:val="004C572D"/>
    <w:rPr>
      <w:b/>
      <w:bCs/>
    </w:rPr>
  </w:style>
  <w:style w:type="paragraph" w:styleId="a6">
    <w:name w:val="Normal (Web)"/>
    <w:basedOn w:val="a"/>
    <w:uiPriority w:val="99"/>
    <w:unhideWhenUsed/>
    <w:rsid w:val="004C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C5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5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C5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4C572D"/>
    <w:rPr>
      <w:color w:val="0000FF"/>
      <w:u w:val="single"/>
    </w:rPr>
  </w:style>
  <w:style w:type="character" w:styleId="a5">
    <w:name w:val="Strong"/>
    <w:basedOn w:val="a0"/>
    <w:uiPriority w:val="22"/>
    <w:qFormat/>
    <w:rsid w:val="004C572D"/>
    <w:rPr>
      <w:b/>
      <w:bCs/>
    </w:rPr>
  </w:style>
  <w:style w:type="paragraph" w:styleId="a6">
    <w:name w:val="Normal (Web)"/>
    <w:basedOn w:val="a"/>
    <w:uiPriority w:val="99"/>
    <w:unhideWhenUsed/>
    <w:rsid w:val="004C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C5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5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EC46A7041ED91C6191662A59DA90047B95E7B9A8F2B7FB91668CC779C7D50DEB35512A806DDBF4S8vBJ" TargetMode="External"/><Relationship Id="rId5" Type="http://schemas.openxmlformats.org/officeDocument/2006/relationships/hyperlink" Target="consultantplus://offline/ref=25569C41696B7E2AB3AE05A1B14474AAD3E1DA7FEF09B72CF7EFB022F2B55BE7E328F8C0AE75EA150EDB5CS5N5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Колиенко</dc:creator>
  <cp:lastModifiedBy>Татьяна Колиенко</cp:lastModifiedBy>
  <cp:revision>8</cp:revision>
  <cp:lastPrinted>2019-07-11T11:51:00Z</cp:lastPrinted>
  <dcterms:created xsi:type="dcterms:W3CDTF">2019-06-28T07:18:00Z</dcterms:created>
  <dcterms:modified xsi:type="dcterms:W3CDTF">2019-07-11T13:04:00Z</dcterms:modified>
</cp:coreProperties>
</file>