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DA" w:rsidRPr="00626D6A" w:rsidRDefault="004845DA" w:rsidP="00885D9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26D6A">
        <w:rPr>
          <w:rFonts w:ascii="PT Astra Serif" w:hAnsi="PT Astra Serif" w:cs="Times New Roman"/>
          <w:sz w:val="28"/>
          <w:szCs w:val="28"/>
        </w:rPr>
        <w:t>Информация</w:t>
      </w:r>
    </w:p>
    <w:p w:rsidR="003950D7" w:rsidRPr="00626D6A" w:rsidRDefault="00885D98" w:rsidP="00885D9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26D6A">
        <w:rPr>
          <w:rFonts w:ascii="PT Astra Serif" w:hAnsi="PT Astra Serif" w:cs="Times New Roman"/>
          <w:sz w:val="28"/>
          <w:szCs w:val="28"/>
        </w:rPr>
        <w:t>о</w:t>
      </w:r>
      <w:r w:rsidR="004845DA" w:rsidRPr="00626D6A">
        <w:rPr>
          <w:rFonts w:ascii="PT Astra Serif" w:hAnsi="PT Astra Serif" w:cs="Times New Roman"/>
          <w:sz w:val="28"/>
          <w:szCs w:val="28"/>
        </w:rPr>
        <w:t xml:space="preserve"> рассчитываемой за </w:t>
      </w:r>
      <w:r w:rsidR="00A12F8E" w:rsidRPr="00626D6A">
        <w:rPr>
          <w:rFonts w:ascii="PT Astra Serif" w:hAnsi="PT Astra Serif" w:cs="Times New Roman"/>
          <w:sz w:val="28"/>
          <w:szCs w:val="28"/>
        </w:rPr>
        <w:t xml:space="preserve">2017 </w:t>
      </w:r>
      <w:r w:rsidR="004845DA" w:rsidRPr="00626D6A">
        <w:rPr>
          <w:rFonts w:ascii="PT Astra Serif" w:hAnsi="PT Astra Serif" w:cs="Times New Roman"/>
          <w:sz w:val="28"/>
          <w:szCs w:val="28"/>
        </w:rPr>
        <w:t>календарный год среднемесячной заработной плате</w:t>
      </w:r>
      <w:r w:rsidR="00A12F8E" w:rsidRPr="00626D6A">
        <w:rPr>
          <w:rFonts w:ascii="PT Astra Serif" w:hAnsi="PT Astra Serif" w:cs="Times New Roman"/>
          <w:sz w:val="28"/>
          <w:szCs w:val="28"/>
        </w:rPr>
        <w:t xml:space="preserve"> </w:t>
      </w:r>
      <w:r w:rsidR="008157F1" w:rsidRPr="00626D6A">
        <w:rPr>
          <w:rFonts w:ascii="PT Astra Serif" w:hAnsi="PT Astra Serif" w:cs="Times New Roman"/>
          <w:sz w:val="28"/>
          <w:szCs w:val="28"/>
        </w:rPr>
        <w:t>руководителя</w:t>
      </w:r>
      <w:r w:rsidR="004845DA" w:rsidRPr="00626D6A">
        <w:rPr>
          <w:rFonts w:ascii="PT Astra Serif" w:hAnsi="PT Astra Serif" w:cs="Times New Roman"/>
          <w:sz w:val="28"/>
          <w:szCs w:val="28"/>
        </w:rPr>
        <w:t xml:space="preserve">, его заместителей и главных бухгалтеров </w:t>
      </w:r>
    </w:p>
    <w:p w:rsidR="004845DA" w:rsidRPr="00626D6A" w:rsidRDefault="004845DA" w:rsidP="003950D7">
      <w:pPr>
        <w:spacing w:after="0" w:line="240" w:lineRule="auto"/>
        <w:ind w:right="-144"/>
        <w:jc w:val="center"/>
        <w:rPr>
          <w:rFonts w:ascii="PT Astra Serif" w:hAnsi="PT Astra Serif" w:cs="Times New Roman"/>
          <w:sz w:val="28"/>
          <w:szCs w:val="28"/>
        </w:rPr>
      </w:pPr>
      <w:r w:rsidRPr="00626D6A">
        <w:rPr>
          <w:rFonts w:ascii="PT Astra Serif" w:hAnsi="PT Astra Serif" w:cs="Times New Roman"/>
          <w:sz w:val="28"/>
          <w:szCs w:val="28"/>
        </w:rPr>
        <w:t>муниципальных</w:t>
      </w:r>
      <w:r w:rsidR="003950D7" w:rsidRPr="00626D6A">
        <w:rPr>
          <w:rFonts w:ascii="PT Astra Serif" w:hAnsi="PT Astra Serif" w:cs="Times New Roman"/>
          <w:sz w:val="28"/>
          <w:szCs w:val="28"/>
        </w:rPr>
        <w:t xml:space="preserve"> </w:t>
      </w:r>
      <w:r w:rsidR="008157F1" w:rsidRPr="00626D6A">
        <w:rPr>
          <w:rFonts w:ascii="PT Astra Serif" w:hAnsi="PT Astra Serif" w:cs="Times New Roman"/>
          <w:sz w:val="28"/>
          <w:szCs w:val="28"/>
        </w:rPr>
        <w:t>унитарных предприятий</w:t>
      </w:r>
      <w:r w:rsidRPr="00626D6A">
        <w:rPr>
          <w:rFonts w:ascii="PT Astra Serif" w:hAnsi="PT Astra Serif" w:cs="Times New Roman"/>
          <w:sz w:val="28"/>
          <w:szCs w:val="28"/>
        </w:rPr>
        <w:t xml:space="preserve">, подведомственных </w:t>
      </w:r>
      <w:r w:rsidR="008157F1" w:rsidRPr="00626D6A">
        <w:rPr>
          <w:rFonts w:ascii="PT Astra Serif" w:hAnsi="PT Astra Serif" w:cs="Times New Roman"/>
          <w:sz w:val="28"/>
          <w:szCs w:val="28"/>
        </w:rPr>
        <w:t xml:space="preserve">Департаменту имущественных и земельных отношений </w:t>
      </w:r>
      <w:r w:rsidRPr="00626D6A">
        <w:rPr>
          <w:rFonts w:ascii="PT Astra Serif" w:hAnsi="PT Astra Serif" w:cs="Times New Roman"/>
          <w:sz w:val="28"/>
          <w:szCs w:val="28"/>
        </w:rPr>
        <w:t>Администрации Пуровского района</w:t>
      </w:r>
      <w:r w:rsidR="00A12F8E" w:rsidRPr="00626D6A">
        <w:rPr>
          <w:rFonts w:ascii="PT Astra Serif" w:hAnsi="PT Astra Serif" w:cs="Times New Roman"/>
          <w:sz w:val="28"/>
          <w:szCs w:val="28"/>
        </w:rPr>
        <w:t>.</w:t>
      </w:r>
    </w:p>
    <w:p w:rsidR="004845DA" w:rsidRPr="00626D6A" w:rsidRDefault="004845DA" w:rsidP="004845D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F59D4" w:rsidRPr="00626D6A" w:rsidRDefault="00FF59D4" w:rsidP="004845D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181" w:type="dxa"/>
        <w:tblInd w:w="392" w:type="dxa"/>
        <w:tblLayout w:type="fixed"/>
        <w:tblLook w:val="04A0"/>
      </w:tblPr>
      <w:tblGrid>
        <w:gridCol w:w="534"/>
        <w:gridCol w:w="4677"/>
        <w:gridCol w:w="1701"/>
        <w:gridCol w:w="2269"/>
      </w:tblGrid>
      <w:tr w:rsidR="00626D6A" w:rsidRPr="00626D6A" w:rsidTr="00626D6A">
        <w:tc>
          <w:tcPr>
            <w:tcW w:w="534" w:type="dxa"/>
          </w:tcPr>
          <w:p w:rsidR="00626D6A" w:rsidRPr="00626D6A" w:rsidRDefault="00626D6A" w:rsidP="00FF59D4">
            <w:pPr>
              <w:ind w:left="-142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626D6A" w:rsidRPr="00626D6A" w:rsidRDefault="00626D6A" w:rsidP="002F26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1701" w:type="dxa"/>
          </w:tcPr>
          <w:p w:rsidR="00626D6A" w:rsidRPr="00626D6A" w:rsidRDefault="00626D6A" w:rsidP="00FF59D4">
            <w:pPr>
              <w:ind w:left="-107" w:right="-10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Фактически отработанное время (календарных месяцев)</w:t>
            </w:r>
          </w:p>
        </w:tc>
        <w:tc>
          <w:tcPr>
            <w:tcW w:w="2269" w:type="dxa"/>
          </w:tcPr>
          <w:p w:rsidR="00626D6A" w:rsidRPr="00626D6A" w:rsidRDefault="00626D6A" w:rsidP="00B402DB">
            <w:pPr>
              <w:ind w:left="-107" w:right="-10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 за отчетный год (рублей)</w:t>
            </w:r>
          </w:p>
        </w:tc>
      </w:tr>
      <w:tr w:rsidR="00885D98" w:rsidRPr="00626D6A" w:rsidTr="00626D6A">
        <w:tc>
          <w:tcPr>
            <w:tcW w:w="9181" w:type="dxa"/>
            <w:gridSpan w:val="4"/>
          </w:tcPr>
          <w:p w:rsidR="007B72BE" w:rsidRPr="00626D6A" w:rsidRDefault="007B72BE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5D98" w:rsidRPr="00626D6A" w:rsidRDefault="008157F1" w:rsidP="00626D6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Муниципальное унитарное предприятие </w:t>
            </w:r>
            <w:r w:rsidR="00626D6A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>Дорожно-строительное  управление</w:t>
            </w:r>
            <w:r w:rsidR="00626D6A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245 791,47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вопросам экономики и финансам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198 978,22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правовым вопросам 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626D6A" w:rsidRPr="00626D6A" w:rsidRDefault="00626D6A" w:rsidP="00626D6A">
            <w:pPr>
              <w:ind w:lef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(янв. – авг.)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164 286,70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правовым вопросам 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(сент</w:t>
            </w:r>
            <w:proofErr w:type="gramStart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.-</w:t>
            </w:r>
            <w:proofErr w:type="gramEnd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дек.)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136 669,37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(базы п. Уренгой)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янв</w:t>
            </w:r>
            <w:proofErr w:type="gramStart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.-</w:t>
            </w:r>
            <w:proofErr w:type="gramEnd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  <w:proofErr w:type="spellEnd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77 259,34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132 299,72</w:t>
            </w:r>
          </w:p>
        </w:tc>
      </w:tr>
      <w:tr w:rsidR="00EE1AC2" w:rsidRPr="00626D6A" w:rsidTr="00626D6A">
        <w:tc>
          <w:tcPr>
            <w:tcW w:w="9181" w:type="dxa"/>
            <w:gridSpan w:val="4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1AC2" w:rsidRPr="00626D6A" w:rsidRDefault="00EE1AC2" w:rsidP="00626D6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Муниципальное унитарное предприятие  </w:t>
            </w:r>
            <w:r w:rsidR="00626D6A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proofErr w:type="spellStart"/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>Пуровские</w:t>
            </w:r>
            <w:proofErr w:type="spellEnd"/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электрические сети</w:t>
            </w:r>
            <w:r w:rsidR="00626D6A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162 287,83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626D6A" w:rsidRPr="00626D6A" w:rsidRDefault="00626D6A" w:rsidP="00626D6A">
            <w:pPr>
              <w:ind w:lef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июнь-сент</w:t>
            </w:r>
            <w:proofErr w:type="spellEnd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160 196,25</w:t>
            </w:r>
          </w:p>
        </w:tc>
      </w:tr>
      <w:tr w:rsidR="00EE1AC2" w:rsidRPr="00626D6A" w:rsidTr="00626D6A">
        <w:tc>
          <w:tcPr>
            <w:tcW w:w="9181" w:type="dxa"/>
            <w:gridSpan w:val="4"/>
          </w:tcPr>
          <w:p w:rsidR="00EE1AC2" w:rsidRPr="00626D6A" w:rsidRDefault="00EE1AC2" w:rsidP="00626D6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E1AC2" w:rsidRPr="00626D6A" w:rsidRDefault="00EE1AC2" w:rsidP="00626D6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Муниципальное унитарное предприятие </w:t>
            </w:r>
            <w:r w:rsidR="00626D6A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proofErr w:type="spellStart"/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>Пуровские</w:t>
            </w:r>
            <w:proofErr w:type="spellEnd"/>
            <w:r w:rsidRPr="00626D6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коммунальные системы</w:t>
            </w:r>
            <w:r w:rsidR="00626D6A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289 719,39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62 245,36</w:t>
            </w:r>
          </w:p>
        </w:tc>
      </w:tr>
      <w:tr w:rsidR="00626D6A" w:rsidRPr="00626D6A" w:rsidTr="00626D6A"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114 917,02</w:t>
            </w:r>
          </w:p>
        </w:tc>
      </w:tr>
      <w:tr w:rsidR="00626D6A" w:rsidRPr="00626D6A" w:rsidTr="00626D6A">
        <w:trPr>
          <w:trHeight w:val="273"/>
        </w:trPr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</w:p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(сент</w:t>
            </w:r>
            <w:proofErr w:type="gramStart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.-</w:t>
            </w:r>
            <w:proofErr w:type="gramEnd"/>
            <w:r w:rsidRPr="00626D6A">
              <w:rPr>
                <w:rFonts w:ascii="PT Astra Serif" w:hAnsi="PT Astra Serif" w:cs="Times New Roman"/>
                <w:sz w:val="24"/>
                <w:szCs w:val="24"/>
              </w:rPr>
              <w:t>дек.)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181 544,25</w:t>
            </w:r>
          </w:p>
        </w:tc>
      </w:tr>
      <w:tr w:rsidR="00626D6A" w:rsidRPr="00626D6A" w:rsidTr="00626D6A">
        <w:trPr>
          <w:trHeight w:val="273"/>
        </w:trPr>
        <w:tc>
          <w:tcPr>
            <w:tcW w:w="534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26D6A" w:rsidRPr="00626D6A" w:rsidRDefault="00626D6A" w:rsidP="00626D6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626D6A" w:rsidRPr="00626D6A" w:rsidRDefault="00626D6A" w:rsidP="00626D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626D6A" w:rsidRPr="00626D6A" w:rsidRDefault="00626D6A" w:rsidP="00626D6A">
            <w:pPr>
              <w:ind w:left="-107" w:right="-109"/>
              <w:jc w:val="center"/>
              <w:rPr>
                <w:rFonts w:ascii="PT Astra Serif" w:hAnsi="PT Astra Serif" w:cs="Times New Roman"/>
              </w:rPr>
            </w:pPr>
            <w:r w:rsidRPr="00626D6A">
              <w:rPr>
                <w:rFonts w:ascii="PT Astra Serif" w:hAnsi="PT Astra Serif" w:cs="Times New Roman"/>
              </w:rPr>
              <w:t>(</w:t>
            </w:r>
            <w:proofErr w:type="spellStart"/>
            <w:r w:rsidRPr="00626D6A">
              <w:rPr>
                <w:rFonts w:ascii="PT Astra Serif" w:hAnsi="PT Astra Serif" w:cs="Times New Roman"/>
              </w:rPr>
              <w:t>авг</w:t>
            </w:r>
            <w:proofErr w:type="gramStart"/>
            <w:r w:rsidRPr="00626D6A">
              <w:rPr>
                <w:rFonts w:ascii="PT Astra Serif" w:hAnsi="PT Astra Serif" w:cs="Times New Roman"/>
              </w:rPr>
              <w:t>.-</w:t>
            </w:r>
            <w:proofErr w:type="gramEnd"/>
            <w:r w:rsidRPr="00626D6A">
              <w:rPr>
                <w:rFonts w:ascii="PT Astra Serif" w:hAnsi="PT Astra Serif" w:cs="Times New Roman"/>
              </w:rPr>
              <w:t>декабрь</w:t>
            </w:r>
            <w:proofErr w:type="spellEnd"/>
            <w:r w:rsidRPr="00626D6A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2269" w:type="dxa"/>
          </w:tcPr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26D6A">
              <w:rPr>
                <w:rFonts w:ascii="PT Astra Serif" w:hAnsi="PT Astra Serif" w:cs="Times New Roman"/>
                <w:sz w:val="24"/>
                <w:szCs w:val="24"/>
              </w:rPr>
              <w:t>65 833,91</w:t>
            </w:r>
          </w:p>
          <w:p w:rsidR="00626D6A" w:rsidRPr="00626D6A" w:rsidRDefault="00626D6A" w:rsidP="00626D6A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845DA" w:rsidRPr="00626D6A" w:rsidRDefault="004845DA" w:rsidP="00626D6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4845DA" w:rsidRPr="00626D6A" w:rsidSect="009F23D6">
      <w:pgSz w:w="11906" w:h="16838"/>
      <w:pgMar w:top="1418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5DA"/>
    <w:rsid w:val="00083F26"/>
    <w:rsid w:val="00094A3B"/>
    <w:rsid w:val="000D743A"/>
    <w:rsid w:val="00233528"/>
    <w:rsid w:val="002B0C5A"/>
    <w:rsid w:val="002C2B8B"/>
    <w:rsid w:val="002F2666"/>
    <w:rsid w:val="003950D7"/>
    <w:rsid w:val="004845DA"/>
    <w:rsid w:val="004E1224"/>
    <w:rsid w:val="005174B4"/>
    <w:rsid w:val="005236C6"/>
    <w:rsid w:val="005638F7"/>
    <w:rsid w:val="00626D6A"/>
    <w:rsid w:val="006911BD"/>
    <w:rsid w:val="007A0DF1"/>
    <w:rsid w:val="007B72BE"/>
    <w:rsid w:val="00806218"/>
    <w:rsid w:val="008157F1"/>
    <w:rsid w:val="00843772"/>
    <w:rsid w:val="00885D98"/>
    <w:rsid w:val="008F15B8"/>
    <w:rsid w:val="009C42F5"/>
    <w:rsid w:val="009F23D6"/>
    <w:rsid w:val="00A12F8E"/>
    <w:rsid w:val="00B402DB"/>
    <w:rsid w:val="00B8308E"/>
    <w:rsid w:val="00BA7D99"/>
    <w:rsid w:val="00BC5695"/>
    <w:rsid w:val="00BE5222"/>
    <w:rsid w:val="00BF0329"/>
    <w:rsid w:val="00BF7271"/>
    <w:rsid w:val="00C05A2F"/>
    <w:rsid w:val="00CC2B3E"/>
    <w:rsid w:val="00D52D2D"/>
    <w:rsid w:val="00D813B3"/>
    <w:rsid w:val="00DA0BC8"/>
    <w:rsid w:val="00DA4748"/>
    <w:rsid w:val="00DC5C17"/>
    <w:rsid w:val="00DD5831"/>
    <w:rsid w:val="00EE1AC2"/>
    <w:rsid w:val="00F26220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Кашкина</dc:creator>
  <cp:lastModifiedBy>Демидова В.В.</cp:lastModifiedBy>
  <cp:revision>2</cp:revision>
  <cp:lastPrinted>2017-04-27T04:43:00Z</cp:lastPrinted>
  <dcterms:created xsi:type="dcterms:W3CDTF">2020-03-02T11:33:00Z</dcterms:created>
  <dcterms:modified xsi:type="dcterms:W3CDTF">2020-03-02T11:33:00Z</dcterms:modified>
</cp:coreProperties>
</file>