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DA" w:rsidRPr="003950D7" w:rsidRDefault="004845DA" w:rsidP="00885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D7">
        <w:rPr>
          <w:rFonts w:ascii="Times New Roman" w:hAnsi="Times New Roman" w:cs="Times New Roman"/>
          <w:sz w:val="28"/>
          <w:szCs w:val="28"/>
        </w:rPr>
        <w:t>Информация</w:t>
      </w:r>
    </w:p>
    <w:p w:rsidR="004845DA" w:rsidRPr="003950D7" w:rsidRDefault="00885D98" w:rsidP="00885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D7">
        <w:rPr>
          <w:rFonts w:ascii="Times New Roman" w:hAnsi="Times New Roman" w:cs="Times New Roman"/>
          <w:sz w:val="28"/>
          <w:szCs w:val="28"/>
        </w:rPr>
        <w:t>о</w:t>
      </w:r>
      <w:r w:rsidR="004845DA" w:rsidRPr="003950D7">
        <w:rPr>
          <w:rFonts w:ascii="Times New Roman" w:hAnsi="Times New Roman" w:cs="Times New Roman"/>
          <w:sz w:val="28"/>
          <w:szCs w:val="28"/>
        </w:rPr>
        <w:t xml:space="preserve"> рассчитываемой за календарный год среднемесячной заработной плате</w:t>
      </w:r>
    </w:p>
    <w:p w:rsidR="003950D7" w:rsidRDefault="008157F1" w:rsidP="00885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D7">
        <w:rPr>
          <w:rFonts w:ascii="Times New Roman" w:hAnsi="Times New Roman" w:cs="Times New Roman"/>
          <w:sz w:val="28"/>
          <w:szCs w:val="28"/>
        </w:rPr>
        <w:t>руководител</w:t>
      </w:r>
      <w:r w:rsidR="00535FAD">
        <w:rPr>
          <w:rFonts w:ascii="Times New Roman" w:hAnsi="Times New Roman" w:cs="Times New Roman"/>
          <w:sz w:val="28"/>
          <w:szCs w:val="28"/>
        </w:rPr>
        <w:t>ей</w:t>
      </w:r>
      <w:r w:rsidR="004845DA" w:rsidRPr="003950D7">
        <w:rPr>
          <w:rFonts w:ascii="Times New Roman" w:hAnsi="Times New Roman" w:cs="Times New Roman"/>
          <w:sz w:val="28"/>
          <w:szCs w:val="28"/>
        </w:rPr>
        <w:t xml:space="preserve">, </w:t>
      </w:r>
      <w:r w:rsidR="00535FAD">
        <w:rPr>
          <w:rFonts w:ascii="Times New Roman" w:hAnsi="Times New Roman" w:cs="Times New Roman"/>
          <w:sz w:val="28"/>
          <w:szCs w:val="28"/>
        </w:rPr>
        <w:t>их</w:t>
      </w:r>
      <w:r w:rsidR="004845DA" w:rsidRPr="003950D7"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</w:t>
      </w:r>
    </w:p>
    <w:p w:rsidR="004845DA" w:rsidRPr="003950D7" w:rsidRDefault="004845DA" w:rsidP="003950D7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3950D7">
        <w:rPr>
          <w:rFonts w:ascii="Times New Roman" w:hAnsi="Times New Roman" w:cs="Times New Roman"/>
          <w:sz w:val="28"/>
          <w:szCs w:val="28"/>
        </w:rPr>
        <w:t>муниципальных</w:t>
      </w:r>
      <w:r w:rsidR="003950D7">
        <w:rPr>
          <w:rFonts w:ascii="Times New Roman" w:hAnsi="Times New Roman" w:cs="Times New Roman"/>
          <w:sz w:val="28"/>
          <w:szCs w:val="28"/>
        </w:rPr>
        <w:t xml:space="preserve"> </w:t>
      </w:r>
      <w:r w:rsidR="008157F1" w:rsidRPr="003950D7">
        <w:rPr>
          <w:rFonts w:ascii="Times New Roman" w:hAnsi="Times New Roman" w:cs="Times New Roman"/>
          <w:sz w:val="28"/>
          <w:szCs w:val="28"/>
        </w:rPr>
        <w:t>унитарных предприятий</w:t>
      </w:r>
      <w:r w:rsidRPr="003950D7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8157F1" w:rsidRPr="003950D7">
        <w:rPr>
          <w:rFonts w:ascii="Times New Roman" w:hAnsi="Times New Roman" w:cs="Times New Roman"/>
          <w:sz w:val="28"/>
          <w:szCs w:val="28"/>
        </w:rPr>
        <w:t xml:space="preserve">Департаменту имущественных и земельных отношений </w:t>
      </w:r>
      <w:r w:rsidRPr="003950D7">
        <w:rPr>
          <w:rFonts w:ascii="Times New Roman" w:hAnsi="Times New Roman" w:cs="Times New Roman"/>
          <w:sz w:val="28"/>
          <w:szCs w:val="28"/>
        </w:rPr>
        <w:t>Администрации Пуровского района</w:t>
      </w:r>
      <w:r w:rsidR="003950D7">
        <w:rPr>
          <w:rFonts w:ascii="Times New Roman" w:hAnsi="Times New Roman" w:cs="Times New Roman"/>
          <w:sz w:val="28"/>
          <w:szCs w:val="28"/>
        </w:rPr>
        <w:t>,</w:t>
      </w:r>
    </w:p>
    <w:p w:rsidR="008157F1" w:rsidRPr="003950D7" w:rsidRDefault="008157F1" w:rsidP="00885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0D7">
        <w:rPr>
          <w:rFonts w:ascii="Times New Roman" w:hAnsi="Times New Roman" w:cs="Times New Roman"/>
          <w:sz w:val="28"/>
          <w:szCs w:val="28"/>
        </w:rPr>
        <w:t>за 2016 год</w:t>
      </w:r>
    </w:p>
    <w:p w:rsidR="004845DA" w:rsidRDefault="004845DA" w:rsidP="0048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248" w:rsidRDefault="00B21248" w:rsidP="0048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9D4" w:rsidRPr="002C2B8B" w:rsidRDefault="00FF59D4" w:rsidP="0048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675"/>
        <w:gridCol w:w="3119"/>
        <w:gridCol w:w="2268"/>
        <w:gridCol w:w="1559"/>
        <w:gridCol w:w="1984"/>
      </w:tblGrid>
      <w:tr w:rsidR="00C4620B" w:rsidRPr="002C2B8B" w:rsidTr="00C4620B">
        <w:tc>
          <w:tcPr>
            <w:tcW w:w="675" w:type="dxa"/>
          </w:tcPr>
          <w:p w:rsidR="00C4620B" w:rsidRDefault="00C4620B" w:rsidP="00FF59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620B" w:rsidRPr="002C2B8B" w:rsidRDefault="00C4620B" w:rsidP="00FF59D4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C4620B" w:rsidRPr="002C2B8B" w:rsidRDefault="00C4620B" w:rsidP="002F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2268" w:type="dxa"/>
          </w:tcPr>
          <w:p w:rsidR="00C4620B" w:rsidRPr="002C2B8B" w:rsidRDefault="00C4620B" w:rsidP="007B72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начисленная заработная плата за календарный год (рублей)</w:t>
            </w:r>
          </w:p>
        </w:tc>
        <w:tc>
          <w:tcPr>
            <w:tcW w:w="1559" w:type="dxa"/>
          </w:tcPr>
          <w:p w:rsidR="00C4620B" w:rsidRPr="002C2B8B" w:rsidRDefault="00C4620B" w:rsidP="00FF59D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отработанное время (календарных месяцев)</w:t>
            </w:r>
          </w:p>
        </w:tc>
        <w:tc>
          <w:tcPr>
            <w:tcW w:w="1984" w:type="dxa"/>
          </w:tcPr>
          <w:p w:rsidR="00C4620B" w:rsidRPr="002C2B8B" w:rsidRDefault="00C4620B" w:rsidP="00B402DB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отчетный год (рублей)</w:t>
            </w:r>
          </w:p>
        </w:tc>
      </w:tr>
      <w:tr w:rsidR="00C4620B" w:rsidRPr="002C2B8B" w:rsidTr="002C7D6D">
        <w:trPr>
          <w:trHeight w:val="851"/>
        </w:trPr>
        <w:tc>
          <w:tcPr>
            <w:tcW w:w="9605" w:type="dxa"/>
            <w:gridSpan w:val="5"/>
            <w:vAlign w:val="bottom"/>
          </w:tcPr>
          <w:p w:rsidR="00C4620B" w:rsidRDefault="00C4620B" w:rsidP="002C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"Дорожно-строительное  управление"</w:t>
            </w:r>
          </w:p>
          <w:p w:rsidR="00C4620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0B" w:rsidRPr="002C2B8B" w:rsidTr="002C7D6D">
        <w:trPr>
          <w:trHeight w:val="567"/>
        </w:trPr>
        <w:tc>
          <w:tcPr>
            <w:tcW w:w="675" w:type="dxa"/>
            <w:vAlign w:val="bottom"/>
          </w:tcPr>
          <w:p w:rsidR="00C4620B" w:rsidRPr="002C2B8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2 843 269,20</w:t>
            </w:r>
          </w:p>
        </w:tc>
        <w:tc>
          <w:tcPr>
            <w:tcW w:w="155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236 939,10</w:t>
            </w:r>
          </w:p>
        </w:tc>
      </w:tr>
      <w:tr w:rsidR="00C4620B" w:rsidRPr="002C2B8B" w:rsidTr="002C7D6D">
        <w:tc>
          <w:tcPr>
            <w:tcW w:w="675" w:type="dxa"/>
            <w:vAlign w:val="bottom"/>
          </w:tcPr>
          <w:p w:rsidR="00C4620B" w:rsidRPr="002C2B8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экономики и финансам</w:t>
            </w:r>
          </w:p>
        </w:tc>
        <w:tc>
          <w:tcPr>
            <w:tcW w:w="2268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2 282 608,68</w:t>
            </w:r>
          </w:p>
        </w:tc>
        <w:tc>
          <w:tcPr>
            <w:tcW w:w="155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190 217,39</w:t>
            </w:r>
          </w:p>
        </w:tc>
      </w:tr>
      <w:tr w:rsidR="00C4620B" w:rsidRPr="002C2B8B" w:rsidTr="002C7D6D">
        <w:tc>
          <w:tcPr>
            <w:tcW w:w="675" w:type="dxa"/>
            <w:vAlign w:val="bottom"/>
          </w:tcPr>
          <w:p w:rsidR="00C4620B" w:rsidRPr="002C2B8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</w:t>
            </w:r>
          </w:p>
        </w:tc>
        <w:tc>
          <w:tcPr>
            <w:tcW w:w="2268" w:type="dxa"/>
            <w:vAlign w:val="bottom"/>
          </w:tcPr>
          <w:p w:rsidR="00C4620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1 586 263,31</w:t>
            </w:r>
          </w:p>
        </w:tc>
        <w:tc>
          <w:tcPr>
            <w:tcW w:w="1559" w:type="dxa"/>
            <w:vAlign w:val="bottom"/>
          </w:tcPr>
          <w:p w:rsidR="00C4620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132 188,61</w:t>
            </w:r>
          </w:p>
        </w:tc>
      </w:tr>
      <w:tr w:rsidR="00C4620B" w:rsidRPr="002C2B8B" w:rsidTr="002C7D6D">
        <w:tc>
          <w:tcPr>
            <w:tcW w:w="675" w:type="dxa"/>
            <w:vAlign w:val="bottom"/>
          </w:tcPr>
          <w:p w:rsidR="00C4620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(базы п. Уренгой)</w:t>
            </w:r>
          </w:p>
        </w:tc>
        <w:tc>
          <w:tcPr>
            <w:tcW w:w="2268" w:type="dxa"/>
            <w:vAlign w:val="bottom"/>
          </w:tcPr>
          <w:p w:rsidR="00C4620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623 590,24</w:t>
            </w:r>
          </w:p>
        </w:tc>
        <w:tc>
          <w:tcPr>
            <w:tcW w:w="1559" w:type="dxa"/>
            <w:vAlign w:val="bottom"/>
          </w:tcPr>
          <w:p w:rsidR="00C4620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C4620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89 084,32</w:t>
            </w:r>
          </w:p>
        </w:tc>
      </w:tr>
      <w:tr w:rsidR="00C4620B" w:rsidRPr="002C2B8B" w:rsidTr="002C7D6D">
        <w:trPr>
          <w:trHeight w:val="567"/>
        </w:trPr>
        <w:tc>
          <w:tcPr>
            <w:tcW w:w="675" w:type="dxa"/>
            <w:vAlign w:val="bottom"/>
          </w:tcPr>
          <w:p w:rsidR="00C4620B" w:rsidRPr="002C2B8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1 477 292,49</w:t>
            </w:r>
          </w:p>
        </w:tc>
        <w:tc>
          <w:tcPr>
            <w:tcW w:w="155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123 107,70</w:t>
            </w:r>
          </w:p>
        </w:tc>
      </w:tr>
      <w:tr w:rsidR="00C4620B" w:rsidRPr="002C2B8B" w:rsidTr="002C7D6D">
        <w:trPr>
          <w:trHeight w:val="851"/>
        </w:trPr>
        <w:tc>
          <w:tcPr>
            <w:tcW w:w="9605" w:type="dxa"/>
            <w:gridSpan w:val="5"/>
            <w:vAlign w:val="bottom"/>
          </w:tcPr>
          <w:p w:rsidR="004F60C3" w:rsidRDefault="004F60C3" w:rsidP="002C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0C3" w:rsidRDefault="004F60C3" w:rsidP="002C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0B" w:rsidRDefault="00C4620B" w:rsidP="002C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 "</w:t>
            </w:r>
            <w:proofErr w:type="spellStart"/>
            <w:r w:rsidRPr="007B72BE">
              <w:rPr>
                <w:rFonts w:ascii="Times New Roman" w:hAnsi="Times New Roman" w:cs="Times New Roman"/>
                <w:b/>
                <w:sz w:val="24"/>
                <w:szCs w:val="24"/>
              </w:rPr>
              <w:t>Пуровские</w:t>
            </w:r>
            <w:proofErr w:type="spellEnd"/>
            <w:r w:rsidRPr="007B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электрические сети"</w:t>
            </w:r>
          </w:p>
          <w:p w:rsidR="00C4620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0B" w:rsidRPr="002C2B8B" w:rsidTr="002C7D6D">
        <w:trPr>
          <w:trHeight w:val="567"/>
        </w:trPr>
        <w:tc>
          <w:tcPr>
            <w:tcW w:w="675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1 638 861</w:t>
            </w:r>
          </w:p>
        </w:tc>
        <w:tc>
          <w:tcPr>
            <w:tcW w:w="155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136 571,75</w:t>
            </w:r>
          </w:p>
        </w:tc>
      </w:tr>
      <w:tr w:rsidR="00C4620B" w:rsidRPr="002C2B8B" w:rsidTr="002C7D6D">
        <w:trPr>
          <w:trHeight w:val="851"/>
        </w:trPr>
        <w:tc>
          <w:tcPr>
            <w:tcW w:w="9605" w:type="dxa"/>
            <w:gridSpan w:val="5"/>
            <w:vAlign w:val="bottom"/>
          </w:tcPr>
          <w:p w:rsidR="004F60C3" w:rsidRDefault="004F60C3" w:rsidP="002C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0C3" w:rsidRDefault="004F60C3" w:rsidP="002C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"</w:t>
            </w:r>
            <w:proofErr w:type="spellStart"/>
            <w:r w:rsidRPr="00FF59D4">
              <w:rPr>
                <w:rFonts w:ascii="Times New Roman" w:hAnsi="Times New Roman" w:cs="Times New Roman"/>
                <w:b/>
                <w:sz w:val="24"/>
                <w:szCs w:val="24"/>
              </w:rPr>
              <w:t>Пуровские</w:t>
            </w:r>
            <w:proofErr w:type="spellEnd"/>
            <w:r w:rsidRPr="00FF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коммунальные системы"</w:t>
            </w:r>
          </w:p>
          <w:p w:rsidR="00C4620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0B" w:rsidRPr="002C2B8B" w:rsidTr="002C7D6D">
        <w:tc>
          <w:tcPr>
            <w:tcW w:w="675" w:type="dxa"/>
            <w:vAlign w:val="bottom"/>
          </w:tcPr>
          <w:p w:rsidR="00C4620B" w:rsidRPr="002C2B8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генерального директора</w:t>
            </w:r>
          </w:p>
        </w:tc>
        <w:tc>
          <w:tcPr>
            <w:tcW w:w="2268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3 362 129,19</w:t>
            </w:r>
          </w:p>
        </w:tc>
        <w:tc>
          <w:tcPr>
            <w:tcW w:w="155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280 177,43</w:t>
            </w:r>
          </w:p>
        </w:tc>
      </w:tr>
      <w:tr w:rsidR="00C4620B" w:rsidRPr="002C2B8B" w:rsidTr="002C7D6D">
        <w:tc>
          <w:tcPr>
            <w:tcW w:w="675" w:type="dxa"/>
            <w:vAlign w:val="bottom"/>
          </w:tcPr>
          <w:p w:rsidR="00C4620B" w:rsidRPr="002C2B8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268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737 919,38</w:t>
            </w:r>
          </w:p>
        </w:tc>
        <w:tc>
          <w:tcPr>
            <w:tcW w:w="155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Pr="002C2B8B" w:rsidRDefault="00B21248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61493,28</w:t>
            </w:r>
          </w:p>
        </w:tc>
      </w:tr>
      <w:tr w:rsidR="00C4620B" w:rsidRPr="002C2B8B" w:rsidTr="002C7D6D">
        <w:trPr>
          <w:trHeight w:val="567"/>
        </w:trPr>
        <w:tc>
          <w:tcPr>
            <w:tcW w:w="675" w:type="dxa"/>
            <w:vAlign w:val="bottom"/>
          </w:tcPr>
          <w:p w:rsidR="00C4620B" w:rsidRPr="002C2B8B" w:rsidRDefault="00C4620B" w:rsidP="008C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C4620B" w:rsidRPr="002C2B8B" w:rsidRDefault="00C4620B" w:rsidP="002C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B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1 399 317,68</w:t>
            </w:r>
          </w:p>
        </w:tc>
        <w:tc>
          <w:tcPr>
            <w:tcW w:w="1559" w:type="dxa"/>
            <w:vAlign w:val="bottom"/>
          </w:tcPr>
          <w:p w:rsidR="00C4620B" w:rsidRPr="002C2B8B" w:rsidRDefault="00C4620B" w:rsidP="002C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C4620B" w:rsidRPr="002C2B8B" w:rsidRDefault="00C4620B" w:rsidP="002C7D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116 609,81</w:t>
            </w:r>
          </w:p>
        </w:tc>
      </w:tr>
      <w:tr w:rsidR="00C4620B" w:rsidRPr="002C2B8B" w:rsidTr="00C4620B">
        <w:trPr>
          <w:trHeight w:val="273"/>
        </w:trPr>
        <w:tc>
          <w:tcPr>
            <w:tcW w:w="675" w:type="dxa"/>
          </w:tcPr>
          <w:p w:rsidR="00C4620B" w:rsidRPr="002C2B8B" w:rsidRDefault="00C4620B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620B" w:rsidRPr="002C2B8B" w:rsidRDefault="00C4620B" w:rsidP="0048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620B" w:rsidRPr="002C2B8B" w:rsidRDefault="00C4620B" w:rsidP="00C4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620B" w:rsidRPr="002C2B8B" w:rsidRDefault="00C4620B" w:rsidP="0052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20B" w:rsidRPr="002C2B8B" w:rsidRDefault="00C4620B" w:rsidP="0009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20B" w:rsidRDefault="00C4620B" w:rsidP="00484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20B" w:rsidRPr="002C2B8B" w:rsidRDefault="00C46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20B" w:rsidRPr="002C2B8B" w:rsidSect="009F23D6">
      <w:pgSz w:w="11906" w:h="16838"/>
      <w:pgMar w:top="1418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DA"/>
    <w:rsid w:val="00083F26"/>
    <w:rsid w:val="00094A3B"/>
    <w:rsid w:val="002C2B8B"/>
    <w:rsid w:val="002C7D6D"/>
    <w:rsid w:val="002E4FA6"/>
    <w:rsid w:val="002F2666"/>
    <w:rsid w:val="003950D7"/>
    <w:rsid w:val="004845DA"/>
    <w:rsid w:val="004E1224"/>
    <w:rsid w:val="004F60C3"/>
    <w:rsid w:val="005236C6"/>
    <w:rsid w:val="00535FAD"/>
    <w:rsid w:val="007A0DF1"/>
    <w:rsid w:val="007B72BE"/>
    <w:rsid w:val="00806218"/>
    <w:rsid w:val="008157F1"/>
    <w:rsid w:val="00885D98"/>
    <w:rsid w:val="008C1CE5"/>
    <w:rsid w:val="008F15B8"/>
    <w:rsid w:val="009C42F5"/>
    <w:rsid w:val="009F23D6"/>
    <w:rsid w:val="00B21248"/>
    <w:rsid w:val="00B402DB"/>
    <w:rsid w:val="00B8308E"/>
    <w:rsid w:val="00BA7D99"/>
    <w:rsid w:val="00BE5222"/>
    <w:rsid w:val="00BF7271"/>
    <w:rsid w:val="00C4620B"/>
    <w:rsid w:val="00CC2B3E"/>
    <w:rsid w:val="00D813B3"/>
    <w:rsid w:val="00DA0BC8"/>
    <w:rsid w:val="00DA4748"/>
    <w:rsid w:val="00DD5831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Кашкина</dc:creator>
  <cp:lastModifiedBy>Демидова В.В.</cp:lastModifiedBy>
  <cp:revision>7</cp:revision>
  <cp:lastPrinted>2017-04-27T06:10:00Z</cp:lastPrinted>
  <dcterms:created xsi:type="dcterms:W3CDTF">2017-04-27T05:38:00Z</dcterms:created>
  <dcterms:modified xsi:type="dcterms:W3CDTF">2017-04-27T10:01:00Z</dcterms:modified>
</cp:coreProperties>
</file>