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A3" w:rsidRPr="00764A22" w:rsidRDefault="007A20A3" w:rsidP="007A20A3">
      <w:pPr>
        <w:pStyle w:val="1"/>
        <w:shd w:val="clear" w:color="auto" w:fill="auto"/>
        <w:spacing w:line="312" w:lineRule="exact"/>
        <w:ind w:firstLine="0"/>
        <w:jc w:val="center"/>
        <w:rPr>
          <w:rFonts w:ascii="Times New Roman" w:hAnsi="Times New Roman" w:cs="Times New Roman"/>
          <w:sz w:val="24"/>
          <w:szCs w:val="24"/>
        </w:rPr>
      </w:pPr>
      <w:r w:rsidRPr="00764A22">
        <w:rPr>
          <w:rStyle w:val="0pt"/>
          <w:rFonts w:ascii="Times New Roman" w:hAnsi="Times New Roman" w:cs="Times New Roman"/>
          <w:b/>
          <w:sz w:val="24"/>
          <w:szCs w:val="24"/>
        </w:rPr>
        <w:t xml:space="preserve">ПЛАН </w:t>
      </w:r>
    </w:p>
    <w:p w:rsidR="001E5B34" w:rsidRDefault="007A20A3" w:rsidP="007A20A3">
      <w:pPr>
        <w:pStyle w:val="1"/>
        <w:shd w:val="clear" w:color="auto" w:fill="auto"/>
        <w:spacing w:line="312" w:lineRule="exact"/>
        <w:ind w:firstLine="0"/>
        <w:jc w:val="center"/>
        <w:rPr>
          <w:rStyle w:val="0pt"/>
          <w:rFonts w:ascii="Times New Roman" w:hAnsi="Times New Roman" w:cs="Times New Roman"/>
          <w:sz w:val="24"/>
          <w:szCs w:val="24"/>
        </w:rPr>
      </w:pPr>
      <w:r w:rsidRPr="00764A22">
        <w:rPr>
          <w:rStyle w:val="0pt"/>
          <w:rFonts w:ascii="Times New Roman" w:hAnsi="Times New Roman" w:cs="Times New Roman"/>
          <w:sz w:val="24"/>
          <w:szCs w:val="24"/>
        </w:rPr>
        <w:t xml:space="preserve">работы должностных лиц, ответственных за профилактику коррупционных и иных правонарушений </w:t>
      </w:r>
      <w:r w:rsidR="00764A22" w:rsidRPr="00764A22">
        <w:rPr>
          <w:rStyle w:val="0pt"/>
          <w:rFonts w:ascii="Times New Roman" w:hAnsi="Times New Roman" w:cs="Times New Roman"/>
          <w:sz w:val="24"/>
          <w:szCs w:val="24"/>
        </w:rPr>
        <w:t xml:space="preserve">Администрации </w:t>
      </w:r>
      <w:proofErr w:type="spellStart"/>
      <w:r w:rsidR="00764A22" w:rsidRPr="00764A22">
        <w:rPr>
          <w:rStyle w:val="0pt"/>
          <w:rFonts w:ascii="Times New Roman" w:hAnsi="Times New Roman" w:cs="Times New Roman"/>
          <w:sz w:val="24"/>
          <w:szCs w:val="24"/>
        </w:rPr>
        <w:t>Пуровского</w:t>
      </w:r>
      <w:proofErr w:type="spellEnd"/>
      <w:r w:rsidR="00764A22" w:rsidRPr="00764A22">
        <w:rPr>
          <w:rStyle w:val="0pt"/>
          <w:rFonts w:ascii="Times New Roman" w:hAnsi="Times New Roman" w:cs="Times New Roman"/>
          <w:sz w:val="24"/>
          <w:szCs w:val="24"/>
        </w:rPr>
        <w:t xml:space="preserve"> района</w:t>
      </w:r>
    </w:p>
    <w:p w:rsidR="007A20A3" w:rsidRPr="00764A22" w:rsidRDefault="00764A22" w:rsidP="007A20A3">
      <w:pPr>
        <w:pStyle w:val="1"/>
        <w:shd w:val="clear" w:color="auto" w:fill="auto"/>
        <w:spacing w:line="312" w:lineRule="exact"/>
        <w:ind w:firstLine="0"/>
        <w:jc w:val="center"/>
        <w:rPr>
          <w:rStyle w:val="0pt"/>
          <w:rFonts w:ascii="Times New Roman" w:hAnsi="Times New Roman" w:cs="Times New Roman"/>
          <w:sz w:val="24"/>
          <w:szCs w:val="24"/>
        </w:rPr>
      </w:pPr>
      <w:r w:rsidRPr="00764A22">
        <w:rPr>
          <w:rStyle w:val="0pt"/>
          <w:rFonts w:ascii="Times New Roman" w:hAnsi="Times New Roman" w:cs="Times New Roman"/>
          <w:sz w:val="24"/>
          <w:szCs w:val="24"/>
        </w:rPr>
        <w:t>на 2019 год</w:t>
      </w:r>
    </w:p>
    <w:p w:rsidR="007A20A3" w:rsidRDefault="007A20A3" w:rsidP="007A20A3">
      <w:pPr>
        <w:pStyle w:val="1"/>
        <w:shd w:val="clear" w:color="auto" w:fill="auto"/>
        <w:spacing w:line="312" w:lineRule="exact"/>
        <w:ind w:left="1276" w:right="1226" w:firstLine="0"/>
        <w:jc w:val="center"/>
        <w:rPr>
          <w:rStyle w:val="0pt"/>
          <w:rFonts w:ascii="Times New Roman" w:hAnsi="Times New Roman" w:cs="Times New Roman"/>
          <w:sz w:val="24"/>
          <w:szCs w:val="24"/>
        </w:rPr>
      </w:pPr>
    </w:p>
    <w:p w:rsidR="00173E8F" w:rsidRPr="00764A22" w:rsidRDefault="00173E8F" w:rsidP="007A20A3">
      <w:pPr>
        <w:pStyle w:val="1"/>
        <w:shd w:val="clear" w:color="auto" w:fill="auto"/>
        <w:spacing w:line="312" w:lineRule="exact"/>
        <w:ind w:left="1276" w:right="1226" w:firstLine="0"/>
        <w:jc w:val="center"/>
        <w:rPr>
          <w:rStyle w:val="0pt"/>
          <w:rFonts w:ascii="Times New Roman" w:hAnsi="Times New Roman" w:cs="Times New Roman"/>
          <w:sz w:val="24"/>
          <w:szCs w:val="24"/>
        </w:rPr>
      </w:pPr>
    </w:p>
    <w:tbl>
      <w:tblPr>
        <w:tblStyle w:val="a5"/>
        <w:tblW w:w="9606" w:type="dxa"/>
        <w:tblInd w:w="0" w:type="dxa"/>
        <w:tblLayout w:type="fixed"/>
        <w:tblLook w:val="04A0" w:firstRow="1" w:lastRow="0" w:firstColumn="1" w:lastColumn="0" w:noHBand="0" w:noVBand="1"/>
      </w:tblPr>
      <w:tblGrid>
        <w:gridCol w:w="675"/>
        <w:gridCol w:w="4820"/>
        <w:gridCol w:w="1984"/>
        <w:gridCol w:w="2127"/>
      </w:tblGrid>
      <w:tr w:rsidR="00680E01" w:rsidRPr="00764A22"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764A22" w:rsidRDefault="00924D32">
            <w:pPr>
              <w:jc w:val="center"/>
              <w:rPr>
                <w:b/>
                <w:szCs w:val="24"/>
              </w:rPr>
            </w:pPr>
            <w:r w:rsidRPr="00764A22">
              <w:rPr>
                <w:b/>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764A22" w:rsidRDefault="00924D32">
            <w:pPr>
              <w:jc w:val="center"/>
              <w:rPr>
                <w:b/>
                <w:szCs w:val="24"/>
              </w:rPr>
            </w:pPr>
            <w:r w:rsidRPr="00764A22">
              <w:rPr>
                <w:b/>
                <w:szCs w:val="24"/>
              </w:rPr>
              <w:t>Мероприятие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764A22" w:rsidRDefault="00924D32" w:rsidP="00173E8F">
            <w:pPr>
              <w:jc w:val="center"/>
              <w:rPr>
                <w:b/>
                <w:szCs w:val="24"/>
              </w:rPr>
            </w:pPr>
            <w:r>
              <w:rPr>
                <w:b/>
                <w:szCs w:val="24"/>
              </w:rPr>
              <w:t>Срок исполнения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32" w:rsidRDefault="00924D32" w:rsidP="00764A22">
            <w:pPr>
              <w:jc w:val="center"/>
              <w:rPr>
                <w:b/>
                <w:szCs w:val="24"/>
              </w:rPr>
            </w:pPr>
            <w:r>
              <w:rPr>
                <w:b/>
                <w:szCs w:val="24"/>
              </w:rPr>
              <w:t>исполнители</w:t>
            </w:r>
          </w:p>
        </w:tc>
      </w:tr>
      <w:tr w:rsidR="00680E01"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025A0E" w:rsidRDefault="00924D32" w:rsidP="00025A0E">
            <w:pPr>
              <w:jc w:val="both"/>
              <w:rPr>
                <w:szCs w:val="24"/>
              </w:rPr>
            </w:pPr>
            <w:r w:rsidRPr="00025A0E">
              <w:rPr>
                <w:szCs w:val="24"/>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025A0E" w:rsidRDefault="00924D32" w:rsidP="00025A0E">
            <w:pPr>
              <w:jc w:val="both"/>
              <w:rPr>
                <w:szCs w:val="24"/>
              </w:rPr>
            </w:pPr>
            <w:r w:rsidRPr="00025A0E">
              <w:rPr>
                <w:szCs w:val="24"/>
              </w:rPr>
              <w:t>Мониторинг законодательства Российской Федерации и Ямало-Ненецкого автономного округа в сфере противодействия коррупции на предмет его изучения и подготовка проектов правовых актов в сфере противодействия коррупции</w:t>
            </w:r>
          </w:p>
          <w:p w:rsidR="00924D32" w:rsidRPr="00025A0E" w:rsidRDefault="00924D32" w:rsidP="00025A0E">
            <w:pPr>
              <w:jc w:val="both"/>
              <w:rPr>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32" w:rsidRPr="00025A0E" w:rsidRDefault="00924D32" w:rsidP="00025A0E">
            <w:pPr>
              <w:jc w:val="both"/>
              <w:rPr>
                <w:szCs w:val="24"/>
              </w:rPr>
            </w:pPr>
            <w:r w:rsidRPr="00025A0E">
              <w:rPr>
                <w:szCs w:val="24"/>
              </w:rPr>
              <w:t>ежемесячно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32" w:rsidRDefault="00005E96"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w:t>
            </w:r>
            <w:r w:rsidR="009D28D9">
              <w:rPr>
                <w:szCs w:val="24"/>
              </w:rPr>
              <w:t>,</w:t>
            </w:r>
          </w:p>
          <w:p w:rsidR="009D28D9" w:rsidRPr="00025A0E" w:rsidRDefault="009D28D9" w:rsidP="00025A0E">
            <w:pPr>
              <w:jc w:val="both"/>
              <w:rPr>
                <w:szCs w:val="24"/>
              </w:rPr>
            </w:pPr>
            <w:r>
              <w:rPr>
                <w:szCs w:val="24"/>
              </w:rPr>
              <w:t xml:space="preserve">структурные подразделения Администрации </w:t>
            </w:r>
            <w:proofErr w:type="spellStart"/>
            <w:r>
              <w:rPr>
                <w:szCs w:val="24"/>
              </w:rPr>
              <w:t>Пуровского</w:t>
            </w:r>
            <w:proofErr w:type="spellEnd"/>
            <w:r>
              <w:rPr>
                <w:szCs w:val="24"/>
              </w:rPr>
              <w:t xml:space="preserve"> района</w:t>
            </w:r>
          </w:p>
          <w:p w:rsidR="00005E96" w:rsidRPr="00025A0E" w:rsidRDefault="00005E96" w:rsidP="00025A0E">
            <w:pPr>
              <w:jc w:val="both"/>
              <w:rPr>
                <w:szCs w:val="24"/>
              </w:rPr>
            </w:pPr>
          </w:p>
        </w:tc>
      </w:tr>
      <w:tr w:rsidR="009E7C06"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E054F6" w:rsidP="00025A0E">
            <w:pPr>
              <w:jc w:val="both"/>
              <w:rPr>
                <w:szCs w:val="24"/>
              </w:rPr>
            </w:pPr>
            <w:r>
              <w:rPr>
                <w:szCs w:val="24"/>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9E7C06" w:rsidP="00025A0E">
            <w:pPr>
              <w:jc w:val="both"/>
              <w:rPr>
                <w:szCs w:val="24"/>
              </w:rPr>
            </w:pPr>
            <w:r w:rsidRPr="00025A0E">
              <w:rPr>
                <w:szCs w:val="24"/>
              </w:rPr>
              <w:t xml:space="preserve">Анализ вопросов правоприменительной </w:t>
            </w:r>
            <w:proofErr w:type="gramStart"/>
            <w:r w:rsidRPr="00025A0E">
              <w:rPr>
                <w:szCs w:val="24"/>
              </w:rPr>
              <w:t>практики</w:t>
            </w:r>
            <w:proofErr w:type="gramEnd"/>
            <w:r w:rsidRPr="00025A0E">
              <w:rPr>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sidR="009D28D9">
              <w:rPr>
                <w:szCs w:val="24"/>
              </w:rPr>
              <w:t xml:space="preserve"> органов местного самоуправления в соответствии с пунктом </w:t>
            </w:r>
            <w:r w:rsidRPr="00025A0E">
              <w:rPr>
                <w:szCs w:val="24"/>
              </w:rPr>
              <w:t xml:space="preserve">2.1 статьи 6 Федерального закона от 25 декабря 2008 года </w:t>
            </w:r>
            <w:r w:rsidR="009D28D9">
              <w:rPr>
                <w:szCs w:val="24"/>
              </w:rPr>
              <w:t xml:space="preserve"> </w:t>
            </w:r>
            <w:r w:rsidRPr="00025A0E">
              <w:rPr>
                <w:szCs w:val="24"/>
              </w:rPr>
              <w:t>№ 273-ФЗ «О противодействии коррупции»</w:t>
            </w:r>
          </w:p>
          <w:p w:rsidR="009E7C06" w:rsidRPr="00025A0E" w:rsidRDefault="009E7C06" w:rsidP="00025A0E">
            <w:pPr>
              <w:jc w:val="both"/>
              <w:rPr>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9E7C06" w:rsidP="00025A0E">
            <w:pPr>
              <w:jc w:val="both"/>
              <w:rPr>
                <w:szCs w:val="24"/>
              </w:rPr>
            </w:pPr>
            <w:r w:rsidRPr="00025A0E">
              <w:rPr>
                <w:szCs w:val="24"/>
              </w:rPr>
              <w:t xml:space="preserve">не реже одного раза в квартал  </w:t>
            </w:r>
          </w:p>
          <w:p w:rsidR="009E7C06" w:rsidRPr="00025A0E" w:rsidRDefault="009E7C06" w:rsidP="00025A0E">
            <w:pPr>
              <w:jc w:val="both"/>
              <w:rPr>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9E7C06"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9E7C06" w:rsidRPr="00025A0E" w:rsidRDefault="009E7C06" w:rsidP="00025A0E">
            <w:pPr>
              <w:jc w:val="both"/>
              <w:rPr>
                <w:szCs w:val="24"/>
              </w:rPr>
            </w:pPr>
          </w:p>
        </w:tc>
      </w:tr>
      <w:tr w:rsidR="009E7C06"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E054F6" w:rsidP="00025A0E">
            <w:pPr>
              <w:jc w:val="both"/>
              <w:rPr>
                <w:szCs w:val="24"/>
              </w:rPr>
            </w:pPr>
            <w:r>
              <w:rPr>
                <w:szCs w:val="24"/>
              </w:rPr>
              <w:t>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9E7C06" w:rsidP="00025A0E">
            <w:pPr>
              <w:jc w:val="both"/>
              <w:rPr>
                <w:szCs w:val="24"/>
              </w:rPr>
            </w:pPr>
            <w:r w:rsidRPr="00025A0E">
              <w:rPr>
                <w:szCs w:val="24"/>
              </w:rPr>
              <w:t>Мероприятия по антикоррупционному просвещению граждан, поступающих на муниципальную службу по вопросам осуществления комплекса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9E7C06" w:rsidP="00025A0E">
            <w:pPr>
              <w:jc w:val="both"/>
              <w:rPr>
                <w:szCs w:val="24"/>
              </w:rPr>
            </w:pPr>
            <w:r w:rsidRPr="00025A0E">
              <w:rPr>
                <w:szCs w:val="24"/>
              </w:rPr>
              <w:t>при поступлении на муниципальную службу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9E7C06"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9E7C06" w:rsidRPr="00025A0E" w:rsidRDefault="009E7C06" w:rsidP="00025A0E">
            <w:pPr>
              <w:jc w:val="both"/>
              <w:rPr>
                <w:szCs w:val="24"/>
              </w:rPr>
            </w:pPr>
          </w:p>
        </w:tc>
      </w:tr>
      <w:tr w:rsidR="00AC3473" w:rsidRPr="00025A0E" w:rsidTr="0027301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473" w:rsidRPr="00025A0E" w:rsidRDefault="00AC3473" w:rsidP="00025A0E">
            <w:pPr>
              <w:jc w:val="both"/>
              <w:rPr>
                <w:szCs w:val="24"/>
              </w:rPr>
            </w:pPr>
            <w:r>
              <w:rPr>
                <w:szCs w:val="24"/>
              </w:rPr>
              <w:t>4.</w:t>
            </w:r>
          </w:p>
        </w:tc>
        <w:tc>
          <w:tcPr>
            <w:tcW w:w="4820" w:type="dxa"/>
            <w:tcBorders>
              <w:top w:val="single" w:sz="4" w:space="0" w:color="000000" w:themeColor="text1"/>
              <w:left w:val="single" w:sz="4" w:space="0" w:color="000000" w:themeColor="text1"/>
              <w:right w:val="single" w:sz="4" w:space="0" w:color="000000" w:themeColor="text1"/>
            </w:tcBorders>
          </w:tcPr>
          <w:p w:rsidR="00AC3473" w:rsidRPr="00025A0E" w:rsidRDefault="00AC3473" w:rsidP="00AC3473">
            <w:pPr>
              <w:jc w:val="both"/>
              <w:rPr>
                <w:szCs w:val="24"/>
              </w:rPr>
            </w:pPr>
            <w:r w:rsidRPr="00025A0E">
              <w:rPr>
                <w:szCs w:val="24"/>
              </w:rPr>
              <w:t xml:space="preserve">Анализ сведений (анкет), представляемых </w:t>
            </w:r>
            <w:r w:rsidRPr="00025A0E">
              <w:rPr>
                <w:szCs w:val="24"/>
              </w:rPr>
              <w:lastRenderedPageBreak/>
              <w:t>гражданами, претендующими</w:t>
            </w:r>
            <w:r>
              <w:rPr>
                <w:szCs w:val="24"/>
              </w:rPr>
              <w:t xml:space="preserve"> на замещение должностей муниципальной службы;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473" w:rsidRPr="00025A0E" w:rsidRDefault="00334522" w:rsidP="0072175C">
            <w:pPr>
              <w:jc w:val="both"/>
              <w:rPr>
                <w:szCs w:val="24"/>
              </w:rPr>
            </w:pPr>
            <w:r>
              <w:rPr>
                <w:szCs w:val="24"/>
              </w:rPr>
              <w:lastRenderedPageBreak/>
              <w:t xml:space="preserve">При </w:t>
            </w:r>
            <w:r>
              <w:rPr>
                <w:szCs w:val="24"/>
              </w:rPr>
              <w:lastRenderedPageBreak/>
              <w:t>поступлении на муниципальную службу</w:t>
            </w:r>
          </w:p>
        </w:tc>
        <w:tc>
          <w:tcPr>
            <w:tcW w:w="2127" w:type="dxa"/>
            <w:tcBorders>
              <w:top w:val="single" w:sz="4" w:space="0" w:color="000000" w:themeColor="text1"/>
              <w:left w:val="single" w:sz="4" w:space="0" w:color="000000" w:themeColor="text1"/>
              <w:right w:val="single" w:sz="4" w:space="0" w:color="000000" w:themeColor="text1"/>
            </w:tcBorders>
          </w:tcPr>
          <w:p w:rsidR="00AC3473" w:rsidRPr="00025A0E" w:rsidRDefault="00AC3473" w:rsidP="00025A0E">
            <w:pPr>
              <w:jc w:val="both"/>
              <w:rPr>
                <w:szCs w:val="24"/>
              </w:rPr>
            </w:pPr>
            <w:r w:rsidRPr="00025A0E">
              <w:rPr>
                <w:szCs w:val="24"/>
              </w:rPr>
              <w:lastRenderedPageBreak/>
              <w:t xml:space="preserve">Управление по </w:t>
            </w:r>
            <w:r w:rsidRPr="00025A0E">
              <w:rPr>
                <w:szCs w:val="24"/>
              </w:rPr>
              <w:lastRenderedPageBreak/>
              <w:t xml:space="preserve">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w:t>
            </w:r>
          </w:p>
          <w:p w:rsidR="00AC3473" w:rsidRPr="00025A0E" w:rsidRDefault="00AC3473" w:rsidP="00025A0E">
            <w:pPr>
              <w:jc w:val="both"/>
              <w:rPr>
                <w:szCs w:val="24"/>
              </w:rPr>
            </w:pPr>
            <w:r w:rsidRPr="00025A0E">
              <w:rPr>
                <w:szCs w:val="24"/>
              </w:rPr>
              <w:t xml:space="preserve">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AC3473" w:rsidRPr="00025A0E" w:rsidRDefault="00AC3473" w:rsidP="00025A0E">
            <w:pPr>
              <w:jc w:val="both"/>
              <w:rPr>
                <w:szCs w:val="24"/>
              </w:rPr>
            </w:pPr>
          </w:p>
        </w:tc>
      </w:tr>
      <w:tr w:rsidR="0072175C"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Pr="00025A0E" w:rsidRDefault="0072175C" w:rsidP="00025A0E">
            <w:pPr>
              <w:jc w:val="both"/>
              <w:rPr>
                <w:szCs w:val="24"/>
              </w:rPr>
            </w:pPr>
            <w:r>
              <w:rPr>
                <w:szCs w:val="24"/>
              </w:rPr>
              <w:lastRenderedPageBreak/>
              <w:t>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Pr="00025A0E" w:rsidRDefault="0072175C" w:rsidP="00025A0E">
            <w:pPr>
              <w:jc w:val="both"/>
              <w:rPr>
                <w:szCs w:val="24"/>
              </w:rPr>
            </w:pPr>
            <w:r w:rsidRPr="00025A0E">
              <w:rPr>
                <w:szCs w:val="24"/>
              </w:rPr>
              <w:t>Проверка сведений, представляемых  гражданами, претендующими на замещение д</w:t>
            </w:r>
            <w:r w:rsidR="00334522">
              <w:rPr>
                <w:szCs w:val="24"/>
              </w:rPr>
              <w:t xml:space="preserve">олжностей муниципальной службы </w:t>
            </w:r>
            <w:r w:rsidRPr="00025A0E">
              <w:rPr>
                <w:szCs w:val="24"/>
              </w:rPr>
              <w:t>и оформление результатов проверки в соответствии с постановлениями Губернатора Ямало-Ненецкого автономного округа от 02.04.2012 № 41-ПГ, от 02.04.2012 № 72-ПГ</w:t>
            </w:r>
          </w:p>
          <w:p w:rsidR="0072175C" w:rsidRPr="00025A0E" w:rsidRDefault="0072175C" w:rsidP="00025A0E">
            <w:pPr>
              <w:jc w:val="both"/>
              <w:rPr>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Pr="00025A0E" w:rsidRDefault="0072175C" w:rsidP="00025A0E">
            <w:pPr>
              <w:jc w:val="both"/>
              <w:rPr>
                <w:szCs w:val="24"/>
              </w:rPr>
            </w:pPr>
            <w:r w:rsidRPr="00025A0E">
              <w:rPr>
                <w:szCs w:val="24"/>
              </w:rPr>
              <w:t xml:space="preserve">при поступлении на муниципальную службу </w:t>
            </w:r>
          </w:p>
          <w:p w:rsidR="0072175C" w:rsidRPr="00025A0E" w:rsidRDefault="0072175C" w:rsidP="00334522">
            <w:pPr>
              <w:jc w:val="both"/>
              <w:rPr>
                <w:szCs w:val="24"/>
              </w:rPr>
            </w:pPr>
          </w:p>
        </w:tc>
        <w:tc>
          <w:tcPr>
            <w:tcW w:w="2127" w:type="dxa"/>
            <w:tcBorders>
              <w:top w:val="single" w:sz="4" w:space="0" w:color="000000" w:themeColor="text1"/>
              <w:left w:val="single" w:sz="4" w:space="0" w:color="000000" w:themeColor="text1"/>
              <w:right w:val="single" w:sz="4" w:space="0" w:color="000000" w:themeColor="text1"/>
            </w:tcBorders>
          </w:tcPr>
          <w:p w:rsidR="0072175C" w:rsidRPr="00025A0E" w:rsidRDefault="0072175C"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72175C" w:rsidRPr="00025A0E" w:rsidRDefault="0072175C" w:rsidP="00025A0E">
            <w:pPr>
              <w:jc w:val="both"/>
              <w:rPr>
                <w:szCs w:val="24"/>
              </w:rPr>
            </w:pPr>
            <w:r w:rsidRPr="00025A0E">
              <w:rPr>
                <w:szCs w:val="24"/>
              </w:rPr>
              <w:t xml:space="preserve"> </w:t>
            </w:r>
          </w:p>
        </w:tc>
      </w:tr>
      <w:tr w:rsidR="0072175C"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Pr="00025A0E" w:rsidRDefault="0072175C" w:rsidP="00025A0E">
            <w:pPr>
              <w:jc w:val="both"/>
              <w:rPr>
                <w:szCs w:val="24"/>
              </w:rPr>
            </w:pPr>
            <w:r>
              <w:rPr>
                <w:szCs w:val="24"/>
              </w:rPr>
              <w:t>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Pr="00025A0E" w:rsidRDefault="0072175C" w:rsidP="0072175C">
            <w:pPr>
              <w:jc w:val="both"/>
              <w:rPr>
                <w:szCs w:val="24"/>
              </w:rPr>
            </w:pPr>
            <w:r w:rsidRPr="00025A0E">
              <w:rPr>
                <w:szCs w:val="24"/>
              </w:rPr>
              <w:t>Прием и проверка сведений об адресах сайтов и (или) страниц сайтов в информационно-телекоммуникационной сети "Интернет", представленных</w:t>
            </w:r>
            <w:r>
              <w:rPr>
                <w:szCs w:val="24"/>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Pr="00025A0E" w:rsidRDefault="0072175C" w:rsidP="00025A0E">
            <w:pPr>
              <w:jc w:val="both"/>
              <w:rPr>
                <w:szCs w:val="24"/>
              </w:rPr>
            </w:pPr>
            <w:r w:rsidRPr="00025A0E">
              <w:rPr>
                <w:szCs w:val="24"/>
              </w:rPr>
              <w:t>в установленные сроки</w:t>
            </w:r>
          </w:p>
        </w:tc>
        <w:tc>
          <w:tcPr>
            <w:tcW w:w="2127" w:type="dxa"/>
            <w:vMerge w:val="restart"/>
            <w:tcBorders>
              <w:top w:val="single" w:sz="4" w:space="0" w:color="000000" w:themeColor="text1"/>
              <w:left w:val="single" w:sz="4" w:space="0" w:color="000000" w:themeColor="text1"/>
              <w:right w:val="single" w:sz="4" w:space="0" w:color="000000" w:themeColor="text1"/>
            </w:tcBorders>
          </w:tcPr>
          <w:p w:rsidR="0072175C" w:rsidRPr="00025A0E" w:rsidRDefault="0072175C"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72175C" w:rsidRPr="00025A0E" w:rsidRDefault="0072175C" w:rsidP="00025A0E">
            <w:pPr>
              <w:jc w:val="both"/>
              <w:rPr>
                <w:szCs w:val="24"/>
              </w:rPr>
            </w:pPr>
          </w:p>
        </w:tc>
      </w:tr>
      <w:tr w:rsidR="0072175C"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Default="00173E8F" w:rsidP="00025A0E">
            <w:pPr>
              <w:jc w:val="both"/>
              <w:rPr>
                <w:szCs w:val="24"/>
              </w:rPr>
            </w:pPr>
            <w:r>
              <w:rPr>
                <w:szCs w:val="24"/>
              </w:rPr>
              <w:t>6.1.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Pr="00025A0E" w:rsidRDefault="0072175C" w:rsidP="0072175C">
            <w:pPr>
              <w:jc w:val="both"/>
              <w:rPr>
                <w:szCs w:val="24"/>
              </w:rPr>
            </w:pPr>
            <w:r>
              <w:rPr>
                <w:szCs w:val="24"/>
              </w:rPr>
              <w:t>- гражданами, претендующими на должности муниципальной службы;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Default="0072175C" w:rsidP="0072175C">
            <w:pPr>
              <w:jc w:val="both"/>
              <w:rPr>
                <w:szCs w:val="24"/>
              </w:rPr>
            </w:pPr>
            <w:r>
              <w:rPr>
                <w:szCs w:val="24"/>
              </w:rPr>
              <w:t>при поступлении на муниципальную службу</w:t>
            </w:r>
          </w:p>
          <w:p w:rsidR="0072175C" w:rsidRPr="00025A0E" w:rsidRDefault="0072175C" w:rsidP="00025A0E">
            <w:pPr>
              <w:jc w:val="both"/>
              <w:rPr>
                <w:szCs w:val="24"/>
              </w:rPr>
            </w:pPr>
          </w:p>
        </w:tc>
        <w:tc>
          <w:tcPr>
            <w:tcW w:w="2127" w:type="dxa"/>
            <w:vMerge/>
            <w:tcBorders>
              <w:left w:val="single" w:sz="4" w:space="0" w:color="000000" w:themeColor="text1"/>
              <w:right w:val="single" w:sz="4" w:space="0" w:color="000000" w:themeColor="text1"/>
            </w:tcBorders>
          </w:tcPr>
          <w:p w:rsidR="0072175C" w:rsidRPr="00025A0E" w:rsidRDefault="0072175C" w:rsidP="00025A0E">
            <w:pPr>
              <w:jc w:val="both"/>
              <w:rPr>
                <w:szCs w:val="24"/>
              </w:rPr>
            </w:pPr>
          </w:p>
        </w:tc>
      </w:tr>
      <w:tr w:rsidR="0072175C"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Default="00173E8F" w:rsidP="00025A0E">
            <w:pPr>
              <w:jc w:val="both"/>
              <w:rPr>
                <w:szCs w:val="24"/>
              </w:rPr>
            </w:pPr>
            <w:r>
              <w:rPr>
                <w:szCs w:val="24"/>
              </w:rPr>
              <w:t>6.2.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Pr="00025A0E" w:rsidRDefault="0072175C" w:rsidP="0072175C">
            <w:pPr>
              <w:jc w:val="both"/>
              <w:rPr>
                <w:szCs w:val="24"/>
              </w:rPr>
            </w:pPr>
            <w:r>
              <w:rPr>
                <w:szCs w:val="24"/>
              </w:rPr>
              <w:t>- муниципальными служащими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75C" w:rsidRPr="00025A0E" w:rsidRDefault="0072175C" w:rsidP="00025A0E">
            <w:pPr>
              <w:jc w:val="both"/>
              <w:rPr>
                <w:szCs w:val="24"/>
              </w:rPr>
            </w:pPr>
            <w:r>
              <w:rPr>
                <w:szCs w:val="24"/>
              </w:rPr>
              <w:t>январь май</w:t>
            </w:r>
          </w:p>
        </w:tc>
        <w:tc>
          <w:tcPr>
            <w:tcW w:w="2127" w:type="dxa"/>
            <w:vMerge/>
            <w:tcBorders>
              <w:left w:val="single" w:sz="4" w:space="0" w:color="000000" w:themeColor="text1"/>
              <w:right w:val="single" w:sz="4" w:space="0" w:color="000000" w:themeColor="text1"/>
            </w:tcBorders>
          </w:tcPr>
          <w:p w:rsidR="0072175C" w:rsidRPr="00025A0E" w:rsidRDefault="0072175C" w:rsidP="00025A0E">
            <w:pPr>
              <w:jc w:val="both"/>
              <w:rPr>
                <w:szCs w:val="24"/>
              </w:rPr>
            </w:pPr>
          </w:p>
        </w:tc>
      </w:tr>
      <w:tr w:rsidR="00680E01"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025A0E" w:rsidRDefault="00E054F6" w:rsidP="00025A0E">
            <w:pPr>
              <w:jc w:val="both"/>
              <w:rPr>
                <w:szCs w:val="24"/>
              </w:rPr>
            </w:pPr>
            <w:r>
              <w:rPr>
                <w:szCs w:val="24"/>
              </w:rPr>
              <w:t>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025A0E" w:rsidRDefault="0072175C" w:rsidP="00025A0E">
            <w:pPr>
              <w:jc w:val="both"/>
              <w:rPr>
                <w:szCs w:val="24"/>
              </w:rPr>
            </w:pPr>
            <w:r>
              <w:rPr>
                <w:szCs w:val="24"/>
              </w:rPr>
              <w:t>Прием</w:t>
            </w:r>
            <w:r w:rsidR="00924D32" w:rsidRPr="00025A0E">
              <w:rPr>
                <w:szCs w:val="24"/>
              </w:rPr>
              <w:t xml:space="preserve"> сведений о доходах, расходах, об имуществе и обязательствах имущественного характера, представляемых муниципальными служащими Администрации </w:t>
            </w:r>
            <w:proofErr w:type="spellStart"/>
            <w:r w:rsidR="00924D32" w:rsidRPr="00025A0E">
              <w:rPr>
                <w:szCs w:val="24"/>
              </w:rPr>
              <w:t>Пуровского</w:t>
            </w:r>
            <w:proofErr w:type="spellEnd"/>
            <w:r w:rsidR="00924D32" w:rsidRPr="00025A0E">
              <w:rPr>
                <w:szCs w:val="24"/>
              </w:rPr>
              <w:t xml:space="preserve"> района, руководителями муниципальных учреждений</w:t>
            </w:r>
          </w:p>
          <w:p w:rsidR="00924D32" w:rsidRPr="00025A0E" w:rsidRDefault="00924D32" w:rsidP="00025A0E">
            <w:pPr>
              <w:jc w:val="both"/>
              <w:rPr>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32" w:rsidRPr="00025A0E" w:rsidRDefault="00924D32" w:rsidP="00025A0E">
            <w:pPr>
              <w:jc w:val="both"/>
              <w:rPr>
                <w:szCs w:val="24"/>
              </w:rPr>
            </w:pPr>
            <w:r w:rsidRPr="00025A0E">
              <w:rPr>
                <w:szCs w:val="24"/>
              </w:rPr>
              <w:t xml:space="preserve">январь-апрель </w:t>
            </w:r>
          </w:p>
          <w:p w:rsidR="00924D32" w:rsidRPr="00025A0E" w:rsidRDefault="00924D32" w:rsidP="00025A0E">
            <w:pPr>
              <w:jc w:val="both"/>
              <w:rPr>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32" w:rsidRPr="00025A0E" w:rsidRDefault="0050555A" w:rsidP="00025A0E">
            <w:pPr>
              <w:jc w:val="both"/>
              <w:rPr>
                <w:szCs w:val="24"/>
              </w:rPr>
            </w:pPr>
            <w:r w:rsidRPr="00025A0E">
              <w:rPr>
                <w:szCs w:val="24"/>
              </w:rPr>
              <w:t xml:space="preserve">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tc>
      </w:tr>
      <w:tr w:rsidR="00680E01"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025A0E" w:rsidRDefault="00E054F6" w:rsidP="00025A0E">
            <w:pPr>
              <w:jc w:val="both"/>
              <w:rPr>
                <w:szCs w:val="24"/>
              </w:rPr>
            </w:pPr>
            <w:r>
              <w:rPr>
                <w:szCs w:val="24"/>
              </w:rPr>
              <w:t>8</w:t>
            </w:r>
            <w:r w:rsidR="00924D32" w:rsidRPr="00025A0E">
              <w:rPr>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025A0E" w:rsidRDefault="00924D32" w:rsidP="00025A0E">
            <w:pPr>
              <w:jc w:val="both"/>
              <w:rPr>
                <w:szCs w:val="24"/>
              </w:rPr>
            </w:pPr>
            <w:r w:rsidRPr="00025A0E">
              <w:rPr>
                <w:szCs w:val="24"/>
              </w:rPr>
              <w:t xml:space="preserve">Обработка и подготовка сведений о доходах, расходах, об имуществе и обязательствах имущественного характера, </w:t>
            </w:r>
            <w:r w:rsidRPr="00025A0E">
              <w:rPr>
                <w:szCs w:val="24"/>
              </w:rPr>
              <w:lastRenderedPageBreak/>
              <w:t>для размещения (обновления) в информационно-телекоммуникационной сети Интернет</w:t>
            </w:r>
          </w:p>
          <w:p w:rsidR="00924D32" w:rsidRPr="00025A0E" w:rsidRDefault="00924D32" w:rsidP="00025A0E">
            <w:pPr>
              <w:jc w:val="both"/>
              <w:rPr>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32" w:rsidRPr="00025A0E" w:rsidRDefault="00924D32" w:rsidP="00025A0E">
            <w:pPr>
              <w:jc w:val="both"/>
              <w:rPr>
                <w:szCs w:val="24"/>
              </w:rPr>
            </w:pPr>
            <w:r w:rsidRPr="00025A0E">
              <w:rPr>
                <w:szCs w:val="24"/>
              </w:rPr>
              <w:lastRenderedPageBreak/>
              <w:t>апрель-май</w:t>
            </w:r>
            <w:r w:rsidR="00D40948" w:rsidRPr="00025A0E">
              <w:rPr>
                <w:szCs w:val="24"/>
              </w:rPr>
              <w:t xml:space="preserve">, далее по мере поступления </w:t>
            </w:r>
            <w:r w:rsidR="00D40948" w:rsidRPr="00025A0E">
              <w:rPr>
                <w:szCs w:val="24"/>
              </w:rPr>
              <w:lastRenderedPageBreak/>
              <w:t>уточненных сведений</w:t>
            </w:r>
          </w:p>
          <w:p w:rsidR="00924D32" w:rsidRPr="00025A0E" w:rsidRDefault="00924D32" w:rsidP="00025A0E">
            <w:pPr>
              <w:jc w:val="both"/>
              <w:rPr>
                <w:szCs w:val="24"/>
              </w:rPr>
            </w:pPr>
          </w:p>
          <w:p w:rsidR="00924D32" w:rsidRPr="00025A0E" w:rsidRDefault="00924D32" w:rsidP="00025A0E">
            <w:pPr>
              <w:jc w:val="both"/>
              <w:rPr>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E96" w:rsidRPr="00025A0E" w:rsidRDefault="00005E96" w:rsidP="00025A0E">
            <w:pPr>
              <w:jc w:val="both"/>
              <w:rPr>
                <w:szCs w:val="24"/>
              </w:rPr>
            </w:pPr>
            <w:r w:rsidRPr="00025A0E">
              <w:rPr>
                <w:szCs w:val="24"/>
              </w:rPr>
              <w:lastRenderedPageBreak/>
              <w:t xml:space="preserve">Управление по противодействию коррупции и </w:t>
            </w:r>
            <w:r w:rsidRPr="00025A0E">
              <w:rPr>
                <w:szCs w:val="24"/>
              </w:rPr>
              <w:lastRenderedPageBreak/>
              <w:t xml:space="preserve">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924D32" w:rsidRDefault="00924D32" w:rsidP="00025A0E">
            <w:pPr>
              <w:jc w:val="both"/>
              <w:rPr>
                <w:szCs w:val="24"/>
              </w:rPr>
            </w:pPr>
          </w:p>
          <w:p w:rsidR="0072175C" w:rsidRPr="00025A0E" w:rsidRDefault="0072175C" w:rsidP="00025A0E">
            <w:pPr>
              <w:jc w:val="both"/>
              <w:rPr>
                <w:szCs w:val="24"/>
              </w:rPr>
            </w:pPr>
          </w:p>
        </w:tc>
      </w:tr>
      <w:tr w:rsidR="0050555A"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55A" w:rsidRPr="00025A0E" w:rsidRDefault="00E054F6" w:rsidP="00025A0E">
            <w:pPr>
              <w:jc w:val="both"/>
              <w:rPr>
                <w:szCs w:val="24"/>
              </w:rPr>
            </w:pPr>
            <w:r>
              <w:rPr>
                <w:szCs w:val="24"/>
              </w:rPr>
              <w:lastRenderedPageBreak/>
              <w:t>9.</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55A" w:rsidRPr="00025A0E" w:rsidRDefault="0050555A" w:rsidP="00025A0E">
            <w:pPr>
              <w:jc w:val="both"/>
              <w:rPr>
                <w:szCs w:val="24"/>
              </w:rPr>
            </w:pPr>
            <w:r w:rsidRPr="00025A0E">
              <w:rPr>
                <w:szCs w:val="24"/>
              </w:rPr>
              <w:t xml:space="preserve">Проведение анализа сведений о доходах, расходах, об имуществе и обязательствах имущественного характера, ежегодно представляемых муниципальными служащими, должности которых включены в соответствующий перечень, а также сведений о доходах, расходах, об имуществе и обязательствах имущественного характера их супруги (супруга) и несовершеннолетних детей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55A" w:rsidRPr="00025A0E" w:rsidRDefault="0050555A" w:rsidP="00025A0E">
            <w:pPr>
              <w:jc w:val="both"/>
              <w:rPr>
                <w:szCs w:val="24"/>
              </w:rPr>
            </w:pPr>
            <w:r w:rsidRPr="00025A0E">
              <w:rPr>
                <w:szCs w:val="24"/>
              </w:rPr>
              <w:t>июнь - август</w:t>
            </w:r>
          </w:p>
          <w:p w:rsidR="0050555A" w:rsidRPr="00025A0E" w:rsidRDefault="0050555A" w:rsidP="00025A0E">
            <w:pPr>
              <w:jc w:val="both"/>
              <w:rPr>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55A" w:rsidRPr="00025A0E" w:rsidRDefault="0050555A"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50555A" w:rsidRDefault="0050555A" w:rsidP="00025A0E">
            <w:pPr>
              <w:jc w:val="both"/>
              <w:rPr>
                <w:szCs w:val="24"/>
              </w:rPr>
            </w:pPr>
          </w:p>
          <w:p w:rsidR="0072175C" w:rsidRPr="00025A0E" w:rsidRDefault="0072175C" w:rsidP="00025A0E">
            <w:pPr>
              <w:jc w:val="both"/>
              <w:rPr>
                <w:szCs w:val="24"/>
              </w:rPr>
            </w:pPr>
          </w:p>
        </w:tc>
      </w:tr>
      <w:tr w:rsidR="00680E01"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025A0E" w:rsidRDefault="00E054F6" w:rsidP="00025A0E">
            <w:pPr>
              <w:jc w:val="both"/>
              <w:rPr>
                <w:szCs w:val="24"/>
              </w:rPr>
            </w:pPr>
            <w:r>
              <w:rPr>
                <w:szCs w:val="24"/>
              </w:rPr>
              <w:t>10</w:t>
            </w:r>
            <w:r w:rsidR="00924D32" w:rsidRPr="00025A0E">
              <w:rPr>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025A0E" w:rsidRDefault="00924D32" w:rsidP="00334522">
            <w:pPr>
              <w:jc w:val="both"/>
              <w:rPr>
                <w:szCs w:val="24"/>
              </w:rPr>
            </w:pPr>
            <w:r w:rsidRPr="00025A0E">
              <w:rPr>
                <w:szCs w:val="24"/>
              </w:rPr>
              <w:t xml:space="preserve">Обеспечение постоянного обновления информации по противодействию коррупции на официальном Интернет-сайте муниципального образования </w:t>
            </w:r>
            <w:proofErr w:type="spellStart"/>
            <w:r w:rsidRPr="00025A0E">
              <w:rPr>
                <w:szCs w:val="24"/>
              </w:rPr>
              <w:t>Пуровский</w:t>
            </w:r>
            <w:proofErr w:type="spellEnd"/>
            <w:r w:rsidRPr="00025A0E">
              <w:rPr>
                <w:szCs w:val="24"/>
              </w:rPr>
              <w:t xml:space="preserve"> район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32" w:rsidRPr="00025A0E" w:rsidRDefault="00005E96" w:rsidP="00025A0E">
            <w:pPr>
              <w:jc w:val="both"/>
              <w:rPr>
                <w:szCs w:val="24"/>
              </w:rPr>
            </w:pPr>
            <w:r w:rsidRPr="00025A0E">
              <w:rPr>
                <w:szCs w:val="24"/>
              </w:rPr>
              <w:t>п</w:t>
            </w:r>
            <w:r w:rsidR="00924D32" w:rsidRPr="00025A0E">
              <w:rPr>
                <w:szCs w:val="24"/>
              </w:rPr>
              <w:t>о мере необходимости, но не реже одного раза в квартал</w:t>
            </w:r>
          </w:p>
          <w:p w:rsidR="00924D32" w:rsidRPr="00025A0E" w:rsidRDefault="00924D32" w:rsidP="00025A0E">
            <w:pPr>
              <w:jc w:val="both"/>
              <w:rPr>
                <w:szCs w:val="24"/>
              </w:rPr>
            </w:pPr>
          </w:p>
          <w:p w:rsidR="00924D32" w:rsidRPr="00025A0E" w:rsidRDefault="00924D32" w:rsidP="00025A0E">
            <w:pPr>
              <w:jc w:val="both"/>
              <w:rPr>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E96" w:rsidRPr="00025A0E" w:rsidRDefault="00005E96"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w:t>
            </w:r>
          </w:p>
          <w:p w:rsidR="00924D32" w:rsidRDefault="00924D32" w:rsidP="00025A0E">
            <w:pPr>
              <w:jc w:val="both"/>
              <w:rPr>
                <w:szCs w:val="24"/>
              </w:rPr>
            </w:pPr>
          </w:p>
          <w:p w:rsidR="0072175C" w:rsidRPr="00025A0E" w:rsidRDefault="0072175C" w:rsidP="00025A0E">
            <w:pPr>
              <w:jc w:val="both"/>
              <w:rPr>
                <w:szCs w:val="24"/>
              </w:rPr>
            </w:pPr>
          </w:p>
        </w:tc>
      </w:tr>
      <w:tr w:rsidR="0050555A" w:rsidRPr="00025A0E" w:rsidTr="00AC3473">
        <w:trPr>
          <w:trHeight w:val="4150"/>
        </w:trPr>
        <w:tc>
          <w:tcPr>
            <w:tcW w:w="675" w:type="dxa"/>
            <w:tcBorders>
              <w:top w:val="single" w:sz="4" w:space="0" w:color="000000" w:themeColor="text1"/>
              <w:left w:val="single" w:sz="4" w:space="0" w:color="000000" w:themeColor="text1"/>
              <w:right w:val="single" w:sz="4" w:space="0" w:color="000000" w:themeColor="text1"/>
            </w:tcBorders>
          </w:tcPr>
          <w:p w:rsidR="0050555A" w:rsidRPr="00025A0E" w:rsidRDefault="00E054F6" w:rsidP="00025A0E">
            <w:pPr>
              <w:jc w:val="both"/>
              <w:rPr>
                <w:szCs w:val="24"/>
              </w:rPr>
            </w:pPr>
            <w:r>
              <w:rPr>
                <w:szCs w:val="24"/>
              </w:rPr>
              <w:t>11</w:t>
            </w:r>
            <w:r w:rsidR="0050555A" w:rsidRPr="00025A0E">
              <w:rPr>
                <w:szCs w:val="24"/>
              </w:rPr>
              <w:t>.</w:t>
            </w:r>
          </w:p>
        </w:tc>
        <w:tc>
          <w:tcPr>
            <w:tcW w:w="4820" w:type="dxa"/>
            <w:tcBorders>
              <w:top w:val="single" w:sz="4" w:space="0" w:color="000000" w:themeColor="text1"/>
              <w:left w:val="single" w:sz="4" w:space="0" w:color="000000" w:themeColor="text1"/>
              <w:right w:val="single" w:sz="4" w:space="0" w:color="000000" w:themeColor="text1"/>
            </w:tcBorders>
          </w:tcPr>
          <w:p w:rsidR="0050555A" w:rsidRPr="00025A0E" w:rsidRDefault="0050555A" w:rsidP="0072175C">
            <w:pPr>
              <w:jc w:val="both"/>
              <w:rPr>
                <w:szCs w:val="24"/>
              </w:rPr>
            </w:pPr>
            <w:r w:rsidRPr="00025A0E">
              <w:rPr>
                <w:szCs w:val="24"/>
              </w:rPr>
              <w:t xml:space="preserve">Проведение проверок </w:t>
            </w:r>
            <w:r w:rsidR="009E3722" w:rsidRPr="00025A0E">
              <w:rPr>
                <w:szCs w:val="24"/>
              </w:rPr>
              <w:t>по каждому случаю несо</w:t>
            </w:r>
            <w:r w:rsidRPr="00025A0E">
              <w:rPr>
                <w:szCs w:val="24"/>
              </w:rPr>
              <w:t>блюдения муниципальными служащими требований к служебному поведению о предотвращении или урегулировании конфликта интересов и соблюдении запретов, ограничений и обязанностей</w:t>
            </w:r>
            <w:r w:rsidR="009E3722" w:rsidRPr="00025A0E">
              <w:rPr>
                <w:szCs w:val="24"/>
              </w:rPr>
              <w:t xml:space="preserve">, установленных на муниципальной службе </w:t>
            </w:r>
            <w:r w:rsidR="0072175C">
              <w:rPr>
                <w:szCs w:val="24"/>
              </w:rPr>
              <w:t>в целях противодействия коррупции</w:t>
            </w:r>
            <w:r w:rsidRPr="00025A0E">
              <w:rPr>
                <w:szCs w:val="24"/>
              </w:rPr>
              <w:t xml:space="preserve"> </w:t>
            </w:r>
          </w:p>
        </w:tc>
        <w:tc>
          <w:tcPr>
            <w:tcW w:w="1984" w:type="dxa"/>
            <w:tcBorders>
              <w:top w:val="single" w:sz="4" w:space="0" w:color="000000" w:themeColor="text1"/>
              <w:left w:val="single" w:sz="4" w:space="0" w:color="000000" w:themeColor="text1"/>
              <w:right w:val="single" w:sz="4" w:space="0" w:color="000000" w:themeColor="text1"/>
            </w:tcBorders>
          </w:tcPr>
          <w:p w:rsidR="0050555A" w:rsidRPr="00025A0E" w:rsidRDefault="0050555A" w:rsidP="00025A0E">
            <w:pPr>
              <w:jc w:val="both"/>
              <w:rPr>
                <w:szCs w:val="24"/>
              </w:rPr>
            </w:pPr>
            <w:r w:rsidRPr="00025A0E">
              <w:rPr>
                <w:szCs w:val="24"/>
              </w:rPr>
              <w:t>при наличии оснований</w:t>
            </w:r>
          </w:p>
        </w:tc>
        <w:tc>
          <w:tcPr>
            <w:tcW w:w="2127" w:type="dxa"/>
            <w:tcBorders>
              <w:top w:val="single" w:sz="4" w:space="0" w:color="000000" w:themeColor="text1"/>
              <w:left w:val="single" w:sz="4" w:space="0" w:color="000000" w:themeColor="text1"/>
              <w:right w:val="single" w:sz="4" w:space="0" w:color="000000" w:themeColor="text1"/>
            </w:tcBorders>
          </w:tcPr>
          <w:p w:rsidR="0050555A" w:rsidRPr="00025A0E" w:rsidRDefault="0050555A"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50555A" w:rsidRPr="00025A0E" w:rsidRDefault="0050555A" w:rsidP="00025A0E">
            <w:pPr>
              <w:jc w:val="both"/>
              <w:rPr>
                <w:szCs w:val="24"/>
              </w:rPr>
            </w:pPr>
          </w:p>
        </w:tc>
      </w:tr>
      <w:tr w:rsidR="0050555A" w:rsidRPr="00025A0E" w:rsidTr="00AC3473">
        <w:trPr>
          <w:trHeight w:val="4150"/>
        </w:trPr>
        <w:tc>
          <w:tcPr>
            <w:tcW w:w="675" w:type="dxa"/>
            <w:tcBorders>
              <w:top w:val="single" w:sz="4" w:space="0" w:color="000000" w:themeColor="text1"/>
              <w:left w:val="single" w:sz="4" w:space="0" w:color="000000" w:themeColor="text1"/>
              <w:right w:val="single" w:sz="4" w:space="0" w:color="000000" w:themeColor="text1"/>
            </w:tcBorders>
          </w:tcPr>
          <w:p w:rsidR="0050555A" w:rsidRPr="00025A0E" w:rsidRDefault="00E054F6" w:rsidP="00025A0E">
            <w:pPr>
              <w:jc w:val="both"/>
              <w:rPr>
                <w:szCs w:val="24"/>
              </w:rPr>
            </w:pPr>
            <w:r>
              <w:rPr>
                <w:szCs w:val="24"/>
              </w:rPr>
              <w:lastRenderedPageBreak/>
              <w:t>12.</w:t>
            </w:r>
          </w:p>
        </w:tc>
        <w:tc>
          <w:tcPr>
            <w:tcW w:w="4820" w:type="dxa"/>
            <w:tcBorders>
              <w:top w:val="single" w:sz="4" w:space="0" w:color="000000" w:themeColor="text1"/>
              <w:left w:val="single" w:sz="4" w:space="0" w:color="000000" w:themeColor="text1"/>
              <w:right w:val="single" w:sz="4" w:space="0" w:color="000000" w:themeColor="text1"/>
            </w:tcBorders>
          </w:tcPr>
          <w:p w:rsidR="0050555A" w:rsidRPr="00025A0E" w:rsidRDefault="0050555A" w:rsidP="00025A0E">
            <w:pPr>
              <w:jc w:val="both"/>
              <w:rPr>
                <w:rFonts w:eastAsia="Calibri"/>
                <w:szCs w:val="24"/>
              </w:rPr>
            </w:pPr>
            <w:proofErr w:type="gramStart"/>
            <w:r w:rsidRPr="00025A0E">
              <w:rPr>
                <w:szCs w:val="24"/>
              </w:rPr>
              <w:t xml:space="preserve">Анализ анкет и </w:t>
            </w:r>
            <w:r w:rsidR="00697CDD">
              <w:rPr>
                <w:szCs w:val="24"/>
              </w:rPr>
              <w:t xml:space="preserve">документов, </w:t>
            </w:r>
            <w:r w:rsidRPr="00025A0E">
              <w:rPr>
                <w:szCs w:val="24"/>
              </w:rPr>
              <w:t>представленных граждан</w:t>
            </w:r>
            <w:r w:rsidR="00697CDD">
              <w:rPr>
                <w:szCs w:val="24"/>
              </w:rPr>
              <w:t>ами</w:t>
            </w:r>
            <w:r w:rsidRPr="00025A0E">
              <w:rPr>
                <w:szCs w:val="24"/>
              </w:rPr>
              <w:t>, претендующи</w:t>
            </w:r>
            <w:r w:rsidR="00697CDD">
              <w:rPr>
                <w:szCs w:val="24"/>
              </w:rPr>
              <w:t>ми</w:t>
            </w:r>
            <w:r w:rsidRPr="00025A0E">
              <w:rPr>
                <w:szCs w:val="24"/>
              </w:rPr>
              <w:t xml:space="preserve"> на замещение должностей муниципальной службы, на предмет наличия близкого родства и свойства с муниципальными служащими Администрации </w:t>
            </w:r>
            <w:proofErr w:type="spellStart"/>
            <w:r w:rsidRPr="00025A0E">
              <w:rPr>
                <w:szCs w:val="24"/>
              </w:rPr>
              <w:t>Пуровского</w:t>
            </w:r>
            <w:proofErr w:type="spellEnd"/>
            <w:r w:rsidRPr="00025A0E">
              <w:rPr>
                <w:szCs w:val="24"/>
              </w:rPr>
              <w:t xml:space="preserve"> района, если в случае назначения этого гражданина на должность муниципальной службы один из них будет непосредственно подчинён или подконтролен другому в соответствии с методическими рекомендациями  управления по противодействию коррупции Аппарата Губернатора Ямало-Ненецкого автономного округа по повышению</w:t>
            </w:r>
            <w:proofErr w:type="gramEnd"/>
            <w:r w:rsidRPr="00025A0E">
              <w:rPr>
                <w:szCs w:val="24"/>
              </w:rPr>
              <w:t xml:space="preserve"> эффективности кадровой работы по</w:t>
            </w:r>
            <w:r w:rsidRPr="00025A0E">
              <w:rPr>
                <w:rFonts w:eastAsia="Calibri"/>
                <w:szCs w:val="24"/>
              </w:rPr>
              <w:t xml:space="preserve"> </w:t>
            </w:r>
            <w:proofErr w:type="gramStart"/>
            <w:r w:rsidRPr="00025A0E">
              <w:rPr>
                <w:rFonts w:eastAsia="Calibri"/>
                <w:szCs w:val="24"/>
              </w:rPr>
              <w:t>контролю за</w:t>
            </w:r>
            <w:proofErr w:type="gramEnd"/>
            <w:r w:rsidRPr="00025A0E">
              <w:rPr>
                <w:rFonts w:eastAsia="Calibri"/>
                <w:szCs w:val="24"/>
              </w:rPr>
              <w:t xml:space="preserve"> актуализацией сведений, содержащихся в анкетах, представляемых при назначении на государственные и муниципальные должности, должности государственной гражданской и муниципальной службы  и поступлении на такую службу, об их родственниках и свойственниках в целях выявления возможного конфликта интересов</w:t>
            </w:r>
          </w:p>
          <w:p w:rsidR="0050555A" w:rsidRPr="00025A0E" w:rsidRDefault="0050555A" w:rsidP="00025A0E">
            <w:pPr>
              <w:jc w:val="both"/>
              <w:rPr>
                <w:szCs w:val="24"/>
              </w:rPr>
            </w:pPr>
          </w:p>
        </w:tc>
        <w:tc>
          <w:tcPr>
            <w:tcW w:w="1984" w:type="dxa"/>
            <w:tcBorders>
              <w:top w:val="single" w:sz="4" w:space="0" w:color="000000" w:themeColor="text1"/>
              <w:left w:val="single" w:sz="4" w:space="0" w:color="000000" w:themeColor="text1"/>
              <w:right w:val="single" w:sz="4" w:space="0" w:color="000000" w:themeColor="text1"/>
            </w:tcBorders>
          </w:tcPr>
          <w:p w:rsidR="00334522" w:rsidRDefault="00697CDD" w:rsidP="00697CDD">
            <w:pPr>
              <w:jc w:val="both"/>
              <w:rPr>
                <w:szCs w:val="24"/>
              </w:rPr>
            </w:pPr>
            <w:r>
              <w:rPr>
                <w:szCs w:val="24"/>
              </w:rPr>
              <w:t xml:space="preserve">граждан - при поступлении на муниципальную службу; </w:t>
            </w:r>
          </w:p>
          <w:p w:rsidR="00334522" w:rsidRDefault="00334522" w:rsidP="00697CDD">
            <w:pPr>
              <w:jc w:val="both"/>
              <w:rPr>
                <w:szCs w:val="24"/>
              </w:rPr>
            </w:pPr>
          </w:p>
          <w:p w:rsidR="0050555A" w:rsidRPr="00025A0E" w:rsidRDefault="0050555A" w:rsidP="00334522">
            <w:pPr>
              <w:jc w:val="both"/>
              <w:rPr>
                <w:szCs w:val="24"/>
              </w:rPr>
            </w:pPr>
            <w:r w:rsidRPr="00025A0E">
              <w:rPr>
                <w:szCs w:val="24"/>
              </w:rPr>
              <w:t>муниципальных служащих - не реже</w:t>
            </w:r>
            <w:r w:rsidR="00697CDD">
              <w:rPr>
                <w:szCs w:val="24"/>
              </w:rPr>
              <w:t xml:space="preserve"> </w:t>
            </w:r>
            <w:r w:rsidR="00334522">
              <w:rPr>
                <w:szCs w:val="24"/>
              </w:rPr>
              <w:t>одного</w:t>
            </w:r>
            <w:r w:rsidRPr="00025A0E">
              <w:rPr>
                <w:szCs w:val="24"/>
              </w:rPr>
              <w:t xml:space="preserve"> раз</w:t>
            </w:r>
            <w:r w:rsidR="00334522">
              <w:rPr>
                <w:szCs w:val="24"/>
              </w:rPr>
              <w:t>а</w:t>
            </w:r>
            <w:r w:rsidRPr="00025A0E">
              <w:rPr>
                <w:szCs w:val="24"/>
              </w:rPr>
              <w:t xml:space="preserve"> в год</w:t>
            </w:r>
          </w:p>
        </w:tc>
        <w:tc>
          <w:tcPr>
            <w:tcW w:w="2127" w:type="dxa"/>
            <w:tcBorders>
              <w:top w:val="single" w:sz="4" w:space="0" w:color="000000" w:themeColor="text1"/>
              <w:left w:val="single" w:sz="4" w:space="0" w:color="000000" w:themeColor="text1"/>
              <w:right w:val="single" w:sz="4" w:space="0" w:color="000000" w:themeColor="text1"/>
            </w:tcBorders>
          </w:tcPr>
          <w:p w:rsidR="0050555A" w:rsidRPr="00025A0E" w:rsidRDefault="0050555A"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50555A" w:rsidRPr="00025A0E" w:rsidRDefault="0050555A" w:rsidP="00025A0E">
            <w:pPr>
              <w:jc w:val="both"/>
              <w:rPr>
                <w:szCs w:val="24"/>
              </w:rPr>
            </w:pPr>
          </w:p>
          <w:p w:rsidR="0050555A" w:rsidRPr="00025A0E" w:rsidRDefault="0050555A" w:rsidP="00025A0E">
            <w:pPr>
              <w:jc w:val="both"/>
              <w:rPr>
                <w:szCs w:val="24"/>
              </w:rPr>
            </w:pPr>
          </w:p>
        </w:tc>
      </w:tr>
      <w:tr w:rsidR="00680E01"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2F" w:rsidRPr="00025A0E" w:rsidRDefault="006334A5" w:rsidP="00E054F6">
            <w:pPr>
              <w:jc w:val="both"/>
              <w:rPr>
                <w:szCs w:val="24"/>
              </w:rPr>
            </w:pPr>
            <w:r w:rsidRPr="00025A0E">
              <w:rPr>
                <w:szCs w:val="24"/>
              </w:rPr>
              <w:t>1</w:t>
            </w:r>
            <w:r w:rsidR="00E054F6">
              <w:rPr>
                <w:szCs w:val="24"/>
              </w:rPr>
              <w:t>3</w:t>
            </w:r>
            <w:r w:rsidRPr="00025A0E">
              <w:rPr>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2F" w:rsidRDefault="0003725C" w:rsidP="00025A0E">
            <w:pPr>
              <w:jc w:val="both"/>
              <w:rPr>
                <w:szCs w:val="24"/>
              </w:rPr>
            </w:pPr>
            <w:r w:rsidRPr="00025A0E">
              <w:rPr>
                <w:szCs w:val="24"/>
              </w:rPr>
              <w:t xml:space="preserve">Проведение проверок на основании сведений о соблюдении гражданами, замещавшими должности муниципальной службы, ограничений при заключении ими после ухода с </w:t>
            </w:r>
            <w:r w:rsidR="006334A5" w:rsidRPr="00025A0E">
              <w:rPr>
                <w:szCs w:val="24"/>
              </w:rPr>
              <w:t>муниципальной службы</w:t>
            </w:r>
            <w:r w:rsidRPr="00025A0E">
              <w:rPr>
                <w:szCs w:val="24"/>
              </w:rPr>
              <w:t xml:space="preserve"> трудового договора и (или) гражданско-правового договора в случаях, предусмотренных федеральными законами</w:t>
            </w:r>
          </w:p>
          <w:p w:rsidR="00334522" w:rsidRPr="00025A0E" w:rsidRDefault="00334522" w:rsidP="00025A0E">
            <w:pPr>
              <w:jc w:val="both"/>
              <w:rPr>
                <w:szCs w:val="24"/>
              </w:rPr>
            </w:pPr>
            <w:r>
              <w:rPr>
                <w:szCs w:val="24"/>
              </w:rPr>
              <w:t>(ст. 12 ФЗ от 25.12.2018 № 273-ФЗ)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2F" w:rsidRPr="00025A0E" w:rsidRDefault="006334A5" w:rsidP="00025A0E">
            <w:pPr>
              <w:jc w:val="both"/>
              <w:rPr>
                <w:szCs w:val="24"/>
              </w:rPr>
            </w:pPr>
            <w:r w:rsidRPr="00025A0E">
              <w:rPr>
                <w:szCs w:val="24"/>
              </w:rPr>
              <w:t>по мере поступления уведомлений работодателей (обращений граждан)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CF" w:rsidRPr="00025A0E" w:rsidRDefault="00AB19CF"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32182F" w:rsidRPr="00025A0E" w:rsidRDefault="0032182F" w:rsidP="00025A0E">
            <w:pPr>
              <w:jc w:val="both"/>
              <w:rPr>
                <w:szCs w:val="24"/>
              </w:rPr>
            </w:pPr>
          </w:p>
        </w:tc>
      </w:tr>
      <w:tr w:rsidR="00680E01"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1CD" w:rsidRPr="00025A0E" w:rsidRDefault="00E054F6" w:rsidP="00025A0E">
            <w:pPr>
              <w:jc w:val="both"/>
              <w:rPr>
                <w:szCs w:val="24"/>
              </w:rPr>
            </w:pPr>
            <w:r>
              <w:rPr>
                <w:szCs w:val="24"/>
              </w:rPr>
              <w:t>14.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1CD" w:rsidRPr="00025A0E" w:rsidRDefault="006334A5" w:rsidP="00025A0E">
            <w:pPr>
              <w:jc w:val="both"/>
              <w:rPr>
                <w:szCs w:val="24"/>
              </w:rPr>
            </w:pPr>
            <w:proofErr w:type="gramStart"/>
            <w:r w:rsidRPr="00025A0E">
              <w:rPr>
                <w:szCs w:val="24"/>
              </w:rPr>
              <w:t xml:space="preserve">Подготовка и представление информации в управление по профилактике коррупционных и иных правонарушений аппарата Губернатора Ямало-Ненецкого автономного округа в соответствии с графиком представления отчетности органами местного самоуправления  муниципальных образований в Ямало-Ненецком автономном округа по реализации федерального законодательства и законодательства Ямало-Ненецкого автономного округа по вопросам </w:t>
            </w:r>
            <w:r w:rsidRPr="00025A0E">
              <w:rPr>
                <w:szCs w:val="24"/>
              </w:rPr>
              <w:lastRenderedPageBreak/>
              <w:t>противодействия коррупции в соответствии с графиком,  утверждённым постановлением Губернатора Ямало-Ненецкого автономного округа от 20 февраля 2017 года</w:t>
            </w:r>
            <w:proofErr w:type="gramEnd"/>
            <w:r w:rsidRPr="00025A0E">
              <w:rPr>
                <w:szCs w:val="24"/>
              </w:rPr>
              <w:t xml:space="preserve"> № 24-Р</w:t>
            </w:r>
          </w:p>
          <w:p w:rsidR="0050555A" w:rsidRPr="00025A0E" w:rsidRDefault="0050555A" w:rsidP="00025A0E">
            <w:pPr>
              <w:jc w:val="both"/>
              <w:rPr>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1CD" w:rsidRPr="00025A0E" w:rsidRDefault="006334A5" w:rsidP="00025A0E">
            <w:pPr>
              <w:jc w:val="both"/>
              <w:rPr>
                <w:szCs w:val="24"/>
              </w:rPr>
            </w:pPr>
            <w:r w:rsidRPr="00025A0E">
              <w:rPr>
                <w:szCs w:val="24"/>
              </w:rPr>
              <w:lastRenderedPageBreak/>
              <w:t>в установленные графиком сроки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CF" w:rsidRPr="00025A0E" w:rsidRDefault="00AB19CF" w:rsidP="00025A0E">
            <w:pPr>
              <w:jc w:val="both"/>
              <w:rPr>
                <w:szCs w:val="24"/>
              </w:rPr>
            </w:pPr>
            <w:r w:rsidRPr="00025A0E">
              <w:rPr>
                <w:szCs w:val="24"/>
              </w:rPr>
              <w:t>Управление по противодействию коррупции и общественной безопасности Администраци</w:t>
            </w:r>
            <w:r w:rsidR="0050555A" w:rsidRPr="00025A0E">
              <w:rPr>
                <w:szCs w:val="24"/>
              </w:rPr>
              <w:t xml:space="preserve">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w:t>
            </w:r>
            <w:r w:rsidRPr="00025A0E">
              <w:rPr>
                <w:szCs w:val="24"/>
              </w:rPr>
              <w:lastRenderedPageBreak/>
              <w:t>района</w:t>
            </w:r>
          </w:p>
          <w:p w:rsidR="008A01CD" w:rsidRPr="00025A0E" w:rsidRDefault="008A01CD" w:rsidP="00025A0E">
            <w:pPr>
              <w:jc w:val="both"/>
              <w:rPr>
                <w:szCs w:val="24"/>
              </w:rPr>
            </w:pPr>
          </w:p>
        </w:tc>
      </w:tr>
      <w:tr w:rsidR="009E7C06"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E054F6" w:rsidP="00173E8F">
            <w:pPr>
              <w:jc w:val="both"/>
              <w:rPr>
                <w:szCs w:val="24"/>
              </w:rPr>
            </w:pPr>
            <w:r>
              <w:rPr>
                <w:szCs w:val="24"/>
              </w:rPr>
              <w:lastRenderedPageBreak/>
              <w:t>1</w:t>
            </w:r>
            <w:r w:rsidR="00173E8F">
              <w:rPr>
                <w:szCs w:val="24"/>
              </w:rPr>
              <w:t>5</w:t>
            </w:r>
            <w:r>
              <w:rPr>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9E7C06" w:rsidP="00025A0E">
            <w:pPr>
              <w:jc w:val="both"/>
              <w:rPr>
                <w:szCs w:val="24"/>
              </w:rPr>
            </w:pPr>
            <w:r w:rsidRPr="00025A0E">
              <w:rPr>
                <w:szCs w:val="24"/>
              </w:rPr>
              <w:t xml:space="preserve">Обеспечение деятельности комиссии </w:t>
            </w:r>
            <w:r w:rsidR="001E0587" w:rsidRPr="00025A0E">
              <w:rPr>
                <w:szCs w:val="24"/>
              </w:rPr>
              <w:t xml:space="preserve">по служебному поведению муниципальных служащих Администрации </w:t>
            </w:r>
            <w:proofErr w:type="spellStart"/>
            <w:r w:rsidR="001E0587" w:rsidRPr="00025A0E">
              <w:rPr>
                <w:szCs w:val="24"/>
              </w:rPr>
              <w:t>Пуровского</w:t>
            </w:r>
            <w:proofErr w:type="spellEnd"/>
            <w:r w:rsidR="001E0587" w:rsidRPr="00025A0E">
              <w:rPr>
                <w:szCs w:val="24"/>
              </w:rPr>
              <w:t xml:space="preserve"> района </w:t>
            </w:r>
            <w:r w:rsidRPr="00025A0E">
              <w:rPr>
                <w:szCs w:val="24"/>
              </w:rPr>
              <w:t>и урегулированию конфликта интересов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173E8F" w:rsidP="00025A0E">
            <w:pPr>
              <w:jc w:val="both"/>
              <w:rPr>
                <w:szCs w:val="24"/>
              </w:rPr>
            </w:pPr>
            <w:r>
              <w:rPr>
                <w:szCs w:val="24"/>
              </w:rPr>
              <w:t>постоянно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06" w:rsidRPr="00025A0E" w:rsidRDefault="009E7C06" w:rsidP="00025A0E">
            <w:pPr>
              <w:jc w:val="both"/>
              <w:rPr>
                <w:szCs w:val="24"/>
              </w:rPr>
            </w:pPr>
            <w:r w:rsidRPr="00025A0E">
              <w:rPr>
                <w:szCs w:val="24"/>
              </w:rPr>
              <w:t>Должностные лица</w:t>
            </w:r>
            <w:r w:rsidR="001E0587" w:rsidRPr="00025A0E">
              <w:rPr>
                <w:szCs w:val="24"/>
              </w:rPr>
              <w:t xml:space="preserve">, </w:t>
            </w:r>
            <w:r w:rsidRPr="00025A0E">
              <w:rPr>
                <w:szCs w:val="24"/>
              </w:rPr>
              <w:t xml:space="preserve"> </w:t>
            </w:r>
            <w:r w:rsidR="001E0587" w:rsidRPr="00025A0E">
              <w:rPr>
                <w:szCs w:val="24"/>
              </w:rPr>
              <w:t>о</w:t>
            </w:r>
            <w:r w:rsidRPr="00025A0E">
              <w:rPr>
                <w:szCs w:val="24"/>
              </w:rPr>
              <w:t>тветственные за работу по профилактике коррупционных и иных правонарушений</w:t>
            </w:r>
          </w:p>
          <w:p w:rsidR="009E7C06" w:rsidRPr="00025A0E" w:rsidRDefault="009E7C06" w:rsidP="00025A0E">
            <w:pPr>
              <w:jc w:val="both"/>
              <w:rPr>
                <w:szCs w:val="24"/>
              </w:rPr>
            </w:pPr>
          </w:p>
        </w:tc>
      </w:tr>
      <w:tr w:rsidR="00D049C9"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9C9" w:rsidRPr="00025A0E" w:rsidRDefault="00D049C9" w:rsidP="00173E8F">
            <w:pPr>
              <w:jc w:val="both"/>
              <w:rPr>
                <w:szCs w:val="24"/>
              </w:rPr>
            </w:pPr>
            <w:r w:rsidRPr="00025A0E">
              <w:rPr>
                <w:szCs w:val="24"/>
              </w:rPr>
              <w:t>1</w:t>
            </w:r>
            <w:r w:rsidR="00173E8F">
              <w:rPr>
                <w:szCs w:val="24"/>
              </w:rPr>
              <w:t>6</w:t>
            </w:r>
            <w:r w:rsidRPr="00025A0E">
              <w:rPr>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9C9" w:rsidRPr="00025A0E" w:rsidRDefault="00173E8F" w:rsidP="00025A0E">
            <w:pPr>
              <w:jc w:val="both"/>
              <w:rPr>
                <w:szCs w:val="24"/>
              </w:rPr>
            </w:pPr>
            <w:r>
              <w:rPr>
                <w:szCs w:val="24"/>
              </w:rPr>
              <w:t>Содействие и о</w:t>
            </w:r>
            <w:r w:rsidR="00D049C9" w:rsidRPr="00025A0E">
              <w:rPr>
                <w:szCs w:val="24"/>
              </w:rPr>
              <w:t>беспечение повышения квалификации муниципальных служащих, в чьи  обязанности входит участие в противодействии коррупции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9C9" w:rsidRPr="00025A0E" w:rsidRDefault="00D049C9" w:rsidP="00025A0E">
            <w:pPr>
              <w:jc w:val="both"/>
              <w:rPr>
                <w:szCs w:val="24"/>
              </w:rPr>
            </w:pPr>
            <w:r w:rsidRPr="00025A0E">
              <w:rPr>
                <w:szCs w:val="24"/>
              </w:rPr>
              <w:t>ежегодно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9C9" w:rsidRPr="00025A0E" w:rsidRDefault="00D049C9" w:rsidP="00025A0E">
            <w:pPr>
              <w:jc w:val="both"/>
              <w:rPr>
                <w:szCs w:val="24"/>
              </w:rPr>
            </w:pPr>
            <w:r w:rsidRPr="00025A0E">
              <w:rPr>
                <w:szCs w:val="24"/>
              </w:rPr>
              <w:t xml:space="preserve">Управление организационной работы и кадровой политики Администрации </w:t>
            </w:r>
            <w:proofErr w:type="spellStart"/>
            <w:r w:rsidRPr="00025A0E">
              <w:rPr>
                <w:szCs w:val="24"/>
              </w:rPr>
              <w:t>Пуровского</w:t>
            </w:r>
            <w:proofErr w:type="spellEnd"/>
            <w:r w:rsidRPr="00025A0E">
              <w:rPr>
                <w:szCs w:val="24"/>
              </w:rPr>
              <w:t xml:space="preserve"> района,</w:t>
            </w:r>
          </w:p>
          <w:p w:rsidR="00025A0E" w:rsidRPr="00025A0E" w:rsidRDefault="00D049C9" w:rsidP="00025A0E">
            <w:pPr>
              <w:jc w:val="both"/>
              <w:rPr>
                <w:szCs w:val="24"/>
              </w:rPr>
            </w:pPr>
            <w:r w:rsidRPr="00025A0E">
              <w:rPr>
                <w:szCs w:val="24"/>
              </w:rPr>
              <w:t xml:space="preserve">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D049C9" w:rsidRPr="00025A0E" w:rsidRDefault="00D049C9" w:rsidP="00025A0E">
            <w:pPr>
              <w:jc w:val="both"/>
              <w:rPr>
                <w:szCs w:val="24"/>
              </w:rPr>
            </w:pPr>
          </w:p>
        </w:tc>
      </w:tr>
      <w:tr w:rsidR="00D049C9"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9C9" w:rsidRPr="00025A0E" w:rsidRDefault="00D049C9" w:rsidP="00173E8F">
            <w:pPr>
              <w:jc w:val="both"/>
              <w:rPr>
                <w:szCs w:val="24"/>
              </w:rPr>
            </w:pPr>
            <w:r w:rsidRPr="00025A0E">
              <w:rPr>
                <w:szCs w:val="24"/>
              </w:rPr>
              <w:t>1</w:t>
            </w:r>
            <w:r w:rsidR="00173E8F">
              <w:rPr>
                <w:szCs w:val="24"/>
              </w:rPr>
              <w:t>7</w:t>
            </w:r>
            <w:r w:rsidRPr="00025A0E">
              <w:rPr>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9C9" w:rsidRPr="00025A0E" w:rsidRDefault="00173E8F" w:rsidP="00025A0E">
            <w:pPr>
              <w:jc w:val="both"/>
              <w:rPr>
                <w:szCs w:val="24"/>
              </w:rPr>
            </w:pPr>
            <w:r>
              <w:rPr>
                <w:szCs w:val="24"/>
              </w:rPr>
              <w:t>Содействие и о</w:t>
            </w:r>
            <w:r w:rsidR="00D049C9" w:rsidRPr="00025A0E">
              <w:rPr>
                <w:szCs w:val="24"/>
              </w:rPr>
              <w:t xml:space="preserve">беспечение повышения квалификации муниципальных служащих, впервые принятых на муниципальную службу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9C9" w:rsidRPr="00025A0E" w:rsidRDefault="00D049C9" w:rsidP="00025A0E">
            <w:pPr>
              <w:jc w:val="both"/>
              <w:rPr>
                <w:szCs w:val="24"/>
              </w:rPr>
            </w:pPr>
            <w:r w:rsidRPr="00025A0E">
              <w:rPr>
                <w:szCs w:val="24"/>
              </w:rPr>
              <w:t xml:space="preserve">в течение года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9C9" w:rsidRPr="00025A0E" w:rsidRDefault="00D049C9" w:rsidP="00025A0E">
            <w:pPr>
              <w:jc w:val="both"/>
              <w:rPr>
                <w:szCs w:val="24"/>
              </w:rPr>
            </w:pPr>
            <w:r w:rsidRPr="00025A0E">
              <w:rPr>
                <w:szCs w:val="24"/>
              </w:rPr>
              <w:t xml:space="preserve">Управление организационной работы и кадровой политики Администрации </w:t>
            </w:r>
            <w:proofErr w:type="spellStart"/>
            <w:r w:rsidRPr="00025A0E">
              <w:rPr>
                <w:szCs w:val="24"/>
              </w:rPr>
              <w:t>Пуровского</w:t>
            </w:r>
            <w:proofErr w:type="spellEnd"/>
            <w:r w:rsidRPr="00025A0E">
              <w:rPr>
                <w:szCs w:val="24"/>
              </w:rPr>
              <w:t xml:space="preserve"> района,</w:t>
            </w:r>
          </w:p>
          <w:p w:rsidR="00D049C9" w:rsidRPr="00025A0E" w:rsidRDefault="00D049C9" w:rsidP="00025A0E">
            <w:pPr>
              <w:jc w:val="both"/>
              <w:rPr>
                <w:szCs w:val="24"/>
              </w:rPr>
            </w:pPr>
            <w:r w:rsidRPr="00025A0E">
              <w:rPr>
                <w:szCs w:val="24"/>
              </w:rPr>
              <w:t xml:space="preserve">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9E3722" w:rsidRPr="00025A0E" w:rsidRDefault="009E3722" w:rsidP="00025A0E">
            <w:pPr>
              <w:jc w:val="both"/>
              <w:rPr>
                <w:szCs w:val="24"/>
              </w:rPr>
            </w:pPr>
          </w:p>
        </w:tc>
      </w:tr>
      <w:tr w:rsidR="00173E8F" w:rsidRPr="00025A0E" w:rsidTr="00BF70F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E8F" w:rsidRPr="00025A0E" w:rsidRDefault="00173E8F" w:rsidP="00173E8F">
            <w:pPr>
              <w:jc w:val="both"/>
              <w:rPr>
                <w:szCs w:val="24"/>
              </w:rPr>
            </w:pPr>
            <w:r w:rsidRPr="00025A0E">
              <w:rPr>
                <w:szCs w:val="24"/>
              </w:rPr>
              <w:t>1</w:t>
            </w:r>
            <w:r>
              <w:rPr>
                <w:szCs w:val="24"/>
              </w:rPr>
              <w:t>8</w:t>
            </w:r>
            <w:r w:rsidRPr="00025A0E">
              <w:rPr>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E8F" w:rsidRPr="00025A0E" w:rsidRDefault="00173E8F" w:rsidP="00025A0E">
            <w:pPr>
              <w:jc w:val="both"/>
              <w:rPr>
                <w:color w:val="000000"/>
                <w:szCs w:val="24"/>
              </w:rPr>
            </w:pPr>
            <w:r w:rsidRPr="00025A0E">
              <w:rPr>
                <w:color w:val="000000"/>
                <w:szCs w:val="24"/>
              </w:rPr>
              <w:t>Осуществление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p w:rsidR="00173E8F" w:rsidRPr="00025A0E" w:rsidRDefault="00173E8F" w:rsidP="00025A0E">
            <w:pPr>
              <w:jc w:val="both"/>
              <w:rPr>
                <w:color w:val="000000"/>
                <w:szCs w:val="24"/>
              </w:rPr>
            </w:pPr>
          </w:p>
          <w:p w:rsidR="00173E8F" w:rsidRPr="00025A0E" w:rsidRDefault="00173E8F" w:rsidP="00025A0E">
            <w:pPr>
              <w:jc w:val="both"/>
              <w:rPr>
                <w:color w:val="000000"/>
                <w:szCs w:val="24"/>
              </w:rPr>
            </w:pPr>
          </w:p>
          <w:p w:rsidR="00173E8F" w:rsidRPr="00025A0E" w:rsidRDefault="00173E8F" w:rsidP="00025A0E">
            <w:pPr>
              <w:jc w:val="both"/>
              <w:rPr>
                <w:color w:val="000000"/>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E8F" w:rsidRPr="00025A0E" w:rsidRDefault="00173E8F" w:rsidP="00025A0E">
            <w:pPr>
              <w:jc w:val="both"/>
              <w:rPr>
                <w:szCs w:val="24"/>
              </w:rPr>
            </w:pPr>
            <w:r w:rsidRPr="00025A0E">
              <w:rPr>
                <w:szCs w:val="24"/>
              </w:rPr>
              <w:t>по мере необходимости</w:t>
            </w:r>
            <w:r>
              <w:rPr>
                <w:szCs w:val="24"/>
              </w:rPr>
              <w:t>, но не реже одного раза в квартал</w:t>
            </w:r>
          </w:p>
        </w:tc>
        <w:tc>
          <w:tcPr>
            <w:tcW w:w="2127" w:type="dxa"/>
            <w:tcBorders>
              <w:top w:val="single" w:sz="4" w:space="0" w:color="000000" w:themeColor="text1"/>
              <w:left w:val="single" w:sz="4" w:space="0" w:color="000000" w:themeColor="text1"/>
              <w:right w:val="single" w:sz="4" w:space="0" w:color="000000" w:themeColor="text1"/>
            </w:tcBorders>
          </w:tcPr>
          <w:p w:rsidR="00173E8F" w:rsidRPr="00025A0E" w:rsidRDefault="00173E8F" w:rsidP="00025A0E">
            <w:pPr>
              <w:jc w:val="both"/>
              <w:rPr>
                <w:szCs w:val="24"/>
              </w:rPr>
            </w:pPr>
            <w:r w:rsidRPr="00025A0E">
              <w:rPr>
                <w:szCs w:val="24"/>
              </w:rPr>
              <w:t xml:space="preserve">Управление организационной работы и кадровой политики Администрации </w:t>
            </w:r>
            <w:proofErr w:type="spellStart"/>
            <w:r w:rsidRPr="00025A0E">
              <w:rPr>
                <w:szCs w:val="24"/>
              </w:rPr>
              <w:t>Пуровского</w:t>
            </w:r>
            <w:proofErr w:type="spellEnd"/>
            <w:r w:rsidRPr="00025A0E">
              <w:rPr>
                <w:szCs w:val="24"/>
              </w:rPr>
              <w:t xml:space="preserve"> района,</w:t>
            </w:r>
          </w:p>
          <w:p w:rsidR="00173E8F" w:rsidRPr="00025A0E" w:rsidRDefault="00173E8F" w:rsidP="00025A0E">
            <w:pPr>
              <w:jc w:val="both"/>
              <w:rPr>
                <w:szCs w:val="24"/>
              </w:rPr>
            </w:pPr>
            <w:r w:rsidRPr="00025A0E">
              <w:rPr>
                <w:szCs w:val="24"/>
              </w:rPr>
              <w:t xml:space="preserve">структурные подразделения </w:t>
            </w:r>
            <w:r w:rsidRPr="00025A0E">
              <w:rPr>
                <w:szCs w:val="24"/>
              </w:rPr>
              <w:lastRenderedPageBreak/>
              <w:t xml:space="preserve">Администрации </w:t>
            </w:r>
            <w:proofErr w:type="spellStart"/>
            <w:r w:rsidRPr="00025A0E">
              <w:rPr>
                <w:szCs w:val="24"/>
              </w:rPr>
              <w:t>Пуровского</w:t>
            </w:r>
            <w:proofErr w:type="spellEnd"/>
            <w:r w:rsidRPr="00025A0E">
              <w:rPr>
                <w:szCs w:val="24"/>
              </w:rPr>
              <w:t xml:space="preserve"> района</w:t>
            </w:r>
          </w:p>
          <w:p w:rsidR="00173E8F" w:rsidRPr="00025A0E" w:rsidRDefault="00173E8F" w:rsidP="00025A0E">
            <w:pPr>
              <w:jc w:val="both"/>
              <w:rPr>
                <w:szCs w:val="24"/>
              </w:rPr>
            </w:pPr>
          </w:p>
        </w:tc>
      </w:tr>
      <w:tr w:rsidR="00680E01"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0D5" w:rsidRPr="00025A0E" w:rsidRDefault="00173E8F" w:rsidP="00025A0E">
            <w:pPr>
              <w:jc w:val="both"/>
              <w:rPr>
                <w:szCs w:val="24"/>
              </w:rPr>
            </w:pPr>
            <w:r>
              <w:rPr>
                <w:szCs w:val="24"/>
              </w:rPr>
              <w:lastRenderedPageBreak/>
              <w:t>19</w:t>
            </w:r>
            <w:r w:rsidR="00E054F6">
              <w:rPr>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0D5" w:rsidRPr="00025A0E" w:rsidRDefault="00393342" w:rsidP="00173E8F">
            <w:pPr>
              <w:jc w:val="both"/>
              <w:rPr>
                <w:color w:val="FF0000"/>
                <w:szCs w:val="24"/>
              </w:rPr>
            </w:pPr>
            <w:r w:rsidRPr="00025A0E">
              <w:rPr>
                <w:color w:val="000000"/>
                <w:szCs w:val="24"/>
              </w:rPr>
              <w:t xml:space="preserve">Оказание муниципальным служащим Администрации </w:t>
            </w:r>
            <w:proofErr w:type="spellStart"/>
            <w:r w:rsidRPr="00025A0E">
              <w:rPr>
                <w:color w:val="000000"/>
                <w:szCs w:val="24"/>
              </w:rPr>
              <w:t>Пуровского</w:t>
            </w:r>
            <w:proofErr w:type="spellEnd"/>
            <w:r w:rsidRPr="00025A0E">
              <w:rPr>
                <w:color w:val="000000"/>
                <w:szCs w:val="24"/>
              </w:rPr>
              <w:t xml:space="preserve"> района  консультативной помощи по вопросам, связанным с применением на практике требований к служебному поведению и </w:t>
            </w:r>
            <w:r w:rsidR="00173E8F">
              <w:rPr>
                <w:color w:val="000000"/>
                <w:szCs w:val="24"/>
              </w:rPr>
              <w:t>урегулированию конфликта интересов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0D5" w:rsidRPr="00025A0E" w:rsidRDefault="00393342" w:rsidP="00025A0E">
            <w:pPr>
              <w:jc w:val="both"/>
              <w:rPr>
                <w:color w:val="FF0000"/>
                <w:szCs w:val="24"/>
              </w:rPr>
            </w:pPr>
            <w:r w:rsidRPr="00173E8F">
              <w:rPr>
                <w:szCs w:val="24"/>
              </w:rPr>
              <w:t>постоянно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342" w:rsidRPr="00025A0E" w:rsidRDefault="00393342" w:rsidP="00025A0E">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D570D5" w:rsidRPr="00025A0E" w:rsidRDefault="00D570D5" w:rsidP="00025A0E">
            <w:pPr>
              <w:jc w:val="both"/>
              <w:rPr>
                <w:color w:val="FF0000"/>
                <w:szCs w:val="24"/>
              </w:rPr>
            </w:pPr>
          </w:p>
        </w:tc>
      </w:tr>
      <w:tr w:rsidR="00680E01" w:rsidRPr="00025A0E" w:rsidTr="00AC34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025A0E" w:rsidRDefault="00173E8F" w:rsidP="00173E8F">
            <w:pPr>
              <w:jc w:val="both"/>
              <w:rPr>
                <w:szCs w:val="24"/>
              </w:rPr>
            </w:pPr>
            <w:r>
              <w:rPr>
                <w:szCs w:val="24"/>
              </w:rPr>
              <w:t>20</w:t>
            </w:r>
            <w:r w:rsidR="00924D32" w:rsidRPr="00025A0E">
              <w:rPr>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D32" w:rsidRPr="00025A0E" w:rsidRDefault="00924D32" w:rsidP="00025A0E">
            <w:pPr>
              <w:jc w:val="both"/>
              <w:rPr>
                <w:color w:val="000000"/>
                <w:szCs w:val="24"/>
              </w:rPr>
            </w:pPr>
            <w:r w:rsidRPr="00025A0E">
              <w:rPr>
                <w:szCs w:val="24"/>
              </w:rPr>
              <w:t xml:space="preserve">Проведение мероприятий по формированию в </w:t>
            </w:r>
            <w:r w:rsidR="00025A0E" w:rsidRPr="00025A0E">
              <w:rPr>
                <w:szCs w:val="24"/>
              </w:rPr>
              <w:t xml:space="preserve">Администрации </w:t>
            </w:r>
            <w:proofErr w:type="spellStart"/>
            <w:r w:rsidR="00025A0E" w:rsidRPr="00025A0E">
              <w:rPr>
                <w:szCs w:val="24"/>
              </w:rPr>
              <w:t>Пуровского</w:t>
            </w:r>
            <w:proofErr w:type="spellEnd"/>
            <w:r w:rsidR="00025A0E" w:rsidRPr="00025A0E">
              <w:rPr>
                <w:szCs w:val="24"/>
              </w:rPr>
              <w:t xml:space="preserve"> района</w:t>
            </w:r>
            <w:r w:rsidRPr="00025A0E">
              <w:rPr>
                <w:szCs w:val="24"/>
              </w:rPr>
              <w:t xml:space="preserve"> негативного отношения к дарению подарков </w:t>
            </w:r>
            <w:r w:rsidR="00025A0E" w:rsidRPr="00025A0E">
              <w:rPr>
                <w:szCs w:val="24"/>
              </w:rPr>
              <w:t xml:space="preserve">муниципальным служащим </w:t>
            </w:r>
            <w:r w:rsidRPr="00025A0E">
              <w:rPr>
                <w:szCs w:val="24"/>
              </w:rPr>
              <w:t>в связи с их должностным положением или в связи с исполнением ими служебных обязанностей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D32" w:rsidRPr="00025A0E" w:rsidRDefault="00924D32" w:rsidP="00025A0E">
            <w:pPr>
              <w:jc w:val="both"/>
              <w:rPr>
                <w:szCs w:val="24"/>
              </w:rPr>
            </w:pPr>
            <w:r w:rsidRPr="00025A0E">
              <w:rPr>
                <w:szCs w:val="24"/>
              </w:rPr>
              <w:t>по мере поступления информации</w:t>
            </w:r>
          </w:p>
          <w:p w:rsidR="00924D32" w:rsidRPr="00025A0E" w:rsidRDefault="00924D32" w:rsidP="00025A0E">
            <w:pPr>
              <w:jc w:val="both"/>
              <w:rPr>
                <w:szCs w:val="24"/>
              </w:rPr>
            </w:pPr>
          </w:p>
          <w:p w:rsidR="00924D32" w:rsidRPr="00025A0E" w:rsidRDefault="00924D32" w:rsidP="00025A0E">
            <w:pPr>
              <w:jc w:val="both"/>
              <w:rPr>
                <w:szCs w:val="24"/>
              </w:rPr>
            </w:pPr>
            <w:r w:rsidRPr="00025A0E">
              <w:rPr>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A0E" w:rsidRPr="00025A0E" w:rsidRDefault="00025A0E" w:rsidP="00173E8F">
            <w:pPr>
              <w:jc w:val="both"/>
              <w:rPr>
                <w:szCs w:val="24"/>
              </w:rPr>
            </w:pPr>
            <w:r w:rsidRPr="00025A0E">
              <w:rPr>
                <w:szCs w:val="24"/>
              </w:rPr>
              <w:t xml:space="preserve">Управление по противодействию коррупции и общественной безопасности Администрации </w:t>
            </w:r>
            <w:proofErr w:type="spellStart"/>
            <w:r w:rsidRPr="00025A0E">
              <w:rPr>
                <w:szCs w:val="24"/>
              </w:rPr>
              <w:t>Пуровского</w:t>
            </w:r>
            <w:proofErr w:type="spellEnd"/>
            <w:r w:rsidRPr="00025A0E">
              <w:rPr>
                <w:szCs w:val="24"/>
              </w:rPr>
              <w:t xml:space="preserve"> района, структурные подразделения Администрации </w:t>
            </w:r>
            <w:proofErr w:type="spellStart"/>
            <w:r w:rsidRPr="00025A0E">
              <w:rPr>
                <w:szCs w:val="24"/>
              </w:rPr>
              <w:t>Пуровского</w:t>
            </w:r>
            <w:proofErr w:type="spellEnd"/>
            <w:r w:rsidRPr="00025A0E">
              <w:rPr>
                <w:szCs w:val="24"/>
              </w:rPr>
              <w:t xml:space="preserve"> района</w:t>
            </w:r>
          </w:p>
          <w:p w:rsidR="00924D32" w:rsidRPr="00025A0E" w:rsidRDefault="00924D32" w:rsidP="00025A0E">
            <w:pPr>
              <w:jc w:val="both"/>
              <w:rPr>
                <w:szCs w:val="24"/>
              </w:rPr>
            </w:pPr>
          </w:p>
        </w:tc>
      </w:tr>
    </w:tbl>
    <w:p w:rsidR="00975784" w:rsidRDefault="00975784" w:rsidP="00025A0E">
      <w:pPr>
        <w:jc w:val="both"/>
        <w:rPr>
          <w:szCs w:val="24"/>
        </w:rPr>
      </w:pPr>
    </w:p>
    <w:p w:rsidR="00061AC1" w:rsidRDefault="00061AC1" w:rsidP="00025A0E">
      <w:pPr>
        <w:jc w:val="both"/>
        <w:rPr>
          <w:szCs w:val="24"/>
        </w:rPr>
      </w:pPr>
    </w:p>
    <w:p w:rsidR="00061AC1" w:rsidRDefault="00061AC1" w:rsidP="00025A0E">
      <w:pPr>
        <w:jc w:val="both"/>
        <w:rPr>
          <w:szCs w:val="24"/>
        </w:rPr>
      </w:pPr>
      <w:bookmarkStart w:id="0" w:name="_GoBack"/>
      <w:bookmarkEnd w:id="0"/>
    </w:p>
    <w:p w:rsidR="00061AC1" w:rsidRPr="00025A0E" w:rsidRDefault="00061AC1" w:rsidP="00025A0E">
      <w:pPr>
        <w:jc w:val="both"/>
        <w:rPr>
          <w:szCs w:val="24"/>
        </w:rPr>
      </w:pPr>
    </w:p>
    <w:sectPr w:rsidR="00061AC1" w:rsidRPr="00025A0E" w:rsidSect="0072175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3"/>
    <w:rsid w:val="00005E96"/>
    <w:rsid w:val="00025A0E"/>
    <w:rsid w:val="0003725C"/>
    <w:rsid w:val="00061AC1"/>
    <w:rsid w:val="00173E8F"/>
    <w:rsid w:val="001E0587"/>
    <w:rsid w:val="001E5B34"/>
    <w:rsid w:val="0028059F"/>
    <w:rsid w:val="0032182F"/>
    <w:rsid w:val="00334522"/>
    <w:rsid w:val="0038723F"/>
    <w:rsid w:val="00393342"/>
    <w:rsid w:val="004B4EBD"/>
    <w:rsid w:val="004D165E"/>
    <w:rsid w:val="0050555A"/>
    <w:rsid w:val="00523FC8"/>
    <w:rsid w:val="006334A5"/>
    <w:rsid w:val="00680E01"/>
    <w:rsid w:val="00697CDD"/>
    <w:rsid w:val="0072175C"/>
    <w:rsid w:val="00764A22"/>
    <w:rsid w:val="00784E5D"/>
    <w:rsid w:val="007A20A3"/>
    <w:rsid w:val="007C52A8"/>
    <w:rsid w:val="008A01CD"/>
    <w:rsid w:val="008E16ED"/>
    <w:rsid w:val="00924D32"/>
    <w:rsid w:val="00975784"/>
    <w:rsid w:val="009D28D9"/>
    <w:rsid w:val="009E3722"/>
    <w:rsid w:val="009E7C06"/>
    <w:rsid w:val="00A02B4B"/>
    <w:rsid w:val="00AB19CF"/>
    <w:rsid w:val="00AC3473"/>
    <w:rsid w:val="00B54844"/>
    <w:rsid w:val="00BC4AC4"/>
    <w:rsid w:val="00C55B02"/>
    <w:rsid w:val="00D049C9"/>
    <w:rsid w:val="00D40948"/>
    <w:rsid w:val="00D570D5"/>
    <w:rsid w:val="00E054F6"/>
    <w:rsid w:val="00E53D20"/>
    <w:rsid w:val="00EC6D32"/>
    <w:rsid w:val="00F3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094">
      <w:bodyDiv w:val="1"/>
      <w:marLeft w:val="0"/>
      <w:marRight w:val="0"/>
      <w:marTop w:val="0"/>
      <w:marBottom w:val="0"/>
      <w:divBdr>
        <w:top w:val="none" w:sz="0" w:space="0" w:color="auto"/>
        <w:left w:val="none" w:sz="0" w:space="0" w:color="auto"/>
        <w:bottom w:val="none" w:sz="0" w:space="0" w:color="auto"/>
        <w:right w:val="none" w:sz="0" w:space="0" w:color="auto"/>
      </w:divBdr>
    </w:div>
    <w:div w:id="186799491">
      <w:bodyDiv w:val="1"/>
      <w:marLeft w:val="0"/>
      <w:marRight w:val="0"/>
      <w:marTop w:val="0"/>
      <w:marBottom w:val="0"/>
      <w:divBdr>
        <w:top w:val="none" w:sz="0" w:space="0" w:color="auto"/>
        <w:left w:val="none" w:sz="0" w:space="0" w:color="auto"/>
        <w:bottom w:val="none" w:sz="0" w:space="0" w:color="auto"/>
        <w:right w:val="none" w:sz="0" w:space="0" w:color="auto"/>
      </w:divBdr>
    </w:div>
    <w:div w:id="244534934">
      <w:bodyDiv w:val="1"/>
      <w:marLeft w:val="0"/>
      <w:marRight w:val="0"/>
      <w:marTop w:val="0"/>
      <w:marBottom w:val="0"/>
      <w:divBdr>
        <w:top w:val="none" w:sz="0" w:space="0" w:color="auto"/>
        <w:left w:val="none" w:sz="0" w:space="0" w:color="auto"/>
        <w:bottom w:val="none" w:sz="0" w:space="0" w:color="auto"/>
        <w:right w:val="none" w:sz="0" w:space="0" w:color="auto"/>
      </w:divBdr>
    </w:div>
    <w:div w:id="365328272">
      <w:bodyDiv w:val="1"/>
      <w:marLeft w:val="0"/>
      <w:marRight w:val="0"/>
      <w:marTop w:val="0"/>
      <w:marBottom w:val="0"/>
      <w:divBdr>
        <w:top w:val="none" w:sz="0" w:space="0" w:color="auto"/>
        <w:left w:val="none" w:sz="0" w:space="0" w:color="auto"/>
        <w:bottom w:val="none" w:sz="0" w:space="0" w:color="auto"/>
        <w:right w:val="none" w:sz="0" w:space="0" w:color="auto"/>
      </w:divBdr>
    </w:div>
    <w:div w:id="432819123">
      <w:bodyDiv w:val="1"/>
      <w:marLeft w:val="0"/>
      <w:marRight w:val="0"/>
      <w:marTop w:val="0"/>
      <w:marBottom w:val="0"/>
      <w:divBdr>
        <w:top w:val="none" w:sz="0" w:space="0" w:color="auto"/>
        <w:left w:val="none" w:sz="0" w:space="0" w:color="auto"/>
        <w:bottom w:val="none" w:sz="0" w:space="0" w:color="auto"/>
        <w:right w:val="none" w:sz="0" w:space="0" w:color="auto"/>
      </w:divBdr>
    </w:div>
    <w:div w:id="504172749">
      <w:bodyDiv w:val="1"/>
      <w:marLeft w:val="0"/>
      <w:marRight w:val="0"/>
      <w:marTop w:val="0"/>
      <w:marBottom w:val="0"/>
      <w:divBdr>
        <w:top w:val="none" w:sz="0" w:space="0" w:color="auto"/>
        <w:left w:val="none" w:sz="0" w:space="0" w:color="auto"/>
        <w:bottom w:val="none" w:sz="0" w:space="0" w:color="auto"/>
        <w:right w:val="none" w:sz="0" w:space="0" w:color="auto"/>
      </w:divBdr>
    </w:div>
    <w:div w:id="631641618">
      <w:bodyDiv w:val="1"/>
      <w:marLeft w:val="0"/>
      <w:marRight w:val="0"/>
      <w:marTop w:val="0"/>
      <w:marBottom w:val="0"/>
      <w:divBdr>
        <w:top w:val="none" w:sz="0" w:space="0" w:color="auto"/>
        <w:left w:val="none" w:sz="0" w:space="0" w:color="auto"/>
        <w:bottom w:val="none" w:sz="0" w:space="0" w:color="auto"/>
        <w:right w:val="none" w:sz="0" w:space="0" w:color="auto"/>
      </w:divBdr>
    </w:div>
    <w:div w:id="653945878">
      <w:bodyDiv w:val="1"/>
      <w:marLeft w:val="0"/>
      <w:marRight w:val="0"/>
      <w:marTop w:val="0"/>
      <w:marBottom w:val="0"/>
      <w:divBdr>
        <w:top w:val="none" w:sz="0" w:space="0" w:color="auto"/>
        <w:left w:val="none" w:sz="0" w:space="0" w:color="auto"/>
        <w:bottom w:val="none" w:sz="0" w:space="0" w:color="auto"/>
        <w:right w:val="none" w:sz="0" w:space="0" w:color="auto"/>
      </w:divBdr>
    </w:div>
    <w:div w:id="683171073">
      <w:bodyDiv w:val="1"/>
      <w:marLeft w:val="0"/>
      <w:marRight w:val="0"/>
      <w:marTop w:val="0"/>
      <w:marBottom w:val="0"/>
      <w:divBdr>
        <w:top w:val="none" w:sz="0" w:space="0" w:color="auto"/>
        <w:left w:val="none" w:sz="0" w:space="0" w:color="auto"/>
        <w:bottom w:val="none" w:sz="0" w:space="0" w:color="auto"/>
        <w:right w:val="none" w:sz="0" w:space="0" w:color="auto"/>
      </w:divBdr>
    </w:div>
    <w:div w:id="743995013">
      <w:bodyDiv w:val="1"/>
      <w:marLeft w:val="0"/>
      <w:marRight w:val="0"/>
      <w:marTop w:val="0"/>
      <w:marBottom w:val="0"/>
      <w:divBdr>
        <w:top w:val="none" w:sz="0" w:space="0" w:color="auto"/>
        <w:left w:val="none" w:sz="0" w:space="0" w:color="auto"/>
        <w:bottom w:val="none" w:sz="0" w:space="0" w:color="auto"/>
        <w:right w:val="none" w:sz="0" w:space="0" w:color="auto"/>
      </w:divBdr>
    </w:div>
    <w:div w:id="749698171">
      <w:bodyDiv w:val="1"/>
      <w:marLeft w:val="0"/>
      <w:marRight w:val="0"/>
      <w:marTop w:val="0"/>
      <w:marBottom w:val="0"/>
      <w:divBdr>
        <w:top w:val="none" w:sz="0" w:space="0" w:color="auto"/>
        <w:left w:val="none" w:sz="0" w:space="0" w:color="auto"/>
        <w:bottom w:val="none" w:sz="0" w:space="0" w:color="auto"/>
        <w:right w:val="none" w:sz="0" w:space="0" w:color="auto"/>
      </w:divBdr>
    </w:div>
    <w:div w:id="796414495">
      <w:bodyDiv w:val="1"/>
      <w:marLeft w:val="0"/>
      <w:marRight w:val="0"/>
      <w:marTop w:val="0"/>
      <w:marBottom w:val="0"/>
      <w:divBdr>
        <w:top w:val="none" w:sz="0" w:space="0" w:color="auto"/>
        <w:left w:val="none" w:sz="0" w:space="0" w:color="auto"/>
        <w:bottom w:val="none" w:sz="0" w:space="0" w:color="auto"/>
        <w:right w:val="none" w:sz="0" w:space="0" w:color="auto"/>
      </w:divBdr>
    </w:div>
    <w:div w:id="890967818">
      <w:bodyDiv w:val="1"/>
      <w:marLeft w:val="0"/>
      <w:marRight w:val="0"/>
      <w:marTop w:val="0"/>
      <w:marBottom w:val="0"/>
      <w:divBdr>
        <w:top w:val="none" w:sz="0" w:space="0" w:color="auto"/>
        <w:left w:val="none" w:sz="0" w:space="0" w:color="auto"/>
        <w:bottom w:val="none" w:sz="0" w:space="0" w:color="auto"/>
        <w:right w:val="none" w:sz="0" w:space="0" w:color="auto"/>
      </w:divBdr>
    </w:div>
    <w:div w:id="900138546">
      <w:bodyDiv w:val="1"/>
      <w:marLeft w:val="0"/>
      <w:marRight w:val="0"/>
      <w:marTop w:val="0"/>
      <w:marBottom w:val="0"/>
      <w:divBdr>
        <w:top w:val="none" w:sz="0" w:space="0" w:color="auto"/>
        <w:left w:val="none" w:sz="0" w:space="0" w:color="auto"/>
        <w:bottom w:val="none" w:sz="0" w:space="0" w:color="auto"/>
        <w:right w:val="none" w:sz="0" w:space="0" w:color="auto"/>
      </w:divBdr>
    </w:div>
    <w:div w:id="958755899">
      <w:bodyDiv w:val="1"/>
      <w:marLeft w:val="0"/>
      <w:marRight w:val="0"/>
      <w:marTop w:val="0"/>
      <w:marBottom w:val="0"/>
      <w:divBdr>
        <w:top w:val="none" w:sz="0" w:space="0" w:color="auto"/>
        <w:left w:val="none" w:sz="0" w:space="0" w:color="auto"/>
        <w:bottom w:val="none" w:sz="0" w:space="0" w:color="auto"/>
        <w:right w:val="none" w:sz="0" w:space="0" w:color="auto"/>
      </w:divBdr>
    </w:div>
    <w:div w:id="989796586">
      <w:bodyDiv w:val="1"/>
      <w:marLeft w:val="0"/>
      <w:marRight w:val="0"/>
      <w:marTop w:val="0"/>
      <w:marBottom w:val="0"/>
      <w:divBdr>
        <w:top w:val="none" w:sz="0" w:space="0" w:color="auto"/>
        <w:left w:val="none" w:sz="0" w:space="0" w:color="auto"/>
        <w:bottom w:val="none" w:sz="0" w:space="0" w:color="auto"/>
        <w:right w:val="none" w:sz="0" w:space="0" w:color="auto"/>
      </w:divBdr>
    </w:div>
    <w:div w:id="1077170242">
      <w:bodyDiv w:val="1"/>
      <w:marLeft w:val="0"/>
      <w:marRight w:val="0"/>
      <w:marTop w:val="0"/>
      <w:marBottom w:val="0"/>
      <w:divBdr>
        <w:top w:val="none" w:sz="0" w:space="0" w:color="auto"/>
        <w:left w:val="none" w:sz="0" w:space="0" w:color="auto"/>
        <w:bottom w:val="none" w:sz="0" w:space="0" w:color="auto"/>
        <w:right w:val="none" w:sz="0" w:space="0" w:color="auto"/>
      </w:divBdr>
    </w:div>
    <w:div w:id="1136295668">
      <w:bodyDiv w:val="1"/>
      <w:marLeft w:val="0"/>
      <w:marRight w:val="0"/>
      <w:marTop w:val="0"/>
      <w:marBottom w:val="0"/>
      <w:divBdr>
        <w:top w:val="none" w:sz="0" w:space="0" w:color="auto"/>
        <w:left w:val="none" w:sz="0" w:space="0" w:color="auto"/>
        <w:bottom w:val="none" w:sz="0" w:space="0" w:color="auto"/>
        <w:right w:val="none" w:sz="0" w:space="0" w:color="auto"/>
      </w:divBdr>
    </w:div>
    <w:div w:id="1195191331">
      <w:bodyDiv w:val="1"/>
      <w:marLeft w:val="0"/>
      <w:marRight w:val="0"/>
      <w:marTop w:val="0"/>
      <w:marBottom w:val="0"/>
      <w:divBdr>
        <w:top w:val="none" w:sz="0" w:space="0" w:color="auto"/>
        <w:left w:val="none" w:sz="0" w:space="0" w:color="auto"/>
        <w:bottom w:val="none" w:sz="0" w:space="0" w:color="auto"/>
        <w:right w:val="none" w:sz="0" w:space="0" w:color="auto"/>
      </w:divBdr>
    </w:div>
    <w:div w:id="1252162142">
      <w:bodyDiv w:val="1"/>
      <w:marLeft w:val="0"/>
      <w:marRight w:val="0"/>
      <w:marTop w:val="0"/>
      <w:marBottom w:val="0"/>
      <w:divBdr>
        <w:top w:val="none" w:sz="0" w:space="0" w:color="auto"/>
        <w:left w:val="none" w:sz="0" w:space="0" w:color="auto"/>
        <w:bottom w:val="none" w:sz="0" w:space="0" w:color="auto"/>
        <w:right w:val="none" w:sz="0" w:space="0" w:color="auto"/>
      </w:divBdr>
    </w:div>
    <w:div w:id="1254321783">
      <w:bodyDiv w:val="1"/>
      <w:marLeft w:val="0"/>
      <w:marRight w:val="0"/>
      <w:marTop w:val="0"/>
      <w:marBottom w:val="0"/>
      <w:divBdr>
        <w:top w:val="none" w:sz="0" w:space="0" w:color="auto"/>
        <w:left w:val="none" w:sz="0" w:space="0" w:color="auto"/>
        <w:bottom w:val="none" w:sz="0" w:space="0" w:color="auto"/>
        <w:right w:val="none" w:sz="0" w:space="0" w:color="auto"/>
      </w:divBdr>
    </w:div>
    <w:div w:id="1370884226">
      <w:bodyDiv w:val="1"/>
      <w:marLeft w:val="0"/>
      <w:marRight w:val="0"/>
      <w:marTop w:val="0"/>
      <w:marBottom w:val="0"/>
      <w:divBdr>
        <w:top w:val="none" w:sz="0" w:space="0" w:color="auto"/>
        <w:left w:val="none" w:sz="0" w:space="0" w:color="auto"/>
        <w:bottom w:val="none" w:sz="0" w:space="0" w:color="auto"/>
        <w:right w:val="none" w:sz="0" w:space="0" w:color="auto"/>
      </w:divBdr>
    </w:div>
    <w:div w:id="1565986952">
      <w:bodyDiv w:val="1"/>
      <w:marLeft w:val="0"/>
      <w:marRight w:val="0"/>
      <w:marTop w:val="0"/>
      <w:marBottom w:val="0"/>
      <w:divBdr>
        <w:top w:val="none" w:sz="0" w:space="0" w:color="auto"/>
        <w:left w:val="none" w:sz="0" w:space="0" w:color="auto"/>
        <w:bottom w:val="none" w:sz="0" w:space="0" w:color="auto"/>
        <w:right w:val="none" w:sz="0" w:space="0" w:color="auto"/>
      </w:divBdr>
    </w:div>
    <w:div w:id="1578242497">
      <w:bodyDiv w:val="1"/>
      <w:marLeft w:val="0"/>
      <w:marRight w:val="0"/>
      <w:marTop w:val="0"/>
      <w:marBottom w:val="0"/>
      <w:divBdr>
        <w:top w:val="none" w:sz="0" w:space="0" w:color="auto"/>
        <w:left w:val="none" w:sz="0" w:space="0" w:color="auto"/>
        <w:bottom w:val="none" w:sz="0" w:space="0" w:color="auto"/>
        <w:right w:val="none" w:sz="0" w:space="0" w:color="auto"/>
      </w:divBdr>
    </w:div>
    <w:div w:id="1594900073">
      <w:bodyDiv w:val="1"/>
      <w:marLeft w:val="0"/>
      <w:marRight w:val="0"/>
      <w:marTop w:val="0"/>
      <w:marBottom w:val="0"/>
      <w:divBdr>
        <w:top w:val="none" w:sz="0" w:space="0" w:color="auto"/>
        <w:left w:val="none" w:sz="0" w:space="0" w:color="auto"/>
        <w:bottom w:val="none" w:sz="0" w:space="0" w:color="auto"/>
        <w:right w:val="none" w:sz="0" w:space="0" w:color="auto"/>
      </w:divBdr>
    </w:div>
    <w:div w:id="1598752303">
      <w:bodyDiv w:val="1"/>
      <w:marLeft w:val="0"/>
      <w:marRight w:val="0"/>
      <w:marTop w:val="0"/>
      <w:marBottom w:val="0"/>
      <w:divBdr>
        <w:top w:val="none" w:sz="0" w:space="0" w:color="auto"/>
        <w:left w:val="none" w:sz="0" w:space="0" w:color="auto"/>
        <w:bottom w:val="none" w:sz="0" w:space="0" w:color="auto"/>
        <w:right w:val="none" w:sz="0" w:space="0" w:color="auto"/>
      </w:divBdr>
    </w:div>
    <w:div w:id="1629779974">
      <w:bodyDiv w:val="1"/>
      <w:marLeft w:val="0"/>
      <w:marRight w:val="0"/>
      <w:marTop w:val="0"/>
      <w:marBottom w:val="0"/>
      <w:divBdr>
        <w:top w:val="none" w:sz="0" w:space="0" w:color="auto"/>
        <w:left w:val="none" w:sz="0" w:space="0" w:color="auto"/>
        <w:bottom w:val="none" w:sz="0" w:space="0" w:color="auto"/>
        <w:right w:val="none" w:sz="0" w:space="0" w:color="auto"/>
      </w:divBdr>
    </w:div>
    <w:div w:id="1634362462">
      <w:bodyDiv w:val="1"/>
      <w:marLeft w:val="0"/>
      <w:marRight w:val="0"/>
      <w:marTop w:val="0"/>
      <w:marBottom w:val="0"/>
      <w:divBdr>
        <w:top w:val="none" w:sz="0" w:space="0" w:color="auto"/>
        <w:left w:val="none" w:sz="0" w:space="0" w:color="auto"/>
        <w:bottom w:val="none" w:sz="0" w:space="0" w:color="auto"/>
        <w:right w:val="none" w:sz="0" w:space="0" w:color="auto"/>
      </w:divBdr>
    </w:div>
    <w:div w:id="1648582882">
      <w:bodyDiv w:val="1"/>
      <w:marLeft w:val="0"/>
      <w:marRight w:val="0"/>
      <w:marTop w:val="0"/>
      <w:marBottom w:val="0"/>
      <w:divBdr>
        <w:top w:val="none" w:sz="0" w:space="0" w:color="auto"/>
        <w:left w:val="none" w:sz="0" w:space="0" w:color="auto"/>
        <w:bottom w:val="none" w:sz="0" w:space="0" w:color="auto"/>
        <w:right w:val="none" w:sz="0" w:space="0" w:color="auto"/>
      </w:divBdr>
    </w:div>
    <w:div w:id="1660618849">
      <w:bodyDiv w:val="1"/>
      <w:marLeft w:val="0"/>
      <w:marRight w:val="0"/>
      <w:marTop w:val="0"/>
      <w:marBottom w:val="0"/>
      <w:divBdr>
        <w:top w:val="none" w:sz="0" w:space="0" w:color="auto"/>
        <w:left w:val="none" w:sz="0" w:space="0" w:color="auto"/>
        <w:bottom w:val="none" w:sz="0" w:space="0" w:color="auto"/>
        <w:right w:val="none" w:sz="0" w:space="0" w:color="auto"/>
      </w:divBdr>
    </w:div>
    <w:div w:id="1676420224">
      <w:bodyDiv w:val="1"/>
      <w:marLeft w:val="0"/>
      <w:marRight w:val="0"/>
      <w:marTop w:val="0"/>
      <w:marBottom w:val="0"/>
      <w:divBdr>
        <w:top w:val="none" w:sz="0" w:space="0" w:color="auto"/>
        <w:left w:val="none" w:sz="0" w:space="0" w:color="auto"/>
        <w:bottom w:val="none" w:sz="0" w:space="0" w:color="auto"/>
        <w:right w:val="none" w:sz="0" w:space="0" w:color="auto"/>
      </w:divBdr>
    </w:div>
    <w:div w:id="1716150800">
      <w:bodyDiv w:val="1"/>
      <w:marLeft w:val="0"/>
      <w:marRight w:val="0"/>
      <w:marTop w:val="0"/>
      <w:marBottom w:val="0"/>
      <w:divBdr>
        <w:top w:val="none" w:sz="0" w:space="0" w:color="auto"/>
        <w:left w:val="none" w:sz="0" w:space="0" w:color="auto"/>
        <w:bottom w:val="none" w:sz="0" w:space="0" w:color="auto"/>
        <w:right w:val="none" w:sz="0" w:space="0" w:color="auto"/>
      </w:divBdr>
    </w:div>
    <w:div w:id="1756508663">
      <w:bodyDiv w:val="1"/>
      <w:marLeft w:val="0"/>
      <w:marRight w:val="0"/>
      <w:marTop w:val="0"/>
      <w:marBottom w:val="0"/>
      <w:divBdr>
        <w:top w:val="none" w:sz="0" w:space="0" w:color="auto"/>
        <w:left w:val="none" w:sz="0" w:space="0" w:color="auto"/>
        <w:bottom w:val="none" w:sz="0" w:space="0" w:color="auto"/>
        <w:right w:val="none" w:sz="0" w:space="0" w:color="auto"/>
      </w:divBdr>
    </w:div>
    <w:div w:id="1772506953">
      <w:bodyDiv w:val="1"/>
      <w:marLeft w:val="0"/>
      <w:marRight w:val="0"/>
      <w:marTop w:val="0"/>
      <w:marBottom w:val="0"/>
      <w:divBdr>
        <w:top w:val="none" w:sz="0" w:space="0" w:color="auto"/>
        <w:left w:val="none" w:sz="0" w:space="0" w:color="auto"/>
        <w:bottom w:val="none" w:sz="0" w:space="0" w:color="auto"/>
        <w:right w:val="none" w:sz="0" w:space="0" w:color="auto"/>
      </w:divBdr>
    </w:div>
    <w:div w:id="1842770050">
      <w:bodyDiv w:val="1"/>
      <w:marLeft w:val="0"/>
      <w:marRight w:val="0"/>
      <w:marTop w:val="0"/>
      <w:marBottom w:val="0"/>
      <w:divBdr>
        <w:top w:val="none" w:sz="0" w:space="0" w:color="auto"/>
        <w:left w:val="none" w:sz="0" w:space="0" w:color="auto"/>
        <w:bottom w:val="none" w:sz="0" w:space="0" w:color="auto"/>
        <w:right w:val="none" w:sz="0" w:space="0" w:color="auto"/>
      </w:divBdr>
    </w:div>
    <w:div w:id="1843931447">
      <w:bodyDiv w:val="1"/>
      <w:marLeft w:val="0"/>
      <w:marRight w:val="0"/>
      <w:marTop w:val="0"/>
      <w:marBottom w:val="0"/>
      <w:divBdr>
        <w:top w:val="none" w:sz="0" w:space="0" w:color="auto"/>
        <w:left w:val="none" w:sz="0" w:space="0" w:color="auto"/>
        <w:bottom w:val="none" w:sz="0" w:space="0" w:color="auto"/>
        <w:right w:val="none" w:sz="0" w:space="0" w:color="auto"/>
      </w:divBdr>
    </w:div>
    <w:div w:id="1878353246">
      <w:bodyDiv w:val="1"/>
      <w:marLeft w:val="0"/>
      <w:marRight w:val="0"/>
      <w:marTop w:val="0"/>
      <w:marBottom w:val="0"/>
      <w:divBdr>
        <w:top w:val="none" w:sz="0" w:space="0" w:color="auto"/>
        <w:left w:val="none" w:sz="0" w:space="0" w:color="auto"/>
        <w:bottom w:val="none" w:sz="0" w:space="0" w:color="auto"/>
        <w:right w:val="none" w:sz="0" w:space="0" w:color="auto"/>
      </w:divBdr>
    </w:div>
    <w:div w:id="1910457641">
      <w:bodyDiv w:val="1"/>
      <w:marLeft w:val="0"/>
      <w:marRight w:val="0"/>
      <w:marTop w:val="0"/>
      <w:marBottom w:val="0"/>
      <w:divBdr>
        <w:top w:val="none" w:sz="0" w:space="0" w:color="auto"/>
        <w:left w:val="none" w:sz="0" w:space="0" w:color="auto"/>
        <w:bottom w:val="none" w:sz="0" w:space="0" w:color="auto"/>
        <w:right w:val="none" w:sz="0" w:space="0" w:color="auto"/>
      </w:divBdr>
    </w:div>
    <w:div w:id="1912035431">
      <w:bodyDiv w:val="1"/>
      <w:marLeft w:val="0"/>
      <w:marRight w:val="0"/>
      <w:marTop w:val="0"/>
      <w:marBottom w:val="0"/>
      <w:divBdr>
        <w:top w:val="none" w:sz="0" w:space="0" w:color="auto"/>
        <w:left w:val="none" w:sz="0" w:space="0" w:color="auto"/>
        <w:bottom w:val="none" w:sz="0" w:space="0" w:color="auto"/>
        <w:right w:val="none" w:sz="0" w:space="0" w:color="auto"/>
      </w:divBdr>
    </w:div>
    <w:div w:id="2036149690">
      <w:bodyDiv w:val="1"/>
      <w:marLeft w:val="0"/>
      <w:marRight w:val="0"/>
      <w:marTop w:val="0"/>
      <w:marBottom w:val="0"/>
      <w:divBdr>
        <w:top w:val="none" w:sz="0" w:space="0" w:color="auto"/>
        <w:left w:val="none" w:sz="0" w:space="0" w:color="auto"/>
        <w:bottom w:val="none" w:sz="0" w:space="0" w:color="auto"/>
        <w:right w:val="none" w:sz="0" w:space="0" w:color="auto"/>
      </w:divBdr>
    </w:div>
    <w:div w:id="2054185586">
      <w:bodyDiv w:val="1"/>
      <w:marLeft w:val="0"/>
      <w:marRight w:val="0"/>
      <w:marTop w:val="0"/>
      <w:marBottom w:val="0"/>
      <w:divBdr>
        <w:top w:val="none" w:sz="0" w:space="0" w:color="auto"/>
        <w:left w:val="none" w:sz="0" w:space="0" w:color="auto"/>
        <w:bottom w:val="none" w:sz="0" w:space="0" w:color="auto"/>
        <w:right w:val="none" w:sz="0" w:space="0" w:color="auto"/>
      </w:divBdr>
    </w:div>
    <w:div w:id="2058504479">
      <w:bodyDiv w:val="1"/>
      <w:marLeft w:val="0"/>
      <w:marRight w:val="0"/>
      <w:marTop w:val="0"/>
      <w:marBottom w:val="0"/>
      <w:divBdr>
        <w:top w:val="none" w:sz="0" w:space="0" w:color="auto"/>
        <w:left w:val="none" w:sz="0" w:space="0" w:color="auto"/>
        <w:bottom w:val="none" w:sz="0" w:space="0" w:color="auto"/>
        <w:right w:val="none" w:sz="0" w:space="0" w:color="auto"/>
      </w:divBdr>
    </w:div>
    <w:div w:id="20878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8F0E-8C98-4336-A53F-2E74096D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6</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Бочкарева</dc:creator>
  <cp:lastModifiedBy>Татьяна Бочкарева</cp:lastModifiedBy>
  <cp:revision>16</cp:revision>
  <cp:lastPrinted>2019-02-12T07:35:00Z</cp:lastPrinted>
  <dcterms:created xsi:type="dcterms:W3CDTF">2019-02-04T07:23:00Z</dcterms:created>
  <dcterms:modified xsi:type="dcterms:W3CDTF">2019-02-15T09:45:00Z</dcterms:modified>
</cp:coreProperties>
</file>