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2" w:rsidRPr="00466712" w:rsidRDefault="00466712" w:rsidP="009C07B3">
      <w:pPr>
        <w:ind w:left="142" w:right="-371"/>
        <w:jc w:val="center"/>
        <w:rPr>
          <w:rFonts w:ascii="PT Astra Serif" w:eastAsiaTheme="minorHAnsi" w:hAnsi="PT Astra Serif"/>
          <w:spacing w:val="-10"/>
          <w:szCs w:val="24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Отчет об исполнении п</w:t>
      </w:r>
      <w:r w:rsidR="002B0DD2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лан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а</w:t>
      </w:r>
    </w:p>
    <w:p w:rsidR="00633293" w:rsidRPr="00466712" w:rsidRDefault="002B0DD2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работы должностных лиц, ответственных за </w:t>
      </w:r>
      <w:r w:rsidR="00250C94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работу по 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профилактик</w:t>
      </w:r>
      <w:r w:rsidR="00250C94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е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коррупционных</w:t>
      </w:r>
    </w:p>
    <w:p w:rsidR="009C07B3" w:rsidRDefault="002B0DD2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и иных правонарушений Администрации Пуровского района</w:t>
      </w:r>
      <w:r w:rsidR="004F54B7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</w:p>
    <w:p w:rsidR="00466712" w:rsidRPr="00466712" w:rsidRDefault="004F54B7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за </w:t>
      </w:r>
      <w:r w:rsidR="00E604C9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2</w:t>
      </w:r>
      <w:r w:rsidR="009C07B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квартал</w:t>
      </w:r>
      <w:r w:rsidR="00466712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2021 года</w:t>
      </w:r>
    </w:p>
    <w:p w:rsidR="002B0DD2" w:rsidRPr="00466712" w:rsidRDefault="00BC094A" w:rsidP="009C07B3">
      <w:pPr>
        <w:ind w:left="142" w:right="-371"/>
        <w:rPr>
          <w:rFonts w:ascii="PT Astra Serif" w:eastAsiaTheme="minorHAnsi" w:hAnsi="PT Astra Serif"/>
          <w:sz w:val="16"/>
          <w:szCs w:val="16"/>
        </w:rPr>
      </w:pPr>
      <w:r w:rsidRPr="00466712">
        <w:rPr>
          <w:rFonts w:ascii="PT Astra Serif" w:eastAsiaTheme="minorHAnsi" w:hAnsi="PT Astra Serif"/>
          <w:sz w:val="16"/>
          <w:szCs w:val="16"/>
        </w:rPr>
        <w:t xml:space="preserve"> </w:t>
      </w:r>
    </w:p>
    <w:p w:rsidR="001C53B2" w:rsidRPr="00466712" w:rsidRDefault="001C53B2" w:rsidP="00466712">
      <w:pPr>
        <w:rPr>
          <w:rFonts w:ascii="PT Astra Serif" w:eastAsiaTheme="minorHAnsi" w:hAnsi="PT Astra Serif"/>
          <w:sz w:val="16"/>
          <w:szCs w:val="16"/>
        </w:rPr>
      </w:pPr>
    </w:p>
    <w:p w:rsidR="001C53B2" w:rsidRPr="00466712" w:rsidRDefault="001C53B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</w:p>
    <w:tbl>
      <w:tblPr>
        <w:tblStyle w:val="10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5529"/>
      </w:tblGrid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466712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№</w:t>
            </w:r>
          </w:p>
          <w:p w:rsidR="002B0DD2" w:rsidRPr="00466712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466712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466712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466712" w:rsidRDefault="002B0DD2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Мероприятие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D2" w:rsidRPr="009C07B3" w:rsidRDefault="00466712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Исполнение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43A21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Направление </w:t>
            </w:r>
            <w:r w:rsidR="00FA3339" w:rsidRPr="00466712">
              <w:rPr>
                <w:rFonts w:ascii="PT Astra Serif" w:hAnsi="PT Astra Serif"/>
                <w:szCs w:val="24"/>
              </w:rPr>
              <w:t xml:space="preserve">муниципальным служащим, руководителям муниципальных учреждений </w:t>
            </w:r>
            <w:r w:rsidRPr="00466712">
              <w:rPr>
                <w:rFonts w:ascii="PT Astra Serif" w:hAnsi="PT Astra Serif"/>
                <w:szCs w:val="24"/>
              </w:rPr>
              <w:t>писем разъяснительного характера</w:t>
            </w:r>
            <w:r w:rsidR="00FA3339" w:rsidRPr="00466712">
              <w:rPr>
                <w:rFonts w:ascii="PT Astra Serif" w:hAnsi="PT Astra Serif"/>
                <w:szCs w:val="24"/>
              </w:rPr>
              <w:t xml:space="preserve"> об использовании </w:t>
            </w:r>
            <w:r w:rsidRPr="00466712">
              <w:rPr>
                <w:rFonts w:ascii="PT Astra Serif" w:hAnsi="PT Astra Serif"/>
                <w:szCs w:val="24"/>
              </w:rPr>
              <w:t>Методически</w:t>
            </w:r>
            <w:r w:rsidR="00FA3339" w:rsidRPr="00466712">
              <w:rPr>
                <w:rFonts w:ascii="PT Astra Serif" w:hAnsi="PT Astra Serif"/>
                <w:szCs w:val="24"/>
              </w:rPr>
              <w:t>х</w:t>
            </w:r>
            <w:r w:rsidRPr="00466712">
              <w:rPr>
                <w:rFonts w:ascii="PT Astra Serif" w:hAnsi="PT Astra Serif"/>
                <w:szCs w:val="24"/>
              </w:rPr>
              <w:t xml:space="preserve"> рекомендаци</w:t>
            </w:r>
            <w:r w:rsidR="00FA3339" w:rsidRPr="00466712">
              <w:rPr>
                <w:rFonts w:ascii="PT Astra Serif" w:hAnsi="PT Astra Serif"/>
                <w:szCs w:val="24"/>
              </w:rPr>
              <w:t>й</w:t>
            </w:r>
            <w:r w:rsidRPr="00466712">
              <w:rPr>
                <w:rFonts w:ascii="PT Astra Serif" w:hAnsi="PT Astra Serif"/>
                <w:szCs w:val="24"/>
              </w:rPr>
              <w:t xml:space="preserve"> Минтруда России </w:t>
            </w:r>
            <w:r w:rsidR="00977A3A" w:rsidRPr="00466712">
              <w:rPr>
                <w:rFonts w:ascii="PT Astra Serif" w:hAnsi="PT Astra Serif"/>
                <w:szCs w:val="24"/>
              </w:rPr>
              <w:t xml:space="preserve">от </w:t>
            </w:r>
            <w:r w:rsidR="00977A3A" w:rsidRPr="00466712">
              <w:rPr>
                <w:rFonts w:ascii="PT Astra Serif" w:eastAsiaTheme="minorHAnsi" w:hAnsi="PT Astra Serif"/>
                <w:szCs w:val="24"/>
                <w:lang w:eastAsia="en-US"/>
              </w:rPr>
              <w:t xml:space="preserve">29.12.2020 № 18-2/10/В-12837 </w:t>
            </w:r>
            <w:r w:rsidR="00FA3339" w:rsidRPr="00466712">
              <w:rPr>
                <w:rFonts w:ascii="PT Astra Serif" w:hAnsi="PT Astra Serif"/>
                <w:szCs w:val="24"/>
              </w:rPr>
              <w:t>при</w:t>
            </w:r>
            <w:r w:rsidRPr="00466712">
              <w:rPr>
                <w:rFonts w:ascii="PT Astra Serif" w:hAnsi="PT Astra Serif"/>
                <w:szCs w:val="24"/>
              </w:rPr>
              <w:t xml:space="preserve"> заполнени</w:t>
            </w:r>
            <w:r w:rsidR="00FA3339" w:rsidRPr="00466712">
              <w:rPr>
                <w:rFonts w:ascii="PT Astra Serif" w:hAnsi="PT Astra Serif"/>
                <w:szCs w:val="24"/>
              </w:rPr>
              <w:t>и</w:t>
            </w:r>
            <w:r w:rsidRPr="00466712">
              <w:rPr>
                <w:rFonts w:ascii="PT Astra Serif" w:hAnsi="PT Astra Serif"/>
                <w:szCs w:val="24"/>
              </w:rPr>
              <w:t xml:space="preserve"> </w:t>
            </w:r>
            <w:r w:rsidR="00552F9A" w:rsidRPr="00466712">
              <w:rPr>
                <w:rFonts w:ascii="PT Astra Serif" w:hAnsi="PT Astra Serif"/>
                <w:szCs w:val="24"/>
              </w:rPr>
              <w:t>с</w:t>
            </w:r>
            <w:r w:rsidRPr="00466712">
              <w:rPr>
                <w:rFonts w:ascii="PT Astra Serif" w:hAnsi="PT Astra Serif"/>
                <w:szCs w:val="24"/>
              </w:rPr>
              <w:t>ведений о доходах, расходах, об имуществе и обязательствах имущественного характера за 2020 год</w:t>
            </w:r>
            <w:r w:rsidR="00552F9A" w:rsidRPr="00466712">
              <w:rPr>
                <w:rFonts w:ascii="PT Astra Serif" w:hAnsi="PT Astra Serif"/>
                <w:szCs w:val="24"/>
              </w:rPr>
              <w:t xml:space="preserve"> </w:t>
            </w:r>
            <w:r w:rsidRPr="00466712">
              <w:rPr>
                <w:rFonts w:ascii="PT Astra Serif" w:hAnsi="PT Astra Serif"/>
                <w:szCs w:val="24"/>
              </w:rPr>
              <w:t>в про</w:t>
            </w:r>
            <w:r w:rsidR="00A632E0">
              <w:rPr>
                <w:rFonts w:ascii="PT Astra Serif" w:hAnsi="PT Astra Serif"/>
                <w:szCs w:val="24"/>
              </w:rPr>
              <w:t>граммном комплексе «Справки БК»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8E5257" w:rsidP="008E5257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с Методическими рекомендациями Минтруда России от </w:t>
            </w:r>
            <w:r w:rsidRPr="009C07B3">
              <w:rPr>
                <w:rFonts w:ascii="PT Astra Serif" w:eastAsiaTheme="minorHAnsi" w:hAnsi="PT Astra Serif"/>
                <w:szCs w:val="24"/>
                <w:lang w:eastAsia="en-US"/>
              </w:rPr>
              <w:t xml:space="preserve">29.12.2020 № 18-2/10/В-12837 </w:t>
            </w:r>
            <w:r w:rsidRPr="009C07B3">
              <w:rPr>
                <w:rFonts w:ascii="PT Astra Serif" w:hAnsi="PT Astra Serif"/>
                <w:szCs w:val="24"/>
              </w:rPr>
              <w:t>ознакомлены 2</w:t>
            </w:r>
            <w:r w:rsidR="00E604C9">
              <w:rPr>
                <w:rFonts w:ascii="PT Astra Serif" w:hAnsi="PT Astra Serif"/>
                <w:szCs w:val="24"/>
              </w:rPr>
              <w:t>67</w:t>
            </w:r>
            <w:r w:rsidRPr="009C07B3">
              <w:rPr>
                <w:rFonts w:ascii="PT Astra Serif" w:hAnsi="PT Astra Serif"/>
                <w:szCs w:val="24"/>
              </w:rPr>
              <w:t xml:space="preserve"> муниципальных служащих, 79 руководителей муниципальных учреждений и 16 исполняющих обязанности руководителей муниципальных учреждений</w:t>
            </w:r>
          </w:p>
          <w:p w:rsidR="008C188E" w:rsidRPr="009C07B3" w:rsidRDefault="008C188E" w:rsidP="008C188E">
            <w:pPr>
              <w:rPr>
                <w:rFonts w:ascii="PT Astra Serif" w:hAnsi="PT Astra Serif"/>
                <w:szCs w:val="24"/>
              </w:rPr>
            </w:pP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B24CC5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C07B3" w:rsidRDefault="0091161C" w:rsidP="00552F9A">
            <w:pPr>
              <w:jc w:val="center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Проведение совещаний (семинаров</w:t>
            </w:r>
            <w:r w:rsidR="00FA3339" w:rsidRPr="009C07B3">
              <w:rPr>
                <w:rFonts w:ascii="PT Astra Serif" w:hAnsi="PT Astra Serif"/>
                <w:szCs w:val="24"/>
              </w:rPr>
              <w:t>, круглых столов</w:t>
            </w:r>
            <w:r w:rsidRPr="009C07B3">
              <w:rPr>
                <w:rFonts w:ascii="PT Astra Serif" w:hAnsi="PT Astra Serif"/>
                <w:szCs w:val="24"/>
              </w:rPr>
              <w:t>)</w:t>
            </w:r>
            <w:r w:rsidR="00FA3339" w:rsidRPr="009C07B3">
              <w:rPr>
                <w:rFonts w:ascii="PT Astra Serif" w:hAnsi="PT Astra Serif"/>
                <w:szCs w:val="24"/>
              </w:rPr>
              <w:t>, в том числе дистанционно,</w:t>
            </w:r>
            <w:r w:rsidRPr="009C07B3">
              <w:rPr>
                <w:rFonts w:ascii="PT Astra Serif" w:hAnsi="PT Astra Serif"/>
                <w:szCs w:val="24"/>
              </w:rPr>
              <w:t xml:space="preserve"> с муниципальными служащими</w:t>
            </w:r>
            <w:r w:rsidR="00FA3339" w:rsidRPr="009C07B3">
              <w:rPr>
                <w:rFonts w:ascii="PT Astra Serif" w:hAnsi="PT Astra Serif"/>
                <w:szCs w:val="24"/>
              </w:rPr>
              <w:t xml:space="preserve">, руководителями муниципальных учреждений </w:t>
            </w:r>
            <w:r w:rsidRPr="009C07B3">
              <w:rPr>
                <w:rFonts w:ascii="PT Astra Serif" w:hAnsi="PT Astra Serif"/>
                <w:szCs w:val="24"/>
              </w:rPr>
              <w:t xml:space="preserve"> по вопросам</w:t>
            </w:r>
            <w:r w:rsidR="00552F9A" w:rsidRPr="009C07B3">
              <w:rPr>
                <w:rFonts w:ascii="PT Astra Serif" w:hAnsi="PT Astra Serif"/>
                <w:szCs w:val="24"/>
              </w:rPr>
              <w:t>: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A632E0">
            <w:pPr>
              <w:pStyle w:val="ConsPlusNonformat"/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 w:val="24"/>
                <w:szCs w:val="24"/>
              </w:rPr>
              <w:t>- п</w:t>
            </w:r>
            <w:r w:rsidR="00552F9A" w:rsidRPr="00466712">
              <w:rPr>
                <w:rFonts w:ascii="PT Astra Serif" w:hAnsi="PT Astra Serif"/>
                <w:sz w:val="24"/>
                <w:szCs w:val="24"/>
              </w:rPr>
              <w:t>редставления</w:t>
            </w:r>
            <w:r w:rsidR="00552F9A" w:rsidRPr="00466712">
              <w:rPr>
                <w:rFonts w:ascii="PT Astra Serif" w:hAnsi="PT Astra Serif"/>
                <w:szCs w:val="24"/>
              </w:rPr>
              <w:t xml:space="preserve"> </w:t>
            </w:r>
            <w:r w:rsidR="0091161C" w:rsidRPr="00466712">
              <w:rPr>
                <w:rFonts w:ascii="PT Astra Serif" w:hAnsi="PT Astra Serif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«Интернет» на которых муниципальными служащими размещалась общедоступная информация, а также данные, позволяющие их идентифицировать;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E604C9" w:rsidP="00727565">
            <w:pPr>
              <w:tabs>
                <w:tab w:val="left" w:pos="3039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проведено 9</w:t>
            </w:r>
            <w:r w:rsidR="008E5257" w:rsidRPr="009C07B3">
              <w:rPr>
                <w:rFonts w:ascii="PT Astra Serif" w:hAnsi="PT Astra Serif"/>
                <w:szCs w:val="24"/>
              </w:rPr>
              <w:t xml:space="preserve"> совещаний с муниципальными служащими</w:t>
            </w:r>
          </w:p>
        </w:tc>
      </w:tr>
      <w:tr w:rsidR="008E5257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466712" w:rsidRDefault="008E5257" w:rsidP="005C010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466712" w:rsidRDefault="008E5257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представления сведений о доходах, расходах, об имуществе и обязательствах имущественного характера за 2020 год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8E5257" w:rsidP="00E604C9">
            <w:pPr>
              <w:tabs>
                <w:tab w:val="left" w:pos="3039"/>
              </w:tabs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проведено 1</w:t>
            </w:r>
            <w:r w:rsidR="00E604C9">
              <w:rPr>
                <w:rFonts w:ascii="PT Astra Serif" w:hAnsi="PT Astra Serif"/>
                <w:szCs w:val="24"/>
              </w:rPr>
              <w:t>3</w:t>
            </w:r>
            <w:r w:rsidRPr="009C07B3">
              <w:rPr>
                <w:rFonts w:ascii="PT Astra Serif" w:hAnsi="PT Astra Serif"/>
                <w:szCs w:val="24"/>
              </w:rPr>
              <w:t xml:space="preserve"> совещаний с муниципальными служащими и руководителями муниципальных учреждений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91161C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C07B3" w:rsidRDefault="0091161C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представления в установленном порядке сведений о доходах, расходах, об имуществе и обязательствах имущественного характера</w:t>
            </w:r>
            <w:r w:rsidR="00CB0389" w:rsidRPr="009C07B3">
              <w:rPr>
                <w:rFonts w:ascii="PT Astra Serif" w:hAnsi="PT Astra Serif"/>
                <w:szCs w:val="24"/>
              </w:rPr>
              <w:t xml:space="preserve"> (далее - Сведения)</w:t>
            </w:r>
            <w:r w:rsidRPr="009C07B3">
              <w:rPr>
                <w:rFonts w:ascii="PT Astra Serif" w:hAnsi="PT Astra Serif"/>
                <w:szCs w:val="24"/>
              </w:rPr>
              <w:t>: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1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357704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г</w:t>
            </w:r>
            <w:r w:rsidR="0091161C" w:rsidRPr="00466712">
              <w:rPr>
                <w:rFonts w:ascii="PT Astra Serif" w:hAnsi="PT Astra Serif"/>
              </w:rPr>
              <w:t>ражданами, претендующими на замещение должностей муниципальной службы, должности которых включены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8E" w:rsidRPr="009C07B3" w:rsidRDefault="00E604C9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23 </w:t>
            </w:r>
            <w:r w:rsidR="00270D82" w:rsidRPr="009C07B3">
              <w:rPr>
                <w:rFonts w:ascii="PT Astra Serif" w:hAnsi="PT Astra Serif"/>
                <w:szCs w:val="24"/>
              </w:rPr>
              <w:t>гражданами, претендующими на замещение должностей му</w:t>
            </w:r>
            <w:r w:rsidR="001C150F">
              <w:rPr>
                <w:rFonts w:ascii="PT Astra Serif" w:hAnsi="PT Astra Serif"/>
                <w:szCs w:val="24"/>
              </w:rPr>
              <w:t>ниципальной службы, представлен</w:t>
            </w:r>
            <w:r>
              <w:rPr>
                <w:rFonts w:ascii="PT Astra Serif" w:hAnsi="PT Astra Serif"/>
                <w:szCs w:val="24"/>
              </w:rPr>
              <w:t>ы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  </w:t>
            </w:r>
            <w:r w:rsidR="001C150F">
              <w:rPr>
                <w:rFonts w:ascii="PT Astra Serif" w:hAnsi="PT Astra Serif"/>
                <w:szCs w:val="24"/>
              </w:rPr>
              <w:t>С</w:t>
            </w:r>
            <w:r>
              <w:rPr>
                <w:rFonts w:ascii="PT Astra Serif" w:hAnsi="PT Astra Serif"/>
                <w:szCs w:val="24"/>
              </w:rPr>
              <w:t>ведения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552F9A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2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м</w:t>
            </w:r>
            <w:r w:rsidR="0091161C" w:rsidRPr="00466712">
              <w:rPr>
                <w:rFonts w:ascii="PT Astra Serif" w:hAnsi="PT Astra Serif"/>
              </w:rPr>
              <w:t>униципальными служащими, должности которых включены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B3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Сведения представлены </w:t>
            </w:r>
            <w:r w:rsidR="005F07C2">
              <w:rPr>
                <w:rFonts w:ascii="PT Astra Serif" w:hAnsi="PT Astra Serif"/>
                <w:szCs w:val="24"/>
              </w:rPr>
              <w:t>250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270D82" w:rsidRPr="009C07B3">
              <w:rPr>
                <w:rFonts w:ascii="PT Astra Serif" w:hAnsi="PT Astra Serif"/>
                <w:szCs w:val="24"/>
              </w:rPr>
              <w:t>муниципальным</w:t>
            </w:r>
            <w:r>
              <w:rPr>
                <w:rFonts w:ascii="PT Astra Serif" w:hAnsi="PT Astra Serif"/>
                <w:szCs w:val="24"/>
              </w:rPr>
              <w:t>и служащими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 в рамках декларационной кампании 2021 года 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3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г</w:t>
            </w:r>
            <w:r w:rsidR="0091161C" w:rsidRPr="00466712">
              <w:rPr>
                <w:rFonts w:ascii="PT Astra Serif" w:hAnsi="PT Astra Serif"/>
              </w:rPr>
              <w:t xml:space="preserve">ражданами, претендующими на замещение должностей </w:t>
            </w:r>
            <w:r w:rsidR="0091161C" w:rsidRPr="00466712">
              <w:rPr>
                <w:rFonts w:ascii="PT Astra Serif" w:hAnsi="PT Astra Serif"/>
              </w:rPr>
              <w:lastRenderedPageBreak/>
              <w:t>руководителей муниципальных учреждений;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92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 xml:space="preserve">Сведения представлены </w:t>
            </w:r>
            <w:r w:rsidR="00E604C9">
              <w:rPr>
                <w:rFonts w:ascii="PT Astra Serif" w:hAnsi="PT Astra Serif"/>
                <w:szCs w:val="24"/>
              </w:rPr>
              <w:t>9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гражданами, претендующими на замещение должностей </w:t>
            </w:r>
            <w:r w:rsidR="00270D82" w:rsidRPr="009C07B3">
              <w:rPr>
                <w:rFonts w:ascii="PT Astra Serif" w:hAnsi="PT Astra Serif"/>
                <w:szCs w:val="24"/>
              </w:rPr>
              <w:lastRenderedPageBreak/>
              <w:t>руководи</w:t>
            </w:r>
            <w:r>
              <w:rPr>
                <w:rFonts w:ascii="PT Astra Serif" w:hAnsi="PT Astra Serif"/>
                <w:szCs w:val="24"/>
              </w:rPr>
              <w:t>телей муниципальных учреждений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4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р</w:t>
            </w:r>
            <w:r w:rsidR="0091161C" w:rsidRPr="00466712">
              <w:rPr>
                <w:rFonts w:ascii="PT Astra Serif" w:hAnsi="PT Astra Serif"/>
              </w:rPr>
              <w:t>уководителями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7F4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Сведения представлены </w:t>
            </w:r>
            <w:r w:rsidR="00E604C9">
              <w:rPr>
                <w:rFonts w:ascii="PT Astra Serif" w:hAnsi="PT Astra Serif"/>
                <w:szCs w:val="24"/>
              </w:rPr>
              <w:t>79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="0078391D" w:rsidRPr="009C07B3">
              <w:rPr>
                <w:rFonts w:ascii="PT Astra Serif" w:hAnsi="PT Astra Serif"/>
                <w:szCs w:val="24"/>
              </w:rPr>
              <w:t xml:space="preserve">руководителями муниципальных учреждений в рамках декларационной кампании 2021 года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Обработка и подготовка Сведений за 2020 год для размещения на официальных сайтах в информационно-телекоммуникационной сети Интернет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E604C9" w:rsidRDefault="00E604C9" w:rsidP="005023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proofErr w:type="gramStart"/>
            <w:r w:rsidRPr="00E604C9">
              <w:rPr>
                <w:rFonts w:ascii="PT Astra Serif" w:hAnsi="PT Astra Serif"/>
                <w:szCs w:val="24"/>
              </w:rPr>
              <w:t>Размещены</w:t>
            </w:r>
            <w:proofErr w:type="gramEnd"/>
            <w:r w:rsidRPr="00E604C9">
              <w:rPr>
                <w:rFonts w:ascii="PT Astra Serif" w:hAnsi="PT Astra Serif"/>
                <w:szCs w:val="24"/>
              </w:rPr>
              <w:t xml:space="preserve"> в</w:t>
            </w:r>
            <w:r>
              <w:rPr>
                <w:rFonts w:ascii="PT Astra Serif" w:hAnsi="PT Astra Serif"/>
                <w:szCs w:val="24"/>
              </w:rPr>
              <w:t xml:space="preserve"> установленный</w:t>
            </w:r>
            <w:r w:rsidRPr="00E604C9">
              <w:rPr>
                <w:rFonts w:ascii="PT Astra Serif" w:hAnsi="PT Astra Serif"/>
                <w:szCs w:val="24"/>
              </w:rPr>
              <w:t xml:space="preserve"> срок 2</w:t>
            </w:r>
            <w:r w:rsidR="005023F1">
              <w:rPr>
                <w:rFonts w:ascii="PT Astra Serif" w:hAnsi="PT Astra Serif"/>
                <w:szCs w:val="24"/>
              </w:rPr>
              <w:t>49</w:t>
            </w:r>
            <w:r w:rsidRPr="00E604C9">
              <w:rPr>
                <w:rFonts w:ascii="PT Astra Serif" w:hAnsi="PT Astra Serif"/>
                <w:szCs w:val="24"/>
              </w:rPr>
              <w:t xml:space="preserve"> сведений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Проведение анализа Сведений за 2020 год и два предшествующих года, оформление результатов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E604C9" w:rsidRDefault="00E604C9" w:rsidP="00E604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E604C9">
              <w:rPr>
                <w:rFonts w:ascii="PT Astra Serif" w:hAnsi="PT Astra Serif"/>
                <w:szCs w:val="16"/>
              </w:rPr>
              <w:t>Проведен анализ 152 сведений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проверок на основании результатов анализа по фактам представления недостоверных (неполных) Сведений. Оформление результатов в соответствии с постановлениями Губернатора автономного округа от 03.04.2012 № 41-ПГ, от 24.05.2012 № 72-ПГ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E604C9" w:rsidP="00413D3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По результатам </w:t>
            </w:r>
            <w:r w:rsidR="001C150F" w:rsidRPr="009C07B3">
              <w:rPr>
                <w:rFonts w:ascii="PT Astra Serif" w:hAnsi="PT Astra Serif"/>
                <w:szCs w:val="24"/>
              </w:rPr>
              <w:t>1 проверк</w:t>
            </w:r>
            <w:r>
              <w:rPr>
                <w:rFonts w:ascii="PT Astra Serif" w:hAnsi="PT Astra Serif"/>
                <w:szCs w:val="24"/>
              </w:rPr>
              <w:t>и установлен факт представления недостоверных и неполных сведений, муниципальный служащий к дисциплинарной ответственности не привлекался в связи с увольнением</w:t>
            </w: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Проведение проверок анкет и сведений (в части соблюдения ограничений и запретов), представленных гражданами: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при поступлении на муниципальную службу;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 анализ </w:t>
            </w:r>
            <w:r w:rsidR="00E604C9">
              <w:rPr>
                <w:rFonts w:ascii="PT Astra Serif" w:hAnsi="PT Astra Serif"/>
                <w:szCs w:val="24"/>
              </w:rPr>
              <w:t>2</w:t>
            </w:r>
            <w:r w:rsidRPr="009C07B3">
              <w:rPr>
                <w:rFonts w:ascii="PT Astra Serif" w:hAnsi="PT Astra Serif"/>
                <w:szCs w:val="24"/>
              </w:rPr>
              <w:t>4 анкет</w:t>
            </w:r>
            <w:r w:rsidR="00E604C9">
              <w:rPr>
                <w:rFonts w:ascii="PT Astra Serif" w:hAnsi="PT Astra Serif"/>
                <w:szCs w:val="24"/>
              </w:rPr>
              <w:t>, нарушений не выявлено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при назначении на должность руководителя муниципальным учреждением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 анализ </w:t>
            </w:r>
            <w:r w:rsidR="00E604C9">
              <w:rPr>
                <w:rFonts w:ascii="PT Astra Serif" w:hAnsi="PT Astra Serif"/>
                <w:szCs w:val="24"/>
              </w:rPr>
              <w:t>6</w:t>
            </w:r>
            <w:r w:rsidRPr="009C07B3">
              <w:rPr>
                <w:rFonts w:ascii="PT Astra Serif" w:hAnsi="PT Astra Serif"/>
                <w:szCs w:val="24"/>
              </w:rPr>
              <w:t xml:space="preserve"> анкет</w:t>
            </w:r>
            <w:r w:rsidR="00E604C9">
              <w:rPr>
                <w:rFonts w:ascii="PT Astra Serif" w:hAnsi="PT Astra Serif"/>
                <w:szCs w:val="24"/>
              </w:rPr>
              <w:t>,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E604C9">
              <w:rPr>
                <w:rFonts w:ascii="PT Astra Serif" w:hAnsi="PT Astra Serif"/>
                <w:szCs w:val="24"/>
              </w:rPr>
              <w:t>нарушений не выявлено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eastAsiaTheme="minorHAnsi" w:hAnsi="PT Astra Serif"/>
                <w:bCs/>
                <w:szCs w:val="24"/>
                <w:lang w:eastAsia="en-US"/>
              </w:rPr>
            </w:pPr>
            <w:proofErr w:type="gramStart"/>
            <w:r w:rsidRPr="00466712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Организация представления уведомлений о принадлежащих гражданам, претендующим на замещение </w:t>
            </w:r>
            <w:r w:rsidRPr="00466712">
              <w:rPr>
                <w:rFonts w:ascii="PT Astra Serif" w:hAnsi="PT Astra Serif"/>
                <w:szCs w:val="24"/>
              </w:rPr>
              <w:t>должностей муниципальной службы</w:t>
            </w:r>
            <w:r w:rsidRPr="00466712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77A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90065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интересов, в случае поступления</w:t>
            </w:r>
            <w:r w:rsidRPr="009C07B3">
              <w:rPr>
                <w:rFonts w:ascii="PT Astra Serif" w:hAnsi="PT Astra Serif"/>
                <w:szCs w:val="24"/>
              </w:rPr>
              <w:t>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фактах обращения в целях склонения муниципального служащего к совершению коррупционных правонарушений;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уведомления о намерении </w:t>
            </w:r>
            <w:r w:rsidRPr="00466712">
              <w:rPr>
                <w:rFonts w:ascii="PT Astra Serif" w:hAnsi="PT Astra Serif"/>
                <w:szCs w:val="24"/>
              </w:rPr>
              <w:lastRenderedPageBreak/>
              <w:t xml:space="preserve">выполнять иную оплачиваемую работу;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A91A36" w:rsidP="00A46B3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 xml:space="preserve">Поступило 3 уведомления (не влечет конфликт </w:t>
            </w:r>
            <w:r>
              <w:rPr>
                <w:rFonts w:ascii="PT Astra Serif" w:hAnsi="PT Astra Serif"/>
                <w:szCs w:val="24"/>
              </w:rPr>
              <w:lastRenderedPageBreak/>
              <w:t>интересов)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9.3.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91A36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по </w:t>
            </w:r>
            <w:r w:rsidR="00A91A36">
              <w:rPr>
                <w:rFonts w:ascii="PT Astra Serif" w:hAnsi="PT Astra Serif"/>
                <w:szCs w:val="24"/>
              </w:rPr>
              <w:t>4</w:t>
            </w:r>
            <w:r w:rsidRPr="009C07B3">
              <w:rPr>
                <w:rFonts w:ascii="PT Astra Serif" w:hAnsi="PT Astra Serif"/>
                <w:szCs w:val="24"/>
              </w:rPr>
              <w:t xml:space="preserve"> уведомлени</w:t>
            </w:r>
            <w:r w:rsidR="00A91A36">
              <w:rPr>
                <w:rFonts w:ascii="PT Astra Serif" w:hAnsi="PT Astra Serif"/>
                <w:szCs w:val="24"/>
              </w:rPr>
              <w:t>ям</w:t>
            </w:r>
            <w:r w:rsidRPr="009C07B3">
              <w:rPr>
                <w:rFonts w:ascii="PT Astra Serif" w:hAnsi="PT Astra Serif"/>
                <w:szCs w:val="24"/>
              </w:rPr>
              <w:t xml:space="preserve"> о возможном возникновении </w:t>
            </w:r>
            <w:r w:rsidR="00A91A36">
              <w:rPr>
                <w:rFonts w:ascii="PT Astra Serif" w:hAnsi="PT Astra Serif"/>
                <w:szCs w:val="24"/>
              </w:rPr>
              <w:t>конфликта интересов подготовлены</w:t>
            </w:r>
            <w:r w:rsidRPr="009C07B3">
              <w:rPr>
                <w:rFonts w:ascii="PT Astra Serif" w:hAnsi="PT Astra Serif"/>
                <w:szCs w:val="24"/>
              </w:rPr>
              <w:t xml:space="preserve"> мотивированн</w:t>
            </w:r>
            <w:r w:rsidR="00A91A36">
              <w:rPr>
                <w:rFonts w:ascii="PT Astra Serif" w:hAnsi="PT Astra Serif"/>
                <w:szCs w:val="24"/>
              </w:rPr>
              <w:t>ы</w:t>
            </w:r>
            <w:r w:rsidRPr="009C07B3">
              <w:rPr>
                <w:rFonts w:ascii="PT Astra Serif" w:hAnsi="PT Astra Serif"/>
                <w:szCs w:val="24"/>
              </w:rPr>
              <w:t>е заключени</w:t>
            </w:r>
            <w:r w:rsidR="00A91A36"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>, работодателем приняты меры по урегулированию конфликта интересов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получении подарка в ходе протокольного мероприятия, служебной командировки, другого официального мероприятия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963B4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BD2C38">
            <w:pPr>
              <w:ind w:left="-108" w:right="-141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и проведение разъяснительной работы с гражданами, поступившими: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 - на должность муниципальной службы;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1C150F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</w:t>
            </w:r>
            <w:r w:rsidR="00A91A36">
              <w:rPr>
                <w:rFonts w:ascii="PT Astra Serif" w:hAnsi="PT Astra Serif"/>
                <w:szCs w:val="24"/>
              </w:rPr>
              <w:t>2</w:t>
            </w:r>
            <w:r w:rsidRPr="009C07B3">
              <w:rPr>
                <w:rFonts w:ascii="PT Astra Serif" w:hAnsi="PT Astra Serif"/>
                <w:szCs w:val="24"/>
              </w:rPr>
              <w:t xml:space="preserve">4 </w:t>
            </w:r>
            <w:r>
              <w:rPr>
                <w:rFonts w:ascii="PT Astra Serif" w:hAnsi="PT Astra Serif"/>
                <w:szCs w:val="24"/>
              </w:rPr>
              <w:t>разъяснительные беседы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 - на должность руководителей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1C150F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</w:t>
            </w:r>
            <w:r>
              <w:rPr>
                <w:rFonts w:ascii="PT Astra Serif" w:hAnsi="PT Astra Serif"/>
                <w:szCs w:val="24"/>
              </w:rPr>
              <w:t>6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разъяснительных бесед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CB0389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и проведение проверок в случае несоблюдения требований к служебному поведению и  (или) урегулированию конфликта интересов: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77B9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муниципальными служащими;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A91A36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</w:t>
            </w:r>
            <w:r w:rsidR="00A91A36">
              <w:rPr>
                <w:rFonts w:ascii="PT Astra Serif" w:hAnsi="PT Astra Serif"/>
                <w:szCs w:val="24"/>
              </w:rPr>
              <w:t>26</w:t>
            </w:r>
            <w:r w:rsidRPr="009C07B3">
              <w:rPr>
                <w:rFonts w:ascii="PT Astra Serif" w:hAnsi="PT Astra Serif"/>
                <w:szCs w:val="24"/>
              </w:rPr>
              <w:t xml:space="preserve"> проверок о соблюдении запретов, ограничений и обязанностей, установленных в целях противодействия коррупции, по результатам которых установлено 2 нарушения, выразившихся в несоблюдении муниципальными служащими требований о предотвращении или об уре</w:t>
            </w:r>
            <w:r>
              <w:rPr>
                <w:rFonts w:ascii="PT Astra Serif" w:hAnsi="PT Astra Serif"/>
                <w:szCs w:val="24"/>
              </w:rPr>
              <w:t xml:space="preserve">гулировании конфликта интересов. </w:t>
            </w:r>
            <w:proofErr w:type="gramStart"/>
            <w:r>
              <w:rPr>
                <w:rFonts w:ascii="PT Astra Serif" w:hAnsi="PT Astra Serif"/>
                <w:szCs w:val="24"/>
              </w:rPr>
              <w:t>К</w:t>
            </w:r>
            <w:r w:rsidRPr="009C07B3">
              <w:rPr>
                <w:rFonts w:ascii="PT Astra Serif" w:hAnsi="PT Astra Serif"/>
                <w:szCs w:val="24"/>
              </w:rPr>
              <w:t xml:space="preserve"> дисциплинарной ответственности в виде увольнения с муниципальной службы</w:t>
            </w:r>
            <w:r w:rsidR="001873EF">
              <w:rPr>
                <w:rFonts w:ascii="PT Astra Serif" w:hAnsi="PT Astra Serif"/>
                <w:szCs w:val="24"/>
              </w:rPr>
              <w:t xml:space="preserve"> в связи с утратой</w:t>
            </w:r>
            <w:proofErr w:type="gramEnd"/>
            <w:r w:rsidR="001873EF">
              <w:rPr>
                <w:rFonts w:ascii="PT Astra Serif" w:hAnsi="PT Astra Serif"/>
                <w:szCs w:val="24"/>
              </w:rPr>
              <w:t xml:space="preserve"> доверия</w:t>
            </w:r>
            <w:r w:rsidRPr="009C07B3">
              <w:rPr>
                <w:rFonts w:ascii="PT Astra Serif" w:hAnsi="PT Astra Serif"/>
                <w:szCs w:val="24"/>
              </w:rPr>
              <w:t xml:space="preserve"> привлечены 2 муниципальных служащих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руководителями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2D7857" w:rsidP="009D026A">
            <w:pPr>
              <w:jc w:val="both"/>
              <w:rPr>
                <w:rFonts w:ascii="PT Astra Serif" w:hAnsi="PT Astra Serif"/>
                <w:szCs w:val="24"/>
              </w:rPr>
            </w:pPr>
            <w:r w:rsidRPr="002D7857">
              <w:rPr>
                <w:rFonts w:ascii="PT Astra Serif" w:hAnsi="PT Astra Serif"/>
                <w:szCs w:val="24"/>
              </w:rPr>
              <w:t>основания отсутствуют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65233B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Проведение анкетирования на наличие близкого родства (свойства), прямой подчиненности. Оформление результатов: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Default="001C150F" w:rsidP="00B12B6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в отношении </w:t>
            </w:r>
            <w:r w:rsidRPr="00466712">
              <w:rPr>
                <w:rFonts w:ascii="PT Astra Serif" w:hAnsi="PT Astra Serif"/>
                <w:szCs w:val="24"/>
              </w:rPr>
              <w:t>муниципальны</w:t>
            </w:r>
            <w:r>
              <w:rPr>
                <w:rFonts w:ascii="PT Astra Serif" w:hAnsi="PT Astra Serif"/>
                <w:szCs w:val="24"/>
              </w:rPr>
              <w:t>х служащих;</w:t>
            </w:r>
          </w:p>
          <w:p w:rsidR="001C150F" w:rsidRPr="00466712" w:rsidRDefault="001C150F" w:rsidP="00B12B69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  <w:proofErr w:type="gramStart"/>
            <w:r w:rsidRPr="009C07B3">
              <w:rPr>
                <w:rFonts w:ascii="PT Astra Serif" w:hAnsi="PT Astra Serif"/>
                <w:szCs w:val="24"/>
              </w:rPr>
              <w:t xml:space="preserve">проанализированы </w:t>
            </w:r>
            <w:r w:rsidR="00CD7795" w:rsidRPr="00CD7795">
              <w:rPr>
                <w:rFonts w:ascii="PT Astra Serif" w:hAnsi="PT Astra Serif"/>
                <w:szCs w:val="24"/>
              </w:rPr>
              <w:t xml:space="preserve">375 </w:t>
            </w:r>
            <w:r w:rsidRPr="009C07B3">
              <w:rPr>
                <w:rFonts w:ascii="PT Astra Serif" w:hAnsi="PT Astra Serif"/>
                <w:szCs w:val="24"/>
              </w:rPr>
              <w:t>анкет (в том</w:t>
            </w:r>
            <w:r w:rsidR="00CD7795" w:rsidRPr="00CD7795">
              <w:rPr>
                <w:rFonts w:ascii="PT Astra Serif" w:hAnsi="PT Astra Serif"/>
                <w:szCs w:val="24"/>
              </w:rPr>
              <w:t xml:space="preserve"> </w:t>
            </w:r>
            <w:r w:rsidRPr="009C07B3">
              <w:rPr>
                <w:rFonts w:ascii="PT Astra Serif" w:hAnsi="PT Astra Serif"/>
                <w:szCs w:val="24"/>
              </w:rPr>
              <w:t>числе 2</w:t>
            </w:r>
            <w:r w:rsidR="00CD7795" w:rsidRPr="00CD7795">
              <w:rPr>
                <w:rFonts w:ascii="PT Astra Serif" w:hAnsi="PT Astra Serif"/>
                <w:szCs w:val="24"/>
              </w:rPr>
              <w:t>3</w:t>
            </w:r>
            <w:r w:rsidRPr="009C07B3">
              <w:rPr>
                <w:rFonts w:ascii="PT Astra Serif" w:hAnsi="PT Astra Serif"/>
                <w:szCs w:val="24"/>
              </w:rPr>
              <w:t>0 - в разрезе закупочной деятельности).</w:t>
            </w:r>
            <w:proofErr w:type="gramEnd"/>
            <w:r w:rsidRPr="009C07B3">
              <w:rPr>
                <w:rFonts w:ascii="PT Astra Serif" w:hAnsi="PT Astra Serif"/>
                <w:szCs w:val="24"/>
              </w:rPr>
              <w:t xml:space="preserve"> По результатам анализа прямой подчиненности, конфликта интересов не выявлено</w:t>
            </w:r>
          </w:p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в отношении руководителей муниципальных учреждений;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4951E9">
            <w:pPr>
              <w:jc w:val="both"/>
              <w:rPr>
                <w:rFonts w:ascii="PT Astra Serif" w:hAnsi="PT Astra Serif"/>
                <w:szCs w:val="24"/>
              </w:rPr>
            </w:pPr>
            <w:proofErr w:type="gramStart"/>
            <w:r w:rsidRPr="009C07B3">
              <w:rPr>
                <w:rFonts w:ascii="PT Astra Serif" w:hAnsi="PT Astra Serif"/>
                <w:szCs w:val="24"/>
              </w:rPr>
              <w:t>проанализированы</w:t>
            </w:r>
            <w:proofErr w:type="gramEnd"/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CD7795" w:rsidRPr="005023F1">
              <w:rPr>
                <w:rFonts w:ascii="PT Astra Serif" w:hAnsi="PT Astra Serif"/>
                <w:szCs w:val="24"/>
              </w:rPr>
              <w:t>30</w:t>
            </w:r>
            <w:r w:rsidRPr="009C07B3">
              <w:rPr>
                <w:rFonts w:ascii="PT Astra Serif" w:hAnsi="PT Astra Serif"/>
                <w:szCs w:val="24"/>
              </w:rPr>
              <w:t xml:space="preserve"> анкет.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4951E9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AF04E5" w:rsidRDefault="001C150F" w:rsidP="001C53B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работников, замещающих должности, не относящихся к должностям муниципальной службы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  <w:proofErr w:type="gramStart"/>
            <w:r w:rsidRPr="009C07B3">
              <w:rPr>
                <w:rFonts w:ascii="PT Astra Serif" w:hAnsi="PT Astra Serif"/>
                <w:szCs w:val="24"/>
              </w:rPr>
              <w:t>проанализированы</w:t>
            </w:r>
            <w:proofErr w:type="gramEnd"/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CD7795" w:rsidRPr="005023F1">
              <w:rPr>
                <w:rFonts w:ascii="PT Astra Serif" w:hAnsi="PT Astra Serif"/>
                <w:szCs w:val="24"/>
              </w:rPr>
              <w:t>78</w:t>
            </w:r>
            <w:r w:rsidRPr="009C07B3">
              <w:rPr>
                <w:rFonts w:ascii="PT Astra Serif" w:hAnsi="PT Astra Serif"/>
                <w:szCs w:val="24"/>
              </w:rPr>
              <w:t xml:space="preserve"> анкет.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FD42AE">
            <w:pPr>
              <w:rPr>
                <w:rFonts w:ascii="PT Astra Serif" w:hAnsi="PT Astra Serif"/>
                <w:szCs w:val="24"/>
              </w:rPr>
            </w:pP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13.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654A74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Подготовка мотивированных заключений о соблюдении гражданином, замещавшим должность муниципальной службы, ограничений при заключении им после ухода с муниципальной службы трудового договора и (или) гражданско-правового договора на </w:t>
            </w:r>
            <w:r w:rsidRPr="009C07B3">
              <w:rPr>
                <w:rFonts w:ascii="PT Astra Serif" w:hAnsi="PT Astra Serif"/>
                <w:szCs w:val="24"/>
              </w:rPr>
              <w:lastRenderedPageBreak/>
              <w:t>основании уведомлений, поступивших: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13.1.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от гражданина;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AF04E5" w:rsidRDefault="001C150F" w:rsidP="00A46B3A">
            <w:pPr>
              <w:jc w:val="both"/>
              <w:rPr>
                <w:rFonts w:ascii="PT Astra Serif" w:hAnsi="PT Astra Serif"/>
                <w:szCs w:val="24"/>
                <w:lang w:val="en-US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13.2.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от работодателя (представителя нанимателя), заключившего с гражданином трудовой договор и (или) гражданско-правовой договор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CD7795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 1</w:t>
            </w:r>
            <w:r w:rsidRPr="00BD2135">
              <w:rPr>
                <w:rFonts w:ascii="PT Astra Serif" w:hAnsi="PT Astra Serif"/>
                <w:szCs w:val="24"/>
              </w:rPr>
              <w:t>8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уведомлениям подготовлены мотивированные заключения. Основания для проведения заседания </w:t>
            </w:r>
            <w:r w:rsidR="001C150F">
              <w:rPr>
                <w:rFonts w:ascii="PT Astra Serif" w:hAnsi="PT Astra Serif"/>
                <w:szCs w:val="24"/>
              </w:rPr>
              <w:t>К</w:t>
            </w:r>
            <w:r w:rsidR="001C150F" w:rsidRPr="009C07B3">
              <w:rPr>
                <w:rFonts w:ascii="PT Astra Serif" w:hAnsi="PT Astra Serif"/>
                <w:szCs w:val="24"/>
              </w:rPr>
              <w:t>омиссии по соблюдению требований к служебному поведению отсутствуют.  1 уведомление рассмотрено на Комиссии с принятием коллегиального решения о даче согласия на трудоустройство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Мониторинг законодательства в сфере противодействия коррупции. Рассмотрение изменений законодательства на плановых совещаниях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1C150F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на совещании 10.02.2021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9C07B3">
              <w:rPr>
                <w:rFonts w:ascii="PT Astra Serif" w:hAnsi="PT Astra Serif"/>
                <w:szCs w:val="24"/>
              </w:rPr>
              <w:t xml:space="preserve">рассмотрен </w:t>
            </w:r>
            <w:r>
              <w:rPr>
                <w:rFonts w:ascii="PT Astra Serif" w:hAnsi="PT Astra Serif"/>
                <w:szCs w:val="24"/>
              </w:rPr>
              <w:t xml:space="preserve">Федеральный закон от 31.07.2020 </w:t>
            </w:r>
            <w:r w:rsidRPr="009C07B3">
              <w:rPr>
                <w:rFonts w:ascii="PT Astra Serif" w:hAnsi="PT Astra Serif"/>
                <w:szCs w:val="24"/>
              </w:rPr>
              <w:t xml:space="preserve">№ 259-ФЗ «О цифровых финансовых активах, цифровой валюте и о внесении изменений в отдельные законодательные акты РФ»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15.</w:t>
            </w:r>
          </w:p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Анализ и рассмотрение на плановых совещаниях вопросов правоприменительной </w:t>
            </w:r>
            <w:proofErr w:type="gramStart"/>
            <w:r w:rsidRPr="00466712">
              <w:rPr>
                <w:rFonts w:ascii="PT Astra Serif" w:hAnsi="PT Astra Serif"/>
                <w:szCs w:val="24"/>
              </w:rPr>
              <w:t>практики</w:t>
            </w:r>
            <w:proofErr w:type="gramEnd"/>
            <w:r w:rsidRPr="00466712">
              <w:rPr>
                <w:rFonts w:ascii="PT Astra Serif" w:hAnsi="PT Astra Serif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 соответствии с пунктом 2.1 статьи 6 Федерального закона от 25.12.2008 № 273-ФЗ «О противодействии коррупции»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135" w:rsidRPr="00BD2135" w:rsidRDefault="00CA3689" w:rsidP="00BD2135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</w:t>
            </w:r>
            <w:r w:rsidR="00BD2135" w:rsidRPr="00BD2135">
              <w:rPr>
                <w:rFonts w:ascii="PT Astra Serif" w:hAnsi="PT Astra Serif"/>
                <w:szCs w:val="24"/>
              </w:rPr>
              <w:t xml:space="preserve">ассмотрено: </w:t>
            </w:r>
          </w:p>
          <w:p w:rsidR="00BD2135" w:rsidRPr="00BD2135" w:rsidRDefault="00BD2135" w:rsidP="00BD2135">
            <w:pPr>
              <w:jc w:val="both"/>
              <w:rPr>
                <w:rFonts w:ascii="PT Astra Serif" w:hAnsi="PT Astra Serif"/>
                <w:szCs w:val="24"/>
              </w:rPr>
            </w:pPr>
            <w:r w:rsidRPr="00BD2135">
              <w:rPr>
                <w:rFonts w:ascii="PT Astra Serif" w:hAnsi="PT Astra Serif"/>
                <w:szCs w:val="24"/>
              </w:rPr>
              <w:t xml:space="preserve">- судебная практика по решениям судов различных судебных инстанций по искам к Администрации Пуровского района и Комиссии по соблюдению требований к служебному поведению. </w:t>
            </w:r>
            <w:r w:rsidR="00CA3689">
              <w:rPr>
                <w:rFonts w:ascii="PT Astra Serif" w:hAnsi="PT Astra Serif"/>
                <w:szCs w:val="24"/>
              </w:rPr>
              <w:t>Судебные решения вынесены в пользу Администрации Пуровского района, в удовлетворении исковых требований заявителям отказано</w:t>
            </w:r>
            <w:r w:rsidRPr="00BD2135">
              <w:rPr>
                <w:rFonts w:ascii="PT Astra Serif" w:hAnsi="PT Astra Serif"/>
                <w:szCs w:val="24"/>
              </w:rPr>
              <w:t>;</w:t>
            </w:r>
          </w:p>
          <w:p w:rsidR="00BD2135" w:rsidRPr="00BD2135" w:rsidRDefault="00BD2135" w:rsidP="00BD2135">
            <w:pPr>
              <w:jc w:val="both"/>
              <w:rPr>
                <w:rFonts w:ascii="PT Astra Serif" w:hAnsi="PT Astra Serif"/>
                <w:szCs w:val="24"/>
              </w:rPr>
            </w:pPr>
            <w:r w:rsidRPr="00BD2135">
              <w:rPr>
                <w:rFonts w:ascii="PT Astra Serif" w:hAnsi="PT Astra Serif"/>
                <w:szCs w:val="24"/>
              </w:rPr>
              <w:t>-</w:t>
            </w:r>
            <w:r w:rsidR="00CA3689">
              <w:rPr>
                <w:rFonts w:ascii="PT Astra Serif" w:hAnsi="PT Astra Serif"/>
                <w:szCs w:val="24"/>
              </w:rPr>
              <w:t> </w:t>
            </w:r>
            <w:r w:rsidRPr="00BD2135">
              <w:rPr>
                <w:rFonts w:ascii="PT Astra Serif" w:hAnsi="PT Astra Serif"/>
                <w:szCs w:val="24"/>
              </w:rPr>
              <w:t>постановление Третьего кассационного суда общей юрисдикции от 10.02.2021 № 16-104/2021 (16-4619/2020)</w:t>
            </w:r>
          </w:p>
          <w:p w:rsidR="00BD2135" w:rsidRPr="00BD2135" w:rsidRDefault="00BD2135" w:rsidP="00BD2135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1C150F" w:rsidRPr="009C07B3" w:rsidRDefault="001C150F" w:rsidP="00272281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8733D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Мониторинг штатных расписаний на наличие введенных </w:t>
            </w:r>
            <w:proofErr w:type="spellStart"/>
            <w:r w:rsidRPr="009C07B3">
              <w:rPr>
                <w:rFonts w:ascii="PT Astra Serif" w:hAnsi="PT Astra Serif"/>
                <w:szCs w:val="24"/>
              </w:rPr>
              <w:t>коррупциогенных</w:t>
            </w:r>
            <w:proofErr w:type="spellEnd"/>
            <w:r w:rsidRPr="009C07B3">
              <w:rPr>
                <w:rFonts w:ascii="PT Astra Serif" w:hAnsi="PT Astra Serif"/>
                <w:szCs w:val="24"/>
              </w:rPr>
              <w:t xml:space="preserve"> должностей для внесения соответствующих изменений в постановление Администрации Пуровского района от 28.12.2020 № 478-ПА (с изменениями)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272281">
            <w:pPr>
              <w:jc w:val="both"/>
              <w:rPr>
                <w:rFonts w:ascii="PT Astra Serif" w:hAnsi="PT Astra Serif"/>
                <w:szCs w:val="24"/>
              </w:rPr>
            </w:pPr>
            <w:proofErr w:type="gramStart"/>
            <w:r w:rsidRPr="009C07B3">
              <w:rPr>
                <w:rFonts w:ascii="PT Astra Serif" w:hAnsi="PT Astra Serif"/>
                <w:szCs w:val="24"/>
              </w:rPr>
              <w:t>по результатам  проведенного мониторинга принято постановление Администрации Пуровского района от 19.02.2021 № 90-ПА «О внесении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(супруга) и несовершеннолетних детей, и при замещении которых муниципальные служащие обязаны представлять</w:t>
            </w:r>
            <w:proofErr w:type="gramEnd"/>
            <w:r w:rsidRPr="009C07B3">
              <w:rPr>
                <w:rFonts w:ascii="PT Astra Serif" w:hAnsi="PT Astra Serif"/>
                <w:szCs w:val="24"/>
              </w:rPr>
              <w:t xml:space="preserve"> сведения о своих расходах, а также о расходах своих супруги (супруга) и несовершеннолетних детей, </w:t>
            </w:r>
            <w:proofErr w:type="gramStart"/>
            <w:r w:rsidRPr="009C07B3">
              <w:rPr>
                <w:rFonts w:ascii="PT Astra Serif" w:hAnsi="PT Astra Serif"/>
                <w:szCs w:val="24"/>
              </w:rPr>
              <w:t>утвержденный</w:t>
            </w:r>
            <w:proofErr w:type="gramEnd"/>
            <w:r w:rsidRPr="009C07B3">
              <w:rPr>
                <w:rFonts w:ascii="PT Astra Serif" w:hAnsi="PT Astra Serif"/>
                <w:szCs w:val="24"/>
              </w:rPr>
              <w:t xml:space="preserve"> постановлением Администрации Пуровского района от 28 декабря 2020 года № 478-ПА»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Подготовка проектов муниципальных правовых актов по противодействию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470304">
            <w:pPr>
              <w:jc w:val="both"/>
              <w:rPr>
                <w:rFonts w:ascii="PT Astra Serif" w:eastAsiaTheme="minorHAnsi" w:hAnsi="PT Astra Serif"/>
                <w:szCs w:val="24"/>
                <w:lang w:eastAsia="en-US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принято </w:t>
            </w:r>
            <w:r w:rsidR="005F07C2">
              <w:rPr>
                <w:rFonts w:ascii="PT Astra Serif" w:hAnsi="PT Astra Serif"/>
                <w:szCs w:val="24"/>
              </w:rPr>
              <w:t>10</w:t>
            </w:r>
            <w:r w:rsidRPr="009C07B3">
              <w:rPr>
                <w:rFonts w:ascii="PT Astra Serif" w:hAnsi="PT Astra Serif"/>
                <w:szCs w:val="24"/>
              </w:rPr>
              <w:t xml:space="preserve"> нормативных правовых актов</w:t>
            </w: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совещаний, направленных на профилактику и противодействие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572FA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проведено 1</w:t>
            </w:r>
            <w:r w:rsidR="005F07C2">
              <w:rPr>
                <w:rFonts w:ascii="PT Astra Serif" w:hAnsi="PT Astra Serif"/>
                <w:szCs w:val="24"/>
              </w:rPr>
              <w:t>8</w:t>
            </w:r>
            <w:r w:rsidRPr="009C07B3">
              <w:rPr>
                <w:rFonts w:ascii="PT Astra Serif" w:hAnsi="PT Astra Serif"/>
                <w:szCs w:val="24"/>
              </w:rPr>
              <w:t xml:space="preserve"> совещаний</w:t>
            </w:r>
          </w:p>
          <w:p w:rsidR="001C150F" w:rsidRPr="009C07B3" w:rsidRDefault="001C150F" w:rsidP="00887A63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19.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Оказание консультативной помощи по вопросам, связанным с применением на практике требований к служебному поведению и (или) урегулированию конфликта интересов. Ведение соответствующих журналов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по </w:t>
            </w:r>
            <w:r w:rsidR="005F07C2">
              <w:rPr>
                <w:rFonts w:ascii="PT Astra Serif" w:hAnsi="PT Astra Serif"/>
                <w:szCs w:val="24"/>
              </w:rPr>
              <w:t>131</w:t>
            </w:r>
            <w:r w:rsidRPr="009C07B3">
              <w:rPr>
                <w:rFonts w:ascii="PT Astra Serif" w:hAnsi="PT Astra Serif"/>
                <w:szCs w:val="24"/>
              </w:rPr>
              <w:t xml:space="preserve"> вопрос</w:t>
            </w:r>
            <w:r w:rsidR="005F07C2">
              <w:rPr>
                <w:rFonts w:ascii="PT Astra Serif" w:hAnsi="PT Astra Serif"/>
                <w:szCs w:val="24"/>
              </w:rPr>
              <w:t>у</w:t>
            </w:r>
            <w:r w:rsidRPr="009C07B3">
              <w:rPr>
                <w:rFonts w:ascii="PT Astra Serif" w:hAnsi="PT Astra Serif"/>
                <w:szCs w:val="24"/>
              </w:rPr>
              <w:t xml:space="preserve"> оказана консультативная помощь</w:t>
            </w:r>
          </w:p>
          <w:p w:rsidR="001C150F" w:rsidRPr="009C07B3" w:rsidRDefault="001C150F" w:rsidP="00A472A7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Обеспечение деятельности комиссии по служебному поведению муниципальных служащих Администрации Пуровского района и урегулированию конфликта интересов (далее - Комиссия)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7C2" w:rsidRPr="005F07C2" w:rsidRDefault="005F07C2" w:rsidP="005F07C2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проведено </w:t>
            </w:r>
            <w:r w:rsidRPr="005F07C2">
              <w:rPr>
                <w:rFonts w:ascii="PT Astra Serif" w:hAnsi="PT Astra Serif"/>
                <w:szCs w:val="24"/>
              </w:rPr>
              <w:t xml:space="preserve">2 заседания: </w:t>
            </w:r>
          </w:p>
          <w:p w:rsidR="005F07C2" w:rsidRPr="005F07C2" w:rsidRDefault="005F07C2" w:rsidP="005F07C2">
            <w:pPr>
              <w:jc w:val="both"/>
              <w:rPr>
                <w:rFonts w:ascii="PT Astra Serif" w:hAnsi="PT Astra Serif"/>
                <w:szCs w:val="24"/>
              </w:rPr>
            </w:pPr>
            <w:r w:rsidRPr="005F07C2">
              <w:rPr>
                <w:rFonts w:ascii="PT Astra Serif" w:hAnsi="PT Astra Serif"/>
                <w:szCs w:val="24"/>
              </w:rPr>
              <w:t>- 01.03.2021 с рассмотрением вопроса  о даче согласия гражданину, ранее замещавшему должность муниципальной службы в Администрации Пуровского района на замещение должности в организации, отдельные функции муниципального (административного) управления которой входили в его должностные (служебные) обязанности, исполняемые во время замещения должности муниципальной службы. Дано согласие на замещение должности;</w:t>
            </w:r>
          </w:p>
          <w:p w:rsidR="001C150F" w:rsidRPr="009C07B3" w:rsidRDefault="005F07C2" w:rsidP="005F07C2">
            <w:pPr>
              <w:jc w:val="both"/>
              <w:rPr>
                <w:rFonts w:ascii="PT Astra Serif" w:hAnsi="PT Astra Serif"/>
                <w:szCs w:val="24"/>
              </w:rPr>
            </w:pPr>
            <w:r w:rsidRPr="005F07C2">
              <w:rPr>
                <w:rFonts w:ascii="PT Astra Serif" w:hAnsi="PT Astra Serif"/>
                <w:szCs w:val="24"/>
              </w:rPr>
              <w:t>- 29.04.2021 с рассмотрением вопроса о невозможности по объективным причинам  представить Сведения о доходах, об имуществе и обязательствах имущественного характера в отношении своего супруга. Причина непредставления сведений о доходах на супруга признана объективной и уважительной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Размещение на официальном сайте муниципального округа </w:t>
            </w:r>
            <w:proofErr w:type="spellStart"/>
            <w:r w:rsidRPr="009C07B3"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 w:rsidRPr="009C07B3">
              <w:rPr>
                <w:rFonts w:ascii="PT Astra Serif" w:hAnsi="PT Astra Serif"/>
                <w:szCs w:val="24"/>
              </w:rPr>
              <w:t xml:space="preserve"> район информации: </w:t>
            </w:r>
          </w:p>
        </w:tc>
      </w:tr>
      <w:tr w:rsidR="005F07C2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 дате предстоящего заседания Комиссии и вопросах, включенных в повестку заседания;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7C2" w:rsidRPr="00CA3689" w:rsidRDefault="00CA3689" w:rsidP="008B572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</w:t>
            </w:r>
            <w:r w:rsidR="005F07C2" w:rsidRPr="00CA3689">
              <w:rPr>
                <w:rFonts w:ascii="PT Astra Serif" w:hAnsi="PT Astra Serif"/>
                <w:szCs w:val="24"/>
              </w:rPr>
              <w:t>нформация размещается по мере необходимости</w:t>
            </w:r>
          </w:p>
        </w:tc>
      </w:tr>
      <w:tr w:rsidR="005F07C2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о решениях, принятых на заседании Комиссии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7C2" w:rsidRPr="00CA3689" w:rsidRDefault="00CA3689" w:rsidP="008B572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</w:t>
            </w:r>
            <w:r w:rsidR="005F07C2" w:rsidRPr="00CA3689">
              <w:rPr>
                <w:rFonts w:ascii="PT Astra Serif" w:hAnsi="PT Astra Serif"/>
                <w:szCs w:val="24"/>
              </w:rPr>
              <w:t>нформация размещается по мере необходимости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777B9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в подведомственных муниципальных учреждениях проверочных мероприятий по соблюдению законодательства Российской Федера</w:t>
            </w:r>
            <w:r>
              <w:rPr>
                <w:rFonts w:ascii="PT Astra Serif" w:hAnsi="PT Astra Serif"/>
                <w:szCs w:val="24"/>
              </w:rPr>
              <w:t>ции о противодействии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CA3689" w:rsidRDefault="001C150F" w:rsidP="00FC49E5">
            <w:pPr>
              <w:jc w:val="both"/>
              <w:rPr>
                <w:rFonts w:ascii="PT Astra Serif" w:hAnsi="PT Astra Serif"/>
                <w:szCs w:val="24"/>
              </w:rPr>
            </w:pPr>
            <w:r w:rsidRPr="00CA3689">
              <w:rPr>
                <w:rFonts w:ascii="PT Astra Serif" w:hAnsi="PT Astra Serif"/>
                <w:szCs w:val="24"/>
              </w:rPr>
              <w:t>осуществлены плановые проверочные мероприятия 14 подведомственных учреждений, нарушений не выявлено, даны рекомендации по организации работы в сфере противодействия коррупции</w:t>
            </w:r>
            <w:r w:rsidR="00854F31" w:rsidRPr="00CA3689">
              <w:rPr>
                <w:rFonts w:ascii="PT Astra Serif" w:hAnsi="PT Astra Serif"/>
                <w:szCs w:val="24"/>
              </w:rPr>
              <w:t>. До окончания текущего года запланировано проведение  проверочных мероприятий в 17 подведомственных учреждениях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Формирование отчета об исполнении настоящего плана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D10818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отчет подготовлен</w:t>
            </w:r>
          </w:p>
          <w:p w:rsidR="001C150F" w:rsidRPr="009C07B3" w:rsidRDefault="001C150F" w:rsidP="00D10818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Подготовка и представление отчетности органов местного самоуправления по реализации федерального законодательства и законодательства Ямало-Ненецкого автономного округа по вопросам противодействия коррупции, утвержденного распоряжением Губернатора </w:t>
            </w:r>
            <w:r w:rsidRPr="00466712">
              <w:rPr>
                <w:rFonts w:ascii="PT Astra Serif" w:hAnsi="PT Astra Serif"/>
                <w:szCs w:val="24"/>
              </w:rPr>
              <w:lastRenderedPageBreak/>
              <w:t>Ямало-Ненецкого автономного округа от 27.02.2020 № 51-р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F3ED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lastRenderedPageBreak/>
              <w:t>отчетность за 2020 год и 1 квартал 2021 года представлена без нарушения сроков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25.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Подготовка информации, обзоров, докладов по вопросам противодействия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Default="005F07C2" w:rsidP="009F3EDA">
            <w:pPr>
              <w:jc w:val="both"/>
              <w:rPr>
                <w:rFonts w:ascii="PT Astra Serif" w:hAnsi="PT Astra Serif"/>
                <w:szCs w:val="24"/>
              </w:rPr>
            </w:pPr>
            <w:r w:rsidRPr="005F07C2">
              <w:rPr>
                <w:rFonts w:ascii="PT Astra Serif" w:hAnsi="PT Astra Serif"/>
                <w:szCs w:val="24"/>
              </w:rPr>
              <w:t xml:space="preserve">24.06.2021 доклад о проведенной работе, направленной на выявление личной заинтересованности муниципальных служащих Администрации Пуровского района при осуществлении закупок, </w:t>
            </w:r>
            <w:proofErr w:type="gramStart"/>
            <w:r w:rsidRPr="005F07C2">
              <w:rPr>
                <w:rFonts w:ascii="PT Astra Serif" w:hAnsi="PT Astra Serif"/>
                <w:szCs w:val="24"/>
              </w:rPr>
              <w:t>которая</w:t>
            </w:r>
            <w:proofErr w:type="gramEnd"/>
            <w:r w:rsidRPr="005F07C2">
              <w:rPr>
                <w:rFonts w:ascii="PT Astra Serif" w:hAnsi="PT Astra Serif"/>
                <w:szCs w:val="24"/>
              </w:rPr>
              <w:t xml:space="preserve"> приводит или может привести к конфликту интересов, в 2021 году</w:t>
            </w:r>
            <w:r w:rsidR="005023F1">
              <w:rPr>
                <w:rFonts w:ascii="PT Astra Serif" w:hAnsi="PT Astra Serif"/>
                <w:szCs w:val="24"/>
              </w:rPr>
              <w:t>;</w:t>
            </w:r>
          </w:p>
          <w:p w:rsidR="005023F1" w:rsidRPr="009C07B3" w:rsidRDefault="005023F1" w:rsidP="009F3ED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17.06.2021 доклад об исполнении Плана мероприятий по противодействию коррупции в муниципальном образовании (округе)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 в 2020 году и доклад о мероприятиях, проводимых муниципальными учреждениями по реализации ст. 13.3 Федерального закона от 25.12.2008 № 273-ФЗ «О противодействии коррупции»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AF04E5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Содействие и обеспечение повышения квалификации: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муниципальных служащих, впервые принятых на должности муниципальной службы, включенные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5F07C2" w:rsidP="008C0461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 человек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муниципальных служащих, в чьи обязанности входит участие в противодействии коррупции;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5F07C2" w:rsidP="005F07C2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60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человек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Изготовление и размещение памяток (брошюр, буклетов) по вопросам противодействия коррупции на стендах, официальных Интернет-сайтах, в социальных сетях, </w:t>
            </w:r>
            <w:proofErr w:type="spellStart"/>
            <w:r w:rsidRPr="00466712">
              <w:rPr>
                <w:rFonts w:ascii="PT Astra Serif" w:hAnsi="PT Astra Serif"/>
                <w:szCs w:val="24"/>
              </w:rPr>
              <w:t>мессенджерах</w:t>
            </w:r>
            <w:proofErr w:type="spellEnd"/>
            <w:r w:rsidRPr="00466712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5F07C2" w:rsidP="007B776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разработан</w:t>
            </w:r>
            <w:r w:rsidR="007B776C">
              <w:rPr>
                <w:rFonts w:ascii="PT Astra Serif" w:hAnsi="PT Astra Serif"/>
                <w:szCs w:val="24"/>
              </w:rPr>
              <w:t>о</w:t>
            </w:r>
            <w:r>
              <w:rPr>
                <w:rFonts w:ascii="PT Astra Serif" w:hAnsi="PT Astra Serif"/>
                <w:szCs w:val="24"/>
              </w:rPr>
              <w:t xml:space="preserve"> 7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памят</w:t>
            </w:r>
            <w:r>
              <w:rPr>
                <w:rFonts w:ascii="PT Astra Serif" w:hAnsi="PT Astra Serif"/>
                <w:szCs w:val="24"/>
              </w:rPr>
              <w:t>ок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Актуализация и обновление информации по вопросам противодействия коррупции: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на стендах, официальных Интернет-сайтах;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7B776C" w:rsidRDefault="001C150F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на информационном стенде Администрации Пуровского района и  структурных подразделений размещены </w:t>
            </w:r>
            <w:r w:rsidR="007B776C">
              <w:rPr>
                <w:rFonts w:ascii="PT Astra Serif" w:hAnsi="PT Astra Serif"/>
                <w:szCs w:val="24"/>
              </w:rPr>
              <w:t>15</w:t>
            </w:r>
            <w:r w:rsidRPr="009C07B3">
              <w:rPr>
                <w:rFonts w:ascii="PT Astra Serif" w:hAnsi="PT Astra Serif"/>
                <w:szCs w:val="24"/>
              </w:rPr>
              <w:t xml:space="preserve"> памяток</w:t>
            </w:r>
            <w:r w:rsidR="007B776C">
              <w:rPr>
                <w:rFonts w:ascii="PT Astra Serif" w:hAnsi="PT Astra Serif"/>
                <w:szCs w:val="24"/>
              </w:rPr>
              <w:t>, в том числе</w:t>
            </w:r>
            <w:r w:rsidRPr="009C07B3">
              <w:rPr>
                <w:rFonts w:ascii="PT Astra Serif" w:hAnsi="PT Astra Serif"/>
                <w:szCs w:val="24"/>
              </w:rPr>
              <w:t xml:space="preserve">:  </w:t>
            </w:r>
            <w:proofErr w:type="gramStart"/>
            <w:r w:rsidRPr="009C07B3">
              <w:rPr>
                <w:rFonts w:ascii="PT Astra Serif" w:hAnsi="PT Astra Serif"/>
                <w:szCs w:val="24"/>
              </w:rPr>
              <w:t>«Алгоритм действия муниципальных</w:t>
            </w:r>
            <w:bookmarkStart w:id="0" w:name="_GoBack"/>
            <w:bookmarkEnd w:id="0"/>
            <w:r w:rsidRPr="009C07B3">
              <w:rPr>
                <w:rFonts w:ascii="PT Astra Serif" w:hAnsi="PT Astra Serif"/>
                <w:szCs w:val="24"/>
              </w:rPr>
              <w:t xml:space="preserve"> служащих при попытках склонения к совершению коррупционных правонарушений»,  «Шоколадка – тоже взятка», «как поступить, если вымогают взятку», «Соблюдение ст</w:t>
            </w:r>
            <w:r>
              <w:rPr>
                <w:rFonts w:ascii="PT Astra Serif" w:hAnsi="PT Astra Serif"/>
                <w:szCs w:val="24"/>
              </w:rPr>
              <w:t>.</w:t>
            </w:r>
            <w:r w:rsidRPr="009C07B3">
              <w:rPr>
                <w:rFonts w:ascii="PT Astra Serif" w:hAnsi="PT Astra Serif"/>
                <w:szCs w:val="24"/>
              </w:rPr>
              <w:t xml:space="preserve"> 13.3 </w:t>
            </w:r>
            <w:r>
              <w:rPr>
                <w:rFonts w:ascii="PT Astra Serif" w:hAnsi="PT Astra Serif"/>
                <w:szCs w:val="24"/>
              </w:rPr>
              <w:t xml:space="preserve">Федерального закона </w:t>
            </w:r>
            <w:r w:rsidRPr="009C07B3">
              <w:rPr>
                <w:rFonts w:ascii="PT Astra Serif" w:hAnsi="PT Astra Serif"/>
                <w:szCs w:val="24"/>
              </w:rPr>
              <w:t xml:space="preserve">от 25.12.2008 № 273-ФЗ «О противодействии коррупции», «Памятка муниципальному служащему об ответственности за </w:t>
            </w:r>
            <w:r w:rsidRPr="007B776C">
              <w:rPr>
                <w:rFonts w:ascii="PT Astra Serif" w:hAnsi="PT Astra Serif"/>
                <w:szCs w:val="24"/>
              </w:rPr>
              <w:t xml:space="preserve">непредставление сведений </w:t>
            </w:r>
            <w:r w:rsidR="007B776C" w:rsidRPr="007B776C">
              <w:rPr>
                <w:rFonts w:ascii="PT Astra Serif" w:hAnsi="PT Astra Serif"/>
                <w:szCs w:val="24"/>
              </w:rPr>
              <w:t>о доходах», «Что такое взятка?», «Рекомендации по правилам поведения в ситуации коррупционной направленности»</w:t>
            </w:r>
            <w:r w:rsidR="007B776C">
              <w:rPr>
                <w:rFonts w:ascii="PT Astra Serif" w:hAnsi="PT Astra Serif"/>
                <w:szCs w:val="24"/>
              </w:rPr>
              <w:t xml:space="preserve"> и др.</w:t>
            </w:r>
            <w:proofErr w:type="gramEnd"/>
          </w:p>
          <w:p w:rsidR="001C150F" w:rsidRDefault="001C150F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7B776C">
              <w:rPr>
                <w:rFonts w:ascii="PT Astra Serif" w:hAnsi="PT Astra Serif"/>
                <w:szCs w:val="24"/>
              </w:rPr>
              <w:t>По мере необход</w:t>
            </w:r>
            <w:r w:rsidR="005F07C2" w:rsidRPr="007B776C">
              <w:rPr>
                <w:rFonts w:ascii="PT Astra Serif" w:hAnsi="PT Astra Serif"/>
                <w:szCs w:val="24"/>
              </w:rPr>
              <w:t xml:space="preserve">имости размещаются объявления </w:t>
            </w:r>
            <w:r w:rsidR="005F07C2">
              <w:rPr>
                <w:rFonts w:ascii="PT Astra Serif" w:hAnsi="PT Astra Serif"/>
                <w:szCs w:val="24"/>
              </w:rPr>
              <w:t>(3</w:t>
            </w:r>
            <w:r w:rsidRPr="009C07B3">
              <w:rPr>
                <w:rFonts w:ascii="PT Astra Serif" w:hAnsi="PT Astra Serif"/>
                <w:szCs w:val="24"/>
              </w:rPr>
              <w:t>)</w:t>
            </w:r>
          </w:p>
          <w:p w:rsidR="007B776C" w:rsidRDefault="007B776C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Произведено обновление информации на официальном сайте муниципального округа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район, в том числе: </w:t>
            </w:r>
          </w:p>
          <w:p w:rsidR="007B776C" w:rsidRDefault="007B776C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- актуализирована контактная информация должностных лиц, ответственных за работу по профилактике коррупционных и иных правонарушений;</w:t>
            </w:r>
          </w:p>
          <w:p w:rsidR="007B776C" w:rsidRPr="007B776C" w:rsidRDefault="007B776C" w:rsidP="007B77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размещена форма обращения по факту коррупционного правонарушения, допущенного муниципальным служащим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28.2.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в социальных сетях и </w:t>
            </w:r>
            <w:proofErr w:type="spellStart"/>
            <w:r w:rsidRPr="00466712">
              <w:rPr>
                <w:rFonts w:ascii="PT Astra Serif" w:hAnsi="PT Astra Serif"/>
                <w:szCs w:val="24"/>
              </w:rPr>
              <w:t>мессенджерах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535D2D" w:rsidP="002C2C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размещено 8 информационных сообщений на страничке Управления по противодействию коррупции и обеспечению общественной безопасности Администрации Пуровского района  социальной сети «</w:t>
            </w:r>
            <w:proofErr w:type="spellStart"/>
            <w:r>
              <w:rPr>
                <w:rFonts w:ascii="PT Astra Serif" w:hAnsi="PT Astra Serif"/>
                <w:szCs w:val="24"/>
                <w:lang w:val="en-US"/>
              </w:rPr>
              <w:t>Instagram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» (о декларационной кампании, </w:t>
            </w:r>
            <w:r w:rsidRPr="00DA0D16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проводимых мероприятиях, изменениях  законодательства в сфере противодействия коррупции, памятки, плакаты социальной рекламы по противодействию коррупции) </w:t>
            </w:r>
          </w:p>
        </w:tc>
      </w:tr>
    </w:tbl>
    <w:p w:rsidR="005023F1" w:rsidRDefault="005023F1" w:rsidP="005023F1">
      <w:pPr>
        <w:rPr>
          <w:sz w:val="20"/>
        </w:rPr>
      </w:pPr>
    </w:p>
    <w:p w:rsidR="005023F1" w:rsidRDefault="005023F1" w:rsidP="005023F1">
      <w:pPr>
        <w:rPr>
          <w:sz w:val="20"/>
        </w:rPr>
      </w:pPr>
    </w:p>
    <w:sectPr w:rsidR="005023F1" w:rsidSect="00EB2C8B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AB5"/>
    <w:multiLevelType w:val="hybridMultilevel"/>
    <w:tmpl w:val="81A2AFFA"/>
    <w:lvl w:ilvl="0" w:tplc="CFFCA3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EC1"/>
    <w:multiLevelType w:val="hybridMultilevel"/>
    <w:tmpl w:val="BA0A95E8"/>
    <w:lvl w:ilvl="0" w:tplc="6E0E7A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7473"/>
    <w:multiLevelType w:val="hybridMultilevel"/>
    <w:tmpl w:val="EE6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6053"/>
    <w:multiLevelType w:val="hybridMultilevel"/>
    <w:tmpl w:val="9A788128"/>
    <w:lvl w:ilvl="0" w:tplc="7206EE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3"/>
    <w:rsid w:val="0000591B"/>
    <w:rsid w:val="00005E96"/>
    <w:rsid w:val="00007B6B"/>
    <w:rsid w:val="00025A0E"/>
    <w:rsid w:val="00032563"/>
    <w:rsid w:val="00033671"/>
    <w:rsid w:val="0003725C"/>
    <w:rsid w:val="00042A9D"/>
    <w:rsid w:val="00045C7B"/>
    <w:rsid w:val="000466FC"/>
    <w:rsid w:val="00047513"/>
    <w:rsid w:val="00047B12"/>
    <w:rsid w:val="00051559"/>
    <w:rsid w:val="000543DF"/>
    <w:rsid w:val="00054942"/>
    <w:rsid w:val="00061AC1"/>
    <w:rsid w:val="00081FDE"/>
    <w:rsid w:val="00082AAB"/>
    <w:rsid w:val="00092441"/>
    <w:rsid w:val="00094F48"/>
    <w:rsid w:val="000A097B"/>
    <w:rsid w:val="000A2AE9"/>
    <w:rsid w:val="000A4D6D"/>
    <w:rsid w:val="000A7E2F"/>
    <w:rsid w:val="000B6734"/>
    <w:rsid w:val="000C45D5"/>
    <w:rsid w:val="000C464F"/>
    <w:rsid w:val="000D3CD6"/>
    <w:rsid w:val="000D68BF"/>
    <w:rsid w:val="000E79FB"/>
    <w:rsid w:val="001017A7"/>
    <w:rsid w:val="00101A01"/>
    <w:rsid w:val="001139B8"/>
    <w:rsid w:val="0011654A"/>
    <w:rsid w:val="00122846"/>
    <w:rsid w:val="00123643"/>
    <w:rsid w:val="00123D4C"/>
    <w:rsid w:val="001248EE"/>
    <w:rsid w:val="0013773A"/>
    <w:rsid w:val="001542DD"/>
    <w:rsid w:val="001627D4"/>
    <w:rsid w:val="001665E0"/>
    <w:rsid w:val="001704A5"/>
    <w:rsid w:val="001731B8"/>
    <w:rsid w:val="00173E8F"/>
    <w:rsid w:val="001873EF"/>
    <w:rsid w:val="00190496"/>
    <w:rsid w:val="00194E48"/>
    <w:rsid w:val="00196EEE"/>
    <w:rsid w:val="001A1FE7"/>
    <w:rsid w:val="001B0450"/>
    <w:rsid w:val="001C150F"/>
    <w:rsid w:val="001C34E0"/>
    <w:rsid w:val="001C3641"/>
    <w:rsid w:val="001C53B2"/>
    <w:rsid w:val="001D08F9"/>
    <w:rsid w:val="001D32D5"/>
    <w:rsid w:val="001E0587"/>
    <w:rsid w:val="001E5B34"/>
    <w:rsid w:val="001F2208"/>
    <w:rsid w:val="001F4E7D"/>
    <w:rsid w:val="001F685C"/>
    <w:rsid w:val="001F7303"/>
    <w:rsid w:val="00202221"/>
    <w:rsid w:val="00210DBC"/>
    <w:rsid w:val="00237B62"/>
    <w:rsid w:val="00250222"/>
    <w:rsid w:val="00250C94"/>
    <w:rsid w:val="0026023B"/>
    <w:rsid w:val="00266FAC"/>
    <w:rsid w:val="00270D82"/>
    <w:rsid w:val="00272281"/>
    <w:rsid w:val="0028009F"/>
    <w:rsid w:val="0028059F"/>
    <w:rsid w:val="00293248"/>
    <w:rsid w:val="002B0DD2"/>
    <w:rsid w:val="002B173A"/>
    <w:rsid w:val="002C2C25"/>
    <w:rsid w:val="002C3F15"/>
    <w:rsid w:val="002D7857"/>
    <w:rsid w:val="002E684B"/>
    <w:rsid w:val="002F0A3D"/>
    <w:rsid w:val="002F13E1"/>
    <w:rsid w:val="002F3ED4"/>
    <w:rsid w:val="002F7214"/>
    <w:rsid w:val="003038D2"/>
    <w:rsid w:val="00306292"/>
    <w:rsid w:val="003109D0"/>
    <w:rsid w:val="0032182F"/>
    <w:rsid w:val="003329B9"/>
    <w:rsid w:val="00334522"/>
    <w:rsid w:val="00340A2F"/>
    <w:rsid w:val="00357704"/>
    <w:rsid w:val="00357CD1"/>
    <w:rsid w:val="003640DF"/>
    <w:rsid w:val="00371D89"/>
    <w:rsid w:val="0038550E"/>
    <w:rsid w:val="0038723F"/>
    <w:rsid w:val="00393342"/>
    <w:rsid w:val="00396751"/>
    <w:rsid w:val="00396CC0"/>
    <w:rsid w:val="003A2094"/>
    <w:rsid w:val="003A7CE1"/>
    <w:rsid w:val="003B0449"/>
    <w:rsid w:val="003C1E77"/>
    <w:rsid w:val="003C37B1"/>
    <w:rsid w:val="003C3A02"/>
    <w:rsid w:val="003D2569"/>
    <w:rsid w:val="003E0B8F"/>
    <w:rsid w:val="003E120E"/>
    <w:rsid w:val="003E598C"/>
    <w:rsid w:val="003E6057"/>
    <w:rsid w:val="003E6109"/>
    <w:rsid w:val="003F1ABC"/>
    <w:rsid w:val="0040201B"/>
    <w:rsid w:val="00413D3C"/>
    <w:rsid w:val="0042234E"/>
    <w:rsid w:val="004256C9"/>
    <w:rsid w:val="00455E63"/>
    <w:rsid w:val="00463082"/>
    <w:rsid w:val="00466712"/>
    <w:rsid w:val="00470304"/>
    <w:rsid w:val="004752A6"/>
    <w:rsid w:val="00476E1F"/>
    <w:rsid w:val="00476FE5"/>
    <w:rsid w:val="004951E9"/>
    <w:rsid w:val="00495647"/>
    <w:rsid w:val="004A11E4"/>
    <w:rsid w:val="004A2DD7"/>
    <w:rsid w:val="004B4EBD"/>
    <w:rsid w:val="004D09B3"/>
    <w:rsid w:val="004D165E"/>
    <w:rsid w:val="004E2003"/>
    <w:rsid w:val="004E6DA8"/>
    <w:rsid w:val="004F54B7"/>
    <w:rsid w:val="005023F1"/>
    <w:rsid w:val="00502799"/>
    <w:rsid w:val="0050555A"/>
    <w:rsid w:val="00506FC1"/>
    <w:rsid w:val="005141CC"/>
    <w:rsid w:val="0052176C"/>
    <w:rsid w:val="00523FC8"/>
    <w:rsid w:val="005320C0"/>
    <w:rsid w:val="00534266"/>
    <w:rsid w:val="00535D2D"/>
    <w:rsid w:val="00543A21"/>
    <w:rsid w:val="00551C4F"/>
    <w:rsid w:val="00552F9A"/>
    <w:rsid w:val="00563E78"/>
    <w:rsid w:val="0056739D"/>
    <w:rsid w:val="00572FAD"/>
    <w:rsid w:val="00575AAD"/>
    <w:rsid w:val="00577AED"/>
    <w:rsid w:val="00577FD9"/>
    <w:rsid w:val="00581767"/>
    <w:rsid w:val="00582A1E"/>
    <w:rsid w:val="005A2A0A"/>
    <w:rsid w:val="005C010F"/>
    <w:rsid w:val="005C741D"/>
    <w:rsid w:val="005E3AB0"/>
    <w:rsid w:val="005E657F"/>
    <w:rsid w:val="005F07C2"/>
    <w:rsid w:val="005F1A18"/>
    <w:rsid w:val="005F5A58"/>
    <w:rsid w:val="005F6217"/>
    <w:rsid w:val="006026F2"/>
    <w:rsid w:val="006060DD"/>
    <w:rsid w:val="00610B4E"/>
    <w:rsid w:val="006139F8"/>
    <w:rsid w:val="006240A6"/>
    <w:rsid w:val="006278ED"/>
    <w:rsid w:val="006317C8"/>
    <w:rsid w:val="006324EF"/>
    <w:rsid w:val="00633293"/>
    <w:rsid w:val="006334A5"/>
    <w:rsid w:val="0065233B"/>
    <w:rsid w:val="00654A74"/>
    <w:rsid w:val="006554C0"/>
    <w:rsid w:val="006570E7"/>
    <w:rsid w:val="00667DCE"/>
    <w:rsid w:val="0067229B"/>
    <w:rsid w:val="00680E01"/>
    <w:rsid w:val="00682539"/>
    <w:rsid w:val="00690A55"/>
    <w:rsid w:val="006951B6"/>
    <w:rsid w:val="00695381"/>
    <w:rsid w:val="00697CDD"/>
    <w:rsid w:val="006A1E42"/>
    <w:rsid w:val="006A5D4B"/>
    <w:rsid w:val="006B6426"/>
    <w:rsid w:val="006D26B3"/>
    <w:rsid w:val="006D46FF"/>
    <w:rsid w:val="006D594F"/>
    <w:rsid w:val="006D63FA"/>
    <w:rsid w:val="006E7A46"/>
    <w:rsid w:val="006F561C"/>
    <w:rsid w:val="0072175C"/>
    <w:rsid w:val="00725AA3"/>
    <w:rsid w:val="00727565"/>
    <w:rsid w:val="00727765"/>
    <w:rsid w:val="007417F4"/>
    <w:rsid w:val="00744757"/>
    <w:rsid w:val="007525DF"/>
    <w:rsid w:val="00754F58"/>
    <w:rsid w:val="0076135A"/>
    <w:rsid w:val="00764A22"/>
    <w:rsid w:val="0077109F"/>
    <w:rsid w:val="00777B90"/>
    <w:rsid w:val="0078391D"/>
    <w:rsid w:val="00784E5D"/>
    <w:rsid w:val="007876E8"/>
    <w:rsid w:val="00791F78"/>
    <w:rsid w:val="0079451E"/>
    <w:rsid w:val="00797539"/>
    <w:rsid w:val="007A20A3"/>
    <w:rsid w:val="007A5E3A"/>
    <w:rsid w:val="007B31BC"/>
    <w:rsid w:val="007B776C"/>
    <w:rsid w:val="007C2D7C"/>
    <w:rsid w:val="007C52A8"/>
    <w:rsid w:val="007D4378"/>
    <w:rsid w:val="007E2C72"/>
    <w:rsid w:val="007F0676"/>
    <w:rsid w:val="00800E7E"/>
    <w:rsid w:val="00805DA9"/>
    <w:rsid w:val="00806EC6"/>
    <w:rsid w:val="00813C0B"/>
    <w:rsid w:val="00816CBE"/>
    <w:rsid w:val="00837B2A"/>
    <w:rsid w:val="008431FE"/>
    <w:rsid w:val="00853631"/>
    <w:rsid w:val="00854F31"/>
    <w:rsid w:val="00860ABE"/>
    <w:rsid w:val="00862CC7"/>
    <w:rsid w:val="008733DD"/>
    <w:rsid w:val="008753D0"/>
    <w:rsid w:val="00887A63"/>
    <w:rsid w:val="00890477"/>
    <w:rsid w:val="0089480E"/>
    <w:rsid w:val="008A01CD"/>
    <w:rsid w:val="008A0D28"/>
    <w:rsid w:val="008C0461"/>
    <w:rsid w:val="008C188E"/>
    <w:rsid w:val="008C403B"/>
    <w:rsid w:val="008D3831"/>
    <w:rsid w:val="008D540D"/>
    <w:rsid w:val="008D6B36"/>
    <w:rsid w:val="008E16ED"/>
    <w:rsid w:val="008E2649"/>
    <w:rsid w:val="008E43F4"/>
    <w:rsid w:val="008E5257"/>
    <w:rsid w:val="008E6924"/>
    <w:rsid w:val="008F1604"/>
    <w:rsid w:val="009002E7"/>
    <w:rsid w:val="00900652"/>
    <w:rsid w:val="00905BB7"/>
    <w:rsid w:val="00907A3D"/>
    <w:rsid w:val="0091161C"/>
    <w:rsid w:val="00924D32"/>
    <w:rsid w:val="0094447D"/>
    <w:rsid w:val="00952DB3"/>
    <w:rsid w:val="009548E9"/>
    <w:rsid w:val="00960E23"/>
    <w:rsid w:val="00963B42"/>
    <w:rsid w:val="009700BE"/>
    <w:rsid w:val="00975784"/>
    <w:rsid w:val="00977A3A"/>
    <w:rsid w:val="009864CE"/>
    <w:rsid w:val="009A009F"/>
    <w:rsid w:val="009B3BDB"/>
    <w:rsid w:val="009B66CA"/>
    <w:rsid w:val="009B751A"/>
    <w:rsid w:val="009C07B3"/>
    <w:rsid w:val="009C4ED9"/>
    <w:rsid w:val="009C561B"/>
    <w:rsid w:val="009C5A6E"/>
    <w:rsid w:val="009C7D98"/>
    <w:rsid w:val="009D01E4"/>
    <w:rsid w:val="009D026A"/>
    <w:rsid w:val="009D0AEB"/>
    <w:rsid w:val="009D28D9"/>
    <w:rsid w:val="009D2B6C"/>
    <w:rsid w:val="009D4AB4"/>
    <w:rsid w:val="009E3722"/>
    <w:rsid w:val="009E7C06"/>
    <w:rsid w:val="009F3EDA"/>
    <w:rsid w:val="00A015F4"/>
    <w:rsid w:val="00A02B4B"/>
    <w:rsid w:val="00A165B5"/>
    <w:rsid w:val="00A27B4A"/>
    <w:rsid w:val="00A27C25"/>
    <w:rsid w:val="00A3057E"/>
    <w:rsid w:val="00A33A7D"/>
    <w:rsid w:val="00A35A5B"/>
    <w:rsid w:val="00A472A7"/>
    <w:rsid w:val="00A52D11"/>
    <w:rsid w:val="00A54AF5"/>
    <w:rsid w:val="00A60B55"/>
    <w:rsid w:val="00A632E0"/>
    <w:rsid w:val="00A64E7B"/>
    <w:rsid w:val="00A71343"/>
    <w:rsid w:val="00A85A0A"/>
    <w:rsid w:val="00A9143C"/>
    <w:rsid w:val="00A91A36"/>
    <w:rsid w:val="00A97EA7"/>
    <w:rsid w:val="00AA1F5C"/>
    <w:rsid w:val="00AB1913"/>
    <w:rsid w:val="00AB19CF"/>
    <w:rsid w:val="00AB4DCD"/>
    <w:rsid w:val="00AC3473"/>
    <w:rsid w:val="00AC36BC"/>
    <w:rsid w:val="00AC50AF"/>
    <w:rsid w:val="00AD001E"/>
    <w:rsid w:val="00AF04E5"/>
    <w:rsid w:val="00AF225E"/>
    <w:rsid w:val="00B12B69"/>
    <w:rsid w:val="00B24CC5"/>
    <w:rsid w:val="00B42ECB"/>
    <w:rsid w:val="00B434E1"/>
    <w:rsid w:val="00B43FBC"/>
    <w:rsid w:val="00B44B35"/>
    <w:rsid w:val="00B47F6E"/>
    <w:rsid w:val="00B51698"/>
    <w:rsid w:val="00B54844"/>
    <w:rsid w:val="00B8727D"/>
    <w:rsid w:val="00B972CB"/>
    <w:rsid w:val="00BA648A"/>
    <w:rsid w:val="00BA7EBE"/>
    <w:rsid w:val="00BB37F1"/>
    <w:rsid w:val="00BB5F73"/>
    <w:rsid w:val="00BC094A"/>
    <w:rsid w:val="00BC4AC4"/>
    <w:rsid w:val="00BD2135"/>
    <w:rsid w:val="00BD2C38"/>
    <w:rsid w:val="00BD489C"/>
    <w:rsid w:val="00BD7806"/>
    <w:rsid w:val="00BF0E2C"/>
    <w:rsid w:val="00BF4A83"/>
    <w:rsid w:val="00C06994"/>
    <w:rsid w:val="00C240CF"/>
    <w:rsid w:val="00C2489C"/>
    <w:rsid w:val="00C26926"/>
    <w:rsid w:val="00C47D64"/>
    <w:rsid w:val="00C5148C"/>
    <w:rsid w:val="00C55B02"/>
    <w:rsid w:val="00C56A69"/>
    <w:rsid w:val="00C631E9"/>
    <w:rsid w:val="00C655CF"/>
    <w:rsid w:val="00C76825"/>
    <w:rsid w:val="00C85441"/>
    <w:rsid w:val="00C87AA0"/>
    <w:rsid w:val="00C95B80"/>
    <w:rsid w:val="00CA28BC"/>
    <w:rsid w:val="00CA3689"/>
    <w:rsid w:val="00CB0389"/>
    <w:rsid w:val="00CC0455"/>
    <w:rsid w:val="00CC4CAF"/>
    <w:rsid w:val="00CD04FF"/>
    <w:rsid w:val="00CD5F53"/>
    <w:rsid w:val="00CD7795"/>
    <w:rsid w:val="00CF574C"/>
    <w:rsid w:val="00D03AF7"/>
    <w:rsid w:val="00D049C9"/>
    <w:rsid w:val="00D10818"/>
    <w:rsid w:val="00D120EC"/>
    <w:rsid w:val="00D1298F"/>
    <w:rsid w:val="00D146E0"/>
    <w:rsid w:val="00D14819"/>
    <w:rsid w:val="00D2055B"/>
    <w:rsid w:val="00D24CCC"/>
    <w:rsid w:val="00D27CB6"/>
    <w:rsid w:val="00D376F4"/>
    <w:rsid w:val="00D4013A"/>
    <w:rsid w:val="00D40948"/>
    <w:rsid w:val="00D41C16"/>
    <w:rsid w:val="00D42F4F"/>
    <w:rsid w:val="00D45A06"/>
    <w:rsid w:val="00D46B2B"/>
    <w:rsid w:val="00D570D5"/>
    <w:rsid w:val="00D57617"/>
    <w:rsid w:val="00D85BE1"/>
    <w:rsid w:val="00D91E2C"/>
    <w:rsid w:val="00DB0C52"/>
    <w:rsid w:val="00DB21E8"/>
    <w:rsid w:val="00DD12C8"/>
    <w:rsid w:val="00DD30F8"/>
    <w:rsid w:val="00DD380A"/>
    <w:rsid w:val="00DE31EA"/>
    <w:rsid w:val="00DE40BC"/>
    <w:rsid w:val="00DF2439"/>
    <w:rsid w:val="00E054F6"/>
    <w:rsid w:val="00E1554C"/>
    <w:rsid w:val="00E15F2F"/>
    <w:rsid w:val="00E231B1"/>
    <w:rsid w:val="00E24A44"/>
    <w:rsid w:val="00E27772"/>
    <w:rsid w:val="00E27FCD"/>
    <w:rsid w:val="00E46C4D"/>
    <w:rsid w:val="00E50153"/>
    <w:rsid w:val="00E51035"/>
    <w:rsid w:val="00E52FFF"/>
    <w:rsid w:val="00E53D20"/>
    <w:rsid w:val="00E604C9"/>
    <w:rsid w:val="00E657DF"/>
    <w:rsid w:val="00E72D7A"/>
    <w:rsid w:val="00E82F82"/>
    <w:rsid w:val="00E8462D"/>
    <w:rsid w:val="00E85306"/>
    <w:rsid w:val="00E87539"/>
    <w:rsid w:val="00E91F68"/>
    <w:rsid w:val="00EB1290"/>
    <w:rsid w:val="00EB2C8B"/>
    <w:rsid w:val="00EC4EE6"/>
    <w:rsid w:val="00EC6D32"/>
    <w:rsid w:val="00ED54C5"/>
    <w:rsid w:val="00ED64D6"/>
    <w:rsid w:val="00EE4F08"/>
    <w:rsid w:val="00EE5BFF"/>
    <w:rsid w:val="00EF2406"/>
    <w:rsid w:val="00F05A1A"/>
    <w:rsid w:val="00F14566"/>
    <w:rsid w:val="00F20DA2"/>
    <w:rsid w:val="00F24699"/>
    <w:rsid w:val="00F2671F"/>
    <w:rsid w:val="00F32E27"/>
    <w:rsid w:val="00F33199"/>
    <w:rsid w:val="00F357E9"/>
    <w:rsid w:val="00F55B68"/>
    <w:rsid w:val="00F64C2F"/>
    <w:rsid w:val="00F6525F"/>
    <w:rsid w:val="00F72936"/>
    <w:rsid w:val="00F74822"/>
    <w:rsid w:val="00F7603E"/>
    <w:rsid w:val="00F94745"/>
    <w:rsid w:val="00FA2FB9"/>
    <w:rsid w:val="00FA3339"/>
    <w:rsid w:val="00FC0B71"/>
    <w:rsid w:val="00FC3140"/>
    <w:rsid w:val="00FC49E5"/>
    <w:rsid w:val="00FC5425"/>
    <w:rsid w:val="00FD42AE"/>
    <w:rsid w:val="00FE5647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7252-30B9-4B9F-A637-D5FEB9AA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Бочкарева</dc:creator>
  <cp:lastModifiedBy>Татьяна Колиенко</cp:lastModifiedBy>
  <cp:revision>10</cp:revision>
  <cp:lastPrinted>2021-07-29T06:06:00Z</cp:lastPrinted>
  <dcterms:created xsi:type="dcterms:W3CDTF">2021-07-29T06:15:00Z</dcterms:created>
  <dcterms:modified xsi:type="dcterms:W3CDTF">2021-07-30T03:41:00Z</dcterms:modified>
</cp:coreProperties>
</file>