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F8" w:rsidRDefault="000B3C88" w:rsidP="00C635DE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proofErr w:type="spellStart"/>
      <w:r w:rsidRPr="000B3C88">
        <w:rPr>
          <w:rFonts w:ascii="Liberation Serif" w:hAnsi="Liberation Serif"/>
          <w:b/>
          <w:sz w:val="24"/>
          <w:szCs w:val="24"/>
        </w:rPr>
        <w:t>Отчет</w:t>
      </w:r>
      <w:proofErr w:type="spellEnd"/>
      <w:r w:rsidRPr="000B3C88">
        <w:rPr>
          <w:rFonts w:ascii="Liberation Serif" w:hAnsi="Liberation Serif"/>
          <w:b/>
          <w:sz w:val="24"/>
          <w:szCs w:val="24"/>
        </w:rPr>
        <w:t xml:space="preserve"> о деятельности Совета представителей коренных малочисленных народов Севера при Главе Пуровского района за 1 полугодие 2023 года</w:t>
      </w:r>
    </w:p>
    <w:p w:rsidR="000B3C88" w:rsidRDefault="000B3C88" w:rsidP="00C635DE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0B3C88">
        <w:rPr>
          <w:rFonts w:ascii="Liberation Serif" w:hAnsi="Liberation Serif"/>
          <w:sz w:val="24"/>
          <w:szCs w:val="24"/>
        </w:rPr>
        <w:t>В 1 полугодии 2023 г. было проведено два заседания Совета представителей коренных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0B3C88">
        <w:rPr>
          <w:rFonts w:ascii="Liberation Serif" w:hAnsi="Liberation Serif"/>
          <w:sz w:val="24"/>
          <w:szCs w:val="24"/>
        </w:rPr>
        <w:t>малочисленных народов Севера при Главе Пуровского района (</w:t>
      </w:r>
      <w:r>
        <w:rPr>
          <w:rFonts w:ascii="Liberation Serif" w:hAnsi="Liberation Serif"/>
          <w:sz w:val="24"/>
          <w:szCs w:val="24"/>
        </w:rPr>
        <w:t>15.02.</w:t>
      </w:r>
      <w:r w:rsidRPr="000B3C88">
        <w:rPr>
          <w:rFonts w:ascii="Liberation Serif" w:hAnsi="Liberation Serif"/>
          <w:sz w:val="24"/>
          <w:szCs w:val="24"/>
        </w:rPr>
        <w:t xml:space="preserve">2023 г., </w:t>
      </w:r>
      <w:r>
        <w:rPr>
          <w:rFonts w:ascii="Liberation Serif" w:hAnsi="Liberation Serif"/>
          <w:sz w:val="24"/>
          <w:szCs w:val="24"/>
        </w:rPr>
        <w:t>30.03.</w:t>
      </w:r>
      <w:r w:rsidRPr="000B3C88">
        <w:rPr>
          <w:rFonts w:ascii="Liberation Serif" w:hAnsi="Liberation Serif"/>
          <w:sz w:val="24"/>
          <w:szCs w:val="24"/>
        </w:rPr>
        <w:t>2023 г.).</w:t>
      </w:r>
    </w:p>
    <w:p w:rsidR="000B3C88" w:rsidRPr="000B3C88" w:rsidRDefault="000B3C88" w:rsidP="00C635DE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0B3C88" w:rsidRPr="000B3C88" w:rsidRDefault="000B3C88" w:rsidP="00C635DE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  <w:lang w:val="en-US"/>
        </w:rPr>
        <w:t xml:space="preserve">I. </w:t>
      </w:r>
      <w:r w:rsidRPr="000B3C88">
        <w:rPr>
          <w:rFonts w:ascii="Liberation Serif" w:hAnsi="Liberation Serif"/>
          <w:b/>
          <w:sz w:val="24"/>
          <w:szCs w:val="24"/>
        </w:rPr>
        <w:t>Участие членов Совета представителей КМНС в мероприятиях</w:t>
      </w:r>
    </w:p>
    <w:p w:rsidR="000B3C88" w:rsidRPr="00C635DE" w:rsidRDefault="000B3C88" w:rsidP="00C635DE">
      <w:pPr>
        <w:spacing w:after="0"/>
        <w:ind w:firstLine="360"/>
        <w:jc w:val="both"/>
        <w:rPr>
          <w:rFonts w:ascii="Liberation Serif" w:hAnsi="Liberation Serif"/>
          <w:b/>
          <w:sz w:val="24"/>
          <w:szCs w:val="24"/>
        </w:rPr>
      </w:pPr>
      <w:r w:rsidRPr="000B3C88">
        <w:rPr>
          <w:rFonts w:ascii="Liberation Serif" w:hAnsi="Liberation Serif"/>
          <w:sz w:val="24"/>
          <w:szCs w:val="24"/>
        </w:rPr>
        <w:t>За период с 20 декабря 2022 г. по 30 июня 2023 г. члены Совета представителей приняли участие в организации и в проведении в более чем 100 мероприятиях</w:t>
      </w:r>
      <w:r w:rsidR="00C635DE">
        <w:rPr>
          <w:rFonts w:ascii="Liberation Serif" w:hAnsi="Liberation Serif"/>
          <w:sz w:val="24"/>
          <w:szCs w:val="24"/>
        </w:rPr>
        <w:t xml:space="preserve"> (</w:t>
      </w:r>
      <w:r w:rsidRPr="000B3C88">
        <w:rPr>
          <w:rFonts w:ascii="Liberation Serif" w:hAnsi="Liberation Serif"/>
          <w:sz w:val="24"/>
          <w:szCs w:val="24"/>
        </w:rPr>
        <w:t>организационных</w:t>
      </w:r>
      <w:r>
        <w:rPr>
          <w:rFonts w:ascii="Liberation Serif" w:hAnsi="Liberation Serif"/>
          <w:sz w:val="24"/>
          <w:szCs w:val="24"/>
        </w:rPr>
        <w:t xml:space="preserve"> -</w:t>
      </w:r>
      <w:r w:rsidRPr="000B3C88">
        <w:rPr>
          <w:rFonts w:ascii="Liberation Serif" w:hAnsi="Liberation Serif"/>
          <w:sz w:val="24"/>
          <w:szCs w:val="24"/>
        </w:rPr>
        <w:t xml:space="preserve"> 30; </w:t>
      </w:r>
    </w:p>
    <w:p w:rsidR="000B3C88" w:rsidRPr="000B3C88" w:rsidRDefault="000B3C88" w:rsidP="00C635DE">
      <w:pPr>
        <w:spacing w:after="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B3C88">
        <w:rPr>
          <w:rFonts w:ascii="Liberation Serif" w:hAnsi="Liberation Serif"/>
          <w:sz w:val="24"/>
          <w:szCs w:val="24"/>
        </w:rPr>
        <w:t>культурно-массовых, праздничных и торжественных,</w:t>
      </w:r>
      <w:r>
        <w:rPr>
          <w:rFonts w:ascii="Liberation Serif" w:hAnsi="Liberation Serif"/>
          <w:sz w:val="24"/>
          <w:szCs w:val="24"/>
        </w:rPr>
        <w:t xml:space="preserve"> в том числе конкурсных -</w:t>
      </w:r>
      <w:r w:rsidRPr="000B3C88">
        <w:rPr>
          <w:rFonts w:ascii="Liberation Serif" w:hAnsi="Liberation Serif"/>
          <w:sz w:val="24"/>
          <w:szCs w:val="24"/>
        </w:rPr>
        <w:t xml:space="preserve"> 40; </w:t>
      </w:r>
      <w:r w:rsidR="00C635DE">
        <w:rPr>
          <w:rFonts w:ascii="Liberation Serif" w:hAnsi="Liberation Serif"/>
          <w:sz w:val="24"/>
          <w:szCs w:val="24"/>
        </w:rPr>
        <w:t xml:space="preserve">       </w:t>
      </w:r>
      <w:r w:rsidRPr="000B3C88">
        <w:rPr>
          <w:rFonts w:ascii="Liberation Serif" w:hAnsi="Liberation Serif"/>
          <w:sz w:val="24"/>
          <w:szCs w:val="24"/>
        </w:rPr>
        <w:t xml:space="preserve">спортивных -  20; </w:t>
      </w:r>
      <w:r>
        <w:rPr>
          <w:rFonts w:ascii="Liberation Serif" w:hAnsi="Liberation Serif"/>
          <w:sz w:val="24"/>
          <w:szCs w:val="24"/>
        </w:rPr>
        <w:t xml:space="preserve">общественно-политических </w:t>
      </w:r>
      <w:r w:rsidR="00C635DE">
        <w:rPr>
          <w:rFonts w:ascii="Liberation Serif" w:hAnsi="Liberation Serif"/>
          <w:sz w:val="24"/>
          <w:szCs w:val="24"/>
        </w:rPr>
        <w:t>–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0B3C88">
        <w:rPr>
          <w:rFonts w:ascii="Liberation Serif" w:hAnsi="Liberation Serif"/>
          <w:sz w:val="24"/>
          <w:szCs w:val="24"/>
        </w:rPr>
        <w:t>10</w:t>
      </w:r>
      <w:r w:rsidR="00C635DE">
        <w:rPr>
          <w:rFonts w:ascii="Liberation Serif" w:hAnsi="Liberation Serif"/>
          <w:sz w:val="24"/>
          <w:szCs w:val="24"/>
        </w:rPr>
        <w:t>)</w:t>
      </w:r>
      <w:r w:rsidRPr="000B3C88">
        <w:rPr>
          <w:rFonts w:ascii="Liberation Serif" w:hAnsi="Liberation Serif"/>
          <w:sz w:val="24"/>
          <w:szCs w:val="24"/>
        </w:rPr>
        <w:t xml:space="preserve">.  </w:t>
      </w:r>
      <w:proofErr w:type="gramEnd"/>
    </w:p>
    <w:p w:rsidR="000B3C88" w:rsidRDefault="000B3C88" w:rsidP="00C635DE">
      <w:pPr>
        <w:spacing w:after="0"/>
        <w:ind w:firstLine="360"/>
        <w:jc w:val="both"/>
        <w:rPr>
          <w:rFonts w:ascii="Liberation Serif" w:hAnsi="Liberation Serif"/>
          <w:sz w:val="24"/>
          <w:szCs w:val="24"/>
        </w:rPr>
      </w:pPr>
      <w:r w:rsidRPr="000B3C88">
        <w:rPr>
          <w:rFonts w:ascii="Liberation Serif" w:hAnsi="Liberation Serif"/>
          <w:sz w:val="24"/>
          <w:szCs w:val="24"/>
        </w:rPr>
        <w:t>Члены  Совета представителей КМНС в период с 20 декабря 2022 г. по 30 июня 2023 г. принимали участие в 17</w:t>
      </w:r>
      <w:r>
        <w:rPr>
          <w:rFonts w:ascii="Liberation Serif" w:hAnsi="Liberation Serif"/>
          <w:sz w:val="24"/>
          <w:szCs w:val="24"/>
        </w:rPr>
        <w:t xml:space="preserve"> постоянных мероприятиях: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6344"/>
      </w:tblGrid>
      <w:tr w:rsidR="000B3C88" w:rsidTr="000B3C88">
        <w:tc>
          <w:tcPr>
            <w:tcW w:w="675" w:type="dxa"/>
          </w:tcPr>
          <w:p w:rsidR="000B3C88" w:rsidRDefault="000B3C88" w:rsidP="00C635D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0B3C88" w:rsidRDefault="000B3C88" w:rsidP="00C635DE">
            <w:pPr>
              <w:rPr>
                <w:rFonts w:ascii="Liberation Serif" w:hAnsi="Liberation Serif"/>
                <w:sz w:val="24"/>
                <w:szCs w:val="24"/>
              </w:rPr>
            </w:pPr>
            <w:r w:rsidRPr="000B3C88">
              <w:rPr>
                <w:rFonts w:ascii="Liberation Serif" w:hAnsi="Liberation Serif"/>
                <w:sz w:val="24"/>
                <w:szCs w:val="24"/>
              </w:rPr>
              <w:t>В течение полугодия</w:t>
            </w:r>
          </w:p>
        </w:tc>
        <w:tc>
          <w:tcPr>
            <w:tcW w:w="6344" w:type="dxa"/>
          </w:tcPr>
          <w:p w:rsidR="000B3C88" w:rsidRPr="00105F1C" w:rsidRDefault="000B3C88" w:rsidP="00C635DE">
            <w:pPr>
              <w:pStyle w:val="a5"/>
              <w:tabs>
                <w:tab w:val="left" w:pos="11624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05F1C">
              <w:rPr>
                <w:rFonts w:ascii="Liberation Serif" w:hAnsi="Liberation Serif" w:cs="Times New Roman"/>
                <w:sz w:val="24"/>
                <w:szCs w:val="24"/>
              </w:rPr>
              <w:t xml:space="preserve">Участие </w:t>
            </w:r>
            <w:proofErr w:type="spellStart"/>
            <w:r w:rsidRPr="00105F1C">
              <w:rPr>
                <w:rFonts w:ascii="Liberation Serif" w:hAnsi="Liberation Serif" w:cs="Times New Roman"/>
                <w:sz w:val="24"/>
                <w:szCs w:val="24"/>
              </w:rPr>
              <w:t>Айваседо</w:t>
            </w:r>
            <w:proofErr w:type="spellEnd"/>
            <w:r w:rsidRPr="00105F1C">
              <w:rPr>
                <w:rFonts w:ascii="Liberation Serif" w:hAnsi="Liberation Serif" w:cs="Times New Roman"/>
                <w:sz w:val="24"/>
                <w:szCs w:val="24"/>
              </w:rPr>
              <w:t xml:space="preserve"> С.И. в заседаниях постоянной комиссии и в заседаниях Думы Пуровского района.</w:t>
            </w:r>
          </w:p>
        </w:tc>
      </w:tr>
      <w:tr w:rsidR="000B3C88" w:rsidTr="000B3C88">
        <w:tc>
          <w:tcPr>
            <w:tcW w:w="675" w:type="dxa"/>
          </w:tcPr>
          <w:p w:rsidR="000B3C88" w:rsidRDefault="000B3C88" w:rsidP="00C635D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0B3C88" w:rsidRDefault="000B3C88" w:rsidP="00C635DE">
            <w:pPr>
              <w:rPr>
                <w:rFonts w:ascii="Liberation Serif" w:hAnsi="Liberation Serif"/>
                <w:sz w:val="24"/>
                <w:szCs w:val="24"/>
              </w:rPr>
            </w:pPr>
            <w:r w:rsidRPr="000B3C88">
              <w:rPr>
                <w:rFonts w:ascii="Liberation Serif" w:hAnsi="Liberation Serif"/>
                <w:sz w:val="24"/>
                <w:szCs w:val="24"/>
              </w:rPr>
              <w:t>В течение полугодия</w:t>
            </w:r>
          </w:p>
        </w:tc>
        <w:tc>
          <w:tcPr>
            <w:tcW w:w="6344" w:type="dxa"/>
          </w:tcPr>
          <w:p w:rsidR="000B3C88" w:rsidRPr="00105F1C" w:rsidRDefault="000B3C88" w:rsidP="00C635DE">
            <w:pPr>
              <w:pStyle w:val="a5"/>
              <w:tabs>
                <w:tab w:val="left" w:pos="11624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05F1C">
              <w:rPr>
                <w:rFonts w:ascii="Liberation Serif" w:hAnsi="Liberation Serif" w:cs="Times New Roman"/>
                <w:sz w:val="24"/>
                <w:szCs w:val="24"/>
              </w:rPr>
              <w:t xml:space="preserve">Участие </w:t>
            </w:r>
            <w:proofErr w:type="spellStart"/>
            <w:r w:rsidRPr="00105F1C">
              <w:rPr>
                <w:rFonts w:ascii="Liberation Serif" w:hAnsi="Liberation Serif" w:cs="Times New Roman"/>
                <w:sz w:val="24"/>
                <w:szCs w:val="24"/>
              </w:rPr>
              <w:t>Каневой</w:t>
            </w:r>
            <w:proofErr w:type="spellEnd"/>
            <w:r w:rsidRPr="00105F1C">
              <w:rPr>
                <w:rFonts w:ascii="Liberation Serif" w:hAnsi="Liberation Serif" w:cs="Times New Roman"/>
                <w:sz w:val="24"/>
                <w:szCs w:val="24"/>
              </w:rPr>
              <w:t xml:space="preserve"> Л.Н. в работе Общественной палаты Пуровского района.</w:t>
            </w:r>
          </w:p>
        </w:tc>
      </w:tr>
      <w:tr w:rsidR="000B3C88" w:rsidTr="000B3C88">
        <w:tc>
          <w:tcPr>
            <w:tcW w:w="675" w:type="dxa"/>
          </w:tcPr>
          <w:p w:rsidR="000B3C88" w:rsidRDefault="000B3C88" w:rsidP="00C635D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0B3C88" w:rsidRDefault="000B3C88" w:rsidP="00C635DE">
            <w:pPr>
              <w:rPr>
                <w:rFonts w:ascii="Liberation Serif" w:hAnsi="Liberation Serif"/>
                <w:sz w:val="24"/>
                <w:szCs w:val="24"/>
              </w:rPr>
            </w:pPr>
            <w:r w:rsidRPr="000B3C88">
              <w:rPr>
                <w:rFonts w:ascii="Liberation Serif" w:hAnsi="Liberation Serif"/>
                <w:sz w:val="24"/>
                <w:szCs w:val="24"/>
              </w:rPr>
              <w:t>В течение полугодия</w:t>
            </w:r>
          </w:p>
        </w:tc>
        <w:tc>
          <w:tcPr>
            <w:tcW w:w="6344" w:type="dxa"/>
          </w:tcPr>
          <w:p w:rsidR="000B3C88" w:rsidRPr="00105F1C" w:rsidRDefault="000B3C88" w:rsidP="00C635DE">
            <w:pPr>
              <w:pStyle w:val="a5"/>
              <w:tabs>
                <w:tab w:val="left" w:pos="11624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Ежемесячный </w:t>
            </w:r>
            <w:r w:rsidRPr="00105F1C">
              <w:rPr>
                <w:rFonts w:ascii="Liberation Serif" w:hAnsi="Liberation Serif" w:cs="Times New Roman"/>
                <w:sz w:val="24"/>
                <w:szCs w:val="24"/>
              </w:rPr>
              <w:t>патронаж семей КМНС, находящихся в трудной жизненной ситуации.</w:t>
            </w:r>
          </w:p>
        </w:tc>
      </w:tr>
      <w:tr w:rsidR="000B3C88" w:rsidTr="000B3C88">
        <w:tc>
          <w:tcPr>
            <w:tcW w:w="675" w:type="dxa"/>
          </w:tcPr>
          <w:p w:rsidR="000B3C88" w:rsidRDefault="000B3C88" w:rsidP="00C635D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0B3C88" w:rsidRDefault="000B3C88" w:rsidP="00C635DE">
            <w:pPr>
              <w:rPr>
                <w:rFonts w:ascii="Liberation Serif" w:hAnsi="Liberation Serif"/>
                <w:sz w:val="24"/>
                <w:szCs w:val="24"/>
              </w:rPr>
            </w:pPr>
            <w:r w:rsidRPr="000B3C88">
              <w:rPr>
                <w:rFonts w:ascii="Liberation Serif" w:hAnsi="Liberation Serif"/>
                <w:sz w:val="24"/>
                <w:szCs w:val="24"/>
              </w:rPr>
              <w:t>В течение полугодия</w:t>
            </w:r>
          </w:p>
        </w:tc>
        <w:tc>
          <w:tcPr>
            <w:tcW w:w="6344" w:type="dxa"/>
          </w:tcPr>
          <w:p w:rsidR="000B3C88" w:rsidRPr="00105F1C" w:rsidRDefault="000B3C88" w:rsidP="00C635DE">
            <w:pPr>
              <w:pStyle w:val="a5"/>
              <w:tabs>
                <w:tab w:val="left" w:pos="11624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05F1C">
              <w:rPr>
                <w:rFonts w:ascii="Liberation Serif" w:hAnsi="Liberation Serif" w:cs="Times New Roman"/>
                <w:sz w:val="24"/>
                <w:szCs w:val="24"/>
              </w:rPr>
              <w:t>Проведение разъяснительной работы и продолжение  информирования населения, ведущего кочевой и полукочевой образ жизни, о необходимости направления документов в ФАДН РФ для дальнейшего включения в реестр КМН РФ.</w:t>
            </w:r>
          </w:p>
        </w:tc>
      </w:tr>
      <w:tr w:rsidR="000B3C88" w:rsidTr="000B3C88">
        <w:tc>
          <w:tcPr>
            <w:tcW w:w="675" w:type="dxa"/>
          </w:tcPr>
          <w:p w:rsidR="000B3C88" w:rsidRDefault="000B3C88" w:rsidP="00C635D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0B3C88" w:rsidRDefault="000B3C88" w:rsidP="00C635DE">
            <w:pPr>
              <w:rPr>
                <w:rFonts w:ascii="Liberation Serif" w:hAnsi="Liberation Serif"/>
                <w:sz w:val="24"/>
                <w:szCs w:val="24"/>
              </w:rPr>
            </w:pPr>
            <w:r w:rsidRPr="000B3C88">
              <w:rPr>
                <w:rFonts w:ascii="Liberation Serif" w:hAnsi="Liberation Serif"/>
                <w:sz w:val="24"/>
                <w:szCs w:val="24"/>
              </w:rPr>
              <w:t>В течение полугодия</w:t>
            </w:r>
          </w:p>
        </w:tc>
        <w:tc>
          <w:tcPr>
            <w:tcW w:w="6344" w:type="dxa"/>
          </w:tcPr>
          <w:p w:rsidR="000B3C88" w:rsidRPr="00105F1C" w:rsidRDefault="000B3C88" w:rsidP="00C635DE">
            <w:pPr>
              <w:pStyle w:val="a5"/>
              <w:tabs>
                <w:tab w:val="left" w:pos="11624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05F1C">
              <w:rPr>
                <w:rFonts w:ascii="Liberation Serif" w:hAnsi="Liberation Serif" w:cs="Times New Roman"/>
                <w:sz w:val="24"/>
                <w:szCs w:val="24"/>
              </w:rPr>
              <w:t>Оказание помощи «</w:t>
            </w:r>
            <w:proofErr w:type="spellStart"/>
            <w:r w:rsidRPr="00105F1C">
              <w:rPr>
                <w:rFonts w:ascii="Liberation Serif" w:hAnsi="Liberation Serif" w:cs="Times New Roman"/>
                <w:sz w:val="24"/>
                <w:szCs w:val="24"/>
              </w:rPr>
              <w:t>Ямалспас</w:t>
            </w:r>
            <w:proofErr w:type="spellEnd"/>
            <w:r w:rsidRPr="00105F1C">
              <w:rPr>
                <w:rFonts w:ascii="Liberation Serif" w:hAnsi="Liberation Serif" w:cs="Times New Roman"/>
                <w:sz w:val="24"/>
                <w:szCs w:val="24"/>
              </w:rPr>
              <w:t>» - Тарко-</w:t>
            </w:r>
            <w:proofErr w:type="spellStart"/>
            <w:r w:rsidRPr="00105F1C">
              <w:rPr>
                <w:rFonts w:ascii="Liberation Serif" w:hAnsi="Liberation Serif" w:cs="Times New Roman"/>
                <w:sz w:val="24"/>
                <w:szCs w:val="24"/>
              </w:rPr>
              <w:t>Салинскому</w:t>
            </w:r>
            <w:proofErr w:type="spellEnd"/>
            <w:r w:rsidRPr="00105F1C">
              <w:rPr>
                <w:rFonts w:ascii="Liberation Serif" w:hAnsi="Liberation Serif" w:cs="Times New Roman"/>
                <w:sz w:val="24"/>
                <w:szCs w:val="24"/>
              </w:rPr>
              <w:t xml:space="preserve"> поисково-спасательному отряду в поисках людей, оказавшихся в экстремальной ситуации в природной среде.</w:t>
            </w:r>
          </w:p>
        </w:tc>
      </w:tr>
      <w:tr w:rsidR="000B3C88" w:rsidTr="000B3C88">
        <w:tc>
          <w:tcPr>
            <w:tcW w:w="675" w:type="dxa"/>
          </w:tcPr>
          <w:p w:rsidR="000B3C88" w:rsidRDefault="000B3C88" w:rsidP="00C635D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0B3C88" w:rsidRDefault="000B3C88" w:rsidP="00C635DE">
            <w:pPr>
              <w:rPr>
                <w:rFonts w:ascii="Liberation Serif" w:hAnsi="Liberation Serif"/>
                <w:sz w:val="24"/>
                <w:szCs w:val="24"/>
              </w:rPr>
            </w:pPr>
            <w:r w:rsidRPr="000B3C88">
              <w:rPr>
                <w:rFonts w:ascii="Liberation Serif" w:hAnsi="Liberation Serif"/>
                <w:sz w:val="24"/>
                <w:szCs w:val="24"/>
              </w:rPr>
              <w:t>В течение полугодия</w:t>
            </w:r>
          </w:p>
        </w:tc>
        <w:tc>
          <w:tcPr>
            <w:tcW w:w="6344" w:type="dxa"/>
          </w:tcPr>
          <w:p w:rsidR="000B3C88" w:rsidRPr="00105F1C" w:rsidRDefault="000B3C88" w:rsidP="00C635DE">
            <w:pPr>
              <w:pStyle w:val="a5"/>
              <w:tabs>
                <w:tab w:val="left" w:pos="11624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05F1C">
              <w:rPr>
                <w:rFonts w:ascii="Liberation Serif" w:hAnsi="Liberation Serif" w:cs="Times New Roman"/>
                <w:sz w:val="24"/>
                <w:szCs w:val="24"/>
              </w:rPr>
              <w:t>Планирование работы Совета представителей КМНС при Главе Пуровского района на 2023 год.</w:t>
            </w:r>
          </w:p>
        </w:tc>
      </w:tr>
      <w:tr w:rsidR="000B3C88" w:rsidTr="000B3C88">
        <w:tc>
          <w:tcPr>
            <w:tcW w:w="675" w:type="dxa"/>
          </w:tcPr>
          <w:p w:rsidR="000B3C88" w:rsidRDefault="000B3C88" w:rsidP="00C635D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0B3C88" w:rsidRDefault="000B3C88" w:rsidP="00C635DE">
            <w:pPr>
              <w:rPr>
                <w:rFonts w:ascii="Liberation Serif" w:hAnsi="Liberation Serif"/>
                <w:sz w:val="24"/>
                <w:szCs w:val="24"/>
              </w:rPr>
            </w:pPr>
            <w:r w:rsidRPr="000B3C88">
              <w:rPr>
                <w:rFonts w:ascii="Liberation Serif" w:hAnsi="Liberation Serif"/>
                <w:sz w:val="24"/>
                <w:szCs w:val="24"/>
              </w:rPr>
              <w:t>В течение полугодия</w:t>
            </w:r>
          </w:p>
        </w:tc>
        <w:tc>
          <w:tcPr>
            <w:tcW w:w="6344" w:type="dxa"/>
          </w:tcPr>
          <w:p w:rsidR="000B3C88" w:rsidRPr="00105F1C" w:rsidRDefault="000B3C88" w:rsidP="00C635DE">
            <w:pPr>
              <w:pStyle w:val="a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05F1C">
              <w:rPr>
                <w:rFonts w:ascii="Liberation Serif" w:hAnsi="Liberation Serif" w:cs="Times New Roman"/>
                <w:sz w:val="24"/>
                <w:szCs w:val="24"/>
              </w:rPr>
              <w:t>Обсуждение и утверждение плана работы Совета представителей КМНС при Главе Пуровского района на 2023 год.</w:t>
            </w:r>
          </w:p>
        </w:tc>
      </w:tr>
      <w:tr w:rsidR="000B3C88" w:rsidTr="000B3C88">
        <w:tc>
          <w:tcPr>
            <w:tcW w:w="675" w:type="dxa"/>
          </w:tcPr>
          <w:p w:rsidR="000B3C88" w:rsidRDefault="000B3C88" w:rsidP="00C635D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0B3C88" w:rsidRDefault="000B3C88" w:rsidP="00C635DE">
            <w:pPr>
              <w:rPr>
                <w:rFonts w:ascii="Liberation Serif" w:hAnsi="Liberation Serif"/>
                <w:sz w:val="24"/>
                <w:szCs w:val="24"/>
              </w:rPr>
            </w:pPr>
            <w:r w:rsidRPr="000B3C88">
              <w:rPr>
                <w:rFonts w:ascii="Liberation Serif" w:hAnsi="Liberation Serif"/>
                <w:sz w:val="24"/>
                <w:szCs w:val="24"/>
              </w:rPr>
              <w:t>В течение полугодия</w:t>
            </w:r>
          </w:p>
        </w:tc>
        <w:tc>
          <w:tcPr>
            <w:tcW w:w="6344" w:type="dxa"/>
          </w:tcPr>
          <w:p w:rsidR="000B3C88" w:rsidRPr="00105F1C" w:rsidRDefault="000B3C88" w:rsidP="00C635DE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05F1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Участие во встречах с населением национальных и кочевых поселений с обсуждением вопросов социально-экономического развития коренных малочисленных народов Севера, в том числе во время празднования культурно-массовых мероприятий, календарно-обрядовых национальных праздников.</w:t>
            </w:r>
          </w:p>
        </w:tc>
      </w:tr>
      <w:tr w:rsidR="000B3C88" w:rsidTr="000B3C88">
        <w:tc>
          <w:tcPr>
            <w:tcW w:w="675" w:type="dxa"/>
          </w:tcPr>
          <w:p w:rsidR="000B3C88" w:rsidRDefault="000B3C88" w:rsidP="00C635D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0B3C88" w:rsidRDefault="000B3C88" w:rsidP="00C635DE">
            <w:pPr>
              <w:rPr>
                <w:rFonts w:ascii="Liberation Serif" w:hAnsi="Liberation Serif"/>
                <w:sz w:val="24"/>
                <w:szCs w:val="24"/>
              </w:rPr>
            </w:pPr>
            <w:r w:rsidRPr="000B3C88">
              <w:rPr>
                <w:rFonts w:ascii="Liberation Serif" w:hAnsi="Liberation Serif"/>
                <w:sz w:val="24"/>
                <w:szCs w:val="24"/>
              </w:rPr>
              <w:t>В течение полугодия</w:t>
            </w:r>
          </w:p>
        </w:tc>
        <w:tc>
          <w:tcPr>
            <w:tcW w:w="6344" w:type="dxa"/>
          </w:tcPr>
          <w:p w:rsidR="000B3C88" w:rsidRPr="00105F1C" w:rsidRDefault="000B3C88" w:rsidP="00C635DE">
            <w:pPr>
              <w:pStyle w:val="a5"/>
              <w:tabs>
                <w:tab w:val="left" w:pos="11624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105F1C">
              <w:rPr>
                <w:rFonts w:ascii="Liberation Serif" w:hAnsi="Liberation Serif" w:cs="Times New Roman"/>
                <w:sz w:val="24"/>
                <w:szCs w:val="24"/>
              </w:rPr>
              <w:t>Участие в Общ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ественных слушаниях</w:t>
            </w:r>
          </w:p>
        </w:tc>
      </w:tr>
      <w:tr w:rsidR="000B3C88" w:rsidTr="000B3C88">
        <w:tc>
          <w:tcPr>
            <w:tcW w:w="675" w:type="dxa"/>
          </w:tcPr>
          <w:p w:rsidR="000B3C88" w:rsidRDefault="000B3C88" w:rsidP="00C635D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0B3C88" w:rsidRDefault="000B3C88" w:rsidP="00C635DE">
            <w:pPr>
              <w:rPr>
                <w:rFonts w:ascii="Liberation Serif" w:hAnsi="Liberation Serif"/>
                <w:sz w:val="24"/>
                <w:szCs w:val="24"/>
              </w:rPr>
            </w:pPr>
            <w:r w:rsidRPr="000B3C88">
              <w:rPr>
                <w:rFonts w:ascii="Liberation Serif" w:hAnsi="Liberation Serif"/>
                <w:sz w:val="24"/>
                <w:szCs w:val="24"/>
              </w:rPr>
              <w:t>В течение полугодия</w:t>
            </w:r>
          </w:p>
        </w:tc>
        <w:tc>
          <w:tcPr>
            <w:tcW w:w="6344" w:type="dxa"/>
          </w:tcPr>
          <w:p w:rsidR="000B3C88" w:rsidRPr="00105F1C" w:rsidRDefault="000B3C88" w:rsidP="00C635DE">
            <w:pPr>
              <w:pStyle w:val="a5"/>
              <w:tabs>
                <w:tab w:val="left" w:pos="11624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05F1C">
              <w:rPr>
                <w:rFonts w:ascii="Liberation Serif" w:hAnsi="Liberation Serif" w:cs="Times New Roman"/>
                <w:sz w:val="24"/>
                <w:szCs w:val="24"/>
              </w:rPr>
              <w:t>Мониторинг, организация и участие в проведении выдачи ТМЦ (товарно-материальных ценностей) для коренных малочисленных народов Севера, ведущих кочевой и полукочевой образ жизни.</w:t>
            </w:r>
          </w:p>
          <w:p w:rsidR="000B3C88" w:rsidRPr="00105F1C" w:rsidRDefault="000B3C88" w:rsidP="00C635DE">
            <w:pPr>
              <w:pStyle w:val="a5"/>
              <w:tabs>
                <w:tab w:val="left" w:pos="11624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05F1C">
              <w:rPr>
                <w:rFonts w:ascii="Liberation Serif" w:hAnsi="Liberation Serif" w:cs="Times New Roman"/>
                <w:sz w:val="24"/>
                <w:szCs w:val="24"/>
              </w:rPr>
              <w:t>Всего приняли участие в 24-х мероприятиях по выдаче ТМЦ.</w:t>
            </w:r>
          </w:p>
        </w:tc>
      </w:tr>
      <w:tr w:rsidR="000B3C88" w:rsidTr="000B3C88">
        <w:tc>
          <w:tcPr>
            <w:tcW w:w="675" w:type="dxa"/>
          </w:tcPr>
          <w:p w:rsidR="000B3C88" w:rsidRDefault="000B3C88" w:rsidP="00C635D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0B3C88" w:rsidRDefault="000B3C88" w:rsidP="00C635DE">
            <w:pPr>
              <w:rPr>
                <w:rFonts w:ascii="Liberation Serif" w:hAnsi="Liberation Serif"/>
                <w:sz w:val="24"/>
                <w:szCs w:val="24"/>
              </w:rPr>
            </w:pPr>
            <w:r w:rsidRPr="000B3C88">
              <w:rPr>
                <w:rFonts w:ascii="Liberation Serif" w:hAnsi="Liberation Serif"/>
                <w:sz w:val="24"/>
                <w:szCs w:val="24"/>
              </w:rPr>
              <w:t>В течение полугодия</w:t>
            </w:r>
          </w:p>
        </w:tc>
        <w:tc>
          <w:tcPr>
            <w:tcW w:w="6344" w:type="dxa"/>
          </w:tcPr>
          <w:p w:rsidR="000B3C88" w:rsidRPr="00105F1C" w:rsidRDefault="000B3C88" w:rsidP="00C635DE">
            <w:pPr>
              <w:pStyle w:val="a5"/>
              <w:tabs>
                <w:tab w:val="left" w:pos="11624"/>
              </w:tabs>
              <w:ind w:right="3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05F1C">
              <w:rPr>
                <w:rFonts w:ascii="Liberation Serif" w:hAnsi="Liberation Serif"/>
                <w:sz w:val="24"/>
                <w:szCs w:val="24"/>
              </w:rPr>
              <w:t>Оказание помощи участникам СВО и членам их семей.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05F1C">
              <w:rPr>
                <w:rFonts w:ascii="Liberation Serif" w:hAnsi="Liberation Serif" w:cs="Times New Roman"/>
                <w:sz w:val="24"/>
                <w:szCs w:val="24"/>
              </w:rPr>
              <w:t xml:space="preserve">Ответственный: </w:t>
            </w:r>
            <w:proofErr w:type="spellStart"/>
            <w:r w:rsidRPr="00105F1C">
              <w:rPr>
                <w:rFonts w:ascii="Liberation Serif" w:hAnsi="Liberation Serif" w:cs="Times New Roman"/>
                <w:sz w:val="24"/>
                <w:szCs w:val="24"/>
              </w:rPr>
              <w:t>Айваседо</w:t>
            </w:r>
            <w:proofErr w:type="spellEnd"/>
            <w:r w:rsidRPr="00105F1C">
              <w:rPr>
                <w:rFonts w:ascii="Liberation Serif" w:hAnsi="Liberation Serif" w:cs="Times New Roman"/>
                <w:sz w:val="24"/>
                <w:szCs w:val="24"/>
              </w:rPr>
              <w:t xml:space="preserve"> С.И.  </w:t>
            </w:r>
          </w:p>
        </w:tc>
      </w:tr>
      <w:tr w:rsidR="000B3C88" w:rsidTr="000B3C88">
        <w:tc>
          <w:tcPr>
            <w:tcW w:w="675" w:type="dxa"/>
          </w:tcPr>
          <w:p w:rsidR="000B3C88" w:rsidRDefault="000B3C88" w:rsidP="00C635D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0B3C88" w:rsidRDefault="000B3C88" w:rsidP="00C635DE">
            <w:pPr>
              <w:rPr>
                <w:rFonts w:ascii="Liberation Serif" w:hAnsi="Liberation Serif"/>
                <w:sz w:val="24"/>
                <w:szCs w:val="24"/>
              </w:rPr>
            </w:pPr>
            <w:r w:rsidRPr="000B3C88">
              <w:rPr>
                <w:rFonts w:ascii="Liberation Serif" w:hAnsi="Liberation Serif"/>
                <w:sz w:val="24"/>
                <w:szCs w:val="24"/>
              </w:rPr>
              <w:t>В течение полугодия</w:t>
            </w:r>
          </w:p>
        </w:tc>
        <w:tc>
          <w:tcPr>
            <w:tcW w:w="6344" w:type="dxa"/>
          </w:tcPr>
          <w:p w:rsidR="000B3C88" w:rsidRPr="00105F1C" w:rsidRDefault="000B3C88" w:rsidP="00C635DE">
            <w:pPr>
              <w:pStyle w:val="a5"/>
              <w:tabs>
                <w:tab w:val="left" w:pos="11624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05F1C">
              <w:rPr>
                <w:rFonts w:ascii="Liberation Serif" w:hAnsi="Liberation Serif" w:cs="Times New Roman"/>
                <w:sz w:val="24"/>
                <w:szCs w:val="24"/>
              </w:rPr>
              <w:t xml:space="preserve">Участие Суздальцевой Л.И. в организации и </w:t>
            </w:r>
            <w:proofErr w:type="gramStart"/>
            <w:r w:rsidRPr="00105F1C">
              <w:rPr>
                <w:rFonts w:ascii="Liberation Serif" w:hAnsi="Liberation Serif" w:cs="Times New Roman"/>
                <w:sz w:val="24"/>
                <w:szCs w:val="24"/>
              </w:rPr>
              <w:t>в</w:t>
            </w:r>
            <w:proofErr w:type="gramEnd"/>
            <w:r w:rsidRPr="00105F1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gramStart"/>
            <w:r w:rsidRPr="00105F1C">
              <w:rPr>
                <w:rFonts w:ascii="Liberation Serif" w:hAnsi="Liberation Serif" w:cs="Times New Roman"/>
                <w:sz w:val="24"/>
                <w:szCs w:val="24"/>
              </w:rPr>
              <w:t>реализация</w:t>
            </w:r>
            <w:proofErr w:type="gramEnd"/>
            <w:r w:rsidRPr="00105F1C">
              <w:rPr>
                <w:rFonts w:ascii="Liberation Serif" w:hAnsi="Liberation Serif" w:cs="Times New Roman"/>
                <w:sz w:val="24"/>
                <w:szCs w:val="24"/>
              </w:rPr>
              <w:t xml:space="preserve"> проекта «Вековые традиции» и работы  «Клуба национальной интеллигенции».</w:t>
            </w:r>
          </w:p>
        </w:tc>
      </w:tr>
      <w:tr w:rsidR="000B3C88" w:rsidTr="000B3C88">
        <w:tc>
          <w:tcPr>
            <w:tcW w:w="675" w:type="dxa"/>
          </w:tcPr>
          <w:p w:rsidR="000B3C88" w:rsidRDefault="000B3C88" w:rsidP="00C635D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0B3C88" w:rsidRDefault="000B3C88" w:rsidP="00C635D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полугодия</w:t>
            </w:r>
          </w:p>
        </w:tc>
        <w:tc>
          <w:tcPr>
            <w:tcW w:w="6344" w:type="dxa"/>
          </w:tcPr>
          <w:p w:rsidR="000B3C88" w:rsidRPr="00105F1C" w:rsidRDefault="000B3C88" w:rsidP="00C635DE">
            <w:pPr>
              <w:pStyle w:val="a5"/>
              <w:tabs>
                <w:tab w:val="left" w:pos="11624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05F1C">
              <w:rPr>
                <w:rFonts w:ascii="Liberation Serif" w:hAnsi="Liberation Serif" w:cs="Times New Roman"/>
                <w:sz w:val="24"/>
                <w:szCs w:val="24"/>
              </w:rPr>
              <w:t xml:space="preserve">Участие Суздальцевой Л.И. в организации и </w:t>
            </w:r>
            <w:proofErr w:type="gramStart"/>
            <w:r w:rsidRPr="00105F1C">
              <w:rPr>
                <w:rFonts w:ascii="Liberation Serif" w:hAnsi="Liberation Serif" w:cs="Times New Roman"/>
                <w:sz w:val="24"/>
                <w:szCs w:val="24"/>
              </w:rPr>
              <w:t>в</w:t>
            </w:r>
            <w:proofErr w:type="gramEnd"/>
            <w:r w:rsidRPr="00105F1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gramStart"/>
            <w:r w:rsidRPr="00105F1C">
              <w:rPr>
                <w:rFonts w:ascii="Liberation Serif" w:hAnsi="Liberation Serif" w:cs="Times New Roman"/>
                <w:sz w:val="24"/>
                <w:szCs w:val="24"/>
              </w:rPr>
              <w:t>реализация</w:t>
            </w:r>
            <w:proofErr w:type="gramEnd"/>
            <w:r w:rsidRPr="00105F1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105F1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проекта «Тата </w:t>
            </w:r>
            <w:proofErr w:type="spellStart"/>
            <w:r w:rsidRPr="00105F1C">
              <w:rPr>
                <w:rFonts w:ascii="Liberation Serif" w:hAnsi="Liberation Serif" w:cs="Times New Roman"/>
                <w:sz w:val="24"/>
                <w:szCs w:val="24"/>
              </w:rPr>
              <w:t>мунукама</w:t>
            </w:r>
            <w:proofErr w:type="spellEnd"/>
            <w:r w:rsidRPr="00105F1C">
              <w:rPr>
                <w:rFonts w:ascii="Liberation Serif" w:hAnsi="Liberation Serif" w:cs="Times New Roman"/>
                <w:sz w:val="24"/>
                <w:szCs w:val="24"/>
              </w:rPr>
              <w:t>!» (Знакомство с языком лесных ненцев).</w:t>
            </w:r>
          </w:p>
        </w:tc>
      </w:tr>
      <w:tr w:rsidR="000B3C88" w:rsidTr="000B3C88">
        <w:tc>
          <w:tcPr>
            <w:tcW w:w="675" w:type="dxa"/>
          </w:tcPr>
          <w:p w:rsidR="000B3C88" w:rsidRDefault="000B3C88" w:rsidP="00C635D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835" w:type="dxa"/>
          </w:tcPr>
          <w:p w:rsidR="000B3C88" w:rsidRDefault="000B3C88" w:rsidP="00C635D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 января по 20 августа 2023 г.</w:t>
            </w:r>
          </w:p>
        </w:tc>
        <w:tc>
          <w:tcPr>
            <w:tcW w:w="6344" w:type="dxa"/>
          </w:tcPr>
          <w:p w:rsidR="000B3C88" w:rsidRPr="00105F1C" w:rsidRDefault="000B3C88" w:rsidP="00C635DE">
            <w:pPr>
              <w:pStyle w:val="a5"/>
              <w:tabs>
                <w:tab w:val="left" w:pos="11624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05F1C">
              <w:rPr>
                <w:rFonts w:ascii="Liberation Serif" w:hAnsi="Liberation Serif" w:cs="Times New Roman"/>
                <w:sz w:val="24"/>
                <w:szCs w:val="24"/>
              </w:rPr>
              <w:t xml:space="preserve">Информирование представителей КМНС о </w:t>
            </w:r>
            <w:proofErr w:type="spellStart"/>
            <w:r w:rsidRPr="00105F1C">
              <w:rPr>
                <w:rFonts w:ascii="Liberation Serif" w:hAnsi="Liberation Serif" w:cs="Times New Roman"/>
                <w:sz w:val="24"/>
                <w:szCs w:val="24"/>
              </w:rPr>
              <w:t>приеме</w:t>
            </w:r>
            <w:proofErr w:type="spellEnd"/>
            <w:r w:rsidRPr="00105F1C">
              <w:rPr>
                <w:rFonts w:ascii="Liberation Serif" w:hAnsi="Liberation Serif" w:cs="Times New Roman"/>
                <w:sz w:val="24"/>
                <w:szCs w:val="24"/>
              </w:rPr>
              <w:t xml:space="preserve"> заявок на традиционное рыболовство в 2024 году и о завершен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ии приёма заявок 1 сентября 2023 </w:t>
            </w:r>
            <w:r w:rsidRPr="00105F1C">
              <w:rPr>
                <w:rFonts w:ascii="Liberation Serif" w:hAnsi="Liberation Serif" w:cs="Times New Roman"/>
                <w:sz w:val="24"/>
                <w:szCs w:val="24"/>
              </w:rPr>
              <w:t>г.</w:t>
            </w:r>
          </w:p>
        </w:tc>
      </w:tr>
      <w:tr w:rsidR="000B3C88" w:rsidTr="000B3C88">
        <w:tc>
          <w:tcPr>
            <w:tcW w:w="675" w:type="dxa"/>
          </w:tcPr>
          <w:p w:rsidR="000B3C88" w:rsidRDefault="000B3C88" w:rsidP="00C635D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:rsidR="000B3C88" w:rsidRDefault="000B3C88" w:rsidP="00C635D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раз в месяц</w:t>
            </w:r>
          </w:p>
        </w:tc>
        <w:tc>
          <w:tcPr>
            <w:tcW w:w="6344" w:type="dxa"/>
          </w:tcPr>
          <w:p w:rsidR="000B3C88" w:rsidRPr="00105F1C" w:rsidRDefault="000B3C88" w:rsidP="00C635DE">
            <w:pPr>
              <w:pStyle w:val="a5"/>
              <w:tabs>
                <w:tab w:val="left" w:pos="11624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05F1C">
              <w:rPr>
                <w:rFonts w:ascii="Liberation Serif" w:hAnsi="Liberation Serif"/>
                <w:sz w:val="24"/>
                <w:szCs w:val="24"/>
              </w:rPr>
              <w:t>Рабочие совещания по текущим вопросам работы Советам представителей КМНС при Главе Пуровского района при А.В. Петрове - заместителе Главы Администрации Пуровского района по вопросам финансов и экономике.</w:t>
            </w:r>
          </w:p>
        </w:tc>
      </w:tr>
      <w:tr w:rsidR="000B3C88" w:rsidTr="000B3C88">
        <w:tc>
          <w:tcPr>
            <w:tcW w:w="675" w:type="dxa"/>
          </w:tcPr>
          <w:p w:rsidR="000B3C88" w:rsidRDefault="000B3C88" w:rsidP="00C635D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</w:t>
            </w:r>
          </w:p>
        </w:tc>
        <w:tc>
          <w:tcPr>
            <w:tcW w:w="2835" w:type="dxa"/>
          </w:tcPr>
          <w:p w:rsidR="000B3C88" w:rsidRDefault="000B3C88" w:rsidP="00C635D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полугодия</w:t>
            </w:r>
          </w:p>
        </w:tc>
        <w:tc>
          <w:tcPr>
            <w:tcW w:w="6344" w:type="dxa"/>
          </w:tcPr>
          <w:p w:rsidR="000B3C88" w:rsidRPr="00105F1C" w:rsidRDefault="000B3C88" w:rsidP="00C635DE">
            <w:pPr>
              <w:pStyle w:val="a5"/>
              <w:tabs>
                <w:tab w:val="left" w:pos="11624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5F1C">
              <w:rPr>
                <w:rFonts w:ascii="Liberation Serif" w:hAnsi="Liberation Serif"/>
                <w:sz w:val="24"/>
                <w:szCs w:val="24"/>
              </w:rPr>
              <w:t>Участие в экологических акциях - мероприятиях: «Чистая тундра», «Зелёная Россия», «Экологический сезон - 2023» и др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0B3C88" w:rsidTr="000B3C88">
        <w:tc>
          <w:tcPr>
            <w:tcW w:w="675" w:type="dxa"/>
          </w:tcPr>
          <w:p w:rsidR="000B3C88" w:rsidRDefault="000B3C88" w:rsidP="00C635D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</w:t>
            </w:r>
          </w:p>
        </w:tc>
        <w:tc>
          <w:tcPr>
            <w:tcW w:w="2835" w:type="dxa"/>
          </w:tcPr>
          <w:p w:rsidR="000B3C88" w:rsidRDefault="000B3C88" w:rsidP="00C635D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летне-осенний период</w:t>
            </w:r>
          </w:p>
        </w:tc>
        <w:tc>
          <w:tcPr>
            <w:tcW w:w="6344" w:type="dxa"/>
          </w:tcPr>
          <w:p w:rsidR="000B3C88" w:rsidRPr="00105F1C" w:rsidRDefault="000B3C88" w:rsidP="00C635DE">
            <w:pPr>
              <w:pStyle w:val="a5"/>
              <w:tabs>
                <w:tab w:val="left" w:pos="11624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05F1C">
              <w:rPr>
                <w:rFonts w:ascii="Liberation Serif" w:hAnsi="Liberation Serif" w:cs="Times New Roman"/>
                <w:sz w:val="24"/>
                <w:szCs w:val="24"/>
              </w:rPr>
              <w:t>Участие Пяк Т.Ю</w:t>
            </w:r>
            <w:r w:rsidR="00C635D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Pr="00105F1C">
              <w:rPr>
                <w:rFonts w:ascii="Liberation Serif" w:hAnsi="Liberation Serif" w:cs="Times New Roman"/>
                <w:sz w:val="24"/>
                <w:szCs w:val="24"/>
              </w:rPr>
              <w:t xml:space="preserve"> в проведении  обследования земельных отношений.</w:t>
            </w:r>
          </w:p>
        </w:tc>
      </w:tr>
    </w:tbl>
    <w:p w:rsidR="000B3C88" w:rsidRPr="000B3C88" w:rsidRDefault="000B3C88" w:rsidP="00C635DE">
      <w:pPr>
        <w:spacing w:after="0"/>
        <w:ind w:firstLine="360"/>
        <w:jc w:val="both"/>
        <w:rPr>
          <w:rFonts w:ascii="Liberation Serif" w:hAnsi="Liberation Serif"/>
          <w:sz w:val="24"/>
          <w:szCs w:val="24"/>
        </w:rPr>
      </w:pPr>
    </w:p>
    <w:p w:rsidR="000B3C88" w:rsidRPr="000B3C88" w:rsidRDefault="000B3C88" w:rsidP="00C635DE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  <w:lang w:val="en-US"/>
        </w:rPr>
        <w:t xml:space="preserve">II. </w:t>
      </w:r>
      <w:r w:rsidRPr="000B3C88">
        <w:rPr>
          <w:rFonts w:ascii="Liberation Serif" w:hAnsi="Liberation Serif"/>
          <w:b/>
          <w:sz w:val="24"/>
          <w:szCs w:val="24"/>
        </w:rPr>
        <w:t>Участие в обсуждении проектов и иных нормативных правовых актов в сфере защиты исконной среды обитания коренных малочисленных народов Севера в ЯНАО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6344"/>
      </w:tblGrid>
      <w:tr w:rsidR="000B3C88" w:rsidRPr="000B3C88" w:rsidTr="001264A1">
        <w:tc>
          <w:tcPr>
            <w:tcW w:w="675" w:type="dxa"/>
          </w:tcPr>
          <w:p w:rsidR="000B3C88" w:rsidRPr="000B3C88" w:rsidRDefault="000B3C88" w:rsidP="00E33EA3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B3C88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0B3C88" w:rsidRPr="000B3C88" w:rsidRDefault="000B3C88" w:rsidP="00C635DE">
            <w:pPr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Апрель 2023 г.</w:t>
            </w:r>
          </w:p>
        </w:tc>
        <w:tc>
          <w:tcPr>
            <w:tcW w:w="6344" w:type="dxa"/>
          </w:tcPr>
          <w:p w:rsidR="000B3C88" w:rsidRPr="000B3C88" w:rsidRDefault="000B3C88" w:rsidP="00C635DE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3C88">
              <w:rPr>
                <w:rFonts w:ascii="Liberation Serif" w:hAnsi="Liberation Serif"/>
                <w:sz w:val="24"/>
                <w:szCs w:val="24"/>
              </w:rPr>
              <w:t>Проект Постановления Правительства Ямало-Ненецкого автономного округа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B3C88">
              <w:rPr>
                <w:rFonts w:ascii="Liberation Serif" w:hAnsi="Liberation Serif"/>
                <w:sz w:val="24"/>
                <w:szCs w:val="24"/>
              </w:rPr>
              <w:t>«О внесении изменений в некоторые постановления Правительства Ямало-Ненецкого автономного округа»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(</w:t>
            </w:r>
            <w:r w:rsidRPr="000B3C88">
              <w:rPr>
                <w:rFonts w:ascii="Liberation Serif" w:hAnsi="Liberation Serif"/>
                <w:sz w:val="24"/>
                <w:szCs w:val="24"/>
              </w:rPr>
              <w:t>региональный стандарт минимальной материальной обеспеченности лиц, вед</w:t>
            </w:r>
            <w:r>
              <w:rPr>
                <w:rFonts w:ascii="Liberation Serif" w:hAnsi="Liberation Serif"/>
                <w:sz w:val="24"/>
                <w:szCs w:val="24"/>
              </w:rPr>
              <w:t>ущих традиционный образ жизни КМ</w:t>
            </w:r>
            <w:r w:rsidRPr="000B3C88">
              <w:rPr>
                <w:rFonts w:ascii="Liberation Serif" w:hAnsi="Liberation Serif"/>
                <w:sz w:val="24"/>
                <w:szCs w:val="24"/>
              </w:rPr>
              <w:t>НС).</w:t>
            </w:r>
          </w:p>
        </w:tc>
      </w:tr>
      <w:tr w:rsidR="000B3C88" w:rsidRPr="000B3C88" w:rsidTr="001264A1">
        <w:tc>
          <w:tcPr>
            <w:tcW w:w="675" w:type="dxa"/>
          </w:tcPr>
          <w:p w:rsidR="000B3C88" w:rsidRPr="000B3C88" w:rsidRDefault="000B3C88" w:rsidP="00E33EA3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B3C88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0B3C88" w:rsidRPr="000B3C88" w:rsidRDefault="000B3C88" w:rsidP="00C635DE">
            <w:pPr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Март-апрель 2</w:t>
            </w:r>
            <w:bookmarkStart w:id="0" w:name="_GoBack"/>
            <w:bookmarkEnd w:id="0"/>
            <w:r>
              <w:rPr>
                <w:rFonts w:ascii="Liberation Serif" w:hAnsi="Liberation Serif"/>
                <w:sz w:val="24"/>
                <w:szCs w:val="24"/>
              </w:rPr>
              <w:t>023 г.</w:t>
            </w:r>
          </w:p>
        </w:tc>
        <w:tc>
          <w:tcPr>
            <w:tcW w:w="6344" w:type="dxa"/>
          </w:tcPr>
          <w:p w:rsidR="000B3C88" w:rsidRPr="000B3C88" w:rsidRDefault="000B3C88" w:rsidP="00C635DE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3C88">
              <w:rPr>
                <w:rFonts w:ascii="Liberation Serif" w:hAnsi="Liberation Serif"/>
                <w:sz w:val="24"/>
                <w:szCs w:val="24"/>
              </w:rPr>
              <w:t>Проект Постановления Администрации Пуровского района «О комиссии по установлению факта утраты имущества, входящего в региональный стандарт минимальной материальной обеспеченности, в местах традиционного проживания и (или) традиционной хозяйственной деятельности коренных малочисленных народов Севера на территории  муниципального округа Пуровский район в результате чрезвычайной ситуации, пожара, а также действий диких животных».</w:t>
            </w:r>
          </w:p>
        </w:tc>
      </w:tr>
      <w:tr w:rsidR="000B3C88" w:rsidRPr="000B3C88" w:rsidTr="001264A1">
        <w:tc>
          <w:tcPr>
            <w:tcW w:w="675" w:type="dxa"/>
          </w:tcPr>
          <w:p w:rsidR="000B3C88" w:rsidRPr="000B3C88" w:rsidRDefault="000B3C88" w:rsidP="00E33EA3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B3C88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0B3C88" w:rsidRPr="000B3C88" w:rsidRDefault="000B3C88" w:rsidP="00C635DE">
            <w:pPr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Март-апрель 2023 г.</w:t>
            </w:r>
          </w:p>
        </w:tc>
        <w:tc>
          <w:tcPr>
            <w:tcW w:w="6344" w:type="dxa"/>
          </w:tcPr>
          <w:p w:rsidR="000B3C88" w:rsidRPr="000B3C88" w:rsidRDefault="000B3C88" w:rsidP="00C635DE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B3C88">
              <w:rPr>
                <w:rFonts w:ascii="Liberation Serif" w:hAnsi="Liberation Serif"/>
                <w:sz w:val="24"/>
                <w:szCs w:val="24"/>
              </w:rPr>
              <w:t>Проект Постановления Правительства Ямало-Ненецкого автономного округа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B3C88">
              <w:rPr>
                <w:rFonts w:ascii="Liberation Serif" w:hAnsi="Liberation Serif"/>
                <w:sz w:val="24"/>
                <w:szCs w:val="24"/>
              </w:rPr>
              <w:t>«Об оказании социальной поддержки лицам из числа коренных малочисленных народов Севера в Ямало-Ненецком автономном округе».</w:t>
            </w:r>
          </w:p>
        </w:tc>
      </w:tr>
    </w:tbl>
    <w:p w:rsidR="00C635DE" w:rsidRDefault="00C635DE" w:rsidP="00C635DE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C635DE" w:rsidRPr="00C635DE" w:rsidRDefault="00C635DE" w:rsidP="00C635DE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C635DE">
        <w:rPr>
          <w:rFonts w:ascii="Liberation Serif" w:hAnsi="Liberation Serif"/>
          <w:sz w:val="24"/>
          <w:szCs w:val="24"/>
        </w:rPr>
        <w:t>Члены Совета представителей провели информационную работу среди  населения из числа КМНС о 25 событиях политической и культурной жизни КМНС в РФ, ЯНАО и Пуровского района.</w:t>
      </w:r>
    </w:p>
    <w:p w:rsidR="00C635DE" w:rsidRPr="00C635DE" w:rsidRDefault="00C635DE" w:rsidP="00C635DE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C635DE">
        <w:rPr>
          <w:rFonts w:ascii="Liberation Serif" w:hAnsi="Liberation Serif"/>
          <w:sz w:val="24"/>
          <w:szCs w:val="24"/>
        </w:rPr>
        <w:t>Всего членами Совета было оперативно рассмотрено более 20 устных и письменных обращений граждан из числа КМНС Пуровского района, в том числе поступивших по сотовой связи, через социальные сети и др. по вопросам оказания материальной помощи, трудоустройства, получение образования, а также получение ТМЦ (товарно-материальных ценностей) и «кочевых» выплат.</w:t>
      </w:r>
      <w:r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C635DE">
        <w:rPr>
          <w:rFonts w:ascii="Liberation Serif" w:hAnsi="Liberation Serif"/>
          <w:sz w:val="24"/>
          <w:szCs w:val="24"/>
        </w:rPr>
        <w:t>Было проведено 15 выступлений в средствах массовой информации</w:t>
      </w:r>
      <w:r w:rsidRPr="00C635DE">
        <w:rPr>
          <w:rFonts w:ascii="Liberation Serif" w:hAnsi="Liberation Serif"/>
          <w:b/>
          <w:sz w:val="24"/>
          <w:szCs w:val="24"/>
        </w:rPr>
        <w:t xml:space="preserve"> </w:t>
      </w:r>
      <w:r w:rsidRPr="00C635DE">
        <w:rPr>
          <w:rFonts w:ascii="Liberation Serif" w:hAnsi="Liberation Serif"/>
          <w:sz w:val="24"/>
          <w:szCs w:val="24"/>
        </w:rPr>
        <w:t>(МАУ «</w:t>
      </w:r>
      <w:proofErr w:type="spellStart"/>
      <w:r w:rsidRPr="00C635DE">
        <w:rPr>
          <w:rFonts w:ascii="Liberation Serif" w:hAnsi="Liberation Serif"/>
          <w:sz w:val="24"/>
          <w:szCs w:val="24"/>
        </w:rPr>
        <w:t>Пуровская</w:t>
      </w:r>
      <w:proofErr w:type="spellEnd"/>
      <w:r w:rsidRPr="00C635DE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C635DE">
        <w:rPr>
          <w:rFonts w:ascii="Liberation Serif" w:hAnsi="Liberation Serif"/>
          <w:sz w:val="24"/>
          <w:szCs w:val="24"/>
        </w:rPr>
        <w:t>Медиагруппа</w:t>
      </w:r>
      <w:proofErr w:type="spellEnd"/>
      <w:r w:rsidRPr="00C635DE">
        <w:rPr>
          <w:rFonts w:ascii="Liberation Serif" w:hAnsi="Liberation Serif"/>
          <w:sz w:val="24"/>
          <w:szCs w:val="24"/>
        </w:rPr>
        <w:t xml:space="preserve">», </w:t>
      </w:r>
      <w:r w:rsidRPr="00C635DE">
        <w:rPr>
          <w:rFonts w:ascii="Liberation Serif" w:hAnsi="Liberation Serif"/>
          <w:bCs/>
          <w:sz w:val="24"/>
          <w:szCs w:val="24"/>
        </w:rPr>
        <w:t>публикации на лесном диалекте ненецкого языка в газете «</w:t>
      </w:r>
      <w:proofErr w:type="spellStart"/>
      <w:r w:rsidRPr="00C635DE">
        <w:rPr>
          <w:rFonts w:ascii="Liberation Serif" w:hAnsi="Liberation Serif"/>
          <w:bCs/>
          <w:sz w:val="24"/>
          <w:szCs w:val="24"/>
        </w:rPr>
        <w:t>Няръяна</w:t>
      </w:r>
      <w:proofErr w:type="spellEnd"/>
      <w:r w:rsidRPr="00C635DE">
        <w:rPr>
          <w:rFonts w:ascii="Liberation Serif" w:hAnsi="Liberation Serif"/>
          <w:bCs/>
          <w:sz w:val="24"/>
          <w:szCs w:val="24"/>
        </w:rPr>
        <w:t xml:space="preserve"> </w:t>
      </w:r>
      <w:proofErr w:type="spellStart"/>
      <w:r w:rsidRPr="00C635DE">
        <w:rPr>
          <w:rFonts w:ascii="Times New Roman" w:hAnsi="Times New Roman" w:cs="Times New Roman"/>
          <w:bCs/>
          <w:sz w:val="24"/>
          <w:szCs w:val="24"/>
        </w:rPr>
        <w:t>Ң</w:t>
      </w:r>
      <w:r w:rsidRPr="00C635DE">
        <w:rPr>
          <w:rFonts w:ascii="Liberation Serif" w:hAnsi="Liberation Serif"/>
          <w:bCs/>
          <w:sz w:val="24"/>
          <w:szCs w:val="24"/>
        </w:rPr>
        <w:t>эрм</w:t>
      </w:r>
      <w:proofErr w:type="spellEnd"/>
      <w:r w:rsidRPr="00C635DE">
        <w:rPr>
          <w:rFonts w:ascii="Liberation Serif" w:hAnsi="Liberation Serif"/>
          <w:bCs/>
          <w:sz w:val="24"/>
          <w:szCs w:val="24"/>
        </w:rPr>
        <w:t>».</w:t>
      </w:r>
      <w:proofErr w:type="gramEnd"/>
      <w:r w:rsidRPr="00C635DE">
        <w:rPr>
          <w:rFonts w:ascii="Liberation Serif" w:hAnsi="Liberation Serif"/>
          <w:bCs/>
          <w:sz w:val="24"/>
          <w:szCs w:val="24"/>
        </w:rPr>
        <w:t xml:space="preserve"> </w:t>
      </w:r>
      <w:proofErr w:type="spellStart"/>
      <w:proofErr w:type="gramStart"/>
      <w:r w:rsidRPr="00C635DE">
        <w:rPr>
          <w:rFonts w:ascii="Liberation Serif" w:hAnsi="Liberation Serif"/>
          <w:bCs/>
          <w:sz w:val="24"/>
          <w:szCs w:val="24"/>
        </w:rPr>
        <w:t>Неша</w:t>
      </w:r>
      <w:r w:rsidRPr="00C635DE">
        <w:rPr>
          <w:rFonts w:ascii="Times New Roman" w:hAnsi="Times New Roman" w:cs="Times New Roman"/>
          <w:bCs/>
          <w:sz w:val="24"/>
          <w:szCs w:val="24"/>
        </w:rPr>
        <w:t>ң</w:t>
      </w:r>
      <w:proofErr w:type="spellEnd"/>
      <w:r w:rsidRPr="00C635DE">
        <w:rPr>
          <w:rFonts w:ascii="Liberation Serif" w:hAnsi="Liberation Serif"/>
          <w:bCs/>
          <w:sz w:val="24"/>
          <w:szCs w:val="24"/>
        </w:rPr>
        <w:t xml:space="preserve"> </w:t>
      </w:r>
      <w:proofErr w:type="spellStart"/>
      <w:r w:rsidRPr="00C635DE">
        <w:rPr>
          <w:rFonts w:ascii="Liberation Serif" w:hAnsi="Liberation Serif"/>
          <w:bCs/>
          <w:sz w:val="24"/>
          <w:szCs w:val="24"/>
        </w:rPr>
        <w:t>ди</w:t>
      </w:r>
      <w:proofErr w:type="spellEnd"/>
      <w:r w:rsidRPr="00C635DE">
        <w:rPr>
          <w:rFonts w:ascii="Times New Roman" w:hAnsi="Times New Roman" w:cs="Times New Roman"/>
          <w:bCs/>
          <w:sz w:val="24"/>
          <w:szCs w:val="24"/>
        </w:rPr>
        <w:t>ӆ</w:t>
      </w:r>
      <w:r w:rsidRPr="00C635DE">
        <w:rPr>
          <w:rFonts w:ascii="Liberation Serif" w:hAnsi="Liberation Serif"/>
          <w:bCs/>
          <w:sz w:val="24"/>
          <w:szCs w:val="24"/>
        </w:rPr>
        <w:t>»).</w:t>
      </w:r>
      <w:proofErr w:type="gramEnd"/>
    </w:p>
    <w:sectPr w:rsidR="00C635DE" w:rsidRPr="00C635DE" w:rsidSect="000B3C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47FE1"/>
    <w:multiLevelType w:val="hybridMultilevel"/>
    <w:tmpl w:val="C91A60B2"/>
    <w:lvl w:ilvl="0" w:tplc="E1F8AA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171202B"/>
    <w:multiLevelType w:val="hybridMultilevel"/>
    <w:tmpl w:val="FED277E2"/>
    <w:lvl w:ilvl="0" w:tplc="991412A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74CC7CB7"/>
    <w:multiLevelType w:val="hybridMultilevel"/>
    <w:tmpl w:val="D152E1DA"/>
    <w:lvl w:ilvl="0" w:tplc="75BE7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706112"/>
    <w:multiLevelType w:val="hybridMultilevel"/>
    <w:tmpl w:val="55A04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7E"/>
    <w:rsid w:val="000B3C88"/>
    <w:rsid w:val="00160D7E"/>
    <w:rsid w:val="00C635DE"/>
    <w:rsid w:val="00E33EA3"/>
    <w:rsid w:val="00E5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C88"/>
    <w:pPr>
      <w:ind w:left="720"/>
      <w:contextualSpacing/>
    </w:pPr>
  </w:style>
  <w:style w:type="table" w:styleId="a4">
    <w:name w:val="Table Grid"/>
    <w:basedOn w:val="a1"/>
    <w:uiPriority w:val="59"/>
    <w:rsid w:val="000B3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B3C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C88"/>
    <w:pPr>
      <w:ind w:left="720"/>
      <w:contextualSpacing/>
    </w:pPr>
  </w:style>
  <w:style w:type="table" w:styleId="a4">
    <w:name w:val="Table Grid"/>
    <w:basedOn w:val="a1"/>
    <w:uiPriority w:val="59"/>
    <w:rsid w:val="000B3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B3C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Терентий Пяк</dc:creator>
  <cp:lastModifiedBy>Терентий Пяк</cp:lastModifiedBy>
  <cp:revision>3</cp:revision>
  <cp:lastPrinted>2023-10-31T05:57:00Z</cp:lastPrinted>
  <dcterms:created xsi:type="dcterms:W3CDTF">2023-10-31T05:55:00Z</dcterms:created>
  <dcterms:modified xsi:type="dcterms:W3CDTF">2023-10-31T05:59:00Z</dcterms:modified>
</cp:coreProperties>
</file>