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</w:rPr>
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ВСТУПЛЕНИЯ ИХ В СИЛУ</w:t>
      </w:r>
      <w:r>
        <w:rPr>
          <w:rFonts w:ascii="Liberation Serif" w:hAnsi="Liberation Serif" w:cs="Liberation Serif" w:eastAsia="Liberation Serif"/>
          <w:sz w:val="24"/>
        </w:rPr>
      </w:r>
    </w:p>
    <w:tbl>
      <w:tblPr>
        <w:tblStyle w:val="60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2343"/>
        <w:gridCol w:w="3260"/>
        <w:gridCol w:w="3543"/>
      </w:tblGrid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3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b w:val="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 w:val="0"/>
                <w:color w:val="333333"/>
                <w:sz w:val="24"/>
              </w:rPr>
              <w:t xml:space="preserve">№ п/п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</w:rPr>
            </w:r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34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b w:val="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 w:val="0"/>
                <w:color w:val="333333"/>
                <w:sz w:val="24"/>
              </w:rPr>
              <w:t xml:space="preserve">Наименование и реквизиты нормативного правового акта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</w:rPr>
            </w:r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26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b w:val="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 w:val="0"/>
                <w:color w:val="333333"/>
                <w:sz w:val="24"/>
              </w:rPr>
              <w:t xml:space="preserve">Ссылка на текст нормативного правового акта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</w:rPr>
            </w:r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54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b w:val="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b w:val="0"/>
                <w:color w:val="333333"/>
                <w:sz w:val="24"/>
              </w:rPr>
              <w:t xml:space="preserve">Сведения об изменениях, внесенных в нормативный правовой акт, о сроках и порядке их вступления в силу</w:t>
            </w:r>
            <w:r>
              <w:rPr>
                <w:rFonts w:ascii="Liberation Serif" w:hAnsi="Liberation Serif" w:cs="Liberation Serif" w:eastAsia="Liberation Serif"/>
                <w:b w:val="0"/>
                <w:sz w:val="24"/>
              </w:rPr>
            </w:r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3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34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</w:rPr>
              <w:t xml:space="preserve">Федеральный закон от 31.07.2020 № 248-ФЗ «О государственном контроле (надзоре) и муниципальном контроле в Российской Федерации»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26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hyperlink r:id="rId8" w:tooltip="http://pravo.gov.ru/proxy/ips/?docbody=&amp;prevDoc=602242444&amp;backlink=1&amp;&amp;nd=102801479" w:history="1">
              <w:r>
                <w:rPr>
                  <w:rStyle w:val="172"/>
                  <w:rFonts w:ascii="Liberation Serif" w:hAnsi="Liberation Serif" w:cs="Liberation Serif" w:eastAsia="Liberation Serif"/>
                  <w:color w:val="337AB7"/>
                  <w:sz w:val="24"/>
                </w:rPr>
                <w:t xml:space="preserve">http://pravo.gov.ru/proxy/ips/?</w:t>
              </w:r>
            </w:hyperlink>
            <w:hyperlink r:id="rId9" w:tooltip="http://pravo.gov.ru/proxy/ips/?docbody=&amp;prevDoc=602242444&amp;backlink=1&amp;&amp;nd=102801479" w:history="1">
              <w:r>
                <w:rPr>
                  <w:rStyle w:val="172"/>
                  <w:rFonts w:ascii="Liberation Serif" w:hAnsi="Liberation Serif" w:cs="Liberation Serif" w:eastAsia="Liberation Serif"/>
                  <w:color w:val="337AB7"/>
                  <w:sz w:val="24"/>
                </w:rPr>
                <w:t xml:space="preserve">docbody=&amp;prevDoc=602242444&amp;backlink=1&amp;&amp;nd=102801479</w:t>
              </w:r>
            </w:hyperlink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54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</w:rPr>
              <w:t xml:space="preserve">Изменения внесены: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</w:rPr>
              <w:t xml:space="preserve">ФЗ от 11.06.2021 № 170-ФЗ,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</w:rPr>
              <w:t xml:space="preserve">ФЗ от 02.07.2021 № 359-ФЗ,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</w:rPr>
              <w:t xml:space="preserve">ФЗ от 06.12.2021 № 408-ФЗ,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  <w:t xml:space="preserve">ФЗ от 14.07.2022 № 253-ФЗ,</w:t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  <w:t xml:space="preserve">ФЗ от 05.12.2022 № 498-ФЗ </w:t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</w:p>
        </w:tc>
      </w:tr>
      <w:tr>
        <w:trPr/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3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234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</w:rPr>
              <w:t xml:space="preserve">Постановление Правительства Российской Федерации от 10 марта 2022 г. №336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26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0" w:tooltip="https://zernoland.ru/public/uploads/ckupload/a437ad76e3ca8000bca4cd3bc12b1be4.docx" w:history="1">
              <w:r>
                <w:rPr>
                  <w:rStyle w:val="172"/>
                  <w:rFonts w:ascii="Liberation Serif" w:hAnsi="Liberation Serif" w:cs="Liberation Serif" w:eastAsia="Liberation Serif"/>
                  <w:color w:val="337AB7"/>
                  <w:sz w:val="24"/>
                </w:rPr>
                <w:t xml:space="preserve">«Об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 в области информационных технологий, и о внесении изменений в некоторые акты Правительства Российской Федерации»</w:t>
              </w:r>
              <w:r>
                <w:rPr>
                  <w:rStyle w:val="172"/>
                  <w:rFonts w:ascii="Liberation Serif" w:hAnsi="Liberation Serif" w:cs="Liberation Serif" w:eastAsia="Liberation Serif"/>
                  <w:color w:val="337AB7"/>
                  <w:sz w:val="24"/>
                </w:rPr>
              </w:r>
            </w:hyperlink>
            <w:r/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1" w:tooltip="https://zernoland.ru/public/uploads/ckupload/fc1ad48eafda1aba078ade4c65bb4fdf.docx" w:history="1">
              <w:r>
                <w:rPr>
                  <w:rStyle w:val="172"/>
                  <w:rFonts w:ascii="Liberation Serif" w:hAnsi="Liberation Serif" w:cs="Liberation Serif" w:eastAsia="Liberation Serif"/>
                  <w:color w:val="337AB7"/>
                  <w:sz w:val="24"/>
                </w:rPr>
                <w:t xml:space="preserve">«О внесении изменений в некоторые акты Правительства Российской Федерации»</w:t>
              </w:r>
            </w:hyperlink>
            <w:r/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color w:val="333333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4"/>
                <w:highlight w:val="none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Style w:val="172"/>
                <w:rFonts w:ascii="Liberation Serif" w:hAnsi="Liberation Serif" w:cs="Liberation Serif" w:eastAsia="Liberation Serif"/>
                <w:color w:val="337AB7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Style w:val="172"/>
                <w:rFonts w:ascii="Liberation Serif" w:hAnsi="Liberation Serif" w:cs="Liberation Serif" w:eastAsia="Liberation Serif"/>
                <w:color w:val="337AB7"/>
                <w:sz w:val="24"/>
              </w:rPr>
            </w:r>
            <w:hyperlink r:id="rId12" w:tooltip="https://zernoland.ru/public/uploads/ckupload/61e63c2f88ad5f338e2b91f1a7367851.docx" w:history="1">
              <w:r>
                <w:rPr>
                  <w:rStyle w:val="172"/>
                  <w:rFonts w:ascii="Liberation Serif" w:hAnsi="Liberation Serif" w:cs="Liberation Serif" w:eastAsia="Liberation Serif"/>
                  <w:color w:val="337AB7"/>
                  <w:sz w:val="24"/>
                </w:rPr>
                <w:t xml:space="preserve">"О </w:t>
              </w:r>
              <w:r>
                <w:rPr>
                  <w:rStyle w:val="172"/>
                  <w:rFonts w:ascii="Liberation Serif" w:hAnsi="Liberation Serif" w:cs="Liberation Serif" w:eastAsia="Liberation Serif"/>
                  <w:color w:val="337AB7"/>
                  <w:sz w:val="24"/>
                </w:rPr>
                <w:t xml:space="preserve">внесении изменения в постановление Правительства Российской Федерации от 10 марта 2022 г. № 336»</w:t>
              </w:r>
              <w:r>
                <w:rPr>
                  <w:rStyle w:val="172"/>
                  <w:rFonts w:ascii="Liberation Serif" w:hAnsi="Liberation Serif" w:cs="Liberation Serif" w:eastAsia="Liberation Serif"/>
                  <w:color w:val="337AB7"/>
                  <w:sz w:val="24"/>
                </w:rPr>
              </w:r>
            </w:hyperlink>
            <w:r>
              <w:rPr>
                <w:rStyle w:val="172"/>
                <w:rFonts w:ascii="Liberation Serif" w:hAnsi="Liberation Serif" w:cs="Liberation Serif" w:eastAsia="Liberation Serif"/>
                <w:color w:val="337AB7"/>
                <w:sz w:val="24"/>
              </w:rPr>
            </w:r>
            <w:r>
              <w:rPr>
                <w:rStyle w:val="172"/>
                <w:rFonts w:ascii="Liberation Serif" w:hAnsi="Liberation Serif" w:cs="Liberation Serif" w:eastAsia="Liberation Serif"/>
                <w:color w:val="337AB7"/>
                <w:sz w:val="24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rStyle w:val="172"/>
                <w:rFonts w:ascii="Liberation Serif" w:hAnsi="Liberation Serif" w:cs="Liberation Serif" w:eastAsia="Liberation Serif"/>
                <w:color w:val="337AB7"/>
                <w:sz w:val="24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rStyle w:val="172"/>
                <w:rFonts w:ascii="Liberation Serif" w:hAnsi="Liberation Serif" w:cs="Liberation Serif" w:eastAsia="Liberation Serif"/>
                <w:color w:val="337AB7"/>
                <w:sz w:val="24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rStyle w:val="172"/>
                <w:rFonts w:ascii="Liberation Serif" w:hAnsi="Liberation Serif" w:cs="Liberation Serif" w:eastAsia="Liberation Serif"/>
                <w:color w:val="337AB7"/>
                <w:sz w:val="24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3" w:tooltip="https://zernoland.ru/public/uploads/ckupload/271b870c12642207197d3f0ece61752a.docx" w:history="1">
              <w:r>
                <w:rPr>
                  <w:rStyle w:val="172"/>
                  <w:rFonts w:ascii="Liberation Serif" w:hAnsi="Liberation Serif" w:cs="Liberation Serif" w:eastAsia="Liberation Serif"/>
                  <w:color w:val="23527C"/>
                  <w:sz w:val="24"/>
                </w:rPr>
                <w:t xml:space="preserve">«О внесении изменений в постановление Правительства Российской Федерации от 10 марта 2022 г. № 336»</w:t>
              </w:r>
            </w:hyperlink>
            <w:r/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Style w:val="172"/>
                <w:rFonts w:ascii="Liberation Serif" w:hAnsi="Liberation Serif" w:cs="Liberation Serif" w:eastAsia="Liberation Serif"/>
                <w:color w:val="23527C"/>
                <w:sz w:val="24"/>
              </w:rPr>
            </w:r>
            <w:r>
              <w:rPr>
                <w:rStyle w:val="172"/>
                <w:rFonts w:ascii="Liberation Serif" w:hAnsi="Liberation Serif" w:cs="Liberation Serif" w:eastAsia="Liberation Serif"/>
                <w:color w:val="23527C"/>
                <w:sz w:val="24"/>
              </w:rPr>
            </w:r>
            <w:r>
              <w:rPr>
                <w:highlight w:val="none"/>
              </w:rPr>
            </w:r>
            <w:r>
              <w:rPr>
                <w:rStyle w:val="172"/>
                <w:rFonts w:ascii="Liberation Serif" w:hAnsi="Liberation Serif" w:cs="Liberation Serif" w:eastAsia="Liberation Serif"/>
                <w:color w:val="23527C"/>
                <w:sz w:val="24"/>
              </w:rPr>
            </w:r>
            <w:r>
              <w:rPr>
                <w:rStyle w:val="172"/>
                <w:rFonts w:ascii="Liberation Serif" w:hAnsi="Liberation Serif" w:cs="Liberation Serif" w:eastAsia="Liberation Serif"/>
                <w:color w:val="23527C"/>
                <w:sz w:val="24"/>
              </w:rPr>
            </w:r>
            <w:r>
              <w:rPr>
                <w:highlight w:val="none"/>
              </w:rPr>
            </w:r>
            <w:r>
              <w:rPr>
                <w:rStyle w:val="172"/>
                <w:rFonts w:ascii="Liberation Serif" w:hAnsi="Liberation Serif" w:cs="Liberation Serif" w:eastAsia="Liberation Serif"/>
                <w:color w:val="23527C"/>
                <w:sz w:val="24"/>
              </w:rPr>
            </w:r>
            <w:r>
              <w:rPr>
                <w:rStyle w:val="172"/>
                <w:rFonts w:ascii="Liberation Serif" w:hAnsi="Liberation Serif" w:cs="Liberation Serif" w:eastAsia="Liberation Serif"/>
                <w:color w:val="23527C"/>
                <w:sz w:val="24"/>
              </w:rPr>
            </w:r>
            <w:r>
              <w:rPr>
                <w:highlight w:val="none"/>
              </w:rPr>
            </w:r>
            <w:r>
              <w:rPr>
                <w:rStyle w:val="172"/>
                <w:rFonts w:ascii="Liberation Serif" w:hAnsi="Liberation Serif" w:cs="Liberation Serif" w:eastAsia="Liberation Serif"/>
                <w:color w:val="23527C"/>
                <w:sz w:val="24"/>
              </w:rPr>
            </w:r>
            <w:r>
              <w:rPr>
                <w:rStyle w:val="172"/>
                <w:rFonts w:ascii="Liberation Serif" w:hAnsi="Liberation Serif" w:cs="Liberation Serif" w:eastAsia="Liberation Serif"/>
                <w:color w:val="23527C"/>
                <w:sz w:val="24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Style w:val="172"/>
                <w:rFonts w:ascii="Liberation Serif" w:hAnsi="Liberation Serif" w:cs="Liberation Serif" w:eastAsia="Liberation Serif"/>
                <w:color w:val="23527C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Style w:val="172"/>
                <w:rFonts w:ascii="Liberation Serif" w:hAnsi="Liberation Serif" w:cs="Liberation Serif" w:eastAsia="Liberation Serif"/>
                <w:color w:val="23527C"/>
                <w:sz w:val="24"/>
                <w:highlight w:val="none"/>
              </w:rPr>
              <w:t xml:space="preserve">«</w:t>
            </w:r>
            <w:hyperlink r:id="rId14" w:tooltip="https://zernoland.ru/public/uploads/ckupload/c734a3f3b4db2a52adabf80bc1f58d4a.docx" w:history="1">
              <w:r>
                <w:rPr>
                  <w:rStyle w:val="172"/>
                  <w:rFonts w:ascii="Liberation Serif" w:hAnsi="Liberation Serif" w:cs="Liberation Serif" w:eastAsia="Liberation Serif"/>
                  <w:color w:val="23527C"/>
                  <w:sz w:val="24"/>
                  <w:highlight w:val="white"/>
                </w:rPr>
                <w:t xml:space="preserve">О внесении изменений в постановление Правительства Российской Федерации от 10 марта 2022 г. № 336»</w:t>
              </w:r>
            </w:hyperlink>
            <w:r>
              <w:rPr>
                <w:rStyle w:val="172"/>
                <w:rFonts w:ascii="Liberation Serif" w:hAnsi="Liberation Serif" w:cs="Liberation Serif" w:eastAsia="Liberation Serif"/>
                <w:color w:val="23527C"/>
                <w:sz w:val="24"/>
                <w:highlight w:val="none"/>
              </w:rPr>
            </w:r>
            <w:r>
              <w:rPr>
                <w:rStyle w:val="172"/>
                <w:rFonts w:ascii="Liberation Serif" w:hAnsi="Liberation Serif" w:cs="Liberation Serif" w:eastAsia="Liberation Serif"/>
                <w:color w:val="23527C"/>
                <w:sz w:val="24"/>
                <w:highlight w:val="none"/>
              </w:rPr>
            </w:r>
          </w:p>
        </w:tc>
        <w:tc>
          <w:tcPr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tcMar>
              <w:left w:w="75" w:type="dxa"/>
              <w:top w:w="75" w:type="dxa"/>
              <w:right w:w="75" w:type="dxa"/>
              <w:bottom w:w="75" w:type="dxa"/>
            </w:tcMar>
            <w:tcW w:w="354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</w:rPr>
              <w:t xml:space="preserve">Постановление Правительства Российской Федерации от 24 марта 2022 г. № 448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</w:rPr>
              <w:t xml:space="preserve">Постановление Правительства Российской Федерации от 17 августа 2022 г. № 1431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color w:val="333333"/>
                <w:sz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</w:rPr>
              <w:t xml:space="preserve">Постановление Правительства Российской Федерации от 2 сентября 2022 г. № 1551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</w:rPr>
              <w:t xml:space="preserve">Постановление Правительства Российской Федерации от 1 октября 2022 г. № 1743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</w:rPr>
              <w:t xml:space="preserve"> 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ind w:left="0" w:right="0" w:firstLine="0"/>
              <w:spacing w:before="0" w:after="150" w:line="352" w:lineRule="atLeast"/>
              <w:rPr>
                <w:rFonts w:ascii="Liberation Serif" w:hAnsi="Liberation Serif" w:cs="Liberation Serif" w:eastAsia="Liberation Serif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333333"/>
                <w:sz w:val="24"/>
              </w:rPr>
              <w:t xml:space="preserve">Постановление Правительства Российской Федерации от 29 декабря 2022 г. № 2516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</w:tbl>
    <w:p>
      <w:pPr>
        <w:jc w:val="center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</w:p>
    <w:p>
      <w:pPr>
        <w:jc w:val="center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jc w:val="center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39"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pravo.gov.ru/proxy/ips/?docbody=&amp;prevDoc=602242444&amp;backlink=1&amp;&amp;nd=102801479" TargetMode="External"/><Relationship Id="rId9" Type="http://schemas.openxmlformats.org/officeDocument/2006/relationships/hyperlink" Target="http://pravo.gov.ru/proxy/ips/?docbody=&amp;prevDoc=602242444&amp;backlink=1&amp;&amp;nd=102801479" TargetMode="External"/><Relationship Id="rId10" Type="http://schemas.openxmlformats.org/officeDocument/2006/relationships/hyperlink" Target="https://zernoland.ru/public/uploads/ckupload/a437ad76e3ca8000bca4cd3bc12b1be4.docx" TargetMode="External"/><Relationship Id="rId11" Type="http://schemas.openxmlformats.org/officeDocument/2006/relationships/hyperlink" Target="https://zernoland.ru/public/uploads/ckupload/fc1ad48eafda1aba078ade4c65bb4fdf.docx" TargetMode="External"/><Relationship Id="rId12" Type="http://schemas.openxmlformats.org/officeDocument/2006/relationships/hyperlink" Target="https://zernoland.ru/public/uploads/ckupload/61e63c2f88ad5f338e2b91f1a7367851.docx" TargetMode="External"/><Relationship Id="rId13" Type="http://schemas.openxmlformats.org/officeDocument/2006/relationships/hyperlink" Target="https://zernoland.ru/public/uploads/ckupload/271b870c12642207197d3f0ece61752a.docx" TargetMode="External"/><Relationship Id="rId14" Type="http://schemas.openxmlformats.org/officeDocument/2006/relationships/hyperlink" Target="https://zernoland.ru/public/uploads/ckupload/c734a3f3b4db2a52adabf80bc1f58d4a.docx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Р7-Офис/7.1.1.89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uts307</dc:creator>
  <cp:keywords/>
  <dc:description/>
  <cp:revision>3</cp:revision>
  <dcterms:created xsi:type="dcterms:W3CDTF">2021-04-09T11:43:00Z</dcterms:created>
  <dcterms:modified xsi:type="dcterms:W3CDTF">2023-01-19T10:00:57Z</dcterms:modified>
</cp:coreProperties>
</file>