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B" w:rsidRDefault="002B18AE" w:rsidP="002B18AE">
      <w:pPr>
        <w:jc w:val="center"/>
        <w:rPr>
          <w:b/>
        </w:rPr>
      </w:pPr>
      <w:r w:rsidRPr="006551DA">
        <w:rPr>
          <w:b/>
        </w:rPr>
        <w:t xml:space="preserve">Информация по результатам контрольного </w:t>
      </w:r>
      <w:r w:rsidRPr="00230A1F">
        <w:rPr>
          <w:b/>
        </w:rPr>
        <w:t xml:space="preserve">мероприятия  </w:t>
      </w:r>
      <w:r w:rsidR="00492BAB" w:rsidRPr="00492BAB">
        <w:rPr>
          <w:b/>
        </w:rPr>
        <w:t xml:space="preserve">в муниципальном бюджетном образовательном учреждении дополнительного образования </w:t>
      </w:r>
    </w:p>
    <w:p w:rsidR="002B18AE" w:rsidRPr="00492BAB" w:rsidRDefault="00492BAB" w:rsidP="002B18AE">
      <w:pPr>
        <w:jc w:val="center"/>
        <w:rPr>
          <w:b/>
        </w:rPr>
      </w:pPr>
      <w:r w:rsidRPr="00492BAB">
        <w:rPr>
          <w:b/>
        </w:rPr>
        <w:t>"Дом детского творчества</w:t>
      </w:r>
      <w:r>
        <w:rPr>
          <w:b/>
        </w:rPr>
        <w:t>" г.</w:t>
      </w:r>
      <w:r w:rsidR="00F7329E">
        <w:rPr>
          <w:b/>
        </w:rPr>
        <w:t xml:space="preserve"> </w:t>
      </w:r>
      <w:proofErr w:type="spellStart"/>
      <w:r>
        <w:rPr>
          <w:b/>
        </w:rPr>
        <w:t>Тарко</w:t>
      </w:r>
      <w:proofErr w:type="spellEnd"/>
      <w:r>
        <w:rPr>
          <w:b/>
        </w:rPr>
        <w:t>-Сале</w:t>
      </w:r>
      <w:r w:rsidRPr="00492BAB">
        <w:rPr>
          <w:b/>
        </w:rPr>
        <w:t xml:space="preserve">                     </w:t>
      </w:r>
    </w:p>
    <w:p w:rsidR="002B18AE" w:rsidRPr="00230A1F" w:rsidRDefault="002B18AE" w:rsidP="002B18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AE" w:rsidRPr="00492BAB" w:rsidRDefault="002B18AE" w:rsidP="00F732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BAB"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492BAB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492BAB" w:rsidRPr="00492BA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492BAB">
        <w:rPr>
          <w:rFonts w:ascii="Times New Roman" w:hAnsi="Times New Roman" w:cs="Times New Roman"/>
          <w:sz w:val="24"/>
          <w:szCs w:val="24"/>
        </w:rPr>
        <w:t>е</w:t>
      </w:r>
      <w:r w:rsidR="00492BAB" w:rsidRPr="00492B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92BAB">
        <w:rPr>
          <w:rFonts w:ascii="Times New Roman" w:hAnsi="Times New Roman" w:cs="Times New Roman"/>
          <w:sz w:val="24"/>
          <w:szCs w:val="24"/>
        </w:rPr>
        <w:t>е</w:t>
      </w:r>
      <w:r w:rsidR="00492BAB" w:rsidRPr="00492BA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"Дом детского творчества" г.</w:t>
      </w:r>
      <w:r w:rsidR="00F73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AB" w:rsidRPr="00492BAB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="00492BAB" w:rsidRPr="00492BAB">
        <w:rPr>
          <w:rFonts w:ascii="Times New Roman" w:hAnsi="Times New Roman" w:cs="Times New Roman"/>
          <w:sz w:val="24"/>
          <w:szCs w:val="24"/>
        </w:rPr>
        <w:t>-Сале</w:t>
      </w:r>
      <w:r w:rsidR="00492B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2BAB">
        <w:rPr>
          <w:rFonts w:ascii="Times New Roman" w:hAnsi="Times New Roman" w:cs="Times New Roman"/>
          <w:sz w:val="24"/>
          <w:szCs w:val="24"/>
        </w:rPr>
        <w:t>(далее – У</w:t>
      </w:r>
      <w:r w:rsidR="00492BAB">
        <w:rPr>
          <w:rFonts w:ascii="Times New Roman" w:hAnsi="Times New Roman" w:cs="Times New Roman"/>
          <w:sz w:val="24"/>
          <w:szCs w:val="24"/>
        </w:rPr>
        <w:t>чрежд</w:t>
      </w:r>
      <w:r w:rsidRPr="00492BAB">
        <w:rPr>
          <w:rFonts w:ascii="Times New Roman" w:hAnsi="Times New Roman" w:cs="Times New Roman"/>
          <w:sz w:val="24"/>
          <w:szCs w:val="24"/>
        </w:rPr>
        <w:t>ение).</w:t>
      </w:r>
    </w:p>
    <w:p w:rsidR="00492BAB" w:rsidRPr="00492BAB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AB"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="00492BAB" w:rsidRPr="00CE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629850, ЯНАО, Пуровский район, </w:t>
      </w:r>
      <w:r w:rsidR="00F7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492BAB" w:rsidRPr="00CE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92BAB" w:rsidRPr="00CE4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="00492BAB" w:rsidRPr="00CE421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-Сале, переулок Аэрологический, дом 5</w:t>
      </w:r>
      <w:r w:rsidR="00492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AE" w:rsidRPr="00492BAB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AB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492BAB">
        <w:rPr>
          <w:rFonts w:ascii="Times New Roman" w:hAnsi="Times New Roman" w:cs="Times New Roman"/>
          <w:sz w:val="24"/>
          <w:szCs w:val="24"/>
        </w:rPr>
        <w:t>5</w:t>
      </w:r>
      <w:r w:rsidRPr="00492BAB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I полугодие 2018 года, приказ Административно-правового департамента Администрации Пуровского района </w:t>
      </w:r>
      <w:r w:rsidR="00492BAB">
        <w:rPr>
          <w:rFonts w:ascii="Times New Roman" w:hAnsi="Times New Roman" w:cs="Times New Roman"/>
          <w:sz w:val="24"/>
          <w:szCs w:val="24"/>
        </w:rPr>
        <w:t xml:space="preserve"> от 08</w:t>
      </w:r>
      <w:r w:rsidRPr="00492BAB">
        <w:rPr>
          <w:rFonts w:ascii="Times New Roman" w:hAnsi="Times New Roman" w:cs="Times New Roman"/>
          <w:sz w:val="24"/>
          <w:szCs w:val="24"/>
        </w:rPr>
        <w:t>.0</w:t>
      </w:r>
      <w:r w:rsidR="00492BAB">
        <w:rPr>
          <w:rFonts w:ascii="Times New Roman" w:hAnsi="Times New Roman" w:cs="Times New Roman"/>
          <w:sz w:val="24"/>
          <w:szCs w:val="24"/>
        </w:rPr>
        <w:t>2</w:t>
      </w:r>
      <w:r w:rsidRPr="00492BAB">
        <w:rPr>
          <w:rFonts w:ascii="Times New Roman" w:hAnsi="Times New Roman" w:cs="Times New Roman"/>
          <w:sz w:val="24"/>
          <w:szCs w:val="24"/>
        </w:rPr>
        <w:t>.2018 № 17-03/</w:t>
      </w:r>
      <w:r w:rsidR="00492BAB">
        <w:rPr>
          <w:rFonts w:ascii="Times New Roman" w:hAnsi="Times New Roman" w:cs="Times New Roman"/>
          <w:sz w:val="24"/>
          <w:szCs w:val="24"/>
        </w:rPr>
        <w:t>13</w:t>
      </w:r>
      <w:r w:rsidRPr="00492BAB">
        <w:rPr>
          <w:rFonts w:ascii="Times New Roman" w:hAnsi="Times New Roman" w:cs="Times New Roman"/>
          <w:sz w:val="24"/>
          <w:szCs w:val="24"/>
        </w:rPr>
        <w:t xml:space="preserve"> "О назначении проверки".</w:t>
      </w:r>
    </w:p>
    <w:p w:rsidR="002B18AE" w:rsidRPr="007272FE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Предмет контрольного </w:t>
      </w:r>
      <w:r w:rsidRPr="007272FE">
        <w:rPr>
          <w:rFonts w:ascii="Times New Roman" w:hAnsi="Times New Roman" w:cs="Times New Roman"/>
          <w:sz w:val="24"/>
          <w:szCs w:val="24"/>
        </w:rPr>
        <w:t>мероприятия: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2FE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в сфере закупок в соответствии с ч. 8 ст.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2B18AE" w:rsidRPr="007272FE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FE">
        <w:rPr>
          <w:rFonts w:ascii="Times New Roman" w:hAnsi="Times New Roman" w:cs="Times New Roman"/>
          <w:sz w:val="24"/>
          <w:szCs w:val="24"/>
        </w:rPr>
        <w:t>Проверяемый период: с 01.01.2017 по 31.01.2018.</w:t>
      </w:r>
    </w:p>
    <w:p w:rsidR="002B18AE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Метод контроля: </w:t>
      </w:r>
      <w:r>
        <w:rPr>
          <w:rFonts w:ascii="Times New Roman" w:hAnsi="Times New Roman" w:cs="Times New Roman"/>
          <w:sz w:val="24"/>
          <w:szCs w:val="24"/>
        </w:rPr>
        <w:t>камераль</w:t>
      </w:r>
      <w:r w:rsidRPr="006551DA">
        <w:rPr>
          <w:rFonts w:ascii="Times New Roman" w:hAnsi="Times New Roman" w:cs="Times New Roman"/>
          <w:sz w:val="24"/>
          <w:szCs w:val="24"/>
        </w:rPr>
        <w:t>ная проверка.</w:t>
      </w:r>
    </w:p>
    <w:p w:rsidR="002B18AE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492BAB">
        <w:rPr>
          <w:rFonts w:ascii="Times New Roman" w:hAnsi="Times New Roman" w:cs="Times New Roman"/>
          <w:sz w:val="24"/>
          <w:szCs w:val="24"/>
        </w:rPr>
        <w:t>приятия: с 14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2BAB">
        <w:rPr>
          <w:rFonts w:ascii="Times New Roman" w:hAnsi="Times New Roman" w:cs="Times New Roman"/>
          <w:sz w:val="24"/>
          <w:szCs w:val="24"/>
        </w:rPr>
        <w:t>2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</w:t>
      </w:r>
      <w:r w:rsidR="00492BAB">
        <w:rPr>
          <w:rFonts w:ascii="Times New Roman" w:hAnsi="Times New Roman" w:cs="Times New Roman"/>
          <w:sz w:val="24"/>
          <w:szCs w:val="24"/>
        </w:rPr>
        <w:t>07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2BAB">
        <w:rPr>
          <w:rFonts w:ascii="Times New Roman" w:hAnsi="Times New Roman" w:cs="Times New Roman"/>
          <w:sz w:val="24"/>
          <w:szCs w:val="24"/>
        </w:rPr>
        <w:t>3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2B18AE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92BAB">
        <w:rPr>
          <w:rFonts w:ascii="Times New Roman" w:hAnsi="Times New Roman" w:cs="Times New Roman"/>
          <w:sz w:val="24"/>
          <w:szCs w:val="24"/>
        </w:rPr>
        <w:t> 884 551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2BAB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18AE" w:rsidRDefault="002B18AE" w:rsidP="002B18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1E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</w:t>
      </w:r>
      <w:r>
        <w:rPr>
          <w:rFonts w:ascii="Times New Roman" w:hAnsi="Times New Roman" w:cs="Times New Roman"/>
          <w:sz w:val="24"/>
          <w:szCs w:val="24"/>
        </w:rPr>
        <w:t>Федерального закона     от 05.04.2013 № 44-ФЗ "О контрактной системе в сфере закупок товаров, работ, услуг для обеспечения государственных и муниципальных нужд".</w:t>
      </w:r>
      <w:r w:rsidRPr="008F3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AE" w:rsidRPr="00E73F54" w:rsidRDefault="002B18AE" w:rsidP="002B18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F54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выявленными нарушениями при осуществлении закупок, подпадающими под признаки административного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правонарушения в соответствии с</w:t>
      </w:r>
      <w:r w:rsidRPr="00E73F54">
        <w:rPr>
          <w:rFonts w:ascii="Times New Roman" w:hAnsi="Times New Roman" w:cs="Times New Roman"/>
          <w:sz w:val="24"/>
          <w:szCs w:val="24"/>
          <w:lang w:eastAsia="ar-SA"/>
        </w:rPr>
        <w:t xml:space="preserve"> Кодексом Российской Федерации об административных правонарушениях, принято решение направить информацию в департамент экономики ЯНАО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B18AE" w:rsidRDefault="002B18AE" w:rsidP="002B18AE"/>
    <w:p w:rsidR="003C7459" w:rsidRDefault="003C7459"/>
    <w:sectPr w:rsidR="003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2B18AE"/>
    <w:rsid w:val="003C7459"/>
    <w:rsid w:val="00492BAB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Олеся Портянко</cp:lastModifiedBy>
  <cp:revision>3</cp:revision>
  <cp:lastPrinted>2018-03-12T09:18:00Z</cp:lastPrinted>
  <dcterms:created xsi:type="dcterms:W3CDTF">2018-03-05T04:53:00Z</dcterms:created>
  <dcterms:modified xsi:type="dcterms:W3CDTF">2018-03-12T09:18:00Z</dcterms:modified>
</cp:coreProperties>
</file>