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pacing w:val="24"/>
          <w:sz w:val="28"/>
          <w:szCs w:val="28"/>
        </w:rPr>
      </w:pPr>
      <w:r>
        <w:rPr>
          <w:rFonts w:cs="Times New Roman" w:ascii="Liberation Serif" w:hAnsi="Liberation Serif"/>
          <w:spacing w:val="24"/>
          <w:sz w:val="28"/>
          <w:szCs w:val="28"/>
        </w:rPr>
        <w:t>МУНИЦИПАЛЬНЫЙ ОКРУГ ПУРОВСКИЙ РАЙОН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pacing w:val="24"/>
          <w:sz w:val="28"/>
          <w:szCs w:val="28"/>
        </w:rPr>
      </w:pPr>
      <w:r>
        <w:rPr>
          <w:rFonts w:cs="Times New Roman" w:ascii="Liberation Serif" w:hAnsi="Liberation Serif"/>
          <w:spacing w:val="2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spacing w:val="60"/>
          <w:sz w:val="28"/>
          <w:szCs w:val="28"/>
        </w:rPr>
      </w:pPr>
      <w:r>
        <w:rPr>
          <w:rFonts w:cs="Times New Roman" w:ascii="Liberation Serif" w:hAnsi="Liberation Serif"/>
          <w:b/>
          <w:spacing w:val="60"/>
          <w:sz w:val="28"/>
          <w:szCs w:val="28"/>
        </w:rPr>
        <w:t>УПРАВЛЕНИЕ КУЛЬТУРЫ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spacing w:val="60"/>
          <w:sz w:val="24"/>
          <w:szCs w:val="24"/>
        </w:rPr>
      </w:pPr>
      <w:r>
        <w:rPr>
          <w:rFonts w:cs="Times New Roman" w:ascii="Liberation Serif" w:hAnsi="Liberation Serif"/>
          <w:b/>
          <w:spacing w:val="60"/>
          <w:sz w:val="28"/>
          <w:szCs w:val="28"/>
        </w:rPr>
        <w:t>АДМИНИСТРАЦИИ ПУРОВСКОГО РАЙОНА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4"/>
          <w:szCs w:val="24"/>
          <w:u w:val="single"/>
        </w:rPr>
      </w:pPr>
      <w:r>
        <w:rPr>
          <w:rFonts w:cs="Times New Roman" w:ascii="Liberation Serif" w:hAnsi="Liberation Serif"/>
          <w:sz w:val="24"/>
          <w:szCs w:val="24"/>
        </w:rPr>
        <w:t>ПРИКАЗ № _</w:t>
      </w:r>
      <w:r>
        <w:rPr>
          <w:rFonts w:cs="Times New Roman" w:ascii="Liberation Serif" w:hAnsi="Liberation Serif"/>
          <w:sz w:val="24"/>
          <w:szCs w:val="24"/>
        </w:rPr>
        <w:t>215</w:t>
      </w:r>
      <w:r>
        <w:rPr>
          <w:rFonts w:cs="Times New Roman" w:ascii="Liberation Serif" w:hAnsi="Liberation Serif"/>
          <w:sz w:val="24"/>
          <w:szCs w:val="24"/>
        </w:rPr>
        <w:t>__</w:t>
      </w:r>
    </w:p>
    <w:p>
      <w:pPr>
        <w:pStyle w:val="Normal"/>
        <w:spacing w:before="0" w:after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от «</w:t>
      </w:r>
      <w:r>
        <w:rPr>
          <w:rFonts w:eastAsia="" w:cs="Times New Roman" w:ascii="Liberation Serif" w:hAnsi="Liberation Serif" w:eastAsiaTheme="minorEastAsia"/>
          <w:color w:val="auto"/>
          <w:kern w:val="0"/>
          <w:sz w:val="24"/>
          <w:szCs w:val="24"/>
          <w:lang w:val="ru-RU" w:eastAsia="ru-RU" w:bidi="ar-SA"/>
        </w:rPr>
        <w:t>29</w:t>
      </w:r>
      <w:r>
        <w:rPr>
          <w:rFonts w:cs="Times New Roman" w:ascii="Liberation Serif" w:hAnsi="Liberation Serif"/>
          <w:sz w:val="24"/>
          <w:szCs w:val="24"/>
        </w:rPr>
        <w:t>» ноября  202</w:t>
      </w:r>
      <w:r>
        <w:rPr>
          <w:rFonts w:eastAsia="" w:cs="Times New Roman" w:ascii="Liberation Serif" w:hAnsi="Liberation Serif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Liberation Serif" w:hAnsi="Liberation Serif"/>
          <w:sz w:val="24"/>
          <w:szCs w:val="24"/>
        </w:rPr>
        <w:t xml:space="preserve"> г.                                                                                                  г. Тарко-Сале</w:t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Style23"/>
        <w:ind w:hanging="0"/>
        <w:jc w:val="center"/>
        <w:rPr>
          <w:rStyle w:val="Strong"/>
          <w:rFonts w:ascii="Liberation Serif" w:hAnsi="Liberation Serif"/>
          <w:color w:val="000000"/>
          <w:szCs w:val="24"/>
          <w:highlight w:val="white"/>
        </w:rPr>
      </w:pPr>
      <w:r>
        <w:rPr>
          <w:rStyle w:val="Strong"/>
          <w:rFonts w:ascii="Liberation Serif" w:hAnsi="Liberation Serif"/>
          <w:color w:val="000000"/>
          <w:szCs w:val="24"/>
          <w:shd w:fill="FFFFFF" w:val="clear"/>
        </w:rPr>
        <w:t>Об утверждении плана проведения плановых проверок ведомственного контроля</w:t>
      </w:r>
    </w:p>
    <w:p>
      <w:pPr>
        <w:pStyle w:val="Style23"/>
        <w:spacing w:before="0" w:after="120"/>
        <w:ind w:hanging="0"/>
        <w:jc w:val="center"/>
        <w:rPr>
          <w:rFonts w:ascii="Liberation Serif" w:hAnsi="Liberation Serif"/>
          <w:color w:val="000000"/>
          <w:szCs w:val="24"/>
        </w:rPr>
      </w:pPr>
      <w:r>
        <w:rPr>
          <w:rStyle w:val="Strong"/>
          <w:rFonts w:ascii="Liberation Serif" w:hAnsi="Liberation Serif"/>
          <w:color w:val="000000"/>
          <w:szCs w:val="24"/>
          <w:shd w:fill="FFFFFF" w:val="clear"/>
        </w:rPr>
        <w:t>за соблюдением трудового законодательства и иных нормативно-правовых актов, содержащих нормы трудового права в </w:t>
      </w:r>
      <w:r>
        <w:rPr>
          <w:rFonts w:ascii="Liberation Serif" w:hAnsi="Liberation Serif"/>
          <w:b/>
          <w:szCs w:val="24"/>
        </w:rPr>
        <w:t>учреждениях, подведомственных Управлению культуры Администрации Пуровского района, на 2023 год.</w:t>
      </w:r>
    </w:p>
    <w:p>
      <w:pPr>
        <w:pStyle w:val="Style23"/>
        <w:jc w:val="both"/>
        <w:rPr>
          <w:rFonts w:ascii="Liberation Serif" w:hAnsi="Liberation Serif"/>
          <w:b/>
          <w:b/>
          <w:spacing w:val="20"/>
          <w:szCs w:val="24"/>
        </w:rPr>
      </w:pPr>
      <w:r>
        <w:rPr>
          <w:rFonts w:ascii="Liberation Serif" w:hAnsi="Liberation Serif"/>
          <w:szCs w:val="24"/>
        </w:rPr>
        <w:t xml:space="preserve">В соответствии со статьей 353.1 Трудового кодекса Российской Федерации, Законом Ямало-Ненецкого автономного округа от 21 декабря 2015 года №144-ЗАО «О подведомственном контроле за соблюдением трудового законодательства и иных нормативных правовых актов, содержащих нормы трудового права в Ямало-Ненецком автономном округе», постановлением Правительства Ямало-Ненецкого автономного округа от 12 мая 2016 года № 419-П «Об утверждении Порядка подготовки ежегодного плана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r>
        <w:rPr>
          <w:rFonts w:ascii="Liberation Serif" w:hAnsi="Liberation Serif"/>
          <w:color w:val="000000"/>
        </w:rPr>
        <w:t>распоряжением Администрации МО Пуровский район  №100-РА от 01 марта 2019 года «Об утверждении положения об организации работы структурными подразделениями Администрации Пуровского района по проведению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учреждениях», распоряжением Администрации МО Пуровский район  № 217-РА от 20 апреля 2021 года</w:t>
      </w:r>
      <w:r>
        <w:rPr>
          <w:rFonts w:ascii="Liberation Serif" w:hAnsi="Liberation Serif"/>
          <w:b/>
          <w:spacing w:val="20"/>
          <w:szCs w:val="24"/>
        </w:rPr>
        <w:t xml:space="preserve"> </w:t>
      </w:r>
      <w:r>
        <w:rPr>
          <w:rFonts w:ascii="Liberation Serif" w:hAnsi="Liberation Serif"/>
          <w:spacing w:val="20"/>
          <w:szCs w:val="24"/>
        </w:rPr>
        <w:t>«</w:t>
      </w:r>
      <w:r>
        <w:rPr>
          <w:rFonts w:ascii="Liberation Serif" w:hAnsi="Liberation Serif"/>
          <w:color w:val="000000"/>
        </w:rPr>
        <w:t xml:space="preserve">Об организации ведомственного контроля за соблюдением трудового законодательства и иных нормативных правовых актов, содержащих нормы трудового права» </w:t>
      </w:r>
      <w:r>
        <w:rPr>
          <w:rFonts w:ascii="Liberation Serif" w:hAnsi="Liberation Serif"/>
          <w:b/>
          <w:spacing w:val="20"/>
          <w:szCs w:val="24"/>
        </w:rPr>
        <w:t>приказываю:</w:t>
      </w:r>
    </w:p>
    <w:p>
      <w:pPr>
        <w:pStyle w:val="ConsPlusNormal1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sz w:val="24"/>
          <w:szCs w:val="24"/>
        </w:rPr>
        <w:t>1</w:t>
      </w:r>
      <w:r>
        <w:rPr>
          <w:rFonts w:eastAsia="Times New Roman" w:cs="Times New Roman" w:ascii="Liberation Serif" w:hAnsi="Liberation Serif"/>
          <w:sz w:val="24"/>
          <w:szCs w:val="24"/>
        </w:rPr>
        <w:t>. Утвердить план проведения плановых проверок учреждений, подведомственных Управлению культуры Администрации Пуровского района на 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eastAsia="Times New Roman" w:cs="Times New Roman" w:ascii="Liberation Serif" w:hAnsi="Liberation Serif"/>
          <w:sz w:val="24"/>
          <w:szCs w:val="24"/>
        </w:rPr>
        <w:t xml:space="preserve"> год (</w:t>
      </w:r>
      <w:r>
        <w:rPr>
          <w:rFonts w:eastAsia="Times New Roman" w:cs="Times New Roman" w:ascii="Liberation Serif" w:hAnsi="Liberation Serif"/>
          <w:b/>
          <w:sz w:val="24"/>
          <w:szCs w:val="24"/>
        </w:rPr>
        <w:t>далее-План проведения проверок</w:t>
      </w:r>
      <w:r>
        <w:rPr>
          <w:rFonts w:eastAsia="Times New Roman" w:cs="Times New Roman" w:ascii="Liberation Serif" w:hAnsi="Liberation Serif"/>
          <w:sz w:val="24"/>
          <w:szCs w:val="24"/>
        </w:rPr>
        <w:t>) Приложение.</w:t>
      </w:r>
    </w:p>
    <w:p>
      <w:pPr>
        <w:pStyle w:val="21"/>
        <w:shd w:val="clear" w:color="auto" w:fill="auto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sz w:val="24"/>
          <w:szCs w:val="24"/>
        </w:rPr>
        <w:t>2</w:t>
      </w:r>
      <w:r>
        <w:rPr>
          <w:rFonts w:eastAsia="Times New Roman" w:cs="Times New Roman" w:ascii="Liberation Serif" w:hAnsi="Liberation Serif"/>
          <w:sz w:val="24"/>
          <w:szCs w:val="24"/>
        </w:rPr>
        <w:t xml:space="preserve">. </w:t>
      </w:r>
      <w:r>
        <w:rPr>
          <w:rFonts w:cs="Times New Roman" w:ascii="Liberation Serif" w:hAnsi="Liberation Serif"/>
          <w:sz w:val="24"/>
          <w:szCs w:val="24"/>
        </w:rPr>
        <w:t>Утвердить состав комиссии для проведения плановых проверок:</w:t>
      </w:r>
    </w:p>
    <w:p>
      <w:pPr>
        <w:pStyle w:val="21"/>
        <w:numPr>
          <w:ilvl w:val="0"/>
          <w:numId w:val="1"/>
        </w:numPr>
        <w:shd w:val="clear" w:color="auto" w:fill="auto"/>
        <w:spacing w:lineRule="auto" w:line="240" w:before="0" w:after="49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</w:t>
      </w:r>
      <w:r>
        <w:rPr>
          <w:rFonts w:cs="Times New Roman" w:ascii="Liberation Serif" w:hAnsi="Liberation Serif"/>
          <w:sz w:val="24"/>
          <w:szCs w:val="24"/>
        </w:rPr>
        <w:t>председатель комиссии по направлению деятельности:</w:t>
      </w:r>
    </w:p>
    <w:p>
      <w:pPr>
        <w:pStyle w:val="21"/>
        <w:shd w:val="clear" w:color="auto" w:fill="auto"/>
        <w:spacing w:lineRule="auto" w:line="240" w:before="0" w:after="49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Попова Янна Александровна, заместитель начальника Управления культуры Администрации Пуровского района;</w:t>
      </w:r>
    </w:p>
    <w:p>
      <w:pPr>
        <w:pStyle w:val="21"/>
        <w:shd w:val="clear" w:color="auto" w:fill="auto"/>
        <w:spacing w:lineRule="auto" w:line="240" w:before="0" w:after="49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Журавлева Ольга Александровна, заместитель начальника Управления культуры Администрации Пуровского района;</w:t>
      </w:r>
    </w:p>
    <w:p>
      <w:pPr>
        <w:pStyle w:val="21"/>
        <w:numPr>
          <w:ilvl w:val="0"/>
          <w:numId w:val="1"/>
        </w:numPr>
        <w:shd w:val="clear" w:color="auto" w:fill="auto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член комиссии: Кутафина Ольга Анатольевна, главный специалист Управления культуры Администрации Пуровского района; </w:t>
      </w:r>
    </w:p>
    <w:p>
      <w:pPr>
        <w:pStyle w:val="21"/>
        <w:numPr>
          <w:ilvl w:val="0"/>
          <w:numId w:val="1"/>
        </w:numPr>
        <w:shd w:val="clear" w:color="auto" w:fill="auto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член комиссии: Зорин Николай Юрьевич, главный специалист Управления культуры Администрации Пуровского района;</w:t>
      </w:r>
    </w:p>
    <w:p>
      <w:pPr>
        <w:pStyle w:val="21"/>
        <w:numPr>
          <w:ilvl w:val="0"/>
          <w:numId w:val="1"/>
        </w:numPr>
        <w:shd w:val="clear" w:color="auto" w:fill="auto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член комиссии: Фокин Михаил Витальевич, ведущий специалист по охране труда Управления культуры Администрации Пуровского района.</w:t>
      </w:r>
    </w:p>
    <w:p>
      <w:pPr>
        <w:pStyle w:val="21"/>
        <w:shd w:val="clear" w:fill="FFFFFF"/>
        <w:spacing w:lineRule="auto" w:line="240" w:before="0" w:after="0"/>
        <w:ind w:firstLine="709"/>
        <w:jc w:val="both"/>
        <w:rPr>
          <w:rFonts w:ascii="Liberation Serif" w:hAnsi="Liberation Serif" w:cs="Times New Roman"/>
          <w:color w:val="C00000"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3</w:t>
      </w:r>
      <w:r>
        <w:rPr>
          <w:rFonts w:cs="Times New Roman" w:ascii="Liberation Serif" w:hAnsi="Liberation Serif"/>
          <w:sz w:val="24"/>
          <w:szCs w:val="24"/>
        </w:rPr>
        <w:t>. Контроль за исполнением настоящего приказа возложить на заместителя начальника Управления культуры Администрации Пуровского района Журавлеву Ольгу Александровну.</w:t>
      </w:r>
    </w:p>
    <w:p>
      <w:pPr>
        <w:pStyle w:val="21"/>
        <w:shd w:val="clear" w:fill="FFFFFF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4</w:t>
      </w:r>
      <w:r>
        <w:rPr>
          <w:rFonts w:cs="Times New Roman" w:ascii="Liberation Serif" w:hAnsi="Liberation Serif"/>
          <w:sz w:val="24"/>
          <w:szCs w:val="24"/>
        </w:rPr>
        <w:t>. Главному специалисту Управления культуры Администрации Пуровского района Гореловой Наталье Ярославовне довести приказ до сведения руководителей подразделений, подведомственных Управления культуры Администрации Пуровского района.</w:t>
      </w:r>
    </w:p>
    <w:p>
      <w:pPr>
        <w:pStyle w:val="21"/>
        <w:shd w:val="clear" w:color="auto" w:fill="auto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5</w:t>
      </w:r>
      <w:r>
        <w:rPr>
          <w:rFonts w:cs="Times New Roman" w:ascii="Liberation Serif" w:hAnsi="Liberation Serif"/>
          <w:sz w:val="24"/>
          <w:szCs w:val="24"/>
        </w:rPr>
        <w:t>. Общий контроль исполнения настоящего приказа оставляю за собой.</w:t>
      </w:r>
    </w:p>
    <w:p>
      <w:pPr>
        <w:pStyle w:val="Normal"/>
        <w:spacing w:before="0" w:after="0"/>
        <w:ind w:firstLine="851"/>
        <w:rPr>
          <w:rStyle w:val="1"/>
          <w:rFonts w:ascii="Liberation Serif" w:hAnsi="Liberation Serif" w:cs="Times New Roman"/>
          <w:color w:val="000000" w:themeColor="text1"/>
        </w:rPr>
      </w:pPr>
      <w:r>
        <w:rPr>
          <w:rFonts w:cs="Times New Roman" w:ascii="Liberation Serif" w:hAnsi="Liberation Serif"/>
          <w:color w:val="000000" w:themeColor="text1"/>
        </w:rPr>
      </w:r>
    </w:p>
    <w:p>
      <w:pPr>
        <w:pStyle w:val="Normal"/>
        <w:spacing w:before="0" w:after="0"/>
        <w:ind w:firstLine="851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Начальник Управления                                                                                                 Л.Н. Ерохова</w:t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\</w:t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Лист ознакомления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приказом начальника Управления культуры Администрации Пуровского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  от «2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» ___ноября___202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 года</w:t>
      </w:r>
    </w:p>
    <w:p>
      <w:pPr>
        <w:pStyle w:val="Style23"/>
        <w:ind w:hanging="0"/>
        <w:jc w:val="center"/>
        <w:rPr>
          <w:rStyle w:val="Strong"/>
          <w:rFonts w:ascii="Liberation Serif" w:hAnsi="Liberation Serif"/>
          <w:b w:val="false"/>
          <w:b w:val="false"/>
          <w:color w:val="000000"/>
          <w:szCs w:val="24"/>
          <w:highlight w:val="white"/>
        </w:rPr>
      </w:pPr>
      <w:r>
        <w:rPr>
          <w:rFonts w:ascii="Liberation Serif" w:hAnsi="Liberation Serif"/>
          <w:color w:val="000000" w:themeColor="text1"/>
          <w:szCs w:val="24"/>
        </w:rPr>
        <w:t>«</w:t>
      </w:r>
      <w:r>
        <w:rPr>
          <w:rStyle w:val="Strong"/>
          <w:rFonts w:ascii="Liberation Serif" w:hAnsi="Liberation Serif"/>
          <w:b w:val="false"/>
          <w:color w:val="000000"/>
          <w:szCs w:val="24"/>
          <w:shd w:fill="FFFFFF" w:val="clear"/>
        </w:rPr>
        <w:t>Об утверждении плана проведения плановых проверок ведомственного контроля</w:t>
      </w:r>
    </w:p>
    <w:p>
      <w:pPr>
        <w:pStyle w:val="Style23"/>
        <w:spacing w:before="0" w:after="120"/>
        <w:ind w:hanging="0"/>
        <w:jc w:val="center"/>
        <w:rPr>
          <w:rFonts w:ascii="Liberation Serif" w:hAnsi="Liberation Serif"/>
          <w:color w:val="000000"/>
          <w:szCs w:val="24"/>
        </w:rPr>
      </w:pPr>
      <w:r>
        <w:rPr>
          <w:rStyle w:val="Strong"/>
          <w:rFonts w:ascii="Liberation Serif" w:hAnsi="Liberation Serif"/>
          <w:b w:val="false"/>
          <w:color w:val="000000"/>
          <w:szCs w:val="24"/>
          <w:shd w:fill="FFFFFF" w:val="clear"/>
        </w:rPr>
        <w:t>за соблюдением трудового законодательства и иных нормативно-правовых актов, содержащих нормы трудового права в </w:t>
      </w:r>
      <w:r>
        <w:rPr>
          <w:rFonts w:ascii="Liberation Serif" w:hAnsi="Liberation Serif"/>
          <w:szCs w:val="24"/>
        </w:rPr>
        <w:t>учреждениях, подведомственных Управлению культуры Администрации Пуровского района, на 2023 год.</w:t>
      </w:r>
      <w:r>
        <w:rPr>
          <w:rFonts w:ascii="Liberation Serif" w:hAnsi="Liberation Serif"/>
          <w:color w:val="000000" w:themeColor="text1"/>
          <w:szCs w:val="24"/>
        </w:rPr>
        <w:t>»</w:t>
      </w:r>
    </w:p>
    <w:tbl>
      <w:tblPr>
        <w:tblStyle w:val="ae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17"/>
        <w:gridCol w:w="2835"/>
        <w:gridCol w:w="3113"/>
        <w:gridCol w:w="1443"/>
        <w:gridCol w:w="1363"/>
      </w:tblGrid>
      <w:tr>
        <w:trPr>
          <w:trHeight w:val="567" w:hRule="atLeast"/>
        </w:trPr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4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3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Дата</w:t>
            </w:r>
          </w:p>
        </w:tc>
      </w:tr>
      <w:tr>
        <w:trPr>
          <w:trHeight w:val="567" w:hRule="atLeas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567" w:footer="0" w:bottom="56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3608" w:leader="none"/>
          <w:tab w:val="left" w:pos="13892" w:leader="none"/>
        </w:tabs>
        <w:spacing w:lineRule="exact" w:line="254" w:before="0" w:after="0"/>
        <w:ind w:right="160" w:hanging="0"/>
        <w:rPr>
          <w:rFonts w:ascii="Liberation Serif" w:hAnsi="Liberation Serif" w:eastAsia="Times New Roman" w:cs="Times New Roman"/>
        </w:rPr>
      </w:pPr>
      <w:r>
        <w:rPr>
          <w:rFonts w:eastAsia="Times New Roman" w:cs="Times New Roman"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Liberation Serif" w:hAnsi="Liberation Serif"/>
        </w:rPr>
        <w:t xml:space="preserve">УТВЕРЖДЕН  </w:t>
      </w:r>
    </w:p>
    <w:p>
      <w:pPr>
        <w:pStyle w:val="Normal"/>
        <w:widowControl w:val="false"/>
        <w:spacing w:lineRule="exact" w:line="254" w:before="0" w:after="0"/>
        <w:ind w:left="8647" w:right="160" w:hanging="0"/>
        <w:rPr>
          <w:rFonts w:ascii="Liberation Serif" w:hAnsi="Liberation Serif" w:eastAsia="Times New Roman" w:cs="Times New Roman"/>
        </w:rPr>
      </w:pPr>
      <w:r>
        <w:rPr>
          <w:rFonts w:eastAsia="Times New Roman" w:cs="Times New Roman" w:ascii="Liberation Serif" w:hAnsi="Liberation Serif"/>
        </w:rPr>
        <w:t xml:space="preserve">                </w:t>
      </w:r>
      <w:r>
        <w:rPr>
          <w:rFonts w:eastAsia="Times New Roman" w:cs="Times New Roman" w:ascii="Liberation Serif" w:hAnsi="Liberation Serif"/>
        </w:rPr>
        <w:t xml:space="preserve">приказом Управления культуры Администрации </w:t>
      </w:r>
    </w:p>
    <w:p>
      <w:pPr>
        <w:pStyle w:val="Normal"/>
        <w:widowControl w:val="false"/>
        <w:spacing w:lineRule="exact" w:line="254" w:before="0" w:after="0"/>
        <w:ind w:left="8647" w:right="160" w:hanging="0"/>
        <w:rPr>
          <w:rFonts w:ascii="Liberation Serif" w:hAnsi="Liberation Serif" w:eastAsia="Times New Roman" w:cs="Times New Roman"/>
        </w:rPr>
      </w:pPr>
      <w:r>
        <w:rPr>
          <w:rFonts w:eastAsia="Times New Roman" w:cs="Times New Roman" w:ascii="Liberation Serif" w:hAnsi="Liberation Serif"/>
        </w:rPr>
        <w:t xml:space="preserve">                </w:t>
      </w:r>
      <w:r>
        <w:rPr>
          <w:rFonts w:eastAsia="Times New Roman" w:cs="Times New Roman" w:ascii="Liberation Serif" w:hAnsi="Liberation Serif"/>
        </w:rPr>
        <w:t>Пуровского района от 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sz w:val="24"/>
          <w:szCs w:val="24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sz w:val="24"/>
          <w:szCs w:val="24"/>
        </w:rPr>
        <w:t>проведения плановых проверок на 202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eastAsia="Times New Roman" w:cs="Times New Roman" w:ascii="Liberation Serif" w:hAnsi="Liberation Serif"/>
          <w:b/>
          <w:sz w:val="24"/>
          <w:szCs w:val="24"/>
        </w:rPr>
        <w:t xml:space="preserve"> год</w:t>
      </w:r>
    </w:p>
    <w:tbl>
      <w:tblPr>
        <w:tblW w:w="152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03"/>
        <w:gridCol w:w="3677"/>
        <w:gridCol w:w="2401"/>
        <w:gridCol w:w="1980"/>
        <w:gridCol w:w="1723"/>
        <w:gridCol w:w="1527"/>
        <w:gridCol w:w="1131"/>
        <w:gridCol w:w="2115"/>
      </w:tblGrid>
      <w:tr>
        <w:trPr>
          <w:trHeight w:val="158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4"/>
              </w:rPr>
              <w:t>Наименование подведомственного учреждения, деятельность которого подлежит проверке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4"/>
              </w:rPr>
              <w:t>Адрес места нахождения подведомственного учреждения, деятельность которого подлежит проверке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4"/>
              </w:rPr>
              <w:t>Цель и предмет проведения проверки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4"/>
              </w:rPr>
              <w:t>Срок проведения проверки(рабочих дней)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4"/>
              </w:rPr>
              <w:t>Форма проведения плановой проверки (документарная, выездная, документарная и выездная)</w:t>
            </w:r>
          </w:p>
        </w:tc>
      </w:tr>
      <w:tr>
        <w:trPr>
          <w:trHeight w:val="19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0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0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0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0"/>
              </w:rPr>
              <w:t>8</w:t>
            </w:r>
          </w:p>
        </w:tc>
      </w:tr>
      <w:tr>
        <w:trPr>
          <w:trHeight w:val="328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  <w:t>Муниципальное казенное учреждение «Центр бухгалтерского и технического обслуживания Управления культуры Администрации Пуровского района»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30" w:before="0" w:after="0"/>
              <w:ind w:firstLine="7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  <w:t xml:space="preserve">629850, ЯНАО, Пуровский район, </w:t>
            </w:r>
          </w:p>
          <w:p>
            <w:pPr>
              <w:pStyle w:val="Normal"/>
              <w:spacing w:lineRule="exact" w:line="230" w:before="0" w:after="0"/>
              <w:ind w:firstLine="7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  <w:t xml:space="preserve">г. Тарко-Сале,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  <w:t>мкр. Геолог,              д.2, кв. 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5" w:leader="none"/>
              </w:tabs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  <w:t xml:space="preserve">Целью и предметом проверки является соблюдение подведомственным учреждением в процессе осуществления своей деятельности требований трудового законодательства и иных нормативно правовых актов, содержащих нормы трудового права 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5" w:leader="none"/>
              </w:tabs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  <w:t xml:space="preserve">Ст. 353.1Трудового кодекса Российской Федерации, Закон Ямало-Ненецкого автономного округа от 21.12.2015 года №144-ЗАО,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35" w:leader="none"/>
              </w:tabs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  <w:t>постановление Правительства Ямало-Ненецкого автономного округа от 12 мая 2016 года №419-П,</w:t>
            </w:r>
          </w:p>
          <w:p>
            <w:pPr>
              <w:pStyle w:val="Normal"/>
              <w:tabs>
                <w:tab w:val="clear" w:pos="708"/>
                <w:tab w:val="left" w:pos="-80" w:leader="none"/>
                <w:tab w:val="left" w:pos="35" w:leader="none"/>
              </w:tabs>
              <w:spacing w:lineRule="auto" w:line="240" w:before="0" w:after="0"/>
              <w:ind w:right="-116" w:hanging="0"/>
              <w:jc w:val="center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  <w:t>распоряжение Администрации МО Пуровский район  №100-РА от 01 марта 2019 года «Об утверждении положения об организации работы структурными подразделениями Администрации Пуровского района по проведению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учреждениях»,</w:t>
            </w:r>
            <w:r>
              <w:rPr>
                <w:rFonts w:ascii="Liberation Serif" w:hAnsi="Liberation Serif"/>
                <w:color w:val="000000"/>
              </w:rPr>
              <w:t xml:space="preserve"> распоряжением Администрации МО Пуровский район  № 217-РА от 20 апреля 2021 года</w:t>
            </w:r>
            <w:r>
              <w:rPr>
                <w:rFonts w:ascii="Liberation Serif" w:hAnsi="Liberation Serif"/>
                <w:b/>
                <w:spacing w:val="20"/>
                <w:szCs w:val="24"/>
              </w:rPr>
              <w:t xml:space="preserve"> </w:t>
            </w:r>
            <w:r>
              <w:rPr>
                <w:rFonts w:ascii="Liberation Serif" w:hAnsi="Liberation Serif"/>
                <w:spacing w:val="20"/>
                <w:szCs w:val="24"/>
              </w:rPr>
              <w:t>«</w:t>
            </w:r>
            <w:r>
              <w:rPr>
                <w:rFonts w:ascii="Liberation Serif" w:hAnsi="Liberation Serif"/>
                <w:color w:val="000000"/>
              </w:rPr>
              <w:t>Об организации ведомственного контроля за соблюдением трудового законодательства и иных нормативных правовых актов, содержащих нормы трудового права»</w:t>
            </w:r>
            <w:r>
              <w:rPr>
                <w:rFonts w:eastAsia="Times New Roman" w:cs="Times New Roman"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5" w:leader="none"/>
              </w:tabs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апрель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5" w:leader="none"/>
              </w:tabs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5" w:leader="none"/>
              </w:tabs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  <w:t>документарная и выездная</w:t>
            </w:r>
          </w:p>
        </w:tc>
      </w:tr>
      <w:tr>
        <w:trPr>
          <w:trHeight w:val="4140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  <w:t>2.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Муниципальное бюджетное учреждение культуры «Централизованная библиотечная система муниципального образования Пуровский район»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629850, ЯНАО, Пуровский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г. Тарко-Сале,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ул. Е. Колесниковой,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д. 10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</w:r>
          </w:p>
        </w:tc>
        <w:tc>
          <w:tcPr>
            <w:tcW w:w="1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</w:rPr>
              <w:t>документарная и выездная</w:t>
            </w:r>
          </w:p>
        </w:tc>
      </w:tr>
    </w:tbl>
    <w:p>
      <w:pPr>
        <w:pStyle w:val="Normal"/>
        <w:tabs>
          <w:tab w:val="clear" w:pos="708"/>
          <w:tab w:val="left" w:pos="14317" w:leader="none"/>
        </w:tabs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0"/>
        </w:rPr>
      </w:pPr>
      <w:r>
        <w:rPr>
          <w:rFonts w:eastAsia="Times New Roman" w:cs="Times New Roman" w:ascii="Liberation Serif" w:hAnsi="Liberation Serif"/>
          <w:sz w:val="24"/>
          <w:szCs w:val="20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851" w:right="851" w:header="0" w:top="170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9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713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basedOn w:val="DefaultParagraphFont"/>
    <w:link w:val="ConsPlusNormal0"/>
    <w:qFormat/>
    <w:locked/>
    <w:rsid w:val="00a45e91"/>
    <w:rPr>
      <w:rFonts w:ascii="Arial" w:hAnsi="Arial" w:cs="Arial"/>
    </w:rPr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a339b9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a339b9"/>
    <w:rPr/>
  </w:style>
  <w:style w:type="character" w:styleId="2" w:customStyle="1">
    <w:name w:val="Основной текст (2)"/>
    <w:qFormat/>
    <w:rsid w:val="000329cb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/>
    </w:rPr>
  </w:style>
  <w:style w:type="character" w:styleId="Style16" w:customStyle="1">
    <w:name w:val="Основной текст_"/>
    <w:link w:val="20"/>
    <w:qFormat/>
    <w:rsid w:val="0003409e"/>
    <w:rPr>
      <w:shd w:fill="FFFFFF" w:val="clear"/>
    </w:rPr>
  </w:style>
  <w:style w:type="character" w:styleId="1" w:customStyle="1">
    <w:name w:val="Основной текст1"/>
    <w:qFormat/>
    <w:rsid w:val="0003409e"/>
    <w:rPr>
      <w:color w:val="000000"/>
      <w:spacing w:val="0"/>
      <w:w w:val="100"/>
      <w:sz w:val="24"/>
      <w:szCs w:val="24"/>
      <w:shd w:fill="FFFFFF" w:val="clear"/>
      <w:lang w:val="ru-RU"/>
    </w:rPr>
  </w:style>
  <w:style w:type="character" w:styleId="Strong">
    <w:name w:val="Strong"/>
    <w:basedOn w:val="DefaultParagraphFont"/>
    <w:uiPriority w:val="22"/>
    <w:qFormat/>
    <w:rsid w:val="00c7152d"/>
    <w:rPr>
      <w:b/>
      <w:bCs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ae2e14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 w:customStyle="1">
    <w:name w:val="Текст постановления"/>
    <w:basedOn w:val="Normal"/>
    <w:qFormat/>
    <w:rsid w:val="00a45e91"/>
    <w:pPr>
      <w:overflowPunct w:val="true"/>
      <w:spacing w:lineRule="auto" w:line="240" w:before="0" w:after="0"/>
      <w:ind w:firstLine="709"/>
    </w:pPr>
    <w:rPr>
      <w:rFonts w:ascii="Times New Roman" w:hAnsi="Times New Roman" w:eastAsia="Times New Roman" w:cs="Times New Roman"/>
      <w:sz w:val="24"/>
      <w:szCs w:val="20"/>
    </w:rPr>
  </w:style>
  <w:style w:type="paragraph" w:styleId="ConsPlusNormal1" w:customStyle="1">
    <w:name w:val="ConsPlusNormal"/>
    <w:link w:val="ConsPlusNormal"/>
    <w:qFormat/>
    <w:rsid w:val="00a45e91"/>
    <w:pPr>
      <w:widowControl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semiHidden/>
    <w:unhideWhenUsed/>
    <w:rsid w:val="00a339b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7"/>
    <w:uiPriority w:val="99"/>
    <w:semiHidden/>
    <w:unhideWhenUsed/>
    <w:rsid w:val="00a339b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0329cb"/>
    <w:pPr>
      <w:spacing w:lineRule="auto" w:line="240" w:beforeAutospacing="1" w:afterAutospacing="1"/>
    </w:pPr>
    <w:rPr>
      <w:rFonts w:ascii="Times New Roman" w:hAnsi="Times New Roman" w:eastAsia="Times New Roman" w:cs="Times New Roman"/>
    </w:rPr>
  </w:style>
  <w:style w:type="paragraph" w:styleId="21" w:customStyle="1">
    <w:name w:val="Основной текст2"/>
    <w:basedOn w:val="Normal"/>
    <w:link w:val="a9"/>
    <w:qFormat/>
    <w:rsid w:val="0003409e"/>
    <w:pPr>
      <w:widowControl w:val="false"/>
      <w:shd w:val="clear" w:color="auto" w:fill="FFFFFF"/>
      <w:spacing w:lineRule="auto" w:line="240" w:before="0" w:after="180"/>
      <w:jc w:val="center"/>
    </w:pPr>
    <w:rPr/>
  </w:style>
  <w:style w:type="paragraph" w:styleId="ListParagraph">
    <w:name w:val="List Paragraph"/>
    <w:basedOn w:val="Normal"/>
    <w:uiPriority w:val="34"/>
    <w:qFormat/>
    <w:rsid w:val="00c7152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ae2e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b75161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F5F22-9265-418A-9663-0E8F28D2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Application>LibreOffice/6.4.1.2$Linux_X86_64 LibreOffice_project/40$Build-2</Application>
  <Pages>5</Pages>
  <Words>659</Words>
  <Characters>4950</Characters>
  <CharactersWithSpaces>5954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2017-12-15T13:11:00Z</dcterms:created>
  <dc:creator>Журавлева</dc:creator>
  <dc:description/>
  <dc:language>ru-RU</dc:language>
  <cp:lastModifiedBy/>
  <cp:lastPrinted>2021-11-25T07:08:00Z</cp:lastPrinted>
  <dcterms:modified xsi:type="dcterms:W3CDTF">2022-12-02T11:01:54Z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