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b w:val="false"/>
          <w:color w:val="C00000"/>
          <w:sz w:val="24"/>
          <w:szCs w:val="32"/>
        </w:rPr>
      </w:pPr>
      <w:r>
        <w:rPr>
          <w:rFonts w:ascii="Liberation Serif" w:hAnsi="Liberation Serif" w:cs="Liberation Serif" w:eastAsia="Liberation Serif"/>
          <w:sz w:val="24"/>
          <w:szCs w:val="32"/>
        </w:rPr>
        <w:t xml:space="preserve">28 сентября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 2023 года состоялось очередное заседание антитеррористической комиссии Пуровского района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. В соответствии с утвержденной повесткой на </w:t>
      </w:r>
      <w:r>
        <w:rPr>
          <w:rFonts w:ascii="Liberation Serif" w:hAnsi="Liberation Serif" w:cs="Liberation Serif" w:eastAsia="Liberation Serif"/>
          <w:sz w:val="24"/>
          <w:szCs w:val="32"/>
        </w:rPr>
        <w:t xml:space="preserve">заседании комиссии были рассмотрены 7 вопросов, в том числе касающихся антитеррористической защищенности объектов топливно-энергетического комплекса, </w:t>
      </w:r>
      <w:r>
        <w:rPr>
          <w:rFonts w:ascii="Liberation Serif" w:hAnsi="Liberation Serif" w:cs="Liberation Serif" w:eastAsia="Liberation Serif"/>
          <w:b w:val="false"/>
          <w:bCs/>
          <w:sz w:val="24"/>
          <w:szCs w:val="28"/>
        </w:rPr>
        <w:t xml:space="preserve">тепло-, водоснабжения и водоотведения</w:t>
      </w:r>
      <w:r>
        <w:rPr>
          <w:rFonts w:ascii="Liberation Serif" w:hAnsi="Liberation Serif" w:cs="Liberation Serif" w:eastAsia="Liberation Serif"/>
          <w:b w:val="false"/>
          <w:sz w:val="24"/>
          <w:szCs w:val="32"/>
        </w:rPr>
        <w:t xml:space="preserve">, транспортной инфраструктуры, образования, а также мест с массовым пребыванием людей. </w:t>
      </w:r>
      <w:r>
        <w:rPr>
          <w:color w:val="C00000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b w:val="false"/>
          <w:sz w:val="24"/>
          <w:szCs w:val="32"/>
        </w:rPr>
      </w:pPr>
      <w:r>
        <w:rPr>
          <w:rFonts w:ascii="Liberation Serif" w:hAnsi="Liberation Serif" w:cs="Liberation Serif" w:eastAsia="Liberation Serif"/>
          <w:b w:val="false"/>
          <w:sz w:val="24"/>
          <w:szCs w:val="32"/>
        </w:rPr>
        <w:t xml:space="preserve">С докладом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</w:rPr>
        <w:t xml:space="preserve">об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исполнении 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мероприятий Комплексного плана противодействия идеологии терроризма в Российской Федерации на 2019 - 2023 гг.</w:t>
      </w:r>
      <w:r>
        <w:rPr>
          <w:rFonts w:ascii="Liberation Serif" w:hAnsi="Liberation Serif" w:cs="Liberation Serif" w:eastAsia="Liberation Serif"/>
          <w:b w:val="false"/>
          <w:color w:val="auto"/>
          <w:sz w:val="24"/>
          <w:szCs w:val="28"/>
        </w:rPr>
        <w:t xml:space="preserve"> в муниципальном округе Пуровский район</w:t>
      </w:r>
      <w:r>
        <w:rPr>
          <w:rFonts w:ascii="Liberation Serif" w:hAnsi="Liberation Serif" w:cs="Liberation Serif" w:eastAsia="Liberation Serif"/>
          <w:b w:val="false"/>
          <w:sz w:val="24"/>
        </w:rPr>
        <w:t xml:space="preserve"> в системе образования Пуровского района</w:t>
      </w:r>
      <w:r>
        <w:rPr>
          <w:rFonts w:ascii="Liberation Serif" w:hAnsi="Liberation Serif" w:cs="Liberation Serif" w:eastAsia="Liberation Serif"/>
          <w:b w:val="false"/>
          <w:color w:val="000000"/>
          <w:sz w:val="24"/>
          <w:szCs w:val="32"/>
        </w:rPr>
        <w:t xml:space="preserve"> </w:t>
      </w:r>
      <w:r>
        <w:rPr>
          <w:rFonts w:ascii="Liberation Serif" w:hAnsi="Liberation Serif" w:cs="Liberation Serif" w:eastAsia="Liberation Serif"/>
          <w:b w:val="false"/>
          <w:color w:val="000000"/>
          <w:sz w:val="24"/>
          <w:szCs w:val="32"/>
        </w:rPr>
        <w:t xml:space="preserve">выступила начальник Департамента образования Администрации Пуровского района. </w:t>
      </w:r>
      <w:r>
        <w:rPr>
          <w:b w:val="false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  <w:t xml:space="preserve">Ответственный секретарь комиссии выступил с докладом об исполнении ранее принятых на заседаниях комиссии решений. </w:t>
      </w: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</w:r>
      <w:r/>
    </w:p>
    <w:p>
      <w:pPr>
        <w:ind w:firstLine="709"/>
        <w:jc w:val="both"/>
        <w:spacing w:lineRule="auto" w:line="360" w:after="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szCs w:val="28"/>
          <w:highlight w:val="none"/>
        </w:rPr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По результатам рассмотрения вопросов 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ответственным исполнителям даны 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соответствующие 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поручения</w:t>
      </w:r>
      <w:r>
        <w:rPr>
          <w:rFonts w:ascii="Liberation Serif" w:hAnsi="Liberation Serif" w:cs="Liberation Serif" w:eastAsia="Liberation Serif"/>
          <w:sz w:val="24"/>
        </w:rPr>
        <w:t xml:space="preserve">. </w:t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 w:eastAsia="Times New Roman"/>
          <w:sz w:val="32"/>
          <w:szCs w:val="32"/>
          <w:lang w:eastAsia="ru-RU"/>
        </w:rPr>
      </w:pPr>
      <w:r>
        <w:rPr>
          <w:rFonts w:ascii="PT Astra Serif" w:hAnsi="PT Astra Serif"/>
          <w:sz w:val="32"/>
          <w:szCs w:val="32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Times New Roman" w:eastAsia="Times New Roman"/>
          <w:sz w:val="32"/>
          <w:szCs w:val="32"/>
          <w:lang w:eastAsia="ru-RU"/>
        </w:rPr>
      </w:pPr>
      <w:r>
        <w:rPr>
          <w:rFonts w:ascii="PT Astra Serif" w:hAnsi="PT Astra Serif" w:cs="Times New Roman" w:eastAsia="Times New Roman"/>
          <w:sz w:val="32"/>
          <w:szCs w:val="32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AC97670-1AB9-456E-B054-D98C66ED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Геращенко</dc:creator>
  <cp:revision>7</cp:revision>
  <dcterms:created xsi:type="dcterms:W3CDTF">2022-02-08T10:54:00Z</dcterms:created>
  <dcterms:modified xsi:type="dcterms:W3CDTF">2023-10-02T10:32:17Z</dcterms:modified>
</cp:coreProperties>
</file>