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09" w:rsidRPr="001B3128" w:rsidRDefault="004F3C09" w:rsidP="004F3C09">
      <w:pPr>
        <w:jc w:val="both"/>
        <w:rPr>
          <w:rFonts w:ascii="PT Astra Serif" w:hAnsi="PT Astra Serif"/>
          <w:sz w:val="24"/>
          <w:szCs w:val="24"/>
        </w:rPr>
      </w:pPr>
      <w:r w:rsidRPr="001B3128">
        <w:rPr>
          <w:rFonts w:ascii="PT Astra Serif" w:hAnsi="PT Astra Serif"/>
          <w:bCs/>
          <w:sz w:val="24"/>
          <w:szCs w:val="24"/>
        </w:rPr>
        <w:t>Члены районной антитеррористической комиссии обсудили меры по повышению уровня антитеррористической защищенности объектов культуры и спорта. Все 35 учреждений культуры и 16 спортивных объектов района прошли категорирование в установленные сроки.</w:t>
      </w:r>
    </w:p>
    <w:p w:rsidR="004F3C09" w:rsidRPr="004F3C09" w:rsidRDefault="004F3C09" w:rsidP="004F3C09">
      <w:pPr>
        <w:jc w:val="both"/>
        <w:rPr>
          <w:rFonts w:ascii="PT Astra Serif" w:hAnsi="PT Astra Serif"/>
          <w:sz w:val="24"/>
          <w:szCs w:val="24"/>
        </w:rPr>
      </w:pPr>
      <w:r w:rsidRPr="004F3C09">
        <w:rPr>
          <w:rFonts w:ascii="PT Astra Serif" w:hAnsi="PT Astra Serif"/>
          <w:sz w:val="24"/>
          <w:szCs w:val="24"/>
        </w:rPr>
        <w:t xml:space="preserve">Как рассказал руководитель районного управления по физкультуре и спорту Николай Чайков, в этом году благодаря окружной субсидии в бассейне «Пуровский» (районная спортшкола АВАНГАРД) установили системы экстренного оповещения и контроля управления доступом, два </w:t>
      </w:r>
      <w:proofErr w:type="spellStart"/>
      <w:r w:rsidRPr="004F3C09">
        <w:rPr>
          <w:rFonts w:ascii="PT Astra Serif" w:hAnsi="PT Astra Serif"/>
          <w:sz w:val="24"/>
          <w:szCs w:val="24"/>
        </w:rPr>
        <w:t>металлодетектора</w:t>
      </w:r>
      <w:proofErr w:type="spellEnd"/>
      <w:r w:rsidRPr="004F3C09">
        <w:rPr>
          <w:rFonts w:ascii="PT Astra Serif" w:hAnsi="PT Astra Serif"/>
          <w:sz w:val="24"/>
          <w:szCs w:val="24"/>
        </w:rPr>
        <w:t>, обновили систему видеонаблюдения. Модернизировали систему видеонаблюдения и в КСК «Геолог».</w:t>
      </w:r>
    </w:p>
    <w:p w:rsidR="004F3C09" w:rsidRPr="004F3C09" w:rsidRDefault="004F3C09" w:rsidP="004F3C09">
      <w:pPr>
        <w:jc w:val="both"/>
        <w:rPr>
          <w:rFonts w:ascii="PT Astra Serif" w:hAnsi="PT Astra Serif"/>
          <w:sz w:val="24"/>
          <w:szCs w:val="24"/>
        </w:rPr>
      </w:pPr>
      <w:r w:rsidRPr="004F3C09">
        <w:rPr>
          <w:rFonts w:ascii="PT Astra Serif" w:hAnsi="PT Astra Serif"/>
          <w:sz w:val="24"/>
          <w:szCs w:val="24"/>
        </w:rPr>
        <w:t xml:space="preserve">По словам руководителя профильного управления, до полного соответствия всем нормативам необходимо оборудовать системой экстренного оповещения еще пять объектов, установить одну рамку и два ручных </w:t>
      </w:r>
      <w:proofErr w:type="spellStart"/>
      <w:r w:rsidRPr="004F3C09">
        <w:rPr>
          <w:rFonts w:ascii="PT Astra Serif" w:hAnsi="PT Astra Serif"/>
          <w:sz w:val="24"/>
          <w:szCs w:val="24"/>
        </w:rPr>
        <w:t>металлодетектора</w:t>
      </w:r>
      <w:proofErr w:type="spellEnd"/>
      <w:r w:rsidRPr="004F3C09">
        <w:rPr>
          <w:rFonts w:ascii="PT Astra Serif" w:hAnsi="PT Astra Serif"/>
          <w:sz w:val="24"/>
          <w:szCs w:val="24"/>
        </w:rPr>
        <w:t>.</w:t>
      </w:r>
    </w:p>
    <w:p w:rsidR="004F3C09" w:rsidRPr="004F3C09" w:rsidRDefault="004F3C09" w:rsidP="004F3C09">
      <w:pPr>
        <w:jc w:val="both"/>
        <w:rPr>
          <w:rFonts w:ascii="PT Astra Serif" w:hAnsi="PT Astra Serif"/>
          <w:sz w:val="24"/>
          <w:szCs w:val="24"/>
        </w:rPr>
      </w:pPr>
      <w:r w:rsidRPr="004F3C09">
        <w:rPr>
          <w:rFonts w:ascii="PT Astra Serif" w:hAnsi="PT Astra Serif"/>
          <w:sz w:val="24"/>
          <w:szCs w:val="24"/>
        </w:rPr>
        <w:t>Выделение дополнительного финансирования позволило оснастить техническими средствами защиты и учреждения культуры. В настоящий момент решается вопрос обеспечения объектов охраной с привлечением частных охранных предприятий.</w:t>
      </w:r>
    </w:p>
    <w:p w:rsidR="004F3C09" w:rsidRPr="004F3C09" w:rsidRDefault="004F3C09" w:rsidP="004F3C09">
      <w:pPr>
        <w:jc w:val="both"/>
        <w:rPr>
          <w:rFonts w:ascii="PT Astra Serif" w:hAnsi="PT Astra Serif"/>
          <w:sz w:val="24"/>
          <w:szCs w:val="24"/>
        </w:rPr>
      </w:pPr>
      <w:r w:rsidRPr="004F3C09">
        <w:rPr>
          <w:rFonts w:ascii="PT Astra Serif" w:hAnsi="PT Astra Serif"/>
          <w:sz w:val="24"/>
          <w:szCs w:val="24"/>
        </w:rPr>
        <w:t xml:space="preserve">Участники заседания обсудили также соблюдение требований к антитеррористической защищенности торговых объектов, и исполнение </w:t>
      </w:r>
      <w:proofErr w:type="gramStart"/>
      <w:r w:rsidRPr="004F3C09">
        <w:rPr>
          <w:rFonts w:ascii="PT Astra Serif" w:hAnsi="PT Astra Serif"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Pr="004F3C09"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8851A0" w:rsidRDefault="008851A0"/>
    <w:sectPr w:rsidR="0088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19"/>
    <w:rsid w:val="001B3128"/>
    <w:rsid w:val="004F3C09"/>
    <w:rsid w:val="00710419"/>
    <w:rsid w:val="008851A0"/>
    <w:rsid w:val="008C653A"/>
    <w:rsid w:val="00E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3A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3A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Пономарева</dc:creator>
  <cp:lastModifiedBy>Лилия Пономарева</cp:lastModifiedBy>
  <cp:revision>4</cp:revision>
  <dcterms:created xsi:type="dcterms:W3CDTF">2020-10-05T12:19:00Z</dcterms:created>
  <dcterms:modified xsi:type="dcterms:W3CDTF">2020-10-05T12:23:00Z</dcterms:modified>
</cp:coreProperties>
</file>