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1" w:rsidRDefault="004E4091" w:rsidP="00FE1ED3">
      <w:pPr>
        <w:widowControl w:val="0"/>
        <w:autoSpaceDE w:val="0"/>
        <w:autoSpaceDN w:val="0"/>
        <w:adjustRightInd w:val="0"/>
        <w:spacing w:after="0" w:line="240" w:lineRule="auto"/>
        <w:jc w:val="center"/>
        <w:rPr>
          <w:rFonts w:ascii="Times New Roman" w:hAnsi="Times New Roman"/>
          <w:sz w:val="24"/>
          <w:szCs w:val="24"/>
        </w:rPr>
      </w:pPr>
    </w:p>
    <w:p w:rsidR="00FE1ED3" w:rsidRDefault="00FE1ED3" w:rsidP="00FE1ED3">
      <w:pPr>
        <w:widowControl w:val="0"/>
        <w:autoSpaceDE w:val="0"/>
        <w:autoSpaceDN w:val="0"/>
        <w:adjustRightInd w:val="0"/>
        <w:spacing w:after="0" w:line="240" w:lineRule="auto"/>
        <w:jc w:val="center"/>
        <w:rPr>
          <w:rFonts w:ascii="Times New Roman" w:hAnsi="Times New Roman"/>
          <w:sz w:val="24"/>
          <w:szCs w:val="24"/>
        </w:rPr>
      </w:pPr>
      <w:r w:rsidRPr="00FE1ED3">
        <w:rPr>
          <w:rFonts w:ascii="Times New Roman" w:hAnsi="Times New Roman"/>
          <w:sz w:val="24"/>
          <w:szCs w:val="24"/>
        </w:rPr>
        <w:t>ИЗВЕЩЕНИЕ О ПРОВЕДЕНИИ АУКЦИОНА</w:t>
      </w:r>
    </w:p>
    <w:p w:rsidR="00FE1ED3" w:rsidRDefault="00FE1ED3" w:rsidP="00FE1ED3">
      <w:pPr>
        <w:widowControl w:val="0"/>
        <w:autoSpaceDE w:val="0"/>
        <w:autoSpaceDN w:val="0"/>
        <w:adjustRightInd w:val="0"/>
        <w:spacing w:after="0" w:line="240" w:lineRule="auto"/>
        <w:jc w:val="center"/>
        <w:rPr>
          <w:rFonts w:ascii="Times New Roman" w:hAnsi="Times New Roman"/>
          <w:sz w:val="24"/>
          <w:szCs w:val="24"/>
        </w:rPr>
      </w:pPr>
    </w:p>
    <w:p w:rsidR="00DB37B4" w:rsidRPr="00FE1ED3" w:rsidRDefault="00DB37B4" w:rsidP="00FE1ED3">
      <w:pPr>
        <w:widowControl w:val="0"/>
        <w:autoSpaceDE w:val="0"/>
        <w:autoSpaceDN w:val="0"/>
        <w:adjustRightInd w:val="0"/>
        <w:spacing w:after="0" w:line="240" w:lineRule="auto"/>
        <w:jc w:val="center"/>
        <w:rPr>
          <w:rFonts w:ascii="Times New Roman" w:hAnsi="Times New Roman"/>
          <w:sz w:val="24"/>
          <w:szCs w:val="24"/>
        </w:rPr>
      </w:pPr>
    </w:p>
    <w:p w:rsidR="004A5BA9" w:rsidRPr="00AB1E3E" w:rsidRDefault="004A5BA9" w:rsidP="004A5BA9">
      <w:pPr>
        <w:spacing w:after="0" w:line="240" w:lineRule="auto"/>
        <w:ind w:right="-1" w:firstLine="700"/>
        <w:jc w:val="both"/>
        <w:rPr>
          <w:rFonts w:ascii="Times New Roman" w:hAnsi="Times New Roman"/>
          <w:sz w:val="24"/>
          <w:szCs w:val="24"/>
        </w:rPr>
      </w:pPr>
      <w:r w:rsidRPr="00AB1E3E">
        <w:rPr>
          <w:rFonts w:ascii="Times New Roman" w:hAnsi="Times New Roman"/>
          <w:sz w:val="24"/>
          <w:szCs w:val="24"/>
        </w:rPr>
        <w:t>Департамент имущественных и земельных отношений Администрации Пуровского района</w:t>
      </w:r>
      <w:r>
        <w:rPr>
          <w:rFonts w:ascii="Times New Roman" w:hAnsi="Times New Roman"/>
          <w:sz w:val="24"/>
          <w:szCs w:val="24"/>
        </w:rPr>
        <w:t>,</w:t>
      </w:r>
      <w:r w:rsidR="00CB2D05">
        <w:rPr>
          <w:rFonts w:ascii="Times New Roman" w:hAnsi="Times New Roman"/>
          <w:sz w:val="24"/>
          <w:szCs w:val="24"/>
        </w:rPr>
        <w:t xml:space="preserve"> в соотвтетствии с приказом Департамента от 18.04.2019 № 302-ДП «О</w:t>
      </w:r>
      <w:r w:rsidR="00CB2D05" w:rsidRPr="00AB1E3E">
        <w:rPr>
          <w:rFonts w:ascii="Times New Roman" w:hAnsi="Times New Roman"/>
          <w:sz w:val="24"/>
          <w:szCs w:val="24"/>
        </w:rPr>
        <w:t xml:space="preserve"> проведении аукциона на право заключения договор</w:t>
      </w:r>
      <w:r w:rsidR="00CB2D05">
        <w:rPr>
          <w:rFonts w:ascii="Times New Roman" w:hAnsi="Times New Roman"/>
          <w:sz w:val="24"/>
          <w:szCs w:val="24"/>
        </w:rPr>
        <w:t>а</w:t>
      </w:r>
      <w:r w:rsidR="00CB2D05" w:rsidRPr="00AB1E3E">
        <w:rPr>
          <w:rFonts w:ascii="Times New Roman" w:hAnsi="Times New Roman"/>
          <w:sz w:val="24"/>
          <w:szCs w:val="24"/>
        </w:rPr>
        <w:t xml:space="preserve"> аренд</w:t>
      </w:r>
      <w:r w:rsidR="00CB2D05">
        <w:rPr>
          <w:rFonts w:ascii="Times New Roman" w:hAnsi="Times New Roman"/>
          <w:sz w:val="24"/>
          <w:szCs w:val="24"/>
        </w:rPr>
        <w:t>ы</w:t>
      </w:r>
      <w:r w:rsidR="00CB2D05" w:rsidRPr="00AB1E3E">
        <w:rPr>
          <w:rFonts w:ascii="Times New Roman" w:hAnsi="Times New Roman"/>
          <w:sz w:val="24"/>
          <w:szCs w:val="24"/>
        </w:rPr>
        <w:t xml:space="preserve"> земельн</w:t>
      </w:r>
      <w:r w:rsidR="00CB2D05">
        <w:rPr>
          <w:rFonts w:ascii="Times New Roman" w:hAnsi="Times New Roman"/>
          <w:sz w:val="24"/>
          <w:szCs w:val="24"/>
        </w:rPr>
        <w:t>ого</w:t>
      </w:r>
      <w:r w:rsidR="00CB2D05" w:rsidRPr="00AB1E3E">
        <w:rPr>
          <w:rFonts w:ascii="Times New Roman" w:hAnsi="Times New Roman"/>
          <w:sz w:val="24"/>
          <w:szCs w:val="24"/>
        </w:rPr>
        <w:t xml:space="preserve"> участк</w:t>
      </w:r>
      <w:r w:rsidR="00CB2D05">
        <w:rPr>
          <w:rFonts w:ascii="Times New Roman" w:hAnsi="Times New Roman"/>
          <w:sz w:val="24"/>
          <w:szCs w:val="24"/>
        </w:rPr>
        <w:t>а»,</w:t>
      </w:r>
      <w:r>
        <w:rPr>
          <w:rFonts w:ascii="Times New Roman" w:hAnsi="Times New Roman"/>
          <w:sz w:val="24"/>
          <w:szCs w:val="24"/>
        </w:rPr>
        <w:t xml:space="preserve"> </w:t>
      </w:r>
      <w:r w:rsidRPr="00AB1E3E">
        <w:rPr>
          <w:rFonts w:ascii="Times New Roman" w:hAnsi="Times New Roman"/>
          <w:sz w:val="24"/>
          <w:szCs w:val="24"/>
        </w:rPr>
        <w:t>сообщает</w:t>
      </w:r>
      <w:r w:rsidR="004E4091">
        <w:rPr>
          <w:rFonts w:ascii="Times New Roman" w:hAnsi="Times New Roman"/>
          <w:sz w:val="24"/>
          <w:szCs w:val="24"/>
        </w:rPr>
        <w:t xml:space="preserve"> </w:t>
      </w:r>
      <w:r w:rsidR="00CB2D05">
        <w:rPr>
          <w:rFonts w:ascii="Times New Roman" w:hAnsi="Times New Roman"/>
          <w:sz w:val="24"/>
          <w:szCs w:val="24"/>
        </w:rPr>
        <w:t xml:space="preserve">                                </w:t>
      </w:r>
      <w:r w:rsidRPr="00AB1E3E">
        <w:rPr>
          <w:rFonts w:ascii="Times New Roman" w:hAnsi="Times New Roman"/>
          <w:sz w:val="24"/>
          <w:szCs w:val="24"/>
        </w:rPr>
        <w:t>о проведении аукциона на право заключения договор</w:t>
      </w:r>
      <w:r w:rsidR="00A92D96">
        <w:rPr>
          <w:rFonts w:ascii="Times New Roman" w:hAnsi="Times New Roman"/>
          <w:sz w:val="24"/>
          <w:szCs w:val="24"/>
        </w:rPr>
        <w:t>ов</w:t>
      </w:r>
      <w:r w:rsidRPr="00AB1E3E">
        <w:rPr>
          <w:rFonts w:ascii="Times New Roman" w:hAnsi="Times New Roman"/>
          <w:sz w:val="24"/>
          <w:szCs w:val="24"/>
        </w:rPr>
        <w:t xml:space="preserve"> аренд</w:t>
      </w:r>
      <w:r>
        <w:rPr>
          <w:rFonts w:ascii="Times New Roman" w:hAnsi="Times New Roman"/>
          <w:sz w:val="24"/>
          <w:szCs w:val="24"/>
        </w:rPr>
        <w:t>ы</w:t>
      </w:r>
      <w:r w:rsidRPr="00AB1E3E">
        <w:rPr>
          <w:rFonts w:ascii="Times New Roman" w:hAnsi="Times New Roman"/>
          <w:sz w:val="24"/>
          <w:szCs w:val="24"/>
        </w:rPr>
        <w:t xml:space="preserve"> земельн</w:t>
      </w:r>
      <w:r w:rsidR="00A92D96">
        <w:rPr>
          <w:rFonts w:ascii="Times New Roman" w:hAnsi="Times New Roman"/>
          <w:sz w:val="24"/>
          <w:szCs w:val="24"/>
        </w:rPr>
        <w:t>ых</w:t>
      </w:r>
      <w:r w:rsidRPr="00AB1E3E">
        <w:rPr>
          <w:rFonts w:ascii="Times New Roman" w:hAnsi="Times New Roman"/>
          <w:sz w:val="24"/>
          <w:szCs w:val="24"/>
        </w:rPr>
        <w:t xml:space="preserve"> участк</w:t>
      </w:r>
      <w:r w:rsidR="00A92D96">
        <w:rPr>
          <w:rFonts w:ascii="Times New Roman" w:hAnsi="Times New Roman"/>
          <w:sz w:val="24"/>
          <w:szCs w:val="24"/>
        </w:rPr>
        <w:t>ов</w:t>
      </w:r>
      <w:r w:rsidR="004E4091">
        <w:rPr>
          <w:rFonts w:ascii="Times New Roman" w:hAnsi="Times New Roman"/>
          <w:sz w:val="24"/>
          <w:szCs w:val="24"/>
        </w:rPr>
        <w:t xml:space="preserve"> </w:t>
      </w:r>
      <w:r w:rsidR="00CB2D05">
        <w:rPr>
          <w:rFonts w:ascii="Times New Roman" w:hAnsi="Times New Roman"/>
          <w:sz w:val="24"/>
          <w:szCs w:val="24"/>
        </w:rPr>
        <w:t xml:space="preserve">                    </w:t>
      </w:r>
      <w:r w:rsidRPr="00AB1E3E">
        <w:rPr>
          <w:rFonts w:ascii="Times New Roman" w:hAnsi="Times New Roman"/>
          <w:sz w:val="24"/>
          <w:szCs w:val="24"/>
        </w:rPr>
        <w:t>(далее – аукцион).</w:t>
      </w:r>
    </w:p>
    <w:p w:rsidR="00FD5310" w:rsidRPr="00821A06"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Аукцион состоится </w:t>
      </w:r>
      <w:r w:rsidR="006267D8">
        <w:rPr>
          <w:rFonts w:ascii="Times New Roman" w:hAnsi="Times New Roman"/>
          <w:sz w:val="24"/>
          <w:szCs w:val="24"/>
        </w:rPr>
        <w:t>28</w:t>
      </w:r>
      <w:r>
        <w:rPr>
          <w:rFonts w:ascii="Times New Roman" w:hAnsi="Times New Roman"/>
          <w:sz w:val="24"/>
          <w:szCs w:val="24"/>
        </w:rPr>
        <w:t>.</w:t>
      </w:r>
      <w:r w:rsidR="004D77E3">
        <w:rPr>
          <w:rFonts w:ascii="Times New Roman" w:hAnsi="Times New Roman"/>
          <w:sz w:val="24"/>
          <w:szCs w:val="24"/>
        </w:rPr>
        <w:t>0</w:t>
      </w:r>
      <w:r w:rsidR="006267D8">
        <w:rPr>
          <w:rFonts w:ascii="Times New Roman" w:hAnsi="Times New Roman"/>
          <w:sz w:val="24"/>
          <w:szCs w:val="24"/>
        </w:rPr>
        <w:t>5</w:t>
      </w:r>
      <w:r w:rsidRPr="00821A06">
        <w:rPr>
          <w:rFonts w:ascii="Times New Roman" w:hAnsi="Times New Roman"/>
          <w:sz w:val="24"/>
          <w:szCs w:val="24"/>
        </w:rPr>
        <w:t>.201</w:t>
      </w:r>
      <w:r w:rsidR="004D77E3">
        <w:rPr>
          <w:rFonts w:ascii="Times New Roman" w:hAnsi="Times New Roman"/>
          <w:sz w:val="24"/>
          <w:szCs w:val="24"/>
        </w:rPr>
        <w:t>9</w:t>
      </w:r>
      <w:r w:rsidRPr="00821A06">
        <w:rPr>
          <w:rFonts w:ascii="Times New Roman" w:hAnsi="Times New Roman"/>
          <w:sz w:val="24"/>
          <w:szCs w:val="24"/>
        </w:rPr>
        <w:t xml:space="preserve"> в 10 час. 30 мин. по адресу: 629850, ЯНАО, Пуровский район, г. Тарко-Сале, ул. Анны Пантелеевой, 1, кабинет 1</w:t>
      </w:r>
      <w:r w:rsidR="00386EEF">
        <w:rPr>
          <w:rFonts w:ascii="Times New Roman" w:hAnsi="Times New Roman"/>
          <w:sz w:val="24"/>
          <w:szCs w:val="24"/>
        </w:rPr>
        <w:t>1</w:t>
      </w:r>
      <w:r w:rsidRPr="00821A06">
        <w:rPr>
          <w:rFonts w:ascii="Times New Roman" w:hAnsi="Times New Roman"/>
          <w:sz w:val="24"/>
          <w:szCs w:val="24"/>
        </w:rPr>
        <w:t>3.</w:t>
      </w:r>
    </w:p>
    <w:p w:rsidR="00FD5310" w:rsidRPr="00821A06" w:rsidRDefault="00FD5310" w:rsidP="00FD5310">
      <w:pPr>
        <w:pStyle w:val="ConsPlusNormal"/>
        <w:tabs>
          <w:tab w:val="left" w:pos="5907"/>
        </w:tabs>
        <w:ind w:firstLine="700"/>
        <w:jc w:val="both"/>
        <w:rPr>
          <w:rFonts w:ascii="Times New Roman" w:hAnsi="Times New Roman" w:cs="Times New Roman"/>
          <w:sz w:val="24"/>
          <w:szCs w:val="24"/>
        </w:rPr>
      </w:pPr>
      <w:r w:rsidRPr="00821A06">
        <w:rPr>
          <w:rFonts w:ascii="Times New Roman" w:hAnsi="Times New Roman" w:cs="Times New Roman"/>
          <w:sz w:val="24"/>
          <w:szCs w:val="24"/>
        </w:rPr>
        <w:t>Дата начала приема з</w:t>
      </w:r>
      <w:r>
        <w:rPr>
          <w:rFonts w:ascii="Times New Roman" w:hAnsi="Times New Roman" w:cs="Times New Roman"/>
          <w:sz w:val="24"/>
          <w:szCs w:val="24"/>
        </w:rPr>
        <w:t xml:space="preserve">аявок на участие в аукционе – </w:t>
      </w:r>
      <w:r w:rsidR="00573B25">
        <w:rPr>
          <w:rFonts w:ascii="Times New Roman" w:hAnsi="Times New Roman" w:cs="Times New Roman"/>
          <w:sz w:val="24"/>
          <w:szCs w:val="24"/>
        </w:rPr>
        <w:t>2</w:t>
      </w:r>
      <w:r w:rsidR="006267D8">
        <w:rPr>
          <w:rFonts w:ascii="Times New Roman" w:hAnsi="Times New Roman" w:cs="Times New Roman"/>
          <w:sz w:val="24"/>
          <w:szCs w:val="24"/>
        </w:rPr>
        <w:t>6</w:t>
      </w:r>
      <w:r>
        <w:rPr>
          <w:rFonts w:ascii="Times New Roman" w:hAnsi="Times New Roman" w:cs="Times New Roman"/>
          <w:sz w:val="24"/>
          <w:szCs w:val="24"/>
        </w:rPr>
        <w:t>.</w:t>
      </w:r>
      <w:r w:rsidR="004D77E3">
        <w:rPr>
          <w:rFonts w:ascii="Times New Roman" w:hAnsi="Times New Roman" w:cs="Times New Roman"/>
          <w:sz w:val="24"/>
          <w:szCs w:val="24"/>
        </w:rPr>
        <w:t>0</w:t>
      </w:r>
      <w:r w:rsidR="006267D8">
        <w:rPr>
          <w:rFonts w:ascii="Times New Roman" w:hAnsi="Times New Roman" w:cs="Times New Roman"/>
          <w:sz w:val="24"/>
          <w:szCs w:val="24"/>
        </w:rPr>
        <w:t>4</w:t>
      </w:r>
      <w:r w:rsidRPr="00821A06">
        <w:rPr>
          <w:rFonts w:ascii="Times New Roman" w:hAnsi="Times New Roman" w:cs="Times New Roman"/>
          <w:sz w:val="24"/>
          <w:szCs w:val="24"/>
        </w:rPr>
        <w:t>.201</w:t>
      </w:r>
      <w:r w:rsidR="004D77E3">
        <w:rPr>
          <w:rFonts w:ascii="Times New Roman" w:hAnsi="Times New Roman" w:cs="Times New Roman"/>
          <w:sz w:val="24"/>
          <w:szCs w:val="24"/>
        </w:rPr>
        <w:t>9</w:t>
      </w:r>
      <w:r w:rsidRPr="00821A06">
        <w:rPr>
          <w:rFonts w:ascii="Times New Roman" w:hAnsi="Times New Roman" w:cs="Times New Roman"/>
          <w:sz w:val="24"/>
          <w:szCs w:val="24"/>
        </w:rPr>
        <w:t>.</w:t>
      </w:r>
    </w:p>
    <w:p w:rsidR="00FD5310" w:rsidRPr="00AB1E3E" w:rsidRDefault="00FD5310" w:rsidP="00FD5310">
      <w:pPr>
        <w:pStyle w:val="ConsPlusNormal"/>
        <w:tabs>
          <w:tab w:val="left" w:pos="5907"/>
        </w:tabs>
        <w:ind w:firstLine="700"/>
        <w:jc w:val="both"/>
        <w:rPr>
          <w:rFonts w:ascii="Times New Roman" w:hAnsi="Times New Roman" w:cs="Times New Roman"/>
          <w:sz w:val="24"/>
          <w:szCs w:val="24"/>
        </w:rPr>
      </w:pPr>
      <w:r w:rsidRPr="00821A06">
        <w:rPr>
          <w:rFonts w:ascii="Times New Roman" w:hAnsi="Times New Roman" w:cs="Times New Roman"/>
          <w:sz w:val="24"/>
          <w:szCs w:val="24"/>
        </w:rPr>
        <w:t>Дата окончания приема з</w:t>
      </w:r>
      <w:r>
        <w:rPr>
          <w:rFonts w:ascii="Times New Roman" w:hAnsi="Times New Roman" w:cs="Times New Roman"/>
          <w:sz w:val="24"/>
          <w:szCs w:val="24"/>
        </w:rPr>
        <w:t xml:space="preserve">аявок на участие в аукционе – </w:t>
      </w:r>
      <w:r w:rsidR="002F1910">
        <w:rPr>
          <w:rFonts w:ascii="Times New Roman" w:hAnsi="Times New Roman" w:cs="Times New Roman"/>
          <w:sz w:val="24"/>
          <w:szCs w:val="24"/>
        </w:rPr>
        <w:t>2</w:t>
      </w:r>
      <w:r w:rsidR="006267D8">
        <w:rPr>
          <w:rFonts w:ascii="Times New Roman" w:hAnsi="Times New Roman" w:cs="Times New Roman"/>
          <w:sz w:val="24"/>
          <w:szCs w:val="24"/>
        </w:rPr>
        <w:t>4</w:t>
      </w:r>
      <w:r>
        <w:rPr>
          <w:rFonts w:ascii="Times New Roman" w:hAnsi="Times New Roman" w:cs="Times New Roman"/>
          <w:sz w:val="24"/>
          <w:szCs w:val="24"/>
        </w:rPr>
        <w:t>.</w:t>
      </w:r>
      <w:r w:rsidR="004D77E3">
        <w:rPr>
          <w:rFonts w:ascii="Times New Roman" w:hAnsi="Times New Roman" w:cs="Times New Roman"/>
          <w:sz w:val="24"/>
          <w:szCs w:val="24"/>
        </w:rPr>
        <w:t>0</w:t>
      </w:r>
      <w:r w:rsidR="006267D8">
        <w:rPr>
          <w:rFonts w:ascii="Times New Roman" w:hAnsi="Times New Roman" w:cs="Times New Roman"/>
          <w:sz w:val="24"/>
          <w:szCs w:val="24"/>
        </w:rPr>
        <w:t>5</w:t>
      </w:r>
      <w:r w:rsidRPr="00821A06">
        <w:rPr>
          <w:rFonts w:ascii="Times New Roman" w:hAnsi="Times New Roman" w:cs="Times New Roman"/>
          <w:sz w:val="24"/>
          <w:szCs w:val="24"/>
        </w:rPr>
        <w:t>.201</w:t>
      </w:r>
      <w:r w:rsidR="004D77E3">
        <w:rPr>
          <w:rFonts w:ascii="Times New Roman" w:hAnsi="Times New Roman" w:cs="Times New Roman"/>
          <w:sz w:val="24"/>
          <w:szCs w:val="24"/>
        </w:rPr>
        <w:t>9</w:t>
      </w:r>
      <w:r w:rsidRPr="00821A06">
        <w:rPr>
          <w:rFonts w:ascii="Times New Roman" w:hAnsi="Times New Roman" w:cs="Times New Roman"/>
          <w:sz w:val="24"/>
          <w:szCs w:val="24"/>
        </w:rPr>
        <w:t>.</w:t>
      </w:r>
    </w:p>
    <w:p w:rsidR="00FD5310"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Место и время приема заявок на участие в аукционе: 629850, ЯНАО, Пуровский район, г. Тарко-Сале, ул. Анны Пантелеевой, 1, каб. 11</w:t>
      </w:r>
      <w:r>
        <w:rPr>
          <w:rFonts w:ascii="Times New Roman" w:hAnsi="Times New Roman"/>
          <w:sz w:val="24"/>
          <w:szCs w:val="24"/>
        </w:rPr>
        <w:t>4</w:t>
      </w:r>
      <w:r w:rsidRPr="00AB1E3E">
        <w:rPr>
          <w:rFonts w:ascii="Times New Roman" w:hAnsi="Times New Roman"/>
          <w:sz w:val="24"/>
          <w:szCs w:val="24"/>
        </w:rPr>
        <w:t>, ежедневно: с 08 час. 30 мин.                 до 12 час. 30 мин., с 14 час. 00 мин. до 17 час. 00 мин., кроме выходных дней</w:t>
      </w:r>
      <w:r>
        <w:rPr>
          <w:rFonts w:ascii="Times New Roman" w:hAnsi="Times New Roman"/>
          <w:sz w:val="24"/>
          <w:szCs w:val="24"/>
        </w:rPr>
        <w:t xml:space="preserve"> (далее – место нахождения организатора аукциона)</w:t>
      </w:r>
      <w:r w:rsidRPr="00AB1E3E">
        <w:rPr>
          <w:rFonts w:ascii="Times New Roman" w:hAnsi="Times New Roman"/>
          <w:sz w:val="24"/>
          <w:szCs w:val="24"/>
        </w:rPr>
        <w:t>.</w:t>
      </w:r>
    </w:p>
    <w:p w:rsidR="00FD5310" w:rsidRPr="00821A06" w:rsidRDefault="00FD5310" w:rsidP="00FD5310">
      <w:pPr>
        <w:pStyle w:val="ConsPlusNormal"/>
        <w:tabs>
          <w:tab w:val="left" w:pos="5907"/>
        </w:tabs>
        <w:ind w:firstLine="700"/>
        <w:jc w:val="both"/>
        <w:rPr>
          <w:rFonts w:ascii="Times New Roman" w:hAnsi="Times New Roman" w:cs="Times New Roman"/>
          <w:sz w:val="24"/>
          <w:szCs w:val="24"/>
        </w:rPr>
      </w:pPr>
      <w:r>
        <w:rPr>
          <w:rFonts w:ascii="Times New Roman" w:hAnsi="Times New Roman" w:cs="Times New Roman"/>
          <w:sz w:val="24"/>
          <w:szCs w:val="24"/>
        </w:rPr>
        <w:t xml:space="preserve">Дата рассмотрения заявок </w:t>
      </w:r>
      <w:r w:rsidRPr="00D61DF4">
        <w:rPr>
          <w:rFonts w:ascii="Times New Roman" w:hAnsi="Times New Roman" w:cs="Times New Roman"/>
          <w:sz w:val="24"/>
          <w:szCs w:val="24"/>
        </w:rPr>
        <w:t>на участие в аукционе и определение участников аукциона</w:t>
      </w:r>
      <w:r>
        <w:rPr>
          <w:rFonts w:ascii="Times New Roman" w:hAnsi="Times New Roman" w:cs="Times New Roman"/>
          <w:sz w:val="24"/>
          <w:szCs w:val="24"/>
        </w:rPr>
        <w:t xml:space="preserve"> состоится </w:t>
      </w:r>
      <w:r w:rsidR="006267D8">
        <w:rPr>
          <w:rFonts w:ascii="Times New Roman" w:hAnsi="Times New Roman" w:cs="Times New Roman"/>
          <w:sz w:val="24"/>
          <w:szCs w:val="24"/>
        </w:rPr>
        <w:t>27</w:t>
      </w:r>
      <w:r>
        <w:rPr>
          <w:rFonts w:ascii="Times New Roman" w:hAnsi="Times New Roman" w:cs="Times New Roman"/>
          <w:sz w:val="24"/>
          <w:szCs w:val="24"/>
        </w:rPr>
        <w:t>.</w:t>
      </w:r>
      <w:r w:rsidR="004D77E3">
        <w:rPr>
          <w:rFonts w:ascii="Times New Roman" w:hAnsi="Times New Roman" w:cs="Times New Roman"/>
          <w:sz w:val="24"/>
          <w:szCs w:val="24"/>
        </w:rPr>
        <w:t>0</w:t>
      </w:r>
      <w:r w:rsidR="006267D8">
        <w:rPr>
          <w:rFonts w:ascii="Times New Roman" w:hAnsi="Times New Roman" w:cs="Times New Roman"/>
          <w:sz w:val="24"/>
          <w:szCs w:val="24"/>
        </w:rPr>
        <w:t>5</w:t>
      </w:r>
      <w:r>
        <w:rPr>
          <w:rFonts w:ascii="Times New Roman" w:hAnsi="Times New Roman" w:cs="Times New Roman"/>
          <w:sz w:val="24"/>
          <w:szCs w:val="24"/>
        </w:rPr>
        <w:t>.201</w:t>
      </w:r>
      <w:r w:rsidR="004D77E3">
        <w:rPr>
          <w:rFonts w:ascii="Times New Roman" w:hAnsi="Times New Roman" w:cs="Times New Roman"/>
          <w:sz w:val="24"/>
          <w:szCs w:val="24"/>
        </w:rPr>
        <w:t>9</w:t>
      </w:r>
      <w:r>
        <w:rPr>
          <w:rFonts w:ascii="Times New Roman" w:hAnsi="Times New Roman" w:cs="Times New Roman"/>
          <w:sz w:val="24"/>
          <w:szCs w:val="24"/>
        </w:rPr>
        <w:t xml:space="preserve"> в 10 час. 30 мин. </w:t>
      </w:r>
      <w:r w:rsidRPr="00AB1E3E">
        <w:rPr>
          <w:rFonts w:ascii="Times New Roman" w:hAnsi="Times New Roman"/>
          <w:sz w:val="24"/>
          <w:szCs w:val="24"/>
        </w:rPr>
        <w:t xml:space="preserve">по адресу: 629850, ЯНАО, Пуровский район, </w:t>
      </w:r>
      <w:r>
        <w:rPr>
          <w:rFonts w:ascii="Times New Roman" w:hAnsi="Times New Roman"/>
          <w:sz w:val="24"/>
          <w:szCs w:val="24"/>
        </w:rPr>
        <w:t xml:space="preserve">                      </w:t>
      </w:r>
      <w:r w:rsidRPr="00AB1E3E">
        <w:rPr>
          <w:rFonts w:ascii="Times New Roman" w:hAnsi="Times New Roman"/>
          <w:sz w:val="24"/>
          <w:szCs w:val="24"/>
        </w:rPr>
        <w:t xml:space="preserve">г. Тарко-Сале, ул. Анны Пантелеевой, 1, </w:t>
      </w:r>
      <w:r>
        <w:rPr>
          <w:rFonts w:ascii="Times New Roman" w:hAnsi="Times New Roman"/>
          <w:sz w:val="24"/>
          <w:szCs w:val="24"/>
        </w:rPr>
        <w:t>кабинет 114</w:t>
      </w:r>
      <w:r w:rsidRPr="00AB1E3E">
        <w:rPr>
          <w:rFonts w:ascii="Times New Roman" w:hAnsi="Times New Roman"/>
          <w:sz w:val="24"/>
          <w:szCs w:val="24"/>
        </w:rPr>
        <w:t>.</w:t>
      </w:r>
    </w:p>
    <w:p w:rsidR="00FD5310" w:rsidRPr="00AB1E3E"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Осмотр земельн</w:t>
      </w:r>
      <w:r w:rsidR="00A92D96">
        <w:rPr>
          <w:rFonts w:ascii="Times New Roman" w:hAnsi="Times New Roman"/>
          <w:sz w:val="24"/>
          <w:szCs w:val="24"/>
        </w:rPr>
        <w:t>ых</w:t>
      </w:r>
      <w:r w:rsidRPr="00AB1E3E">
        <w:rPr>
          <w:rFonts w:ascii="Times New Roman" w:hAnsi="Times New Roman"/>
          <w:sz w:val="24"/>
          <w:szCs w:val="24"/>
        </w:rPr>
        <w:t xml:space="preserve"> участк</w:t>
      </w:r>
      <w:r w:rsidR="00A92D96">
        <w:rPr>
          <w:rFonts w:ascii="Times New Roman" w:hAnsi="Times New Roman"/>
          <w:sz w:val="24"/>
          <w:szCs w:val="24"/>
        </w:rPr>
        <w:t>ов</w:t>
      </w:r>
      <w:r w:rsidRPr="00AB1E3E">
        <w:rPr>
          <w:rFonts w:ascii="Times New Roman" w:hAnsi="Times New Roman"/>
          <w:sz w:val="24"/>
          <w:szCs w:val="24"/>
        </w:rPr>
        <w:t xml:space="preserve"> на</w:t>
      </w:r>
      <w:r>
        <w:rPr>
          <w:rFonts w:ascii="Times New Roman" w:hAnsi="Times New Roman"/>
          <w:sz w:val="24"/>
          <w:szCs w:val="24"/>
        </w:rPr>
        <w:t xml:space="preserve"> местности будет осуществляться </w:t>
      </w:r>
      <w:r w:rsidR="006267D8">
        <w:rPr>
          <w:rFonts w:ascii="Times New Roman" w:hAnsi="Times New Roman"/>
          <w:sz w:val="24"/>
          <w:szCs w:val="24"/>
        </w:rPr>
        <w:t>29</w:t>
      </w:r>
      <w:r>
        <w:rPr>
          <w:rFonts w:ascii="Times New Roman" w:hAnsi="Times New Roman"/>
          <w:sz w:val="24"/>
          <w:szCs w:val="24"/>
        </w:rPr>
        <w:t>.</w:t>
      </w:r>
      <w:r w:rsidR="004D77E3">
        <w:rPr>
          <w:rFonts w:ascii="Times New Roman" w:hAnsi="Times New Roman"/>
          <w:sz w:val="24"/>
          <w:szCs w:val="24"/>
        </w:rPr>
        <w:t>0</w:t>
      </w:r>
      <w:r w:rsidR="002F1910">
        <w:rPr>
          <w:rFonts w:ascii="Times New Roman" w:hAnsi="Times New Roman"/>
          <w:sz w:val="24"/>
          <w:szCs w:val="24"/>
        </w:rPr>
        <w:t>4</w:t>
      </w:r>
      <w:r w:rsidRPr="00821A06">
        <w:rPr>
          <w:rFonts w:ascii="Times New Roman" w:hAnsi="Times New Roman"/>
          <w:sz w:val="24"/>
          <w:szCs w:val="24"/>
        </w:rPr>
        <w:t>.201</w:t>
      </w:r>
      <w:r w:rsidR="004D77E3">
        <w:rPr>
          <w:rFonts w:ascii="Times New Roman" w:hAnsi="Times New Roman"/>
          <w:sz w:val="24"/>
          <w:szCs w:val="24"/>
        </w:rPr>
        <w:t>9</w:t>
      </w:r>
      <w:r w:rsidRPr="00AB1E3E">
        <w:rPr>
          <w:rFonts w:ascii="Times New Roman" w:hAnsi="Times New Roman"/>
          <w:sz w:val="24"/>
          <w:szCs w:val="24"/>
        </w:rPr>
        <w:t xml:space="preserve">                                   с 08 час. 30 мин. до 12 час. 30 мин., с 14 час. 00 мин. до 17 час. 00 мин.</w:t>
      </w:r>
    </w:p>
    <w:p w:rsidR="00FD5310" w:rsidRPr="00AB1E3E"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b/>
          <w:sz w:val="24"/>
          <w:szCs w:val="24"/>
          <w:lang w:val="en-US"/>
        </w:rPr>
        <w:t>I</w:t>
      </w:r>
      <w:r w:rsidRPr="00AB1E3E">
        <w:rPr>
          <w:rFonts w:ascii="Times New Roman" w:hAnsi="Times New Roman"/>
          <w:b/>
          <w:sz w:val="24"/>
          <w:szCs w:val="24"/>
        </w:rPr>
        <w:t>. Предмет аукциона</w:t>
      </w:r>
      <w:r w:rsidRPr="00AB1E3E">
        <w:rPr>
          <w:rFonts w:ascii="Times New Roman" w:hAnsi="Times New Roman"/>
          <w:sz w:val="24"/>
          <w:szCs w:val="24"/>
        </w:rPr>
        <w:t>.</w:t>
      </w:r>
    </w:p>
    <w:p w:rsidR="00FD5310"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 xml:space="preserve">На аукцион выставляется </w:t>
      </w:r>
      <w:r w:rsidR="00A92D96">
        <w:rPr>
          <w:rFonts w:ascii="Times New Roman" w:hAnsi="Times New Roman"/>
          <w:sz w:val="24"/>
          <w:szCs w:val="24"/>
        </w:rPr>
        <w:t>2</w:t>
      </w:r>
      <w:r w:rsidRPr="00AB1E3E">
        <w:rPr>
          <w:rFonts w:ascii="Times New Roman" w:hAnsi="Times New Roman"/>
          <w:sz w:val="24"/>
          <w:szCs w:val="24"/>
        </w:rPr>
        <w:t xml:space="preserve"> (</w:t>
      </w:r>
      <w:r w:rsidR="00A92D96">
        <w:rPr>
          <w:rFonts w:ascii="Times New Roman" w:hAnsi="Times New Roman"/>
          <w:sz w:val="24"/>
          <w:szCs w:val="24"/>
        </w:rPr>
        <w:t>два</w:t>
      </w:r>
      <w:r w:rsidRPr="00AB1E3E">
        <w:rPr>
          <w:rFonts w:ascii="Times New Roman" w:hAnsi="Times New Roman"/>
          <w:sz w:val="24"/>
          <w:szCs w:val="24"/>
        </w:rPr>
        <w:t>) лот</w:t>
      </w:r>
      <w:r w:rsidR="00A92D96">
        <w:rPr>
          <w:rFonts w:ascii="Times New Roman" w:hAnsi="Times New Roman"/>
          <w:sz w:val="24"/>
          <w:szCs w:val="24"/>
        </w:rPr>
        <w:t>а</w:t>
      </w:r>
      <w:r w:rsidRPr="00AB1E3E">
        <w:rPr>
          <w:rFonts w:ascii="Times New Roman" w:hAnsi="Times New Roman"/>
          <w:sz w:val="24"/>
          <w:szCs w:val="24"/>
        </w:rPr>
        <w:t>:</w:t>
      </w:r>
    </w:p>
    <w:p w:rsidR="00573B25"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b/>
          <w:sz w:val="24"/>
          <w:szCs w:val="24"/>
        </w:rPr>
        <w:t>Лот № 1</w:t>
      </w:r>
      <w:r w:rsidRPr="00926C6C">
        <w:rPr>
          <w:rFonts w:ascii="Times New Roman" w:hAnsi="Times New Roman"/>
          <w:sz w:val="24"/>
          <w:szCs w:val="24"/>
        </w:rPr>
        <w:t xml:space="preserve"> – земельный участок, расположенный по адресу:</w:t>
      </w:r>
      <w:r w:rsidRPr="00C24D21">
        <w:rPr>
          <w:rFonts w:ascii="Times New Roman" w:hAnsi="Times New Roman"/>
          <w:sz w:val="24"/>
          <w:szCs w:val="24"/>
        </w:rPr>
        <w:t xml:space="preserve"> </w:t>
      </w:r>
      <w:r w:rsidRPr="00926C6C">
        <w:rPr>
          <w:rFonts w:ascii="Times New Roman" w:hAnsi="Times New Roman"/>
          <w:sz w:val="24"/>
          <w:szCs w:val="24"/>
        </w:rPr>
        <w:t xml:space="preserve">ЯНАО, </w:t>
      </w:r>
      <w:r w:rsidRPr="00064A0F">
        <w:rPr>
          <w:rFonts w:ascii="Times New Roman" w:hAnsi="Times New Roman"/>
          <w:sz w:val="24"/>
          <w:szCs w:val="24"/>
        </w:rPr>
        <w:t xml:space="preserve">Пуровский район,  </w:t>
      </w:r>
      <w:r w:rsidR="006267D8">
        <w:rPr>
          <w:rFonts w:ascii="Times New Roman" w:hAnsi="Times New Roman"/>
          <w:sz w:val="24"/>
          <w:szCs w:val="24"/>
        </w:rPr>
        <w:t>п. Пурпе-1.</w:t>
      </w:r>
    </w:p>
    <w:p w:rsidR="00861181" w:rsidRPr="000F3F73"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Кадастровый номер земельного участка – </w:t>
      </w:r>
      <w:r w:rsidRPr="000F3F73">
        <w:rPr>
          <w:rFonts w:ascii="Times New Roman" w:hAnsi="Times New Roman"/>
          <w:bCs/>
          <w:sz w:val="24"/>
          <w:szCs w:val="24"/>
          <w:shd w:val="clear" w:color="auto" w:fill="FFFFFF"/>
        </w:rPr>
        <w:t>89:05:0</w:t>
      </w:r>
      <w:r w:rsidR="006267D8">
        <w:rPr>
          <w:rFonts w:ascii="Times New Roman" w:hAnsi="Times New Roman"/>
          <w:bCs/>
          <w:sz w:val="24"/>
          <w:szCs w:val="24"/>
          <w:shd w:val="clear" w:color="auto" w:fill="FFFFFF"/>
        </w:rPr>
        <w:t>30605</w:t>
      </w:r>
      <w:r w:rsidRPr="000F3F73">
        <w:rPr>
          <w:rFonts w:ascii="Times New Roman" w:hAnsi="Times New Roman"/>
          <w:bCs/>
          <w:sz w:val="24"/>
          <w:szCs w:val="24"/>
          <w:shd w:val="clear" w:color="auto" w:fill="FFFFFF"/>
        </w:rPr>
        <w:t>:</w:t>
      </w:r>
      <w:r w:rsidR="006267D8">
        <w:rPr>
          <w:rFonts w:ascii="Times New Roman" w:hAnsi="Times New Roman"/>
          <w:bCs/>
          <w:sz w:val="24"/>
          <w:szCs w:val="24"/>
          <w:shd w:val="clear" w:color="auto" w:fill="FFFFFF"/>
        </w:rPr>
        <w:t>4989</w:t>
      </w:r>
      <w:r w:rsidRPr="000F3F73">
        <w:rPr>
          <w:rFonts w:ascii="Times New Roman" w:hAnsi="Times New Roman"/>
          <w:sz w:val="24"/>
          <w:szCs w:val="24"/>
        </w:rPr>
        <w:t>.</w:t>
      </w:r>
    </w:p>
    <w:p w:rsidR="00861181"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Площадь земельного участка – </w:t>
      </w:r>
      <w:r w:rsidR="006267D8">
        <w:rPr>
          <w:rFonts w:ascii="Times New Roman" w:hAnsi="Times New Roman"/>
          <w:sz w:val="24"/>
          <w:szCs w:val="24"/>
        </w:rPr>
        <w:t>55 282</w:t>
      </w:r>
      <w:r w:rsidR="00456CF4">
        <w:rPr>
          <w:rFonts w:ascii="Times New Roman" w:hAnsi="Times New Roman"/>
          <w:sz w:val="24"/>
          <w:szCs w:val="24"/>
        </w:rPr>
        <w:t xml:space="preserve"> </w:t>
      </w:r>
      <w:r>
        <w:rPr>
          <w:rFonts w:ascii="Times New Roman" w:hAnsi="Times New Roman"/>
          <w:sz w:val="24"/>
          <w:szCs w:val="24"/>
        </w:rPr>
        <w:t>кв. метр</w:t>
      </w:r>
      <w:r w:rsidR="00456CF4">
        <w:rPr>
          <w:rFonts w:ascii="Times New Roman" w:hAnsi="Times New Roman"/>
          <w:sz w:val="24"/>
          <w:szCs w:val="24"/>
        </w:rPr>
        <w:t>а</w:t>
      </w:r>
      <w:r w:rsidRPr="00926C6C">
        <w:rPr>
          <w:rFonts w:ascii="Times New Roman" w:hAnsi="Times New Roman"/>
          <w:sz w:val="24"/>
          <w:szCs w:val="24"/>
        </w:rPr>
        <w:t>.</w:t>
      </w:r>
    </w:p>
    <w:p w:rsidR="00861181" w:rsidRPr="00926C6C"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Категория земель – </w:t>
      </w:r>
      <w:r w:rsidR="006267D8">
        <w:rPr>
          <w:rFonts w:ascii="Times New Roman" w:hAnsi="Times New Roman"/>
          <w:sz w:val="24"/>
          <w:szCs w:val="24"/>
        </w:rPr>
        <w:t>земли промышленности, энергетики, транспорта, связи, радиовещания, телевидения</w:t>
      </w:r>
      <w:r w:rsidR="006267D8" w:rsidRPr="00064A0F">
        <w:rPr>
          <w:rFonts w:ascii="Times New Roman" w:hAnsi="Times New Roman"/>
          <w:sz w:val="24"/>
          <w:szCs w:val="24"/>
        </w:rPr>
        <w:t>,</w:t>
      </w:r>
      <w:r w:rsidR="006267D8">
        <w:rPr>
          <w:rFonts w:ascii="Times New Roman" w:hAnsi="Times New Roman"/>
          <w:sz w:val="24"/>
          <w:szCs w:val="24"/>
        </w:rPr>
        <w:t xml:space="preserve">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sz w:val="24"/>
          <w:szCs w:val="24"/>
        </w:rPr>
        <w:t>.</w:t>
      </w:r>
    </w:p>
    <w:p w:rsidR="00850743"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Разрешенное использование земельного участка –</w:t>
      </w:r>
      <w:r>
        <w:rPr>
          <w:rFonts w:ascii="Times New Roman" w:hAnsi="Times New Roman"/>
          <w:sz w:val="24"/>
          <w:szCs w:val="24"/>
        </w:rPr>
        <w:t xml:space="preserve"> </w:t>
      </w:r>
      <w:r w:rsidR="006267D8">
        <w:rPr>
          <w:rFonts w:ascii="Times New Roman" w:hAnsi="Times New Roman"/>
          <w:sz w:val="24"/>
          <w:szCs w:val="24"/>
        </w:rPr>
        <w:t>склады.</w:t>
      </w:r>
    </w:p>
    <w:p w:rsidR="00386EEF" w:rsidRDefault="00861181" w:rsidP="00386EEF">
      <w:pPr>
        <w:spacing w:after="0" w:line="240" w:lineRule="auto"/>
        <w:ind w:firstLine="700"/>
        <w:jc w:val="both"/>
        <w:rPr>
          <w:rFonts w:ascii="Times New Roman" w:hAnsi="Times New Roman"/>
          <w:sz w:val="24"/>
          <w:szCs w:val="24"/>
        </w:rPr>
      </w:pPr>
      <w:r w:rsidRPr="007E4C36">
        <w:rPr>
          <w:rFonts w:ascii="Times New Roman" w:hAnsi="Times New Roman"/>
          <w:sz w:val="24"/>
          <w:szCs w:val="24"/>
        </w:rPr>
        <w:t>Особые</w:t>
      </w:r>
      <w:r w:rsidRPr="003E32ED">
        <w:rPr>
          <w:rFonts w:ascii="Times New Roman" w:hAnsi="Times New Roman"/>
          <w:sz w:val="24"/>
          <w:szCs w:val="24"/>
        </w:rPr>
        <w:t xml:space="preserve"> условия использования земельн</w:t>
      </w:r>
      <w:r w:rsidR="009032B4">
        <w:rPr>
          <w:rFonts w:ascii="Times New Roman" w:hAnsi="Times New Roman"/>
          <w:sz w:val="24"/>
          <w:szCs w:val="24"/>
        </w:rPr>
        <w:t>ого</w:t>
      </w:r>
      <w:r w:rsidRPr="003E32ED">
        <w:rPr>
          <w:rFonts w:ascii="Times New Roman" w:hAnsi="Times New Roman"/>
          <w:sz w:val="24"/>
          <w:szCs w:val="24"/>
        </w:rPr>
        <w:t xml:space="preserve"> участк</w:t>
      </w:r>
      <w:r w:rsidR="009032B4">
        <w:rPr>
          <w:rFonts w:ascii="Times New Roman" w:hAnsi="Times New Roman"/>
          <w:sz w:val="24"/>
          <w:szCs w:val="24"/>
        </w:rPr>
        <w:t>а</w:t>
      </w:r>
      <w:r w:rsidRPr="003E32ED">
        <w:rPr>
          <w:rFonts w:ascii="Times New Roman" w:hAnsi="Times New Roman"/>
          <w:sz w:val="24"/>
          <w:szCs w:val="24"/>
        </w:rPr>
        <w:t>:</w:t>
      </w:r>
    </w:p>
    <w:p w:rsidR="00AD09F5" w:rsidRDefault="00657731" w:rsidP="00A92D9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Земельный участок расположен в границах зон</w:t>
      </w:r>
      <w:r w:rsidR="00A92D96">
        <w:rPr>
          <w:rFonts w:ascii="Times New Roman" w:hAnsi="Times New Roman"/>
          <w:sz w:val="24"/>
          <w:szCs w:val="24"/>
        </w:rPr>
        <w:t>ы</w:t>
      </w:r>
      <w:r>
        <w:rPr>
          <w:rFonts w:ascii="Times New Roman" w:hAnsi="Times New Roman"/>
          <w:sz w:val="24"/>
          <w:szCs w:val="24"/>
        </w:rPr>
        <w:t xml:space="preserve"> с особыми условиями использования территории:</w:t>
      </w:r>
      <w:r w:rsidR="009B6467">
        <w:rPr>
          <w:rFonts w:ascii="Times New Roman" w:hAnsi="Times New Roman"/>
          <w:sz w:val="24"/>
          <w:szCs w:val="24"/>
        </w:rPr>
        <w:t xml:space="preserve"> </w:t>
      </w:r>
      <w:r w:rsidR="000F362B">
        <w:rPr>
          <w:rFonts w:ascii="Times New Roman" w:hAnsi="Times New Roman"/>
          <w:sz w:val="24"/>
          <w:szCs w:val="24"/>
        </w:rPr>
        <w:t>89.0</w:t>
      </w:r>
      <w:r w:rsidR="00A92D96">
        <w:rPr>
          <w:rFonts w:ascii="Times New Roman" w:hAnsi="Times New Roman"/>
          <w:sz w:val="24"/>
          <w:szCs w:val="24"/>
        </w:rPr>
        <w:t>0</w:t>
      </w:r>
      <w:r w:rsidR="000F362B">
        <w:rPr>
          <w:rFonts w:ascii="Times New Roman" w:hAnsi="Times New Roman"/>
          <w:sz w:val="24"/>
          <w:szCs w:val="24"/>
        </w:rPr>
        <w:t>.2.</w:t>
      </w:r>
      <w:r w:rsidR="00A92D96">
        <w:rPr>
          <w:rFonts w:ascii="Times New Roman" w:hAnsi="Times New Roman"/>
          <w:sz w:val="24"/>
          <w:szCs w:val="24"/>
        </w:rPr>
        <w:t>10</w:t>
      </w:r>
      <w:r w:rsidR="000F362B">
        <w:rPr>
          <w:rFonts w:ascii="Times New Roman" w:hAnsi="Times New Roman"/>
          <w:sz w:val="24"/>
          <w:szCs w:val="24"/>
        </w:rPr>
        <w:t xml:space="preserve"> охранная зона </w:t>
      </w:r>
      <w:r w:rsidR="00A92D96">
        <w:rPr>
          <w:rFonts w:ascii="Times New Roman" w:hAnsi="Times New Roman"/>
          <w:sz w:val="24"/>
          <w:szCs w:val="24"/>
        </w:rPr>
        <w:t xml:space="preserve">инженерных коммуникаций </w:t>
      </w:r>
      <w:r w:rsidR="006A2F27">
        <w:rPr>
          <w:rFonts w:ascii="Times New Roman" w:hAnsi="Times New Roman"/>
          <w:sz w:val="24"/>
          <w:szCs w:val="24"/>
        </w:rPr>
        <w:t>(</w:t>
      </w:r>
      <w:r w:rsidR="00A92D96">
        <w:rPr>
          <w:rFonts w:ascii="Times New Roman" w:hAnsi="Times New Roman"/>
          <w:sz w:val="24"/>
          <w:szCs w:val="24"/>
        </w:rPr>
        <w:t>зона минимально допустимых расстояний конденсатопровода «Уренгой-Сургут» 1 и 2 нитки</w:t>
      </w:r>
      <w:r w:rsidR="006A2F27">
        <w:rPr>
          <w:rFonts w:ascii="Times New Roman" w:hAnsi="Times New Roman"/>
          <w:sz w:val="24"/>
          <w:szCs w:val="24"/>
        </w:rPr>
        <w:t>)</w:t>
      </w:r>
      <w:r w:rsidR="00A92D96">
        <w:rPr>
          <w:rFonts w:ascii="Times New Roman" w:hAnsi="Times New Roman"/>
          <w:sz w:val="24"/>
          <w:szCs w:val="24"/>
        </w:rPr>
        <w:t>.</w:t>
      </w:r>
    </w:p>
    <w:p w:rsidR="00386EEF" w:rsidRDefault="009642E5" w:rsidP="00386EEF">
      <w:pPr>
        <w:spacing w:after="0" w:line="240" w:lineRule="auto"/>
        <w:ind w:firstLine="700"/>
        <w:jc w:val="both"/>
        <w:rPr>
          <w:rFonts w:ascii="Times New Roman" w:hAnsi="Times New Roman"/>
          <w:sz w:val="24"/>
          <w:szCs w:val="24"/>
        </w:rPr>
      </w:pPr>
      <w:r w:rsidRPr="009642E5">
        <w:rPr>
          <w:rFonts w:ascii="Times New Roman" w:hAnsi="Times New Roman"/>
          <w:sz w:val="24"/>
          <w:szCs w:val="24"/>
        </w:rPr>
        <w:t>2</w:t>
      </w:r>
      <w:r w:rsidR="00386EEF">
        <w:rPr>
          <w:rFonts w:ascii="Times New Roman" w:hAnsi="Times New Roman"/>
          <w:sz w:val="24"/>
          <w:szCs w:val="24"/>
        </w:rPr>
        <w:t>.</w:t>
      </w:r>
      <w:r w:rsidR="00386EEF" w:rsidRPr="00880206">
        <w:rPr>
          <w:rFonts w:ascii="Times New Roman" w:hAnsi="Times New Roman"/>
          <w:sz w:val="24"/>
          <w:szCs w:val="24"/>
        </w:rPr>
        <w:t xml:space="preserve"> </w:t>
      </w:r>
      <w:r w:rsidR="00386EEF" w:rsidRPr="009B54B5">
        <w:rPr>
          <w:rFonts w:ascii="Times New Roman" w:hAnsi="Times New Roman"/>
          <w:sz w:val="24"/>
          <w:szCs w:val="24"/>
        </w:rPr>
        <w:t xml:space="preserve">Согласно сведениям АО </w:t>
      </w:r>
      <w:r w:rsidR="00CC3CB3">
        <w:rPr>
          <w:rFonts w:ascii="Times New Roman" w:hAnsi="Times New Roman"/>
          <w:sz w:val="24"/>
          <w:szCs w:val="24"/>
        </w:rPr>
        <w:t>«</w:t>
      </w:r>
      <w:r w:rsidR="00386EEF" w:rsidRPr="009B54B5">
        <w:rPr>
          <w:rFonts w:ascii="Times New Roman" w:hAnsi="Times New Roman"/>
          <w:sz w:val="24"/>
          <w:szCs w:val="24"/>
        </w:rPr>
        <w:t>Ямалкоммунэнерго</w:t>
      </w:r>
      <w:r w:rsidR="00CC3CB3">
        <w:rPr>
          <w:rFonts w:ascii="Times New Roman" w:hAnsi="Times New Roman"/>
          <w:sz w:val="24"/>
          <w:szCs w:val="24"/>
        </w:rPr>
        <w:t>»</w:t>
      </w:r>
      <w:r w:rsidR="00386EEF" w:rsidRPr="009B54B5">
        <w:rPr>
          <w:rFonts w:ascii="Times New Roman" w:hAnsi="Times New Roman"/>
          <w:sz w:val="24"/>
          <w:szCs w:val="24"/>
        </w:rPr>
        <w:t xml:space="preserve"> филиал в Пуровском районе</w:t>
      </w:r>
      <w:r w:rsidR="00657731">
        <w:rPr>
          <w:rFonts w:ascii="Times New Roman" w:hAnsi="Times New Roman"/>
          <w:sz w:val="24"/>
          <w:szCs w:val="24"/>
        </w:rPr>
        <w:t xml:space="preserve">  «Тепло» </w:t>
      </w:r>
      <w:r w:rsidR="00386EEF" w:rsidRPr="009B54B5">
        <w:rPr>
          <w:rFonts w:ascii="Times New Roman" w:hAnsi="Times New Roman"/>
          <w:sz w:val="24"/>
          <w:szCs w:val="24"/>
        </w:rPr>
        <w:t xml:space="preserve">от </w:t>
      </w:r>
      <w:r w:rsidR="00EC18A4">
        <w:rPr>
          <w:rFonts w:ascii="Times New Roman" w:hAnsi="Times New Roman"/>
          <w:sz w:val="24"/>
          <w:szCs w:val="24"/>
        </w:rPr>
        <w:t>21</w:t>
      </w:r>
      <w:r w:rsidR="00386EEF" w:rsidRPr="009B54B5">
        <w:rPr>
          <w:rFonts w:ascii="Times New Roman" w:hAnsi="Times New Roman"/>
          <w:sz w:val="24"/>
          <w:szCs w:val="24"/>
        </w:rPr>
        <w:t>.</w:t>
      </w:r>
      <w:r w:rsidR="002F1910">
        <w:rPr>
          <w:rFonts w:ascii="Times New Roman" w:hAnsi="Times New Roman"/>
          <w:sz w:val="24"/>
          <w:szCs w:val="24"/>
        </w:rPr>
        <w:t>0</w:t>
      </w:r>
      <w:r w:rsidR="00EC18A4">
        <w:rPr>
          <w:rFonts w:ascii="Times New Roman" w:hAnsi="Times New Roman"/>
          <w:sz w:val="24"/>
          <w:szCs w:val="24"/>
        </w:rPr>
        <w:t>3</w:t>
      </w:r>
      <w:r w:rsidR="00386EEF" w:rsidRPr="009B54B5">
        <w:rPr>
          <w:rFonts w:ascii="Times New Roman" w:hAnsi="Times New Roman"/>
          <w:sz w:val="24"/>
          <w:szCs w:val="24"/>
        </w:rPr>
        <w:t>.201</w:t>
      </w:r>
      <w:r w:rsidR="002F1910">
        <w:rPr>
          <w:rFonts w:ascii="Times New Roman" w:hAnsi="Times New Roman"/>
          <w:sz w:val="24"/>
          <w:szCs w:val="24"/>
        </w:rPr>
        <w:t>9</w:t>
      </w:r>
      <w:r w:rsidR="00386EEF" w:rsidRPr="009B54B5">
        <w:rPr>
          <w:rFonts w:ascii="Times New Roman" w:hAnsi="Times New Roman"/>
          <w:sz w:val="24"/>
          <w:szCs w:val="24"/>
        </w:rPr>
        <w:t xml:space="preserve"> № 7.</w:t>
      </w:r>
      <w:r w:rsidR="00EC18A4">
        <w:rPr>
          <w:rFonts w:ascii="Times New Roman" w:hAnsi="Times New Roman"/>
          <w:sz w:val="24"/>
          <w:szCs w:val="24"/>
        </w:rPr>
        <w:t>01</w:t>
      </w:r>
      <w:r w:rsidR="00386EEF" w:rsidRPr="009B54B5">
        <w:rPr>
          <w:rFonts w:ascii="Times New Roman" w:hAnsi="Times New Roman"/>
          <w:sz w:val="24"/>
          <w:szCs w:val="24"/>
        </w:rPr>
        <w:t>-</w:t>
      </w:r>
      <w:r w:rsidR="002F1910">
        <w:rPr>
          <w:rFonts w:ascii="Times New Roman" w:hAnsi="Times New Roman"/>
          <w:sz w:val="24"/>
          <w:szCs w:val="24"/>
        </w:rPr>
        <w:t>0</w:t>
      </w:r>
      <w:r w:rsidR="00EC18A4">
        <w:rPr>
          <w:rFonts w:ascii="Times New Roman" w:hAnsi="Times New Roman"/>
          <w:sz w:val="24"/>
          <w:szCs w:val="24"/>
        </w:rPr>
        <w:t>4.1</w:t>
      </w:r>
      <w:r w:rsidR="00386EEF" w:rsidRPr="009B54B5">
        <w:rPr>
          <w:rFonts w:ascii="Times New Roman" w:hAnsi="Times New Roman"/>
          <w:sz w:val="24"/>
          <w:szCs w:val="24"/>
        </w:rPr>
        <w:t>-201</w:t>
      </w:r>
      <w:r w:rsidR="002F1910">
        <w:rPr>
          <w:rFonts w:ascii="Times New Roman" w:hAnsi="Times New Roman"/>
          <w:sz w:val="24"/>
          <w:szCs w:val="24"/>
        </w:rPr>
        <w:t>9</w:t>
      </w:r>
      <w:r w:rsidR="00386EEF" w:rsidRPr="009B54B5">
        <w:rPr>
          <w:rFonts w:ascii="Times New Roman" w:hAnsi="Times New Roman"/>
          <w:sz w:val="24"/>
          <w:szCs w:val="24"/>
        </w:rPr>
        <w:t>/</w:t>
      </w:r>
      <w:r w:rsidR="002F1910">
        <w:rPr>
          <w:rFonts w:ascii="Times New Roman" w:hAnsi="Times New Roman"/>
          <w:sz w:val="24"/>
          <w:szCs w:val="24"/>
        </w:rPr>
        <w:t>0</w:t>
      </w:r>
      <w:r w:rsidR="00EC18A4">
        <w:rPr>
          <w:rFonts w:ascii="Times New Roman" w:hAnsi="Times New Roman"/>
          <w:sz w:val="24"/>
          <w:szCs w:val="24"/>
        </w:rPr>
        <w:t>572</w:t>
      </w:r>
      <w:r w:rsidR="00386EEF" w:rsidRPr="009B54B5">
        <w:rPr>
          <w:rFonts w:ascii="Times New Roman" w:hAnsi="Times New Roman"/>
          <w:sz w:val="24"/>
          <w:szCs w:val="24"/>
        </w:rPr>
        <w:t xml:space="preserve"> сети теплоснабжения, горячего и холодного водоснабжения и водоотведения в районе размещения объектов отсутствуют.</w:t>
      </w:r>
      <w:r w:rsidR="00EC18A4">
        <w:rPr>
          <w:rFonts w:ascii="Times New Roman" w:hAnsi="Times New Roman"/>
          <w:sz w:val="24"/>
          <w:szCs w:val="24"/>
        </w:rPr>
        <w:t xml:space="preserve"> </w:t>
      </w:r>
    </w:p>
    <w:p w:rsidR="00EC18A4" w:rsidRDefault="00EC18A4" w:rsidP="00EC18A4">
      <w:pPr>
        <w:spacing w:after="0" w:line="240" w:lineRule="auto"/>
        <w:ind w:firstLine="700"/>
        <w:jc w:val="both"/>
        <w:rPr>
          <w:rFonts w:ascii="Times New Roman" w:hAnsi="Times New Roman"/>
          <w:sz w:val="24"/>
          <w:szCs w:val="24"/>
        </w:rPr>
      </w:pPr>
      <w:r>
        <w:rPr>
          <w:rFonts w:ascii="Times New Roman" w:hAnsi="Times New Roman"/>
          <w:sz w:val="24"/>
          <w:szCs w:val="24"/>
        </w:rPr>
        <w:t>3. В соответствии с правилами землепользования и застройки муниципального образования п. Пурпе, утвержденными решением Собрания депутатов муниципального образования п. Пурпе от 25.06.2012 № 260, предельные параметры разрешенного строительства, реконструкции объектов капитального строительства для территориальной зоны, в пределах которой расположен земельный участок, не подлежат установлению.</w:t>
      </w:r>
    </w:p>
    <w:p w:rsidR="00EC18A4" w:rsidRDefault="00EC18A4" w:rsidP="00EC18A4">
      <w:pPr>
        <w:pStyle w:val="ConsPlusNormal"/>
        <w:tabs>
          <w:tab w:val="left" w:pos="5907"/>
        </w:tabs>
        <w:ind w:firstLine="700"/>
        <w:jc w:val="both"/>
        <w:rPr>
          <w:rFonts w:ascii="Times New Roman" w:hAnsi="Times New Roman" w:cs="Times New Roman"/>
          <w:sz w:val="24"/>
          <w:szCs w:val="24"/>
        </w:rPr>
      </w:pPr>
      <w:r>
        <w:rPr>
          <w:rFonts w:ascii="Times New Roman" w:hAnsi="Times New Roman" w:cs="Times New Roman"/>
          <w:sz w:val="24"/>
          <w:szCs w:val="24"/>
        </w:rPr>
        <w:t>Информация, необходимая для архитектурно-строительного проектирования, строительства, реконструкции объектов капитального строительства в границах земельного участка, содержится в градостроительном плане, который выдается по заявлению правообладателя в порядке, определенном ст. 57.3 Градостроительного Кодекса РФ,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и порядка ее заполнения». В соответствии с порядком заполнения формы градостроительного плана, в случае, если предельные параметры разрешенного строительства не подлежат установлению, их показатели применяются «Без ограничений».</w:t>
      </w:r>
    </w:p>
    <w:p w:rsidR="00EC18A4" w:rsidRPr="00F52298" w:rsidRDefault="00EC18A4" w:rsidP="00EC18A4">
      <w:pPr>
        <w:pStyle w:val="ConsPlusNormal"/>
        <w:tabs>
          <w:tab w:val="left" w:pos="5907"/>
        </w:tabs>
        <w:ind w:firstLine="700"/>
        <w:jc w:val="both"/>
        <w:rPr>
          <w:rFonts w:ascii="Times New Roman" w:hAnsi="Times New Roman" w:cs="Times New Roman"/>
          <w:sz w:val="24"/>
          <w:szCs w:val="24"/>
        </w:rPr>
      </w:pPr>
      <w:r>
        <w:rPr>
          <w:rFonts w:ascii="Times New Roman" w:hAnsi="Times New Roman" w:cs="Times New Roman"/>
          <w:sz w:val="24"/>
          <w:szCs w:val="24"/>
        </w:rPr>
        <w:t>Соответственно, не имеют ограничений:</w:t>
      </w:r>
    </w:p>
    <w:p w:rsidR="00EC18A4" w:rsidRPr="00D77BC0" w:rsidRDefault="00EC18A4" w:rsidP="00EC18A4">
      <w:pPr>
        <w:pStyle w:val="af2"/>
        <w:ind w:firstLine="709"/>
        <w:jc w:val="both"/>
        <w:rPr>
          <w:rFonts w:ascii="Times New Roman" w:hAnsi="Times New Roman"/>
          <w:sz w:val="24"/>
          <w:szCs w:val="24"/>
        </w:rPr>
      </w:pPr>
      <w:r w:rsidRPr="00D77BC0">
        <w:rPr>
          <w:rFonts w:ascii="Times New Roman" w:hAnsi="Times New Roman"/>
          <w:sz w:val="24"/>
          <w:szCs w:val="24"/>
        </w:rPr>
        <w:lastRenderedPageBreak/>
        <w:t>- предельные (минимальные и (или) максимальные) размеры земельных участков, в том числе их площадь;</w:t>
      </w:r>
    </w:p>
    <w:p w:rsidR="00EC18A4" w:rsidRPr="00D77BC0" w:rsidRDefault="00EC18A4" w:rsidP="00EC18A4">
      <w:pPr>
        <w:pStyle w:val="af2"/>
        <w:ind w:firstLine="709"/>
        <w:jc w:val="both"/>
        <w:rPr>
          <w:rFonts w:ascii="Times New Roman" w:hAnsi="Times New Roman"/>
          <w:sz w:val="24"/>
          <w:szCs w:val="24"/>
        </w:rPr>
      </w:pPr>
      <w:r>
        <w:rPr>
          <w:rFonts w:ascii="Times New Roman" w:hAnsi="Times New Roman"/>
          <w:sz w:val="24"/>
          <w:szCs w:val="24"/>
        </w:rPr>
        <w:t xml:space="preserve">- </w:t>
      </w:r>
      <w:r w:rsidRPr="00D77BC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18A4" w:rsidRPr="00D77BC0" w:rsidRDefault="00EC18A4" w:rsidP="00EC18A4">
      <w:pPr>
        <w:pStyle w:val="af2"/>
        <w:ind w:firstLine="709"/>
        <w:jc w:val="both"/>
        <w:rPr>
          <w:rFonts w:ascii="Times New Roman" w:hAnsi="Times New Roman"/>
          <w:sz w:val="24"/>
          <w:szCs w:val="24"/>
        </w:rPr>
      </w:pPr>
      <w:r>
        <w:rPr>
          <w:rFonts w:ascii="Times New Roman" w:hAnsi="Times New Roman"/>
          <w:sz w:val="24"/>
          <w:szCs w:val="24"/>
        </w:rPr>
        <w:t xml:space="preserve">- </w:t>
      </w:r>
      <w:r w:rsidRPr="00D77BC0">
        <w:rPr>
          <w:rFonts w:ascii="Times New Roman" w:hAnsi="Times New Roman"/>
          <w:sz w:val="24"/>
          <w:szCs w:val="24"/>
        </w:rPr>
        <w:t>предельное количество этажей или предельн</w:t>
      </w:r>
      <w:r>
        <w:rPr>
          <w:rFonts w:ascii="Times New Roman" w:hAnsi="Times New Roman"/>
          <w:sz w:val="24"/>
          <w:szCs w:val="24"/>
        </w:rPr>
        <w:t>ая</w:t>
      </w:r>
      <w:r w:rsidRPr="00D77BC0">
        <w:rPr>
          <w:rFonts w:ascii="Times New Roman" w:hAnsi="Times New Roman"/>
          <w:sz w:val="24"/>
          <w:szCs w:val="24"/>
        </w:rPr>
        <w:t xml:space="preserve"> высот</w:t>
      </w:r>
      <w:r>
        <w:rPr>
          <w:rFonts w:ascii="Times New Roman" w:hAnsi="Times New Roman"/>
          <w:sz w:val="24"/>
          <w:szCs w:val="24"/>
        </w:rPr>
        <w:t>а</w:t>
      </w:r>
      <w:r w:rsidRPr="00D77BC0">
        <w:rPr>
          <w:rFonts w:ascii="Times New Roman" w:hAnsi="Times New Roman"/>
          <w:sz w:val="24"/>
          <w:szCs w:val="24"/>
        </w:rPr>
        <w:t xml:space="preserve"> зданий, строений, сооружений;</w:t>
      </w:r>
    </w:p>
    <w:p w:rsidR="00EC18A4" w:rsidRPr="00D77BC0" w:rsidRDefault="00EC18A4" w:rsidP="00EC18A4">
      <w:pPr>
        <w:pStyle w:val="af2"/>
        <w:ind w:firstLine="709"/>
        <w:jc w:val="both"/>
        <w:rPr>
          <w:rFonts w:ascii="Times New Roman" w:hAnsi="Times New Roman"/>
          <w:sz w:val="24"/>
          <w:szCs w:val="24"/>
        </w:rPr>
      </w:pPr>
      <w:r>
        <w:rPr>
          <w:rFonts w:ascii="Times New Roman" w:hAnsi="Times New Roman"/>
          <w:sz w:val="24"/>
          <w:szCs w:val="24"/>
        </w:rPr>
        <w:t xml:space="preserve">- </w:t>
      </w:r>
      <w:r w:rsidRPr="00D77BC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rPr>
        <w:t>,</w:t>
      </w:r>
    </w:p>
    <w:p w:rsidR="00EC18A4" w:rsidRPr="002D47D2" w:rsidRDefault="00EC18A4" w:rsidP="00EC18A4">
      <w:pPr>
        <w:autoSpaceDE w:val="0"/>
        <w:autoSpaceDN w:val="0"/>
        <w:adjustRightInd w:val="0"/>
        <w:spacing w:after="0"/>
        <w:ind w:firstLine="709"/>
        <w:jc w:val="both"/>
        <w:rPr>
          <w:rFonts w:ascii="Times New Roman" w:hAnsi="Times New Roman"/>
          <w:sz w:val="24"/>
          <w:szCs w:val="28"/>
        </w:rPr>
      </w:pPr>
      <w:r>
        <w:rPr>
          <w:rFonts w:ascii="Times New Roman" w:hAnsi="Times New Roman"/>
          <w:sz w:val="24"/>
          <w:szCs w:val="28"/>
        </w:rPr>
        <w:t xml:space="preserve">но требуют </w:t>
      </w:r>
      <w:r w:rsidRPr="00DD6DDA">
        <w:rPr>
          <w:rFonts w:ascii="Times New Roman" w:hAnsi="Times New Roman"/>
          <w:sz w:val="24"/>
          <w:szCs w:val="24"/>
        </w:rPr>
        <w:t>соблюдени</w:t>
      </w:r>
      <w:r>
        <w:rPr>
          <w:rFonts w:ascii="Times New Roman" w:hAnsi="Times New Roman"/>
          <w:sz w:val="24"/>
          <w:szCs w:val="24"/>
        </w:rPr>
        <w:t>я положений СП 42.13330.2016 «Градостроительство. Планировка и застройка городских и сельских поселений»,</w:t>
      </w:r>
      <w:r w:rsidRPr="00DD6DDA">
        <w:rPr>
          <w:rFonts w:ascii="Times New Roman" w:hAnsi="Times New Roman"/>
          <w:sz w:val="24"/>
          <w:szCs w:val="24"/>
        </w:rPr>
        <w:t xml:space="preserve"> строительных норм</w:t>
      </w:r>
      <w:r>
        <w:rPr>
          <w:rFonts w:ascii="Times New Roman" w:hAnsi="Times New Roman"/>
          <w:sz w:val="24"/>
          <w:szCs w:val="24"/>
        </w:rPr>
        <w:t xml:space="preserve"> и</w:t>
      </w:r>
      <w:r w:rsidRPr="00DD6DDA">
        <w:rPr>
          <w:rFonts w:ascii="Times New Roman" w:hAnsi="Times New Roman"/>
          <w:sz w:val="24"/>
          <w:szCs w:val="24"/>
        </w:rPr>
        <w:t xml:space="preserve"> правил, технических регламентов, нормативов градостроительного проектирования</w:t>
      </w:r>
      <w:r>
        <w:rPr>
          <w:rFonts w:ascii="Times New Roman" w:hAnsi="Times New Roman"/>
          <w:sz w:val="24"/>
          <w:szCs w:val="24"/>
        </w:rPr>
        <w:t xml:space="preserve"> (письмо Департамента строительства, архитектуры и жилищной политики Администрации Пуровского района от 28.06.2018 № 36-04/1348)</w:t>
      </w:r>
      <w:r w:rsidRPr="00DD6DDA">
        <w:rPr>
          <w:rFonts w:ascii="Times New Roman" w:hAnsi="Times New Roman"/>
          <w:sz w:val="24"/>
          <w:szCs w:val="24"/>
        </w:rPr>
        <w:t>.</w:t>
      </w:r>
    </w:p>
    <w:p w:rsidR="00850743" w:rsidRDefault="00850743" w:rsidP="00850743">
      <w:pPr>
        <w:pStyle w:val="ConsPlusNormal"/>
        <w:tabs>
          <w:tab w:val="left" w:pos="5907"/>
        </w:tabs>
        <w:ind w:firstLine="700"/>
        <w:jc w:val="both"/>
        <w:rPr>
          <w:rFonts w:ascii="Times New Roman" w:hAnsi="Times New Roman" w:cs="Times New Roman"/>
          <w:sz w:val="24"/>
          <w:szCs w:val="24"/>
        </w:rPr>
      </w:pPr>
      <w:r w:rsidRPr="00E54F37">
        <w:rPr>
          <w:rFonts w:ascii="Times New Roman" w:hAnsi="Times New Roman" w:cs="Times New Roman"/>
          <w:sz w:val="24"/>
          <w:szCs w:val="24"/>
        </w:rPr>
        <w:t>Срок аренды</w:t>
      </w:r>
      <w:r w:rsidRPr="00F802CD">
        <w:rPr>
          <w:rFonts w:ascii="Times New Roman" w:hAnsi="Times New Roman" w:cs="Times New Roman"/>
          <w:sz w:val="24"/>
          <w:szCs w:val="24"/>
        </w:rPr>
        <w:t xml:space="preserve"> земельного участка составляет </w:t>
      </w:r>
      <w:r w:rsidR="004967FA">
        <w:rPr>
          <w:rFonts w:ascii="Times New Roman" w:hAnsi="Times New Roman" w:cs="Times New Roman"/>
          <w:sz w:val="24"/>
          <w:szCs w:val="24"/>
        </w:rPr>
        <w:t>7 лет</w:t>
      </w:r>
      <w:r w:rsidRPr="00F802CD">
        <w:rPr>
          <w:rFonts w:ascii="Times New Roman" w:hAnsi="Times New Roman" w:cs="Times New Roman"/>
          <w:sz w:val="24"/>
          <w:szCs w:val="24"/>
        </w:rPr>
        <w:t xml:space="preserve"> с даты заключения договора аренды земельного участка.</w:t>
      </w:r>
    </w:p>
    <w:p w:rsidR="00A92D96" w:rsidRPr="00926C6C" w:rsidRDefault="00A92D96" w:rsidP="00A92D96">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b/>
          <w:sz w:val="24"/>
          <w:szCs w:val="24"/>
        </w:rPr>
        <w:t xml:space="preserve">Лот № </w:t>
      </w:r>
      <w:r>
        <w:rPr>
          <w:rFonts w:ascii="Times New Roman" w:hAnsi="Times New Roman"/>
          <w:b/>
          <w:sz w:val="24"/>
          <w:szCs w:val="24"/>
        </w:rPr>
        <w:t>2</w:t>
      </w:r>
      <w:r w:rsidRPr="00926C6C">
        <w:rPr>
          <w:rFonts w:ascii="Times New Roman" w:hAnsi="Times New Roman"/>
          <w:sz w:val="24"/>
          <w:szCs w:val="24"/>
        </w:rPr>
        <w:t xml:space="preserve"> – земельный участок, расположенный по адресу: ЯНАО, Пуровский район, </w:t>
      </w:r>
      <w:r>
        <w:rPr>
          <w:rFonts w:ascii="Times New Roman" w:hAnsi="Times New Roman"/>
          <w:sz w:val="24"/>
          <w:szCs w:val="24"/>
        </w:rPr>
        <w:t xml:space="preserve"> с. Самбург.</w:t>
      </w:r>
    </w:p>
    <w:p w:rsidR="00A92D96" w:rsidRPr="00926C6C" w:rsidRDefault="00A92D96" w:rsidP="00A92D96">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Кадастровый номер земельного участка – </w:t>
      </w:r>
      <w:r w:rsidRPr="000750BA">
        <w:rPr>
          <w:rFonts w:ascii="Times New Roman" w:hAnsi="Times New Roman"/>
          <w:sz w:val="24"/>
          <w:szCs w:val="24"/>
        </w:rPr>
        <w:t>89:05:0</w:t>
      </w:r>
      <w:r>
        <w:rPr>
          <w:rFonts w:ascii="Times New Roman" w:hAnsi="Times New Roman"/>
          <w:sz w:val="24"/>
          <w:szCs w:val="24"/>
        </w:rPr>
        <w:t>1</w:t>
      </w:r>
      <w:r w:rsidRPr="000750BA">
        <w:rPr>
          <w:rFonts w:ascii="Times New Roman" w:hAnsi="Times New Roman"/>
          <w:sz w:val="24"/>
          <w:szCs w:val="24"/>
        </w:rPr>
        <w:t>0</w:t>
      </w:r>
      <w:r>
        <w:rPr>
          <w:rFonts w:ascii="Times New Roman" w:hAnsi="Times New Roman"/>
          <w:sz w:val="24"/>
          <w:szCs w:val="24"/>
        </w:rPr>
        <w:t>3</w:t>
      </w:r>
      <w:r w:rsidRPr="000750BA">
        <w:rPr>
          <w:rFonts w:ascii="Times New Roman" w:hAnsi="Times New Roman"/>
          <w:sz w:val="24"/>
          <w:szCs w:val="24"/>
        </w:rPr>
        <w:t>0</w:t>
      </w:r>
      <w:r>
        <w:rPr>
          <w:rFonts w:ascii="Times New Roman" w:hAnsi="Times New Roman"/>
          <w:sz w:val="24"/>
          <w:szCs w:val="24"/>
        </w:rPr>
        <w:t>5</w:t>
      </w:r>
      <w:r w:rsidRPr="000750BA">
        <w:rPr>
          <w:rFonts w:ascii="Times New Roman" w:hAnsi="Times New Roman"/>
          <w:sz w:val="24"/>
          <w:szCs w:val="24"/>
        </w:rPr>
        <w:t>:</w:t>
      </w:r>
      <w:r>
        <w:rPr>
          <w:rFonts w:ascii="Times New Roman" w:hAnsi="Times New Roman"/>
          <w:sz w:val="24"/>
          <w:szCs w:val="24"/>
        </w:rPr>
        <w:t>72</w:t>
      </w:r>
      <w:r w:rsidRPr="00926C6C">
        <w:rPr>
          <w:rFonts w:ascii="Times New Roman" w:hAnsi="Times New Roman"/>
          <w:sz w:val="24"/>
          <w:szCs w:val="24"/>
        </w:rPr>
        <w:t>.</w:t>
      </w:r>
    </w:p>
    <w:p w:rsidR="00A92D96" w:rsidRDefault="00A92D96" w:rsidP="00A92D96">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Площадь земельного участка – </w:t>
      </w:r>
      <w:r>
        <w:rPr>
          <w:rFonts w:ascii="Times New Roman" w:hAnsi="Times New Roman"/>
          <w:sz w:val="24"/>
          <w:szCs w:val="24"/>
        </w:rPr>
        <w:t>2 965 кв. метров</w:t>
      </w:r>
      <w:r w:rsidRPr="00926C6C">
        <w:rPr>
          <w:rFonts w:ascii="Times New Roman" w:hAnsi="Times New Roman"/>
          <w:sz w:val="24"/>
          <w:szCs w:val="24"/>
        </w:rPr>
        <w:t>.</w:t>
      </w:r>
    </w:p>
    <w:p w:rsidR="00A92D96" w:rsidRPr="00926C6C" w:rsidRDefault="00A92D96" w:rsidP="00A92D96">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Категория земель – земли населенных пунктов.</w:t>
      </w:r>
    </w:p>
    <w:p w:rsidR="00A92D96" w:rsidRDefault="00A92D96" w:rsidP="00A92D96">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Разрешенное использование земельного участка – </w:t>
      </w:r>
      <w:r>
        <w:rPr>
          <w:rFonts w:ascii="Times New Roman" w:hAnsi="Times New Roman"/>
          <w:sz w:val="24"/>
          <w:szCs w:val="24"/>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производственного снабжения, сбыта и заготовок. </w:t>
      </w:r>
    </w:p>
    <w:p w:rsidR="00A92D96" w:rsidRPr="00AB1E3E" w:rsidRDefault="00A92D96" w:rsidP="00A92D96">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Земельный участок не обременен правами третьих лиц.</w:t>
      </w:r>
    </w:p>
    <w:p w:rsidR="00A92D96" w:rsidRDefault="00A92D96" w:rsidP="00A92D96">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Срок аренды земельного участка составляет 2 года 8 месяцев</w:t>
      </w:r>
      <w:r w:rsidRPr="001A4818">
        <w:rPr>
          <w:rFonts w:ascii="Times New Roman" w:hAnsi="Times New Roman"/>
          <w:sz w:val="24"/>
          <w:szCs w:val="24"/>
        </w:rPr>
        <w:t xml:space="preserve"> </w:t>
      </w:r>
      <w:r>
        <w:rPr>
          <w:rFonts w:ascii="Times New Roman" w:hAnsi="Times New Roman"/>
          <w:sz w:val="24"/>
          <w:szCs w:val="24"/>
        </w:rPr>
        <w:t>с даты заключения договора аренды земельного участка.</w:t>
      </w:r>
    </w:p>
    <w:p w:rsidR="00762F25" w:rsidRDefault="00A92D96" w:rsidP="00762F25">
      <w:pPr>
        <w:spacing w:after="0" w:line="240" w:lineRule="auto"/>
        <w:ind w:firstLine="700"/>
        <w:jc w:val="both"/>
        <w:rPr>
          <w:rFonts w:ascii="Times New Roman" w:hAnsi="Times New Roman"/>
          <w:sz w:val="24"/>
          <w:szCs w:val="24"/>
        </w:rPr>
      </w:pPr>
      <w:r w:rsidRPr="00FE4B50">
        <w:rPr>
          <w:rFonts w:ascii="Times New Roman" w:hAnsi="Times New Roman"/>
          <w:sz w:val="24"/>
          <w:szCs w:val="24"/>
          <w:u w:val="single"/>
        </w:rPr>
        <w:t>Особые условия использования земельного участка:</w:t>
      </w:r>
      <w:r>
        <w:rPr>
          <w:rFonts w:ascii="Times New Roman" w:hAnsi="Times New Roman"/>
          <w:sz w:val="24"/>
          <w:szCs w:val="24"/>
        </w:rPr>
        <w:t xml:space="preserve"> </w:t>
      </w:r>
    </w:p>
    <w:p w:rsidR="00762F25" w:rsidRDefault="00762F25" w:rsidP="00762F25">
      <w:pPr>
        <w:spacing w:after="0" w:line="240" w:lineRule="auto"/>
        <w:ind w:firstLine="700"/>
        <w:jc w:val="both"/>
        <w:rPr>
          <w:rFonts w:ascii="Times New Roman" w:hAnsi="Times New Roman"/>
          <w:sz w:val="24"/>
          <w:szCs w:val="24"/>
        </w:rPr>
      </w:pPr>
      <w:r>
        <w:rPr>
          <w:rFonts w:ascii="Times New Roman" w:hAnsi="Times New Roman"/>
          <w:sz w:val="24"/>
          <w:szCs w:val="24"/>
        </w:rPr>
        <w:t>1. В</w:t>
      </w:r>
      <w:r w:rsidR="00A92D96" w:rsidRPr="00B863E4">
        <w:rPr>
          <w:rFonts w:ascii="Times New Roman" w:hAnsi="Times New Roman"/>
          <w:sz w:val="24"/>
          <w:szCs w:val="24"/>
        </w:rPr>
        <w:t xml:space="preserve"> соответствии с письмом Филиала АО </w:t>
      </w:r>
      <w:r w:rsidR="00A92D96">
        <w:rPr>
          <w:rFonts w:ascii="Times New Roman" w:hAnsi="Times New Roman"/>
          <w:sz w:val="24"/>
          <w:szCs w:val="24"/>
        </w:rPr>
        <w:t>«</w:t>
      </w:r>
      <w:r w:rsidR="00A92D96" w:rsidRPr="00B863E4">
        <w:rPr>
          <w:rFonts w:ascii="Times New Roman" w:hAnsi="Times New Roman"/>
          <w:sz w:val="24"/>
          <w:szCs w:val="24"/>
        </w:rPr>
        <w:t>Ямалкоммунэнерго</w:t>
      </w:r>
      <w:r w:rsidR="00A92D96">
        <w:rPr>
          <w:rFonts w:ascii="Times New Roman" w:hAnsi="Times New Roman"/>
          <w:sz w:val="24"/>
          <w:szCs w:val="24"/>
        </w:rPr>
        <w:t>»</w:t>
      </w:r>
      <w:r w:rsidR="00A92D96" w:rsidRPr="00B863E4">
        <w:rPr>
          <w:rFonts w:ascii="Times New Roman" w:hAnsi="Times New Roman"/>
          <w:sz w:val="24"/>
          <w:szCs w:val="24"/>
        </w:rPr>
        <w:t xml:space="preserve"> в Пуровском районе </w:t>
      </w:r>
      <w:r w:rsidR="00A92D96">
        <w:rPr>
          <w:rFonts w:ascii="Times New Roman" w:hAnsi="Times New Roman"/>
          <w:sz w:val="24"/>
          <w:szCs w:val="24"/>
        </w:rPr>
        <w:t>«</w:t>
      </w:r>
      <w:r w:rsidR="00A92D96" w:rsidRPr="00B863E4">
        <w:rPr>
          <w:rFonts w:ascii="Times New Roman" w:hAnsi="Times New Roman"/>
          <w:sz w:val="24"/>
          <w:szCs w:val="24"/>
        </w:rPr>
        <w:t>Тепло</w:t>
      </w:r>
      <w:r w:rsidR="00A92D96">
        <w:rPr>
          <w:rFonts w:ascii="Times New Roman" w:hAnsi="Times New Roman"/>
          <w:sz w:val="24"/>
          <w:szCs w:val="24"/>
        </w:rPr>
        <w:t>»</w:t>
      </w:r>
      <w:r w:rsidR="00A92D96" w:rsidRPr="00B863E4">
        <w:rPr>
          <w:rFonts w:ascii="Times New Roman" w:hAnsi="Times New Roman"/>
          <w:sz w:val="24"/>
          <w:szCs w:val="24"/>
        </w:rPr>
        <w:t xml:space="preserve"> от </w:t>
      </w:r>
      <w:r w:rsidR="008766F8">
        <w:rPr>
          <w:rFonts w:ascii="Times New Roman" w:hAnsi="Times New Roman"/>
          <w:sz w:val="24"/>
          <w:szCs w:val="24"/>
        </w:rPr>
        <w:t>25</w:t>
      </w:r>
      <w:r w:rsidR="00A92D96" w:rsidRPr="00B863E4">
        <w:rPr>
          <w:rFonts w:ascii="Times New Roman" w:hAnsi="Times New Roman"/>
          <w:sz w:val="24"/>
          <w:szCs w:val="24"/>
        </w:rPr>
        <w:t>.0</w:t>
      </w:r>
      <w:r w:rsidR="008766F8">
        <w:rPr>
          <w:rFonts w:ascii="Times New Roman" w:hAnsi="Times New Roman"/>
          <w:sz w:val="24"/>
          <w:szCs w:val="24"/>
        </w:rPr>
        <w:t>3</w:t>
      </w:r>
      <w:r w:rsidR="00A92D96" w:rsidRPr="00B863E4">
        <w:rPr>
          <w:rFonts w:ascii="Times New Roman" w:hAnsi="Times New Roman"/>
          <w:sz w:val="24"/>
          <w:szCs w:val="24"/>
        </w:rPr>
        <w:t>.201</w:t>
      </w:r>
      <w:r w:rsidR="008766F8">
        <w:rPr>
          <w:rFonts w:ascii="Times New Roman" w:hAnsi="Times New Roman"/>
          <w:sz w:val="24"/>
          <w:szCs w:val="24"/>
        </w:rPr>
        <w:t>9</w:t>
      </w:r>
      <w:r>
        <w:rPr>
          <w:rFonts w:ascii="Times New Roman" w:hAnsi="Times New Roman"/>
          <w:sz w:val="24"/>
          <w:szCs w:val="24"/>
        </w:rPr>
        <w:t xml:space="preserve"> </w:t>
      </w:r>
      <w:r w:rsidR="00A92D96" w:rsidRPr="00B863E4">
        <w:rPr>
          <w:rFonts w:ascii="Times New Roman" w:hAnsi="Times New Roman"/>
          <w:sz w:val="24"/>
          <w:szCs w:val="24"/>
        </w:rPr>
        <w:t>№ 7-0</w:t>
      </w:r>
      <w:r w:rsidR="00A92D96">
        <w:rPr>
          <w:rFonts w:ascii="Times New Roman" w:hAnsi="Times New Roman"/>
          <w:sz w:val="24"/>
          <w:szCs w:val="24"/>
        </w:rPr>
        <w:t>4.1</w:t>
      </w:r>
      <w:r w:rsidR="00A92D96" w:rsidRPr="00B863E4">
        <w:rPr>
          <w:rFonts w:ascii="Times New Roman" w:hAnsi="Times New Roman"/>
          <w:sz w:val="24"/>
          <w:szCs w:val="24"/>
        </w:rPr>
        <w:t>-201</w:t>
      </w:r>
      <w:r w:rsidR="008766F8">
        <w:rPr>
          <w:rFonts w:ascii="Times New Roman" w:hAnsi="Times New Roman"/>
          <w:sz w:val="24"/>
          <w:szCs w:val="24"/>
        </w:rPr>
        <w:t>9</w:t>
      </w:r>
      <w:r w:rsidR="00A92D96" w:rsidRPr="00B863E4">
        <w:rPr>
          <w:rFonts w:ascii="Times New Roman" w:hAnsi="Times New Roman"/>
          <w:sz w:val="24"/>
          <w:szCs w:val="24"/>
        </w:rPr>
        <w:t>/</w:t>
      </w:r>
      <w:r w:rsidR="008766F8">
        <w:rPr>
          <w:rFonts w:ascii="Times New Roman" w:hAnsi="Times New Roman"/>
          <w:sz w:val="24"/>
          <w:szCs w:val="24"/>
        </w:rPr>
        <w:t>0561</w:t>
      </w:r>
      <w:r w:rsidR="00A92D96" w:rsidRPr="00B863E4">
        <w:rPr>
          <w:rFonts w:ascii="Times New Roman" w:hAnsi="Times New Roman"/>
          <w:sz w:val="24"/>
          <w:szCs w:val="24"/>
        </w:rPr>
        <w:t xml:space="preserve"> </w:t>
      </w:r>
      <w:r w:rsidRPr="009B54B5">
        <w:rPr>
          <w:rFonts w:ascii="Times New Roman" w:hAnsi="Times New Roman"/>
          <w:sz w:val="24"/>
          <w:szCs w:val="24"/>
        </w:rPr>
        <w:t>сети теплоснабжения, горячего и холодного водоснабжения</w:t>
      </w:r>
      <w:r>
        <w:rPr>
          <w:rFonts w:ascii="Times New Roman" w:hAnsi="Times New Roman"/>
          <w:sz w:val="24"/>
          <w:szCs w:val="24"/>
        </w:rPr>
        <w:t xml:space="preserve"> </w:t>
      </w:r>
      <w:r w:rsidRPr="009B54B5">
        <w:rPr>
          <w:rFonts w:ascii="Times New Roman" w:hAnsi="Times New Roman"/>
          <w:sz w:val="24"/>
          <w:szCs w:val="24"/>
        </w:rPr>
        <w:t>и водоотведения в районе размещения объект</w:t>
      </w:r>
      <w:r w:rsidR="008766F8">
        <w:rPr>
          <w:rFonts w:ascii="Times New Roman" w:hAnsi="Times New Roman"/>
          <w:sz w:val="24"/>
          <w:szCs w:val="24"/>
        </w:rPr>
        <w:t xml:space="preserve">а </w:t>
      </w:r>
      <w:r w:rsidRPr="009B54B5">
        <w:rPr>
          <w:rFonts w:ascii="Times New Roman" w:hAnsi="Times New Roman"/>
          <w:sz w:val="24"/>
          <w:szCs w:val="24"/>
        </w:rPr>
        <w:t>отсутствуют.</w:t>
      </w:r>
      <w:r>
        <w:rPr>
          <w:rFonts w:ascii="Times New Roman" w:hAnsi="Times New Roman"/>
          <w:sz w:val="24"/>
          <w:szCs w:val="24"/>
        </w:rPr>
        <w:t xml:space="preserve"> </w:t>
      </w:r>
    </w:p>
    <w:p w:rsidR="008766F8" w:rsidRDefault="00762F25" w:rsidP="008766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Земельный участок расположен в границах зоны с особыми условиями использования территории: охранная зона ВЛ-6 кВ. При размещении производственных зданий, с</w:t>
      </w:r>
      <w:r w:rsidR="008766F8">
        <w:rPr>
          <w:rFonts w:ascii="Times New Roman" w:hAnsi="Times New Roman"/>
          <w:sz w:val="24"/>
          <w:szCs w:val="24"/>
        </w:rPr>
        <w:t>т</w:t>
      </w:r>
      <w:r>
        <w:rPr>
          <w:rFonts w:ascii="Times New Roman" w:hAnsi="Times New Roman"/>
          <w:sz w:val="24"/>
          <w:szCs w:val="24"/>
        </w:rPr>
        <w:t>роений, сооружений в границах данного земельного участка и ведени</w:t>
      </w:r>
      <w:r w:rsidR="008766F8">
        <w:rPr>
          <w:rFonts w:ascii="Times New Roman" w:hAnsi="Times New Roman"/>
          <w:sz w:val="24"/>
          <w:szCs w:val="24"/>
        </w:rPr>
        <w:t>и</w:t>
      </w:r>
      <w:r>
        <w:rPr>
          <w:rFonts w:ascii="Times New Roman" w:hAnsi="Times New Roman"/>
          <w:sz w:val="24"/>
          <w:szCs w:val="24"/>
        </w:rPr>
        <w:t xml:space="preserve"> хозяйственной деятельности, необходимо руководствоваться </w:t>
      </w:r>
      <w:r w:rsidR="008766F8">
        <w:rPr>
          <w:rFonts w:ascii="Times New Roman" w:hAnsi="Times New Roman"/>
          <w:sz w:val="24"/>
          <w:szCs w:val="24"/>
        </w:rPr>
        <w:t>пунктом 3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 160.</w:t>
      </w:r>
    </w:p>
    <w:p w:rsidR="00A92D96" w:rsidRPr="00FE4B50" w:rsidRDefault="00A92D96" w:rsidP="00A92D96">
      <w:pPr>
        <w:spacing w:after="0" w:line="240" w:lineRule="auto"/>
        <w:ind w:firstLine="700"/>
        <w:jc w:val="both"/>
        <w:rPr>
          <w:rFonts w:ascii="Times New Roman" w:hAnsi="Times New Roman"/>
          <w:sz w:val="24"/>
          <w:szCs w:val="24"/>
          <w:highlight w:val="yellow"/>
          <w:u w:val="single"/>
        </w:rPr>
      </w:pPr>
      <w:r w:rsidRPr="00FE4B50">
        <w:rPr>
          <w:rFonts w:ascii="Times New Roman" w:hAnsi="Times New Roman"/>
          <w:sz w:val="24"/>
          <w:szCs w:val="24"/>
          <w:u w:val="single"/>
        </w:rPr>
        <w:t>Пара</w:t>
      </w:r>
      <w:r>
        <w:rPr>
          <w:rFonts w:ascii="Times New Roman" w:hAnsi="Times New Roman"/>
          <w:sz w:val="24"/>
          <w:szCs w:val="24"/>
          <w:u w:val="single"/>
        </w:rPr>
        <w:t>метры разрешенного строительства</w:t>
      </w:r>
      <w:r w:rsidRPr="00FE4B50">
        <w:rPr>
          <w:rFonts w:ascii="Times New Roman" w:hAnsi="Times New Roman"/>
          <w:sz w:val="24"/>
          <w:szCs w:val="24"/>
          <w:u w:val="single"/>
        </w:rPr>
        <w:t>:</w:t>
      </w:r>
    </w:p>
    <w:p w:rsidR="00A92D96" w:rsidRPr="001E665A" w:rsidRDefault="00A92D96" w:rsidP="00A92D96">
      <w:pPr>
        <w:pStyle w:val="af2"/>
        <w:ind w:firstLine="709"/>
        <w:rPr>
          <w:rFonts w:ascii="Times New Roman" w:hAnsi="Times New Roman"/>
          <w:sz w:val="24"/>
        </w:rPr>
      </w:pPr>
      <w:r>
        <w:rPr>
          <w:rFonts w:ascii="Times New Roman" w:hAnsi="Times New Roman"/>
          <w:sz w:val="24"/>
        </w:rPr>
        <w:t>1) Предельное количество этажей – 1этаж;</w:t>
      </w:r>
    </w:p>
    <w:p w:rsidR="00A92D96" w:rsidRPr="001E665A" w:rsidRDefault="00A92D96" w:rsidP="00A92D96">
      <w:pPr>
        <w:pStyle w:val="af2"/>
        <w:ind w:firstLine="709"/>
        <w:rPr>
          <w:rFonts w:ascii="Times New Roman" w:hAnsi="Times New Roman"/>
          <w:sz w:val="24"/>
        </w:rPr>
      </w:pPr>
      <w:r>
        <w:rPr>
          <w:rFonts w:ascii="Times New Roman" w:hAnsi="Times New Roman"/>
          <w:sz w:val="24"/>
        </w:rPr>
        <w:t>2) Предельная высота зданий, строений, сооружений</w:t>
      </w:r>
      <w:r w:rsidRPr="001E665A">
        <w:rPr>
          <w:rFonts w:ascii="Times New Roman" w:hAnsi="Times New Roman"/>
          <w:sz w:val="24"/>
        </w:rPr>
        <w:t xml:space="preserve"> – </w:t>
      </w:r>
      <w:r>
        <w:rPr>
          <w:rFonts w:ascii="Times New Roman" w:hAnsi="Times New Roman"/>
          <w:sz w:val="24"/>
        </w:rPr>
        <w:t>10</w:t>
      </w:r>
      <w:r w:rsidRPr="001E665A">
        <w:rPr>
          <w:rFonts w:ascii="Times New Roman" w:hAnsi="Times New Roman"/>
          <w:sz w:val="24"/>
        </w:rPr>
        <w:t xml:space="preserve"> м</w:t>
      </w:r>
      <w:r>
        <w:rPr>
          <w:rFonts w:ascii="Times New Roman" w:hAnsi="Times New Roman"/>
          <w:sz w:val="24"/>
        </w:rPr>
        <w:t>;</w:t>
      </w:r>
    </w:p>
    <w:p w:rsidR="00A92D96" w:rsidRPr="001E665A" w:rsidRDefault="00A92D96" w:rsidP="00A92D96">
      <w:pPr>
        <w:pStyle w:val="af2"/>
        <w:ind w:firstLine="709"/>
        <w:rPr>
          <w:rFonts w:ascii="Times New Roman" w:hAnsi="Times New Roman"/>
          <w:sz w:val="24"/>
        </w:rPr>
      </w:pPr>
      <w:r w:rsidRPr="001E665A">
        <w:rPr>
          <w:rFonts w:ascii="Times New Roman" w:hAnsi="Times New Roman"/>
          <w:sz w:val="24"/>
        </w:rPr>
        <w:t>3)</w:t>
      </w:r>
      <w:r>
        <w:rPr>
          <w:rFonts w:ascii="Times New Roman" w:hAnsi="Times New Roman"/>
          <w:sz w:val="24"/>
        </w:rPr>
        <w:t xml:space="preserve"> Предельные размеры земельных участков не подлежат установлению;</w:t>
      </w:r>
    </w:p>
    <w:p w:rsidR="00A92D96" w:rsidRPr="001E665A" w:rsidRDefault="00A92D96" w:rsidP="00A92D96">
      <w:pPr>
        <w:pStyle w:val="af2"/>
        <w:ind w:firstLine="709"/>
        <w:rPr>
          <w:rFonts w:ascii="Times New Roman" w:hAnsi="Times New Roman"/>
          <w:sz w:val="24"/>
        </w:rPr>
      </w:pPr>
      <w:r w:rsidRPr="001E665A">
        <w:rPr>
          <w:rFonts w:ascii="Times New Roman" w:hAnsi="Times New Roman"/>
          <w:sz w:val="24"/>
        </w:rPr>
        <w:t xml:space="preserve">4) </w:t>
      </w:r>
      <w:r>
        <w:rPr>
          <w:rFonts w:ascii="Times New Roman" w:hAnsi="Times New Roman"/>
          <w:sz w:val="24"/>
        </w:rPr>
        <w:t>Минимальный отступ от границы земельного участка (красной линии) – 3 м;</w:t>
      </w:r>
    </w:p>
    <w:p w:rsidR="00A92D96" w:rsidRPr="001E665A" w:rsidRDefault="00A92D96" w:rsidP="00A92D96">
      <w:pPr>
        <w:pStyle w:val="af2"/>
        <w:ind w:firstLine="709"/>
        <w:rPr>
          <w:rFonts w:ascii="Times New Roman" w:hAnsi="Times New Roman"/>
          <w:sz w:val="24"/>
        </w:rPr>
      </w:pPr>
      <w:r w:rsidRPr="001E665A">
        <w:rPr>
          <w:rFonts w:ascii="Times New Roman" w:hAnsi="Times New Roman"/>
          <w:sz w:val="24"/>
        </w:rPr>
        <w:t xml:space="preserve">5) </w:t>
      </w:r>
      <w:r>
        <w:rPr>
          <w:rFonts w:ascii="Times New Roman" w:hAnsi="Times New Roman"/>
          <w:sz w:val="24"/>
        </w:rPr>
        <w:t xml:space="preserve">Максимальный процент застройки в границах земельного участка – 60 %. </w:t>
      </w:r>
    </w:p>
    <w:p w:rsidR="00FD5310" w:rsidRDefault="00FD5310" w:rsidP="00FD5310">
      <w:pPr>
        <w:pStyle w:val="ConsPlusNormal"/>
        <w:tabs>
          <w:tab w:val="left" w:pos="5907"/>
        </w:tabs>
        <w:ind w:firstLine="700"/>
        <w:jc w:val="both"/>
        <w:rPr>
          <w:rFonts w:ascii="Times New Roman" w:hAnsi="Times New Roman" w:cs="Times New Roman"/>
          <w:b/>
          <w:sz w:val="24"/>
          <w:szCs w:val="24"/>
        </w:rPr>
      </w:pPr>
      <w:r w:rsidRPr="00BA70A3">
        <w:rPr>
          <w:rFonts w:ascii="Times New Roman" w:hAnsi="Times New Roman" w:cs="Times New Roman"/>
          <w:b/>
          <w:sz w:val="24"/>
          <w:szCs w:val="24"/>
          <w:lang w:val="en-US"/>
        </w:rPr>
        <w:t>II</w:t>
      </w:r>
      <w:r w:rsidRPr="00BA70A3">
        <w:rPr>
          <w:rFonts w:ascii="Times New Roman" w:hAnsi="Times New Roman" w:cs="Times New Roman"/>
          <w:b/>
          <w:sz w:val="24"/>
          <w:szCs w:val="24"/>
        </w:rPr>
        <w:t>. Общие положения.</w:t>
      </w:r>
    </w:p>
    <w:p w:rsidR="006A2F27" w:rsidRDefault="006A2F27" w:rsidP="006A2F27">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Начальная цена предмета аукциона – размер ежегодной арендной платы                             за земельный участок, </w:t>
      </w:r>
      <w:r>
        <w:rPr>
          <w:rFonts w:ascii="Times New Roman" w:eastAsiaTheme="minorHAnsi" w:hAnsi="Times New Roman"/>
          <w:sz w:val="24"/>
          <w:szCs w:val="24"/>
          <w:lang w:eastAsia="en-US"/>
        </w:rPr>
        <w:t>определенный по результатам рыночной оценки,</w:t>
      </w:r>
      <w:r>
        <w:rPr>
          <w:rFonts w:ascii="Times New Roman" w:hAnsi="Times New Roman"/>
          <w:spacing w:val="-2"/>
          <w:sz w:val="24"/>
          <w:szCs w:val="24"/>
        </w:rPr>
        <w:t xml:space="preserve"> составляет:</w:t>
      </w:r>
    </w:p>
    <w:p w:rsidR="006A2F27" w:rsidRDefault="006A2F27" w:rsidP="006A2F27">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- 896 400 (восемьсот девяносто шесть тысяч четыреста) рублей в соответствии </w:t>
      </w:r>
      <w:r>
        <w:rPr>
          <w:rFonts w:ascii="Times New Roman" w:hAnsi="Times New Roman" w:cs="Times New Roman"/>
          <w:sz w:val="24"/>
          <w:szCs w:val="24"/>
        </w:rPr>
        <w:t>с отчетом об оценке от 15.04.2019 № 1903/2019-1 за Лот № 1;</w:t>
      </w:r>
    </w:p>
    <w:p w:rsidR="006A2F27" w:rsidRDefault="006A2F27" w:rsidP="006A2F27">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- 74 100 (семьдесят четыре тысячи сто) рублей в соответствии </w:t>
      </w:r>
      <w:r>
        <w:rPr>
          <w:rFonts w:ascii="Times New Roman" w:hAnsi="Times New Roman" w:cs="Times New Roman"/>
          <w:sz w:val="24"/>
          <w:szCs w:val="24"/>
        </w:rPr>
        <w:t>с отчетом об оценке от 15.04.2019 № 1903/2019-4 за Лот № 2.</w:t>
      </w:r>
    </w:p>
    <w:p w:rsidR="006A2F27" w:rsidRDefault="006A2F27" w:rsidP="006A2F27">
      <w:pPr>
        <w:pStyle w:val="ConsPlusNormal"/>
        <w:ind w:firstLine="709"/>
        <w:jc w:val="both"/>
        <w:rPr>
          <w:rFonts w:ascii="Times New Roman" w:hAnsi="Times New Roman" w:cs="Times New Roman"/>
          <w:sz w:val="24"/>
          <w:szCs w:val="24"/>
        </w:rPr>
      </w:pPr>
    </w:p>
    <w:p w:rsidR="006A2F27" w:rsidRDefault="006A2F27" w:rsidP="006A2F27">
      <w:pPr>
        <w:widowControl w:val="0"/>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Размер задатка – 20 % от начальной цены предмета аукциона составляет:</w:t>
      </w:r>
    </w:p>
    <w:p w:rsidR="006A2F27" w:rsidRDefault="006A2F27" w:rsidP="006A2F27">
      <w:pPr>
        <w:widowControl w:val="0"/>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179 280 (сто семьдесят девять тысяч двести восемьдесят) рублей за Лот № 1;</w:t>
      </w:r>
    </w:p>
    <w:p w:rsidR="006A2F27" w:rsidRDefault="006A2F27" w:rsidP="006A2F27">
      <w:pPr>
        <w:widowControl w:val="0"/>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14 820 (четырнадцать тысяч восемьсот двадцать) рублей за Лот № 2.</w:t>
      </w:r>
    </w:p>
    <w:p w:rsidR="006A2F27" w:rsidRDefault="006A2F27" w:rsidP="006A2F27">
      <w:pPr>
        <w:pStyle w:val="ConsPlusNormal"/>
        <w:ind w:firstLine="709"/>
        <w:jc w:val="both"/>
        <w:rPr>
          <w:rFonts w:ascii="Times New Roman" w:hAnsi="Times New Roman"/>
          <w:sz w:val="24"/>
          <w:szCs w:val="24"/>
        </w:rPr>
      </w:pPr>
      <w:r>
        <w:rPr>
          <w:rFonts w:ascii="Times New Roman" w:hAnsi="Times New Roman"/>
          <w:sz w:val="24"/>
          <w:szCs w:val="24"/>
        </w:rPr>
        <w:t>Величина повышения начальной цены предмета аукциона (</w:t>
      </w:r>
      <w:r>
        <w:rPr>
          <w:rFonts w:ascii="Times New Roman" w:hAnsi="Times New Roman" w:cs="Times New Roman"/>
          <w:spacing w:val="-2"/>
          <w:sz w:val="24"/>
          <w:szCs w:val="24"/>
        </w:rPr>
        <w:t>«</w:t>
      </w:r>
      <w:r>
        <w:rPr>
          <w:rFonts w:ascii="Times New Roman" w:hAnsi="Times New Roman"/>
          <w:sz w:val="24"/>
          <w:szCs w:val="24"/>
        </w:rPr>
        <w:t>шаг аукциона</w:t>
      </w:r>
      <w:r>
        <w:rPr>
          <w:rFonts w:ascii="Times New Roman" w:hAnsi="Times New Roman" w:cs="Times New Roman"/>
          <w:spacing w:val="-2"/>
          <w:sz w:val="24"/>
          <w:szCs w:val="24"/>
        </w:rPr>
        <w:t>»</w:t>
      </w:r>
      <w:r>
        <w:rPr>
          <w:rFonts w:ascii="Times New Roman" w:hAnsi="Times New Roman"/>
          <w:sz w:val="24"/>
          <w:szCs w:val="24"/>
        </w:rPr>
        <w:t>) составляет:</w:t>
      </w:r>
    </w:p>
    <w:p w:rsidR="006A2F27" w:rsidRDefault="006A2F27" w:rsidP="006A2F27">
      <w:pPr>
        <w:pStyle w:val="ConsPlusNormal"/>
        <w:ind w:firstLine="709"/>
        <w:jc w:val="both"/>
        <w:rPr>
          <w:rFonts w:ascii="Times New Roman" w:hAnsi="Times New Roman"/>
          <w:sz w:val="24"/>
          <w:szCs w:val="24"/>
        </w:rPr>
      </w:pPr>
      <w:r>
        <w:rPr>
          <w:rFonts w:ascii="Times New Roman" w:hAnsi="Times New Roman"/>
          <w:sz w:val="24"/>
          <w:szCs w:val="24"/>
        </w:rPr>
        <w:t>- 26 500 (двадцать шесть тысяч пятьсот) рублей за Лот № 1;</w:t>
      </w:r>
    </w:p>
    <w:p w:rsidR="006A2F27" w:rsidRDefault="006A2F27" w:rsidP="006A2F27">
      <w:pPr>
        <w:pStyle w:val="ConsPlusNormal"/>
        <w:ind w:firstLine="709"/>
        <w:jc w:val="both"/>
        <w:rPr>
          <w:rFonts w:ascii="Times New Roman" w:hAnsi="Times New Roman"/>
          <w:sz w:val="24"/>
          <w:szCs w:val="24"/>
        </w:rPr>
      </w:pPr>
      <w:r>
        <w:rPr>
          <w:rFonts w:ascii="Times New Roman" w:hAnsi="Times New Roman"/>
          <w:sz w:val="24"/>
          <w:szCs w:val="24"/>
        </w:rPr>
        <w:t>- 2 000 (две тысячи) рублей за Лот № 2.</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2213B0">
        <w:rPr>
          <w:rFonts w:ascii="Times New Roman" w:hAnsi="Times New Roman" w:cs="Times New Roman"/>
          <w:b/>
          <w:sz w:val="24"/>
          <w:szCs w:val="24"/>
          <w:lang w:val="en-US"/>
        </w:rPr>
        <w:t>III</w:t>
      </w:r>
      <w:r w:rsidRPr="002213B0">
        <w:rPr>
          <w:rFonts w:ascii="Times New Roman" w:hAnsi="Times New Roman" w:cs="Times New Roman"/>
          <w:b/>
          <w:sz w:val="24"/>
          <w:szCs w:val="24"/>
        </w:rPr>
        <w:t>. Порядок приема заявок.</w:t>
      </w:r>
      <w:r w:rsidRPr="00AB1E3E">
        <w:rPr>
          <w:rFonts w:ascii="Times New Roman" w:hAnsi="Times New Roman" w:cs="Times New Roman"/>
          <w:b/>
          <w:sz w:val="24"/>
          <w:szCs w:val="24"/>
        </w:rPr>
        <w:t xml:space="preserve"> </w:t>
      </w:r>
    </w:p>
    <w:p w:rsidR="00FD5310" w:rsidRPr="001F1338" w:rsidRDefault="00FD5310" w:rsidP="00FD5310">
      <w:pPr>
        <w:pStyle w:val="af0"/>
        <w:spacing w:before="0" w:beforeAutospacing="0" w:after="0" w:afterAutospacing="0"/>
        <w:ind w:firstLine="700"/>
        <w:jc w:val="both"/>
      </w:pPr>
      <w:r w:rsidRPr="001F1338">
        <w:t>Для участия в аукционе заявители представляют в установленный в извещении о проведении аукциона срок следующие документы:</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2) копии документов, удостоверяющих личность заявителя (для граждан);</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4) документы, подтверждающие внесение задатка.</w:t>
      </w:r>
    </w:p>
    <w:p w:rsidR="00FD5310" w:rsidRPr="001F1338" w:rsidRDefault="00FD5310" w:rsidP="00FD5310">
      <w:pPr>
        <w:pStyle w:val="af0"/>
        <w:spacing w:before="0" w:beforeAutospacing="0" w:after="0" w:afterAutospacing="0"/>
        <w:ind w:firstLine="700"/>
        <w:jc w:val="both"/>
      </w:pPr>
      <w:r w:rsidRPr="001F1338">
        <w:t xml:space="preserve">Представление документов, подтверждающих внесение задатка, признается заключением </w:t>
      </w:r>
      <w:r w:rsidR="00280002">
        <w:t>соглашения</w:t>
      </w:r>
      <w:r w:rsidRPr="001F1338">
        <w:t xml:space="preserve"> о задатке.</w:t>
      </w:r>
    </w:p>
    <w:p w:rsidR="00FD5310" w:rsidRPr="00AB1E3E" w:rsidRDefault="00FD5310" w:rsidP="00FD5310">
      <w:pPr>
        <w:pStyle w:val="af0"/>
        <w:spacing w:before="0" w:beforeAutospacing="0" w:after="0" w:afterAutospacing="0"/>
        <w:ind w:firstLine="700"/>
        <w:jc w:val="both"/>
      </w:pPr>
      <w:r w:rsidRPr="00AB1E3E">
        <w:t xml:space="preserve">Один заявитель </w:t>
      </w:r>
      <w:r>
        <w:t xml:space="preserve">на один Лот </w:t>
      </w:r>
      <w:r w:rsidRPr="00AB1E3E">
        <w:t>вправе подать только одну заявку на участие в аукционе.</w:t>
      </w:r>
    </w:p>
    <w:p w:rsidR="00FD5310" w:rsidRPr="00AB1E3E" w:rsidRDefault="00FD5310" w:rsidP="00FD5310">
      <w:pPr>
        <w:pStyle w:val="af0"/>
        <w:spacing w:before="0" w:beforeAutospacing="0" w:after="0" w:afterAutospacing="0"/>
        <w:ind w:firstLine="700"/>
        <w:jc w:val="both"/>
      </w:pPr>
      <w:r w:rsidRPr="00AB1E3E">
        <w:t>Заявка на участие в аукционе, поступившая по истечении срока приема заявок, возвращается заявителю в день ее поступления.</w:t>
      </w:r>
    </w:p>
    <w:p w:rsidR="00FD5310" w:rsidRPr="00AB1E3E" w:rsidRDefault="00FD5310" w:rsidP="00FD5310">
      <w:pPr>
        <w:pStyle w:val="af0"/>
        <w:spacing w:before="0" w:beforeAutospacing="0" w:after="0" w:afterAutospacing="0"/>
        <w:ind w:firstLine="700"/>
        <w:jc w:val="both"/>
      </w:pPr>
      <w:r w:rsidRPr="00AB1E3E">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967FA" w:rsidRPr="00F72DB6" w:rsidRDefault="00503F94" w:rsidP="004967FA">
      <w:pPr>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Задаток вносится путем перечисления денежных средств на                                              </w:t>
      </w:r>
      <w:r w:rsidR="004967FA">
        <w:rPr>
          <w:rFonts w:ascii="Times New Roman" w:hAnsi="Times New Roman"/>
          <w:b/>
          <w:bCs/>
          <w:sz w:val="24"/>
          <w:szCs w:val="24"/>
        </w:rPr>
        <w:t>р/сч. 40302810465773500009 в РКЦ Салехард г. Салехард, БИК 047182000,                             ИНН 8911004036, КПП 891101001 УФК по Ямало-Ненецкому автономному округу (ДИиЗО Администрации Пуровского района, л/с 05903111080), ОКТМО 71920105000, назначение платежа – задаток для участия в аукционе (в назначении платежа указать перед текстом в скобках лицевой счет 05903111080).</w:t>
      </w:r>
    </w:p>
    <w:p w:rsidR="00FD5310" w:rsidRPr="00AB1E3E" w:rsidRDefault="00FD5310" w:rsidP="004967FA">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Заявитель не допускается к участию в аукционе в следующих случаях:</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1) непредставление необходимых для участия в аукционе документов или представление недостоверных сведений;</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2) непоступление задатка на дату рассмотрения заявок на участие в аукционе</w:t>
      </w:r>
      <w:r>
        <w:rPr>
          <w:rFonts w:ascii="Times New Roman" w:eastAsiaTheme="minorHAnsi" w:hAnsi="Times New Roman"/>
          <w:bCs/>
          <w:sz w:val="24"/>
          <w:szCs w:val="24"/>
          <w:lang w:eastAsia="en-US"/>
        </w:rPr>
        <w:t xml:space="preserve">, а именно </w:t>
      </w:r>
      <w:r w:rsidRPr="00D96D30">
        <w:rPr>
          <w:rFonts w:ascii="Times New Roman" w:eastAsiaTheme="minorHAnsi" w:hAnsi="Times New Roman"/>
          <w:b/>
          <w:bCs/>
          <w:sz w:val="24"/>
          <w:szCs w:val="24"/>
          <w:lang w:eastAsia="en-US"/>
        </w:rPr>
        <w:t>до</w:t>
      </w:r>
      <w:r>
        <w:rPr>
          <w:rFonts w:ascii="Times New Roman" w:eastAsiaTheme="minorHAnsi" w:hAnsi="Times New Roman"/>
          <w:bCs/>
          <w:sz w:val="24"/>
          <w:szCs w:val="24"/>
          <w:lang w:eastAsia="en-US"/>
        </w:rPr>
        <w:t xml:space="preserve"> </w:t>
      </w:r>
      <w:r w:rsidR="00280002" w:rsidRPr="00280002">
        <w:rPr>
          <w:rFonts w:ascii="Times New Roman" w:eastAsiaTheme="minorHAnsi" w:hAnsi="Times New Roman"/>
          <w:b/>
          <w:bCs/>
          <w:sz w:val="24"/>
          <w:szCs w:val="24"/>
          <w:lang w:eastAsia="en-US"/>
        </w:rPr>
        <w:t>10 часов 30 минут</w:t>
      </w:r>
      <w:r w:rsidR="00280002">
        <w:rPr>
          <w:rFonts w:ascii="Times New Roman" w:eastAsiaTheme="minorHAnsi" w:hAnsi="Times New Roman"/>
          <w:bCs/>
          <w:sz w:val="24"/>
          <w:szCs w:val="24"/>
          <w:lang w:eastAsia="en-US"/>
        </w:rPr>
        <w:t xml:space="preserve"> </w:t>
      </w:r>
      <w:r w:rsidR="004967FA">
        <w:rPr>
          <w:rFonts w:ascii="Times New Roman" w:eastAsiaTheme="minorHAnsi" w:hAnsi="Times New Roman"/>
          <w:b/>
          <w:bCs/>
          <w:sz w:val="24"/>
          <w:szCs w:val="24"/>
          <w:lang w:eastAsia="en-US"/>
        </w:rPr>
        <w:t>27</w:t>
      </w:r>
      <w:r w:rsidRPr="00D96D30">
        <w:rPr>
          <w:rFonts w:ascii="Times New Roman" w:eastAsiaTheme="minorHAnsi" w:hAnsi="Times New Roman"/>
          <w:b/>
          <w:bCs/>
          <w:sz w:val="24"/>
          <w:szCs w:val="24"/>
          <w:lang w:eastAsia="en-US"/>
        </w:rPr>
        <w:t>.</w:t>
      </w:r>
      <w:r w:rsidR="001815C0">
        <w:rPr>
          <w:rFonts w:ascii="Times New Roman" w:eastAsiaTheme="minorHAnsi" w:hAnsi="Times New Roman"/>
          <w:b/>
          <w:bCs/>
          <w:sz w:val="24"/>
          <w:szCs w:val="24"/>
          <w:lang w:eastAsia="en-US"/>
        </w:rPr>
        <w:t>0</w:t>
      </w:r>
      <w:r w:rsidR="004967FA">
        <w:rPr>
          <w:rFonts w:ascii="Times New Roman" w:eastAsiaTheme="minorHAnsi" w:hAnsi="Times New Roman"/>
          <w:b/>
          <w:bCs/>
          <w:sz w:val="24"/>
          <w:szCs w:val="24"/>
          <w:lang w:eastAsia="en-US"/>
        </w:rPr>
        <w:t>5</w:t>
      </w:r>
      <w:r w:rsidRPr="00156A7E">
        <w:rPr>
          <w:rFonts w:ascii="Times New Roman" w:eastAsiaTheme="minorHAnsi" w:hAnsi="Times New Roman"/>
          <w:b/>
          <w:bCs/>
          <w:sz w:val="24"/>
          <w:szCs w:val="24"/>
          <w:lang w:eastAsia="en-US"/>
        </w:rPr>
        <w:t>.201</w:t>
      </w:r>
      <w:r w:rsidR="001815C0">
        <w:rPr>
          <w:rFonts w:ascii="Times New Roman" w:eastAsiaTheme="minorHAnsi" w:hAnsi="Times New Roman"/>
          <w:b/>
          <w:bCs/>
          <w:sz w:val="24"/>
          <w:szCs w:val="24"/>
          <w:lang w:eastAsia="en-US"/>
        </w:rPr>
        <w:t>9</w:t>
      </w:r>
      <w:r w:rsidRPr="00AB1E3E">
        <w:rPr>
          <w:rFonts w:ascii="Times New Roman" w:eastAsiaTheme="minorHAnsi" w:hAnsi="Times New Roman"/>
          <w:bCs/>
          <w:sz w:val="24"/>
          <w:szCs w:val="24"/>
          <w:lang w:eastAsia="en-US"/>
        </w:rPr>
        <w:t>;</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D5310" w:rsidRPr="00AB1E3E" w:rsidRDefault="00FD5310" w:rsidP="00FD5310">
      <w:pPr>
        <w:spacing w:after="0" w:line="240" w:lineRule="auto"/>
        <w:ind w:firstLine="700"/>
        <w:jc w:val="both"/>
        <w:rPr>
          <w:rFonts w:ascii="Times New Roman" w:hAnsi="Times New Roman"/>
          <w:sz w:val="24"/>
          <w:szCs w:val="24"/>
        </w:rPr>
      </w:pPr>
      <w:r w:rsidRPr="00AB1E3E">
        <w:rPr>
          <w:rFonts w:ascii="Times New Roman" w:hAnsi="Times New Roman"/>
          <w:sz w:val="24"/>
          <w:szCs w:val="24"/>
        </w:rPr>
        <w:t xml:space="preserve">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w:t>
      </w:r>
      <w:r w:rsidRPr="00AB1E3E">
        <w:rPr>
          <w:rFonts w:ascii="Times New Roman" w:hAnsi="Times New Roman"/>
          <w:sz w:val="24"/>
          <w:szCs w:val="24"/>
        </w:rPr>
        <w:lastRenderedPageBreak/>
        <w:t>возврат задатков осуществляется в течение трех рабочих дней со дня подписания протокола о результатах аукцион</w:t>
      </w:r>
      <w:r>
        <w:rPr>
          <w:rFonts w:ascii="Times New Roman" w:hAnsi="Times New Roman"/>
          <w:sz w:val="24"/>
          <w:szCs w:val="24"/>
        </w:rPr>
        <w:t>а</w:t>
      </w:r>
      <w:r w:rsidRPr="00AB1E3E">
        <w:rPr>
          <w:rFonts w:ascii="Times New Roman" w:hAnsi="Times New Roman"/>
          <w:sz w:val="24"/>
          <w:szCs w:val="24"/>
        </w:rPr>
        <w:t xml:space="preserve">. </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IV</w:t>
      </w:r>
      <w:r w:rsidRPr="00AB1E3E">
        <w:rPr>
          <w:rFonts w:ascii="Times New Roman" w:hAnsi="Times New Roman" w:cs="Times New Roman"/>
          <w:b/>
          <w:sz w:val="24"/>
          <w:szCs w:val="24"/>
        </w:rPr>
        <w:t>. Определение участников аукциона.</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5310"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V</w:t>
      </w:r>
      <w:r w:rsidRPr="00AB1E3E">
        <w:rPr>
          <w:rFonts w:ascii="Times New Roman" w:hAnsi="Times New Roman" w:cs="Times New Roman"/>
          <w:b/>
          <w:sz w:val="24"/>
          <w:szCs w:val="24"/>
        </w:rPr>
        <w:t>. Порядок определения победителя аукциона и заключения договора аренды земельного участка по итогам аукциона.</w:t>
      </w:r>
    </w:p>
    <w:p w:rsidR="00FD5310"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FD5310" w:rsidRPr="00AB1E3E"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5310" w:rsidRPr="00AB1E3E"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AB1E3E">
        <w:rPr>
          <w:rFonts w:ascii="Times New Roman" w:eastAsiaTheme="minorHAnsi" w:hAnsi="Times New Roman"/>
          <w:sz w:val="24"/>
          <w:szCs w:val="24"/>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Организатор аукциона </w:t>
      </w:r>
      <w:r w:rsidRPr="00AB1E3E">
        <w:rPr>
          <w:rFonts w:ascii="Times New Roman" w:eastAsiaTheme="minorHAnsi" w:hAnsi="Times New Roman"/>
          <w:sz w:val="24"/>
          <w:szCs w:val="24"/>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w:t>
      </w:r>
      <w:r w:rsidRPr="00AB1E3E">
        <w:rPr>
          <w:rFonts w:ascii="Times New Roman" w:eastAsiaTheme="minorHAnsi" w:hAnsi="Times New Roman"/>
          <w:sz w:val="24"/>
          <w:szCs w:val="24"/>
          <w:lang w:eastAsia="en-US"/>
        </w:rPr>
        <w:lastRenderedPageBreak/>
        <w:t>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D5310" w:rsidRPr="00AB1E3E" w:rsidRDefault="00FD5310" w:rsidP="00FD5310">
      <w:pPr>
        <w:pStyle w:val="af0"/>
        <w:spacing w:before="0" w:beforeAutospacing="0" w:after="0" w:afterAutospacing="0"/>
        <w:ind w:firstLine="709"/>
        <w:jc w:val="both"/>
      </w:pPr>
      <w:r w:rsidRPr="00AB1E3E">
        <w:t>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D5310" w:rsidRPr="00AB1E3E" w:rsidRDefault="00FD5310" w:rsidP="00FD5310">
      <w:pPr>
        <w:pStyle w:val="af0"/>
        <w:spacing w:before="0" w:beforeAutospacing="0" w:after="0" w:afterAutospacing="0"/>
        <w:ind w:firstLine="709"/>
        <w:jc w:val="both"/>
      </w:pPr>
      <w:r w:rsidRPr="00AB1E3E">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r>
        <w:t xml:space="preserve"> Российской Федерации</w:t>
      </w:r>
      <w:r w:rsidRPr="00AB1E3E">
        <w:t>.</w:t>
      </w:r>
    </w:p>
    <w:p w:rsidR="00FD5310" w:rsidRPr="00AB1E3E" w:rsidRDefault="00FD5310" w:rsidP="00FD5310">
      <w:pPr>
        <w:pStyle w:val="ConsPlusNormal"/>
        <w:ind w:firstLine="709"/>
        <w:jc w:val="both"/>
        <w:rPr>
          <w:rFonts w:ascii="Times New Roman" w:hAnsi="Times New Roman" w:cs="Times New Roman"/>
          <w:sz w:val="24"/>
          <w:szCs w:val="24"/>
        </w:rPr>
      </w:pPr>
      <w:r w:rsidRPr="00AB1E3E">
        <w:rPr>
          <w:rFonts w:ascii="Times New Roman" w:hAnsi="Times New Roman" w:cs="Times New Roman"/>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FD5310" w:rsidRPr="00AB1E3E" w:rsidRDefault="00FD5310" w:rsidP="00FD5310">
      <w:pPr>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AB1E3E">
        <w:rPr>
          <w:rFonts w:ascii="Times New Roman" w:hAnsi="Times New Roman"/>
          <w:sz w:val="24"/>
          <w:szCs w:val="24"/>
        </w:rPr>
        <w:t>заключаются в случае, если 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w:t>
      </w:r>
      <w:r w:rsidRPr="00AB1E3E">
        <w:rPr>
          <w:rFonts w:ascii="Times New Roman" w:eastAsiaTheme="minorHAnsi" w:hAnsi="Times New Roman"/>
          <w:sz w:val="24"/>
          <w:szCs w:val="24"/>
          <w:lang w:eastAsia="en-US"/>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D5310" w:rsidRPr="00AB1E3E" w:rsidRDefault="00FD5310" w:rsidP="00FD5310">
      <w:pPr>
        <w:spacing w:after="0" w:line="240" w:lineRule="auto"/>
        <w:ind w:firstLine="709"/>
        <w:jc w:val="both"/>
        <w:rPr>
          <w:rFonts w:ascii="Times New Roman" w:hAnsi="Times New Roman"/>
          <w:sz w:val="24"/>
          <w:szCs w:val="24"/>
        </w:rPr>
      </w:pPr>
      <w:r w:rsidRPr="00AB1E3E">
        <w:rPr>
          <w:rFonts w:ascii="Times New Roman" w:hAnsi="Times New Roman"/>
          <w:sz w:val="24"/>
          <w:szCs w:val="24"/>
        </w:rPr>
        <w:t>Цена за право на заключение договора аренды земельного участка (</w:t>
      </w:r>
      <w:r w:rsidRPr="00AB1E3E">
        <w:rPr>
          <w:rFonts w:ascii="Times New Roman" w:eastAsiaTheme="minorHAnsi" w:hAnsi="Times New Roman"/>
          <w:bCs/>
          <w:sz w:val="24"/>
          <w:szCs w:val="24"/>
          <w:lang w:eastAsia="en-US"/>
        </w:rPr>
        <w:t>ежегодный размер арендной платы</w:t>
      </w:r>
      <w:r w:rsidRPr="00AB1E3E">
        <w:rPr>
          <w:rFonts w:ascii="Times New Roman" w:hAnsi="Times New Roman"/>
          <w:sz w:val="24"/>
          <w:szCs w:val="24"/>
        </w:rPr>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FD5310" w:rsidRPr="00AB1E3E" w:rsidRDefault="00FD5310" w:rsidP="00FD5310">
      <w:pPr>
        <w:spacing w:after="0" w:line="240" w:lineRule="auto"/>
        <w:ind w:firstLine="709"/>
        <w:jc w:val="both"/>
        <w:rPr>
          <w:rFonts w:ascii="Times New Roman" w:hAnsi="Times New Roman"/>
          <w:sz w:val="24"/>
          <w:szCs w:val="24"/>
        </w:rPr>
      </w:pPr>
      <w:r w:rsidRPr="00AB1E3E">
        <w:rPr>
          <w:rFonts w:ascii="Times New Roman" w:hAnsi="Times New Roman"/>
          <w:sz w:val="24"/>
          <w:szCs w:val="24"/>
        </w:rPr>
        <w:t>Арендная плата вносится Арендатором ежеквартально, до 10 числа месяца, следующего за ист</w:t>
      </w:r>
      <w:r>
        <w:rPr>
          <w:rFonts w:ascii="Times New Roman" w:hAnsi="Times New Roman"/>
          <w:sz w:val="24"/>
          <w:szCs w:val="24"/>
        </w:rPr>
        <w:t>е</w:t>
      </w:r>
      <w:r w:rsidRPr="00AB1E3E">
        <w:rPr>
          <w:rFonts w:ascii="Times New Roman" w:hAnsi="Times New Roman"/>
          <w:sz w:val="24"/>
          <w:szCs w:val="24"/>
        </w:rPr>
        <w:t>кшим кварталом, а ежеквартальный плат</w:t>
      </w:r>
      <w:r>
        <w:rPr>
          <w:rFonts w:ascii="Times New Roman" w:hAnsi="Times New Roman"/>
          <w:sz w:val="24"/>
          <w:szCs w:val="24"/>
        </w:rPr>
        <w:t>е</w:t>
      </w:r>
      <w:r w:rsidRPr="00AB1E3E">
        <w:rPr>
          <w:rFonts w:ascii="Times New Roman" w:hAnsi="Times New Roman"/>
          <w:sz w:val="24"/>
          <w:szCs w:val="24"/>
        </w:rPr>
        <w:t>ж за четвертый квартал вносится до 10 числа последнего месяца этого квартала.</w:t>
      </w:r>
    </w:p>
    <w:p w:rsidR="00FD5310" w:rsidRPr="00AB1E3E" w:rsidRDefault="00FD5310" w:rsidP="00FD5310">
      <w:pPr>
        <w:widowControl w:val="0"/>
        <w:autoSpaceDE w:val="0"/>
        <w:autoSpaceDN w:val="0"/>
        <w:adjustRightInd w:val="0"/>
        <w:spacing w:after="0" w:line="240" w:lineRule="auto"/>
        <w:ind w:firstLine="709"/>
        <w:jc w:val="both"/>
        <w:rPr>
          <w:rFonts w:ascii="Times New Roman" w:hAnsi="Times New Roman"/>
          <w:spacing w:val="-2"/>
          <w:sz w:val="24"/>
          <w:szCs w:val="24"/>
        </w:rPr>
      </w:pPr>
      <w:r w:rsidRPr="00AB1E3E">
        <w:rPr>
          <w:rFonts w:ascii="Times New Roman" w:hAnsi="Times New Roman"/>
          <w:sz w:val="24"/>
          <w:szCs w:val="24"/>
        </w:rPr>
        <w:t xml:space="preserve">Дополнительную информацию, а также формы и перечни всех необходимых документов можно получить по адресу: ЯНАО, Пуровский район, г. Тарко-Сале, </w:t>
      </w:r>
      <w:r>
        <w:rPr>
          <w:rFonts w:ascii="Times New Roman" w:hAnsi="Times New Roman"/>
          <w:sz w:val="24"/>
          <w:szCs w:val="24"/>
        </w:rPr>
        <w:t xml:space="preserve">                                        </w:t>
      </w:r>
      <w:r w:rsidRPr="00AB1E3E">
        <w:rPr>
          <w:rFonts w:ascii="Times New Roman" w:hAnsi="Times New Roman"/>
          <w:sz w:val="24"/>
          <w:szCs w:val="24"/>
        </w:rPr>
        <w:t>ул. Анны Пантелеевой, 1, каб. 11</w:t>
      </w:r>
      <w:r>
        <w:rPr>
          <w:rFonts w:ascii="Times New Roman" w:hAnsi="Times New Roman"/>
          <w:sz w:val="24"/>
          <w:szCs w:val="24"/>
        </w:rPr>
        <w:t>4</w:t>
      </w:r>
      <w:r w:rsidRPr="00AB1E3E">
        <w:rPr>
          <w:rFonts w:ascii="Times New Roman" w:hAnsi="Times New Roman"/>
          <w:sz w:val="24"/>
          <w:szCs w:val="24"/>
        </w:rPr>
        <w:t xml:space="preserve">, </w:t>
      </w:r>
      <w:r>
        <w:rPr>
          <w:rFonts w:ascii="Times New Roman" w:hAnsi="Times New Roman"/>
          <w:sz w:val="24"/>
          <w:szCs w:val="24"/>
        </w:rPr>
        <w:t>ежедневно</w:t>
      </w:r>
      <w:r w:rsidRPr="00AB1E3E">
        <w:rPr>
          <w:rFonts w:ascii="Times New Roman" w:hAnsi="Times New Roman"/>
          <w:sz w:val="24"/>
          <w:szCs w:val="24"/>
        </w:rPr>
        <w:t xml:space="preserve">, с 8 час. 30 мин. до 17 час. 00 мин., </w:t>
      </w:r>
      <w:r>
        <w:rPr>
          <w:rFonts w:ascii="Times New Roman" w:hAnsi="Times New Roman"/>
          <w:sz w:val="24"/>
          <w:szCs w:val="24"/>
        </w:rPr>
        <w:t xml:space="preserve">                              </w:t>
      </w:r>
      <w:r w:rsidRPr="00AB1E3E">
        <w:rPr>
          <w:rFonts w:ascii="Times New Roman" w:hAnsi="Times New Roman"/>
          <w:sz w:val="24"/>
          <w:szCs w:val="24"/>
        </w:rPr>
        <w:t>тел. (34997) 2-33-8</w:t>
      </w:r>
      <w:r>
        <w:rPr>
          <w:rFonts w:ascii="Times New Roman" w:hAnsi="Times New Roman"/>
          <w:sz w:val="24"/>
          <w:szCs w:val="24"/>
        </w:rPr>
        <w:t>3</w:t>
      </w:r>
      <w:r w:rsidRPr="00AB1E3E">
        <w:rPr>
          <w:rFonts w:ascii="Times New Roman" w:hAnsi="Times New Roman"/>
          <w:sz w:val="24"/>
          <w:szCs w:val="24"/>
        </w:rPr>
        <w:t xml:space="preserve">, а также </w:t>
      </w:r>
      <w:r w:rsidRPr="00AB1E3E">
        <w:rPr>
          <w:rFonts w:ascii="Times New Roman" w:hAnsi="Times New Roman"/>
          <w:spacing w:val="-2"/>
          <w:sz w:val="24"/>
          <w:szCs w:val="24"/>
        </w:rPr>
        <w:t xml:space="preserve">на официальном сайте муниципального образования Пуровский район </w:t>
      </w:r>
      <w:hyperlink r:id="rId8" w:history="1">
        <w:r w:rsidR="009642E5" w:rsidRPr="009642E5">
          <w:rPr>
            <w:rStyle w:val="af"/>
            <w:rFonts w:ascii="Times New Roman" w:hAnsi="Times New Roman"/>
            <w:b/>
            <w:bCs/>
            <w:sz w:val="24"/>
          </w:rPr>
          <w:t>http://www.pur.yanao.ru</w:t>
        </w:r>
      </w:hyperlink>
      <w:r w:rsidRPr="00AB1E3E">
        <w:rPr>
          <w:rFonts w:ascii="Times New Roman" w:hAnsi="Times New Roman"/>
          <w:b/>
          <w:bCs/>
          <w:sz w:val="24"/>
          <w:szCs w:val="24"/>
        </w:rPr>
        <w:t xml:space="preserve"> </w:t>
      </w:r>
      <w:r w:rsidR="007F1418" w:rsidRPr="007F1418">
        <w:rPr>
          <w:rFonts w:ascii="Times New Roman" w:hAnsi="Times New Roman"/>
          <w:sz w:val="24"/>
        </w:rPr>
        <w:t xml:space="preserve">(раздел: деятельность, подразделы: имущественные и земельные отношения, </w:t>
      </w:r>
      <w:r w:rsidR="00C96D4B">
        <w:rPr>
          <w:rFonts w:ascii="Times New Roman" w:hAnsi="Times New Roman"/>
          <w:sz w:val="24"/>
        </w:rPr>
        <w:t>торги, предстоящие торги</w:t>
      </w:r>
      <w:r w:rsidR="007F1418" w:rsidRPr="007F1418">
        <w:rPr>
          <w:rFonts w:ascii="Times New Roman" w:hAnsi="Times New Roman"/>
          <w:sz w:val="24"/>
        </w:rPr>
        <w:t>)</w:t>
      </w:r>
      <w:r w:rsidRPr="00AB1E3E">
        <w:rPr>
          <w:rFonts w:ascii="Times New Roman" w:hAnsi="Times New Roman"/>
          <w:sz w:val="24"/>
          <w:szCs w:val="24"/>
        </w:rPr>
        <w:t xml:space="preserve">, и на </w:t>
      </w:r>
      <w:r w:rsidRPr="00AB1E3E">
        <w:rPr>
          <w:rFonts w:ascii="Times New Roman" w:hAnsi="Times New Roman"/>
          <w:spacing w:val="-2"/>
          <w:sz w:val="24"/>
          <w:szCs w:val="24"/>
        </w:rPr>
        <w:t>официальном сайте Российской Федерации для размещения информации о проведении торгов</w:t>
      </w:r>
      <w:r w:rsidRPr="00AB1E3E">
        <w:rPr>
          <w:rFonts w:ascii="Times New Roman" w:hAnsi="Times New Roman"/>
          <w:sz w:val="24"/>
          <w:szCs w:val="24"/>
        </w:rPr>
        <w:t xml:space="preserve"> </w:t>
      </w:r>
      <w:hyperlink r:id="rId9" w:history="1">
        <w:r w:rsidRPr="00AB1E3E">
          <w:rPr>
            <w:rStyle w:val="af"/>
            <w:rFonts w:ascii="Times New Roman" w:hAnsi="Times New Roman"/>
            <w:b/>
            <w:bCs/>
            <w:sz w:val="24"/>
            <w:szCs w:val="24"/>
          </w:rPr>
          <w:t>http://www.</w:t>
        </w:r>
        <w:r w:rsidRPr="00AB1E3E">
          <w:rPr>
            <w:rStyle w:val="af"/>
            <w:rFonts w:ascii="Times New Roman" w:hAnsi="Times New Roman"/>
            <w:b/>
            <w:bCs/>
            <w:sz w:val="24"/>
            <w:szCs w:val="24"/>
            <w:lang w:val="en-US"/>
          </w:rPr>
          <w:t>torgi</w:t>
        </w:r>
        <w:r w:rsidRPr="00AB1E3E">
          <w:rPr>
            <w:rStyle w:val="af"/>
            <w:rFonts w:ascii="Times New Roman" w:hAnsi="Times New Roman"/>
            <w:b/>
            <w:bCs/>
            <w:sz w:val="24"/>
            <w:szCs w:val="24"/>
          </w:rPr>
          <w:t>.</w:t>
        </w:r>
      </w:hyperlink>
      <w:r w:rsidRPr="00AB1E3E">
        <w:rPr>
          <w:rFonts w:ascii="Times New Roman" w:hAnsi="Times New Roman"/>
          <w:b/>
          <w:bCs/>
          <w:sz w:val="24"/>
          <w:szCs w:val="24"/>
          <w:u w:val="single"/>
          <w:lang w:val="en-US"/>
        </w:rPr>
        <w:t>gov</w:t>
      </w:r>
      <w:r w:rsidRPr="00AB1E3E">
        <w:rPr>
          <w:rFonts w:ascii="Times New Roman" w:hAnsi="Times New Roman"/>
          <w:b/>
          <w:bCs/>
          <w:sz w:val="24"/>
          <w:szCs w:val="24"/>
          <w:u w:val="single"/>
        </w:rPr>
        <w:t>.</w:t>
      </w:r>
      <w:r w:rsidRPr="00AB1E3E">
        <w:rPr>
          <w:rFonts w:ascii="Times New Roman" w:hAnsi="Times New Roman"/>
          <w:b/>
          <w:bCs/>
          <w:sz w:val="24"/>
          <w:szCs w:val="24"/>
          <w:u w:val="single"/>
          <w:lang w:val="en-US"/>
        </w:rPr>
        <w:t>ru</w:t>
      </w:r>
      <w:r w:rsidRPr="00AB1E3E">
        <w:rPr>
          <w:rFonts w:ascii="Times New Roman" w:hAnsi="Times New Roman"/>
          <w:b/>
          <w:bCs/>
          <w:sz w:val="24"/>
          <w:szCs w:val="24"/>
          <w:u w:val="single"/>
        </w:rPr>
        <w:t>.</w:t>
      </w:r>
    </w:p>
    <w:p w:rsidR="00FD5310" w:rsidRPr="00AB1E3E" w:rsidRDefault="00FD5310" w:rsidP="00FD5310">
      <w:pPr>
        <w:spacing w:after="0" w:line="240" w:lineRule="auto"/>
        <w:ind w:firstLine="709"/>
        <w:rPr>
          <w:rFonts w:ascii="Times New Roman" w:hAnsi="Times New Roman"/>
          <w:bCs/>
          <w:iCs/>
          <w:sz w:val="24"/>
          <w:szCs w:val="24"/>
        </w:rPr>
      </w:pPr>
    </w:p>
    <w:p w:rsidR="00FD5310" w:rsidRPr="00FE1ED3" w:rsidRDefault="00FD5310" w:rsidP="00FD5310">
      <w:pPr>
        <w:widowControl w:val="0"/>
        <w:autoSpaceDE w:val="0"/>
        <w:autoSpaceDN w:val="0"/>
        <w:adjustRightInd w:val="0"/>
        <w:spacing w:after="0" w:line="240" w:lineRule="auto"/>
        <w:jc w:val="center"/>
        <w:rPr>
          <w:rFonts w:ascii="Times New Roman" w:hAnsi="Times New Roman"/>
          <w:sz w:val="24"/>
          <w:szCs w:val="24"/>
        </w:rPr>
      </w:pPr>
    </w:p>
    <w:p w:rsidR="00926739" w:rsidRPr="00AB1E3E" w:rsidRDefault="00926739" w:rsidP="00FD5310">
      <w:pPr>
        <w:widowControl w:val="0"/>
        <w:autoSpaceDE w:val="0"/>
        <w:autoSpaceDN w:val="0"/>
        <w:adjustRightInd w:val="0"/>
        <w:spacing w:after="0" w:line="240" w:lineRule="auto"/>
        <w:ind w:firstLine="700"/>
        <w:jc w:val="both"/>
        <w:rPr>
          <w:rFonts w:ascii="Times New Roman" w:hAnsi="Times New Roman"/>
          <w:bCs/>
          <w:iCs/>
          <w:sz w:val="24"/>
          <w:szCs w:val="24"/>
        </w:rPr>
      </w:pPr>
    </w:p>
    <w:sectPr w:rsidR="00926739" w:rsidRPr="00AB1E3E" w:rsidSect="00344D5D">
      <w:headerReference w:type="even" r:id="rId10"/>
      <w:headerReference w:type="default" r:id="rId11"/>
      <w:pgSz w:w="11906" w:h="16838"/>
      <w:pgMar w:top="709"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E69" w:rsidRDefault="00DD4E69" w:rsidP="00C80DAA">
      <w:pPr>
        <w:spacing w:after="0" w:line="240" w:lineRule="auto"/>
      </w:pPr>
      <w:r>
        <w:separator/>
      </w:r>
    </w:p>
  </w:endnote>
  <w:endnote w:type="continuationSeparator" w:id="1">
    <w:p w:rsidR="00DD4E69" w:rsidRDefault="00DD4E69" w:rsidP="00C80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E69" w:rsidRDefault="00DD4E69" w:rsidP="00C80DAA">
      <w:pPr>
        <w:spacing w:after="0" w:line="240" w:lineRule="auto"/>
      </w:pPr>
      <w:r>
        <w:separator/>
      </w:r>
    </w:p>
  </w:footnote>
  <w:footnote w:type="continuationSeparator" w:id="1">
    <w:p w:rsidR="00DD4E69" w:rsidRDefault="00DD4E69" w:rsidP="00C80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099"/>
      <w:docPartObj>
        <w:docPartGallery w:val="Page Numbers (Top of Page)"/>
        <w:docPartUnique/>
      </w:docPartObj>
    </w:sdtPr>
    <w:sdtContent>
      <w:p w:rsidR="00965F14" w:rsidRDefault="00473AE0">
        <w:pPr>
          <w:pStyle w:val="a9"/>
          <w:jc w:val="center"/>
        </w:pPr>
        <w:fldSimple w:instr=" PAGE   \* MERGEFORMAT ">
          <w:r w:rsidR="00965F14">
            <w:rPr>
              <w:noProof/>
            </w:rPr>
            <w:t>2</w:t>
          </w:r>
        </w:fldSimple>
      </w:p>
    </w:sdtContent>
  </w:sdt>
  <w:p w:rsidR="00965F14" w:rsidRDefault="00965F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106"/>
      <w:docPartObj>
        <w:docPartGallery w:val="Page Numbers (Top of Page)"/>
        <w:docPartUnique/>
      </w:docPartObj>
    </w:sdtPr>
    <w:sdtEndPr>
      <w:rPr>
        <w:rFonts w:ascii="Times New Roman" w:hAnsi="Times New Roman"/>
        <w:sz w:val="24"/>
        <w:szCs w:val="24"/>
      </w:rPr>
    </w:sdtEndPr>
    <w:sdtContent>
      <w:p w:rsidR="00965F14" w:rsidRPr="0030757D" w:rsidRDefault="00473AE0">
        <w:pPr>
          <w:pStyle w:val="a9"/>
          <w:jc w:val="center"/>
          <w:rPr>
            <w:rFonts w:ascii="Times New Roman" w:hAnsi="Times New Roman"/>
            <w:sz w:val="24"/>
            <w:szCs w:val="24"/>
          </w:rPr>
        </w:pPr>
        <w:r w:rsidRPr="0030757D">
          <w:rPr>
            <w:rFonts w:ascii="Times New Roman" w:hAnsi="Times New Roman"/>
            <w:sz w:val="24"/>
            <w:szCs w:val="24"/>
          </w:rPr>
          <w:fldChar w:fldCharType="begin"/>
        </w:r>
        <w:r w:rsidR="00965F14" w:rsidRPr="0030757D">
          <w:rPr>
            <w:rFonts w:ascii="Times New Roman" w:hAnsi="Times New Roman"/>
            <w:sz w:val="24"/>
            <w:szCs w:val="24"/>
          </w:rPr>
          <w:instrText xml:space="preserve"> PAGE   \* MERGEFORMAT </w:instrText>
        </w:r>
        <w:r w:rsidRPr="0030757D">
          <w:rPr>
            <w:rFonts w:ascii="Times New Roman" w:hAnsi="Times New Roman"/>
            <w:sz w:val="24"/>
            <w:szCs w:val="24"/>
          </w:rPr>
          <w:fldChar w:fldCharType="separate"/>
        </w:r>
        <w:r w:rsidR="001E6E22">
          <w:rPr>
            <w:rFonts w:ascii="Times New Roman" w:hAnsi="Times New Roman"/>
            <w:noProof/>
            <w:sz w:val="24"/>
            <w:szCs w:val="24"/>
          </w:rPr>
          <w:t>5</w:t>
        </w:r>
        <w:r w:rsidRPr="0030757D">
          <w:rPr>
            <w:rFonts w:ascii="Times New Roman" w:hAnsi="Times New Roman"/>
            <w:sz w:val="24"/>
            <w:szCs w:val="24"/>
          </w:rPr>
          <w:fldChar w:fldCharType="end"/>
        </w:r>
      </w:p>
    </w:sdtContent>
  </w:sdt>
  <w:p w:rsidR="00965F14" w:rsidRDefault="00965F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8B5"/>
    <w:multiLevelType w:val="hybridMultilevel"/>
    <w:tmpl w:val="BC1C03BA"/>
    <w:lvl w:ilvl="0" w:tplc="B0CE62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6F062A"/>
    <w:multiLevelType w:val="hybridMultilevel"/>
    <w:tmpl w:val="1C5E9AF2"/>
    <w:lvl w:ilvl="0" w:tplc="345044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349A23CA"/>
    <w:multiLevelType w:val="hybridMultilevel"/>
    <w:tmpl w:val="E11A66B2"/>
    <w:lvl w:ilvl="0" w:tplc="EAFA0DC6">
      <w:start w:val="1"/>
      <w:numFmt w:val="decimal"/>
      <w:lvlText w:val="%1."/>
      <w:lvlJc w:val="left"/>
      <w:pPr>
        <w:ind w:left="1546" w:hanging="945"/>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50FC28EE"/>
    <w:multiLevelType w:val="hybridMultilevel"/>
    <w:tmpl w:val="63C86BB8"/>
    <w:lvl w:ilvl="0" w:tplc="5B2C038C">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62498"/>
  </w:hdrShapeDefaults>
  <w:footnotePr>
    <w:footnote w:id="0"/>
    <w:footnote w:id="1"/>
  </w:footnotePr>
  <w:endnotePr>
    <w:endnote w:id="0"/>
    <w:endnote w:id="1"/>
  </w:endnotePr>
  <w:compat/>
  <w:rsids>
    <w:rsidRoot w:val="00D56B3B"/>
    <w:rsid w:val="00006759"/>
    <w:rsid w:val="00013436"/>
    <w:rsid w:val="000376F4"/>
    <w:rsid w:val="000417DF"/>
    <w:rsid w:val="000430CE"/>
    <w:rsid w:val="00050574"/>
    <w:rsid w:val="0005081F"/>
    <w:rsid w:val="00050ABA"/>
    <w:rsid w:val="00052C05"/>
    <w:rsid w:val="00054EBD"/>
    <w:rsid w:val="000570A3"/>
    <w:rsid w:val="00061AD6"/>
    <w:rsid w:val="00063517"/>
    <w:rsid w:val="00072C85"/>
    <w:rsid w:val="00073FDD"/>
    <w:rsid w:val="00074EFD"/>
    <w:rsid w:val="00090713"/>
    <w:rsid w:val="000A1250"/>
    <w:rsid w:val="000A2DA0"/>
    <w:rsid w:val="000A310D"/>
    <w:rsid w:val="000A438D"/>
    <w:rsid w:val="000A68CF"/>
    <w:rsid w:val="000B0408"/>
    <w:rsid w:val="000B6209"/>
    <w:rsid w:val="000B71F2"/>
    <w:rsid w:val="000C3839"/>
    <w:rsid w:val="000C5828"/>
    <w:rsid w:val="000D4BB2"/>
    <w:rsid w:val="000E0ED2"/>
    <w:rsid w:val="000E3EEA"/>
    <w:rsid w:val="000F362B"/>
    <w:rsid w:val="00102F1A"/>
    <w:rsid w:val="00114BDA"/>
    <w:rsid w:val="00116C19"/>
    <w:rsid w:val="00117E53"/>
    <w:rsid w:val="00122651"/>
    <w:rsid w:val="00126B3E"/>
    <w:rsid w:val="001362C3"/>
    <w:rsid w:val="00136470"/>
    <w:rsid w:val="0014150A"/>
    <w:rsid w:val="00142DA2"/>
    <w:rsid w:val="00145EFE"/>
    <w:rsid w:val="001462A3"/>
    <w:rsid w:val="00151355"/>
    <w:rsid w:val="00151606"/>
    <w:rsid w:val="00160467"/>
    <w:rsid w:val="00162739"/>
    <w:rsid w:val="001720DE"/>
    <w:rsid w:val="001754E2"/>
    <w:rsid w:val="001815C0"/>
    <w:rsid w:val="00187AA8"/>
    <w:rsid w:val="0019460B"/>
    <w:rsid w:val="001A2484"/>
    <w:rsid w:val="001A50A4"/>
    <w:rsid w:val="001A5BAE"/>
    <w:rsid w:val="001A7206"/>
    <w:rsid w:val="001B65AD"/>
    <w:rsid w:val="001C5F02"/>
    <w:rsid w:val="001D0F25"/>
    <w:rsid w:val="001D4B39"/>
    <w:rsid w:val="001D50B6"/>
    <w:rsid w:val="001D79FE"/>
    <w:rsid w:val="001E27DC"/>
    <w:rsid w:val="001E4E7C"/>
    <w:rsid w:val="001E6E22"/>
    <w:rsid w:val="001E74C9"/>
    <w:rsid w:val="001E7C94"/>
    <w:rsid w:val="001F1338"/>
    <w:rsid w:val="001F3212"/>
    <w:rsid w:val="001F3C91"/>
    <w:rsid w:val="001F5815"/>
    <w:rsid w:val="001F6410"/>
    <w:rsid w:val="002012B9"/>
    <w:rsid w:val="0020662A"/>
    <w:rsid w:val="002213B0"/>
    <w:rsid w:val="00221EFE"/>
    <w:rsid w:val="00225003"/>
    <w:rsid w:val="00234ED9"/>
    <w:rsid w:val="00237425"/>
    <w:rsid w:val="002452BD"/>
    <w:rsid w:val="002511FE"/>
    <w:rsid w:val="002538A1"/>
    <w:rsid w:val="00266474"/>
    <w:rsid w:val="00271EC3"/>
    <w:rsid w:val="00280002"/>
    <w:rsid w:val="00280DE2"/>
    <w:rsid w:val="002817D3"/>
    <w:rsid w:val="00281868"/>
    <w:rsid w:val="00287414"/>
    <w:rsid w:val="0029341D"/>
    <w:rsid w:val="0029382F"/>
    <w:rsid w:val="00293B6E"/>
    <w:rsid w:val="002A0C73"/>
    <w:rsid w:val="002A2E69"/>
    <w:rsid w:val="002A4411"/>
    <w:rsid w:val="002A493D"/>
    <w:rsid w:val="002A5B87"/>
    <w:rsid w:val="002A7BED"/>
    <w:rsid w:val="002B063A"/>
    <w:rsid w:val="002B14B2"/>
    <w:rsid w:val="002B2005"/>
    <w:rsid w:val="002C0A9A"/>
    <w:rsid w:val="002C421B"/>
    <w:rsid w:val="002C72E0"/>
    <w:rsid w:val="002D309C"/>
    <w:rsid w:val="002D4610"/>
    <w:rsid w:val="002D52C5"/>
    <w:rsid w:val="002D5AAD"/>
    <w:rsid w:val="002E7A33"/>
    <w:rsid w:val="002F1910"/>
    <w:rsid w:val="002F37D3"/>
    <w:rsid w:val="00301405"/>
    <w:rsid w:val="00301A23"/>
    <w:rsid w:val="0030757D"/>
    <w:rsid w:val="00307BE7"/>
    <w:rsid w:val="00312E51"/>
    <w:rsid w:val="003171BB"/>
    <w:rsid w:val="00317611"/>
    <w:rsid w:val="00324230"/>
    <w:rsid w:val="003257EF"/>
    <w:rsid w:val="003331F5"/>
    <w:rsid w:val="00333781"/>
    <w:rsid w:val="0033596B"/>
    <w:rsid w:val="00341AA4"/>
    <w:rsid w:val="00344D5D"/>
    <w:rsid w:val="00346E7A"/>
    <w:rsid w:val="00350566"/>
    <w:rsid w:val="003510EA"/>
    <w:rsid w:val="00353357"/>
    <w:rsid w:val="00356FD6"/>
    <w:rsid w:val="00366624"/>
    <w:rsid w:val="003715BA"/>
    <w:rsid w:val="00371EBD"/>
    <w:rsid w:val="003742D6"/>
    <w:rsid w:val="00376D02"/>
    <w:rsid w:val="00381280"/>
    <w:rsid w:val="00385628"/>
    <w:rsid w:val="00386AE6"/>
    <w:rsid w:val="00386EEF"/>
    <w:rsid w:val="00396BB8"/>
    <w:rsid w:val="003A511F"/>
    <w:rsid w:val="003A7013"/>
    <w:rsid w:val="003B087B"/>
    <w:rsid w:val="003B0F85"/>
    <w:rsid w:val="003D67D8"/>
    <w:rsid w:val="003E32ED"/>
    <w:rsid w:val="003E4A18"/>
    <w:rsid w:val="003E4F72"/>
    <w:rsid w:val="003F2470"/>
    <w:rsid w:val="004002DD"/>
    <w:rsid w:val="00404BA0"/>
    <w:rsid w:val="0040610A"/>
    <w:rsid w:val="0040615E"/>
    <w:rsid w:val="00406F6C"/>
    <w:rsid w:val="00407F7B"/>
    <w:rsid w:val="004176DC"/>
    <w:rsid w:val="004237F8"/>
    <w:rsid w:val="0042436B"/>
    <w:rsid w:val="00426F24"/>
    <w:rsid w:val="00431C3F"/>
    <w:rsid w:val="00433F96"/>
    <w:rsid w:val="0043538C"/>
    <w:rsid w:val="004358BA"/>
    <w:rsid w:val="004438D0"/>
    <w:rsid w:val="004446A7"/>
    <w:rsid w:val="00447C60"/>
    <w:rsid w:val="00450228"/>
    <w:rsid w:val="00456CF4"/>
    <w:rsid w:val="00457FA0"/>
    <w:rsid w:val="004606A0"/>
    <w:rsid w:val="00473AE0"/>
    <w:rsid w:val="00476165"/>
    <w:rsid w:val="0047723C"/>
    <w:rsid w:val="00482155"/>
    <w:rsid w:val="004863CD"/>
    <w:rsid w:val="00493C5C"/>
    <w:rsid w:val="00494B62"/>
    <w:rsid w:val="004967FA"/>
    <w:rsid w:val="004A2CFE"/>
    <w:rsid w:val="004A5BA9"/>
    <w:rsid w:val="004B0AB5"/>
    <w:rsid w:val="004B3878"/>
    <w:rsid w:val="004B47C6"/>
    <w:rsid w:val="004B71BD"/>
    <w:rsid w:val="004C37C2"/>
    <w:rsid w:val="004D77E3"/>
    <w:rsid w:val="004E3E59"/>
    <w:rsid w:val="004E4091"/>
    <w:rsid w:val="004F4107"/>
    <w:rsid w:val="004F69DC"/>
    <w:rsid w:val="005014D7"/>
    <w:rsid w:val="00501BCE"/>
    <w:rsid w:val="00503469"/>
    <w:rsid w:val="00503F94"/>
    <w:rsid w:val="005047E9"/>
    <w:rsid w:val="005079EE"/>
    <w:rsid w:val="00524C9A"/>
    <w:rsid w:val="0052542B"/>
    <w:rsid w:val="005453ED"/>
    <w:rsid w:val="00547055"/>
    <w:rsid w:val="005532D6"/>
    <w:rsid w:val="00557556"/>
    <w:rsid w:val="0055785A"/>
    <w:rsid w:val="00560302"/>
    <w:rsid w:val="00564CD2"/>
    <w:rsid w:val="005652F0"/>
    <w:rsid w:val="00566A94"/>
    <w:rsid w:val="005679C6"/>
    <w:rsid w:val="00570D31"/>
    <w:rsid w:val="00573B25"/>
    <w:rsid w:val="00580658"/>
    <w:rsid w:val="00583DC6"/>
    <w:rsid w:val="0058489F"/>
    <w:rsid w:val="005877A9"/>
    <w:rsid w:val="00587DB6"/>
    <w:rsid w:val="00593793"/>
    <w:rsid w:val="0059520D"/>
    <w:rsid w:val="005959C1"/>
    <w:rsid w:val="005A104D"/>
    <w:rsid w:val="005A7041"/>
    <w:rsid w:val="005A7660"/>
    <w:rsid w:val="005B1B60"/>
    <w:rsid w:val="005C05CA"/>
    <w:rsid w:val="005C1159"/>
    <w:rsid w:val="005C28D4"/>
    <w:rsid w:val="005C5BCA"/>
    <w:rsid w:val="005D47C5"/>
    <w:rsid w:val="005E057A"/>
    <w:rsid w:val="005E23F5"/>
    <w:rsid w:val="005E2D39"/>
    <w:rsid w:val="005E44B9"/>
    <w:rsid w:val="005E4ECE"/>
    <w:rsid w:val="005E5F48"/>
    <w:rsid w:val="005F2D6E"/>
    <w:rsid w:val="005F2E07"/>
    <w:rsid w:val="00604E3C"/>
    <w:rsid w:val="00607FF0"/>
    <w:rsid w:val="00610E31"/>
    <w:rsid w:val="00611EA8"/>
    <w:rsid w:val="00613AF7"/>
    <w:rsid w:val="006160AD"/>
    <w:rsid w:val="00622EB8"/>
    <w:rsid w:val="00624727"/>
    <w:rsid w:val="00625971"/>
    <w:rsid w:val="00625BCA"/>
    <w:rsid w:val="00625F98"/>
    <w:rsid w:val="006267D8"/>
    <w:rsid w:val="006452BF"/>
    <w:rsid w:val="00650390"/>
    <w:rsid w:val="00651FB1"/>
    <w:rsid w:val="00654659"/>
    <w:rsid w:val="00657731"/>
    <w:rsid w:val="006661B8"/>
    <w:rsid w:val="0067056C"/>
    <w:rsid w:val="00671660"/>
    <w:rsid w:val="00674DC2"/>
    <w:rsid w:val="006758EB"/>
    <w:rsid w:val="006760DF"/>
    <w:rsid w:val="00677B2E"/>
    <w:rsid w:val="006806EA"/>
    <w:rsid w:val="00681A09"/>
    <w:rsid w:val="00683936"/>
    <w:rsid w:val="00693575"/>
    <w:rsid w:val="00694A04"/>
    <w:rsid w:val="006974F3"/>
    <w:rsid w:val="006979D9"/>
    <w:rsid w:val="006A1B5E"/>
    <w:rsid w:val="006A2040"/>
    <w:rsid w:val="006A2F27"/>
    <w:rsid w:val="006A40A3"/>
    <w:rsid w:val="006B07FD"/>
    <w:rsid w:val="006B74EF"/>
    <w:rsid w:val="006C1AEF"/>
    <w:rsid w:val="006C2526"/>
    <w:rsid w:val="006C2EBB"/>
    <w:rsid w:val="006C56EA"/>
    <w:rsid w:val="006D509D"/>
    <w:rsid w:val="006D5434"/>
    <w:rsid w:val="006E76C5"/>
    <w:rsid w:val="006E77DF"/>
    <w:rsid w:val="006F1076"/>
    <w:rsid w:val="006F14BE"/>
    <w:rsid w:val="006F4DB1"/>
    <w:rsid w:val="006F5783"/>
    <w:rsid w:val="0070244F"/>
    <w:rsid w:val="0070517F"/>
    <w:rsid w:val="00707BC6"/>
    <w:rsid w:val="00720104"/>
    <w:rsid w:val="007204E4"/>
    <w:rsid w:val="0072501C"/>
    <w:rsid w:val="00726F7D"/>
    <w:rsid w:val="00732C39"/>
    <w:rsid w:val="00737470"/>
    <w:rsid w:val="00740677"/>
    <w:rsid w:val="00740994"/>
    <w:rsid w:val="00751357"/>
    <w:rsid w:val="0075569A"/>
    <w:rsid w:val="00762F25"/>
    <w:rsid w:val="0076435F"/>
    <w:rsid w:val="00765064"/>
    <w:rsid w:val="00771B6B"/>
    <w:rsid w:val="007752D0"/>
    <w:rsid w:val="007753BA"/>
    <w:rsid w:val="00777D40"/>
    <w:rsid w:val="00781239"/>
    <w:rsid w:val="007872F5"/>
    <w:rsid w:val="0079063F"/>
    <w:rsid w:val="007A1677"/>
    <w:rsid w:val="007A5976"/>
    <w:rsid w:val="007A633A"/>
    <w:rsid w:val="007B3314"/>
    <w:rsid w:val="007B34A8"/>
    <w:rsid w:val="007B6C56"/>
    <w:rsid w:val="007C2221"/>
    <w:rsid w:val="007C6392"/>
    <w:rsid w:val="007C69F3"/>
    <w:rsid w:val="007D0BDE"/>
    <w:rsid w:val="007D24E7"/>
    <w:rsid w:val="007E5654"/>
    <w:rsid w:val="007E5A02"/>
    <w:rsid w:val="007E728C"/>
    <w:rsid w:val="007F1418"/>
    <w:rsid w:val="007F3222"/>
    <w:rsid w:val="007F3F34"/>
    <w:rsid w:val="008059AC"/>
    <w:rsid w:val="00816F64"/>
    <w:rsid w:val="00823BC6"/>
    <w:rsid w:val="00832C9B"/>
    <w:rsid w:val="0084430E"/>
    <w:rsid w:val="008445BA"/>
    <w:rsid w:val="00847BF7"/>
    <w:rsid w:val="008506CB"/>
    <w:rsid w:val="00850743"/>
    <w:rsid w:val="00855032"/>
    <w:rsid w:val="00860E80"/>
    <w:rsid w:val="00861181"/>
    <w:rsid w:val="00871F50"/>
    <w:rsid w:val="008766F8"/>
    <w:rsid w:val="00876FC6"/>
    <w:rsid w:val="008772B6"/>
    <w:rsid w:val="00884F74"/>
    <w:rsid w:val="00891866"/>
    <w:rsid w:val="00895F04"/>
    <w:rsid w:val="00896461"/>
    <w:rsid w:val="008974ED"/>
    <w:rsid w:val="008A684D"/>
    <w:rsid w:val="008B2E4B"/>
    <w:rsid w:val="008C1458"/>
    <w:rsid w:val="008C7302"/>
    <w:rsid w:val="008D0151"/>
    <w:rsid w:val="008D38CD"/>
    <w:rsid w:val="008D7C20"/>
    <w:rsid w:val="008E6BD8"/>
    <w:rsid w:val="008F071E"/>
    <w:rsid w:val="008F5790"/>
    <w:rsid w:val="008F785B"/>
    <w:rsid w:val="009004D7"/>
    <w:rsid w:val="00900EE1"/>
    <w:rsid w:val="009032B4"/>
    <w:rsid w:val="00903BEE"/>
    <w:rsid w:val="00904176"/>
    <w:rsid w:val="00904F93"/>
    <w:rsid w:val="00906498"/>
    <w:rsid w:val="009142AA"/>
    <w:rsid w:val="00917E3D"/>
    <w:rsid w:val="00920192"/>
    <w:rsid w:val="00926739"/>
    <w:rsid w:val="00926C6C"/>
    <w:rsid w:val="009316F7"/>
    <w:rsid w:val="00934864"/>
    <w:rsid w:val="0093747F"/>
    <w:rsid w:val="00940665"/>
    <w:rsid w:val="00941B72"/>
    <w:rsid w:val="00945833"/>
    <w:rsid w:val="00946DD1"/>
    <w:rsid w:val="00946E55"/>
    <w:rsid w:val="00954B18"/>
    <w:rsid w:val="00954B86"/>
    <w:rsid w:val="00954E36"/>
    <w:rsid w:val="0096317C"/>
    <w:rsid w:val="00963FFE"/>
    <w:rsid w:val="009642E5"/>
    <w:rsid w:val="00965F14"/>
    <w:rsid w:val="009707C8"/>
    <w:rsid w:val="0097179A"/>
    <w:rsid w:val="00972A75"/>
    <w:rsid w:val="00974F7D"/>
    <w:rsid w:val="00975B5F"/>
    <w:rsid w:val="00975E7F"/>
    <w:rsid w:val="00976400"/>
    <w:rsid w:val="00976688"/>
    <w:rsid w:val="00980880"/>
    <w:rsid w:val="00982ED1"/>
    <w:rsid w:val="00985921"/>
    <w:rsid w:val="009A3096"/>
    <w:rsid w:val="009A3A78"/>
    <w:rsid w:val="009A4C16"/>
    <w:rsid w:val="009A4FAD"/>
    <w:rsid w:val="009A5A7B"/>
    <w:rsid w:val="009B5EEF"/>
    <w:rsid w:val="009B6467"/>
    <w:rsid w:val="009B7AE8"/>
    <w:rsid w:val="009C07D4"/>
    <w:rsid w:val="009C11C0"/>
    <w:rsid w:val="009C15B4"/>
    <w:rsid w:val="009C4776"/>
    <w:rsid w:val="009D5492"/>
    <w:rsid w:val="009D68DD"/>
    <w:rsid w:val="009E232A"/>
    <w:rsid w:val="009F0974"/>
    <w:rsid w:val="009F79D3"/>
    <w:rsid w:val="00A0084F"/>
    <w:rsid w:val="00A0292A"/>
    <w:rsid w:val="00A065B4"/>
    <w:rsid w:val="00A12739"/>
    <w:rsid w:val="00A2190E"/>
    <w:rsid w:val="00A2526D"/>
    <w:rsid w:val="00A344D6"/>
    <w:rsid w:val="00A35B0C"/>
    <w:rsid w:val="00A36047"/>
    <w:rsid w:val="00A37884"/>
    <w:rsid w:val="00A463A9"/>
    <w:rsid w:val="00A5248F"/>
    <w:rsid w:val="00A55176"/>
    <w:rsid w:val="00A6125E"/>
    <w:rsid w:val="00A62033"/>
    <w:rsid w:val="00A717CD"/>
    <w:rsid w:val="00A717E8"/>
    <w:rsid w:val="00A74B80"/>
    <w:rsid w:val="00A753D3"/>
    <w:rsid w:val="00A87713"/>
    <w:rsid w:val="00A92D96"/>
    <w:rsid w:val="00A94CE2"/>
    <w:rsid w:val="00AA1308"/>
    <w:rsid w:val="00AA4934"/>
    <w:rsid w:val="00AA76C2"/>
    <w:rsid w:val="00AB1E3E"/>
    <w:rsid w:val="00AB4D69"/>
    <w:rsid w:val="00AB5882"/>
    <w:rsid w:val="00AB5E67"/>
    <w:rsid w:val="00AB7D7A"/>
    <w:rsid w:val="00AC1355"/>
    <w:rsid w:val="00AD09F5"/>
    <w:rsid w:val="00AD7C37"/>
    <w:rsid w:val="00AE0545"/>
    <w:rsid w:val="00AE1EE8"/>
    <w:rsid w:val="00AE4551"/>
    <w:rsid w:val="00AE6AFB"/>
    <w:rsid w:val="00AE7536"/>
    <w:rsid w:val="00AF5D8C"/>
    <w:rsid w:val="00AF661B"/>
    <w:rsid w:val="00B00D47"/>
    <w:rsid w:val="00B06122"/>
    <w:rsid w:val="00B06294"/>
    <w:rsid w:val="00B0709B"/>
    <w:rsid w:val="00B07F0B"/>
    <w:rsid w:val="00B212A7"/>
    <w:rsid w:val="00B216E2"/>
    <w:rsid w:val="00B21DB2"/>
    <w:rsid w:val="00B23AA3"/>
    <w:rsid w:val="00B25529"/>
    <w:rsid w:val="00B257AD"/>
    <w:rsid w:val="00B26CD7"/>
    <w:rsid w:val="00B36043"/>
    <w:rsid w:val="00B36968"/>
    <w:rsid w:val="00B41C57"/>
    <w:rsid w:val="00B4412A"/>
    <w:rsid w:val="00B4574D"/>
    <w:rsid w:val="00B612DE"/>
    <w:rsid w:val="00B643A0"/>
    <w:rsid w:val="00B6726C"/>
    <w:rsid w:val="00B70022"/>
    <w:rsid w:val="00B70902"/>
    <w:rsid w:val="00B70D03"/>
    <w:rsid w:val="00B71E90"/>
    <w:rsid w:val="00B745CF"/>
    <w:rsid w:val="00B800DB"/>
    <w:rsid w:val="00B87144"/>
    <w:rsid w:val="00B94E8E"/>
    <w:rsid w:val="00B96388"/>
    <w:rsid w:val="00BA1B67"/>
    <w:rsid w:val="00BA325B"/>
    <w:rsid w:val="00BA47BA"/>
    <w:rsid w:val="00BA628B"/>
    <w:rsid w:val="00BA72C7"/>
    <w:rsid w:val="00BB1EEE"/>
    <w:rsid w:val="00BB44C8"/>
    <w:rsid w:val="00BB462B"/>
    <w:rsid w:val="00BB57F0"/>
    <w:rsid w:val="00BC0C83"/>
    <w:rsid w:val="00BC5701"/>
    <w:rsid w:val="00BD0CA4"/>
    <w:rsid w:val="00BD43F2"/>
    <w:rsid w:val="00BD7581"/>
    <w:rsid w:val="00BE2DB9"/>
    <w:rsid w:val="00BE4BDF"/>
    <w:rsid w:val="00BE5C47"/>
    <w:rsid w:val="00BF32C3"/>
    <w:rsid w:val="00BF4AE4"/>
    <w:rsid w:val="00C02847"/>
    <w:rsid w:val="00C03CF2"/>
    <w:rsid w:val="00C04002"/>
    <w:rsid w:val="00C04F4A"/>
    <w:rsid w:val="00C1419D"/>
    <w:rsid w:val="00C16704"/>
    <w:rsid w:val="00C1775C"/>
    <w:rsid w:val="00C24D21"/>
    <w:rsid w:val="00C26DDC"/>
    <w:rsid w:val="00C30B12"/>
    <w:rsid w:val="00C30EF6"/>
    <w:rsid w:val="00C321BA"/>
    <w:rsid w:val="00C3493A"/>
    <w:rsid w:val="00C43BED"/>
    <w:rsid w:val="00C643B3"/>
    <w:rsid w:val="00C67081"/>
    <w:rsid w:val="00C80DAA"/>
    <w:rsid w:val="00C82795"/>
    <w:rsid w:val="00C96D4B"/>
    <w:rsid w:val="00CA198F"/>
    <w:rsid w:val="00CA21E9"/>
    <w:rsid w:val="00CA35A8"/>
    <w:rsid w:val="00CA7884"/>
    <w:rsid w:val="00CA7C28"/>
    <w:rsid w:val="00CB083B"/>
    <w:rsid w:val="00CB20FE"/>
    <w:rsid w:val="00CB2D05"/>
    <w:rsid w:val="00CB566D"/>
    <w:rsid w:val="00CB58A8"/>
    <w:rsid w:val="00CC3CB3"/>
    <w:rsid w:val="00CD3639"/>
    <w:rsid w:val="00CD7BB9"/>
    <w:rsid w:val="00CE2410"/>
    <w:rsid w:val="00CE44FC"/>
    <w:rsid w:val="00CE6A6E"/>
    <w:rsid w:val="00CF02A1"/>
    <w:rsid w:val="00CF0313"/>
    <w:rsid w:val="00CF2787"/>
    <w:rsid w:val="00CF4424"/>
    <w:rsid w:val="00D0271E"/>
    <w:rsid w:val="00D0490B"/>
    <w:rsid w:val="00D15755"/>
    <w:rsid w:val="00D2136B"/>
    <w:rsid w:val="00D219DA"/>
    <w:rsid w:val="00D21FE2"/>
    <w:rsid w:val="00D258E7"/>
    <w:rsid w:val="00D25DF7"/>
    <w:rsid w:val="00D30386"/>
    <w:rsid w:val="00D3301D"/>
    <w:rsid w:val="00D35CF2"/>
    <w:rsid w:val="00D3713A"/>
    <w:rsid w:val="00D375E5"/>
    <w:rsid w:val="00D406B6"/>
    <w:rsid w:val="00D411E8"/>
    <w:rsid w:val="00D434AB"/>
    <w:rsid w:val="00D46505"/>
    <w:rsid w:val="00D47959"/>
    <w:rsid w:val="00D56B3B"/>
    <w:rsid w:val="00D60F6B"/>
    <w:rsid w:val="00D615B0"/>
    <w:rsid w:val="00D63630"/>
    <w:rsid w:val="00D70BF0"/>
    <w:rsid w:val="00D75045"/>
    <w:rsid w:val="00D76AC1"/>
    <w:rsid w:val="00D77160"/>
    <w:rsid w:val="00D91D3C"/>
    <w:rsid w:val="00D94B76"/>
    <w:rsid w:val="00D96150"/>
    <w:rsid w:val="00D96D30"/>
    <w:rsid w:val="00DA3D60"/>
    <w:rsid w:val="00DA552F"/>
    <w:rsid w:val="00DB37B4"/>
    <w:rsid w:val="00DB7A05"/>
    <w:rsid w:val="00DC05CE"/>
    <w:rsid w:val="00DC0C2D"/>
    <w:rsid w:val="00DC62FA"/>
    <w:rsid w:val="00DC757D"/>
    <w:rsid w:val="00DD0C76"/>
    <w:rsid w:val="00DD4E69"/>
    <w:rsid w:val="00DF0285"/>
    <w:rsid w:val="00DF2FE0"/>
    <w:rsid w:val="00DF50FA"/>
    <w:rsid w:val="00DF5906"/>
    <w:rsid w:val="00DF7DC2"/>
    <w:rsid w:val="00E15469"/>
    <w:rsid w:val="00E16583"/>
    <w:rsid w:val="00E1685E"/>
    <w:rsid w:val="00E2053A"/>
    <w:rsid w:val="00E21D93"/>
    <w:rsid w:val="00E240C9"/>
    <w:rsid w:val="00E24994"/>
    <w:rsid w:val="00E26B8C"/>
    <w:rsid w:val="00E27D5E"/>
    <w:rsid w:val="00E37CE9"/>
    <w:rsid w:val="00E47424"/>
    <w:rsid w:val="00E56CE4"/>
    <w:rsid w:val="00E63E5F"/>
    <w:rsid w:val="00E6419A"/>
    <w:rsid w:val="00E71E40"/>
    <w:rsid w:val="00E812D8"/>
    <w:rsid w:val="00E85E01"/>
    <w:rsid w:val="00E85F58"/>
    <w:rsid w:val="00E95942"/>
    <w:rsid w:val="00E967BB"/>
    <w:rsid w:val="00EA00E2"/>
    <w:rsid w:val="00EA16B0"/>
    <w:rsid w:val="00EA2179"/>
    <w:rsid w:val="00EB024B"/>
    <w:rsid w:val="00EB49CD"/>
    <w:rsid w:val="00EB64B4"/>
    <w:rsid w:val="00EC18A4"/>
    <w:rsid w:val="00EC21C1"/>
    <w:rsid w:val="00EC61B8"/>
    <w:rsid w:val="00ED1455"/>
    <w:rsid w:val="00ED2680"/>
    <w:rsid w:val="00ED3457"/>
    <w:rsid w:val="00ED3A8F"/>
    <w:rsid w:val="00ED5AA9"/>
    <w:rsid w:val="00ED673C"/>
    <w:rsid w:val="00EF0735"/>
    <w:rsid w:val="00EF0AA0"/>
    <w:rsid w:val="00EF62D1"/>
    <w:rsid w:val="00F015E4"/>
    <w:rsid w:val="00F123B6"/>
    <w:rsid w:val="00F12D0C"/>
    <w:rsid w:val="00F14FE0"/>
    <w:rsid w:val="00F17230"/>
    <w:rsid w:val="00F2494F"/>
    <w:rsid w:val="00F261B2"/>
    <w:rsid w:val="00F35FD2"/>
    <w:rsid w:val="00F36768"/>
    <w:rsid w:val="00F36BF7"/>
    <w:rsid w:val="00F36E93"/>
    <w:rsid w:val="00F412B6"/>
    <w:rsid w:val="00F419CB"/>
    <w:rsid w:val="00F43756"/>
    <w:rsid w:val="00F44BB7"/>
    <w:rsid w:val="00F46907"/>
    <w:rsid w:val="00F50A37"/>
    <w:rsid w:val="00F61619"/>
    <w:rsid w:val="00F637CD"/>
    <w:rsid w:val="00F64D96"/>
    <w:rsid w:val="00F67B07"/>
    <w:rsid w:val="00F7037D"/>
    <w:rsid w:val="00F7287A"/>
    <w:rsid w:val="00F72DB6"/>
    <w:rsid w:val="00F76A84"/>
    <w:rsid w:val="00F800AF"/>
    <w:rsid w:val="00F802CD"/>
    <w:rsid w:val="00F82137"/>
    <w:rsid w:val="00F83664"/>
    <w:rsid w:val="00F86597"/>
    <w:rsid w:val="00FA1329"/>
    <w:rsid w:val="00FA5374"/>
    <w:rsid w:val="00FA64EC"/>
    <w:rsid w:val="00FB09DC"/>
    <w:rsid w:val="00FB260C"/>
    <w:rsid w:val="00FB44F7"/>
    <w:rsid w:val="00FB5643"/>
    <w:rsid w:val="00FB5F56"/>
    <w:rsid w:val="00FB7D2D"/>
    <w:rsid w:val="00FC5937"/>
    <w:rsid w:val="00FC679C"/>
    <w:rsid w:val="00FD5310"/>
    <w:rsid w:val="00FE1ED3"/>
    <w:rsid w:val="00FF3C97"/>
    <w:rsid w:val="00FF6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link w:val="a4"/>
    <w:rsid w:val="00D56B3B"/>
    <w:pPr>
      <w:spacing w:before="1200" w:after="0" w:line="240" w:lineRule="auto"/>
      <w:jc w:val="center"/>
    </w:pPr>
    <w:rPr>
      <w:rFonts w:ascii="Times New Roman" w:hAnsi="Times New Roman"/>
      <w:caps/>
      <w:noProof/>
      <w:spacing w:val="40"/>
      <w:sz w:val="24"/>
      <w:szCs w:val="20"/>
    </w:rPr>
  </w:style>
  <w:style w:type="character" w:customStyle="1" w:styleId="a4">
    <w:name w:val="Шапка Знак"/>
    <w:basedOn w:val="a0"/>
    <w:link w:val="a3"/>
    <w:rsid w:val="00D56B3B"/>
    <w:rPr>
      <w:rFonts w:ascii="Times New Roman" w:eastAsia="Times New Roman" w:hAnsi="Times New Roman" w:cs="Times New Roman"/>
      <w:caps/>
      <w:noProof/>
      <w:spacing w:val="40"/>
      <w:sz w:val="24"/>
      <w:szCs w:val="20"/>
    </w:rPr>
  </w:style>
  <w:style w:type="paragraph" w:customStyle="1" w:styleId="a5">
    <w:name w:val="Дата постановления"/>
    <w:basedOn w:val="a"/>
    <w:next w:val="a"/>
    <w:rsid w:val="00D56B3B"/>
    <w:pPr>
      <w:tabs>
        <w:tab w:val="left" w:pos="7796"/>
      </w:tabs>
      <w:spacing w:before="120" w:after="0" w:line="240" w:lineRule="auto"/>
      <w:jc w:val="center"/>
    </w:pPr>
    <w:rPr>
      <w:rFonts w:ascii="Times New Roman" w:hAnsi="Times New Roman"/>
      <w:sz w:val="24"/>
      <w:szCs w:val="20"/>
    </w:rPr>
  </w:style>
  <w:style w:type="paragraph" w:customStyle="1" w:styleId="a6">
    <w:name w:val="Текст постановления"/>
    <w:basedOn w:val="a"/>
    <w:rsid w:val="00D56B3B"/>
    <w:pPr>
      <w:spacing w:after="0" w:line="240" w:lineRule="auto"/>
      <w:ind w:firstLine="709"/>
    </w:pPr>
    <w:rPr>
      <w:rFonts w:ascii="Times New Roman" w:hAnsi="Times New Roman"/>
      <w:sz w:val="24"/>
      <w:szCs w:val="20"/>
    </w:rPr>
  </w:style>
  <w:style w:type="paragraph" w:customStyle="1" w:styleId="a7">
    <w:name w:val="Заголовок постановления"/>
    <w:basedOn w:val="a"/>
    <w:next w:val="a6"/>
    <w:rsid w:val="00D56B3B"/>
    <w:pPr>
      <w:spacing w:before="240" w:after="960" w:line="240" w:lineRule="auto"/>
      <w:ind w:right="5102" w:firstLine="709"/>
    </w:pPr>
    <w:rPr>
      <w:rFonts w:ascii="Times New Roman" w:hAnsi="Times New Roman"/>
      <w:i/>
      <w:sz w:val="24"/>
      <w:szCs w:val="20"/>
    </w:rPr>
  </w:style>
  <w:style w:type="paragraph" w:styleId="2">
    <w:name w:val="Body Text Indent 2"/>
    <w:basedOn w:val="a"/>
    <w:link w:val="20"/>
    <w:rsid w:val="00954B18"/>
    <w:pPr>
      <w:spacing w:before="960" w:after="480" w:line="240" w:lineRule="auto"/>
      <w:ind w:left="708" w:firstLine="708"/>
      <w:jc w:val="both"/>
    </w:pPr>
    <w:rPr>
      <w:rFonts w:ascii="Times New Roman" w:hAnsi="Times New Roman"/>
      <w:bCs/>
      <w:sz w:val="28"/>
      <w:szCs w:val="20"/>
    </w:rPr>
  </w:style>
  <w:style w:type="character" w:customStyle="1" w:styleId="20">
    <w:name w:val="Основной текст с отступом 2 Знак"/>
    <w:basedOn w:val="a0"/>
    <w:link w:val="2"/>
    <w:rsid w:val="00954B18"/>
    <w:rPr>
      <w:rFonts w:ascii="Times New Roman" w:hAnsi="Times New Roman"/>
      <w:bCs/>
      <w:sz w:val="28"/>
    </w:rPr>
  </w:style>
  <w:style w:type="character" w:styleId="a8">
    <w:name w:val="page number"/>
    <w:basedOn w:val="a0"/>
    <w:rsid w:val="00C80DAA"/>
  </w:style>
  <w:style w:type="paragraph" w:styleId="a9">
    <w:name w:val="header"/>
    <w:basedOn w:val="a"/>
    <w:link w:val="aa"/>
    <w:uiPriority w:val="99"/>
    <w:unhideWhenUsed/>
    <w:rsid w:val="00C80D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DAA"/>
    <w:rPr>
      <w:sz w:val="22"/>
      <w:szCs w:val="22"/>
    </w:rPr>
  </w:style>
  <w:style w:type="paragraph" w:styleId="ab">
    <w:name w:val="footer"/>
    <w:basedOn w:val="a"/>
    <w:link w:val="ac"/>
    <w:uiPriority w:val="99"/>
    <w:semiHidden/>
    <w:unhideWhenUsed/>
    <w:rsid w:val="00C80DA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80DAA"/>
    <w:rPr>
      <w:sz w:val="22"/>
      <w:szCs w:val="22"/>
    </w:rPr>
  </w:style>
  <w:style w:type="table" w:styleId="ad">
    <w:name w:val="Table Grid"/>
    <w:basedOn w:val="a1"/>
    <w:uiPriority w:val="59"/>
    <w:rsid w:val="000376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7B6C56"/>
    <w:rPr>
      <w:b/>
      <w:bCs/>
    </w:rPr>
  </w:style>
  <w:style w:type="paragraph" w:customStyle="1" w:styleId="ConsPlusNormal">
    <w:name w:val="ConsPlusNormal"/>
    <w:rsid w:val="00F2494F"/>
    <w:pPr>
      <w:widowControl w:val="0"/>
      <w:autoSpaceDE w:val="0"/>
      <w:autoSpaceDN w:val="0"/>
      <w:adjustRightInd w:val="0"/>
      <w:ind w:firstLine="720"/>
    </w:pPr>
    <w:rPr>
      <w:rFonts w:ascii="Arial" w:hAnsi="Arial" w:cs="Arial"/>
    </w:rPr>
  </w:style>
  <w:style w:type="character" w:styleId="af">
    <w:name w:val="Hyperlink"/>
    <w:basedOn w:val="a0"/>
    <w:rsid w:val="00FE1ED3"/>
    <w:rPr>
      <w:color w:val="000000"/>
      <w:u w:val="single"/>
    </w:rPr>
  </w:style>
  <w:style w:type="paragraph" w:styleId="af0">
    <w:name w:val="Normal (Web)"/>
    <w:basedOn w:val="a"/>
    <w:uiPriority w:val="99"/>
    <w:semiHidden/>
    <w:unhideWhenUsed/>
    <w:rsid w:val="00FE1ED3"/>
    <w:pPr>
      <w:spacing w:before="100" w:beforeAutospacing="1" w:after="100" w:afterAutospacing="1" w:line="240" w:lineRule="auto"/>
    </w:pPr>
    <w:rPr>
      <w:rFonts w:ascii="Times New Roman" w:hAnsi="Times New Roman"/>
      <w:sz w:val="24"/>
      <w:szCs w:val="24"/>
    </w:rPr>
  </w:style>
  <w:style w:type="paragraph" w:styleId="af1">
    <w:name w:val="List Paragraph"/>
    <w:basedOn w:val="a"/>
    <w:uiPriority w:val="34"/>
    <w:qFormat/>
    <w:rsid w:val="00FE1ED3"/>
    <w:pPr>
      <w:spacing w:after="0" w:line="240" w:lineRule="auto"/>
      <w:ind w:left="720"/>
      <w:contextualSpacing/>
    </w:pPr>
    <w:rPr>
      <w:rFonts w:ascii="Times New Roman" w:hAnsi="Times New Roman"/>
      <w:sz w:val="28"/>
      <w:szCs w:val="20"/>
    </w:rPr>
  </w:style>
  <w:style w:type="paragraph" w:styleId="af2">
    <w:name w:val="No Spacing"/>
    <w:uiPriority w:val="1"/>
    <w:qFormat/>
    <w:rsid w:val="00EC18A4"/>
    <w:rPr>
      <w:sz w:val="22"/>
      <w:szCs w:val="22"/>
    </w:rPr>
  </w:style>
</w:styles>
</file>

<file path=word/webSettings.xml><?xml version="1.0" encoding="utf-8"?>
<w:webSettings xmlns:r="http://schemas.openxmlformats.org/officeDocument/2006/relationships" xmlns:w="http://schemas.openxmlformats.org/wordprocessingml/2006/main">
  <w:divs>
    <w:div w:id="154030087">
      <w:bodyDiv w:val="1"/>
      <w:marLeft w:val="0"/>
      <w:marRight w:val="0"/>
      <w:marTop w:val="0"/>
      <w:marBottom w:val="0"/>
      <w:divBdr>
        <w:top w:val="none" w:sz="0" w:space="0" w:color="auto"/>
        <w:left w:val="none" w:sz="0" w:space="0" w:color="auto"/>
        <w:bottom w:val="none" w:sz="0" w:space="0" w:color="auto"/>
        <w:right w:val="none" w:sz="0" w:space="0" w:color="auto"/>
      </w:divBdr>
    </w:div>
    <w:div w:id="604776369">
      <w:bodyDiv w:val="1"/>
      <w:marLeft w:val="0"/>
      <w:marRight w:val="0"/>
      <w:marTop w:val="0"/>
      <w:marBottom w:val="0"/>
      <w:divBdr>
        <w:top w:val="none" w:sz="0" w:space="0" w:color="auto"/>
        <w:left w:val="none" w:sz="0" w:space="0" w:color="auto"/>
        <w:bottom w:val="none" w:sz="0" w:space="0" w:color="auto"/>
        <w:right w:val="none" w:sz="0" w:space="0" w:color="auto"/>
      </w:divBdr>
    </w:div>
    <w:div w:id="1037201245">
      <w:bodyDiv w:val="1"/>
      <w:marLeft w:val="0"/>
      <w:marRight w:val="0"/>
      <w:marTop w:val="0"/>
      <w:marBottom w:val="0"/>
      <w:divBdr>
        <w:top w:val="none" w:sz="0" w:space="0" w:color="auto"/>
        <w:left w:val="none" w:sz="0" w:space="0" w:color="auto"/>
        <w:bottom w:val="none" w:sz="0" w:space="0" w:color="auto"/>
        <w:right w:val="none" w:sz="0" w:space="0" w:color="auto"/>
      </w:divBdr>
    </w:div>
    <w:div w:id="1852450229">
      <w:bodyDiv w:val="1"/>
      <w:marLeft w:val="0"/>
      <w:marRight w:val="0"/>
      <w:marTop w:val="0"/>
      <w:marBottom w:val="0"/>
      <w:divBdr>
        <w:top w:val="none" w:sz="0" w:space="0" w:color="auto"/>
        <w:left w:val="none" w:sz="0" w:space="0" w:color="auto"/>
        <w:bottom w:val="none" w:sz="0" w:space="0" w:color="auto"/>
        <w:right w:val="none" w:sz="0" w:space="0" w:color="auto"/>
      </w:divBdr>
    </w:div>
    <w:div w:id="21275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yan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AAD4-BF75-491E-AEAB-24108A3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dc:creator>
  <cp:lastModifiedBy>Мальцева</cp:lastModifiedBy>
  <cp:revision>2</cp:revision>
  <cp:lastPrinted>2019-04-18T08:32:00Z</cp:lastPrinted>
  <dcterms:created xsi:type="dcterms:W3CDTF">2019-04-18T10:02:00Z</dcterms:created>
  <dcterms:modified xsi:type="dcterms:W3CDTF">2019-04-18T10:02:00Z</dcterms:modified>
</cp:coreProperties>
</file>