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43" w:rsidRPr="00277D0F" w:rsidRDefault="00754243" w:rsidP="00C67E3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277D0F">
        <w:rPr>
          <w:rFonts w:ascii="Liberation Serif" w:hAnsi="Liberation Serif"/>
          <w:sz w:val="24"/>
          <w:szCs w:val="24"/>
          <w:lang w:eastAsia="ru-RU"/>
        </w:rPr>
        <w:t>УВЕДОМЛЕНИЕ</w:t>
      </w:r>
    </w:p>
    <w:p w:rsidR="00754243" w:rsidRPr="00277D0F" w:rsidRDefault="00754243" w:rsidP="00C67E3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277D0F">
        <w:rPr>
          <w:rFonts w:ascii="Liberation Serif" w:hAnsi="Liberation Serif"/>
          <w:sz w:val="24"/>
          <w:szCs w:val="24"/>
          <w:lang w:eastAsia="ru-RU"/>
        </w:rPr>
        <w:t>о проведении публичных консультаций</w:t>
      </w:r>
    </w:p>
    <w:p w:rsidR="00754243" w:rsidRPr="00277D0F" w:rsidRDefault="00754243" w:rsidP="00C67E3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54243" w:rsidRPr="00277D0F" w:rsidRDefault="00754243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77D0F">
        <w:rPr>
          <w:rFonts w:ascii="Liberation Serif" w:hAnsi="Liberation Serif"/>
          <w:sz w:val="24"/>
          <w:szCs w:val="24"/>
          <w:lang w:eastAsia="ru-RU"/>
        </w:rPr>
        <w:t xml:space="preserve">Настоящим </w:t>
      </w:r>
      <w:r w:rsidRPr="00277D0F">
        <w:rPr>
          <w:rFonts w:ascii="Liberation Serif" w:hAnsi="Liberation Serif"/>
          <w:sz w:val="24"/>
          <w:szCs w:val="24"/>
          <w:lang w:eastAsia="ru-RU"/>
        </w:rPr>
        <w:tab/>
        <w:t xml:space="preserve"> Департамент образования Администрации Пуровского района</w:t>
      </w:r>
    </w:p>
    <w:p w:rsidR="00754243" w:rsidRPr="00277D0F" w:rsidRDefault="00754243" w:rsidP="004959EA">
      <w:pPr>
        <w:pStyle w:val="Heading1"/>
        <w:spacing w:before="0" w:after="0"/>
        <w:jc w:val="both"/>
        <w:rPr>
          <w:rFonts w:ascii="Liberation Serif" w:hAnsi="Liberation Serif"/>
          <w:b w:val="0"/>
          <w:color w:val="auto"/>
        </w:rPr>
      </w:pPr>
      <w:r w:rsidRPr="00277D0F">
        <w:rPr>
          <w:rFonts w:ascii="Liberation Serif" w:hAnsi="Liberation Serif"/>
          <w:b w:val="0"/>
          <w:color w:val="auto"/>
        </w:rPr>
        <w:t>извещает о начале обсуждения проекта нормативного правового акта: проект постановления Администрации Пуровского района «</w:t>
      </w:r>
      <w:hyperlink r:id="rId4" w:history="1">
        <w:r w:rsidRPr="00277D0F">
          <w:rPr>
            <w:rStyle w:val="a"/>
            <w:rFonts w:ascii="Liberation Serif" w:hAnsi="Liberation Serif"/>
            <w:bCs w:val="0"/>
            <w:color w:val="auto"/>
          </w:rPr>
          <w:t>Об утверждении Порядка предоставления грантов в форме субсидий в связи с реализацией модели персонифицированного финансирования дополнительного образования детей в муниципальном</w:t>
        </w:r>
        <w:r w:rsidRPr="00277D0F">
          <w:rPr>
            <w:rStyle w:val="a"/>
            <w:rFonts w:ascii="Liberation Serif" w:hAnsi="Liberation Serif"/>
            <w:b/>
            <w:bCs w:val="0"/>
            <w:color w:val="auto"/>
          </w:rPr>
          <w:t xml:space="preserve"> </w:t>
        </w:r>
        <w:r w:rsidRPr="00277D0F">
          <w:rPr>
            <w:rFonts w:ascii="Liberation Serif" w:hAnsi="Liberation Serif"/>
            <w:b w:val="0"/>
            <w:color w:val="auto"/>
          </w:rPr>
          <w:t>округе Пуровский район</w:t>
        </w:r>
      </w:hyperlink>
      <w:r w:rsidRPr="00277D0F">
        <w:rPr>
          <w:rFonts w:ascii="Liberation Serif" w:hAnsi="Liberation Serif"/>
          <w:b w:val="0"/>
          <w:color w:val="auto"/>
        </w:rPr>
        <w:t>» и сборе предложений заинтересованных лиц.</w:t>
      </w:r>
    </w:p>
    <w:p w:rsidR="00754243" w:rsidRPr="00277D0F" w:rsidRDefault="00754243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77D0F">
        <w:rPr>
          <w:rFonts w:ascii="Liberation Serif" w:hAnsi="Liberation Serif"/>
          <w:sz w:val="24"/>
          <w:szCs w:val="24"/>
          <w:lang w:eastAsia="ru-RU"/>
        </w:rPr>
        <w:t xml:space="preserve">Предложения принимаются по адресу: ЯНАО, Пуровский район, г. Тарко-Сале, ул. Республики, д. 25, а также по адресу электронной почты: </w:t>
      </w:r>
      <w:r w:rsidRPr="00277D0F">
        <w:rPr>
          <w:rFonts w:ascii="Liberation Serif" w:hAnsi="Liberation Serif"/>
          <w:sz w:val="24"/>
          <w:szCs w:val="24"/>
        </w:rPr>
        <w:t>avromanenko@purovskiydo.ru.</w:t>
      </w:r>
    </w:p>
    <w:p w:rsidR="00754243" w:rsidRPr="00277D0F" w:rsidRDefault="00754243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77D0F">
        <w:rPr>
          <w:rFonts w:ascii="Liberation Serif" w:hAnsi="Liberation Serif"/>
          <w:sz w:val="24"/>
          <w:szCs w:val="24"/>
          <w:lang w:eastAsia="ru-RU"/>
        </w:rPr>
        <w:t xml:space="preserve">Сроки приема предложений: до </w:t>
      </w:r>
      <w:r>
        <w:rPr>
          <w:rFonts w:ascii="Liberation Serif" w:hAnsi="Liberation Serif"/>
          <w:sz w:val="24"/>
          <w:szCs w:val="24"/>
          <w:lang w:eastAsia="ru-RU"/>
        </w:rPr>
        <w:t>20</w:t>
      </w:r>
      <w:r w:rsidRPr="00277D0F">
        <w:rPr>
          <w:rFonts w:ascii="Liberation Serif" w:hAnsi="Liberation Serif"/>
          <w:sz w:val="24"/>
          <w:szCs w:val="24"/>
          <w:lang w:eastAsia="ru-RU"/>
        </w:rPr>
        <w:t xml:space="preserve"> июня 2022 года.</w:t>
      </w:r>
    </w:p>
    <w:p w:rsidR="00754243" w:rsidRPr="00277D0F" w:rsidRDefault="00754243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77D0F">
        <w:rPr>
          <w:rFonts w:ascii="Liberation Serif" w:hAnsi="Liberation Serif"/>
          <w:sz w:val="24"/>
          <w:szCs w:val="24"/>
          <w:lang w:eastAsia="ru-RU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 http://www.puradm.ru/.</w:t>
      </w:r>
    </w:p>
    <w:p w:rsidR="00754243" w:rsidRPr="00277D0F" w:rsidRDefault="00754243" w:rsidP="00C67E3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77D0F">
        <w:rPr>
          <w:rFonts w:ascii="Liberation Serif" w:hAnsi="Liberation Serif"/>
          <w:sz w:val="24"/>
          <w:szCs w:val="24"/>
          <w:lang w:eastAsia="ru-RU"/>
        </w:rPr>
        <w:t xml:space="preserve">Все поступившие предложения будут рассмотрены. Свод предложений будет размещен на официальном сайте </w:t>
      </w:r>
      <w:hyperlink r:id="rId5" w:history="1">
        <w:r w:rsidRPr="00277D0F">
          <w:rPr>
            <w:rStyle w:val="Hyperlink"/>
            <w:rFonts w:ascii="Liberation Serif" w:hAnsi="Liberation Serif"/>
            <w:color w:val="auto"/>
            <w:sz w:val="24"/>
            <w:szCs w:val="24"/>
            <w:u w:val="none"/>
            <w:lang w:eastAsia="ru-RU"/>
          </w:rPr>
          <w:t>http://www.puradm.ru/</w:t>
        </w:r>
      </w:hyperlink>
      <w:r w:rsidRPr="00277D0F">
        <w:rPr>
          <w:rFonts w:ascii="Liberation Serif" w:hAnsi="Liberation Serif"/>
          <w:sz w:val="24"/>
          <w:szCs w:val="24"/>
          <w:lang w:eastAsia="ru-RU"/>
        </w:rPr>
        <w:t xml:space="preserve"> не позднее 2</w:t>
      </w:r>
      <w:r>
        <w:rPr>
          <w:rFonts w:ascii="Liberation Serif" w:hAnsi="Liberation Serif"/>
          <w:sz w:val="24"/>
          <w:szCs w:val="24"/>
          <w:lang w:eastAsia="ru-RU"/>
        </w:rPr>
        <w:t>5</w:t>
      </w:r>
      <w:r w:rsidRPr="00277D0F">
        <w:rPr>
          <w:rFonts w:ascii="Liberation Serif" w:hAnsi="Liberation Serif"/>
          <w:sz w:val="24"/>
          <w:szCs w:val="24"/>
          <w:lang w:eastAsia="ru-RU"/>
        </w:rPr>
        <w:t xml:space="preserve"> июня 2022 года.</w:t>
      </w:r>
    </w:p>
    <w:p w:rsidR="00754243" w:rsidRPr="00277D0F" w:rsidRDefault="00754243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754243" w:rsidRPr="00277D0F" w:rsidSect="004959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32"/>
    <w:rsid w:val="000A78BE"/>
    <w:rsid w:val="00277D0F"/>
    <w:rsid w:val="002A486F"/>
    <w:rsid w:val="004959EA"/>
    <w:rsid w:val="004D2348"/>
    <w:rsid w:val="005126D7"/>
    <w:rsid w:val="0053776C"/>
    <w:rsid w:val="00754243"/>
    <w:rsid w:val="007611F0"/>
    <w:rsid w:val="008F7905"/>
    <w:rsid w:val="00C67E32"/>
    <w:rsid w:val="00D005D4"/>
    <w:rsid w:val="00DD192B"/>
    <w:rsid w:val="00FB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959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67E32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C67E32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959E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">
    <w:name w:val="Гипертекстовая ссылка"/>
    <w:basedOn w:val="DefaultParagraphFont"/>
    <w:uiPriority w:val="99"/>
    <w:rsid w:val="004959EA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dm.ru/" TargetMode="External"/><Relationship Id="rId4" Type="http://schemas.openxmlformats.org/officeDocument/2006/relationships/hyperlink" Target="garantF1://40002893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РоманенкоАВ</cp:lastModifiedBy>
  <cp:revision>3</cp:revision>
  <dcterms:created xsi:type="dcterms:W3CDTF">2019-09-09T10:02:00Z</dcterms:created>
  <dcterms:modified xsi:type="dcterms:W3CDTF">2022-05-30T10:40:00Z</dcterms:modified>
</cp:coreProperties>
</file>