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</w:p>
    <w:p w:rsidR="00E76C24" w:rsidRPr="00E76C24" w:rsidRDefault="00964BDA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E76C24">
        <w:rPr>
          <w:rFonts w:ascii="PT Astra Serif" w:hAnsi="PT Astra Serif"/>
          <w:sz w:val="24"/>
          <w:szCs w:val="24"/>
          <w:u w:val="single"/>
        </w:rPr>
        <w:t xml:space="preserve">проект 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решения Думы </w:t>
      </w:r>
      <w:proofErr w:type="spellStart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 района «</w:t>
      </w:r>
      <w:r w:rsidR="005E06CF">
        <w:rPr>
          <w:rFonts w:ascii="PT Astra Serif" w:hAnsi="PT Astra Serif" w:cs="Times New Roman"/>
          <w:sz w:val="24"/>
          <w:szCs w:val="24"/>
          <w:u w:val="single"/>
        </w:rPr>
        <w:t xml:space="preserve">Об организации и осуществлении муниципального земельного контроля на территории муниципального округа </w:t>
      </w:r>
      <w:proofErr w:type="spellStart"/>
      <w:r w:rsidR="005E06CF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5E06CF">
        <w:rPr>
          <w:rFonts w:ascii="PT Astra Serif" w:hAnsi="PT Astra Serif" w:cs="Times New Roman"/>
          <w:sz w:val="24"/>
          <w:szCs w:val="24"/>
          <w:u w:val="single"/>
        </w:rPr>
        <w:t xml:space="preserve"> район Ямало-Ненецкого автономного округа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              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342169">
        <w:rPr>
          <w:rFonts w:ascii="PT Astra Serif" w:hAnsi="PT Astra Serif"/>
          <w:sz w:val="24"/>
          <w:szCs w:val="24"/>
          <w:u w:val="single"/>
        </w:rPr>
        <w:t>08 декабря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 по </w:t>
      </w:r>
      <w:r w:rsidR="00342169">
        <w:rPr>
          <w:rFonts w:ascii="PT Astra Serif" w:hAnsi="PT Astra Serif"/>
          <w:sz w:val="24"/>
          <w:szCs w:val="24"/>
          <w:u w:val="single"/>
        </w:rPr>
        <w:t>21</w:t>
      </w:r>
      <w:r w:rsidR="00E76C24">
        <w:rPr>
          <w:rFonts w:ascii="PT Astra Serif" w:hAnsi="PT Astra Serif"/>
          <w:sz w:val="24"/>
          <w:szCs w:val="24"/>
          <w:u w:val="single"/>
        </w:rPr>
        <w:t xml:space="preserve"> </w:t>
      </w:r>
      <w:r w:rsidR="00342169">
        <w:rPr>
          <w:rFonts w:ascii="PT Astra Serif" w:hAnsi="PT Astra Serif"/>
          <w:sz w:val="24"/>
          <w:szCs w:val="24"/>
          <w:u w:val="single"/>
        </w:rPr>
        <w:t>декабря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="00342169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342169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 xml:space="preserve">а) Общественная организация «Союз предпринимателей </w:t>
      </w:r>
      <w:proofErr w:type="spellStart"/>
      <w:r w:rsidRPr="00342169">
        <w:rPr>
          <w:rFonts w:ascii="PT Astra Serif" w:hAnsi="PT Astra Serif" w:cs="Arial"/>
        </w:rPr>
        <w:t>Пуровского</w:t>
      </w:r>
      <w:proofErr w:type="spellEnd"/>
      <w:r w:rsidRPr="00342169">
        <w:rPr>
          <w:rFonts w:ascii="PT Astra Serif" w:hAnsi="PT Astra Serif" w:cs="Arial"/>
        </w:rPr>
        <w:t xml:space="preserve">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 xml:space="preserve">б) МКУ «Фонд поддержки малого предпринимательства </w:t>
      </w:r>
      <w:proofErr w:type="spellStart"/>
      <w:r w:rsidRPr="00342169">
        <w:rPr>
          <w:rFonts w:ascii="PT Astra Serif" w:hAnsi="PT Astra Serif" w:cs="Arial"/>
        </w:rPr>
        <w:t>Пуровского</w:t>
      </w:r>
      <w:proofErr w:type="spellEnd"/>
      <w:r w:rsidRPr="00342169">
        <w:rPr>
          <w:rFonts w:ascii="PT Astra Serif" w:hAnsi="PT Astra Serif" w:cs="Arial"/>
        </w:rPr>
        <w:t xml:space="preserve">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в) НКО «Фонд поддержки субъектов малого и среднего предпринимательства и развития города Муравленко»;</w:t>
      </w:r>
    </w:p>
    <w:p w:rsidR="00E76C24" w:rsidRPr="00342169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</w:t>
      </w:r>
      <w:r w:rsidR="00E76C24" w:rsidRPr="00342169">
        <w:rPr>
          <w:rFonts w:ascii="PT Astra Serif" w:hAnsi="PT Astra Serif" w:cs="Arial"/>
        </w:rPr>
        <w:t>) Ямало-Ненецкий окружной союз потребительских обществ «</w:t>
      </w:r>
      <w:proofErr w:type="spellStart"/>
      <w:r w:rsidR="00E76C24" w:rsidRPr="00342169">
        <w:rPr>
          <w:rFonts w:ascii="PT Astra Serif" w:hAnsi="PT Astra Serif" w:cs="Arial"/>
        </w:rPr>
        <w:t>Ямалпотребсоюз</w:t>
      </w:r>
      <w:proofErr w:type="spellEnd"/>
      <w:r w:rsidR="00E76C24" w:rsidRPr="00342169">
        <w:rPr>
          <w:rFonts w:ascii="PT Astra Serif" w:hAnsi="PT Astra Serif" w:cs="Arial"/>
        </w:rPr>
        <w:t>».</w:t>
      </w:r>
    </w:p>
    <w:p w:rsidR="00E76C24" w:rsidRPr="00C82712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 w:rsidR="00E76C24" w:rsidRPr="00342169">
        <w:rPr>
          <w:rFonts w:ascii="PT Astra Serif" w:hAnsi="PT Astra Serif" w:cs="Arial"/>
        </w:rPr>
        <w:t xml:space="preserve">) Некоммерческая организация «Фонд «Окружной </w:t>
      </w:r>
      <w:proofErr w:type="spellStart"/>
      <w:r w:rsidR="00E76C24" w:rsidRPr="00342169">
        <w:rPr>
          <w:rFonts w:ascii="PT Astra Serif" w:hAnsi="PT Astra Serif" w:cs="Arial"/>
        </w:rPr>
        <w:t>инновационно-технологический</w:t>
      </w:r>
      <w:proofErr w:type="spellEnd"/>
      <w:r w:rsidR="00E76C24" w:rsidRPr="00342169">
        <w:rPr>
          <w:rFonts w:ascii="PT Astra Serif" w:hAnsi="PT Astra Serif" w:cs="Arial"/>
        </w:rPr>
        <w:t xml:space="preserve"> центр «Старт промышленный парк».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E76C24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76C24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представ-ленияпредло-жения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поступ-ленияпредло-жения</w:t>
            </w:r>
            <w:proofErr w:type="spellEnd"/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342169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6C24">
        <w:rPr>
          <w:rFonts w:ascii="Times New Roman" w:hAnsi="Times New Roman" w:cs="Times New Roman"/>
          <w:sz w:val="24"/>
          <w:szCs w:val="24"/>
        </w:rPr>
        <w:t>ачальник</w:t>
      </w:r>
      <w:r w:rsidR="005E06CF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342169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21.12</w:t>
      </w:r>
      <w:r w:rsidR="001A16D9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E76C24">
        <w:rPr>
          <w:rFonts w:ascii="Times New Roman" w:hAnsi="Times New Roman" w:cs="Times New Roman"/>
          <w:sz w:val="24"/>
          <w:szCs w:val="24"/>
        </w:rPr>
        <w:t>______</w:t>
      </w:r>
      <w:r w:rsidR="00E76C24"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76C24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06CF">
        <w:rPr>
          <w:rFonts w:ascii="Times New Roman" w:hAnsi="Times New Roman" w:cs="Times New Roman"/>
          <w:sz w:val="24"/>
          <w:szCs w:val="24"/>
          <w:u w:val="single"/>
        </w:rPr>
        <w:t>В.В. Боков</w:t>
      </w:r>
      <w:r w:rsidR="00E76C2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76C24" w:rsidRPr="00E3060C" w:rsidRDefault="00E76C24" w:rsidP="00E76C24">
      <w:pPr>
        <w:pStyle w:val="ConsPlusNonformat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>(дата)                      (подпись)                           (инициалы, фамилия)</w:t>
      </w:r>
    </w:p>
    <w:p w:rsidR="005D6E58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:rsidR="005D6E58" w:rsidRPr="00E76C24" w:rsidRDefault="005E06CF" w:rsidP="005D6E58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Абдуллина Вероника Сергеевна</w:t>
      </w:r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</w:t>
      </w:r>
      <w:r>
        <w:rPr>
          <w:rFonts w:ascii="PT Astra Serif" w:hAnsi="PT Astra Serif"/>
          <w:sz w:val="18"/>
          <w:szCs w:val="18"/>
        </w:rPr>
        <w:t>-33-87</w:t>
      </w:r>
      <w:r w:rsidR="00E76C24">
        <w:rPr>
          <w:rFonts w:ascii="PT Astra Serif" w:hAnsi="PT Astra Serif"/>
          <w:sz w:val="18"/>
          <w:szCs w:val="18"/>
        </w:rPr>
        <w:t>.</w:t>
      </w:r>
    </w:p>
    <w:sectPr w:rsidR="005D6E58" w:rsidRPr="00E76C24" w:rsidSect="00A0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43"/>
    <w:rsid w:val="000117F2"/>
    <w:rsid w:val="00027B1E"/>
    <w:rsid w:val="00155CED"/>
    <w:rsid w:val="001A16D9"/>
    <w:rsid w:val="001E34BA"/>
    <w:rsid w:val="00242588"/>
    <w:rsid w:val="00321A9B"/>
    <w:rsid w:val="00342169"/>
    <w:rsid w:val="004D1FAB"/>
    <w:rsid w:val="00593343"/>
    <w:rsid w:val="00597387"/>
    <w:rsid w:val="005D6E58"/>
    <w:rsid w:val="005E06CF"/>
    <w:rsid w:val="00775FC4"/>
    <w:rsid w:val="00964BDA"/>
    <w:rsid w:val="00A05F61"/>
    <w:rsid w:val="00AE1145"/>
    <w:rsid w:val="00AF0F32"/>
    <w:rsid w:val="00C353E0"/>
    <w:rsid w:val="00D060A1"/>
    <w:rsid w:val="00DF4266"/>
    <w:rsid w:val="00E76C24"/>
    <w:rsid w:val="00E907B6"/>
    <w:rsid w:val="00EC6FE9"/>
    <w:rsid w:val="00F8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ВГурьянова</cp:lastModifiedBy>
  <cp:revision>12</cp:revision>
  <cp:lastPrinted>2021-12-21T04:32:00Z</cp:lastPrinted>
  <dcterms:created xsi:type="dcterms:W3CDTF">2019-09-04T10:16:00Z</dcterms:created>
  <dcterms:modified xsi:type="dcterms:W3CDTF">2021-12-21T04:32:00Z</dcterms:modified>
</cp:coreProperties>
</file>