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91" w:rsidRPr="00125442" w:rsidRDefault="00497F14" w:rsidP="0063249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125442">
        <w:rPr>
          <w:rFonts w:eastAsiaTheme="minorHAnsi"/>
          <w:b/>
          <w:lang w:eastAsia="en-US"/>
        </w:rPr>
        <w:t xml:space="preserve">Отчёт об </w:t>
      </w:r>
      <w:r w:rsidR="00632491" w:rsidRPr="00125442">
        <w:rPr>
          <w:rFonts w:eastAsiaTheme="minorHAnsi"/>
          <w:b/>
          <w:lang w:eastAsia="en-US"/>
        </w:rPr>
        <w:t>оценке фактического воздействия</w:t>
      </w:r>
    </w:p>
    <w:p w:rsidR="00497F14" w:rsidRPr="00125442" w:rsidRDefault="00497F14" w:rsidP="0063249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125442">
        <w:rPr>
          <w:rFonts w:eastAsiaTheme="minorHAnsi"/>
          <w:b/>
          <w:lang w:eastAsia="en-US"/>
        </w:rPr>
        <w:t>нормативного правового акта</w:t>
      </w:r>
    </w:p>
    <w:p w:rsidR="00497F14" w:rsidRDefault="00497F14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25442" w:rsidRDefault="00632491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125442">
        <w:rPr>
          <w:rFonts w:eastAsiaTheme="minorHAnsi"/>
          <w:b/>
          <w:lang w:eastAsia="en-US"/>
        </w:rPr>
        <w:t>1. Р</w:t>
      </w:r>
      <w:r w:rsidR="00497F14" w:rsidRPr="00125442">
        <w:rPr>
          <w:rFonts w:eastAsiaTheme="minorHAnsi"/>
          <w:b/>
          <w:lang w:eastAsia="en-US"/>
        </w:rPr>
        <w:t>еквизиты и источники официального опубликова</w:t>
      </w:r>
      <w:r w:rsidRPr="00125442">
        <w:rPr>
          <w:rFonts w:eastAsiaTheme="minorHAnsi"/>
          <w:b/>
          <w:lang w:eastAsia="en-US"/>
        </w:rPr>
        <w:t xml:space="preserve">ния нормативного правового акта: </w:t>
      </w:r>
    </w:p>
    <w:p w:rsidR="00497F14" w:rsidRPr="00102D7C" w:rsidRDefault="00125442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ascii="PT Astra Serif" w:hAnsi="PT Astra Serif"/>
        </w:rPr>
        <w:t>П</w:t>
      </w:r>
      <w:r w:rsidR="00632491">
        <w:rPr>
          <w:rFonts w:ascii="PT Astra Serif" w:hAnsi="PT Astra Serif"/>
        </w:rPr>
        <w:t xml:space="preserve">остановление Администрации района от 02.08.2018 № 283-ПА «Об </w:t>
      </w:r>
      <w:r w:rsidR="00632491" w:rsidRPr="00337A31">
        <w:rPr>
          <w:rFonts w:ascii="PT Astra Serif" w:hAnsi="PT Astra Serif"/>
        </w:rPr>
        <w:t>утверждении Положения о формировании и ведении реестра инвестиционных проектов,</w:t>
      </w:r>
      <w:r w:rsidR="00632491">
        <w:rPr>
          <w:rFonts w:ascii="PT Astra Serif" w:hAnsi="PT Astra Serif"/>
        </w:rPr>
        <w:t xml:space="preserve"> </w:t>
      </w:r>
      <w:r w:rsidR="00632491" w:rsidRPr="00337A31">
        <w:rPr>
          <w:rFonts w:ascii="PT Astra Serif" w:hAnsi="PT Astra Serif"/>
        </w:rPr>
        <w:t>реализуемых и предлагаемых к реализации на территории Пуровского района</w:t>
      </w:r>
      <w:r w:rsidR="00632491">
        <w:rPr>
          <w:rFonts w:ascii="PT Astra Serif" w:hAnsi="PT Astra Serif"/>
        </w:rPr>
        <w:t xml:space="preserve">» </w:t>
      </w:r>
      <w:r w:rsidR="00905141">
        <w:rPr>
          <w:rFonts w:ascii="PT Astra Serif" w:hAnsi="PT Astra Serif"/>
        </w:rPr>
        <w:t>(далее </w:t>
      </w:r>
      <w:r w:rsidR="00905141">
        <w:rPr>
          <w:rFonts w:ascii="PT Astra Serif" w:hAnsi="PT Astra Serif"/>
        </w:rPr>
        <w:noBreakHyphen/>
        <w:t xml:space="preserve"> положение) </w:t>
      </w:r>
      <w:r w:rsidR="00632491">
        <w:t>о</w:t>
      </w:r>
      <w:r w:rsidR="00632491" w:rsidRPr="004561F1">
        <w:t>публикова</w:t>
      </w:r>
      <w:r w:rsidR="00632491">
        <w:t xml:space="preserve">но </w:t>
      </w:r>
      <w:r w:rsidR="00632491" w:rsidRPr="004561F1">
        <w:t>в Пуровской районной муниципальной общественно-по</w:t>
      </w:r>
      <w:r w:rsidR="00632491">
        <w:t xml:space="preserve">литической газете «Северный луч», размещено на Официальном сайте Пуровского района </w:t>
      </w:r>
      <w:hyperlink r:id="rId5" w:history="1">
        <w:r w:rsidR="00632491" w:rsidRPr="00A55BE6">
          <w:rPr>
            <w:rStyle w:val="a3"/>
          </w:rPr>
          <w:t>http://www.puradm.ru</w:t>
        </w:r>
      </w:hyperlink>
      <w:r w:rsidR="00632491">
        <w:t xml:space="preserve"> в разделе «Деятельность» «Экономика» «Инвестиции МО Пуровский район» «НПА»</w:t>
      </w:r>
      <w:r w:rsidR="00290069">
        <w:t>.</w:t>
      </w:r>
      <w:proofErr w:type="gramEnd"/>
    </w:p>
    <w:p w:rsidR="00497F14" w:rsidRPr="00102D7C" w:rsidRDefault="00632491" w:rsidP="00125442">
      <w:pPr>
        <w:autoSpaceDE w:val="0"/>
        <w:autoSpaceDN w:val="0"/>
        <w:adjustRightInd w:val="0"/>
        <w:ind w:left="708" w:firstLine="1"/>
        <w:jc w:val="both"/>
        <w:rPr>
          <w:rFonts w:eastAsiaTheme="minorHAnsi"/>
          <w:lang w:eastAsia="en-US"/>
        </w:rPr>
      </w:pPr>
      <w:r w:rsidRPr="00125442">
        <w:rPr>
          <w:rFonts w:eastAsiaTheme="minorHAnsi"/>
          <w:b/>
          <w:lang w:eastAsia="en-US"/>
        </w:rPr>
        <w:t>2. С</w:t>
      </w:r>
      <w:r w:rsidR="00497F14" w:rsidRPr="00125442">
        <w:rPr>
          <w:rFonts w:eastAsiaTheme="minorHAnsi"/>
          <w:b/>
          <w:lang w:eastAsia="en-US"/>
        </w:rPr>
        <w:t>ведения о вносившихся в нормативный правов</w:t>
      </w:r>
      <w:r w:rsidRPr="00125442">
        <w:rPr>
          <w:rFonts w:eastAsiaTheme="minorHAnsi"/>
          <w:b/>
          <w:lang w:eastAsia="en-US"/>
        </w:rPr>
        <w:t>ой акт изменениях</w:t>
      </w:r>
      <w:r w:rsidR="00290069" w:rsidRPr="00125442">
        <w:rPr>
          <w:rFonts w:eastAsiaTheme="minorHAnsi"/>
          <w:b/>
          <w:lang w:eastAsia="en-US"/>
        </w:rPr>
        <w:t>:</w:t>
      </w:r>
      <w:r w:rsidR="00290069">
        <w:rPr>
          <w:rFonts w:eastAsiaTheme="minorHAnsi"/>
          <w:lang w:eastAsia="en-US"/>
        </w:rPr>
        <w:t xml:space="preserve"> </w:t>
      </w:r>
      <w:r w:rsidR="00125442">
        <w:rPr>
          <w:rFonts w:eastAsiaTheme="minorHAnsi"/>
          <w:lang w:eastAsia="en-US"/>
        </w:rPr>
        <w:t>И</w:t>
      </w:r>
      <w:r w:rsidR="00290069">
        <w:rPr>
          <w:rFonts w:eastAsiaTheme="minorHAnsi"/>
          <w:lang w:eastAsia="en-US"/>
        </w:rPr>
        <w:t>зменения не вносились.</w:t>
      </w:r>
    </w:p>
    <w:p w:rsidR="00125442" w:rsidRDefault="00632491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5442">
        <w:rPr>
          <w:rFonts w:eastAsiaTheme="minorHAnsi"/>
          <w:b/>
          <w:lang w:eastAsia="en-US"/>
        </w:rPr>
        <w:t>3. С</w:t>
      </w:r>
      <w:r w:rsidR="00497F14" w:rsidRPr="00125442">
        <w:rPr>
          <w:rFonts w:eastAsiaTheme="minorHAnsi"/>
          <w:b/>
          <w:lang w:eastAsia="en-US"/>
        </w:rPr>
        <w:t xml:space="preserve">ведения о результатах оценки регулирующего воздействия проекта нормативного правового акта, включая сводный </w:t>
      </w:r>
      <w:r w:rsidRPr="00125442">
        <w:rPr>
          <w:rFonts w:eastAsiaTheme="minorHAnsi"/>
          <w:b/>
          <w:lang w:eastAsia="en-US"/>
        </w:rPr>
        <w:t>отчёт</w:t>
      </w:r>
      <w:r w:rsidR="00497F14" w:rsidRPr="00125442">
        <w:rPr>
          <w:rFonts w:eastAsiaTheme="minorHAnsi"/>
          <w:b/>
          <w:lang w:eastAsia="en-US"/>
        </w:rPr>
        <w:t xml:space="preserve"> о результатах проведения оценки его регулирующего воздействия, заключение об оценке его регулирующего воздействия, свод предложений, поступивших по итогам проведения публичных консультаций</w:t>
      </w:r>
      <w:r w:rsidR="00290069" w:rsidRPr="00125442">
        <w:rPr>
          <w:rFonts w:eastAsiaTheme="minorHAnsi"/>
          <w:b/>
          <w:lang w:eastAsia="en-US"/>
        </w:rPr>
        <w:t>:</w:t>
      </w:r>
      <w:r w:rsidR="00290069">
        <w:rPr>
          <w:rFonts w:eastAsiaTheme="minorHAnsi"/>
          <w:lang w:eastAsia="en-US"/>
        </w:rPr>
        <w:t xml:space="preserve">                      </w:t>
      </w:r>
    </w:p>
    <w:p w:rsidR="00290069" w:rsidRDefault="00125442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905141">
        <w:rPr>
          <w:rFonts w:eastAsiaTheme="minorHAnsi"/>
          <w:lang w:eastAsia="en-US"/>
        </w:rPr>
        <w:t>ри подготовке Положения</w:t>
      </w:r>
      <w:r w:rsidR="00290069">
        <w:rPr>
          <w:rFonts w:eastAsiaTheme="minorHAnsi"/>
          <w:lang w:eastAsia="en-US"/>
        </w:rPr>
        <w:t xml:space="preserve"> проект нормативного правового акта проходил оценку регулирующего воздействия</w:t>
      </w:r>
      <w:r>
        <w:rPr>
          <w:rFonts w:eastAsiaTheme="minorHAnsi"/>
          <w:lang w:eastAsia="en-US"/>
        </w:rPr>
        <w:t>,</w:t>
      </w:r>
      <w:r w:rsidR="00290069">
        <w:rPr>
          <w:rFonts w:eastAsiaTheme="minorHAnsi"/>
          <w:lang w:eastAsia="en-US"/>
        </w:rPr>
        <w:t xml:space="preserve"> в ходе которого получено заключение от 30.07.2018 об отсутствии необходимости прохождения углублённой процедуры.</w:t>
      </w:r>
    </w:p>
    <w:p w:rsidR="00497F14" w:rsidRPr="00102D7C" w:rsidRDefault="00632491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5442">
        <w:rPr>
          <w:rFonts w:eastAsiaTheme="minorHAnsi"/>
          <w:b/>
          <w:lang w:eastAsia="en-US"/>
        </w:rPr>
        <w:t>4. П</w:t>
      </w:r>
      <w:r w:rsidR="00497F14" w:rsidRPr="00125442">
        <w:rPr>
          <w:rFonts w:eastAsiaTheme="minorHAnsi"/>
          <w:b/>
          <w:lang w:eastAsia="en-US"/>
        </w:rPr>
        <w:t xml:space="preserve">ериод действия нормативного правового акта </w:t>
      </w:r>
      <w:r w:rsidRPr="00125442">
        <w:rPr>
          <w:rFonts w:eastAsiaTheme="minorHAnsi"/>
          <w:b/>
          <w:lang w:eastAsia="en-US"/>
        </w:rPr>
        <w:t>с</w:t>
      </w:r>
      <w:r w:rsidR="00290069" w:rsidRPr="00125442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290069">
        <w:rPr>
          <w:rFonts w:eastAsiaTheme="minorHAnsi"/>
          <w:lang w:eastAsia="en-US"/>
        </w:rPr>
        <w:t>02.08.2018</w:t>
      </w:r>
      <w:r w:rsidR="00125442">
        <w:rPr>
          <w:rFonts w:eastAsiaTheme="minorHAnsi"/>
          <w:lang w:eastAsia="en-US"/>
        </w:rPr>
        <w:t>.</w:t>
      </w:r>
    </w:p>
    <w:p w:rsidR="00125442" w:rsidRDefault="00632491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5442">
        <w:rPr>
          <w:rFonts w:eastAsiaTheme="minorHAnsi"/>
          <w:b/>
          <w:lang w:eastAsia="en-US"/>
        </w:rPr>
        <w:t>5. </w:t>
      </w:r>
      <w:r w:rsidR="00290069" w:rsidRPr="00125442">
        <w:rPr>
          <w:rFonts w:eastAsiaTheme="minorHAnsi"/>
          <w:b/>
          <w:lang w:eastAsia="en-US"/>
        </w:rPr>
        <w:t>О</w:t>
      </w:r>
      <w:r w:rsidR="00497F14" w:rsidRPr="00125442">
        <w:rPr>
          <w:rFonts w:eastAsiaTheme="minorHAnsi"/>
          <w:b/>
          <w:lang w:eastAsia="en-US"/>
        </w:rPr>
        <w:t xml:space="preserve">сновные группы субъектов предпринимательской и иной экономической деятельности, иные заинтересованные лица, включая структурные подразделения Администрации Пуровского района, интересы которых затрагиваются регулированием, установленным нормативным правовым актом, оценка количества таких субъектов на день подготовки </w:t>
      </w:r>
      <w:r w:rsidR="00290069" w:rsidRPr="00125442">
        <w:rPr>
          <w:rFonts w:eastAsiaTheme="minorHAnsi"/>
          <w:b/>
          <w:lang w:eastAsia="en-US"/>
        </w:rPr>
        <w:t>отчёта</w:t>
      </w:r>
      <w:r w:rsidR="00497F14" w:rsidRPr="00125442">
        <w:rPr>
          <w:rFonts w:eastAsiaTheme="minorHAnsi"/>
          <w:b/>
          <w:lang w:eastAsia="en-US"/>
        </w:rPr>
        <w:t xml:space="preserve"> об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органом-разработчиком при проведении оценки регулирующего воздействия проекта нормативного правового акта</w:t>
      </w:r>
      <w:r w:rsidR="00290069" w:rsidRPr="00125442">
        <w:rPr>
          <w:rFonts w:eastAsiaTheme="minorHAnsi"/>
          <w:b/>
          <w:lang w:eastAsia="en-US"/>
        </w:rPr>
        <w:t>:</w:t>
      </w:r>
      <w:r w:rsidR="00290069">
        <w:rPr>
          <w:rFonts w:eastAsiaTheme="minorHAnsi"/>
          <w:lang w:eastAsia="en-US"/>
        </w:rPr>
        <w:t xml:space="preserve"> </w:t>
      </w:r>
    </w:p>
    <w:p w:rsidR="00497F14" w:rsidRPr="00102D7C" w:rsidRDefault="00125442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290069">
        <w:rPr>
          <w:rFonts w:eastAsiaTheme="minorHAnsi"/>
          <w:lang w:eastAsia="en-US"/>
        </w:rPr>
        <w:t xml:space="preserve">сновными участниками правового регулирования являются </w:t>
      </w:r>
      <w:r w:rsidR="00290069">
        <w:rPr>
          <w:kern w:val="28"/>
        </w:rPr>
        <w:t>инициаторы инвестиционн</w:t>
      </w:r>
      <w:r w:rsidR="00FE06E1">
        <w:rPr>
          <w:kern w:val="28"/>
        </w:rPr>
        <w:t>ых</w:t>
      </w:r>
      <w:r w:rsidR="00290069">
        <w:rPr>
          <w:kern w:val="28"/>
        </w:rPr>
        <w:t xml:space="preserve"> проект</w:t>
      </w:r>
      <w:r w:rsidR="00FE06E1">
        <w:rPr>
          <w:kern w:val="28"/>
        </w:rPr>
        <w:t>ов</w:t>
      </w:r>
      <w:r>
        <w:rPr>
          <w:kern w:val="28"/>
        </w:rPr>
        <w:t>,</w:t>
      </w:r>
      <w:r w:rsidR="00290069">
        <w:rPr>
          <w:kern w:val="28"/>
        </w:rPr>
        <w:t xml:space="preserve"> направившие </w:t>
      </w:r>
      <w:r w:rsidR="00FE06E1">
        <w:rPr>
          <w:kern w:val="28"/>
        </w:rPr>
        <w:t>паспорт</w:t>
      </w:r>
      <w:r w:rsidR="00290069">
        <w:rPr>
          <w:kern w:val="28"/>
        </w:rPr>
        <w:t xml:space="preserve"> проекта </w:t>
      </w:r>
      <w:r w:rsidR="00FE06E1">
        <w:rPr>
          <w:kern w:val="28"/>
        </w:rPr>
        <w:t>для включения в</w:t>
      </w:r>
      <w:r w:rsidR="00290069">
        <w:rPr>
          <w:kern w:val="28"/>
        </w:rPr>
        <w:t xml:space="preserve"> реестр</w:t>
      </w:r>
      <w:r w:rsidR="00905141">
        <w:rPr>
          <w:kern w:val="28"/>
        </w:rPr>
        <w:t>.</w:t>
      </w:r>
      <w:r w:rsidR="00290069">
        <w:rPr>
          <w:kern w:val="28"/>
        </w:rPr>
        <w:t xml:space="preserve"> </w:t>
      </w:r>
      <w:r w:rsidR="00905141">
        <w:rPr>
          <w:kern w:val="28"/>
        </w:rPr>
        <w:t>На текущий момент в реестр включено 3 проекта</w:t>
      </w:r>
      <w:r>
        <w:rPr>
          <w:kern w:val="28"/>
        </w:rPr>
        <w:t>,</w:t>
      </w:r>
      <w:r w:rsidR="00905141">
        <w:rPr>
          <w:kern w:val="28"/>
        </w:rPr>
        <w:t xml:space="preserve"> по двум из которых инициаторами являются индивидуальные предприниматели. За время действия положения все поступившие проекты были включены в реестр.</w:t>
      </w:r>
    </w:p>
    <w:p w:rsidR="00125442" w:rsidRDefault="00905141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125442">
        <w:rPr>
          <w:rFonts w:eastAsiaTheme="minorHAnsi"/>
          <w:b/>
          <w:lang w:eastAsia="en-US"/>
        </w:rPr>
        <w:t>6. И</w:t>
      </w:r>
      <w:r w:rsidR="00497F14" w:rsidRPr="00125442">
        <w:rPr>
          <w:rFonts w:eastAsiaTheme="minorHAnsi"/>
          <w:b/>
          <w:lang w:eastAsia="en-US"/>
        </w:rPr>
        <w:t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Администрации Пуровского района</w:t>
      </w:r>
      <w:r w:rsidRPr="00125442">
        <w:rPr>
          <w:rFonts w:eastAsiaTheme="minorHAnsi"/>
          <w:b/>
          <w:lang w:eastAsia="en-US"/>
        </w:rPr>
        <w:t xml:space="preserve">: </w:t>
      </w:r>
    </w:p>
    <w:p w:rsidR="00497F14" w:rsidRPr="00102D7C" w:rsidRDefault="00125442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905141">
        <w:rPr>
          <w:rFonts w:eastAsiaTheme="minorHAnsi"/>
          <w:lang w:eastAsia="en-US"/>
        </w:rPr>
        <w:t>ействие положения не повлекло изменения бюджетных расходов и доходов.</w:t>
      </w:r>
    </w:p>
    <w:p w:rsidR="00125442" w:rsidRDefault="00905141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125442">
        <w:rPr>
          <w:rFonts w:eastAsiaTheme="minorHAnsi"/>
          <w:b/>
          <w:lang w:eastAsia="en-US"/>
        </w:rPr>
        <w:t>7. О</w:t>
      </w:r>
      <w:r w:rsidR="00497F14" w:rsidRPr="00125442">
        <w:rPr>
          <w:rFonts w:eastAsiaTheme="minorHAnsi"/>
          <w:b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Pr="00125442">
        <w:rPr>
          <w:rFonts w:eastAsiaTheme="minorHAnsi"/>
          <w:b/>
          <w:lang w:eastAsia="en-US"/>
        </w:rPr>
        <w:t xml:space="preserve">: </w:t>
      </w:r>
    </w:p>
    <w:p w:rsidR="00905141" w:rsidRDefault="00125442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905141">
        <w:rPr>
          <w:rFonts w:eastAsiaTheme="minorHAnsi"/>
          <w:lang w:eastAsia="en-US"/>
        </w:rPr>
        <w:t>ействующий нормативный правовой акт не предусматривает введения обязанностей и ограничений для субъектов предпринимательской деятельности.</w:t>
      </w:r>
      <w:r w:rsidR="00FE06E1">
        <w:rPr>
          <w:rFonts w:eastAsiaTheme="minorHAnsi"/>
          <w:lang w:eastAsia="en-US"/>
        </w:rPr>
        <w:t xml:space="preserve"> </w:t>
      </w:r>
      <w:r w:rsidR="00FE06E1">
        <w:rPr>
          <w:kern w:val="28"/>
        </w:rPr>
        <w:t xml:space="preserve">Для включения проекта в реестр, инициатор инвестиционного проекта направляет </w:t>
      </w:r>
      <w:r w:rsidR="00FE06E1" w:rsidRPr="00507684">
        <w:rPr>
          <w:kern w:val="28"/>
        </w:rPr>
        <w:t>паспорт инвестиционного проекта</w:t>
      </w:r>
      <w:r w:rsidR="00FE06E1">
        <w:rPr>
          <w:kern w:val="28"/>
        </w:rPr>
        <w:t xml:space="preserve"> по утверждённой положением форме.</w:t>
      </w:r>
    </w:p>
    <w:p w:rsidR="00497F14" w:rsidRDefault="00905141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125442">
        <w:rPr>
          <w:rFonts w:eastAsiaTheme="minorHAnsi"/>
          <w:b/>
          <w:lang w:eastAsia="en-US"/>
        </w:rPr>
        <w:t>8. О</w:t>
      </w:r>
      <w:r w:rsidR="00497F14" w:rsidRPr="00125442">
        <w:rPr>
          <w:rFonts w:eastAsiaTheme="minorHAnsi"/>
          <w:b/>
          <w:lang w:eastAsia="en-US"/>
        </w:rPr>
        <w:t>ценка фактических положительных и отрицательных последств</w:t>
      </w:r>
      <w:r w:rsidR="00FE06E1" w:rsidRPr="00125442">
        <w:rPr>
          <w:rFonts w:eastAsiaTheme="minorHAnsi"/>
          <w:b/>
          <w:lang w:eastAsia="en-US"/>
        </w:rPr>
        <w:t>ий установленного регулирования</w:t>
      </w:r>
      <w:r w:rsidR="00125442">
        <w:rPr>
          <w:rFonts w:eastAsiaTheme="minorHAnsi"/>
          <w:b/>
          <w:lang w:eastAsia="en-US"/>
        </w:rPr>
        <w:t>:</w:t>
      </w:r>
    </w:p>
    <w:p w:rsidR="00125442" w:rsidRDefault="00125442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5442">
        <w:rPr>
          <w:rFonts w:eastAsiaTheme="minorHAnsi"/>
          <w:lang w:eastAsia="en-US"/>
        </w:rPr>
        <w:t>Положени</w:t>
      </w:r>
      <w:r>
        <w:rPr>
          <w:rFonts w:eastAsiaTheme="minorHAnsi"/>
          <w:lang w:eastAsia="en-US"/>
        </w:rPr>
        <w:t>е</w:t>
      </w:r>
      <w:r w:rsidRPr="00125442">
        <w:rPr>
          <w:rFonts w:eastAsiaTheme="minorHAnsi"/>
          <w:lang w:eastAsia="en-US"/>
        </w:rPr>
        <w:t xml:space="preserve"> о формировании и ведении реестра </w:t>
      </w:r>
      <w:proofErr w:type="gramStart"/>
      <w:r w:rsidRPr="00125442">
        <w:rPr>
          <w:rFonts w:eastAsiaTheme="minorHAnsi"/>
          <w:lang w:eastAsia="en-US"/>
        </w:rPr>
        <w:t>инвестиционных проектов, реализуемых и предлагаемых к реализации на территории Пуровского района</w:t>
      </w:r>
      <w:r w:rsidR="00FE6F7E">
        <w:rPr>
          <w:rFonts w:eastAsiaTheme="minorHAnsi"/>
          <w:lang w:eastAsia="en-US"/>
        </w:rPr>
        <w:t xml:space="preserve"> </w:t>
      </w:r>
      <w:r w:rsidR="00FE6F7E" w:rsidRPr="00FE6F7E">
        <w:rPr>
          <w:rFonts w:eastAsiaTheme="minorHAnsi"/>
          <w:lang w:eastAsia="en-US"/>
        </w:rPr>
        <w:t>разработано</w:t>
      </w:r>
      <w:proofErr w:type="gramEnd"/>
      <w:r w:rsidR="00FE6F7E" w:rsidRPr="00FE6F7E">
        <w:rPr>
          <w:rFonts w:eastAsiaTheme="minorHAnsi"/>
          <w:lang w:eastAsia="en-US"/>
        </w:rPr>
        <w:t xml:space="preserve"> </w:t>
      </w:r>
      <w:r w:rsidR="00FE6F7E" w:rsidRPr="00FE6F7E">
        <w:rPr>
          <w:rFonts w:eastAsiaTheme="minorHAnsi"/>
          <w:lang w:eastAsia="en-US"/>
        </w:rPr>
        <w:lastRenderedPageBreak/>
        <w:t>в целях формирования благоприятного инвестиционного климата на территории Пуровского района</w:t>
      </w:r>
      <w:r w:rsidR="00FE6F7E">
        <w:rPr>
          <w:rFonts w:eastAsiaTheme="minorHAnsi"/>
          <w:lang w:eastAsia="en-US"/>
        </w:rPr>
        <w:t>. Положительным последствием регулирования является</w:t>
      </w:r>
      <w:r w:rsidR="00FE6F7E" w:rsidRPr="00FE6F7E">
        <w:rPr>
          <w:rFonts w:eastAsiaTheme="minorHAnsi"/>
          <w:lang w:eastAsia="en-US"/>
        </w:rPr>
        <w:t xml:space="preserve"> систематизаци</w:t>
      </w:r>
      <w:r w:rsidR="00FE6F7E">
        <w:rPr>
          <w:rFonts w:eastAsiaTheme="minorHAnsi"/>
          <w:lang w:eastAsia="en-US"/>
        </w:rPr>
        <w:t>я</w:t>
      </w:r>
      <w:r w:rsidR="00FE6F7E" w:rsidRPr="00FE6F7E">
        <w:rPr>
          <w:rFonts w:eastAsiaTheme="minorHAnsi"/>
          <w:lang w:eastAsia="en-US"/>
        </w:rPr>
        <w:t xml:space="preserve"> учета данных по инвестиционным проектам на основе единой информационной базы, повышени</w:t>
      </w:r>
      <w:r w:rsidR="00FE6F7E">
        <w:rPr>
          <w:rFonts w:eastAsiaTheme="minorHAnsi"/>
          <w:lang w:eastAsia="en-US"/>
        </w:rPr>
        <w:t>е</w:t>
      </w:r>
      <w:r w:rsidR="00FE6F7E" w:rsidRPr="00FE6F7E">
        <w:rPr>
          <w:rFonts w:eastAsiaTheme="minorHAnsi"/>
          <w:lang w:eastAsia="en-US"/>
        </w:rPr>
        <w:t xml:space="preserve"> эффективности управления инвестиционным процессом и распределением ресурсов, направляемых на поддержку инвестиционной деятельности</w:t>
      </w:r>
      <w:r w:rsidR="00FE6F7E">
        <w:rPr>
          <w:rFonts w:eastAsiaTheme="minorHAnsi"/>
          <w:lang w:eastAsia="en-US"/>
        </w:rPr>
        <w:t>.</w:t>
      </w:r>
    </w:p>
    <w:p w:rsidR="00FE6F7E" w:rsidRPr="00FE6F7E" w:rsidRDefault="00FE6F7E" w:rsidP="00FE6F7E">
      <w:pPr>
        <w:ind w:firstLine="709"/>
        <w:jc w:val="both"/>
        <w:rPr>
          <w:rFonts w:eastAsia="Calibri"/>
          <w:lang w:eastAsia="en-US"/>
        </w:rPr>
      </w:pPr>
      <w:r w:rsidRPr="00FE6F7E">
        <w:rPr>
          <w:rFonts w:eastAsia="Calibri"/>
          <w:lang w:eastAsia="en-US"/>
        </w:rPr>
        <w:t>Отрицательных последствий регулирования не выявлено.</w:t>
      </w:r>
    </w:p>
    <w:p w:rsidR="00FE6F7E" w:rsidRDefault="00905141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E6F7E">
        <w:rPr>
          <w:rFonts w:eastAsiaTheme="minorHAnsi"/>
          <w:b/>
          <w:lang w:eastAsia="en-US"/>
        </w:rPr>
        <w:t>9. С</w:t>
      </w:r>
      <w:r w:rsidR="00497F14" w:rsidRPr="00FE6F7E">
        <w:rPr>
          <w:rFonts w:eastAsiaTheme="minorHAnsi"/>
          <w:b/>
          <w:lang w:eastAsia="en-US"/>
        </w:rPr>
        <w:t xml:space="preserve">ведения о реализации </w:t>
      </w:r>
      <w:proofErr w:type="gramStart"/>
      <w:r w:rsidR="00497F14" w:rsidRPr="00FE6F7E">
        <w:rPr>
          <w:rFonts w:eastAsiaTheme="minorHAnsi"/>
          <w:b/>
          <w:lang w:eastAsia="en-US"/>
        </w:rPr>
        <w:t>методов контроля эффективности достижения цели</w:t>
      </w:r>
      <w:proofErr w:type="gramEnd"/>
      <w:r w:rsidR="00497F14" w:rsidRPr="00FE6F7E">
        <w:rPr>
          <w:rFonts w:eastAsiaTheme="minorHAnsi"/>
          <w:b/>
          <w:lang w:eastAsia="en-US"/>
        </w:rPr>
        <w:t xml:space="preserve">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 бюджета района, бюджета города</w:t>
      </w:r>
      <w:r w:rsidRPr="00FE6F7E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</w:p>
    <w:p w:rsidR="00497F14" w:rsidRPr="00102D7C" w:rsidRDefault="00FE6F7E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905141">
        <w:rPr>
          <w:rFonts w:eastAsiaTheme="minorHAnsi"/>
          <w:lang w:eastAsia="en-US"/>
        </w:rPr>
        <w:t>асход</w:t>
      </w:r>
      <w:r w:rsidR="00FE06E1">
        <w:rPr>
          <w:rFonts w:eastAsiaTheme="minorHAnsi"/>
          <w:lang w:eastAsia="en-US"/>
        </w:rPr>
        <w:t>ов</w:t>
      </w:r>
      <w:r w:rsidR="00905141">
        <w:rPr>
          <w:rFonts w:eastAsiaTheme="minorHAnsi"/>
          <w:lang w:eastAsia="en-US"/>
        </w:rPr>
        <w:t xml:space="preserve"> бюджета на реализацию </w:t>
      </w:r>
      <w:proofErr w:type="gramStart"/>
      <w:r w:rsidR="00905141">
        <w:rPr>
          <w:rFonts w:eastAsiaTheme="minorHAnsi"/>
          <w:lang w:eastAsia="en-US"/>
        </w:rPr>
        <w:t>методов контроля э</w:t>
      </w:r>
      <w:r w:rsidR="00FE06E1">
        <w:rPr>
          <w:rFonts w:eastAsiaTheme="minorHAnsi"/>
          <w:lang w:eastAsia="en-US"/>
        </w:rPr>
        <w:t>ффективности достижения цели</w:t>
      </w:r>
      <w:proofErr w:type="gramEnd"/>
      <w:r w:rsidR="00FE06E1">
        <w:rPr>
          <w:rFonts w:eastAsiaTheme="minorHAnsi"/>
          <w:lang w:eastAsia="en-US"/>
        </w:rPr>
        <w:t xml:space="preserve"> не предусмотрено. Целью принятия положения является </w:t>
      </w:r>
      <w:r w:rsidR="00FE06E1" w:rsidRPr="00F157A4">
        <w:rPr>
          <w:kern w:val="28"/>
        </w:rPr>
        <w:t>систематизаци</w:t>
      </w:r>
      <w:r w:rsidR="00FE06E1">
        <w:rPr>
          <w:kern w:val="28"/>
        </w:rPr>
        <w:t>я</w:t>
      </w:r>
      <w:r w:rsidR="00FE06E1" w:rsidRPr="00F157A4">
        <w:rPr>
          <w:kern w:val="28"/>
        </w:rPr>
        <w:t xml:space="preserve"> уч</w:t>
      </w:r>
      <w:r w:rsidR="00FE06E1">
        <w:rPr>
          <w:kern w:val="28"/>
        </w:rPr>
        <w:t>ё</w:t>
      </w:r>
      <w:r w:rsidR="00FE06E1" w:rsidRPr="00F157A4">
        <w:rPr>
          <w:kern w:val="28"/>
        </w:rPr>
        <w:t>та данных по инвестиционным проектам на основе единой информационной базы</w:t>
      </w:r>
      <w:r w:rsidR="00FE06E1">
        <w:rPr>
          <w:kern w:val="28"/>
        </w:rPr>
        <w:t>.</w:t>
      </w:r>
    </w:p>
    <w:p w:rsidR="00FE6F7E" w:rsidRDefault="00FE06E1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E6F7E">
        <w:rPr>
          <w:rFonts w:eastAsiaTheme="minorHAnsi"/>
          <w:b/>
          <w:lang w:eastAsia="en-US"/>
        </w:rPr>
        <w:t>10. О</w:t>
      </w:r>
      <w:r w:rsidR="00497F14" w:rsidRPr="00FE6F7E">
        <w:rPr>
          <w:rFonts w:eastAsiaTheme="minorHAnsi"/>
          <w:b/>
          <w:lang w:eastAsia="en-US"/>
        </w:rPr>
        <w:t>ценка эффективности достижения заявленных целей регулирования</w:t>
      </w:r>
      <w:r w:rsidRPr="00FE6F7E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</w:p>
    <w:p w:rsidR="00FE06E1" w:rsidRDefault="00FE6F7E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="00AB449E">
        <w:rPr>
          <w:rFonts w:eastAsiaTheme="minorHAnsi"/>
          <w:lang w:eastAsia="en-US"/>
        </w:rPr>
        <w:t>аявленные цели достигаются эффективно</w:t>
      </w:r>
      <w:r w:rsidR="00FE06E1">
        <w:rPr>
          <w:rFonts w:eastAsiaTheme="minorHAnsi"/>
          <w:lang w:eastAsia="en-US"/>
        </w:rPr>
        <w:t>. В соответствии с положением создан реестр инвестиционных проектов и размещён на официальном сайте муниципального образования Пуровский район</w:t>
      </w:r>
      <w:r w:rsidR="00AB449E">
        <w:rPr>
          <w:rFonts w:eastAsiaTheme="minorHAnsi"/>
          <w:lang w:eastAsia="en-US"/>
        </w:rPr>
        <w:t xml:space="preserve"> </w:t>
      </w:r>
      <w:r w:rsidR="00AB449E" w:rsidRPr="00AB449E">
        <w:rPr>
          <w:rFonts w:eastAsiaTheme="minorHAnsi"/>
          <w:lang w:eastAsia="en-US"/>
        </w:rPr>
        <w:t>puradm.ru</w:t>
      </w:r>
      <w:r>
        <w:rPr>
          <w:rFonts w:eastAsiaTheme="minorHAnsi"/>
          <w:lang w:eastAsia="en-US"/>
        </w:rPr>
        <w:t xml:space="preserve"> в разделе «Деятельность/</w:t>
      </w:r>
      <w:r w:rsidR="00FE06E1">
        <w:rPr>
          <w:rFonts w:eastAsiaTheme="minorHAnsi"/>
          <w:lang w:eastAsia="en-US"/>
        </w:rPr>
        <w:t>Экономика</w:t>
      </w:r>
      <w:r>
        <w:rPr>
          <w:rFonts w:eastAsiaTheme="minorHAnsi"/>
          <w:lang w:eastAsia="en-US"/>
        </w:rPr>
        <w:t>/</w:t>
      </w:r>
      <w:r w:rsidR="00FE06E1">
        <w:rPr>
          <w:rFonts w:eastAsiaTheme="minorHAnsi"/>
          <w:lang w:eastAsia="en-US"/>
        </w:rPr>
        <w:t>Инвестиции МО Пуровский район</w:t>
      </w:r>
      <w:r>
        <w:rPr>
          <w:rFonts w:eastAsiaTheme="minorHAnsi"/>
          <w:lang w:eastAsia="en-US"/>
        </w:rPr>
        <w:t>/</w:t>
      </w:r>
      <w:r w:rsidR="00FE06E1">
        <w:rPr>
          <w:rFonts w:eastAsiaTheme="minorHAnsi"/>
          <w:lang w:eastAsia="en-US"/>
        </w:rPr>
        <w:t>Инвестиционные проекты</w:t>
      </w:r>
      <w:r w:rsidR="00AB449E">
        <w:rPr>
          <w:rFonts w:eastAsiaTheme="minorHAnsi"/>
          <w:lang w:eastAsia="en-US"/>
        </w:rPr>
        <w:t>»</w:t>
      </w:r>
      <w:r w:rsidR="00FE06E1">
        <w:rPr>
          <w:rFonts w:eastAsiaTheme="minorHAnsi"/>
          <w:lang w:eastAsia="en-US"/>
        </w:rPr>
        <w:t xml:space="preserve">, паспорта проектов также направляются </w:t>
      </w:r>
      <w:r w:rsidR="00AB449E">
        <w:rPr>
          <w:rFonts w:eastAsiaTheme="minorHAnsi"/>
          <w:lang w:eastAsia="en-US"/>
        </w:rPr>
        <w:t xml:space="preserve">для размещения на инвестиционный портал ЯНАО </w:t>
      </w:r>
      <w:r w:rsidR="00AB449E" w:rsidRPr="00AB449E">
        <w:rPr>
          <w:rFonts w:eastAsiaTheme="minorHAnsi"/>
          <w:lang w:eastAsia="en-US"/>
        </w:rPr>
        <w:t>invest.yanao.ru</w:t>
      </w:r>
      <w:r w:rsidR="00AB449E">
        <w:rPr>
          <w:rFonts w:eastAsiaTheme="minorHAnsi"/>
          <w:lang w:eastAsia="en-US"/>
        </w:rPr>
        <w:t>.</w:t>
      </w:r>
    </w:p>
    <w:p w:rsidR="00FE6F7E" w:rsidRDefault="00AB449E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E6F7E">
        <w:rPr>
          <w:rFonts w:eastAsiaTheme="minorHAnsi"/>
          <w:b/>
          <w:lang w:eastAsia="en-US"/>
        </w:rPr>
        <w:t>11. С</w:t>
      </w:r>
      <w:r w:rsidR="00497F14" w:rsidRPr="00FE6F7E">
        <w:rPr>
          <w:rFonts w:eastAsiaTheme="minorHAnsi"/>
          <w:b/>
          <w:lang w:eastAsia="en-US"/>
        </w:rPr>
        <w:t xml:space="preserve">равнительный анализ установленных в сводном </w:t>
      </w:r>
      <w:r w:rsidR="00FE06E1" w:rsidRPr="00FE6F7E">
        <w:rPr>
          <w:rFonts w:eastAsiaTheme="minorHAnsi"/>
          <w:b/>
          <w:lang w:eastAsia="en-US"/>
        </w:rPr>
        <w:t>отчёте</w:t>
      </w:r>
      <w:r w:rsidR="00497F14" w:rsidRPr="00FE6F7E">
        <w:rPr>
          <w:rFonts w:eastAsiaTheme="minorHAnsi"/>
          <w:b/>
          <w:lang w:eastAsia="en-US"/>
        </w:rPr>
        <w:t xml:space="preserve">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</w:t>
      </w:r>
      <w:r w:rsidRPr="00FE6F7E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</w:p>
    <w:p w:rsidR="00497F14" w:rsidRPr="00102D7C" w:rsidRDefault="00FE6F7E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AB449E">
        <w:rPr>
          <w:rFonts w:eastAsiaTheme="minorHAnsi"/>
          <w:lang w:eastAsia="en-US"/>
        </w:rPr>
        <w:t>оказатели достижения целей не установлены, цели регулирования достигаются</w:t>
      </w:r>
      <w:r w:rsidR="0057519D">
        <w:rPr>
          <w:rFonts w:eastAsiaTheme="minorHAnsi"/>
          <w:lang w:eastAsia="en-US"/>
        </w:rPr>
        <w:t>.</w:t>
      </w:r>
    </w:p>
    <w:p w:rsidR="00FE6F7E" w:rsidRDefault="00AB449E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E6F7E">
        <w:rPr>
          <w:rFonts w:eastAsiaTheme="minorHAnsi"/>
          <w:b/>
          <w:lang w:eastAsia="en-US"/>
        </w:rPr>
        <w:t>12. С</w:t>
      </w:r>
      <w:r w:rsidR="00497F14" w:rsidRPr="00FE6F7E">
        <w:rPr>
          <w:rFonts w:eastAsiaTheme="minorHAnsi"/>
          <w:b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установлена такая ответственность</w:t>
      </w:r>
      <w:r w:rsidRPr="00FE6F7E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</w:p>
    <w:p w:rsidR="00497F14" w:rsidRPr="00102D7C" w:rsidRDefault="00FE6F7E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AB449E">
        <w:rPr>
          <w:rFonts w:eastAsiaTheme="minorHAnsi"/>
          <w:lang w:eastAsia="en-US"/>
        </w:rPr>
        <w:t>ормативным правовым актом требования к субъектам предпринимательской и инвестиционной деятельности</w:t>
      </w:r>
      <w:r>
        <w:rPr>
          <w:rFonts w:eastAsiaTheme="minorHAnsi"/>
          <w:lang w:eastAsia="en-US"/>
        </w:rPr>
        <w:t>,</w:t>
      </w:r>
      <w:r w:rsidR="00AB449E">
        <w:rPr>
          <w:rFonts w:eastAsiaTheme="minorHAnsi"/>
          <w:lang w:eastAsia="en-US"/>
        </w:rPr>
        <w:t xml:space="preserve"> влекущие привлечение к ответственности</w:t>
      </w:r>
      <w:r>
        <w:rPr>
          <w:rFonts w:eastAsiaTheme="minorHAnsi"/>
          <w:lang w:eastAsia="en-US"/>
        </w:rPr>
        <w:t>,</w:t>
      </w:r>
      <w:r w:rsidR="00AB449E">
        <w:rPr>
          <w:rFonts w:eastAsiaTheme="minorHAnsi"/>
          <w:lang w:eastAsia="en-US"/>
        </w:rPr>
        <w:t xml:space="preserve"> не установлены.</w:t>
      </w:r>
    </w:p>
    <w:p w:rsidR="00FE6F7E" w:rsidRDefault="00AB449E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E6F7E">
        <w:rPr>
          <w:rFonts w:eastAsiaTheme="minorHAnsi"/>
          <w:b/>
          <w:lang w:eastAsia="en-US"/>
        </w:rPr>
        <w:t>13. И</w:t>
      </w:r>
      <w:r w:rsidR="00497F14" w:rsidRPr="00FE6F7E">
        <w:rPr>
          <w:rFonts w:eastAsiaTheme="minorHAnsi"/>
          <w:b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Pr="00FE6F7E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</w:p>
    <w:p w:rsidR="00497F14" w:rsidRDefault="00FE6F7E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6F183F">
        <w:rPr>
          <w:rFonts w:eastAsiaTheme="minorHAnsi"/>
          <w:lang w:eastAsia="en-US"/>
        </w:rPr>
        <w:t>тсутствуют</w:t>
      </w:r>
      <w:r w:rsidR="00AB449E">
        <w:rPr>
          <w:rFonts w:eastAsiaTheme="minorHAnsi"/>
          <w:lang w:eastAsia="en-US"/>
        </w:rPr>
        <w:t>.</w:t>
      </w:r>
    </w:p>
    <w:p w:rsidR="00FE6F7E" w:rsidRPr="003F530D" w:rsidRDefault="00FE6F7E" w:rsidP="00FE6F7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14. </w:t>
      </w:r>
      <w:r w:rsidRPr="003F530D">
        <w:rPr>
          <w:rFonts w:eastAsiaTheme="minorHAnsi"/>
          <w:b/>
        </w:rPr>
        <w:t xml:space="preserve">Сведения </w:t>
      </w:r>
      <w:r w:rsidRPr="00FE6F7E">
        <w:rPr>
          <w:rFonts w:eastAsiaTheme="minorHAnsi"/>
          <w:b/>
        </w:rPr>
        <w:t>о проведении публичных консультаций</w:t>
      </w:r>
      <w:r>
        <w:rPr>
          <w:rFonts w:eastAsiaTheme="minorHAnsi"/>
          <w:b/>
        </w:rPr>
        <w:t xml:space="preserve"> </w:t>
      </w:r>
      <w:r w:rsidRPr="003F530D">
        <w:rPr>
          <w:rFonts w:eastAsiaTheme="minorHAnsi"/>
          <w:b/>
        </w:rPr>
        <w:t xml:space="preserve">и сроках </w:t>
      </w:r>
      <w:r>
        <w:rPr>
          <w:rFonts w:eastAsiaTheme="minorHAnsi"/>
          <w:b/>
        </w:rPr>
        <w:t>их</w:t>
      </w:r>
      <w:r w:rsidRPr="003F530D">
        <w:rPr>
          <w:rFonts w:eastAsiaTheme="minorHAnsi"/>
          <w:b/>
        </w:rPr>
        <w:t xml:space="preserve"> проведения:</w:t>
      </w:r>
    </w:p>
    <w:p w:rsidR="00FE6F7E" w:rsidRDefault="00FE6F7E" w:rsidP="00FE6F7E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F530D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30D">
        <w:rPr>
          <w:rFonts w:ascii="Times New Roman" w:hAnsi="Times New Roman"/>
          <w:sz w:val="24"/>
          <w:szCs w:val="24"/>
        </w:rPr>
        <w:t xml:space="preserve">Уведомление </w:t>
      </w:r>
      <w:r w:rsidRPr="00337A31">
        <w:rPr>
          <w:rFonts w:ascii="PT Astra Serif" w:hAnsi="PT Astra Serif" w:cs="Times New Roman"/>
          <w:sz w:val="24"/>
          <w:szCs w:val="24"/>
        </w:rPr>
        <w:t>о проведении публичных консультаций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3F530D">
        <w:rPr>
          <w:rFonts w:ascii="Times New Roman" w:hAnsi="Times New Roman"/>
          <w:sz w:val="24"/>
          <w:szCs w:val="24"/>
        </w:rPr>
        <w:t xml:space="preserve">размещено на официальном сайте муниципального образования Пуровский район </w:t>
      </w:r>
      <w:hyperlink r:id="rId6" w:history="1">
        <w:r w:rsidRPr="003F530D">
          <w:rPr>
            <w:rStyle w:val="a3"/>
            <w:rFonts w:ascii="Times New Roman" w:hAnsi="Times New Roman"/>
            <w:sz w:val="24"/>
            <w:szCs w:val="24"/>
          </w:rPr>
          <w:t>http://www.puradm.ru/</w:t>
        </w:r>
      </w:hyperlink>
      <w:r w:rsidRPr="003F530D">
        <w:rPr>
          <w:rFonts w:ascii="Times New Roman" w:hAnsi="Times New Roman"/>
          <w:sz w:val="24"/>
          <w:szCs w:val="24"/>
        </w:rPr>
        <w:t>: раздел «Деятельность</w:t>
      </w:r>
      <w:r>
        <w:rPr>
          <w:rFonts w:ascii="Times New Roman" w:hAnsi="Times New Roman"/>
          <w:sz w:val="24"/>
          <w:szCs w:val="24"/>
        </w:rPr>
        <w:t>/</w:t>
      </w:r>
      <w:r w:rsidRPr="003F530D"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>/</w:t>
      </w:r>
      <w:r w:rsidRPr="003F530D">
        <w:rPr>
          <w:rFonts w:ascii="Times New Roman" w:hAnsi="Times New Roman"/>
          <w:sz w:val="24"/>
          <w:szCs w:val="24"/>
        </w:rPr>
        <w:t>Оцен</w:t>
      </w:r>
      <w:r>
        <w:rPr>
          <w:rFonts w:ascii="Times New Roman" w:hAnsi="Times New Roman"/>
          <w:sz w:val="24"/>
          <w:szCs w:val="24"/>
        </w:rPr>
        <w:t>ка регулирующего воздействия/</w:t>
      </w:r>
      <w:r w:rsidRPr="003F530D">
        <w:rPr>
          <w:rFonts w:ascii="Times New Roman" w:hAnsi="Times New Roman"/>
          <w:sz w:val="24"/>
          <w:szCs w:val="24"/>
        </w:rPr>
        <w:t xml:space="preserve">Публичные консультации». </w:t>
      </w:r>
    </w:p>
    <w:p w:rsidR="00FE6F7E" w:rsidRDefault="00FE6F7E" w:rsidP="00FE6F7E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F530D">
        <w:rPr>
          <w:rFonts w:ascii="Times New Roman" w:hAnsi="Times New Roman"/>
          <w:b/>
          <w:sz w:val="24"/>
          <w:szCs w:val="24"/>
        </w:rPr>
        <w:t>Срок проведения публичных обсуждений</w:t>
      </w:r>
      <w:r>
        <w:rPr>
          <w:rFonts w:ascii="Times New Roman" w:hAnsi="Times New Roman"/>
          <w:sz w:val="24"/>
          <w:szCs w:val="24"/>
        </w:rPr>
        <w:t xml:space="preserve"> − с</w:t>
      </w:r>
      <w:r w:rsidRPr="003F530D">
        <w:rPr>
          <w:rFonts w:ascii="Times New Roman" w:hAnsi="Times New Roman"/>
          <w:sz w:val="24"/>
          <w:szCs w:val="24"/>
        </w:rPr>
        <w:t xml:space="preserve"> </w:t>
      </w:r>
      <w:r w:rsidR="0057519D">
        <w:rPr>
          <w:rFonts w:ascii="Times New Roman" w:hAnsi="Times New Roman"/>
          <w:sz w:val="24"/>
          <w:szCs w:val="24"/>
        </w:rPr>
        <w:t>28.02.2020 по 20.03.2020;</w:t>
      </w:r>
    </w:p>
    <w:p w:rsidR="00FE6F7E" w:rsidRPr="003F530D" w:rsidRDefault="00FE6F7E" w:rsidP="00FE6F7E">
      <w:pPr>
        <w:pStyle w:val="ConsPlusNonformat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F530D">
        <w:rPr>
          <w:rFonts w:ascii="Times New Roman" w:eastAsiaTheme="minorHAnsi" w:hAnsi="Times New Roman"/>
          <w:sz w:val="24"/>
          <w:szCs w:val="24"/>
        </w:rPr>
        <w:t>б) свод предложений, поступивших в ходе публичного обсуждения:</w:t>
      </w:r>
    </w:p>
    <w:p w:rsidR="00FE6F7E" w:rsidRPr="003F530D" w:rsidRDefault="0057519D" w:rsidP="00FE6F7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Предложения не поступили;</w:t>
      </w:r>
      <w:bookmarkStart w:id="0" w:name="_GoBack"/>
      <w:bookmarkEnd w:id="0"/>
    </w:p>
    <w:p w:rsidR="00FE6F7E" w:rsidRPr="003F530D" w:rsidRDefault="00FE6F7E" w:rsidP="00FE6F7E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3F530D">
        <w:rPr>
          <w:rFonts w:eastAsiaTheme="minorHAnsi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FE6F7E" w:rsidRPr="003F530D" w:rsidRDefault="00FE6F7E" w:rsidP="00FE6F7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u w:val="single"/>
        </w:rPr>
      </w:pPr>
      <w:r w:rsidRPr="003F530D">
        <w:rPr>
          <w:rFonts w:eastAsiaTheme="minorHAnsi"/>
          <w:b/>
          <w:u w:val="single"/>
        </w:rPr>
        <w:t>Отсутствуют.</w:t>
      </w:r>
    </w:p>
    <w:p w:rsidR="00FE6F7E" w:rsidRPr="00B660E0" w:rsidRDefault="00FE6F7E" w:rsidP="00FE6F7E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</w:rPr>
      </w:pPr>
    </w:p>
    <w:p w:rsidR="00FE6F7E" w:rsidRPr="00102D7C" w:rsidRDefault="00FE6F7E" w:rsidP="00497F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05245" w:rsidRDefault="00405245"/>
    <w:p w:rsidR="00FE6F7E" w:rsidRDefault="00FE6F7E" w:rsidP="00FE6F7E">
      <w:r>
        <w:t>Начальник Управления экономики</w:t>
      </w:r>
    </w:p>
    <w:p w:rsidR="00FE6F7E" w:rsidRDefault="00FE6F7E" w:rsidP="00FE6F7E">
      <w:r>
        <w:t>Администрации Пуровского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Ю.В. Медведева</w:t>
      </w:r>
    </w:p>
    <w:sectPr w:rsidR="00FE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58"/>
    <w:rsid w:val="00125442"/>
    <w:rsid w:val="00250A58"/>
    <w:rsid w:val="00290069"/>
    <w:rsid w:val="00405245"/>
    <w:rsid w:val="00497F14"/>
    <w:rsid w:val="0057519D"/>
    <w:rsid w:val="00632491"/>
    <w:rsid w:val="006F183F"/>
    <w:rsid w:val="00905141"/>
    <w:rsid w:val="00AB449E"/>
    <w:rsid w:val="00F62E4E"/>
    <w:rsid w:val="00FA35F2"/>
    <w:rsid w:val="00FE06E1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32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632491"/>
    <w:rPr>
      <w:color w:val="0000FF" w:themeColor="hyperlink"/>
      <w:u w:val="single"/>
    </w:rPr>
  </w:style>
  <w:style w:type="paragraph" w:customStyle="1" w:styleId="ConsPlusNonformat">
    <w:name w:val="ConsPlusNonformat"/>
    <w:rsid w:val="00FE6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32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632491"/>
    <w:rPr>
      <w:color w:val="0000FF" w:themeColor="hyperlink"/>
      <w:u w:val="single"/>
    </w:rPr>
  </w:style>
  <w:style w:type="paragraph" w:customStyle="1" w:styleId="ConsPlusNonformat">
    <w:name w:val="ConsPlusNonformat"/>
    <w:rsid w:val="00FE6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http://www.pu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Светлана Габдулина</cp:lastModifiedBy>
  <cp:revision>6</cp:revision>
  <cp:lastPrinted>2020-02-27T10:07:00Z</cp:lastPrinted>
  <dcterms:created xsi:type="dcterms:W3CDTF">2020-02-27T10:07:00Z</dcterms:created>
  <dcterms:modified xsi:type="dcterms:W3CDTF">2020-04-14T03:36:00Z</dcterms:modified>
</cp:coreProperties>
</file>