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pStyle w:val="605"/>
        <w:jc w:val="center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Сводный отчет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center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о результатах проведения публичных консультаций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</w:rPr>
      </w:r>
      <w:bookmarkStart w:id="0" w:name="P379"/>
      <w:r>
        <w:rPr>
          <w:rFonts w:ascii="Liberation Sans" w:hAnsi="Liberation Sans" w:cs="Liberation Sans" w:eastAsia="Liberation Sans"/>
        </w:rPr>
      </w:r>
      <w:bookmarkEnd w:id="0"/>
      <w:r>
        <w:rPr>
          <w:rFonts w:ascii="Liberation Sans" w:hAnsi="Liberation Sans" w:cs="Liberation Sans" w:eastAsia="Liberation Sans"/>
          <w:sz w:val="24"/>
          <w:szCs w:val="24"/>
        </w:rPr>
        <w:t xml:space="preserve">1. Общая информация: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1.1. Орган-разработчик (полное и краткое наименования):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Департамент транспорта, связи и систем жизнеобеспечения Администрации Пуровского района, Департамент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ТСиСЖ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Администрации Пуровского района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1.2. Вид и наименование проекта нормативного правового акта: 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Проект р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ешени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я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Думы Пуровского района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«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 внесении изменения в 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Положение о муниципальном жилищном контроле </w:t>
      </w:r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  <w:t xml:space="preserve">на территории муниципального округа Пуровский район Ямало-Ненецкого автономного округа, утвержденного решением Думы Пуровского района от 21 октября 2021 года № 300</w:t>
      </w:r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(с изменениями от 31 января 2022 года, 26 октября 2023 года)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»</w:t>
      </w:r>
      <w:r/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</w:r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1.3. Предполагаемая дата вступления в силу нормативного правового акта (если положения вводятся в действие в разное время, это указывается в разделе 10):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01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.06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.2024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 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1.4. Краткое описание проблемы, на решение которой направлено предлагаемое правовое регулирование: 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Р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еформирование контрольно-надзорной деятельности.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jc w:val="both"/>
        <w:shd w:val="clear" w:color="auto" w:fill="ffffff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  <w:tab/>
        <w:t xml:space="preserve">1.5. Краткое описание целей предлагаемого правового регулирования: </w:t>
      </w:r>
      <w:r>
        <w:rPr>
          <w:rFonts w:ascii="Liberation Sans" w:hAnsi="Liberation Sans" w:cs="Liberation Sans" w:eastAsia="Liberation Sans"/>
        </w:rPr>
      </w:r>
    </w:p>
    <w:p>
      <w:pPr>
        <w:jc w:val="both"/>
        <w:shd w:val="clear" w:color="auto" w:fill="ffffff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  <w:tab/>
      </w:r>
      <w:r>
        <w:rPr>
          <w:rFonts w:ascii="Liberation Sans" w:hAnsi="Liberation Sans" w:cs="Liberation Sans" w:eastAsia="Liberation Sans"/>
        </w:rPr>
        <w:t xml:space="preserve">Регулирование отношений, возникающих в связи с организацией и осуществлением муниципального жилищного контроля.</w:t>
      </w:r>
      <w:r>
        <w:rPr>
          <w:rFonts w:ascii="Liberation Sans" w:hAnsi="Liberation Sans" w:cs="Liberation Sans" w:eastAsia="Liberation Sans"/>
        </w:rPr>
      </w:r>
    </w:p>
    <w:p>
      <w:pPr>
        <w:ind w:firstLine="708"/>
        <w:jc w:val="both"/>
        <w:shd w:val="clear" w:color="auto" w:fill="ffffff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  <w:t xml:space="preserve">С</w:t>
      </w:r>
      <w:r>
        <w:rPr>
          <w:rFonts w:ascii="Liberation Sans" w:hAnsi="Liberation Sans" w:cs="Liberation Sans" w:eastAsia="Liberation Sans"/>
        </w:rPr>
        <w:t xml:space="preserve">нижение нагрузки на юридических лиц и индивидуальных предпринимателей</w:t>
      </w:r>
      <w:r>
        <w:rPr>
          <w:rFonts w:ascii="Liberation Sans" w:hAnsi="Liberation Sans" w:cs="Liberation Sans" w:eastAsia="Liberation Sans"/>
        </w:rPr>
        <w:t xml:space="preserve">, осуществляющих деятельность по управлению многоквартирными домами</w:t>
      </w:r>
      <w:r>
        <w:rPr>
          <w:rFonts w:ascii="Liberation Sans" w:hAnsi="Liberation Sans" w:cs="Liberation Sans" w:eastAsia="Liberation Sans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ind w:firstLine="708"/>
        <w:jc w:val="both"/>
        <w:shd w:val="clear" w:color="auto" w:fill="ffffff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color w:val="00000A"/>
        </w:rPr>
        <w:t xml:space="preserve">Акцент на профилакти</w:t>
      </w:r>
      <w:r>
        <w:rPr>
          <w:rFonts w:ascii="Liberation Sans" w:hAnsi="Liberation Sans" w:cs="Liberation Sans" w:eastAsia="Liberation Sans"/>
          <w:color w:val="00000A"/>
        </w:rPr>
        <w:t xml:space="preserve">ку </w:t>
      </w:r>
      <w:r>
        <w:rPr>
          <w:rFonts w:ascii="Liberation Sans" w:hAnsi="Liberation Sans" w:cs="Liberation Sans" w:eastAsia="Liberation Sans"/>
        </w:rPr>
        <w:t xml:space="preserve">рисков причинения вреда (ущерба) </w:t>
      </w:r>
      <w:r>
        <w:rPr>
          <w:rFonts w:ascii="Liberation Sans" w:hAnsi="Liberation Sans" w:cs="Liberation Sans" w:eastAsia="Liberation Sans"/>
        </w:rPr>
        <w:t xml:space="preserve">охраняемым законом ценностям при осуществлении муниципального жилищного контроля</w:t>
      </w:r>
      <w:r>
        <w:rPr>
          <w:rFonts w:ascii="Liberation Sans" w:hAnsi="Liberation Sans" w:cs="Liberation Sans" w:eastAsia="Liberation Sans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ind w:firstLine="708"/>
        <w:jc w:val="both"/>
        <w:shd w:val="clear" w:color="auto" w:fill="ffffff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ind w:firstLine="708"/>
        <w:jc w:val="both"/>
        <w:shd w:val="clear" w:color="auto" w:fill="ffffff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  <w:t xml:space="preserve">1.6. Краткое описание содержания предлагаемого правового регулирования:</w:t>
      </w:r>
      <w:r>
        <w:rPr>
          <w:rFonts w:ascii="Liberation Sans" w:hAnsi="Liberation Sans" w:cs="Liberation Sans" w:eastAsia="Liberation Sans"/>
        </w:rPr>
      </w:r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4"/>
          <w:szCs w:val="24"/>
        </w:rPr>
        <w:t xml:space="preserve">Действующим Положением о муниципальном жилищном контроле на территории муниципального округа Пуровский район Ямало-Ненецкого автономного округа </w:t>
      </w:r>
      <w:r>
        <w:rPr>
          <w:rFonts w:ascii="Liberation Sans" w:hAnsi="Liberation Sans" w:cs="Liberation Sans"/>
          <w:sz w:val="24"/>
          <w:szCs w:val="24"/>
        </w:rPr>
        <w:t xml:space="preserve">(далее – Положение) </w:t>
      </w:r>
      <w:r>
        <w:rPr>
          <w:rFonts w:ascii="Liberation Sans" w:hAnsi="Liberation Sans" w:cs="Liberation Sans"/>
          <w:sz w:val="24"/>
          <w:szCs w:val="24"/>
        </w:rPr>
        <w:t xml:space="preserve">п</w:t>
      </w:r>
      <w:r>
        <w:rPr>
          <w:rFonts w:ascii="Liberation Sans" w:hAnsi="Liberation Sans" w:cs="Liberation Sans"/>
          <w:sz w:val="24"/>
          <w:szCs w:val="24"/>
        </w:rPr>
        <w:t xml:space="preserve">редусм</w:t>
      </w:r>
      <w:r>
        <w:rPr>
          <w:rFonts w:ascii="Liberation Sans" w:hAnsi="Liberation Sans" w:cs="Liberation Sans"/>
          <w:sz w:val="24"/>
          <w:szCs w:val="24"/>
        </w:rPr>
        <w:t xml:space="preserve">отрено, что</w:t>
      </w:r>
      <w:r>
        <w:rPr>
          <w:rFonts w:ascii="Liberation Sans" w:hAnsi="Liberation Sans" w:cs="Liberation Sans"/>
          <w:sz w:val="24"/>
          <w:szCs w:val="24"/>
        </w:rPr>
        <w:t xml:space="preserve"> подготовка органами муниципального </w:t>
      </w:r>
      <w:r>
        <w:rPr>
          <w:rFonts w:ascii="Liberation Sans" w:hAnsi="Liberation Sans" w:cs="Liberation Sans"/>
          <w:sz w:val="24"/>
          <w:szCs w:val="24"/>
        </w:rPr>
        <w:t xml:space="preserve">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</w:t>
      </w:r>
      <w:r>
        <w:rPr>
          <w:rFonts w:ascii="Liberation Sans" w:hAnsi="Liberation Sans" w:cs="Liberation Sans"/>
          <w:sz w:val="24"/>
          <w:szCs w:val="24"/>
        </w:rPr>
        <w:t xml:space="preserve">осуществляется </w:t>
      </w:r>
      <w:r>
        <w:rPr>
          <w:rFonts w:ascii="Liberation Sans" w:hAnsi="Liberation Sans" w:cs="Liberation Sans"/>
          <w:sz w:val="24"/>
          <w:szCs w:val="24"/>
        </w:rPr>
        <w:t xml:space="preserve">на бумажном носителе</w:t>
      </w:r>
      <w:r>
        <w:rPr>
          <w:rFonts w:ascii="Liberation Sans" w:hAnsi="Liberation Sans" w:cs="Liberation Sans"/>
          <w:sz w:val="24"/>
          <w:szCs w:val="24"/>
        </w:rPr>
        <w:t xml:space="preserve"> до 31.12.2023. В связи с изменением сроков, установленных федеральным законодательством</w:t>
      </w:r>
      <w:r>
        <w:rPr>
          <w:rFonts w:ascii="Liberation Sans" w:hAnsi="Liberation Sans" w:cs="Liberation Sans"/>
          <w:sz w:val="24"/>
          <w:szCs w:val="24"/>
        </w:rPr>
        <w:t xml:space="preserve">,</w:t>
      </w:r>
      <w:r>
        <w:rPr>
          <w:rFonts w:ascii="Liberation Sans" w:hAnsi="Liberation Sans" w:cs="Liberation Sans"/>
          <w:sz w:val="24"/>
          <w:szCs w:val="24"/>
        </w:rPr>
        <w:t xml:space="preserve"> срок использования бумажных носителей информации продлевается до 31.12.2025.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9"/>
        <w:jc w:val="both"/>
        <w:rPr>
          <w:rFonts w:ascii="Liberation Sans" w:hAnsi="Liberation Sans" w:cs="Liberation Serif" w:eastAsia="Liberation Serif"/>
        </w:rPr>
      </w:pPr>
      <w:r>
        <w:rPr>
          <w:rFonts w:ascii="Liberation Sans" w:hAnsi="Liberation Sans" w:cs="Open Sans"/>
          <w:sz w:val="24"/>
          <w:szCs w:val="24"/>
          <w:shd w:val="clear" w:color="auto" w:fill="ffffff"/>
        </w:rPr>
        <w:t xml:space="preserve">Н</w:t>
      </w:r>
      <w:r>
        <w:rPr>
          <w:rFonts w:ascii="Liberation Sans" w:hAnsi="Liberation Sans" w:cs="Open Sans"/>
          <w:sz w:val="24"/>
          <w:szCs w:val="24"/>
          <w:shd w:val="clear" w:color="auto" w:fill="ffffff"/>
        </w:rPr>
        <w:t xml:space="preserve">а основании Закона Ямало-Ненецкого автономного округа от 26 июня</w:t>
      </w:r>
      <w:r>
        <w:rPr>
          <w:rFonts w:ascii="Liberation Sans" w:hAnsi="Liberation Sans" w:cs="Open Sans"/>
          <w:sz w:val="24"/>
          <w:szCs w:val="24"/>
          <w:shd w:val="clear" w:color="auto" w:fill="ffffff"/>
        </w:rPr>
        <w:br/>
      </w:r>
      <w:r>
        <w:rPr>
          <w:rFonts w:ascii="Liberation Sans" w:hAnsi="Liberation Sans" w:cs="Open Sans"/>
          <w:sz w:val="24"/>
          <w:szCs w:val="24"/>
          <w:shd w:val="clear" w:color="auto" w:fill="ffffff"/>
        </w:rPr>
        <w:t xml:space="preserve">2023 года № 55-ЗАО «Об изменении административно-территориального устройства Ямало-Ненецкого автономного округа путем преобразования населенных пунктов Пуровского района в форме присоединения поселка </w:t>
      </w:r>
      <w:r>
        <w:rPr>
          <w:rFonts w:ascii="Liberation Sans" w:hAnsi="Liberation Sans" w:cs="Open Sans"/>
          <w:sz w:val="24"/>
          <w:szCs w:val="24"/>
          <w:shd w:val="clear" w:color="auto" w:fill="ffffff"/>
        </w:rPr>
        <w:t xml:space="preserve">Пуровск</w:t>
      </w:r>
      <w:r>
        <w:rPr>
          <w:rFonts w:ascii="Liberation Sans" w:hAnsi="Liberation Sans" w:cs="Open Sans"/>
          <w:sz w:val="24"/>
          <w:szCs w:val="24"/>
          <w:shd w:val="clear" w:color="auto" w:fill="ffffff"/>
        </w:rPr>
        <w:t xml:space="preserve"> и села </w:t>
      </w:r>
      <w:r>
        <w:rPr>
          <w:rFonts w:ascii="Liberation Sans" w:hAnsi="Liberation Sans" w:cs="Open Sans"/>
          <w:sz w:val="24"/>
          <w:szCs w:val="24"/>
          <w:shd w:val="clear" w:color="auto" w:fill="ffffff"/>
        </w:rPr>
        <w:t xml:space="preserve">Сывдарма</w:t>
      </w:r>
      <w:r>
        <w:rPr>
          <w:rFonts w:ascii="Liberation Sans" w:hAnsi="Liberation Sans" w:cs="Open Sans"/>
          <w:sz w:val="24"/>
          <w:szCs w:val="24"/>
          <w:shd w:val="clear" w:color="auto" w:fill="ffffff"/>
        </w:rPr>
        <w:t xml:space="preserve"> к городу </w:t>
      </w:r>
      <w:r>
        <w:rPr>
          <w:rFonts w:ascii="Liberation Sans" w:hAnsi="Liberation Sans" w:cs="Open Sans"/>
          <w:sz w:val="24"/>
          <w:szCs w:val="24"/>
          <w:shd w:val="clear" w:color="auto" w:fill="ffffff"/>
        </w:rPr>
        <w:t xml:space="preserve">Тарко</w:t>
      </w:r>
      <w:r>
        <w:rPr>
          <w:rFonts w:ascii="Liberation Sans" w:hAnsi="Liberation Sans" w:cs="Open Sans"/>
          <w:sz w:val="24"/>
          <w:szCs w:val="24"/>
          <w:shd w:val="clear" w:color="auto" w:fill="ffffff"/>
        </w:rPr>
        <w:t xml:space="preserve">-Сале»</w:t>
      </w:r>
      <w:r>
        <w:rPr>
          <w:rFonts w:ascii="Liberation Sans" w:hAnsi="Liberation Sans" w:cs="Open Sans"/>
          <w:sz w:val="24"/>
          <w:szCs w:val="24"/>
          <w:shd w:val="clear" w:color="auto" w:fill="ffffff"/>
        </w:rPr>
        <w:t xml:space="preserve"> в Положение внесено изменение о соответствующем контрольном органе. </w:t>
      </w:r>
      <w:r>
        <w:rPr>
          <w:rFonts w:ascii="Liberation Sans" w:hAnsi="Liberation Sans" w:cs="Liberation Serif" w:eastAsia="Liberation Serif"/>
          <w:sz w:val="24"/>
          <w:szCs w:val="24"/>
        </w:rPr>
      </w:r>
      <w:r/>
    </w:p>
    <w:p>
      <w:pPr>
        <w:ind w:firstLine="708"/>
        <w:jc w:val="both"/>
        <w:shd w:val="clear" w:color="auto" w:fill="ffffff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1.7. Контактная информация исполнителя органа-разработчика:</w:t>
      </w:r>
      <w:r>
        <w:rPr>
          <w:rFonts w:ascii="Liberation Sans" w:hAnsi="Liberation Sans" w:cs="Liberation Sans" w:eastAsia="Liberation Sans"/>
          <w:color w:val="00000A"/>
        </w:rPr>
        <w:t xml:space="preserve"> 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Ф.И.О. 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Васильченко Татьяна Александровна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Должность: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Начальник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отдела эксплуатации жилищного фонда и муниципального жилищного контроля управления энергетики, жилищно-коммунального комплекса и благоустройства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Департамента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транспорта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, связи и систем жизнеобеспечения Администрации Пуровского района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, т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ел.: 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8 (34997) 2-2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8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-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91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, 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дрес электронной почты: </w:t>
      </w:r>
      <w:r>
        <w:rPr>
          <w:rFonts w:ascii="Liberation Sans" w:hAnsi="Liberation Sans" w:cs="Liberation Sans" w:eastAsia="Liberation Sans"/>
          <w:sz w:val="24"/>
          <w:szCs w:val="24"/>
          <w:lang w:val="en-US"/>
        </w:rPr>
        <w:t xml:space="preserve">utsg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@</w:t>
      </w:r>
      <w:r>
        <w:rPr>
          <w:rFonts w:ascii="Liberation Sans" w:hAnsi="Liberation Sans" w:cs="Liberation Sans" w:eastAsia="Liberation Sans"/>
          <w:sz w:val="24"/>
          <w:szCs w:val="24"/>
          <w:lang w:val="en-US"/>
        </w:rPr>
        <w:t xml:space="preserve">pur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  <w:szCs w:val="24"/>
          <w:lang w:val="en-US"/>
        </w:rPr>
        <w:t xml:space="preserve">yanao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  <w:szCs w:val="24"/>
          <w:lang w:val="en-US"/>
        </w:rPr>
        <w:t xml:space="preserve">ru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 Описание проблемы, на решение которой направлено предлагаемое правовое регулирование: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Федеральным законом № 248-ФЗ «О государственном контроле (надзоре) и муниципальном контроле в Российской Федерации» установлен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ы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новы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е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сроки осуществления мугниципального контроля м применением бумажных носителей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2.1. Формулировка проблемы: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снижение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регуляторн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ой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нагрузк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и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на юридических лиц и индивидуальных предпринимателей при проведении контрольных мероприятий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в сфере муниципального жилищного контроля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информация отсутствует.</w:t>
      </w: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  <w:sz w:val="24"/>
          <w:szCs w:val="24"/>
        </w:rPr>
      </w:r>
    </w:p>
    <w:p>
      <w:pPr>
        <w:jc w:val="both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lang w:eastAsia="en-US"/>
        </w:rPr>
        <w:tab/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2.3. Субъекты общественных отношений, заинтересованные в устранении проблемы, их количественная оценка: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юридические лица, индивидуальные предприниматели, физические лица.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В муниципальном округе Пуровский район осуществляют деятельность 1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6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управляющих организаций, 22 товарищества собственников жилья.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2.4. Характеристика негативных эффектов, возникающих в связи с наличием проблемы, их количественная оценка. Негативные эффекты могут проявляться в следующем: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- наличие недопустимого риска причинения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вреда (ущерба) охраняемым законом ценностям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;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- увеличение нагрузки на юридических лиц и индивидуальных предпринимателей. 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2.5. Причины возникновения проблемы и факторы, поддерживающие ее существование: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устранение избыточных регуляторных действий в отношении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юридических лиц и индивидуальных предпринимателей.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органом местного самоуправления: </w:t>
      </w:r>
      <w:r>
        <w:rPr>
          <w:rFonts w:ascii="Liberation Sans" w:hAnsi="Liberation Sans" w:cs="Liberation Sans" w:eastAsia="Liberation Sans"/>
        </w:rPr>
      </w:r>
    </w:p>
    <w:p>
      <w:pPr>
        <w:pStyle w:val="599"/>
        <w:jc w:val="both"/>
        <w:spacing w:before="0" w:beforeAutospacing="0" w:after="144" w:afterAutospacing="0" w:line="293" w:lineRule="atLeast"/>
        <w:shd w:val="clear" w:color="auto" w:fill="ffffff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 w:val="0"/>
          <w:sz w:val="24"/>
          <w:szCs w:val="24"/>
        </w:rPr>
        <w:t xml:space="preserve">полномочия по осуществлению муниципального контроля закреплены</w:t>
      </w:r>
      <w:r>
        <w:rPr>
          <w:rFonts w:ascii="Liberation Sans" w:hAnsi="Liberation Sans" w:cs="Liberation Sans" w:eastAsia="Liberation Sans"/>
          <w:b w:val="0"/>
          <w:sz w:val="24"/>
          <w:szCs w:val="24"/>
        </w:rPr>
        <w:t xml:space="preserve"> Ф</w:t>
      </w:r>
      <w:r>
        <w:rPr>
          <w:rFonts w:ascii="Liberation Sans" w:hAnsi="Liberation Sans" w:cs="Liberation Sans" w:eastAsia="Liberation Sans"/>
          <w:b w:val="0"/>
          <w:color w:val="000000"/>
          <w:sz w:val="24"/>
          <w:szCs w:val="24"/>
        </w:rPr>
        <w:t xml:space="preserve">едеральным законом от 06.10.2003 № 131-ФЗ «Об общих принципах организации местного самоуправления в Российской Федерации».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2.7. Опыт решения аналогичных проблем в других муниципальных образованиях, субъектах Российской Федерации: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информация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отсутству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е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т.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2.8. Источники данных: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информация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отсутству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е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т.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2.9. Иная информация о проблеме: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отсутствует.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</w:rPr>
      </w:r>
      <w:bookmarkStart w:id="1" w:name="P443"/>
      <w:r>
        <w:rPr>
          <w:rFonts w:ascii="Liberation Sans" w:hAnsi="Liberation Sans" w:cs="Liberation Sans" w:eastAsia="Liberation Sans"/>
        </w:rPr>
      </w:r>
      <w:bookmarkEnd w:id="1"/>
      <w:r>
        <w:rPr>
          <w:rFonts w:ascii="Liberation Sans" w:hAnsi="Liberation Sans" w:cs="Liberation Sans" w:eastAsia="Liberation Sans"/>
          <w:sz w:val="24"/>
          <w:szCs w:val="24"/>
        </w:rPr>
        <w:t xml:space="preserve">3. Определение целей предлагаемого правового регулирования и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индикаторов для оценки их достижения:</w:t>
      </w:r>
      <w:r>
        <w:rPr>
          <w:rFonts w:ascii="Liberation Sans" w:hAnsi="Liberation Sans" w:cs="Liberation Sans" w:eastAsia="Liberation Sans"/>
        </w:rPr>
      </w:r>
    </w:p>
    <w:tbl>
      <w:tblPr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175"/>
        <w:gridCol w:w="3742"/>
      </w:tblGrid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  <w:szCs w:val="22"/>
              </w:rPr>
            </w:pPr>
            <w:r>
              <w:rPr>
                <w:rFonts w:ascii="Liberation Sans" w:hAnsi="Liberation Sans" w:cs="Liberation Sans" w:eastAsia="Liberation Sans"/>
                <w:szCs w:val="22"/>
              </w:rPr>
              <w:t xml:space="preserve">3.1. Цели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  <w:szCs w:val="22"/>
              </w:rPr>
            </w:pPr>
            <w:r>
              <w:rPr>
                <w:rFonts w:ascii="Liberation Sans" w:hAnsi="Liberation Sans" w:cs="Liberation Sans" w:eastAsia="Liberation Sans"/>
                <w:szCs w:val="22"/>
              </w:rPr>
              <w:t xml:space="preserve">3.2. Сроки достижения целей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  <w:szCs w:val="22"/>
              </w:rPr>
            </w:pPr>
            <w:r>
              <w:rPr>
                <w:rFonts w:ascii="Liberation Sans" w:hAnsi="Liberation Sans" w:cs="Liberation Sans" w:eastAsia="Liberation Sans"/>
                <w:szCs w:val="22"/>
              </w:rPr>
              <w:t xml:space="preserve">3.3. Периодичность мониторинга достижения целей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  <w:szCs w:val="22"/>
              </w:rPr>
            </w:pPr>
            <w:r>
              <w:rPr>
                <w:rFonts w:ascii="Liberation Sans" w:hAnsi="Liberation Sans" w:cs="Liberation Sans" w:eastAsia="Liberation Sans"/>
                <w:szCs w:val="22"/>
              </w:rPr>
              <w:t xml:space="preserve">Осуществление муниципального контроля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  <w:szCs w:val="22"/>
              </w:rPr>
            </w:pPr>
            <w:r>
              <w:rPr>
                <w:rFonts w:ascii="Liberation Sans" w:hAnsi="Liberation Sans" w:cs="Liberation Sans" w:eastAsia="Liberation Sans"/>
                <w:szCs w:val="22"/>
              </w:rPr>
              <w:t xml:space="preserve">С момента принятия решения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  <w:szCs w:val="22"/>
              </w:rPr>
            </w:pPr>
            <w:r>
              <w:rPr>
                <w:rFonts w:ascii="Liberation Sans" w:hAnsi="Liberation Sans" w:cs="Liberation Sans" w:eastAsia="Liberation Sans"/>
                <w:szCs w:val="22"/>
              </w:rPr>
              <w:t xml:space="preserve">Ежегодно </w:t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605"/>
        <w:ind w:firstLine="709"/>
        <w:jc w:val="both"/>
        <w:spacing w:before="120"/>
        <w:rPr>
          <w:rFonts w:ascii="Liberation Sans" w:hAnsi="Liberation Sans" w:cs="Liberation Sans" w:eastAsia="Liberation Sans"/>
          <w:sz w:val="24"/>
          <w:szCs w:val="24"/>
          <w:u w:val="single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>
        <w:rPr>
          <w:rFonts w:ascii="Liberation Sans" w:hAnsi="Liberation Sans" w:cs="Liberation Sans" w:eastAsia="Liberation Sans"/>
          <w:sz w:val="24"/>
          <w:szCs w:val="24"/>
          <w:u w:val="single"/>
        </w:rPr>
        <w:t xml:space="preserve">Федеральный закон № 248-ФЗ «О государственном контроле (надзоре) и муниципальном контроле в Российской Федерации» (далее – Федеральный закон № 248-ФЗ)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  <w:t xml:space="preserve">(указывается нормативный правовой акт более высокого уровня либо инициативный порядок разработки)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438"/>
        <w:gridCol w:w="3005"/>
        <w:gridCol w:w="1531"/>
        <w:gridCol w:w="2438"/>
      </w:tblGrid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605"/>
              <w:jc w:val="center"/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  <w:t xml:space="preserve">3.5. Цели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605"/>
              <w:jc w:val="center"/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  <w:t xml:space="preserve">3.6. Индикаторы достижения целей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05"/>
              <w:jc w:val="center"/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  <w:t xml:space="preserve">3.7. Единица измерения индикаторов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05"/>
              <w:jc w:val="center"/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  <w:t xml:space="preserve">3.8. Целевые значения индикаторов по годам</w:t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  <w:t xml:space="preserve">Цель 1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Недопущение проведения 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контрольных  мероприятий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 с грубым нарушением требований, результаты которых отменены судом, в общем количестве проведенных контрольных мероприятий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  <w:t xml:space="preserve">1.1. Индикатор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Индикаторы отсутствуют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  <w:t xml:space="preserve">Цель 2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Изменение 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направления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 контрольной деятельности с проверочных мероприятий на профилактические 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  <w:b/>
              </w:rPr>
            </w:pPr>
            <w:r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  <w:t xml:space="preserve">1.2. Индикатор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Индикаторы отсутствуют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color w:val="FF0000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color w:val="FF0000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605"/>
        <w:ind w:firstLine="709"/>
        <w:jc w:val="both"/>
        <w:spacing w:before="12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расчеты проводятся на основании количественных показателей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проведенных проверок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и профилактических мероприятий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3.10. Оценка затрат на проведение мониторинга достижения целей предлагаемого правового регулирования: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требуется.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4. Качественная характеристика и оценка численности потенциальных адресатов предлагаемого правового регулирования (их групп):</w:t>
      </w:r>
      <w:r>
        <w:rPr>
          <w:rFonts w:ascii="Liberation Sans" w:hAnsi="Liberation Sans" w:cs="Liberation Sans" w:eastAsia="Liberation Sans"/>
        </w:rPr>
      </w:r>
    </w:p>
    <w:tbl>
      <w:tblPr>
        <w:tblW w:w="9525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783"/>
        <w:gridCol w:w="2041"/>
        <w:gridCol w:w="1701"/>
      </w:tblGrid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605"/>
              <w:jc w:val="center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</w:rPr>
            </w:r>
            <w:bookmarkStart w:id="2" w:name="P500"/>
            <w:r>
              <w:rPr>
                <w:rFonts w:ascii="Liberation Sans" w:hAnsi="Liberation Sans" w:cs="Liberation Sans" w:eastAsia="Liberation Sans"/>
              </w:rPr>
            </w:r>
            <w:bookmarkEnd w:id="2"/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4.1. Группы потенциальных адресатов предлагаемого правового регулирования (краткое описание их качественных характеристик)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605"/>
              <w:jc w:val="center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4.2. Количество участников группы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5"/>
              <w:jc w:val="center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4.3. Источники данных</w:t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(Группа 1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Юридические лица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, индивидуальные предприниматели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Статистические 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данные контрольного органа</w:t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(Группа 2)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Физические лица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Неустановленный круг лиц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ans" w:hAnsi="Liberation Sans" w:cs="Liberation Sans" w:eastAsia="Liberation Sans"/>
                <w:sz w:val="22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Статистические данные контрольного органа</w:t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605"/>
        <w:ind w:firstLine="709"/>
        <w:jc w:val="both"/>
        <w:spacing w:before="12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функции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измен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я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тся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</w:rPr>
      </w:r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1191"/>
        <w:gridCol w:w="2324"/>
        <w:gridCol w:w="1587"/>
      </w:tblGrid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bookmarkStart w:id="3" w:name="P518"/>
            <w:r>
              <w:rPr>
                <w:rFonts w:ascii="Liberation Sans" w:hAnsi="Liberation Sans" w:cs="Liberation Sans" w:eastAsia="Liberation Sans"/>
              </w:rPr>
            </w:r>
            <w:bookmarkEnd w:id="3"/>
            <w:r>
              <w:rPr>
                <w:rFonts w:ascii="Liberation Sans" w:hAnsi="Liberation Sans" w:cs="Liberation Sans" w:eastAsia="Liberation Sans"/>
              </w:rPr>
              <w:t xml:space="preserve">5.1. Наименование функции (полномочия, обязанности или права)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5.2. Характер функции (новая/изменяемая/отменяемая)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5.3. Предпола-гаемый порядок реализа-ции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5.4. Оценка изменения трудовых затрат (чел./час в год), изменения численности сотрудников (чел.)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5.5. Оценка изменения потребностей в других ресурсах</w:t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gridSpan w:val="5"/>
            <w:tcW w:w="958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1. Наименование структурного подразделения органа местного самоуправления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1) Департамент транспорта, связи и систем жизнеобеспечения Администрации Пуровского района - в границах Пуровского района, города </w:t>
            </w:r>
            <w:r>
              <w:rPr>
                <w:rFonts w:ascii="Liberation Sans" w:hAnsi="Liberation Sans" w:cs="Liberation Sans" w:eastAsia="Liberation Sans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</w:rPr>
              <w:t xml:space="preserve">-Сале и села Толька;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2) территориальные структурные подразделения Администрации Пуровского района - в границах соответствующих населенных пунктов, входящих в состав Пуровского района;</w:t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Функция (полномочие, обязанность или право)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Осуществление муниципального жилищного контроля на территории муниципального округа Пуровский район Ямало-Ненецкого автономного округа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Изменяемая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В рамках принимаемого решения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Не изменяются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Не изменяются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Функция (полномочие, обязанность или право)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gridSpan w:val="5"/>
            <w:tcW w:w="958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2. Наименование структурного подразделения органа местного самоуправления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Функция (полномочие, обязанность или право)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Функция (полномочие, обязанность или право)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605"/>
        <w:ind w:firstLine="709"/>
        <w:jc w:val="both"/>
        <w:spacing w:before="12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6. Оценка дополнительных расходов (доходов) </w:t>
      </w:r>
      <w:r>
        <w:rPr>
          <w:rFonts w:ascii="Liberation Sans" w:hAnsi="Liberation Sans" w:cs="Liberation Sans" w:eastAsia="Liberation Sans"/>
          <w:sz w:val="24"/>
          <w:szCs w:val="24"/>
          <w:lang w:eastAsia="en-US"/>
        </w:rPr>
        <w:t xml:space="preserve">бюджет района, бюджет города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, связанных с введением предлагаемого правового регулирования: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требуется в связи с отсутствием</w:t>
      </w:r>
      <w:r>
        <w:rPr>
          <w:rFonts w:ascii="Liberation Sans" w:hAnsi="Liberation Sans" w:cs="Liberation Sans" w:eastAsia="Liberation Sans"/>
        </w:rPr>
      </w:r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038"/>
        <w:gridCol w:w="4139"/>
        <w:gridCol w:w="2381"/>
      </w:tblGrid>
      <w:tr>
        <w:trPr/>
        <w:tc>
          <w:tcPr>
            <w:tcW w:w="3038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6.1. Наименование функции (полномочия, обязанности или права) (в соответствии с пунктом 5.1)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6.2. Виды расходов (возможных поступлений) бюджет района, бюджет города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6.3. Количественная оценка расходов и возможных поступлений (млн. рублей)</w:t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gridSpan w:val="3"/>
            <w:tcW w:w="9558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Наименование органа местного самоуправления</w:t>
            </w:r>
            <w:r>
              <w:rPr>
                <w:rFonts w:ascii="Liberation Sans" w:hAnsi="Liberation Sans" w:cs="Liberation Sans" w:eastAsia="Liberation Sans"/>
              </w:rPr>
              <w:t xml:space="preserve">: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4"/>
              <w:rPr>
                <w:rFonts w:ascii="Liberation Sans" w:hAnsi="Liberation Sans" w:cs="Liberation Sans" w:eastAsia="Liberation Sans"/>
                <w:sz w:val="22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1) Департамент транспорта, связи и систем жизнеобеспечения Администрации Пуровского района - </w:t>
            </w:r>
            <w:r>
              <w:rPr>
                <w:rFonts w:ascii="Liberation Sans" w:hAnsi="Liberation Sans" w:cs="Liberation Sans" w:eastAsia="Liberation Sans"/>
              </w:rPr>
              <w:t xml:space="preserve">в границах Пуровского района, города </w:t>
            </w:r>
            <w:r>
              <w:rPr>
                <w:rFonts w:ascii="Liberation Sans" w:hAnsi="Liberation Sans" w:cs="Liberation Sans" w:eastAsia="Liberation Sans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</w:rPr>
              <w:t xml:space="preserve">-Сале и села Толька; </w:t>
            </w:r>
            <w:r>
              <w:rPr>
                <w:rFonts w:ascii="Liberation Sans" w:hAnsi="Liberation Sans" w:eastAsia="Liberation Serif"/>
                <w:sz w:val="22"/>
                <w:szCs w:val="24"/>
              </w:rPr>
              <w:t xml:space="preserve">Департамент жизнеобеспечения районов </w:t>
            </w:r>
            <w:r>
              <w:rPr>
                <w:rFonts w:ascii="Liberation Sans" w:hAnsi="Liberation Sans" w:eastAsia="Liberation Serif"/>
                <w:sz w:val="22"/>
                <w:szCs w:val="24"/>
              </w:rPr>
              <w:t xml:space="preserve">Пуровск</w:t>
            </w:r>
            <w:r>
              <w:rPr>
                <w:rFonts w:ascii="Liberation Sans" w:hAnsi="Liberation Sans" w:eastAsia="Liberation Serif"/>
                <w:sz w:val="22"/>
                <w:szCs w:val="24"/>
              </w:rPr>
              <w:t xml:space="preserve">, </w:t>
            </w:r>
            <w:r>
              <w:rPr>
                <w:rFonts w:ascii="Liberation Sans" w:hAnsi="Liberation Sans" w:eastAsia="Liberation Serif"/>
                <w:sz w:val="22"/>
                <w:szCs w:val="24"/>
              </w:rPr>
              <w:t xml:space="preserve">Сывдарма</w:t>
            </w:r>
            <w:r>
              <w:rPr>
                <w:rFonts w:ascii="Liberation Sans" w:hAnsi="Liberation Sans" w:eastAsia="Liberation Serif"/>
                <w:sz w:val="22"/>
                <w:szCs w:val="24"/>
              </w:rPr>
              <w:t xml:space="preserve"> города </w:t>
            </w:r>
            <w:r>
              <w:rPr>
                <w:rFonts w:ascii="Liberation Sans" w:hAnsi="Liberation Sans" w:eastAsia="Liberation Serif"/>
                <w:sz w:val="22"/>
                <w:szCs w:val="24"/>
              </w:rPr>
              <w:t xml:space="preserve">Тарко</w:t>
            </w:r>
            <w:r>
              <w:rPr>
                <w:rFonts w:ascii="Liberation Sans" w:hAnsi="Liberation Sans" w:eastAsia="Liberation Serif"/>
                <w:sz w:val="22"/>
                <w:szCs w:val="24"/>
              </w:rPr>
              <w:t xml:space="preserve">-Сале Администрации Пуровского района.</w:t>
            </w:r>
            <w:r>
              <w:rPr>
                <w:rFonts w:ascii="Liberation Sans" w:hAnsi="Liberation Sans" w:cs="Liberation Sans" w:eastAsia="Liberation Sans"/>
                <w:sz w:val="22"/>
              </w:rPr>
            </w:r>
            <w:r>
              <w:rPr>
                <w:rFonts w:ascii="Liberation Sans" w:hAnsi="Liberation Sans" w:cs="Liberation Sans" w:eastAsia="Liberation Sans"/>
                <w:sz w:val="22"/>
              </w:rPr>
            </w:r>
          </w:p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2) территориальные структурные подразделения Администрации Пуровского района - в границах соответствующих населенных пунктов, входящих в состав Пуровского района;</w:t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038" w:type="dxa"/>
            <w:vMerge w:val="restart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1.1. Функция (полномочие, обязанность или право)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Осуществление муниципального жилищного контроля на территории муниципального округа Пуровский район Ямало-Ненецкого автономного округа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единовременные расходы в _____ г.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периодические расходы за период _____ 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возможные доходы за период _____</w:t>
            </w:r>
            <w:r>
              <w:rPr>
                <w:rFonts w:ascii="Liberation Sans" w:hAnsi="Liberation Sans" w:cs="Liberation Sans" w:eastAsia="Liberation Sans"/>
              </w:rPr>
              <w:t xml:space="preserve">_ .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038" w:type="dxa"/>
            <w:vMerge w:val="restart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1.2. Функция (полномочие, обязанность или право)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единовременные расходы в ______ г.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периодические расходы за период ______ 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возможные доходы за период ______ 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Итого единовременные расходы за период _____ гг.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Итого периодические расходы за период _____ гг.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Итого возможные доходы за период _____ гг.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6.4. Другие сведения о дополнительных расходах (доходах) </w:t>
      </w:r>
      <w:r>
        <w:rPr>
          <w:rFonts w:ascii="Liberation Sans" w:hAnsi="Liberation Sans" w:cs="Liberation Sans" w:eastAsia="Liberation Sans"/>
          <w:sz w:val="24"/>
          <w:szCs w:val="24"/>
          <w:lang w:eastAsia="en-US"/>
        </w:rPr>
        <w:t xml:space="preserve">бюджет района, бюджет города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, возникающих в связи с введением предлагаемого правового регулирования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отсутствуют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6.5. Источники данных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определены.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b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измен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я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тся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1701"/>
        <w:gridCol w:w="1474"/>
      </w:tblGrid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7.1. Группы потенциальных адресатов предлагаемого правового регулирования (в соответствии с пунктом 4.1 сводного отчета)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7.3. Описание расходов и возможных доходов, связанных с введением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7.4. Количественная оценка (млн. рублей)</w:t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2665" w:type="dxa"/>
            <w:vMerge w:val="restart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Группа 1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Cs w:val="22"/>
              </w:rPr>
              <w:t xml:space="preserve">Индивидуальные предприниматели, юридические и физические лица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Не выявлены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Не выявлены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2665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2665" w:type="dxa"/>
            <w:vMerge w:val="restart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Группа 2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2665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605"/>
        <w:ind w:firstLine="709"/>
        <w:jc w:val="both"/>
        <w:spacing w:before="12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7.5. Издержки и выгоды адресатов предлагаемого правового регулирования, не поддающиеся количественной оценке: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отсутству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ю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т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7.6. Источники данных: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определены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8. Оценка рисков неблагоприятных последствий применения предлагаемого правового регулирования: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отсутствуют</w:t>
      </w:r>
      <w:r>
        <w:rPr>
          <w:rFonts w:ascii="Liberation Sans" w:hAnsi="Liberation Sans" w:cs="Liberation Sans" w:eastAsia="Liberation Sans"/>
        </w:rPr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814"/>
        <w:gridCol w:w="3345"/>
        <w:gridCol w:w="1417"/>
        <w:gridCol w:w="2835"/>
      </w:tblGrid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8.1. Виды рисков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8.2. Оценка вероятности наступления неблагоприятных последствий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8.3. Методы контроля рисков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8.4. Степень контроля рисков (полный/частичный/</w:t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отсутствует)</w:t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Не выявлены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Отсутствуют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605"/>
        <w:ind w:firstLine="709"/>
        <w:jc w:val="both"/>
        <w:spacing w:before="12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8.5. Источники данных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определены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9"/>
        <w:jc w:val="both"/>
        <w:spacing w:before="12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9. Сравнение возможных вариантов решения проблемы: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требуется</w:t>
      </w:r>
      <w:r>
        <w:rPr>
          <w:rFonts w:ascii="Liberation Sans" w:hAnsi="Liberation Sans" w:cs="Liberation Sans" w:eastAsia="Liberation Sans"/>
        </w:rPr>
      </w:r>
    </w:p>
    <w:tbl>
      <w:tblPr>
        <w:tblW w:w="9526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953"/>
        <w:gridCol w:w="1191"/>
        <w:gridCol w:w="1191"/>
        <w:gridCol w:w="1191"/>
      </w:tblGrid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Вариант 1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Вариант 2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Вариант 3</w:t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9.1. Содержание варианта решения проблемы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Принятие проекта решения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Отказ от принятия проекта решения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Не повлияет на численность потенциальных адресатов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Количество расходов и доходов не изменится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9.4. Оценка расходов (</w:t>
            </w:r>
            <w:r>
              <w:rPr>
                <w:rFonts w:ascii="Liberation Sans" w:hAnsi="Liberation Sans" w:cs="Liberation Sans" w:eastAsia="Liberation Sans"/>
                <w:szCs w:val="22"/>
              </w:rPr>
              <w:t xml:space="preserve">доходов) </w:t>
            </w:r>
            <w:r>
              <w:rPr>
                <w:rFonts w:ascii="Liberation Sans" w:hAnsi="Liberation Sans" w:cs="Liberation Sans" w:eastAsia="Liberation Sans"/>
                <w:szCs w:val="22"/>
                <w:lang w:eastAsia="en-US"/>
              </w:rPr>
              <w:t xml:space="preserve">бюджет района, бюджет города</w:t>
            </w:r>
            <w:r>
              <w:rPr>
                <w:rFonts w:ascii="Liberation Sans" w:hAnsi="Liberation Sans" w:cs="Liberation Sans" w:eastAsia="Liberation Sans"/>
                <w:szCs w:val="22"/>
              </w:rPr>
              <w:t xml:space="preserve">, связанных с введением предлагаемого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</w:rPr>
              <w:t xml:space="preserve">правового регулирования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Цель будет достигнута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Цель будет достигнута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9.6. Оценка рисков неблагоприятных последствий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Отсутствует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9.7. Обоснование выбора предпочтительного варианта решения выявленной проблемы: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Утверждение п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роекта Решения Пуровской Думы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«О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внесении изменения в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Положени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е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 о муниципальном 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жилищном 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контроле </w:t>
      </w:r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  <w:t xml:space="preserve">на территории муниципального округа Пуровский район Ямало-Ненецкого автономного округа, утвержденно</w:t>
      </w:r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  <w:t xml:space="preserve">е</w:t>
      </w:r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  <w:t xml:space="preserve"> решением Думы Пуровского района от 21 октября 2021 года № 300</w:t>
      </w:r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  <w:t xml:space="preserve"> (с изменениями от 31 января 2022 года, 26 октября 2023 года)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»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, позволит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снизить административную нагрузку на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юридических лиц и индивидуальных предпринимателей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, повысит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их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информированность, позволит осуществлять документооборот на бумажных носителях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9.8. Детальное описание предлагаемого варианта решения проблемы: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рассмотрение и принятие представительным органом проекта Решения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«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 внесении изменения в 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Положение о муниципальном жилищном контроле </w:t>
      </w:r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  <w:t xml:space="preserve">на территории муниципального округа </w:t>
      </w:r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  <w:t xml:space="preserve">Пуровский район Ямало-Ненецкого автономного округа, утвержденного решением Думы Пуровского района от 21 октября 2021 года № 300</w:t>
      </w:r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  <w:t xml:space="preserve"> (с изменениями от 31 января 2022 года, 26 октября 2023 года)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»</w:t>
      </w:r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</w:rPr>
      </w:r>
      <w:bookmarkStart w:id="4" w:name="P672"/>
      <w:r>
        <w:rPr>
          <w:rFonts w:ascii="Liberation Sans" w:hAnsi="Liberation Sans" w:cs="Liberation Sans" w:eastAsia="Liberation Sans"/>
        </w:rPr>
      </w:r>
      <w:bookmarkEnd w:id="4"/>
      <w:r>
        <w:rPr>
          <w:rFonts w:ascii="Liberation Sans" w:hAnsi="Liberation Sans" w:cs="Liberation Sans" w:eastAsia="Liberation Sans"/>
          <w:sz w:val="24"/>
          <w:szCs w:val="24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отсутствует.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10.1. Предполагаемая дата вступления в силу нормативного правового акта: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01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0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6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.202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4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отсутствует.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отсутствует.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10.3.1. Период распространения на ранее возникшие отношения: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отсутствует.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10.4. 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</w:rPr>
      </w:r>
      <w:bookmarkStart w:id="5" w:name="P697"/>
      <w:r>
        <w:rPr>
          <w:rFonts w:ascii="Liberation Sans" w:hAnsi="Liberation Sans" w:cs="Liberation Sans" w:eastAsia="Liberation Sans"/>
        </w:rPr>
      </w:r>
      <w:bookmarkEnd w:id="5"/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отсутствует.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9"/>
        <w:jc w:val="both"/>
        <w:spacing w:before="12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11. Информация о сроках проведения публичных консультаций по проекту нормативного правового акта и сводному отчету (заполняется по итогам проведения публичных консультаций по проекту нормативного правового акта и сводного отчета):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начало: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18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04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.2024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окончание: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06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05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.2024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проекту нормативного правового акта: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  <w:u w:val="single"/>
        </w:rPr>
      </w:pP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Всего замечаний и предложений: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  <w:u w:val="single"/>
        </w:rPr>
        <w:t xml:space="preserve">не поступило.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 </w:t>
      </w: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  <w:sz w:val="24"/>
          <w:szCs w:val="24"/>
          <w:u w:val="single"/>
          <w:lang w:val="en-US"/>
        </w:rPr>
        <w:t xml:space="preserve">utsg</w:t>
      </w:r>
      <w:r>
        <w:rPr>
          <w:rFonts w:ascii="Liberation Sans" w:hAnsi="Liberation Sans" w:cs="Liberation Sans" w:eastAsia="Liberation Sans"/>
          <w:sz w:val="24"/>
          <w:szCs w:val="24"/>
          <w:u w:val="single"/>
        </w:rPr>
        <w:t xml:space="preserve">@</w:t>
      </w:r>
      <w:r>
        <w:rPr>
          <w:rFonts w:ascii="Liberation Sans" w:hAnsi="Liberation Sans" w:cs="Liberation Sans" w:eastAsia="Liberation Sans"/>
          <w:sz w:val="24"/>
          <w:szCs w:val="24"/>
          <w:u w:val="single"/>
          <w:lang w:val="en-US"/>
        </w:rPr>
        <w:t xml:space="preserve">pur</w:t>
      </w:r>
      <w:r>
        <w:rPr>
          <w:rFonts w:ascii="Liberation Sans" w:hAnsi="Liberation Sans" w:cs="Liberation Sans" w:eastAsia="Liberation Sans"/>
          <w:sz w:val="24"/>
          <w:szCs w:val="24"/>
          <w:u w:val="single"/>
        </w:rPr>
        <w:t xml:space="preserve">.</w:t>
      </w:r>
      <w:r>
        <w:rPr>
          <w:rFonts w:ascii="Liberation Sans" w:hAnsi="Liberation Sans" w:cs="Liberation Sans" w:eastAsia="Liberation Sans"/>
          <w:sz w:val="24"/>
          <w:szCs w:val="24"/>
          <w:u w:val="single"/>
          <w:lang w:val="en-US"/>
        </w:rPr>
        <w:t xml:space="preserve">yanao</w:t>
      </w:r>
      <w:r>
        <w:rPr>
          <w:rFonts w:ascii="Liberation Sans" w:hAnsi="Liberation Sans" w:cs="Liberation Sans" w:eastAsia="Liberation Sans"/>
          <w:sz w:val="24"/>
          <w:szCs w:val="24"/>
          <w:u w:val="single"/>
        </w:rPr>
        <w:t xml:space="preserve">.</w:t>
      </w:r>
      <w:r>
        <w:rPr>
          <w:rFonts w:ascii="Liberation Sans" w:hAnsi="Liberation Sans" w:cs="Liberation Sans" w:eastAsia="Liberation Sans"/>
          <w:sz w:val="24"/>
          <w:szCs w:val="24"/>
          <w:u w:val="single"/>
          <w:lang w:val="en-US"/>
        </w:rPr>
        <w:t xml:space="preserve">ru</w:t>
      </w: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  <w:sz w:val="24"/>
          <w:szCs w:val="24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Приложение.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– не поступили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И.о. н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ачальника Департамента транспорта, связи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и систем жизнеобеспечения Администрации 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Пуровского района </w:t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                  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605"/>
        <w:ind w:left="5664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       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 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А.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В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Ефимов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_____________                       ________________   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  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 _______________________</w:t>
      </w:r>
      <w:r>
        <w:rPr>
          <w:rFonts w:ascii="Liberation Sans" w:hAnsi="Liberation Sans" w:cs="Liberation Sans" w:eastAsia="Liberation Sans"/>
        </w:rPr>
      </w:r>
    </w:p>
    <w:p>
      <w:pPr>
        <w:pStyle w:val="605"/>
        <w:jc w:val="both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  <w:t xml:space="preserve"> (</w:t>
      </w:r>
      <w:r>
        <w:rPr>
          <w:rFonts w:ascii="Liberation Sans" w:hAnsi="Liberation Sans" w:cs="Liberation Sans" w:eastAsia="Liberation Sans"/>
        </w:rPr>
        <w:t xml:space="preserve">дата)   </w:t>
      </w:r>
      <w:r>
        <w:rPr>
          <w:rFonts w:ascii="Liberation Sans" w:hAnsi="Liberation Sans" w:cs="Liberation Sans" w:eastAsia="Liberation Sans"/>
        </w:rPr>
        <w:t xml:space="preserve">                                                    (подпись)                        </w:t>
      </w:r>
      <w:r>
        <w:rPr>
          <w:rFonts w:ascii="Liberation Sans" w:hAnsi="Liberation Sans" w:cs="Liberation Sans" w:eastAsia="Liberation Sans"/>
        </w:rPr>
        <w:t xml:space="preserve"> </w:t>
      </w:r>
      <w:r>
        <w:rPr>
          <w:rFonts w:ascii="Liberation Sans" w:hAnsi="Liberation Sans" w:cs="Liberation Sans" w:eastAsia="Liberation Sans"/>
        </w:rPr>
        <w:t xml:space="preserve">  </w:t>
      </w:r>
      <w:r>
        <w:rPr>
          <w:rFonts w:ascii="Liberation Sans" w:hAnsi="Liberation Sans" w:cs="Liberation Sans" w:eastAsia="Liberation Sans"/>
        </w:rPr>
        <w:t xml:space="preserve">           </w:t>
      </w:r>
      <w:r>
        <w:rPr>
          <w:rFonts w:ascii="Liberation Sans" w:hAnsi="Liberation Sans" w:cs="Liberation Sans" w:eastAsia="Liberation Sans"/>
        </w:rPr>
        <w:t xml:space="preserve"> (инициалы, фамилия)</w:t>
      </w:r>
      <w:r>
        <w:rPr>
          <w:rFonts w:ascii="Liberation Sans" w:hAnsi="Liberation Sans" w:cs="Liberation Sans" w:eastAsia="Liberation Sans"/>
        </w:rPr>
      </w:r>
    </w:p>
    <w:sectPr>
      <w:footnotePr/>
      <w:endnotePr/>
      <w:type w:val="nextPage"/>
      <w:pgSz w:w="11906" w:h="16838" w:orient="portrait"/>
      <w:pgMar w:top="709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Liberation Sans">
    <w:panose1 w:val="020B0604020202020204"/>
  </w:font>
  <w:font w:name="Liberation Serif">
    <w:panose1 w:val="020206030504050203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1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1"/>
    <w:link w:val="60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99">
    <w:name w:val="Heading 1"/>
    <w:basedOn w:val="598"/>
    <w:link w:val="606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600">
    <w:name w:val="Heading 2"/>
    <w:basedOn w:val="598"/>
    <w:next w:val="598"/>
    <w:link w:val="607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605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606" w:customStyle="1">
    <w:name w:val="Заголовок 1 Знак"/>
    <w:basedOn w:val="601"/>
    <w:link w:val="599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07" w:customStyle="1">
    <w:name w:val="Заголовок 2 Знак"/>
    <w:basedOn w:val="601"/>
    <w:link w:val="60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styleId="608" w:customStyle="1">
    <w:name w:val="Default"/>
    <w:pPr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1_753" w:customStyle="1">
    <w:name w:val="Normal unindented"/>
    <w:qFormat/>
    <w:pPr>
      <w:contextualSpacing w:val="0"/>
      <w:ind w:left="0" w:right="0" w:firstLine="0"/>
      <w:jc w:val="both"/>
      <w:keepLines w:val="0"/>
      <w:keepNext w:val="0"/>
      <w:pageBreakBefore w:val="0"/>
      <w:spacing w:before="120" w:beforeAutospacing="0" w:after="12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Uts7</dc:creator>
  <cp:revision>14</cp:revision>
  <dcterms:created xsi:type="dcterms:W3CDTF">2021-09-01T05:21:00Z</dcterms:created>
  <dcterms:modified xsi:type="dcterms:W3CDTF">2024-04-16T13:10:34Z</dcterms:modified>
</cp:coreProperties>
</file>