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45" w:rsidRDefault="006A3145" w:rsidP="00DA7759">
      <w:pPr>
        <w:jc w:val="center"/>
        <w:rPr>
          <w:b/>
          <w:sz w:val="28"/>
          <w:szCs w:val="28"/>
        </w:rPr>
      </w:pPr>
      <w:r>
        <w:rPr>
          <w:b/>
          <w:noProof/>
          <w:sz w:val="28"/>
          <w:szCs w:val="28"/>
        </w:rPr>
        <w:drawing>
          <wp:inline distT="0" distB="0" distL="0" distR="0">
            <wp:extent cx="6120130" cy="86919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691926"/>
                    </a:xfrm>
                    <a:prstGeom prst="rect">
                      <a:avLst/>
                    </a:prstGeom>
                    <a:noFill/>
                    <a:ln>
                      <a:noFill/>
                    </a:ln>
                  </pic:spPr>
                </pic:pic>
              </a:graphicData>
            </a:graphic>
          </wp:inline>
        </w:drawing>
      </w:r>
    </w:p>
    <w:p w:rsidR="006A3145" w:rsidRDefault="006A3145" w:rsidP="00DA7759">
      <w:pPr>
        <w:jc w:val="center"/>
        <w:rPr>
          <w:b/>
          <w:sz w:val="28"/>
          <w:szCs w:val="28"/>
        </w:rPr>
      </w:pPr>
    </w:p>
    <w:p w:rsidR="000156C6" w:rsidRDefault="000156C6" w:rsidP="00DA7759">
      <w:pPr>
        <w:jc w:val="center"/>
        <w:rPr>
          <w:b/>
          <w:sz w:val="28"/>
          <w:szCs w:val="28"/>
        </w:rPr>
      </w:pPr>
      <w:bookmarkStart w:id="0" w:name="_GoBack"/>
      <w:bookmarkEnd w:id="0"/>
    </w:p>
    <w:p w:rsidR="00035537" w:rsidRDefault="00AA198E" w:rsidP="00DA7759">
      <w:pPr>
        <w:jc w:val="center"/>
        <w:rPr>
          <w:b/>
          <w:sz w:val="28"/>
          <w:szCs w:val="28"/>
        </w:rPr>
      </w:pPr>
      <w:r>
        <w:rPr>
          <w:b/>
          <w:sz w:val="28"/>
          <w:szCs w:val="28"/>
        </w:rPr>
        <w:t>СОДЕРЖАНИЕ</w:t>
      </w:r>
    </w:p>
    <w:p w:rsidR="000156C6" w:rsidRDefault="000156C6" w:rsidP="00B37C7B">
      <w:pPr>
        <w:ind w:firstLine="540"/>
        <w:jc w:val="center"/>
        <w:rPr>
          <w:b/>
          <w:sz w:val="28"/>
          <w:szCs w:val="28"/>
        </w:rPr>
      </w:pPr>
    </w:p>
    <w:tbl>
      <w:tblPr>
        <w:tblW w:w="0" w:type="auto"/>
        <w:tblLook w:val="04A0" w:firstRow="1" w:lastRow="0" w:firstColumn="1" w:lastColumn="0" w:noHBand="0" w:noVBand="1"/>
      </w:tblPr>
      <w:tblGrid>
        <w:gridCol w:w="8755"/>
        <w:gridCol w:w="1099"/>
      </w:tblGrid>
      <w:tr w:rsidR="008723A7" w:rsidRPr="008723A7" w:rsidTr="008723A7">
        <w:tc>
          <w:tcPr>
            <w:tcW w:w="8755" w:type="dxa"/>
            <w:vAlign w:val="bottom"/>
          </w:tcPr>
          <w:p w:rsidR="00520271" w:rsidRPr="008723A7" w:rsidRDefault="00C43F31" w:rsidP="00520271">
            <w:pPr>
              <w:rPr>
                <w:lang w:eastAsia="en-US"/>
              </w:rPr>
            </w:pPr>
            <w:r w:rsidRPr="008723A7">
              <w:rPr>
                <w:lang w:val="en-US" w:eastAsia="en-US"/>
              </w:rPr>
              <w:t>I</w:t>
            </w:r>
            <w:r w:rsidRPr="008723A7">
              <w:rPr>
                <w:lang w:eastAsia="en-US"/>
              </w:rPr>
              <w:t xml:space="preserve">. </w:t>
            </w:r>
            <w:r w:rsidR="00520271" w:rsidRPr="008723A7">
              <w:rPr>
                <w:lang w:eastAsia="en-US"/>
              </w:rPr>
              <w:t xml:space="preserve">Показатели эффективности деятельности органов местного самоуправления </w:t>
            </w:r>
          </w:p>
          <w:p w:rsidR="00C43F31" w:rsidRPr="008723A7" w:rsidRDefault="00520271" w:rsidP="00520271">
            <w:pPr>
              <w:rPr>
                <w:b/>
                <w:sz w:val="28"/>
                <w:szCs w:val="28"/>
              </w:rPr>
            </w:pPr>
            <w:r w:rsidRPr="008723A7">
              <w:rPr>
                <w:lang w:eastAsia="en-US"/>
              </w:rPr>
              <w:t>муниципального образования Пуровский район (табличная часть)</w:t>
            </w:r>
            <w:r w:rsidR="00C43F31" w:rsidRPr="008723A7">
              <w:rPr>
                <w:lang w:eastAsia="en-US"/>
              </w:rPr>
              <w:t>……</w:t>
            </w:r>
            <w:r w:rsidR="00C43F31" w:rsidRPr="008723A7">
              <w:t>…</w:t>
            </w:r>
            <w:r w:rsidR="000D115A" w:rsidRPr="008723A7">
              <w:t>………</w:t>
            </w:r>
            <w:r w:rsidR="00373124" w:rsidRPr="008723A7">
              <w:t>…</w:t>
            </w:r>
          </w:p>
        </w:tc>
        <w:tc>
          <w:tcPr>
            <w:tcW w:w="1099" w:type="dxa"/>
            <w:vAlign w:val="bottom"/>
          </w:tcPr>
          <w:p w:rsidR="00C43F31" w:rsidRPr="008723A7" w:rsidRDefault="00520271" w:rsidP="00582623">
            <w:pPr>
              <w:jc w:val="center"/>
            </w:pPr>
            <w:r w:rsidRPr="008723A7">
              <w:t>3</w:t>
            </w:r>
            <w:r w:rsidR="00C43F31" w:rsidRPr="008723A7">
              <w:t>-</w:t>
            </w:r>
            <w:r w:rsidR="00582623">
              <w:t>14</w:t>
            </w:r>
          </w:p>
        </w:tc>
      </w:tr>
      <w:tr w:rsidR="008723A7" w:rsidRPr="008723A7" w:rsidTr="008723A7">
        <w:trPr>
          <w:trHeight w:val="337"/>
        </w:trPr>
        <w:tc>
          <w:tcPr>
            <w:tcW w:w="8755" w:type="dxa"/>
            <w:vAlign w:val="bottom"/>
          </w:tcPr>
          <w:p w:rsidR="008723A7" w:rsidRDefault="008723A7" w:rsidP="00520271"/>
          <w:p w:rsidR="00520271" w:rsidRPr="008723A7" w:rsidRDefault="00520271" w:rsidP="00520271">
            <w:r w:rsidRPr="008723A7">
              <w:t xml:space="preserve">II. Текстовая часть доклада Главы муниципального образования Пуровский район  </w:t>
            </w:r>
          </w:p>
          <w:p w:rsidR="00520271" w:rsidRPr="008723A7" w:rsidRDefault="00520271" w:rsidP="00520271">
            <w:r w:rsidRPr="008723A7">
              <w:t xml:space="preserve">о достигнутых значениях показателей для оценки эффективности деятельности </w:t>
            </w:r>
          </w:p>
          <w:p w:rsidR="00520271" w:rsidRPr="008723A7" w:rsidRDefault="00520271" w:rsidP="00520271">
            <w:r w:rsidRPr="008723A7">
              <w:t xml:space="preserve">органов местного самоуправления муниципального образования Пуровский район </w:t>
            </w:r>
          </w:p>
          <w:p w:rsidR="00520271" w:rsidRPr="008723A7" w:rsidRDefault="00520271" w:rsidP="00520271">
            <w:r w:rsidRPr="007B433D">
              <w:t>за 201</w:t>
            </w:r>
            <w:r w:rsidR="007B433D" w:rsidRPr="007B433D">
              <w:t>8</w:t>
            </w:r>
            <w:r w:rsidRPr="008723A7">
              <w:t xml:space="preserve"> год и их планируемых </w:t>
            </w:r>
            <w:proofErr w:type="gramStart"/>
            <w:r w:rsidRPr="008723A7">
              <w:t>значениях</w:t>
            </w:r>
            <w:proofErr w:type="gramEnd"/>
            <w:r w:rsidRPr="008723A7">
              <w:t xml:space="preserve"> на 3-летний период……………………….   </w:t>
            </w:r>
          </w:p>
          <w:p w:rsidR="008723A7" w:rsidRDefault="008723A7" w:rsidP="000D115A"/>
          <w:p w:rsidR="00C43F31" w:rsidRPr="008723A7" w:rsidRDefault="00C43F31" w:rsidP="000D115A">
            <w:pPr>
              <w:rPr>
                <w:b/>
                <w:sz w:val="28"/>
                <w:szCs w:val="28"/>
              </w:rPr>
            </w:pPr>
            <w:r w:rsidRPr="008723A7">
              <w:t>Введение …………………………………………………………………………………</w:t>
            </w:r>
          </w:p>
        </w:tc>
        <w:tc>
          <w:tcPr>
            <w:tcW w:w="1099" w:type="dxa"/>
            <w:vAlign w:val="bottom"/>
          </w:tcPr>
          <w:p w:rsidR="00C43F31" w:rsidRDefault="00520271" w:rsidP="00520271">
            <w:pPr>
              <w:jc w:val="center"/>
            </w:pPr>
            <w:r w:rsidRPr="008723A7">
              <w:t>1</w:t>
            </w:r>
            <w:r w:rsidR="00582623">
              <w:t>5-7</w:t>
            </w:r>
            <w:r w:rsidR="00130EBA">
              <w:t>8</w:t>
            </w:r>
          </w:p>
          <w:p w:rsidR="008723A7" w:rsidRPr="008723A7" w:rsidRDefault="008723A7" w:rsidP="00520271">
            <w:pPr>
              <w:jc w:val="center"/>
            </w:pPr>
          </w:p>
          <w:p w:rsidR="00520271" w:rsidRPr="008723A7" w:rsidRDefault="00520271" w:rsidP="00520271">
            <w:pPr>
              <w:jc w:val="center"/>
              <w:rPr>
                <w:b/>
              </w:rPr>
            </w:pPr>
            <w:r w:rsidRPr="008723A7">
              <w:t>1</w:t>
            </w:r>
            <w:r w:rsidR="00582623">
              <w:t>5</w:t>
            </w:r>
            <w:r w:rsidR="0012346C">
              <w:t>-19</w:t>
            </w:r>
          </w:p>
        </w:tc>
      </w:tr>
      <w:tr w:rsidR="008723A7" w:rsidRPr="008723A7" w:rsidTr="008723A7">
        <w:trPr>
          <w:trHeight w:val="396"/>
        </w:trPr>
        <w:tc>
          <w:tcPr>
            <w:tcW w:w="8755" w:type="dxa"/>
            <w:vAlign w:val="bottom"/>
          </w:tcPr>
          <w:p w:rsidR="00C43F31" w:rsidRPr="008723A7" w:rsidRDefault="003A777C" w:rsidP="003862F7">
            <w:pPr>
              <w:tabs>
                <w:tab w:val="num" w:pos="0"/>
              </w:tabs>
              <w:spacing w:before="120"/>
              <w:rPr>
                <w:b/>
                <w:sz w:val="28"/>
                <w:szCs w:val="28"/>
              </w:rPr>
            </w:pPr>
            <w:r w:rsidRPr="008723A7">
              <w:t>I. Экономическое развитие</w:t>
            </w:r>
            <w:r w:rsidR="008723A7">
              <w:t>………………………………………………………………</w:t>
            </w:r>
            <w:r w:rsidR="000D115A" w:rsidRPr="008723A7">
              <w:t xml:space="preserve"> </w:t>
            </w:r>
          </w:p>
        </w:tc>
        <w:tc>
          <w:tcPr>
            <w:tcW w:w="1099" w:type="dxa"/>
            <w:vAlign w:val="bottom"/>
          </w:tcPr>
          <w:p w:rsidR="00C43F31" w:rsidRPr="008723A7" w:rsidRDefault="00582623" w:rsidP="006223C5">
            <w:pPr>
              <w:jc w:val="center"/>
            </w:pPr>
            <w:r>
              <w:t>19</w:t>
            </w:r>
            <w:r w:rsidR="00520271" w:rsidRPr="008723A7">
              <w:t>-35</w:t>
            </w:r>
          </w:p>
        </w:tc>
      </w:tr>
      <w:tr w:rsidR="008723A7" w:rsidRPr="008723A7" w:rsidTr="008723A7">
        <w:trPr>
          <w:trHeight w:val="396"/>
        </w:trPr>
        <w:tc>
          <w:tcPr>
            <w:tcW w:w="8755" w:type="dxa"/>
            <w:vAlign w:val="bottom"/>
          </w:tcPr>
          <w:p w:rsidR="001D7459" w:rsidRPr="008723A7" w:rsidRDefault="001D7459" w:rsidP="000D115A">
            <w:pPr>
              <w:rPr>
                <w:b/>
                <w:sz w:val="28"/>
                <w:szCs w:val="28"/>
              </w:rPr>
            </w:pPr>
            <w:r w:rsidRPr="008723A7">
              <w:rPr>
                <w:lang w:val="en-US"/>
              </w:rPr>
              <w:t>II</w:t>
            </w:r>
            <w:r w:rsidRPr="008723A7">
              <w:t>. Дошкольное образование ……………………………………………………………</w:t>
            </w:r>
          </w:p>
        </w:tc>
        <w:tc>
          <w:tcPr>
            <w:tcW w:w="1099" w:type="dxa"/>
            <w:vAlign w:val="bottom"/>
          </w:tcPr>
          <w:p w:rsidR="001D7459" w:rsidRPr="008723A7" w:rsidRDefault="00520271" w:rsidP="00582623">
            <w:pPr>
              <w:jc w:val="center"/>
            </w:pPr>
            <w:r w:rsidRPr="008723A7">
              <w:t>35-3</w:t>
            </w:r>
            <w:r w:rsidR="00582623">
              <w:t>8</w:t>
            </w:r>
          </w:p>
        </w:tc>
      </w:tr>
      <w:tr w:rsidR="008723A7" w:rsidRPr="008723A7" w:rsidTr="008723A7">
        <w:trPr>
          <w:trHeight w:val="396"/>
        </w:trPr>
        <w:tc>
          <w:tcPr>
            <w:tcW w:w="8755" w:type="dxa"/>
            <w:vAlign w:val="bottom"/>
          </w:tcPr>
          <w:p w:rsidR="001D7459" w:rsidRPr="008723A7" w:rsidRDefault="001D7459" w:rsidP="000D115A">
            <w:pPr>
              <w:rPr>
                <w:b/>
                <w:sz w:val="28"/>
                <w:szCs w:val="28"/>
              </w:rPr>
            </w:pPr>
            <w:r w:rsidRPr="008723A7">
              <w:rPr>
                <w:lang w:val="en-US"/>
              </w:rPr>
              <w:t>III</w:t>
            </w:r>
            <w:r w:rsidRPr="008723A7">
              <w:t>. Общее дополнительное образование ………………………………………………</w:t>
            </w:r>
          </w:p>
        </w:tc>
        <w:tc>
          <w:tcPr>
            <w:tcW w:w="1099" w:type="dxa"/>
            <w:vAlign w:val="bottom"/>
          </w:tcPr>
          <w:p w:rsidR="001D7459" w:rsidRPr="008723A7" w:rsidRDefault="00582623" w:rsidP="006223C5">
            <w:pPr>
              <w:jc w:val="center"/>
            </w:pPr>
            <w:r>
              <w:t>38</w:t>
            </w:r>
            <w:r w:rsidR="00520271" w:rsidRPr="008723A7">
              <w:t>-4</w:t>
            </w:r>
            <w:r>
              <w:t>8</w:t>
            </w:r>
          </w:p>
        </w:tc>
      </w:tr>
      <w:tr w:rsidR="008723A7" w:rsidRPr="008723A7" w:rsidTr="008723A7">
        <w:trPr>
          <w:trHeight w:val="396"/>
        </w:trPr>
        <w:tc>
          <w:tcPr>
            <w:tcW w:w="8755" w:type="dxa"/>
            <w:vAlign w:val="bottom"/>
          </w:tcPr>
          <w:p w:rsidR="001D7459" w:rsidRPr="008723A7" w:rsidRDefault="001D7459" w:rsidP="000D115A">
            <w:pPr>
              <w:rPr>
                <w:b/>
                <w:sz w:val="28"/>
                <w:szCs w:val="28"/>
              </w:rPr>
            </w:pPr>
            <w:r w:rsidRPr="008723A7">
              <w:rPr>
                <w:lang w:val="en-US"/>
              </w:rPr>
              <w:t>I</w:t>
            </w:r>
            <w:r w:rsidRPr="008723A7">
              <w:t>V. Культура ……………………………………………………………………………..</w:t>
            </w:r>
          </w:p>
        </w:tc>
        <w:tc>
          <w:tcPr>
            <w:tcW w:w="1099" w:type="dxa"/>
            <w:vAlign w:val="bottom"/>
          </w:tcPr>
          <w:p w:rsidR="001D7459" w:rsidRPr="008723A7" w:rsidRDefault="00582623" w:rsidP="00582623">
            <w:pPr>
              <w:jc w:val="center"/>
            </w:pPr>
            <w:r>
              <w:t>48</w:t>
            </w:r>
            <w:r w:rsidR="00520271" w:rsidRPr="008723A7">
              <w:t>-5</w:t>
            </w:r>
            <w:r>
              <w:t>2</w:t>
            </w:r>
          </w:p>
        </w:tc>
      </w:tr>
      <w:tr w:rsidR="008723A7" w:rsidRPr="008723A7" w:rsidTr="008723A7">
        <w:trPr>
          <w:trHeight w:val="396"/>
        </w:trPr>
        <w:tc>
          <w:tcPr>
            <w:tcW w:w="8755" w:type="dxa"/>
            <w:vAlign w:val="bottom"/>
          </w:tcPr>
          <w:p w:rsidR="001D7459" w:rsidRPr="008723A7" w:rsidRDefault="001D7459" w:rsidP="000D115A">
            <w:pPr>
              <w:rPr>
                <w:b/>
                <w:sz w:val="28"/>
                <w:szCs w:val="28"/>
              </w:rPr>
            </w:pPr>
            <w:r w:rsidRPr="008723A7">
              <w:t>V. Физическая культура и спорт ……………………………………………………….</w:t>
            </w:r>
          </w:p>
        </w:tc>
        <w:tc>
          <w:tcPr>
            <w:tcW w:w="1099" w:type="dxa"/>
            <w:vAlign w:val="bottom"/>
          </w:tcPr>
          <w:p w:rsidR="001D7459" w:rsidRPr="008723A7" w:rsidRDefault="00582623" w:rsidP="0012346C">
            <w:pPr>
              <w:jc w:val="center"/>
            </w:pPr>
            <w:r>
              <w:t>5</w:t>
            </w:r>
            <w:r w:rsidR="0012346C">
              <w:t>2</w:t>
            </w:r>
            <w:r w:rsidR="00520271" w:rsidRPr="008723A7">
              <w:t>-5</w:t>
            </w:r>
            <w:r w:rsidR="008C3AA1">
              <w:t>4</w:t>
            </w:r>
          </w:p>
        </w:tc>
      </w:tr>
      <w:tr w:rsidR="008723A7" w:rsidRPr="008723A7" w:rsidTr="008723A7">
        <w:trPr>
          <w:trHeight w:val="396"/>
        </w:trPr>
        <w:tc>
          <w:tcPr>
            <w:tcW w:w="8755" w:type="dxa"/>
            <w:vAlign w:val="bottom"/>
          </w:tcPr>
          <w:p w:rsidR="001D7459" w:rsidRPr="008723A7" w:rsidRDefault="001D7459" w:rsidP="000D115A">
            <w:pPr>
              <w:rPr>
                <w:b/>
                <w:sz w:val="28"/>
                <w:szCs w:val="28"/>
              </w:rPr>
            </w:pPr>
            <w:r w:rsidRPr="008723A7">
              <w:t>VI. Жилищное строительство и обеспечение граждан жильем ………………………</w:t>
            </w:r>
          </w:p>
        </w:tc>
        <w:tc>
          <w:tcPr>
            <w:tcW w:w="1099" w:type="dxa"/>
            <w:vAlign w:val="bottom"/>
          </w:tcPr>
          <w:p w:rsidR="001D7459" w:rsidRPr="008723A7" w:rsidRDefault="008C3AA1" w:rsidP="0012346C">
            <w:pPr>
              <w:jc w:val="center"/>
            </w:pPr>
            <w:r>
              <w:t>5</w:t>
            </w:r>
            <w:r w:rsidR="0012346C">
              <w:t>4</w:t>
            </w:r>
            <w:r w:rsidR="00520271" w:rsidRPr="008723A7">
              <w:t>-6</w:t>
            </w:r>
            <w:r w:rsidR="0012346C">
              <w:t>1</w:t>
            </w:r>
          </w:p>
        </w:tc>
      </w:tr>
      <w:tr w:rsidR="008723A7" w:rsidRPr="008723A7" w:rsidTr="008723A7">
        <w:trPr>
          <w:trHeight w:val="396"/>
        </w:trPr>
        <w:tc>
          <w:tcPr>
            <w:tcW w:w="8755" w:type="dxa"/>
            <w:vAlign w:val="bottom"/>
          </w:tcPr>
          <w:p w:rsidR="001D7459" w:rsidRPr="008723A7" w:rsidRDefault="001D7459" w:rsidP="000D115A">
            <w:pPr>
              <w:rPr>
                <w:b/>
                <w:sz w:val="28"/>
                <w:szCs w:val="28"/>
              </w:rPr>
            </w:pPr>
            <w:r w:rsidRPr="008723A7">
              <w:t>VII. Жилищно-коммунальное хозяйство ………………………………………………</w:t>
            </w:r>
          </w:p>
        </w:tc>
        <w:tc>
          <w:tcPr>
            <w:tcW w:w="1099" w:type="dxa"/>
            <w:vAlign w:val="bottom"/>
          </w:tcPr>
          <w:p w:rsidR="001D7459" w:rsidRPr="008723A7" w:rsidRDefault="00520271" w:rsidP="0012346C">
            <w:pPr>
              <w:jc w:val="center"/>
            </w:pPr>
            <w:r w:rsidRPr="008723A7">
              <w:t>6</w:t>
            </w:r>
            <w:r w:rsidR="0012346C">
              <w:t>1</w:t>
            </w:r>
            <w:r w:rsidRPr="008723A7">
              <w:t>-6</w:t>
            </w:r>
            <w:r w:rsidR="0012346C">
              <w:t>6</w:t>
            </w:r>
          </w:p>
        </w:tc>
      </w:tr>
      <w:tr w:rsidR="008723A7" w:rsidRPr="008723A7" w:rsidTr="008723A7">
        <w:trPr>
          <w:trHeight w:val="396"/>
        </w:trPr>
        <w:tc>
          <w:tcPr>
            <w:tcW w:w="8755" w:type="dxa"/>
            <w:vAlign w:val="bottom"/>
          </w:tcPr>
          <w:p w:rsidR="001D7459" w:rsidRPr="008723A7" w:rsidRDefault="001D7459" w:rsidP="000D115A">
            <w:pPr>
              <w:rPr>
                <w:b/>
                <w:sz w:val="28"/>
                <w:szCs w:val="28"/>
              </w:rPr>
            </w:pPr>
            <w:r w:rsidRPr="008723A7">
              <w:rPr>
                <w:lang w:val="en-US"/>
              </w:rPr>
              <w:t>VIII</w:t>
            </w:r>
            <w:r w:rsidRPr="008723A7">
              <w:t>. Организация муниципального управления ………………………………………</w:t>
            </w:r>
          </w:p>
        </w:tc>
        <w:tc>
          <w:tcPr>
            <w:tcW w:w="1099" w:type="dxa"/>
            <w:vAlign w:val="bottom"/>
          </w:tcPr>
          <w:p w:rsidR="001D7459" w:rsidRPr="008723A7" w:rsidRDefault="0076371D" w:rsidP="0012346C">
            <w:pPr>
              <w:jc w:val="center"/>
            </w:pPr>
            <w:r>
              <w:t>6</w:t>
            </w:r>
            <w:r w:rsidR="0012346C">
              <w:t>6</w:t>
            </w:r>
            <w:r w:rsidR="00520271" w:rsidRPr="008723A7">
              <w:t>-7</w:t>
            </w:r>
            <w:r>
              <w:t>4</w:t>
            </w:r>
          </w:p>
        </w:tc>
      </w:tr>
      <w:tr w:rsidR="008723A7" w:rsidRPr="008723A7" w:rsidTr="008723A7">
        <w:trPr>
          <w:trHeight w:val="396"/>
        </w:trPr>
        <w:tc>
          <w:tcPr>
            <w:tcW w:w="8755" w:type="dxa"/>
            <w:vAlign w:val="bottom"/>
          </w:tcPr>
          <w:p w:rsidR="001D7459" w:rsidRPr="008723A7" w:rsidRDefault="001D7459" w:rsidP="000D115A">
            <w:pPr>
              <w:rPr>
                <w:b/>
                <w:sz w:val="28"/>
                <w:szCs w:val="28"/>
              </w:rPr>
            </w:pPr>
            <w:r w:rsidRPr="008723A7">
              <w:rPr>
                <w:lang w:val="en-US"/>
              </w:rPr>
              <w:t>IX</w:t>
            </w:r>
            <w:r w:rsidRPr="008723A7">
              <w:t>. Энергосбережение и повышение энергетической эффективности ………………</w:t>
            </w:r>
          </w:p>
        </w:tc>
        <w:tc>
          <w:tcPr>
            <w:tcW w:w="1099" w:type="dxa"/>
            <w:vAlign w:val="bottom"/>
          </w:tcPr>
          <w:p w:rsidR="001D7459" w:rsidRPr="008723A7" w:rsidRDefault="0076371D" w:rsidP="0012346C">
            <w:pPr>
              <w:jc w:val="center"/>
            </w:pPr>
            <w:r>
              <w:t>74</w:t>
            </w:r>
            <w:r w:rsidR="008723A7" w:rsidRPr="008723A7">
              <w:t>-7</w:t>
            </w:r>
            <w:r w:rsidR="0012346C">
              <w:t>8</w:t>
            </w:r>
          </w:p>
        </w:tc>
      </w:tr>
    </w:tbl>
    <w:p w:rsidR="00C43F31" w:rsidRPr="007314AE" w:rsidRDefault="00C43F31" w:rsidP="004A1A6C">
      <w:pPr>
        <w:ind w:firstLine="540"/>
        <w:rPr>
          <w:b/>
          <w:sz w:val="28"/>
          <w:szCs w:val="28"/>
        </w:rPr>
      </w:pPr>
    </w:p>
    <w:p w:rsidR="00F432F8" w:rsidRPr="00BA7CBA" w:rsidRDefault="00F432F8" w:rsidP="00AA198E">
      <w:pPr>
        <w:tabs>
          <w:tab w:val="num" w:pos="0"/>
        </w:tabs>
        <w:jc w:val="center"/>
        <w:rPr>
          <w:b/>
          <w:sz w:val="28"/>
          <w:szCs w:val="28"/>
          <w:highlight w:val="yellow"/>
        </w:rPr>
      </w:pPr>
    </w:p>
    <w:p w:rsidR="00F432F8" w:rsidRDefault="00F432F8" w:rsidP="00AA198E">
      <w:pPr>
        <w:tabs>
          <w:tab w:val="num" w:pos="0"/>
        </w:tabs>
        <w:jc w:val="center"/>
        <w:rPr>
          <w:b/>
          <w:sz w:val="28"/>
          <w:szCs w:val="28"/>
          <w:highlight w:val="yellow"/>
        </w:rPr>
      </w:pPr>
    </w:p>
    <w:p w:rsidR="00981A88" w:rsidRDefault="00981A88" w:rsidP="00AA198E">
      <w:pPr>
        <w:tabs>
          <w:tab w:val="num" w:pos="0"/>
        </w:tabs>
        <w:jc w:val="center"/>
        <w:rPr>
          <w:b/>
          <w:sz w:val="28"/>
          <w:szCs w:val="28"/>
          <w:highlight w:val="yellow"/>
        </w:rPr>
      </w:pPr>
    </w:p>
    <w:p w:rsidR="00981A88" w:rsidRDefault="00981A88" w:rsidP="00B37C7B">
      <w:pPr>
        <w:ind w:firstLine="540"/>
        <w:jc w:val="center"/>
        <w:rPr>
          <w:b/>
          <w:sz w:val="28"/>
          <w:szCs w:val="28"/>
          <w:highlight w:val="yellow"/>
        </w:rPr>
      </w:pPr>
    </w:p>
    <w:p w:rsidR="00981A88" w:rsidRDefault="00981A88" w:rsidP="00B37C7B">
      <w:pPr>
        <w:ind w:firstLine="540"/>
        <w:jc w:val="center"/>
        <w:rPr>
          <w:b/>
          <w:sz w:val="28"/>
          <w:szCs w:val="28"/>
          <w:highlight w:val="yellow"/>
        </w:rPr>
      </w:pPr>
    </w:p>
    <w:p w:rsidR="00981A88" w:rsidRDefault="00981A88" w:rsidP="00B37C7B">
      <w:pPr>
        <w:ind w:firstLine="540"/>
        <w:jc w:val="center"/>
        <w:rPr>
          <w:b/>
          <w:sz w:val="28"/>
          <w:szCs w:val="28"/>
          <w:highlight w:val="yellow"/>
        </w:rPr>
      </w:pPr>
    </w:p>
    <w:p w:rsidR="00981A88" w:rsidRDefault="00981A88" w:rsidP="00B37C7B">
      <w:pPr>
        <w:ind w:firstLine="540"/>
        <w:jc w:val="center"/>
        <w:rPr>
          <w:b/>
          <w:sz w:val="28"/>
          <w:szCs w:val="28"/>
          <w:highlight w:val="yellow"/>
        </w:rPr>
      </w:pPr>
    </w:p>
    <w:p w:rsidR="00B75EB2" w:rsidRDefault="00701B3D" w:rsidP="00701B3D">
      <w:pPr>
        <w:tabs>
          <w:tab w:val="left" w:pos="5848"/>
        </w:tabs>
        <w:ind w:firstLine="540"/>
        <w:rPr>
          <w:b/>
          <w:sz w:val="28"/>
          <w:szCs w:val="28"/>
        </w:rPr>
      </w:pPr>
      <w:r>
        <w:rPr>
          <w:b/>
          <w:sz w:val="28"/>
          <w:szCs w:val="28"/>
        </w:rPr>
        <w:tab/>
      </w:r>
    </w:p>
    <w:p w:rsidR="00CB1E3C" w:rsidRDefault="00CB1E3C" w:rsidP="00701B3D">
      <w:pPr>
        <w:tabs>
          <w:tab w:val="left" w:pos="5848"/>
        </w:tabs>
        <w:ind w:firstLine="540"/>
        <w:rPr>
          <w:b/>
          <w:sz w:val="28"/>
          <w:szCs w:val="28"/>
        </w:rPr>
      </w:pPr>
    </w:p>
    <w:p w:rsidR="001462E3" w:rsidRDefault="001462E3" w:rsidP="00B37C7B">
      <w:pPr>
        <w:ind w:firstLine="540"/>
        <w:jc w:val="center"/>
        <w:rPr>
          <w:b/>
          <w:sz w:val="28"/>
          <w:szCs w:val="28"/>
        </w:rPr>
        <w:sectPr w:rsidR="001462E3" w:rsidSect="001462E3">
          <w:headerReference w:type="even" r:id="rId10"/>
          <w:footerReference w:type="even" r:id="rId11"/>
          <w:footerReference w:type="default" r:id="rId12"/>
          <w:headerReference w:type="first" r:id="rId13"/>
          <w:pgSz w:w="11906" w:h="16838" w:code="9"/>
          <w:pgMar w:top="1134" w:right="567" w:bottom="1134" w:left="1701" w:header="357" w:footer="709" w:gutter="0"/>
          <w:pgNumType w:start="1"/>
          <w:cols w:space="708"/>
          <w:titlePg/>
          <w:docGrid w:linePitch="360"/>
        </w:sectPr>
      </w:pPr>
    </w:p>
    <w:p w:rsidR="00FD777F" w:rsidRDefault="00FD777F" w:rsidP="00FD777F">
      <w:pPr>
        <w:pStyle w:val="2"/>
        <w:numPr>
          <w:ilvl w:val="0"/>
          <w:numId w:val="0"/>
        </w:numPr>
        <w:shd w:val="clear" w:color="auto" w:fill="FFFFFF" w:themeFill="background1"/>
        <w:spacing w:after="0" w:line="240" w:lineRule="auto"/>
        <w:ind w:firstLine="540"/>
        <w:jc w:val="center"/>
        <w:rPr>
          <w:sz w:val="32"/>
          <w:szCs w:val="32"/>
        </w:rPr>
      </w:pPr>
      <w:r w:rsidRPr="00FD777F">
        <w:rPr>
          <w:sz w:val="32"/>
          <w:szCs w:val="32"/>
        </w:rPr>
        <w:lastRenderedPageBreak/>
        <w:t>I. Показатели эффективности деятельности органов местного</w:t>
      </w:r>
      <w:r>
        <w:rPr>
          <w:sz w:val="32"/>
          <w:szCs w:val="32"/>
        </w:rPr>
        <w:t xml:space="preserve"> </w:t>
      </w:r>
      <w:r w:rsidRPr="00FD777F">
        <w:rPr>
          <w:sz w:val="32"/>
          <w:szCs w:val="32"/>
        </w:rPr>
        <w:t xml:space="preserve">самоуправления </w:t>
      </w:r>
    </w:p>
    <w:p w:rsidR="00CF2BCB" w:rsidRDefault="00FD777F" w:rsidP="00FD777F">
      <w:pPr>
        <w:pStyle w:val="2"/>
        <w:numPr>
          <w:ilvl w:val="0"/>
          <w:numId w:val="0"/>
        </w:numPr>
        <w:shd w:val="clear" w:color="auto" w:fill="FFFFFF" w:themeFill="background1"/>
        <w:spacing w:after="0" w:line="240" w:lineRule="auto"/>
        <w:ind w:firstLine="540"/>
        <w:jc w:val="center"/>
        <w:rPr>
          <w:sz w:val="32"/>
          <w:szCs w:val="32"/>
        </w:rPr>
      </w:pPr>
      <w:r w:rsidRPr="00FD777F">
        <w:rPr>
          <w:sz w:val="32"/>
          <w:szCs w:val="32"/>
        </w:rPr>
        <w:t>муниципального образования Пуровский район</w:t>
      </w:r>
    </w:p>
    <w:p w:rsidR="001462E3" w:rsidRDefault="001462E3" w:rsidP="001462E3"/>
    <w:p w:rsidR="00327BA5" w:rsidRDefault="00327BA5" w:rsidP="00327B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3040"/>
        <w:gridCol w:w="1419"/>
        <w:gridCol w:w="1414"/>
        <w:gridCol w:w="1419"/>
        <w:gridCol w:w="1419"/>
        <w:gridCol w:w="1428"/>
        <w:gridCol w:w="1408"/>
        <w:gridCol w:w="9"/>
        <w:gridCol w:w="1298"/>
        <w:gridCol w:w="1319"/>
      </w:tblGrid>
      <w:tr w:rsidR="00FE5E2D" w:rsidRPr="004D361A" w:rsidTr="00843128">
        <w:trPr>
          <w:cantSplit/>
          <w:trHeight w:val="330"/>
          <w:tblHeader/>
        </w:trPr>
        <w:tc>
          <w:tcPr>
            <w:tcW w:w="207" w:type="pct"/>
            <w:vMerge w:val="restart"/>
            <w:shd w:val="clear" w:color="auto" w:fill="C6D9F1" w:themeFill="text2" w:themeFillTint="33"/>
            <w:vAlign w:val="center"/>
            <w:hideMark/>
          </w:tcPr>
          <w:p w:rsidR="00FE5E2D" w:rsidRPr="004D361A" w:rsidRDefault="00FE5E2D" w:rsidP="004D361A">
            <w:pPr>
              <w:jc w:val="center"/>
              <w:rPr>
                <w:bCs/>
                <w:sz w:val="20"/>
                <w:szCs w:val="20"/>
              </w:rPr>
            </w:pPr>
            <w:r w:rsidRPr="004D361A">
              <w:rPr>
                <w:bCs/>
                <w:sz w:val="20"/>
                <w:szCs w:val="20"/>
              </w:rPr>
              <w:t> </w:t>
            </w:r>
          </w:p>
        </w:tc>
        <w:tc>
          <w:tcPr>
            <w:tcW w:w="1028" w:type="pct"/>
            <w:vMerge w:val="restart"/>
            <w:shd w:val="clear" w:color="auto" w:fill="C6D9F1" w:themeFill="text2" w:themeFillTint="33"/>
            <w:vAlign w:val="center"/>
            <w:hideMark/>
          </w:tcPr>
          <w:p w:rsidR="00FE5E2D" w:rsidRPr="004D361A" w:rsidRDefault="00FE5E2D" w:rsidP="004D361A">
            <w:pPr>
              <w:jc w:val="center"/>
              <w:rPr>
                <w:bCs/>
                <w:sz w:val="20"/>
                <w:szCs w:val="20"/>
              </w:rPr>
            </w:pPr>
            <w:r w:rsidRPr="004D361A">
              <w:rPr>
                <w:bCs/>
                <w:sz w:val="20"/>
                <w:szCs w:val="20"/>
              </w:rPr>
              <w:t>Показатели</w:t>
            </w:r>
          </w:p>
        </w:tc>
        <w:tc>
          <w:tcPr>
            <w:tcW w:w="480" w:type="pct"/>
            <w:vMerge w:val="restart"/>
            <w:shd w:val="clear" w:color="auto" w:fill="C6D9F1" w:themeFill="text2" w:themeFillTint="33"/>
            <w:vAlign w:val="center"/>
            <w:hideMark/>
          </w:tcPr>
          <w:p w:rsidR="00FE5E2D" w:rsidRPr="004D361A" w:rsidRDefault="00FE5E2D" w:rsidP="004D361A">
            <w:pPr>
              <w:jc w:val="center"/>
              <w:rPr>
                <w:bCs/>
                <w:sz w:val="20"/>
                <w:szCs w:val="20"/>
              </w:rPr>
            </w:pPr>
            <w:r w:rsidRPr="004D361A">
              <w:rPr>
                <w:bCs/>
                <w:sz w:val="20"/>
                <w:szCs w:val="20"/>
              </w:rPr>
              <w:t>Единицы измерения</w:t>
            </w:r>
          </w:p>
        </w:tc>
        <w:tc>
          <w:tcPr>
            <w:tcW w:w="1921" w:type="pct"/>
            <w:gridSpan w:val="4"/>
            <w:shd w:val="clear" w:color="auto" w:fill="C6D9F1" w:themeFill="text2" w:themeFillTint="33"/>
            <w:vAlign w:val="center"/>
            <w:hideMark/>
          </w:tcPr>
          <w:p w:rsidR="00FE5E2D" w:rsidRPr="004D361A" w:rsidRDefault="00FE5E2D" w:rsidP="004D361A">
            <w:pPr>
              <w:jc w:val="center"/>
              <w:rPr>
                <w:bCs/>
                <w:sz w:val="20"/>
                <w:szCs w:val="20"/>
              </w:rPr>
            </w:pPr>
            <w:r w:rsidRPr="004D361A">
              <w:rPr>
                <w:bCs/>
                <w:sz w:val="20"/>
                <w:szCs w:val="20"/>
              </w:rPr>
              <w:t>Отчетный период</w:t>
            </w:r>
          </w:p>
        </w:tc>
        <w:tc>
          <w:tcPr>
            <w:tcW w:w="1364" w:type="pct"/>
            <w:gridSpan w:val="4"/>
            <w:shd w:val="clear" w:color="auto" w:fill="C6D9F1" w:themeFill="text2" w:themeFillTint="33"/>
            <w:vAlign w:val="center"/>
            <w:hideMark/>
          </w:tcPr>
          <w:p w:rsidR="00FE5E2D" w:rsidRPr="004D361A" w:rsidRDefault="00FE5E2D" w:rsidP="004D361A">
            <w:pPr>
              <w:jc w:val="center"/>
              <w:rPr>
                <w:bCs/>
                <w:sz w:val="20"/>
                <w:szCs w:val="20"/>
              </w:rPr>
            </w:pPr>
            <w:r w:rsidRPr="004D361A">
              <w:rPr>
                <w:bCs/>
                <w:sz w:val="20"/>
                <w:szCs w:val="20"/>
              </w:rPr>
              <w:t>Плановый период</w:t>
            </w:r>
          </w:p>
        </w:tc>
      </w:tr>
      <w:tr w:rsidR="00FE5E2D" w:rsidRPr="004D361A" w:rsidTr="00843128">
        <w:trPr>
          <w:cantSplit/>
          <w:trHeight w:val="330"/>
          <w:tblHeader/>
        </w:trPr>
        <w:tc>
          <w:tcPr>
            <w:tcW w:w="207" w:type="pct"/>
            <w:vMerge/>
            <w:shd w:val="clear" w:color="auto" w:fill="D9D9D9" w:themeFill="background1" w:themeFillShade="D9"/>
            <w:vAlign w:val="center"/>
            <w:hideMark/>
          </w:tcPr>
          <w:p w:rsidR="00FE5E2D" w:rsidRPr="004D361A" w:rsidRDefault="00FE5E2D" w:rsidP="004D361A">
            <w:pPr>
              <w:rPr>
                <w:b/>
                <w:bCs/>
                <w:sz w:val="20"/>
                <w:szCs w:val="20"/>
              </w:rPr>
            </w:pPr>
          </w:p>
        </w:tc>
        <w:tc>
          <w:tcPr>
            <w:tcW w:w="1028" w:type="pct"/>
            <w:vMerge/>
            <w:shd w:val="clear" w:color="auto" w:fill="D9D9D9" w:themeFill="background1" w:themeFillShade="D9"/>
            <w:vAlign w:val="center"/>
            <w:hideMark/>
          </w:tcPr>
          <w:p w:rsidR="00FE5E2D" w:rsidRPr="004D361A" w:rsidRDefault="00FE5E2D" w:rsidP="004D361A">
            <w:pPr>
              <w:rPr>
                <w:b/>
                <w:bCs/>
                <w:sz w:val="20"/>
                <w:szCs w:val="20"/>
              </w:rPr>
            </w:pPr>
          </w:p>
        </w:tc>
        <w:tc>
          <w:tcPr>
            <w:tcW w:w="480" w:type="pct"/>
            <w:vMerge/>
            <w:shd w:val="clear" w:color="auto" w:fill="D9D9D9" w:themeFill="background1" w:themeFillShade="D9"/>
            <w:vAlign w:val="center"/>
            <w:hideMark/>
          </w:tcPr>
          <w:p w:rsidR="00FE5E2D" w:rsidRPr="004D361A" w:rsidRDefault="00FE5E2D" w:rsidP="004D361A">
            <w:pPr>
              <w:rPr>
                <w:b/>
                <w:bCs/>
                <w:sz w:val="20"/>
                <w:szCs w:val="20"/>
              </w:rPr>
            </w:pPr>
          </w:p>
        </w:tc>
        <w:tc>
          <w:tcPr>
            <w:tcW w:w="478" w:type="pct"/>
            <w:shd w:val="clear" w:color="auto" w:fill="C6D9F1" w:themeFill="text2" w:themeFillTint="33"/>
            <w:vAlign w:val="center"/>
            <w:hideMark/>
          </w:tcPr>
          <w:p w:rsidR="00FE5E2D" w:rsidRPr="004D361A" w:rsidRDefault="00FE5E2D" w:rsidP="00272C87">
            <w:pPr>
              <w:jc w:val="center"/>
              <w:rPr>
                <w:bCs/>
                <w:sz w:val="20"/>
                <w:szCs w:val="20"/>
              </w:rPr>
            </w:pPr>
            <w:r w:rsidRPr="004D361A">
              <w:rPr>
                <w:bCs/>
                <w:sz w:val="20"/>
                <w:szCs w:val="20"/>
              </w:rPr>
              <w:t>201</w:t>
            </w:r>
            <w:r w:rsidR="00272C87">
              <w:rPr>
                <w:bCs/>
                <w:sz w:val="20"/>
                <w:szCs w:val="20"/>
              </w:rPr>
              <w:t>5</w:t>
            </w:r>
          </w:p>
        </w:tc>
        <w:tc>
          <w:tcPr>
            <w:tcW w:w="480" w:type="pct"/>
            <w:shd w:val="clear" w:color="auto" w:fill="C6D9F1" w:themeFill="text2" w:themeFillTint="33"/>
            <w:vAlign w:val="center"/>
            <w:hideMark/>
          </w:tcPr>
          <w:p w:rsidR="00FE5E2D" w:rsidRPr="004D361A" w:rsidRDefault="00FE5E2D" w:rsidP="00272C87">
            <w:pPr>
              <w:jc w:val="center"/>
              <w:rPr>
                <w:bCs/>
                <w:sz w:val="20"/>
                <w:szCs w:val="20"/>
              </w:rPr>
            </w:pPr>
            <w:r w:rsidRPr="004D361A">
              <w:rPr>
                <w:bCs/>
                <w:sz w:val="20"/>
                <w:szCs w:val="20"/>
              </w:rPr>
              <w:t>201</w:t>
            </w:r>
            <w:r w:rsidR="00272C87">
              <w:rPr>
                <w:bCs/>
                <w:sz w:val="20"/>
                <w:szCs w:val="20"/>
              </w:rPr>
              <w:t>6</w:t>
            </w:r>
          </w:p>
        </w:tc>
        <w:tc>
          <w:tcPr>
            <w:tcW w:w="480" w:type="pct"/>
            <w:shd w:val="clear" w:color="auto" w:fill="C6D9F1" w:themeFill="text2" w:themeFillTint="33"/>
            <w:vAlign w:val="center"/>
            <w:hideMark/>
          </w:tcPr>
          <w:p w:rsidR="00FE5E2D" w:rsidRPr="004D361A" w:rsidRDefault="00FE5E2D" w:rsidP="00272C87">
            <w:pPr>
              <w:jc w:val="center"/>
              <w:rPr>
                <w:bCs/>
                <w:sz w:val="20"/>
                <w:szCs w:val="20"/>
              </w:rPr>
            </w:pPr>
            <w:r w:rsidRPr="004D361A">
              <w:rPr>
                <w:bCs/>
                <w:sz w:val="20"/>
                <w:szCs w:val="20"/>
              </w:rPr>
              <w:t>201</w:t>
            </w:r>
            <w:r w:rsidR="00272C87">
              <w:rPr>
                <w:bCs/>
                <w:sz w:val="20"/>
                <w:szCs w:val="20"/>
              </w:rPr>
              <w:t>7</w:t>
            </w:r>
          </w:p>
        </w:tc>
        <w:tc>
          <w:tcPr>
            <w:tcW w:w="483" w:type="pct"/>
            <w:shd w:val="clear" w:color="auto" w:fill="C6D9F1" w:themeFill="text2" w:themeFillTint="33"/>
            <w:vAlign w:val="center"/>
            <w:hideMark/>
          </w:tcPr>
          <w:p w:rsidR="00FE5E2D" w:rsidRPr="004D361A" w:rsidRDefault="00FE5E2D" w:rsidP="00272C87">
            <w:pPr>
              <w:jc w:val="center"/>
              <w:rPr>
                <w:bCs/>
                <w:sz w:val="20"/>
                <w:szCs w:val="20"/>
              </w:rPr>
            </w:pPr>
            <w:r w:rsidRPr="004D361A">
              <w:rPr>
                <w:bCs/>
                <w:sz w:val="20"/>
                <w:szCs w:val="20"/>
              </w:rPr>
              <w:t>201</w:t>
            </w:r>
            <w:r w:rsidR="00272C87">
              <w:rPr>
                <w:bCs/>
                <w:sz w:val="20"/>
                <w:szCs w:val="20"/>
              </w:rPr>
              <w:t>8</w:t>
            </w:r>
          </w:p>
        </w:tc>
        <w:tc>
          <w:tcPr>
            <w:tcW w:w="479" w:type="pct"/>
            <w:gridSpan w:val="2"/>
            <w:shd w:val="clear" w:color="auto" w:fill="C6D9F1" w:themeFill="text2" w:themeFillTint="33"/>
            <w:vAlign w:val="center"/>
            <w:hideMark/>
          </w:tcPr>
          <w:p w:rsidR="00FE5E2D" w:rsidRPr="004D361A" w:rsidRDefault="00FE5E2D" w:rsidP="00272C87">
            <w:pPr>
              <w:jc w:val="center"/>
              <w:rPr>
                <w:bCs/>
                <w:sz w:val="20"/>
                <w:szCs w:val="20"/>
              </w:rPr>
            </w:pPr>
            <w:r w:rsidRPr="004D361A">
              <w:rPr>
                <w:bCs/>
                <w:sz w:val="20"/>
                <w:szCs w:val="20"/>
              </w:rPr>
              <w:t>201</w:t>
            </w:r>
            <w:r w:rsidR="00272C87">
              <w:rPr>
                <w:bCs/>
                <w:sz w:val="20"/>
                <w:szCs w:val="20"/>
              </w:rPr>
              <w:t>9</w:t>
            </w:r>
          </w:p>
        </w:tc>
        <w:tc>
          <w:tcPr>
            <w:tcW w:w="439" w:type="pct"/>
            <w:shd w:val="clear" w:color="auto" w:fill="C6D9F1" w:themeFill="text2" w:themeFillTint="33"/>
            <w:vAlign w:val="center"/>
            <w:hideMark/>
          </w:tcPr>
          <w:p w:rsidR="00FE5E2D" w:rsidRPr="004D361A" w:rsidRDefault="00FE5E2D" w:rsidP="00272C87">
            <w:pPr>
              <w:jc w:val="center"/>
              <w:rPr>
                <w:bCs/>
                <w:sz w:val="20"/>
                <w:szCs w:val="20"/>
              </w:rPr>
            </w:pPr>
            <w:r w:rsidRPr="004D361A">
              <w:rPr>
                <w:bCs/>
                <w:sz w:val="20"/>
                <w:szCs w:val="20"/>
              </w:rPr>
              <w:t>20</w:t>
            </w:r>
            <w:r w:rsidR="00272C87">
              <w:rPr>
                <w:bCs/>
                <w:sz w:val="20"/>
                <w:szCs w:val="20"/>
              </w:rPr>
              <w:t>20</w:t>
            </w:r>
          </w:p>
        </w:tc>
        <w:tc>
          <w:tcPr>
            <w:tcW w:w="446" w:type="pct"/>
            <w:shd w:val="clear" w:color="auto" w:fill="C6D9F1" w:themeFill="text2" w:themeFillTint="33"/>
            <w:vAlign w:val="center"/>
            <w:hideMark/>
          </w:tcPr>
          <w:p w:rsidR="00FE5E2D" w:rsidRPr="004D361A" w:rsidRDefault="00FE5E2D" w:rsidP="00272C87">
            <w:pPr>
              <w:jc w:val="center"/>
              <w:rPr>
                <w:bCs/>
                <w:sz w:val="20"/>
                <w:szCs w:val="20"/>
              </w:rPr>
            </w:pPr>
            <w:r w:rsidRPr="004D361A">
              <w:rPr>
                <w:bCs/>
                <w:sz w:val="20"/>
                <w:szCs w:val="20"/>
              </w:rPr>
              <w:t>202</w:t>
            </w:r>
            <w:r w:rsidR="00272C87">
              <w:rPr>
                <w:bCs/>
                <w:sz w:val="20"/>
                <w:szCs w:val="20"/>
              </w:rPr>
              <w:t>1</w:t>
            </w:r>
          </w:p>
        </w:tc>
      </w:tr>
      <w:tr w:rsidR="00FE5E2D" w:rsidRPr="004D361A" w:rsidTr="00843128">
        <w:trPr>
          <w:cantSplit/>
          <w:trHeight w:val="330"/>
        </w:trPr>
        <w:tc>
          <w:tcPr>
            <w:tcW w:w="5000" w:type="pct"/>
            <w:gridSpan w:val="11"/>
            <w:shd w:val="clear" w:color="auto" w:fill="auto"/>
            <w:vAlign w:val="center"/>
            <w:hideMark/>
          </w:tcPr>
          <w:p w:rsidR="00FE5E2D" w:rsidRPr="004D361A" w:rsidRDefault="00FE5E2D" w:rsidP="00B67BC6">
            <w:pPr>
              <w:jc w:val="center"/>
              <w:rPr>
                <w:sz w:val="20"/>
                <w:szCs w:val="20"/>
              </w:rPr>
            </w:pPr>
            <w:r w:rsidRPr="004D361A">
              <w:rPr>
                <w:b/>
                <w:bCs/>
                <w:sz w:val="20"/>
                <w:szCs w:val="20"/>
              </w:rPr>
              <w:t>I. Экономическое развитие</w:t>
            </w:r>
            <w:r w:rsidRPr="004D361A">
              <w:rPr>
                <w:sz w:val="20"/>
                <w:szCs w:val="20"/>
              </w:rPr>
              <w:t> </w:t>
            </w:r>
          </w:p>
        </w:tc>
      </w:tr>
      <w:tr w:rsidR="00301D44" w:rsidRPr="004D361A" w:rsidTr="00843128">
        <w:trPr>
          <w:trHeight w:val="765"/>
        </w:trPr>
        <w:tc>
          <w:tcPr>
            <w:tcW w:w="207" w:type="pct"/>
            <w:shd w:val="clear" w:color="auto" w:fill="auto"/>
            <w:vAlign w:val="center"/>
            <w:hideMark/>
          </w:tcPr>
          <w:p w:rsidR="00301D44" w:rsidRPr="004D361A" w:rsidRDefault="00301D44" w:rsidP="006C5082">
            <w:pPr>
              <w:jc w:val="center"/>
              <w:rPr>
                <w:sz w:val="20"/>
                <w:szCs w:val="20"/>
              </w:rPr>
            </w:pPr>
            <w:r w:rsidRPr="004D361A">
              <w:rPr>
                <w:sz w:val="20"/>
                <w:szCs w:val="20"/>
              </w:rPr>
              <w:t>1.</w:t>
            </w:r>
          </w:p>
        </w:tc>
        <w:tc>
          <w:tcPr>
            <w:tcW w:w="1028" w:type="pct"/>
            <w:shd w:val="clear" w:color="auto" w:fill="auto"/>
            <w:vAlign w:val="center"/>
            <w:hideMark/>
          </w:tcPr>
          <w:p w:rsidR="00301D44" w:rsidRPr="004D361A" w:rsidRDefault="00301D44" w:rsidP="004D361A">
            <w:pPr>
              <w:rPr>
                <w:sz w:val="20"/>
                <w:szCs w:val="20"/>
              </w:rPr>
            </w:pPr>
            <w:r w:rsidRPr="004D361A">
              <w:rPr>
                <w:sz w:val="20"/>
                <w:szCs w:val="20"/>
              </w:rPr>
              <w:t>Число субъектов малого и среднего предпринимательства</w:t>
            </w:r>
          </w:p>
        </w:tc>
        <w:tc>
          <w:tcPr>
            <w:tcW w:w="480" w:type="pct"/>
            <w:shd w:val="clear" w:color="auto" w:fill="auto"/>
            <w:vAlign w:val="center"/>
            <w:hideMark/>
          </w:tcPr>
          <w:p w:rsidR="00301D44" w:rsidRPr="004D361A" w:rsidRDefault="00301D44" w:rsidP="00FE5E2D">
            <w:pPr>
              <w:jc w:val="center"/>
              <w:rPr>
                <w:sz w:val="20"/>
                <w:szCs w:val="20"/>
              </w:rPr>
            </w:pPr>
            <w:r w:rsidRPr="004D361A">
              <w:rPr>
                <w:sz w:val="20"/>
                <w:szCs w:val="20"/>
              </w:rPr>
              <w:t>единиц на 10 тыс. человек населения</w:t>
            </w:r>
          </w:p>
        </w:tc>
        <w:tc>
          <w:tcPr>
            <w:tcW w:w="478" w:type="pct"/>
            <w:shd w:val="clear" w:color="auto" w:fill="auto"/>
            <w:noWrap/>
            <w:vAlign w:val="center"/>
            <w:hideMark/>
          </w:tcPr>
          <w:p w:rsidR="00301D44" w:rsidRPr="004402B8" w:rsidRDefault="00301D44">
            <w:pPr>
              <w:jc w:val="center"/>
              <w:rPr>
                <w:sz w:val="20"/>
                <w:szCs w:val="20"/>
              </w:rPr>
            </w:pPr>
            <w:r w:rsidRPr="004402B8">
              <w:rPr>
                <w:sz w:val="20"/>
                <w:szCs w:val="20"/>
              </w:rPr>
              <w:t>450,34</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443,08</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290,97</w:t>
            </w:r>
          </w:p>
        </w:tc>
        <w:tc>
          <w:tcPr>
            <w:tcW w:w="483" w:type="pct"/>
            <w:shd w:val="clear" w:color="auto" w:fill="auto"/>
            <w:noWrap/>
            <w:vAlign w:val="center"/>
            <w:hideMark/>
          </w:tcPr>
          <w:p w:rsidR="00301D44" w:rsidRPr="004402B8" w:rsidRDefault="00301D44">
            <w:pPr>
              <w:jc w:val="center"/>
              <w:rPr>
                <w:sz w:val="20"/>
                <w:szCs w:val="20"/>
              </w:rPr>
            </w:pPr>
            <w:r w:rsidRPr="004402B8">
              <w:rPr>
                <w:sz w:val="20"/>
                <w:szCs w:val="20"/>
              </w:rPr>
              <w:t>298,82</w:t>
            </w:r>
          </w:p>
        </w:tc>
        <w:tc>
          <w:tcPr>
            <w:tcW w:w="479" w:type="pct"/>
            <w:gridSpan w:val="2"/>
            <w:shd w:val="clear" w:color="auto" w:fill="auto"/>
            <w:noWrap/>
            <w:vAlign w:val="center"/>
            <w:hideMark/>
          </w:tcPr>
          <w:p w:rsidR="00301D44" w:rsidRPr="004402B8" w:rsidRDefault="00301D44">
            <w:pPr>
              <w:jc w:val="center"/>
              <w:rPr>
                <w:sz w:val="20"/>
                <w:szCs w:val="20"/>
              </w:rPr>
            </w:pPr>
            <w:r w:rsidRPr="004402B8">
              <w:rPr>
                <w:sz w:val="20"/>
                <w:szCs w:val="20"/>
              </w:rPr>
              <w:t>300,85</w:t>
            </w:r>
          </w:p>
        </w:tc>
        <w:tc>
          <w:tcPr>
            <w:tcW w:w="439" w:type="pct"/>
            <w:shd w:val="clear" w:color="auto" w:fill="auto"/>
            <w:noWrap/>
            <w:vAlign w:val="center"/>
            <w:hideMark/>
          </w:tcPr>
          <w:p w:rsidR="00301D44" w:rsidRPr="004402B8" w:rsidRDefault="00301D44">
            <w:pPr>
              <w:jc w:val="center"/>
              <w:rPr>
                <w:sz w:val="20"/>
                <w:szCs w:val="20"/>
              </w:rPr>
            </w:pPr>
            <w:r w:rsidRPr="004402B8">
              <w:rPr>
                <w:sz w:val="20"/>
                <w:szCs w:val="20"/>
              </w:rPr>
              <w:t>301,84</w:t>
            </w:r>
          </w:p>
        </w:tc>
        <w:tc>
          <w:tcPr>
            <w:tcW w:w="446" w:type="pct"/>
            <w:shd w:val="clear" w:color="auto" w:fill="auto"/>
            <w:noWrap/>
            <w:vAlign w:val="center"/>
            <w:hideMark/>
          </w:tcPr>
          <w:p w:rsidR="00301D44" w:rsidRPr="004402B8" w:rsidRDefault="00301D44" w:rsidP="004402B8">
            <w:pPr>
              <w:jc w:val="center"/>
              <w:rPr>
                <w:sz w:val="20"/>
                <w:szCs w:val="20"/>
              </w:rPr>
            </w:pPr>
            <w:r w:rsidRPr="004402B8">
              <w:rPr>
                <w:sz w:val="20"/>
                <w:szCs w:val="20"/>
              </w:rPr>
              <w:t>302,9</w:t>
            </w:r>
            <w:r w:rsidR="004402B8">
              <w:rPr>
                <w:sz w:val="20"/>
                <w:szCs w:val="20"/>
              </w:rPr>
              <w:t>4</w:t>
            </w:r>
          </w:p>
        </w:tc>
      </w:tr>
      <w:tr w:rsidR="00301D44" w:rsidRPr="004D361A" w:rsidTr="00843128">
        <w:trPr>
          <w:trHeight w:val="975"/>
        </w:trPr>
        <w:tc>
          <w:tcPr>
            <w:tcW w:w="207" w:type="pct"/>
            <w:shd w:val="clear" w:color="auto" w:fill="auto"/>
            <w:vAlign w:val="center"/>
            <w:hideMark/>
          </w:tcPr>
          <w:p w:rsidR="00301D44" w:rsidRPr="004D361A" w:rsidRDefault="00301D44" w:rsidP="006C5082">
            <w:pPr>
              <w:jc w:val="center"/>
              <w:rPr>
                <w:sz w:val="20"/>
                <w:szCs w:val="20"/>
              </w:rPr>
            </w:pPr>
            <w:r w:rsidRPr="004D361A">
              <w:rPr>
                <w:sz w:val="20"/>
                <w:szCs w:val="20"/>
              </w:rPr>
              <w:t>2.</w:t>
            </w:r>
          </w:p>
        </w:tc>
        <w:tc>
          <w:tcPr>
            <w:tcW w:w="1028" w:type="pct"/>
            <w:shd w:val="clear" w:color="auto" w:fill="auto"/>
            <w:vAlign w:val="center"/>
            <w:hideMark/>
          </w:tcPr>
          <w:p w:rsidR="00301D44" w:rsidRPr="004D361A" w:rsidRDefault="00301D44" w:rsidP="004D361A">
            <w:pPr>
              <w:rPr>
                <w:sz w:val="20"/>
                <w:szCs w:val="20"/>
              </w:rPr>
            </w:pPr>
            <w:r w:rsidRPr="004D361A">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480" w:type="pct"/>
            <w:shd w:val="clear" w:color="auto" w:fill="auto"/>
            <w:vAlign w:val="center"/>
            <w:hideMark/>
          </w:tcPr>
          <w:p w:rsidR="00301D44" w:rsidRPr="004D361A" w:rsidRDefault="00301D44" w:rsidP="00FE5E2D">
            <w:pPr>
              <w:jc w:val="center"/>
              <w:rPr>
                <w:sz w:val="20"/>
                <w:szCs w:val="20"/>
              </w:rPr>
            </w:pPr>
            <w:r w:rsidRPr="004D361A">
              <w:rPr>
                <w:sz w:val="20"/>
                <w:szCs w:val="20"/>
              </w:rPr>
              <w:t>процентов</w:t>
            </w:r>
          </w:p>
        </w:tc>
        <w:tc>
          <w:tcPr>
            <w:tcW w:w="478" w:type="pct"/>
            <w:shd w:val="clear" w:color="auto" w:fill="auto"/>
            <w:noWrap/>
            <w:vAlign w:val="center"/>
            <w:hideMark/>
          </w:tcPr>
          <w:p w:rsidR="00301D44" w:rsidRPr="004402B8" w:rsidRDefault="00301D44">
            <w:pPr>
              <w:jc w:val="center"/>
              <w:rPr>
                <w:sz w:val="20"/>
                <w:szCs w:val="20"/>
              </w:rPr>
            </w:pPr>
            <w:r w:rsidRPr="004402B8">
              <w:rPr>
                <w:sz w:val="20"/>
                <w:szCs w:val="20"/>
              </w:rPr>
              <w:t>5,34</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5,40</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5,64</w:t>
            </w:r>
          </w:p>
        </w:tc>
        <w:tc>
          <w:tcPr>
            <w:tcW w:w="483" w:type="pct"/>
            <w:shd w:val="clear" w:color="auto" w:fill="auto"/>
            <w:noWrap/>
            <w:vAlign w:val="center"/>
            <w:hideMark/>
          </w:tcPr>
          <w:p w:rsidR="00301D44" w:rsidRPr="004402B8" w:rsidRDefault="00301D44">
            <w:pPr>
              <w:jc w:val="center"/>
              <w:rPr>
                <w:sz w:val="20"/>
                <w:szCs w:val="20"/>
              </w:rPr>
            </w:pPr>
            <w:r w:rsidRPr="004402B8">
              <w:rPr>
                <w:sz w:val="20"/>
                <w:szCs w:val="20"/>
              </w:rPr>
              <w:t>6,37</w:t>
            </w:r>
          </w:p>
        </w:tc>
        <w:tc>
          <w:tcPr>
            <w:tcW w:w="479" w:type="pct"/>
            <w:gridSpan w:val="2"/>
            <w:shd w:val="clear" w:color="auto" w:fill="auto"/>
            <w:noWrap/>
            <w:vAlign w:val="center"/>
            <w:hideMark/>
          </w:tcPr>
          <w:p w:rsidR="00301D44" w:rsidRPr="004402B8" w:rsidRDefault="00301D44">
            <w:pPr>
              <w:jc w:val="center"/>
              <w:rPr>
                <w:sz w:val="20"/>
                <w:szCs w:val="20"/>
              </w:rPr>
            </w:pPr>
            <w:r w:rsidRPr="004402B8">
              <w:rPr>
                <w:sz w:val="20"/>
                <w:szCs w:val="20"/>
              </w:rPr>
              <w:t>6,38</w:t>
            </w:r>
          </w:p>
        </w:tc>
        <w:tc>
          <w:tcPr>
            <w:tcW w:w="439" w:type="pct"/>
            <w:shd w:val="clear" w:color="auto" w:fill="auto"/>
            <w:noWrap/>
            <w:vAlign w:val="center"/>
            <w:hideMark/>
          </w:tcPr>
          <w:p w:rsidR="00301D44" w:rsidRPr="004402B8" w:rsidRDefault="00301D44">
            <w:pPr>
              <w:jc w:val="center"/>
              <w:rPr>
                <w:sz w:val="20"/>
                <w:szCs w:val="20"/>
              </w:rPr>
            </w:pPr>
            <w:r w:rsidRPr="004402B8">
              <w:rPr>
                <w:sz w:val="20"/>
                <w:szCs w:val="20"/>
              </w:rPr>
              <w:t>6,39</w:t>
            </w:r>
          </w:p>
        </w:tc>
        <w:tc>
          <w:tcPr>
            <w:tcW w:w="446" w:type="pct"/>
            <w:shd w:val="clear" w:color="auto" w:fill="auto"/>
            <w:noWrap/>
            <w:vAlign w:val="center"/>
            <w:hideMark/>
          </w:tcPr>
          <w:p w:rsidR="00301D44" w:rsidRPr="004402B8" w:rsidRDefault="00301D44">
            <w:pPr>
              <w:jc w:val="center"/>
              <w:rPr>
                <w:sz w:val="20"/>
                <w:szCs w:val="20"/>
              </w:rPr>
            </w:pPr>
            <w:r w:rsidRPr="004402B8">
              <w:rPr>
                <w:sz w:val="20"/>
                <w:szCs w:val="20"/>
              </w:rPr>
              <w:t>6,40</w:t>
            </w:r>
          </w:p>
        </w:tc>
      </w:tr>
      <w:tr w:rsidR="00301D44" w:rsidRPr="004D361A" w:rsidTr="00843128">
        <w:trPr>
          <w:trHeight w:val="540"/>
        </w:trPr>
        <w:tc>
          <w:tcPr>
            <w:tcW w:w="207" w:type="pct"/>
            <w:shd w:val="clear" w:color="auto" w:fill="auto"/>
            <w:vAlign w:val="center"/>
            <w:hideMark/>
          </w:tcPr>
          <w:p w:rsidR="00301D44" w:rsidRPr="004D361A" w:rsidRDefault="00301D44" w:rsidP="006C5082">
            <w:pPr>
              <w:jc w:val="center"/>
              <w:rPr>
                <w:sz w:val="20"/>
                <w:szCs w:val="20"/>
              </w:rPr>
            </w:pPr>
            <w:r w:rsidRPr="004D361A">
              <w:rPr>
                <w:sz w:val="20"/>
                <w:szCs w:val="20"/>
              </w:rPr>
              <w:t>3.</w:t>
            </w:r>
          </w:p>
        </w:tc>
        <w:tc>
          <w:tcPr>
            <w:tcW w:w="1028" w:type="pct"/>
            <w:shd w:val="clear" w:color="auto" w:fill="auto"/>
            <w:vAlign w:val="center"/>
            <w:hideMark/>
          </w:tcPr>
          <w:p w:rsidR="00301D44" w:rsidRPr="004D361A" w:rsidRDefault="00301D44" w:rsidP="004D361A">
            <w:pPr>
              <w:rPr>
                <w:sz w:val="20"/>
                <w:szCs w:val="20"/>
              </w:rPr>
            </w:pPr>
            <w:r w:rsidRPr="004D361A">
              <w:rPr>
                <w:sz w:val="20"/>
                <w:szCs w:val="20"/>
              </w:rPr>
              <w:t>Объем инвестиций в основной капитал (за исключением бюджетных средств) в расчете на 1 жителя</w:t>
            </w:r>
          </w:p>
        </w:tc>
        <w:tc>
          <w:tcPr>
            <w:tcW w:w="480" w:type="pct"/>
            <w:shd w:val="clear" w:color="auto" w:fill="auto"/>
            <w:vAlign w:val="center"/>
            <w:hideMark/>
          </w:tcPr>
          <w:p w:rsidR="00301D44" w:rsidRPr="004D361A" w:rsidRDefault="00301D44" w:rsidP="00FE5E2D">
            <w:pPr>
              <w:jc w:val="center"/>
              <w:rPr>
                <w:sz w:val="20"/>
                <w:szCs w:val="20"/>
              </w:rPr>
            </w:pPr>
            <w:r w:rsidRPr="004D361A">
              <w:rPr>
                <w:sz w:val="20"/>
                <w:szCs w:val="20"/>
              </w:rPr>
              <w:t>рублей</w:t>
            </w:r>
          </w:p>
        </w:tc>
        <w:tc>
          <w:tcPr>
            <w:tcW w:w="478" w:type="pct"/>
            <w:shd w:val="clear" w:color="auto" w:fill="auto"/>
            <w:noWrap/>
            <w:vAlign w:val="center"/>
            <w:hideMark/>
          </w:tcPr>
          <w:p w:rsidR="00301D44" w:rsidRPr="004402B8" w:rsidRDefault="00301D44">
            <w:pPr>
              <w:jc w:val="center"/>
              <w:rPr>
                <w:sz w:val="20"/>
                <w:szCs w:val="20"/>
              </w:rPr>
            </w:pPr>
            <w:r w:rsidRPr="004402B8">
              <w:rPr>
                <w:sz w:val="20"/>
                <w:szCs w:val="20"/>
              </w:rPr>
              <w:t>3 547 396,48</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2 467 034,13</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4 470 483,90</w:t>
            </w:r>
          </w:p>
        </w:tc>
        <w:tc>
          <w:tcPr>
            <w:tcW w:w="483" w:type="pct"/>
            <w:shd w:val="clear" w:color="auto" w:fill="auto"/>
            <w:noWrap/>
            <w:vAlign w:val="center"/>
            <w:hideMark/>
          </w:tcPr>
          <w:p w:rsidR="00301D44" w:rsidRPr="004402B8" w:rsidRDefault="00301D44">
            <w:pPr>
              <w:jc w:val="center"/>
              <w:rPr>
                <w:sz w:val="20"/>
                <w:szCs w:val="20"/>
              </w:rPr>
            </w:pPr>
            <w:r w:rsidRPr="004402B8">
              <w:rPr>
                <w:sz w:val="20"/>
                <w:szCs w:val="20"/>
              </w:rPr>
              <w:t>3 585 458,84</w:t>
            </w:r>
          </w:p>
        </w:tc>
        <w:tc>
          <w:tcPr>
            <w:tcW w:w="479" w:type="pct"/>
            <w:gridSpan w:val="2"/>
            <w:shd w:val="clear" w:color="auto" w:fill="auto"/>
            <w:noWrap/>
            <w:vAlign w:val="center"/>
            <w:hideMark/>
          </w:tcPr>
          <w:p w:rsidR="00301D44" w:rsidRPr="004402B8" w:rsidRDefault="00301D44">
            <w:pPr>
              <w:jc w:val="center"/>
              <w:rPr>
                <w:sz w:val="20"/>
                <w:szCs w:val="20"/>
              </w:rPr>
            </w:pPr>
            <w:r w:rsidRPr="004402B8">
              <w:rPr>
                <w:sz w:val="20"/>
                <w:szCs w:val="20"/>
              </w:rPr>
              <w:t>3 819 140,12</w:t>
            </w:r>
          </w:p>
        </w:tc>
        <w:tc>
          <w:tcPr>
            <w:tcW w:w="439" w:type="pct"/>
            <w:shd w:val="clear" w:color="auto" w:fill="auto"/>
            <w:noWrap/>
            <w:vAlign w:val="center"/>
            <w:hideMark/>
          </w:tcPr>
          <w:p w:rsidR="00301D44" w:rsidRPr="004402B8" w:rsidRDefault="00301D44">
            <w:pPr>
              <w:jc w:val="center"/>
              <w:rPr>
                <w:sz w:val="20"/>
                <w:szCs w:val="20"/>
              </w:rPr>
            </w:pPr>
            <w:r w:rsidRPr="004402B8">
              <w:rPr>
                <w:sz w:val="20"/>
                <w:szCs w:val="20"/>
              </w:rPr>
              <w:t>3 865 832,67</w:t>
            </w:r>
          </w:p>
        </w:tc>
        <w:tc>
          <w:tcPr>
            <w:tcW w:w="446" w:type="pct"/>
            <w:shd w:val="clear" w:color="auto" w:fill="auto"/>
            <w:noWrap/>
            <w:vAlign w:val="center"/>
            <w:hideMark/>
          </w:tcPr>
          <w:p w:rsidR="00301D44" w:rsidRPr="004402B8" w:rsidRDefault="00301D44">
            <w:pPr>
              <w:jc w:val="center"/>
              <w:rPr>
                <w:sz w:val="20"/>
                <w:szCs w:val="20"/>
              </w:rPr>
            </w:pPr>
            <w:r w:rsidRPr="004402B8">
              <w:rPr>
                <w:sz w:val="20"/>
                <w:szCs w:val="20"/>
              </w:rPr>
              <w:t>3 942 138,14</w:t>
            </w:r>
          </w:p>
        </w:tc>
      </w:tr>
      <w:tr w:rsidR="00301D44" w:rsidRPr="004D361A" w:rsidTr="00843128">
        <w:trPr>
          <w:trHeight w:val="765"/>
        </w:trPr>
        <w:tc>
          <w:tcPr>
            <w:tcW w:w="207" w:type="pct"/>
            <w:shd w:val="clear" w:color="auto" w:fill="auto"/>
            <w:vAlign w:val="center"/>
            <w:hideMark/>
          </w:tcPr>
          <w:p w:rsidR="00301D44" w:rsidRPr="004D361A" w:rsidRDefault="00301D44" w:rsidP="006C5082">
            <w:pPr>
              <w:jc w:val="center"/>
              <w:rPr>
                <w:sz w:val="20"/>
                <w:szCs w:val="20"/>
              </w:rPr>
            </w:pPr>
            <w:r w:rsidRPr="004D361A">
              <w:rPr>
                <w:sz w:val="20"/>
                <w:szCs w:val="20"/>
              </w:rPr>
              <w:t>4.</w:t>
            </w:r>
          </w:p>
        </w:tc>
        <w:tc>
          <w:tcPr>
            <w:tcW w:w="1028" w:type="pct"/>
            <w:shd w:val="clear" w:color="auto" w:fill="auto"/>
            <w:vAlign w:val="center"/>
            <w:hideMark/>
          </w:tcPr>
          <w:p w:rsidR="00301D44" w:rsidRPr="004D361A" w:rsidRDefault="00301D44" w:rsidP="004D361A">
            <w:pPr>
              <w:rPr>
                <w:sz w:val="20"/>
                <w:szCs w:val="20"/>
              </w:rPr>
            </w:pPr>
            <w:r w:rsidRPr="004D361A">
              <w:rPr>
                <w:sz w:val="20"/>
                <w:szCs w:val="2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480" w:type="pct"/>
            <w:shd w:val="clear" w:color="auto" w:fill="auto"/>
            <w:vAlign w:val="center"/>
            <w:hideMark/>
          </w:tcPr>
          <w:p w:rsidR="00301D44" w:rsidRPr="004D361A" w:rsidRDefault="00301D44" w:rsidP="00FE5E2D">
            <w:pPr>
              <w:jc w:val="center"/>
              <w:rPr>
                <w:sz w:val="20"/>
                <w:szCs w:val="20"/>
              </w:rPr>
            </w:pPr>
            <w:r w:rsidRPr="004D361A">
              <w:rPr>
                <w:sz w:val="20"/>
                <w:szCs w:val="20"/>
              </w:rPr>
              <w:t>процентов</w:t>
            </w:r>
          </w:p>
        </w:tc>
        <w:tc>
          <w:tcPr>
            <w:tcW w:w="478" w:type="pct"/>
            <w:shd w:val="clear" w:color="auto" w:fill="auto"/>
            <w:noWrap/>
            <w:vAlign w:val="center"/>
            <w:hideMark/>
          </w:tcPr>
          <w:p w:rsidR="00301D44" w:rsidRPr="004402B8" w:rsidRDefault="00301D44">
            <w:pPr>
              <w:jc w:val="center"/>
              <w:rPr>
                <w:sz w:val="20"/>
                <w:szCs w:val="20"/>
              </w:rPr>
            </w:pPr>
            <w:r w:rsidRPr="004402B8">
              <w:rPr>
                <w:sz w:val="20"/>
                <w:szCs w:val="20"/>
              </w:rPr>
              <w:t>0,05</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0,05</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0,05</w:t>
            </w:r>
          </w:p>
        </w:tc>
        <w:tc>
          <w:tcPr>
            <w:tcW w:w="483" w:type="pct"/>
            <w:shd w:val="clear" w:color="auto" w:fill="auto"/>
            <w:noWrap/>
            <w:vAlign w:val="center"/>
            <w:hideMark/>
          </w:tcPr>
          <w:p w:rsidR="00301D44" w:rsidRPr="004402B8" w:rsidRDefault="00301D44">
            <w:pPr>
              <w:jc w:val="center"/>
              <w:rPr>
                <w:sz w:val="20"/>
                <w:szCs w:val="20"/>
              </w:rPr>
            </w:pPr>
            <w:r w:rsidRPr="004402B8">
              <w:rPr>
                <w:sz w:val="20"/>
                <w:szCs w:val="20"/>
              </w:rPr>
              <w:t>0,05</w:t>
            </w:r>
          </w:p>
        </w:tc>
        <w:tc>
          <w:tcPr>
            <w:tcW w:w="479" w:type="pct"/>
            <w:gridSpan w:val="2"/>
            <w:shd w:val="clear" w:color="auto" w:fill="auto"/>
            <w:noWrap/>
            <w:vAlign w:val="center"/>
            <w:hideMark/>
          </w:tcPr>
          <w:p w:rsidR="00301D44" w:rsidRPr="004402B8" w:rsidRDefault="00301D44">
            <w:pPr>
              <w:jc w:val="center"/>
              <w:rPr>
                <w:sz w:val="20"/>
                <w:szCs w:val="20"/>
              </w:rPr>
            </w:pPr>
            <w:r w:rsidRPr="004402B8">
              <w:rPr>
                <w:sz w:val="20"/>
                <w:szCs w:val="20"/>
              </w:rPr>
              <w:t>0,05</w:t>
            </w:r>
          </w:p>
        </w:tc>
        <w:tc>
          <w:tcPr>
            <w:tcW w:w="439" w:type="pct"/>
            <w:shd w:val="clear" w:color="auto" w:fill="auto"/>
            <w:noWrap/>
            <w:vAlign w:val="center"/>
            <w:hideMark/>
          </w:tcPr>
          <w:p w:rsidR="00301D44" w:rsidRPr="004402B8" w:rsidRDefault="00301D44">
            <w:pPr>
              <w:jc w:val="center"/>
              <w:rPr>
                <w:sz w:val="20"/>
                <w:szCs w:val="20"/>
              </w:rPr>
            </w:pPr>
            <w:r w:rsidRPr="004402B8">
              <w:rPr>
                <w:sz w:val="20"/>
                <w:szCs w:val="20"/>
              </w:rPr>
              <w:t>0,05</w:t>
            </w:r>
          </w:p>
        </w:tc>
        <w:tc>
          <w:tcPr>
            <w:tcW w:w="446" w:type="pct"/>
            <w:shd w:val="clear" w:color="auto" w:fill="auto"/>
            <w:noWrap/>
            <w:vAlign w:val="center"/>
            <w:hideMark/>
          </w:tcPr>
          <w:p w:rsidR="00301D44" w:rsidRPr="004402B8" w:rsidRDefault="00301D44">
            <w:pPr>
              <w:jc w:val="center"/>
              <w:rPr>
                <w:sz w:val="20"/>
                <w:szCs w:val="20"/>
              </w:rPr>
            </w:pPr>
            <w:r w:rsidRPr="004402B8">
              <w:rPr>
                <w:sz w:val="20"/>
                <w:szCs w:val="20"/>
              </w:rPr>
              <w:t>0,05</w:t>
            </w:r>
          </w:p>
        </w:tc>
      </w:tr>
      <w:tr w:rsidR="00301D44" w:rsidRPr="004D361A" w:rsidTr="00843128">
        <w:trPr>
          <w:trHeight w:val="330"/>
        </w:trPr>
        <w:tc>
          <w:tcPr>
            <w:tcW w:w="207" w:type="pct"/>
            <w:shd w:val="clear" w:color="auto" w:fill="auto"/>
            <w:vAlign w:val="center"/>
            <w:hideMark/>
          </w:tcPr>
          <w:p w:rsidR="00301D44" w:rsidRPr="004D361A" w:rsidRDefault="00301D44" w:rsidP="006C5082">
            <w:pPr>
              <w:jc w:val="center"/>
              <w:rPr>
                <w:sz w:val="20"/>
                <w:szCs w:val="20"/>
              </w:rPr>
            </w:pPr>
            <w:r w:rsidRPr="004D361A">
              <w:rPr>
                <w:sz w:val="20"/>
                <w:szCs w:val="20"/>
              </w:rPr>
              <w:t>5.</w:t>
            </w:r>
          </w:p>
        </w:tc>
        <w:tc>
          <w:tcPr>
            <w:tcW w:w="1028" w:type="pct"/>
            <w:shd w:val="clear" w:color="auto" w:fill="auto"/>
            <w:vAlign w:val="center"/>
            <w:hideMark/>
          </w:tcPr>
          <w:p w:rsidR="00301D44" w:rsidRPr="004D361A" w:rsidRDefault="00301D44" w:rsidP="004D361A">
            <w:pPr>
              <w:rPr>
                <w:sz w:val="20"/>
                <w:szCs w:val="20"/>
              </w:rPr>
            </w:pPr>
            <w:r w:rsidRPr="004D361A">
              <w:rPr>
                <w:sz w:val="20"/>
                <w:szCs w:val="20"/>
              </w:rPr>
              <w:t xml:space="preserve">Доля прибыльных сельскохозяйственных </w:t>
            </w:r>
            <w:proofErr w:type="gramStart"/>
            <w:r w:rsidRPr="004D361A">
              <w:rPr>
                <w:sz w:val="20"/>
                <w:szCs w:val="20"/>
              </w:rPr>
              <w:t>организаций</w:t>
            </w:r>
            <w:proofErr w:type="gramEnd"/>
            <w:r w:rsidRPr="004D361A">
              <w:rPr>
                <w:sz w:val="20"/>
                <w:szCs w:val="20"/>
              </w:rPr>
              <w:t xml:space="preserve"> в общем их числе</w:t>
            </w:r>
          </w:p>
        </w:tc>
        <w:tc>
          <w:tcPr>
            <w:tcW w:w="480" w:type="pct"/>
            <w:shd w:val="clear" w:color="auto" w:fill="auto"/>
            <w:vAlign w:val="center"/>
            <w:hideMark/>
          </w:tcPr>
          <w:p w:rsidR="00301D44" w:rsidRPr="004D361A" w:rsidRDefault="00301D44" w:rsidP="00FE5E2D">
            <w:pPr>
              <w:jc w:val="center"/>
              <w:rPr>
                <w:sz w:val="20"/>
                <w:szCs w:val="20"/>
              </w:rPr>
            </w:pPr>
            <w:r w:rsidRPr="004D361A">
              <w:rPr>
                <w:sz w:val="20"/>
                <w:szCs w:val="20"/>
              </w:rPr>
              <w:t>процентов</w:t>
            </w:r>
          </w:p>
        </w:tc>
        <w:tc>
          <w:tcPr>
            <w:tcW w:w="478" w:type="pct"/>
            <w:shd w:val="clear" w:color="auto" w:fill="auto"/>
            <w:noWrap/>
            <w:vAlign w:val="center"/>
            <w:hideMark/>
          </w:tcPr>
          <w:p w:rsidR="00301D44" w:rsidRPr="004402B8" w:rsidRDefault="00301D44">
            <w:pPr>
              <w:jc w:val="center"/>
              <w:rPr>
                <w:sz w:val="20"/>
                <w:szCs w:val="20"/>
              </w:rPr>
            </w:pPr>
            <w:r w:rsidRPr="004402B8">
              <w:rPr>
                <w:sz w:val="20"/>
                <w:szCs w:val="20"/>
              </w:rPr>
              <w:t>100,00</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100,00</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66,67</w:t>
            </w:r>
          </w:p>
        </w:tc>
        <w:tc>
          <w:tcPr>
            <w:tcW w:w="483" w:type="pct"/>
            <w:shd w:val="clear" w:color="auto" w:fill="auto"/>
            <w:noWrap/>
            <w:vAlign w:val="center"/>
            <w:hideMark/>
          </w:tcPr>
          <w:p w:rsidR="00301D44" w:rsidRPr="004402B8" w:rsidRDefault="00301D44">
            <w:pPr>
              <w:jc w:val="center"/>
              <w:rPr>
                <w:sz w:val="20"/>
                <w:szCs w:val="20"/>
              </w:rPr>
            </w:pPr>
            <w:r w:rsidRPr="004402B8">
              <w:rPr>
                <w:sz w:val="20"/>
                <w:szCs w:val="20"/>
              </w:rPr>
              <w:t>66,67</w:t>
            </w:r>
          </w:p>
        </w:tc>
        <w:tc>
          <w:tcPr>
            <w:tcW w:w="479" w:type="pct"/>
            <w:gridSpan w:val="2"/>
            <w:shd w:val="clear" w:color="auto" w:fill="auto"/>
            <w:noWrap/>
            <w:vAlign w:val="center"/>
            <w:hideMark/>
          </w:tcPr>
          <w:p w:rsidR="00301D44" w:rsidRPr="004402B8" w:rsidRDefault="00301D44">
            <w:pPr>
              <w:jc w:val="center"/>
              <w:rPr>
                <w:sz w:val="20"/>
                <w:szCs w:val="20"/>
              </w:rPr>
            </w:pPr>
            <w:r w:rsidRPr="004402B8">
              <w:rPr>
                <w:sz w:val="20"/>
                <w:szCs w:val="20"/>
              </w:rPr>
              <w:t>66,67</w:t>
            </w:r>
          </w:p>
        </w:tc>
        <w:tc>
          <w:tcPr>
            <w:tcW w:w="439" w:type="pct"/>
            <w:shd w:val="clear" w:color="auto" w:fill="auto"/>
            <w:noWrap/>
            <w:vAlign w:val="center"/>
            <w:hideMark/>
          </w:tcPr>
          <w:p w:rsidR="00301D44" w:rsidRPr="004402B8" w:rsidRDefault="00301D44">
            <w:pPr>
              <w:jc w:val="center"/>
              <w:rPr>
                <w:sz w:val="20"/>
                <w:szCs w:val="20"/>
              </w:rPr>
            </w:pPr>
            <w:r w:rsidRPr="004402B8">
              <w:rPr>
                <w:sz w:val="20"/>
                <w:szCs w:val="20"/>
              </w:rPr>
              <w:t>66,67</w:t>
            </w:r>
          </w:p>
        </w:tc>
        <w:tc>
          <w:tcPr>
            <w:tcW w:w="446" w:type="pct"/>
            <w:shd w:val="clear" w:color="auto" w:fill="auto"/>
            <w:noWrap/>
            <w:vAlign w:val="center"/>
            <w:hideMark/>
          </w:tcPr>
          <w:p w:rsidR="00301D44" w:rsidRPr="004402B8" w:rsidRDefault="00301D44">
            <w:pPr>
              <w:jc w:val="center"/>
              <w:rPr>
                <w:sz w:val="20"/>
                <w:szCs w:val="20"/>
              </w:rPr>
            </w:pPr>
            <w:r w:rsidRPr="004402B8">
              <w:rPr>
                <w:sz w:val="20"/>
                <w:szCs w:val="20"/>
              </w:rPr>
              <w:t>66,67</w:t>
            </w:r>
          </w:p>
        </w:tc>
      </w:tr>
      <w:tr w:rsidR="00301D44" w:rsidRPr="004D361A" w:rsidTr="00843128">
        <w:trPr>
          <w:trHeight w:val="975"/>
        </w:trPr>
        <w:tc>
          <w:tcPr>
            <w:tcW w:w="207" w:type="pct"/>
            <w:shd w:val="clear" w:color="auto" w:fill="auto"/>
            <w:vAlign w:val="center"/>
            <w:hideMark/>
          </w:tcPr>
          <w:p w:rsidR="00301D44" w:rsidRPr="004D361A" w:rsidRDefault="00301D44" w:rsidP="006C5082">
            <w:pPr>
              <w:jc w:val="center"/>
              <w:rPr>
                <w:sz w:val="20"/>
                <w:szCs w:val="20"/>
              </w:rPr>
            </w:pPr>
            <w:r w:rsidRPr="004D361A">
              <w:rPr>
                <w:sz w:val="20"/>
                <w:szCs w:val="20"/>
              </w:rPr>
              <w:t>6.</w:t>
            </w:r>
          </w:p>
        </w:tc>
        <w:tc>
          <w:tcPr>
            <w:tcW w:w="1028" w:type="pct"/>
            <w:shd w:val="clear" w:color="auto" w:fill="auto"/>
            <w:vAlign w:val="center"/>
            <w:hideMark/>
          </w:tcPr>
          <w:p w:rsidR="00301D44" w:rsidRPr="004D361A" w:rsidRDefault="00301D44" w:rsidP="004D361A">
            <w:pPr>
              <w:rPr>
                <w:sz w:val="20"/>
                <w:szCs w:val="20"/>
              </w:rPr>
            </w:pPr>
            <w:r w:rsidRPr="004D361A">
              <w:rPr>
                <w:sz w:val="20"/>
                <w:szCs w:val="20"/>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w:t>
            </w:r>
            <w:r w:rsidRPr="004D361A">
              <w:rPr>
                <w:sz w:val="20"/>
                <w:szCs w:val="20"/>
              </w:rPr>
              <w:lastRenderedPageBreak/>
              <w:t>местного значения</w:t>
            </w:r>
          </w:p>
        </w:tc>
        <w:tc>
          <w:tcPr>
            <w:tcW w:w="480" w:type="pct"/>
            <w:shd w:val="clear" w:color="auto" w:fill="auto"/>
            <w:vAlign w:val="center"/>
            <w:hideMark/>
          </w:tcPr>
          <w:p w:rsidR="00301D44" w:rsidRPr="004D361A" w:rsidRDefault="00301D44" w:rsidP="00FE5E2D">
            <w:pPr>
              <w:jc w:val="center"/>
              <w:rPr>
                <w:sz w:val="20"/>
                <w:szCs w:val="20"/>
              </w:rPr>
            </w:pPr>
            <w:r w:rsidRPr="004D361A">
              <w:rPr>
                <w:sz w:val="20"/>
                <w:szCs w:val="20"/>
              </w:rPr>
              <w:lastRenderedPageBreak/>
              <w:t>процентов</w:t>
            </w:r>
          </w:p>
        </w:tc>
        <w:tc>
          <w:tcPr>
            <w:tcW w:w="478" w:type="pct"/>
            <w:shd w:val="clear" w:color="auto" w:fill="auto"/>
            <w:noWrap/>
            <w:vAlign w:val="center"/>
            <w:hideMark/>
          </w:tcPr>
          <w:p w:rsidR="00301D44" w:rsidRPr="004402B8" w:rsidRDefault="00301D44">
            <w:pPr>
              <w:jc w:val="center"/>
              <w:rPr>
                <w:sz w:val="20"/>
                <w:szCs w:val="20"/>
              </w:rPr>
            </w:pPr>
            <w:r w:rsidRPr="004402B8">
              <w:rPr>
                <w:sz w:val="20"/>
                <w:szCs w:val="20"/>
              </w:rPr>
              <w:t>0,00</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0,00</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57,05</w:t>
            </w:r>
          </w:p>
        </w:tc>
        <w:tc>
          <w:tcPr>
            <w:tcW w:w="483" w:type="pct"/>
            <w:shd w:val="clear" w:color="auto" w:fill="auto"/>
            <w:noWrap/>
            <w:vAlign w:val="center"/>
            <w:hideMark/>
          </w:tcPr>
          <w:p w:rsidR="00301D44" w:rsidRPr="004402B8" w:rsidRDefault="00301D44">
            <w:pPr>
              <w:jc w:val="center"/>
              <w:rPr>
                <w:sz w:val="20"/>
                <w:szCs w:val="20"/>
              </w:rPr>
            </w:pPr>
            <w:r w:rsidRPr="004402B8">
              <w:rPr>
                <w:sz w:val="20"/>
                <w:szCs w:val="20"/>
              </w:rPr>
              <w:t>77,33</w:t>
            </w:r>
          </w:p>
        </w:tc>
        <w:tc>
          <w:tcPr>
            <w:tcW w:w="479" w:type="pct"/>
            <w:gridSpan w:val="2"/>
            <w:shd w:val="clear" w:color="auto" w:fill="auto"/>
            <w:noWrap/>
            <w:vAlign w:val="center"/>
            <w:hideMark/>
          </w:tcPr>
          <w:p w:rsidR="00301D44" w:rsidRPr="004402B8" w:rsidRDefault="00301D44">
            <w:pPr>
              <w:jc w:val="center"/>
              <w:rPr>
                <w:sz w:val="20"/>
                <w:szCs w:val="20"/>
              </w:rPr>
            </w:pPr>
            <w:r w:rsidRPr="004402B8">
              <w:rPr>
                <w:sz w:val="20"/>
                <w:szCs w:val="20"/>
              </w:rPr>
              <w:t>78,46</w:t>
            </w:r>
          </w:p>
        </w:tc>
        <w:tc>
          <w:tcPr>
            <w:tcW w:w="439" w:type="pct"/>
            <w:shd w:val="clear" w:color="auto" w:fill="auto"/>
            <w:noWrap/>
            <w:vAlign w:val="center"/>
            <w:hideMark/>
          </w:tcPr>
          <w:p w:rsidR="00301D44" w:rsidRPr="004402B8" w:rsidRDefault="00301D44">
            <w:pPr>
              <w:jc w:val="center"/>
              <w:rPr>
                <w:sz w:val="20"/>
                <w:szCs w:val="20"/>
              </w:rPr>
            </w:pPr>
            <w:r w:rsidRPr="004402B8">
              <w:rPr>
                <w:sz w:val="20"/>
                <w:szCs w:val="20"/>
              </w:rPr>
              <w:t>70,90</w:t>
            </w:r>
          </w:p>
        </w:tc>
        <w:tc>
          <w:tcPr>
            <w:tcW w:w="446" w:type="pct"/>
            <w:shd w:val="clear" w:color="auto" w:fill="auto"/>
            <w:noWrap/>
            <w:vAlign w:val="center"/>
            <w:hideMark/>
          </w:tcPr>
          <w:p w:rsidR="00301D44" w:rsidRPr="004402B8" w:rsidRDefault="00301D44">
            <w:pPr>
              <w:jc w:val="center"/>
              <w:rPr>
                <w:sz w:val="20"/>
                <w:szCs w:val="20"/>
              </w:rPr>
            </w:pPr>
            <w:r w:rsidRPr="004402B8">
              <w:rPr>
                <w:sz w:val="20"/>
                <w:szCs w:val="20"/>
              </w:rPr>
              <w:t>66,42</w:t>
            </w:r>
          </w:p>
        </w:tc>
      </w:tr>
      <w:tr w:rsidR="00301D44" w:rsidRPr="004D361A" w:rsidTr="00704FBA">
        <w:trPr>
          <w:trHeight w:val="2727"/>
        </w:trPr>
        <w:tc>
          <w:tcPr>
            <w:tcW w:w="207" w:type="pct"/>
            <w:shd w:val="clear" w:color="auto" w:fill="auto"/>
            <w:vAlign w:val="center"/>
            <w:hideMark/>
          </w:tcPr>
          <w:p w:rsidR="00301D44" w:rsidRPr="004D361A" w:rsidRDefault="00301D44" w:rsidP="006C5082">
            <w:pPr>
              <w:jc w:val="center"/>
              <w:rPr>
                <w:sz w:val="20"/>
                <w:szCs w:val="20"/>
              </w:rPr>
            </w:pPr>
            <w:r w:rsidRPr="004D361A">
              <w:rPr>
                <w:sz w:val="20"/>
                <w:szCs w:val="20"/>
              </w:rPr>
              <w:lastRenderedPageBreak/>
              <w:t>7.</w:t>
            </w:r>
          </w:p>
        </w:tc>
        <w:tc>
          <w:tcPr>
            <w:tcW w:w="1028" w:type="pct"/>
            <w:shd w:val="clear" w:color="auto" w:fill="auto"/>
            <w:vAlign w:val="center"/>
            <w:hideMark/>
          </w:tcPr>
          <w:p w:rsidR="00301D44" w:rsidRPr="004D361A" w:rsidRDefault="00301D44" w:rsidP="006C5082">
            <w:pPr>
              <w:rPr>
                <w:sz w:val="20"/>
                <w:szCs w:val="20"/>
              </w:rPr>
            </w:pPr>
            <w:r w:rsidRPr="004D361A">
              <w:rPr>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480" w:type="pct"/>
            <w:shd w:val="clear" w:color="auto" w:fill="auto"/>
            <w:vAlign w:val="center"/>
            <w:hideMark/>
          </w:tcPr>
          <w:p w:rsidR="00301D44" w:rsidRPr="004D361A" w:rsidRDefault="00301D44" w:rsidP="00FE5E2D">
            <w:pPr>
              <w:jc w:val="center"/>
              <w:rPr>
                <w:sz w:val="20"/>
                <w:szCs w:val="20"/>
              </w:rPr>
            </w:pPr>
            <w:r w:rsidRPr="004D361A">
              <w:rPr>
                <w:sz w:val="20"/>
                <w:szCs w:val="20"/>
              </w:rPr>
              <w:t>процентов</w:t>
            </w:r>
          </w:p>
        </w:tc>
        <w:tc>
          <w:tcPr>
            <w:tcW w:w="478" w:type="pct"/>
            <w:shd w:val="clear" w:color="auto" w:fill="auto"/>
            <w:noWrap/>
            <w:vAlign w:val="center"/>
            <w:hideMark/>
          </w:tcPr>
          <w:p w:rsidR="00301D44" w:rsidRPr="004402B8" w:rsidRDefault="00301D44">
            <w:pPr>
              <w:jc w:val="center"/>
              <w:rPr>
                <w:sz w:val="20"/>
                <w:szCs w:val="20"/>
              </w:rPr>
            </w:pPr>
            <w:r w:rsidRPr="004402B8">
              <w:rPr>
                <w:sz w:val="20"/>
                <w:szCs w:val="20"/>
              </w:rPr>
              <w:t>6,98</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7,03</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7,03</w:t>
            </w:r>
          </w:p>
        </w:tc>
        <w:tc>
          <w:tcPr>
            <w:tcW w:w="483" w:type="pct"/>
            <w:shd w:val="clear" w:color="auto" w:fill="auto"/>
            <w:noWrap/>
            <w:vAlign w:val="center"/>
            <w:hideMark/>
          </w:tcPr>
          <w:p w:rsidR="00301D44" w:rsidRPr="004402B8" w:rsidRDefault="00301D44">
            <w:pPr>
              <w:jc w:val="center"/>
              <w:rPr>
                <w:sz w:val="20"/>
                <w:szCs w:val="20"/>
              </w:rPr>
            </w:pPr>
            <w:r w:rsidRPr="004402B8">
              <w:rPr>
                <w:sz w:val="20"/>
                <w:szCs w:val="20"/>
              </w:rPr>
              <w:t>7,21</w:t>
            </w:r>
          </w:p>
        </w:tc>
        <w:tc>
          <w:tcPr>
            <w:tcW w:w="479" w:type="pct"/>
            <w:gridSpan w:val="2"/>
            <w:shd w:val="clear" w:color="auto" w:fill="auto"/>
            <w:noWrap/>
            <w:vAlign w:val="center"/>
            <w:hideMark/>
          </w:tcPr>
          <w:p w:rsidR="00301D44" w:rsidRPr="004402B8" w:rsidRDefault="00301D44">
            <w:pPr>
              <w:jc w:val="center"/>
              <w:rPr>
                <w:sz w:val="20"/>
                <w:szCs w:val="20"/>
              </w:rPr>
            </w:pPr>
            <w:r w:rsidRPr="004402B8">
              <w:rPr>
                <w:sz w:val="20"/>
                <w:szCs w:val="20"/>
              </w:rPr>
              <w:t>7,20</w:t>
            </w:r>
          </w:p>
        </w:tc>
        <w:tc>
          <w:tcPr>
            <w:tcW w:w="439" w:type="pct"/>
            <w:shd w:val="clear" w:color="auto" w:fill="auto"/>
            <w:noWrap/>
            <w:vAlign w:val="center"/>
            <w:hideMark/>
          </w:tcPr>
          <w:p w:rsidR="00301D44" w:rsidRPr="004402B8" w:rsidRDefault="00301D44">
            <w:pPr>
              <w:jc w:val="center"/>
              <w:rPr>
                <w:sz w:val="20"/>
                <w:szCs w:val="20"/>
              </w:rPr>
            </w:pPr>
            <w:r w:rsidRPr="004402B8">
              <w:rPr>
                <w:sz w:val="20"/>
                <w:szCs w:val="20"/>
              </w:rPr>
              <w:t>7,20</w:t>
            </w:r>
          </w:p>
        </w:tc>
        <w:tc>
          <w:tcPr>
            <w:tcW w:w="446" w:type="pct"/>
            <w:shd w:val="clear" w:color="auto" w:fill="auto"/>
            <w:noWrap/>
            <w:vAlign w:val="center"/>
            <w:hideMark/>
          </w:tcPr>
          <w:p w:rsidR="00301D44" w:rsidRPr="004402B8" w:rsidRDefault="00301D44">
            <w:pPr>
              <w:jc w:val="center"/>
              <w:rPr>
                <w:sz w:val="20"/>
                <w:szCs w:val="20"/>
              </w:rPr>
            </w:pPr>
            <w:r w:rsidRPr="004402B8">
              <w:rPr>
                <w:sz w:val="20"/>
                <w:szCs w:val="20"/>
              </w:rPr>
              <w:t>7,20</w:t>
            </w:r>
          </w:p>
        </w:tc>
      </w:tr>
      <w:tr w:rsidR="00FE5E2D" w:rsidRPr="004D361A" w:rsidTr="00843128">
        <w:trPr>
          <w:trHeight w:val="307"/>
        </w:trPr>
        <w:tc>
          <w:tcPr>
            <w:tcW w:w="207" w:type="pct"/>
            <w:vMerge w:val="restart"/>
            <w:shd w:val="clear" w:color="auto" w:fill="auto"/>
            <w:vAlign w:val="center"/>
            <w:hideMark/>
          </w:tcPr>
          <w:p w:rsidR="00FE5E2D" w:rsidRPr="004D361A" w:rsidRDefault="00FE5E2D" w:rsidP="006C5082">
            <w:pPr>
              <w:jc w:val="center"/>
              <w:rPr>
                <w:sz w:val="20"/>
                <w:szCs w:val="20"/>
              </w:rPr>
            </w:pPr>
            <w:r w:rsidRPr="004D361A">
              <w:rPr>
                <w:sz w:val="20"/>
                <w:szCs w:val="20"/>
              </w:rPr>
              <w:t>8.</w:t>
            </w:r>
          </w:p>
        </w:tc>
        <w:tc>
          <w:tcPr>
            <w:tcW w:w="4793" w:type="pct"/>
            <w:gridSpan w:val="10"/>
            <w:shd w:val="clear" w:color="auto" w:fill="auto"/>
            <w:vAlign w:val="center"/>
            <w:hideMark/>
          </w:tcPr>
          <w:p w:rsidR="00FE5E2D" w:rsidRPr="004D361A" w:rsidRDefault="00FE5E2D" w:rsidP="00FE5E2D">
            <w:pPr>
              <w:jc w:val="center"/>
              <w:rPr>
                <w:sz w:val="20"/>
                <w:szCs w:val="20"/>
              </w:rPr>
            </w:pPr>
            <w:r w:rsidRPr="004D361A">
              <w:rPr>
                <w:sz w:val="20"/>
                <w:szCs w:val="20"/>
              </w:rPr>
              <w:t>Среднемесячная номинальная начисленная заработная плата работников:</w:t>
            </w:r>
          </w:p>
        </w:tc>
      </w:tr>
      <w:tr w:rsidR="00301D44" w:rsidRPr="004D361A" w:rsidTr="00843128">
        <w:trPr>
          <w:trHeight w:val="1248"/>
        </w:trPr>
        <w:tc>
          <w:tcPr>
            <w:tcW w:w="207" w:type="pct"/>
            <w:vMerge/>
            <w:shd w:val="clear" w:color="auto" w:fill="auto"/>
            <w:vAlign w:val="center"/>
            <w:hideMark/>
          </w:tcPr>
          <w:p w:rsidR="00301D44" w:rsidRPr="004D361A" w:rsidRDefault="00301D44" w:rsidP="004D361A">
            <w:pPr>
              <w:rPr>
                <w:sz w:val="20"/>
                <w:szCs w:val="20"/>
              </w:rPr>
            </w:pPr>
          </w:p>
        </w:tc>
        <w:tc>
          <w:tcPr>
            <w:tcW w:w="1028" w:type="pct"/>
            <w:shd w:val="clear" w:color="auto" w:fill="auto"/>
            <w:vAlign w:val="center"/>
            <w:hideMark/>
          </w:tcPr>
          <w:p w:rsidR="00301D44" w:rsidRPr="004D361A" w:rsidRDefault="00301D44" w:rsidP="004D361A">
            <w:pPr>
              <w:rPr>
                <w:sz w:val="20"/>
                <w:szCs w:val="20"/>
              </w:rPr>
            </w:pPr>
            <w:r w:rsidRPr="004D361A">
              <w:rPr>
                <w:sz w:val="20"/>
                <w:szCs w:val="20"/>
              </w:rPr>
              <w:t>Крупных и средних предприятий и некоммерческих организаций</w:t>
            </w:r>
          </w:p>
        </w:tc>
        <w:tc>
          <w:tcPr>
            <w:tcW w:w="480" w:type="pct"/>
            <w:shd w:val="clear" w:color="auto" w:fill="auto"/>
            <w:vAlign w:val="center"/>
            <w:hideMark/>
          </w:tcPr>
          <w:p w:rsidR="00301D44" w:rsidRPr="004D361A" w:rsidRDefault="00301D44" w:rsidP="006121FE">
            <w:pPr>
              <w:jc w:val="center"/>
              <w:rPr>
                <w:sz w:val="20"/>
                <w:szCs w:val="20"/>
              </w:rPr>
            </w:pPr>
            <w:r w:rsidRPr="004D361A">
              <w:rPr>
                <w:sz w:val="20"/>
                <w:szCs w:val="20"/>
              </w:rPr>
              <w:t>рублей</w:t>
            </w:r>
          </w:p>
        </w:tc>
        <w:tc>
          <w:tcPr>
            <w:tcW w:w="478" w:type="pct"/>
            <w:shd w:val="clear" w:color="auto" w:fill="auto"/>
            <w:noWrap/>
            <w:vAlign w:val="center"/>
            <w:hideMark/>
          </w:tcPr>
          <w:p w:rsidR="00301D44" w:rsidRPr="004402B8" w:rsidRDefault="00301D44">
            <w:pPr>
              <w:jc w:val="center"/>
              <w:rPr>
                <w:sz w:val="20"/>
                <w:szCs w:val="20"/>
              </w:rPr>
            </w:pPr>
            <w:r w:rsidRPr="004402B8">
              <w:rPr>
                <w:sz w:val="20"/>
                <w:szCs w:val="20"/>
              </w:rPr>
              <w:t>82 690,20</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88 793,10</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92 767,30</w:t>
            </w:r>
          </w:p>
        </w:tc>
        <w:tc>
          <w:tcPr>
            <w:tcW w:w="483" w:type="pct"/>
            <w:shd w:val="clear" w:color="auto" w:fill="auto"/>
            <w:noWrap/>
            <w:vAlign w:val="center"/>
            <w:hideMark/>
          </w:tcPr>
          <w:p w:rsidR="00301D44" w:rsidRPr="004402B8" w:rsidRDefault="00301D44">
            <w:pPr>
              <w:jc w:val="center"/>
              <w:rPr>
                <w:sz w:val="20"/>
                <w:szCs w:val="20"/>
              </w:rPr>
            </w:pPr>
            <w:r w:rsidRPr="004402B8">
              <w:rPr>
                <w:sz w:val="20"/>
                <w:szCs w:val="20"/>
              </w:rPr>
              <w:t>99 882,00</w:t>
            </w:r>
          </w:p>
        </w:tc>
        <w:tc>
          <w:tcPr>
            <w:tcW w:w="476" w:type="pct"/>
            <w:shd w:val="clear" w:color="auto" w:fill="auto"/>
            <w:noWrap/>
            <w:vAlign w:val="center"/>
            <w:hideMark/>
          </w:tcPr>
          <w:p w:rsidR="00301D44" w:rsidRPr="004402B8" w:rsidRDefault="00301D44">
            <w:pPr>
              <w:jc w:val="center"/>
              <w:rPr>
                <w:sz w:val="20"/>
                <w:szCs w:val="20"/>
              </w:rPr>
            </w:pPr>
            <w:r w:rsidRPr="004402B8">
              <w:rPr>
                <w:sz w:val="20"/>
                <w:szCs w:val="20"/>
              </w:rPr>
              <w:t>101 922,00</w:t>
            </w:r>
          </w:p>
        </w:tc>
        <w:tc>
          <w:tcPr>
            <w:tcW w:w="442" w:type="pct"/>
            <w:gridSpan w:val="2"/>
            <w:shd w:val="clear" w:color="auto" w:fill="auto"/>
            <w:noWrap/>
            <w:vAlign w:val="center"/>
            <w:hideMark/>
          </w:tcPr>
          <w:p w:rsidR="00301D44" w:rsidRPr="004402B8" w:rsidRDefault="00301D44">
            <w:pPr>
              <w:jc w:val="center"/>
              <w:rPr>
                <w:sz w:val="20"/>
                <w:szCs w:val="20"/>
              </w:rPr>
            </w:pPr>
            <w:r w:rsidRPr="004402B8">
              <w:rPr>
                <w:sz w:val="20"/>
                <w:szCs w:val="20"/>
              </w:rPr>
              <w:t>103 898,00</w:t>
            </w:r>
          </w:p>
        </w:tc>
        <w:tc>
          <w:tcPr>
            <w:tcW w:w="446" w:type="pct"/>
            <w:shd w:val="clear" w:color="auto" w:fill="auto"/>
            <w:noWrap/>
            <w:vAlign w:val="center"/>
            <w:hideMark/>
          </w:tcPr>
          <w:p w:rsidR="00301D44" w:rsidRPr="004402B8" w:rsidRDefault="00301D44">
            <w:pPr>
              <w:jc w:val="center"/>
              <w:rPr>
                <w:sz w:val="20"/>
                <w:szCs w:val="20"/>
              </w:rPr>
            </w:pPr>
            <w:r w:rsidRPr="004402B8">
              <w:rPr>
                <w:sz w:val="20"/>
                <w:szCs w:val="20"/>
              </w:rPr>
              <w:t>106 482,00</w:t>
            </w:r>
          </w:p>
        </w:tc>
      </w:tr>
      <w:tr w:rsidR="00301D44" w:rsidRPr="004D361A" w:rsidTr="00843128">
        <w:trPr>
          <w:trHeight w:val="1110"/>
        </w:trPr>
        <w:tc>
          <w:tcPr>
            <w:tcW w:w="207" w:type="pct"/>
            <w:vMerge/>
            <w:shd w:val="clear" w:color="auto" w:fill="auto"/>
            <w:vAlign w:val="center"/>
            <w:hideMark/>
          </w:tcPr>
          <w:p w:rsidR="00301D44" w:rsidRPr="004D361A" w:rsidRDefault="00301D44" w:rsidP="004D361A">
            <w:pPr>
              <w:rPr>
                <w:sz w:val="20"/>
                <w:szCs w:val="20"/>
              </w:rPr>
            </w:pPr>
          </w:p>
        </w:tc>
        <w:tc>
          <w:tcPr>
            <w:tcW w:w="1028" w:type="pct"/>
            <w:shd w:val="clear" w:color="auto" w:fill="auto"/>
            <w:vAlign w:val="center"/>
            <w:hideMark/>
          </w:tcPr>
          <w:p w:rsidR="00301D44" w:rsidRPr="004D361A" w:rsidRDefault="00301D44" w:rsidP="004D361A">
            <w:pPr>
              <w:rPr>
                <w:sz w:val="20"/>
                <w:szCs w:val="20"/>
              </w:rPr>
            </w:pPr>
            <w:r w:rsidRPr="004D361A">
              <w:rPr>
                <w:sz w:val="20"/>
                <w:szCs w:val="20"/>
              </w:rPr>
              <w:t>Муниципальных дошкольных образовательных учреждений</w:t>
            </w:r>
          </w:p>
        </w:tc>
        <w:tc>
          <w:tcPr>
            <w:tcW w:w="480" w:type="pct"/>
            <w:shd w:val="clear" w:color="auto" w:fill="auto"/>
            <w:vAlign w:val="center"/>
            <w:hideMark/>
          </w:tcPr>
          <w:p w:rsidR="00301D44" w:rsidRPr="004D361A" w:rsidRDefault="00301D44" w:rsidP="006121FE">
            <w:pPr>
              <w:jc w:val="center"/>
              <w:rPr>
                <w:sz w:val="20"/>
                <w:szCs w:val="20"/>
              </w:rPr>
            </w:pPr>
            <w:r w:rsidRPr="004D361A">
              <w:rPr>
                <w:sz w:val="20"/>
                <w:szCs w:val="20"/>
              </w:rPr>
              <w:t>рублей</w:t>
            </w:r>
          </w:p>
        </w:tc>
        <w:tc>
          <w:tcPr>
            <w:tcW w:w="478" w:type="pct"/>
            <w:shd w:val="clear" w:color="auto" w:fill="auto"/>
            <w:noWrap/>
            <w:vAlign w:val="center"/>
            <w:hideMark/>
          </w:tcPr>
          <w:p w:rsidR="00301D44" w:rsidRPr="004402B8" w:rsidRDefault="00301D44">
            <w:pPr>
              <w:jc w:val="center"/>
              <w:rPr>
                <w:sz w:val="20"/>
                <w:szCs w:val="20"/>
              </w:rPr>
            </w:pPr>
            <w:r w:rsidRPr="004402B8">
              <w:rPr>
                <w:sz w:val="20"/>
                <w:szCs w:val="20"/>
              </w:rPr>
              <w:t>41 894,40</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42 357,80</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49 928,50</w:t>
            </w:r>
          </w:p>
        </w:tc>
        <w:tc>
          <w:tcPr>
            <w:tcW w:w="483" w:type="pct"/>
            <w:shd w:val="clear" w:color="auto" w:fill="auto"/>
            <w:noWrap/>
            <w:vAlign w:val="center"/>
            <w:hideMark/>
          </w:tcPr>
          <w:p w:rsidR="00301D44" w:rsidRPr="004402B8" w:rsidRDefault="00301D44">
            <w:pPr>
              <w:jc w:val="center"/>
              <w:rPr>
                <w:sz w:val="20"/>
                <w:szCs w:val="20"/>
              </w:rPr>
            </w:pPr>
            <w:r w:rsidRPr="004402B8">
              <w:rPr>
                <w:sz w:val="20"/>
                <w:szCs w:val="20"/>
              </w:rPr>
              <w:t>54 774,70</w:t>
            </w:r>
          </w:p>
        </w:tc>
        <w:tc>
          <w:tcPr>
            <w:tcW w:w="476" w:type="pct"/>
            <w:shd w:val="clear" w:color="auto" w:fill="auto"/>
            <w:noWrap/>
            <w:vAlign w:val="center"/>
            <w:hideMark/>
          </w:tcPr>
          <w:p w:rsidR="00301D44" w:rsidRPr="004402B8" w:rsidRDefault="00301D44">
            <w:pPr>
              <w:jc w:val="center"/>
              <w:rPr>
                <w:sz w:val="20"/>
                <w:szCs w:val="20"/>
              </w:rPr>
            </w:pPr>
            <w:r w:rsidRPr="004402B8">
              <w:rPr>
                <w:sz w:val="20"/>
                <w:szCs w:val="20"/>
              </w:rPr>
              <w:t>50 785,97</w:t>
            </w:r>
          </w:p>
        </w:tc>
        <w:tc>
          <w:tcPr>
            <w:tcW w:w="442" w:type="pct"/>
            <w:gridSpan w:val="2"/>
            <w:shd w:val="clear" w:color="auto" w:fill="auto"/>
            <w:noWrap/>
            <w:vAlign w:val="center"/>
            <w:hideMark/>
          </w:tcPr>
          <w:p w:rsidR="00301D44" w:rsidRPr="004402B8" w:rsidRDefault="00301D44">
            <w:pPr>
              <w:jc w:val="center"/>
              <w:rPr>
                <w:sz w:val="20"/>
                <w:szCs w:val="20"/>
              </w:rPr>
            </w:pPr>
            <w:r w:rsidRPr="004402B8">
              <w:rPr>
                <w:sz w:val="20"/>
                <w:szCs w:val="20"/>
              </w:rPr>
              <w:t>50 785,97</w:t>
            </w:r>
          </w:p>
        </w:tc>
        <w:tc>
          <w:tcPr>
            <w:tcW w:w="446" w:type="pct"/>
            <w:shd w:val="clear" w:color="auto" w:fill="auto"/>
            <w:noWrap/>
            <w:vAlign w:val="center"/>
            <w:hideMark/>
          </w:tcPr>
          <w:p w:rsidR="00301D44" w:rsidRPr="004402B8" w:rsidRDefault="00301D44">
            <w:pPr>
              <w:jc w:val="center"/>
              <w:rPr>
                <w:sz w:val="20"/>
                <w:szCs w:val="20"/>
              </w:rPr>
            </w:pPr>
            <w:r w:rsidRPr="004402B8">
              <w:rPr>
                <w:sz w:val="20"/>
                <w:szCs w:val="20"/>
              </w:rPr>
              <w:t>50 785,97</w:t>
            </w:r>
          </w:p>
        </w:tc>
      </w:tr>
      <w:tr w:rsidR="00301D44" w:rsidRPr="004D361A" w:rsidTr="00843128">
        <w:trPr>
          <w:trHeight w:val="330"/>
        </w:trPr>
        <w:tc>
          <w:tcPr>
            <w:tcW w:w="207" w:type="pct"/>
            <w:vMerge/>
            <w:shd w:val="clear" w:color="auto" w:fill="auto"/>
            <w:vAlign w:val="center"/>
            <w:hideMark/>
          </w:tcPr>
          <w:p w:rsidR="00301D44" w:rsidRPr="004D361A" w:rsidRDefault="00301D44" w:rsidP="004D361A">
            <w:pPr>
              <w:rPr>
                <w:sz w:val="20"/>
                <w:szCs w:val="20"/>
              </w:rPr>
            </w:pPr>
          </w:p>
        </w:tc>
        <w:tc>
          <w:tcPr>
            <w:tcW w:w="1028" w:type="pct"/>
            <w:shd w:val="clear" w:color="auto" w:fill="auto"/>
            <w:vAlign w:val="center"/>
            <w:hideMark/>
          </w:tcPr>
          <w:p w:rsidR="00301D44" w:rsidRPr="004D361A" w:rsidRDefault="00301D44" w:rsidP="004D361A">
            <w:pPr>
              <w:rPr>
                <w:sz w:val="20"/>
                <w:szCs w:val="20"/>
              </w:rPr>
            </w:pPr>
            <w:proofErr w:type="spellStart"/>
            <w:r w:rsidRPr="004D361A">
              <w:rPr>
                <w:sz w:val="20"/>
                <w:szCs w:val="20"/>
              </w:rPr>
              <w:t>Муниципальны</w:t>
            </w:r>
            <w:proofErr w:type="gramStart"/>
            <w:r w:rsidRPr="004D361A">
              <w:rPr>
                <w:sz w:val="20"/>
                <w:szCs w:val="20"/>
              </w:rPr>
              <w:t>x</w:t>
            </w:r>
            <w:proofErr w:type="spellEnd"/>
            <w:proofErr w:type="gramEnd"/>
            <w:r w:rsidRPr="004D361A">
              <w:rPr>
                <w:sz w:val="20"/>
                <w:szCs w:val="20"/>
              </w:rPr>
              <w:t xml:space="preserve"> общеобразовательных учреждений:</w:t>
            </w:r>
          </w:p>
        </w:tc>
        <w:tc>
          <w:tcPr>
            <w:tcW w:w="480" w:type="pct"/>
            <w:shd w:val="clear" w:color="auto" w:fill="auto"/>
            <w:vAlign w:val="center"/>
            <w:hideMark/>
          </w:tcPr>
          <w:p w:rsidR="00301D44" w:rsidRPr="004D361A" w:rsidRDefault="00301D44" w:rsidP="006121FE">
            <w:pPr>
              <w:jc w:val="center"/>
              <w:rPr>
                <w:sz w:val="20"/>
                <w:szCs w:val="20"/>
              </w:rPr>
            </w:pPr>
            <w:r w:rsidRPr="004D361A">
              <w:rPr>
                <w:sz w:val="20"/>
                <w:szCs w:val="20"/>
              </w:rPr>
              <w:t>рублей</w:t>
            </w:r>
          </w:p>
        </w:tc>
        <w:tc>
          <w:tcPr>
            <w:tcW w:w="478" w:type="pct"/>
            <w:shd w:val="clear" w:color="auto" w:fill="auto"/>
            <w:noWrap/>
            <w:vAlign w:val="center"/>
            <w:hideMark/>
          </w:tcPr>
          <w:p w:rsidR="00301D44" w:rsidRPr="004402B8" w:rsidRDefault="00301D44">
            <w:pPr>
              <w:jc w:val="center"/>
              <w:rPr>
                <w:sz w:val="20"/>
                <w:szCs w:val="20"/>
              </w:rPr>
            </w:pPr>
            <w:r w:rsidRPr="004402B8">
              <w:rPr>
                <w:sz w:val="20"/>
                <w:szCs w:val="20"/>
              </w:rPr>
              <w:t>58 165,40</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58 204,80</w:t>
            </w:r>
          </w:p>
        </w:tc>
        <w:tc>
          <w:tcPr>
            <w:tcW w:w="480" w:type="pct"/>
            <w:shd w:val="clear" w:color="auto" w:fill="auto"/>
            <w:noWrap/>
            <w:vAlign w:val="center"/>
            <w:hideMark/>
          </w:tcPr>
          <w:p w:rsidR="00301D44" w:rsidRPr="004402B8" w:rsidRDefault="00301D44">
            <w:pPr>
              <w:jc w:val="center"/>
              <w:rPr>
                <w:sz w:val="20"/>
                <w:szCs w:val="20"/>
              </w:rPr>
            </w:pPr>
            <w:r w:rsidRPr="004402B8">
              <w:rPr>
                <w:sz w:val="20"/>
                <w:szCs w:val="20"/>
              </w:rPr>
              <w:t>63 228,70</w:t>
            </w:r>
          </w:p>
        </w:tc>
        <w:tc>
          <w:tcPr>
            <w:tcW w:w="483" w:type="pct"/>
            <w:shd w:val="clear" w:color="auto" w:fill="auto"/>
            <w:noWrap/>
            <w:vAlign w:val="center"/>
            <w:hideMark/>
          </w:tcPr>
          <w:p w:rsidR="00301D44" w:rsidRPr="004402B8" w:rsidRDefault="00301D44">
            <w:pPr>
              <w:jc w:val="center"/>
              <w:rPr>
                <w:sz w:val="20"/>
                <w:szCs w:val="20"/>
              </w:rPr>
            </w:pPr>
            <w:r w:rsidRPr="004402B8">
              <w:rPr>
                <w:sz w:val="20"/>
                <w:szCs w:val="20"/>
              </w:rPr>
              <w:t>68 979,00</w:t>
            </w:r>
          </w:p>
        </w:tc>
        <w:tc>
          <w:tcPr>
            <w:tcW w:w="476" w:type="pct"/>
            <w:shd w:val="clear" w:color="auto" w:fill="auto"/>
            <w:noWrap/>
            <w:vAlign w:val="center"/>
            <w:hideMark/>
          </w:tcPr>
          <w:p w:rsidR="00301D44" w:rsidRPr="004402B8" w:rsidRDefault="00301D44">
            <w:pPr>
              <w:jc w:val="center"/>
              <w:rPr>
                <w:sz w:val="20"/>
                <w:szCs w:val="20"/>
              </w:rPr>
            </w:pPr>
            <w:r w:rsidRPr="004402B8">
              <w:rPr>
                <w:sz w:val="20"/>
                <w:szCs w:val="20"/>
              </w:rPr>
              <w:t>69 301,60</w:t>
            </w:r>
          </w:p>
        </w:tc>
        <w:tc>
          <w:tcPr>
            <w:tcW w:w="442" w:type="pct"/>
            <w:gridSpan w:val="2"/>
            <w:shd w:val="clear" w:color="auto" w:fill="auto"/>
            <w:noWrap/>
            <w:vAlign w:val="center"/>
            <w:hideMark/>
          </w:tcPr>
          <w:p w:rsidR="00301D44" w:rsidRPr="004402B8" w:rsidRDefault="00301D44">
            <w:pPr>
              <w:jc w:val="center"/>
              <w:rPr>
                <w:sz w:val="20"/>
                <w:szCs w:val="20"/>
              </w:rPr>
            </w:pPr>
            <w:r w:rsidRPr="004402B8">
              <w:rPr>
                <w:sz w:val="20"/>
                <w:szCs w:val="20"/>
              </w:rPr>
              <w:t>69 630,30</w:t>
            </w:r>
          </w:p>
        </w:tc>
        <w:tc>
          <w:tcPr>
            <w:tcW w:w="446" w:type="pct"/>
            <w:shd w:val="clear" w:color="auto" w:fill="auto"/>
            <w:noWrap/>
            <w:vAlign w:val="center"/>
            <w:hideMark/>
          </w:tcPr>
          <w:p w:rsidR="00301D44" w:rsidRPr="004402B8" w:rsidRDefault="00301D44">
            <w:pPr>
              <w:jc w:val="center"/>
              <w:rPr>
                <w:sz w:val="20"/>
                <w:szCs w:val="20"/>
              </w:rPr>
            </w:pPr>
            <w:r w:rsidRPr="004402B8">
              <w:rPr>
                <w:sz w:val="20"/>
                <w:szCs w:val="20"/>
              </w:rPr>
              <w:t>69 630,30</w:t>
            </w:r>
          </w:p>
        </w:tc>
      </w:tr>
      <w:tr w:rsidR="00843128" w:rsidRPr="004D361A" w:rsidTr="00843128">
        <w:trPr>
          <w:trHeight w:val="330"/>
        </w:trPr>
        <w:tc>
          <w:tcPr>
            <w:tcW w:w="207" w:type="pct"/>
            <w:vMerge/>
            <w:shd w:val="clear" w:color="auto" w:fill="auto"/>
            <w:vAlign w:val="center"/>
            <w:hideMark/>
          </w:tcPr>
          <w:p w:rsidR="00843128" w:rsidRPr="004D361A" w:rsidRDefault="00843128" w:rsidP="004D361A">
            <w:pPr>
              <w:rPr>
                <w:sz w:val="20"/>
                <w:szCs w:val="20"/>
              </w:rPr>
            </w:pP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 xml:space="preserve">Учителей </w:t>
            </w:r>
            <w:proofErr w:type="spellStart"/>
            <w:r w:rsidRPr="004D361A">
              <w:rPr>
                <w:sz w:val="20"/>
                <w:szCs w:val="20"/>
              </w:rPr>
              <w:t>муниципальны</w:t>
            </w:r>
            <w:proofErr w:type="gramStart"/>
            <w:r w:rsidRPr="004D361A">
              <w:rPr>
                <w:sz w:val="20"/>
                <w:szCs w:val="20"/>
              </w:rPr>
              <w:t>x</w:t>
            </w:r>
            <w:proofErr w:type="spellEnd"/>
            <w:proofErr w:type="gramEnd"/>
            <w:r w:rsidRPr="004D361A">
              <w:rPr>
                <w:sz w:val="20"/>
                <w:szCs w:val="20"/>
              </w:rPr>
              <w:t xml:space="preserve"> общеобразовательных учреждений</w:t>
            </w:r>
          </w:p>
        </w:tc>
        <w:tc>
          <w:tcPr>
            <w:tcW w:w="480" w:type="pct"/>
            <w:shd w:val="clear" w:color="auto" w:fill="auto"/>
            <w:vAlign w:val="center"/>
            <w:hideMark/>
          </w:tcPr>
          <w:p w:rsidR="00843128" w:rsidRPr="004D361A" w:rsidRDefault="00843128" w:rsidP="006121FE">
            <w:pPr>
              <w:jc w:val="center"/>
              <w:rPr>
                <w:sz w:val="20"/>
                <w:szCs w:val="20"/>
              </w:rPr>
            </w:pPr>
            <w:r w:rsidRPr="004D361A">
              <w:rPr>
                <w:sz w:val="20"/>
                <w:szCs w:val="20"/>
              </w:rPr>
              <w:t>рублей</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79 862,60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80 204,96</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88 484,27</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95 443,85</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96 815,00</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96 815,00</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96 815,00</w:t>
            </w:r>
          </w:p>
        </w:tc>
      </w:tr>
      <w:tr w:rsidR="00843128" w:rsidRPr="004D361A" w:rsidTr="00843128">
        <w:trPr>
          <w:trHeight w:val="330"/>
        </w:trPr>
        <w:tc>
          <w:tcPr>
            <w:tcW w:w="207" w:type="pct"/>
            <w:vMerge/>
            <w:shd w:val="clear" w:color="auto" w:fill="auto"/>
            <w:vAlign w:val="center"/>
            <w:hideMark/>
          </w:tcPr>
          <w:p w:rsidR="00843128" w:rsidRPr="004D361A" w:rsidRDefault="00843128" w:rsidP="004D361A">
            <w:pPr>
              <w:rPr>
                <w:sz w:val="20"/>
                <w:szCs w:val="20"/>
              </w:rPr>
            </w:pP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Муниципальных учреждений культуры и искусства</w:t>
            </w:r>
          </w:p>
        </w:tc>
        <w:tc>
          <w:tcPr>
            <w:tcW w:w="480" w:type="pct"/>
            <w:shd w:val="clear" w:color="auto" w:fill="auto"/>
            <w:vAlign w:val="center"/>
            <w:hideMark/>
          </w:tcPr>
          <w:p w:rsidR="00843128" w:rsidRPr="004D361A" w:rsidRDefault="00843128" w:rsidP="006121FE">
            <w:pPr>
              <w:jc w:val="center"/>
              <w:rPr>
                <w:sz w:val="20"/>
                <w:szCs w:val="20"/>
              </w:rPr>
            </w:pPr>
            <w:r w:rsidRPr="004D361A">
              <w:rPr>
                <w:sz w:val="20"/>
                <w:szCs w:val="20"/>
              </w:rPr>
              <w:t>рублей</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50 090,86</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51 804,58</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68 198,36</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79 214,39</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80 270,63</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80 270,63</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80 270,63</w:t>
            </w:r>
          </w:p>
        </w:tc>
      </w:tr>
      <w:tr w:rsidR="00843128" w:rsidRPr="004D361A" w:rsidTr="00843128">
        <w:trPr>
          <w:trHeight w:val="330"/>
        </w:trPr>
        <w:tc>
          <w:tcPr>
            <w:tcW w:w="207" w:type="pct"/>
            <w:vMerge/>
            <w:shd w:val="clear" w:color="auto" w:fill="auto"/>
            <w:vAlign w:val="center"/>
            <w:hideMark/>
          </w:tcPr>
          <w:p w:rsidR="00843128" w:rsidRPr="004D361A" w:rsidRDefault="00843128" w:rsidP="004D361A">
            <w:pPr>
              <w:rPr>
                <w:sz w:val="20"/>
                <w:szCs w:val="20"/>
              </w:rPr>
            </w:pP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Муниципальных учреждений физической культуры и спорта</w:t>
            </w:r>
          </w:p>
        </w:tc>
        <w:tc>
          <w:tcPr>
            <w:tcW w:w="480" w:type="pct"/>
            <w:shd w:val="clear" w:color="auto" w:fill="auto"/>
            <w:vAlign w:val="center"/>
            <w:hideMark/>
          </w:tcPr>
          <w:p w:rsidR="00843128" w:rsidRPr="004D361A" w:rsidRDefault="00843128" w:rsidP="006121FE">
            <w:pPr>
              <w:jc w:val="center"/>
              <w:rPr>
                <w:sz w:val="20"/>
                <w:szCs w:val="20"/>
              </w:rPr>
            </w:pPr>
            <w:r w:rsidRPr="004D361A">
              <w:rPr>
                <w:sz w:val="20"/>
                <w:szCs w:val="20"/>
              </w:rPr>
              <w:t>рублей</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48 354,16</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48 677,04</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51 613,56</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58 019,08</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60 346,82</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60 346,82</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60 346,82</w:t>
            </w:r>
          </w:p>
        </w:tc>
      </w:tr>
      <w:tr w:rsidR="00FE5E2D" w:rsidRPr="004D361A" w:rsidTr="00843128">
        <w:trPr>
          <w:trHeight w:val="330"/>
        </w:trPr>
        <w:tc>
          <w:tcPr>
            <w:tcW w:w="5000" w:type="pct"/>
            <w:gridSpan w:val="11"/>
            <w:shd w:val="clear" w:color="auto" w:fill="auto"/>
            <w:vAlign w:val="center"/>
            <w:hideMark/>
          </w:tcPr>
          <w:p w:rsidR="00FE5E2D" w:rsidRPr="004D361A" w:rsidRDefault="00FE5E2D" w:rsidP="00B67BC6">
            <w:pPr>
              <w:jc w:val="center"/>
              <w:rPr>
                <w:sz w:val="20"/>
                <w:szCs w:val="20"/>
              </w:rPr>
            </w:pPr>
            <w:r w:rsidRPr="004D361A">
              <w:rPr>
                <w:b/>
                <w:bCs/>
                <w:sz w:val="20"/>
                <w:szCs w:val="20"/>
              </w:rPr>
              <w:lastRenderedPageBreak/>
              <w:t>II. Дошкольное образование</w:t>
            </w:r>
            <w:r w:rsidRPr="004D361A">
              <w:rPr>
                <w:sz w:val="20"/>
                <w:szCs w:val="20"/>
              </w:rPr>
              <w:t> </w:t>
            </w:r>
          </w:p>
        </w:tc>
      </w:tr>
      <w:tr w:rsidR="00843128" w:rsidRPr="004D361A" w:rsidTr="00843128">
        <w:trPr>
          <w:trHeight w:val="765"/>
        </w:trPr>
        <w:tc>
          <w:tcPr>
            <w:tcW w:w="207" w:type="pct"/>
            <w:shd w:val="clear" w:color="auto" w:fill="auto"/>
            <w:vAlign w:val="center"/>
            <w:hideMark/>
          </w:tcPr>
          <w:p w:rsidR="00843128" w:rsidRPr="004D361A" w:rsidRDefault="00843128" w:rsidP="006C5082">
            <w:pPr>
              <w:jc w:val="center"/>
              <w:rPr>
                <w:sz w:val="20"/>
                <w:szCs w:val="20"/>
              </w:rPr>
            </w:pPr>
            <w:r w:rsidRPr="004D361A">
              <w:rPr>
                <w:sz w:val="20"/>
                <w:szCs w:val="20"/>
              </w:rPr>
              <w:t>9.</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p>
        </w:tc>
        <w:tc>
          <w:tcPr>
            <w:tcW w:w="480" w:type="pct"/>
            <w:shd w:val="clear" w:color="auto" w:fill="auto"/>
            <w:vAlign w:val="center"/>
            <w:hideMark/>
          </w:tcPr>
          <w:p w:rsidR="00843128" w:rsidRPr="004D361A" w:rsidRDefault="00843128" w:rsidP="00FE5E2D">
            <w:pPr>
              <w:jc w:val="cente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73,07</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74,26</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74,75</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75,82</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75,82</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76,03</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81,98</w:t>
            </w:r>
          </w:p>
        </w:tc>
      </w:tr>
      <w:tr w:rsidR="00843128" w:rsidRPr="004D361A" w:rsidTr="00843128">
        <w:trPr>
          <w:trHeight w:val="975"/>
        </w:trPr>
        <w:tc>
          <w:tcPr>
            <w:tcW w:w="207" w:type="pct"/>
            <w:shd w:val="clear" w:color="auto" w:fill="auto"/>
            <w:vAlign w:val="center"/>
            <w:hideMark/>
          </w:tcPr>
          <w:p w:rsidR="00843128" w:rsidRPr="004D361A" w:rsidRDefault="00843128" w:rsidP="006C5082">
            <w:pPr>
              <w:jc w:val="center"/>
              <w:rPr>
                <w:sz w:val="20"/>
                <w:szCs w:val="20"/>
              </w:rPr>
            </w:pPr>
            <w:r w:rsidRPr="004D361A">
              <w:rPr>
                <w:sz w:val="20"/>
                <w:szCs w:val="20"/>
              </w:rPr>
              <w:t>10.</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 xml:space="preserve">Доля детей в возрасте от 1 года до 6 лет, стоящих на учете для определения в муниципальные дошкольные образовательные учреждения, в общей численности детей в возрасте от 1 года до </w:t>
            </w:r>
            <w:r w:rsidRPr="004D361A">
              <w:rPr>
                <w:sz w:val="20"/>
                <w:szCs w:val="20"/>
              </w:rPr>
              <w:br/>
              <w:t>6 лет</w:t>
            </w:r>
          </w:p>
        </w:tc>
        <w:tc>
          <w:tcPr>
            <w:tcW w:w="480" w:type="pct"/>
            <w:shd w:val="clear" w:color="auto" w:fill="auto"/>
            <w:vAlign w:val="center"/>
            <w:hideMark/>
          </w:tcPr>
          <w:p w:rsidR="00843128" w:rsidRPr="004D361A" w:rsidRDefault="00843128" w:rsidP="00FE5E2D">
            <w:pPr>
              <w:jc w:val="cente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19,32</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18,91</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15,89</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13,60</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13,52</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13,52</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7,54</w:t>
            </w:r>
          </w:p>
        </w:tc>
      </w:tr>
      <w:tr w:rsidR="00843128" w:rsidRPr="004D361A" w:rsidTr="00843128">
        <w:trPr>
          <w:trHeight w:val="975"/>
        </w:trPr>
        <w:tc>
          <w:tcPr>
            <w:tcW w:w="207" w:type="pct"/>
            <w:shd w:val="clear" w:color="auto" w:fill="auto"/>
            <w:vAlign w:val="center"/>
            <w:hideMark/>
          </w:tcPr>
          <w:p w:rsidR="00843128" w:rsidRPr="004D361A" w:rsidRDefault="00843128" w:rsidP="006C5082">
            <w:pPr>
              <w:jc w:val="center"/>
              <w:rPr>
                <w:sz w:val="20"/>
                <w:szCs w:val="20"/>
              </w:rPr>
            </w:pPr>
            <w:r w:rsidRPr="004D361A">
              <w:rPr>
                <w:sz w:val="20"/>
                <w:szCs w:val="20"/>
              </w:rPr>
              <w:t>11.</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9,52</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0,00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10,53</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5,26</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5,26</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47,37</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31,58</w:t>
            </w:r>
          </w:p>
        </w:tc>
      </w:tr>
      <w:tr w:rsidR="00FE5E2D" w:rsidRPr="004D361A" w:rsidTr="00843128">
        <w:trPr>
          <w:trHeight w:val="330"/>
        </w:trPr>
        <w:tc>
          <w:tcPr>
            <w:tcW w:w="5000" w:type="pct"/>
            <w:gridSpan w:val="11"/>
            <w:shd w:val="clear" w:color="auto" w:fill="auto"/>
            <w:vAlign w:val="center"/>
            <w:hideMark/>
          </w:tcPr>
          <w:p w:rsidR="00FE5E2D" w:rsidRPr="004D361A" w:rsidRDefault="00FE5E2D" w:rsidP="00B67BC6">
            <w:pPr>
              <w:jc w:val="center"/>
              <w:rPr>
                <w:sz w:val="20"/>
                <w:szCs w:val="20"/>
              </w:rPr>
            </w:pPr>
            <w:r w:rsidRPr="004D361A">
              <w:rPr>
                <w:b/>
                <w:bCs/>
                <w:sz w:val="20"/>
                <w:szCs w:val="20"/>
              </w:rPr>
              <w:t>III. Общее и дополнительное образование</w:t>
            </w:r>
            <w:r w:rsidRPr="004D361A">
              <w:rPr>
                <w:sz w:val="20"/>
                <w:szCs w:val="20"/>
              </w:rPr>
              <w:t> </w:t>
            </w:r>
          </w:p>
        </w:tc>
      </w:tr>
      <w:tr w:rsidR="00843128" w:rsidRPr="004D361A" w:rsidTr="00843128">
        <w:trPr>
          <w:trHeight w:val="975"/>
        </w:trPr>
        <w:tc>
          <w:tcPr>
            <w:tcW w:w="207" w:type="pct"/>
            <w:shd w:val="clear" w:color="auto" w:fill="auto"/>
            <w:vAlign w:val="center"/>
            <w:hideMark/>
          </w:tcPr>
          <w:p w:rsidR="00843128" w:rsidRPr="004D361A" w:rsidRDefault="00843128" w:rsidP="00A20FF1">
            <w:pPr>
              <w:jc w:val="center"/>
              <w:rPr>
                <w:sz w:val="20"/>
                <w:szCs w:val="20"/>
              </w:rPr>
            </w:pPr>
            <w:r w:rsidRPr="004D361A">
              <w:rPr>
                <w:sz w:val="20"/>
                <w:szCs w:val="20"/>
              </w:rPr>
              <w:t>13.</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1,59</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0,00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2,50</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0,36</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0,32</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0,30</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0,27</w:t>
            </w:r>
          </w:p>
        </w:tc>
      </w:tr>
      <w:tr w:rsidR="00843128" w:rsidRPr="004D361A" w:rsidTr="00843128">
        <w:trPr>
          <w:trHeight w:val="765"/>
        </w:trPr>
        <w:tc>
          <w:tcPr>
            <w:tcW w:w="207" w:type="pct"/>
            <w:shd w:val="clear" w:color="auto" w:fill="auto"/>
            <w:vAlign w:val="center"/>
            <w:hideMark/>
          </w:tcPr>
          <w:p w:rsidR="00843128" w:rsidRPr="004D361A" w:rsidRDefault="00843128" w:rsidP="00A20FF1">
            <w:pPr>
              <w:jc w:val="center"/>
              <w:rPr>
                <w:sz w:val="20"/>
                <w:szCs w:val="20"/>
              </w:rPr>
            </w:pPr>
            <w:r w:rsidRPr="004D361A">
              <w:rPr>
                <w:sz w:val="20"/>
                <w:szCs w:val="20"/>
              </w:rPr>
              <w:lastRenderedPageBreak/>
              <w:t>14.</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89,84</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84,38</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87,11</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86,72</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89,06</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89,84</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90,62</w:t>
            </w:r>
          </w:p>
        </w:tc>
      </w:tr>
      <w:tr w:rsidR="00843128" w:rsidRPr="004D361A" w:rsidTr="00843128">
        <w:trPr>
          <w:trHeight w:val="765"/>
        </w:trPr>
        <w:tc>
          <w:tcPr>
            <w:tcW w:w="207" w:type="pct"/>
            <w:shd w:val="clear" w:color="auto" w:fill="auto"/>
            <w:vAlign w:val="center"/>
            <w:hideMark/>
          </w:tcPr>
          <w:p w:rsidR="00843128" w:rsidRPr="004D361A" w:rsidRDefault="00843128" w:rsidP="00384613">
            <w:pPr>
              <w:jc w:val="center"/>
              <w:rPr>
                <w:sz w:val="20"/>
                <w:szCs w:val="20"/>
              </w:rPr>
            </w:pPr>
            <w:r w:rsidRPr="004D361A">
              <w:rPr>
                <w:sz w:val="20"/>
                <w:szCs w:val="20"/>
              </w:rPr>
              <w:t>15.</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0,00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18,75</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0,00</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0,00</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37,50</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31,25</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18,75</w:t>
            </w:r>
          </w:p>
        </w:tc>
      </w:tr>
      <w:tr w:rsidR="00843128" w:rsidRPr="004D361A" w:rsidTr="00843128">
        <w:trPr>
          <w:trHeight w:val="540"/>
        </w:trPr>
        <w:tc>
          <w:tcPr>
            <w:tcW w:w="207" w:type="pct"/>
            <w:shd w:val="clear" w:color="auto" w:fill="auto"/>
            <w:vAlign w:val="center"/>
            <w:hideMark/>
          </w:tcPr>
          <w:p w:rsidR="00843128" w:rsidRPr="004D361A" w:rsidRDefault="00843128" w:rsidP="00BA511D">
            <w:pPr>
              <w:jc w:val="center"/>
              <w:rPr>
                <w:sz w:val="20"/>
                <w:szCs w:val="20"/>
              </w:rPr>
            </w:pPr>
            <w:r w:rsidRPr="004D361A">
              <w:rPr>
                <w:sz w:val="20"/>
                <w:szCs w:val="20"/>
              </w:rPr>
              <w:t>16.</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 xml:space="preserve">Доля детей первой и второй групп здоровья в общей </w:t>
            </w:r>
            <w:proofErr w:type="gramStart"/>
            <w:r w:rsidRPr="004D361A">
              <w:rPr>
                <w:sz w:val="20"/>
                <w:szCs w:val="20"/>
              </w:rPr>
              <w:t>численности</w:t>
            </w:r>
            <w:proofErr w:type="gramEnd"/>
            <w:r w:rsidRPr="004D361A">
              <w:rPr>
                <w:sz w:val="20"/>
                <w:szCs w:val="20"/>
              </w:rPr>
              <w:t xml:space="preserve"> обучающихся в муниципальных общеобразовательных учреждениях</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78,98</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72,26</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85,51</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86,84</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86,94</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87,00</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87,01</w:t>
            </w:r>
          </w:p>
        </w:tc>
      </w:tr>
      <w:tr w:rsidR="00843128" w:rsidRPr="004D361A" w:rsidTr="00843128">
        <w:trPr>
          <w:trHeight w:val="765"/>
        </w:trPr>
        <w:tc>
          <w:tcPr>
            <w:tcW w:w="207" w:type="pct"/>
            <w:shd w:val="clear" w:color="auto" w:fill="auto"/>
            <w:vAlign w:val="center"/>
            <w:hideMark/>
          </w:tcPr>
          <w:p w:rsidR="00843128" w:rsidRPr="004D361A" w:rsidRDefault="00843128" w:rsidP="00BA511D">
            <w:pPr>
              <w:jc w:val="center"/>
              <w:rPr>
                <w:sz w:val="20"/>
                <w:szCs w:val="20"/>
              </w:rPr>
            </w:pPr>
            <w:r w:rsidRPr="004D361A">
              <w:rPr>
                <w:sz w:val="20"/>
                <w:szCs w:val="20"/>
              </w:rPr>
              <w:t>17.</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 xml:space="preserve">Доля обучающихся в муниципальных общеобразовательных учреждениях, занимающихся во вторую (третью) смену, в общей </w:t>
            </w:r>
            <w:proofErr w:type="gramStart"/>
            <w:r w:rsidRPr="004D361A">
              <w:rPr>
                <w:sz w:val="20"/>
                <w:szCs w:val="20"/>
              </w:rPr>
              <w:t>численности</w:t>
            </w:r>
            <w:proofErr w:type="gramEnd"/>
            <w:r w:rsidRPr="004D361A">
              <w:rPr>
                <w:sz w:val="20"/>
                <w:szCs w:val="20"/>
              </w:rPr>
              <w:t xml:space="preserve"> обучающихся в муниципальных общеобразовательных учреждениях</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13,90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10,14</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8,98</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13,02</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14,31</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12,72</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8,65</w:t>
            </w:r>
          </w:p>
        </w:tc>
      </w:tr>
      <w:tr w:rsidR="00843128" w:rsidRPr="004D361A" w:rsidTr="00843128">
        <w:trPr>
          <w:trHeight w:val="765"/>
        </w:trPr>
        <w:tc>
          <w:tcPr>
            <w:tcW w:w="207" w:type="pct"/>
            <w:shd w:val="clear" w:color="auto" w:fill="auto"/>
            <w:vAlign w:val="center"/>
            <w:hideMark/>
          </w:tcPr>
          <w:p w:rsidR="00843128" w:rsidRPr="004D361A" w:rsidRDefault="00843128" w:rsidP="00BA511D">
            <w:pPr>
              <w:jc w:val="center"/>
              <w:rPr>
                <w:sz w:val="20"/>
                <w:szCs w:val="20"/>
              </w:rPr>
            </w:pPr>
            <w:r w:rsidRPr="004D361A">
              <w:rPr>
                <w:sz w:val="20"/>
                <w:szCs w:val="20"/>
              </w:rPr>
              <w:t>18.</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 xml:space="preserve">Расходы бюджета муниципального образования на общее образование в расчете на 1 обучающегося в муниципальных общеобразовательных </w:t>
            </w:r>
            <w:r w:rsidRPr="004D361A">
              <w:rPr>
                <w:sz w:val="20"/>
                <w:szCs w:val="20"/>
              </w:rPr>
              <w:lastRenderedPageBreak/>
              <w:t>учреждениях</w:t>
            </w:r>
          </w:p>
        </w:tc>
        <w:tc>
          <w:tcPr>
            <w:tcW w:w="480" w:type="pct"/>
            <w:shd w:val="clear" w:color="auto" w:fill="auto"/>
            <w:vAlign w:val="center"/>
            <w:hideMark/>
          </w:tcPr>
          <w:p w:rsidR="00843128" w:rsidRPr="004D361A" w:rsidRDefault="00843128" w:rsidP="006121FE">
            <w:pPr>
              <w:jc w:val="center"/>
              <w:rPr>
                <w:sz w:val="20"/>
                <w:szCs w:val="20"/>
              </w:rPr>
            </w:pPr>
            <w:r w:rsidRPr="004D361A">
              <w:rPr>
                <w:sz w:val="20"/>
                <w:szCs w:val="20"/>
              </w:rPr>
              <w:lastRenderedPageBreak/>
              <w:t>тыс. рублей</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62,53</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69,03</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76,19</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76,70</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82,54</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76,72</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75,43</w:t>
            </w:r>
          </w:p>
        </w:tc>
      </w:tr>
      <w:tr w:rsidR="00843128" w:rsidRPr="004D361A" w:rsidTr="00843128">
        <w:trPr>
          <w:trHeight w:val="975"/>
        </w:trPr>
        <w:tc>
          <w:tcPr>
            <w:tcW w:w="207" w:type="pct"/>
            <w:shd w:val="clear" w:color="auto" w:fill="auto"/>
            <w:vAlign w:val="center"/>
            <w:hideMark/>
          </w:tcPr>
          <w:p w:rsidR="00843128" w:rsidRPr="004D361A" w:rsidRDefault="00843128" w:rsidP="00BA511D">
            <w:pPr>
              <w:jc w:val="center"/>
              <w:rPr>
                <w:sz w:val="20"/>
                <w:szCs w:val="20"/>
              </w:rPr>
            </w:pPr>
            <w:r w:rsidRPr="004D361A">
              <w:rPr>
                <w:sz w:val="20"/>
                <w:szCs w:val="20"/>
              </w:rPr>
              <w:lastRenderedPageBreak/>
              <w:t>19.</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121,33</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114,96</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114,54</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117,79</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119,48</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120,15</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120,91</w:t>
            </w:r>
          </w:p>
        </w:tc>
      </w:tr>
      <w:tr w:rsidR="00FE5E2D" w:rsidRPr="004D361A" w:rsidTr="00843128">
        <w:trPr>
          <w:trHeight w:val="330"/>
        </w:trPr>
        <w:tc>
          <w:tcPr>
            <w:tcW w:w="5000" w:type="pct"/>
            <w:gridSpan w:val="11"/>
            <w:shd w:val="clear" w:color="auto" w:fill="auto"/>
            <w:vAlign w:val="center"/>
            <w:hideMark/>
          </w:tcPr>
          <w:p w:rsidR="00FE5E2D" w:rsidRPr="004D361A" w:rsidRDefault="00FE5E2D" w:rsidP="0048267E">
            <w:pPr>
              <w:jc w:val="center"/>
              <w:rPr>
                <w:sz w:val="20"/>
                <w:szCs w:val="20"/>
              </w:rPr>
            </w:pPr>
            <w:r w:rsidRPr="004D361A">
              <w:rPr>
                <w:b/>
                <w:bCs/>
                <w:sz w:val="20"/>
                <w:szCs w:val="20"/>
              </w:rPr>
              <w:t>IV. Культура</w:t>
            </w:r>
            <w:r w:rsidRPr="004D361A">
              <w:rPr>
                <w:sz w:val="20"/>
                <w:szCs w:val="20"/>
              </w:rPr>
              <w:t> </w:t>
            </w:r>
          </w:p>
        </w:tc>
      </w:tr>
      <w:tr w:rsidR="00FE5E2D" w:rsidRPr="004D361A" w:rsidTr="00843128">
        <w:trPr>
          <w:trHeight w:val="540"/>
        </w:trPr>
        <w:tc>
          <w:tcPr>
            <w:tcW w:w="207" w:type="pct"/>
            <w:vMerge w:val="restart"/>
            <w:shd w:val="clear" w:color="auto" w:fill="auto"/>
            <w:vAlign w:val="center"/>
            <w:hideMark/>
          </w:tcPr>
          <w:p w:rsidR="00FE5E2D" w:rsidRPr="004D361A" w:rsidRDefault="00FE5E2D" w:rsidP="00BA511D">
            <w:pPr>
              <w:jc w:val="center"/>
              <w:rPr>
                <w:sz w:val="20"/>
                <w:szCs w:val="20"/>
              </w:rPr>
            </w:pPr>
            <w:r w:rsidRPr="004D361A">
              <w:rPr>
                <w:sz w:val="20"/>
                <w:szCs w:val="20"/>
              </w:rPr>
              <w:t>20.</w:t>
            </w:r>
          </w:p>
        </w:tc>
        <w:tc>
          <w:tcPr>
            <w:tcW w:w="4793" w:type="pct"/>
            <w:gridSpan w:val="10"/>
            <w:shd w:val="clear" w:color="auto" w:fill="auto"/>
            <w:vAlign w:val="center"/>
            <w:hideMark/>
          </w:tcPr>
          <w:p w:rsidR="00FE5E2D" w:rsidRPr="004D361A" w:rsidRDefault="00FE5E2D" w:rsidP="00935F4B">
            <w:pPr>
              <w:rPr>
                <w:sz w:val="20"/>
                <w:szCs w:val="20"/>
              </w:rPr>
            </w:pPr>
            <w:r w:rsidRPr="004D361A">
              <w:rPr>
                <w:sz w:val="20"/>
                <w:szCs w:val="20"/>
              </w:rPr>
              <w:t>Уровень фактической обеспеченности учреждениями культуры от нормативной потребности: </w:t>
            </w:r>
          </w:p>
        </w:tc>
      </w:tr>
      <w:tr w:rsidR="00843128" w:rsidRPr="004D361A" w:rsidTr="00843128">
        <w:trPr>
          <w:trHeight w:val="330"/>
        </w:trPr>
        <w:tc>
          <w:tcPr>
            <w:tcW w:w="207" w:type="pct"/>
            <w:vMerge/>
            <w:shd w:val="clear" w:color="auto" w:fill="auto"/>
            <w:vAlign w:val="center"/>
            <w:hideMark/>
          </w:tcPr>
          <w:p w:rsidR="00843128" w:rsidRPr="004D361A" w:rsidRDefault="00843128" w:rsidP="004D361A">
            <w:pPr>
              <w:rPr>
                <w:sz w:val="20"/>
                <w:szCs w:val="20"/>
              </w:rPr>
            </w:pPr>
          </w:p>
        </w:tc>
        <w:tc>
          <w:tcPr>
            <w:tcW w:w="1028" w:type="pct"/>
            <w:shd w:val="clear" w:color="auto" w:fill="auto"/>
            <w:vAlign w:val="center"/>
            <w:hideMark/>
          </w:tcPr>
          <w:p w:rsidR="00843128" w:rsidRDefault="00843128" w:rsidP="004D361A">
            <w:pPr>
              <w:rPr>
                <w:sz w:val="20"/>
                <w:szCs w:val="20"/>
              </w:rPr>
            </w:pPr>
            <w:r w:rsidRPr="004D361A">
              <w:rPr>
                <w:sz w:val="20"/>
                <w:szCs w:val="20"/>
              </w:rPr>
              <w:t>Клубами и учреждениями клубного типа</w:t>
            </w:r>
          </w:p>
          <w:p w:rsidR="00843128" w:rsidRPr="004D361A" w:rsidRDefault="00843128" w:rsidP="004D361A">
            <w:pPr>
              <w:rPr>
                <w:sz w:val="20"/>
                <w:szCs w:val="20"/>
              </w:rPr>
            </w:pP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91,67</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91,67</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110,00</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100,00</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100,00</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100,00</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100,00</w:t>
            </w:r>
          </w:p>
        </w:tc>
      </w:tr>
      <w:tr w:rsidR="00843128" w:rsidRPr="004D361A" w:rsidTr="00843128">
        <w:trPr>
          <w:trHeight w:val="330"/>
        </w:trPr>
        <w:tc>
          <w:tcPr>
            <w:tcW w:w="207" w:type="pct"/>
            <w:vMerge/>
            <w:shd w:val="clear" w:color="auto" w:fill="auto"/>
            <w:vAlign w:val="center"/>
            <w:hideMark/>
          </w:tcPr>
          <w:p w:rsidR="00843128" w:rsidRPr="004D361A" w:rsidRDefault="00843128" w:rsidP="004D361A">
            <w:pPr>
              <w:rPr>
                <w:sz w:val="20"/>
                <w:szCs w:val="20"/>
              </w:rPr>
            </w:pP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библиотеками</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87,83</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87,83</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96,64</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112,36</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113,18</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113,18</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113,18</w:t>
            </w:r>
          </w:p>
        </w:tc>
      </w:tr>
      <w:tr w:rsidR="00843128" w:rsidRPr="004D361A" w:rsidTr="00843128">
        <w:trPr>
          <w:trHeight w:val="330"/>
        </w:trPr>
        <w:tc>
          <w:tcPr>
            <w:tcW w:w="207" w:type="pct"/>
            <w:vMerge/>
            <w:shd w:val="clear" w:color="auto" w:fill="auto"/>
            <w:vAlign w:val="center"/>
            <w:hideMark/>
          </w:tcPr>
          <w:p w:rsidR="00843128" w:rsidRPr="004D361A" w:rsidRDefault="00843128" w:rsidP="004D361A">
            <w:pPr>
              <w:rPr>
                <w:sz w:val="20"/>
                <w:szCs w:val="20"/>
              </w:rPr>
            </w:pP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парками культуры и отдыха</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100,00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100,00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100,00</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100,00</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100,00</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100,00</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100,00</w:t>
            </w:r>
          </w:p>
        </w:tc>
      </w:tr>
      <w:tr w:rsidR="00843128" w:rsidRPr="004D361A" w:rsidTr="00843128">
        <w:trPr>
          <w:trHeight w:val="765"/>
        </w:trPr>
        <w:tc>
          <w:tcPr>
            <w:tcW w:w="207" w:type="pct"/>
            <w:shd w:val="clear" w:color="auto" w:fill="auto"/>
            <w:vAlign w:val="center"/>
            <w:hideMark/>
          </w:tcPr>
          <w:p w:rsidR="00843128" w:rsidRPr="004D361A" w:rsidRDefault="00843128" w:rsidP="00935F4B">
            <w:pPr>
              <w:jc w:val="center"/>
              <w:rPr>
                <w:sz w:val="20"/>
                <w:szCs w:val="20"/>
              </w:rPr>
            </w:pPr>
            <w:r w:rsidRPr="004D361A">
              <w:rPr>
                <w:sz w:val="20"/>
                <w:szCs w:val="20"/>
              </w:rPr>
              <w:t>21.</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21,05</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21,05</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0,00</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0,00</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30,00</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20,00</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0,00</w:t>
            </w:r>
          </w:p>
        </w:tc>
      </w:tr>
      <w:tr w:rsidR="00843128" w:rsidRPr="004D361A" w:rsidTr="00843128">
        <w:trPr>
          <w:trHeight w:val="975"/>
        </w:trPr>
        <w:tc>
          <w:tcPr>
            <w:tcW w:w="207" w:type="pct"/>
            <w:shd w:val="clear" w:color="auto" w:fill="auto"/>
            <w:vAlign w:val="center"/>
            <w:hideMark/>
          </w:tcPr>
          <w:p w:rsidR="00843128" w:rsidRPr="004D361A" w:rsidRDefault="00843128" w:rsidP="00935F4B">
            <w:pPr>
              <w:jc w:val="center"/>
              <w:rPr>
                <w:sz w:val="20"/>
                <w:szCs w:val="20"/>
              </w:rPr>
            </w:pPr>
            <w:r w:rsidRPr="004D361A">
              <w:rPr>
                <w:sz w:val="20"/>
                <w:szCs w:val="20"/>
              </w:rPr>
              <w:t>22.</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0,00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0,00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0,00</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0,00</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0,00</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0,00</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0,00</w:t>
            </w:r>
          </w:p>
        </w:tc>
      </w:tr>
      <w:tr w:rsidR="00FE5E2D" w:rsidRPr="004D361A" w:rsidTr="00843128">
        <w:trPr>
          <w:trHeight w:val="330"/>
        </w:trPr>
        <w:tc>
          <w:tcPr>
            <w:tcW w:w="5000" w:type="pct"/>
            <w:gridSpan w:val="11"/>
            <w:shd w:val="clear" w:color="auto" w:fill="auto"/>
            <w:vAlign w:val="center"/>
            <w:hideMark/>
          </w:tcPr>
          <w:p w:rsidR="00FE5E2D" w:rsidRPr="004D361A" w:rsidRDefault="00FE5E2D" w:rsidP="003A2281">
            <w:pPr>
              <w:jc w:val="center"/>
              <w:rPr>
                <w:sz w:val="20"/>
                <w:szCs w:val="20"/>
              </w:rPr>
            </w:pPr>
            <w:r w:rsidRPr="004D361A">
              <w:rPr>
                <w:b/>
                <w:bCs/>
                <w:sz w:val="20"/>
                <w:szCs w:val="20"/>
              </w:rPr>
              <w:t>V. Физическая культура и спорт</w:t>
            </w:r>
            <w:r w:rsidRPr="004D361A">
              <w:rPr>
                <w:sz w:val="20"/>
                <w:szCs w:val="20"/>
              </w:rPr>
              <w:t> </w:t>
            </w:r>
          </w:p>
        </w:tc>
      </w:tr>
      <w:tr w:rsidR="00843128" w:rsidRPr="004D361A" w:rsidTr="00843128">
        <w:trPr>
          <w:trHeight w:val="540"/>
        </w:trPr>
        <w:tc>
          <w:tcPr>
            <w:tcW w:w="207" w:type="pct"/>
            <w:shd w:val="clear" w:color="auto" w:fill="auto"/>
            <w:vAlign w:val="center"/>
            <w:hideMark/>
          </w:tcPr>
          <w:p w:rsidR="00843128" w:rsidRPr="004D361A" w:rsidRDefault="00843128" w:rsidP="003271F5">
            <w:pPr>
              <w:jc w:val="center"/>
              <w:rPr>
                <w:sz w:val="20"/>
                <w:szCs w:val="20"/>
              </w:rPr>
            </w:pPr>
            <w:r w:rsidRPr="004D361A">
              <w:rPr>
                <w:sz w:val="20"/>
                <w:szCs w:val="20"/>
              </w:rPr>
              <w:lastRenderedPageBreak/>
              <w:t>23.</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Доля населения, систематически занимающегося физической культурой и спортом</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37,94</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39,21</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41,48</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43,53</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44,38</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45,89</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49,14</w:t>
            </w:r>
          </w:p>
        </w:tc>
      </w:tr>
      <w:tr w:rsidR="00843128" w:rsidRPr="004D361A" w:rsidTr="00843128">
        <w:trPr>
          <w:trHeight w:val="540"/>
        </w:trPr>
        <w:tc>
          <w:tcPr>
            <w:tcW w:w="207" w:type="pct"/>
            <w:shd w:val="clear" w:color="auto" w:fill="auto"/>
            <w:vAlign w:val="center"/>
            <w:hideMark/>
          </w:tcPr>
          <w:p w:rsidR="00843128" w:rsidRPr="004D361A" w:rsidRDefault="00843128" w:rsidP="00A85F24">
            <w:pPr>
              <w:jc w:val="center"/>
              <w:rPr>
                <w:sz w:val="20"/>
                <w:szCs w:val="20"/>
              </w:rPr>
            </w:pPr>
            <w:r w:rsidRPr="004D361A">
              <w:rPr>
                <w:sz w:val="20"/>
                <w:szCs w:val="20"/>
              </w:rPr>
              <w:t>23 (1)</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Доля обучающихся, систематически занимающихся физической культурой и спортом в общей численности обучающихся, процентов</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87,01</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79,48</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79,70</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95,06</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95,25</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95,51</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95,76</w:t>
            </w:r>
          </w:p>
        </w:tc>
      </w:tr>
      <w:tr w:rsidR="00FE5E2D" w:rsidRPr="004D361A" w:rsidTr="00843128">
        <w:trPr>
          <w:trHeight w:val="330"/>
        </w:trPr>
        <w:tc>
          <w:tcPr>
            <w:tcW w:w="5000" w:type="pct"/>
            <w:gridSpan w:val="11"/>
            <w:shd w:val="clear" w:color="auto" w:fill="auto"/>
            <w:vAlign w:val="center"/>
            <w:hideMark/>
          </w:tcPr>
          <w:p w:rsidR="00FE5E2D" w:rsidRPr="004D361A" w:rsidRDefault="00FE5E2D" w:rsidP="003A2281">
            <w:pPr>
              <w:jc w:val="center"/>
              <w:rPr>
                <w:sz w:val="20"/>
                <w:szCs w:val="20"/>
              </w:rPr>
            </w:pPr>
            <w:r w:rsidRPr="004D361A">
              <w:rPr>
                <w:b/>
                <w:bCs/>
                <w:sz w:val="20"/>
                <w:szCs w:val="20"/>
              </w:rPr>
              <w:t>VI. Жилищное строительство и обеспечение граждан жильем</w:t>
            </w:r>
            <w:r w:rsidRPr="004D361A">
              <w:rPr>
                <w:sz w:val="20"/>
                <w:szCs w:val="20"/>
              </w:rPr>
              <w:t> </w:t>
            </w:r>
          </w:p>
        </w:tc>
      </w:tr>
      <w:tr w:rsidR="00843128" w:rsidRPr="004D361A" w:rsidTr="00843128">
        <w:trPr>
          <w:trHeight w:val="540"/>
        </w:trPr>
        <w:tc>
          <w:tcPr>
            <w:tcW w:w="207" w:type="pct"/>
            <w:vMerge w:val="restart"/>
            <w:shd w:val="clear" w:color="auto" w:fill="auto"/>
            <w:vAlign w:val="center"/>
            <w:hideMark/>
          </w:tcPr>
          <w:p w:rsidR="00843128" w:rsidRPr="004D361A" w:rsidRDefault="00843128" w:rsidP="00AD7C10">
            <w:pPr>
              <w:jc w:val="center"/>
              <w:rPr>
                <w:sz w:val="20"/>
                <w:szCs w:val="20"/>
              </w:rPr>
            </w:pPr>
            <w:r w:rsidRPr="004D361A">
              <w:rPr>
                <w:sz w:val="20"/>
                <w:szCs w:val="20"/>
              </w:rPr>
              <w:t>24.</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Общая площадь жилых помещений, приходящаяся в среднем на одного жителя - всего</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кв. метров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19,06</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19,18</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19,32</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19,34</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19,49</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19,82</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20,10</w:t>
            </w:r>
          </w:p>
        </w:tc>
      </w:tr>
      <w:tr w:rsidR="00843128" w:rsidRPr="004D361A" w:rsidTr="00843128">
        <w:trPr>
          <w:trHeight w:val="540"/>
        </w:trPr>
        <w:tc>
          <w:tcPr>
            <w:tcW w:w="207" w:type="pct"/>
            <w:vMerge/>
            <w:shd w:val="clear" w:color="auto" w:fill="auto"/>
            <w:vAlign w:val="center"/>
            <w:hideMark/>
          </w:tcPr>
          <w:p w:rsidR="00843128" w:rsidRPr="004D361A" w:rsidRDefault="00843128" w:rsidP="004D361A">
            <w:pPr>
              <w:rPr>
                <w:sz w:val="20"/>
                <w:szCs w:val="20"/>
              </w:rPr>
            </w:pP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Общая площадь жилых помещений, приходящаяся в среднем на одного жителя - введенная в действие за год</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кв.</w:t>
            </w:r>
            <w:r>
              <w:rPr>
                <w:sz w:val="20"/>
                <w:szCs w:val="20"/>
              </w:rPr>
              <w:t xml:space="preserve"> </w:t>
            </w:r>
            <w:r w:rsidRPr="004D361A">
              <w:rPr>
                <w:sz w:val="20"/>
                <w:szCs w:val="20"/>
              </w:rPr>
              <w:t>метров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0,78</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0,36</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0,46</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0,37</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0,35</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0,47</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0,34</w:t>
            </w:r>
          </w:p>
        </w:tc>
      </w:tr>
      <w:tr w:rsidR="00843128" w:rsidRPr="004D361A" w:rsidTr="00843128">
        <w:trPr>
          <w:trHeight w:val="540"/>
        </w:trPr>
        <w:tc>
          <w:tcPr>
            <w:tcW w:w="207" w:type="pct"/>
            <w:vMerge w:val="restart"/>
            <w:shd w:val="clear" w:color="auto" w:fill="auto"/>
            <w:vAlign w:val="center"/>
            <w:hideMark/>
          </w:tcPr>
          <w:p w:rsidR="00843128" w:rsidRPr="004D361A" w:rsidRDefault="00843128" w:rsidP="00F802D7">
            <w:pPr>
              <w:jc w:val="center"/>
              <w:rPr>
                <w:sz w:val="20"/>
                <w:szCs w:val="20"/>
              </w:rPr>
            </w:pPr>
            <w:r w:rsidRPr="004D361A">
              <w:rPr>
                <w:sz w:val="20"/>
                <w:szCs w:val="20"/>
              </w:rPr>
              <w:t>25.</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Площадь земельных участков, предоставленных для строительства в расчете на 10 тыс. человек населения, - всего</w:t>
            </w:r>
          </w:p>
        </w:tc>
        <w:tc>
          <w:tcPr>
            <w:tcW w:w="480" w:type="pct"/>
            <w:shd w:val="clear" w:color="auto" w:fill="auto"/>
            <w:vAlign w:val="center"/>
            <w:hideMark/>
          </w:tcPr>
          <w:p w:rsidR="00843128" w:rsidRPr="004D361A" w:rsidRDefault="00843128" w:rsidP="006121FE">
            <w:pPr>
              <w:jc w:val="center"/>
              <w:rPr>
                <w:sz w:val="20"/>
                <w:szCs w:val="20"/>
              </w:rPr>
            </w:pPr>
            <w:r w:rsidRPr="004D361A">
              <w:rPr>
                <w:sz w:val="20"/>
                <w:szCs w:val="20"/>
              </w:rPr>
              <w:t>гектаров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845,66</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668,63</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893,74</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224,79</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224,73</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224,63</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224,62</w:t>
            </w:r>
          </w:p>
        </w:tc>
      </w:tr>
      <w:tr w:rsidR="00843128" w:rsidRPr="004D361A" w:rsidTr="00843128">
        <w:trPr>
          <w:trHeight w:val="765"/>
        </w:trPr>
        <w:tc>
          <w:tcPr>
            <w:tcW w:w="207" w:type="pct"/>
            <w:vMerge/>
            <w:shd w:val="clear" w:color="auto" w:fill="auto"/>
            <w:vAlign w:val="center"/>
            <w:hideMark/>
          </w:tcPr>
          <w:p w:rsidR="00843128" w:rsidRPr="004D361A" w:rsidRDefault="00843128" w:rsidP="004D361A">
            <w:pPr>
              <w:rPr>
                <w:sz w:val="20"/>
                <w:szCs w:val="20"/>
              </w:rPr>
            </w:pP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480" w:type="pct"/>
            <w:shd w:val="clear" w:color="auto" w:fill="auto"/>
            <w:vAlign w:val="center"/>
            <w:hideMark/>
          </w:tcPr>
          <w:p w:rsidR="00843128" w:rsidRPr="004D361A" w:rsidRDefault="00843128" w:rsidP="006121FE">
            <w:pPr>
              <w:jc w:val="center"/>
              <w:rPr>
                <w:sz w:val="20"/>
                <w:szCs w:val="20"/>
              </w:rPr>
            </w:pPr>
            <w:r w:rsidRPr="004D361A">
              <w:rPr>
                <w:sz w:val="20"/>
                <w:szCs w:val="20"/>
              </w:rPr>
              <w:t>гектаров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3,09</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0,93</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0,87</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2,68</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1,25</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1,13</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1,13</w:t>
            </w:r>
          </w:p>
        </w:tc>
      </w:tr>
      <w:tr w:rsidR="00FE5E2D" w:rsidRPr="004D361A" w:rsidTr="00843128">
        <w:trPr>
          <w:trHeight w:val="734"/>
        </w:trPr>
        <w:tc>
          <w:tcPr>
            <w:tcW w:w="207" w:type="pct"/>
            <w:vMerge w:val="restart"/>
            <w:shd w:val="clear" w:color="auto" w:fill="auto"/>
            <w:vAlign w:val="center"/>
            <w:hideMark/>
          </w:tcPr>
          <w:p w:rsidR="00FE5E2D" w:rsidRPr="004D361A" w:rsidRDefault="00FE5E2D" w:rsidP="00F802D7">
            <w:pPr>
              <w:jc w:val="center"/>
              <w:rPr>
                <w:sz w:val="20"/>
                <w:szCs w:val="20"/>
              </w:rPr>
            </w:pPr>
            <w:r w:rsidRPr="004D361A">
              <w:rPr>
                <w:sz w:val="20"/>
                <w:szCs w:val="20"/>
              </w:rPr>
              <w:t>26.</w:t>
            </w:r>
          </w:p>
        </w:tc>
        <w:tc>
          <w:tcPr>
            <w:tcW w:w="4793" w:type="pct"/>
            <w:gridSpan w:val="10"/>
            <w:shd w:val="clear" w:color="auto" w:fill="auto"/>
            <w:vAlign w:val="center"/>
            <w:hideMark/>
          </w:tcPr>
          <w:p w:rsidR="00FE5E2D" w:rsidRPr="004D361A" w:rsidRDefault="00FE5E2D" w:rsidP="00012D93">
            <w:pPr>
              <w:rPr>
                <w:sz w:val="20"/>
                <w:szCs w:val="20"/>
              </w:rPr>
            </w:pPr>
            <w:r w:rsidRPr="004D361A">
              <w:rPr>
                <w:sz w:val="20"/>
                <w:szCs w:val="20"/>
              </w:rPr>
              <w:t xml:space="preserve">Площадь земельных участков, предоставленных для строительства, в отношении которых </w:t>
            </w:r>
            <w:proofErr w:type="gramStart"/>
            <w:r w:rsidRPr="004D361A">
              <w:rPr>
                <w:sz w:val="20"/>
                <w:szCs w:val="20"/>
              </w:rPr>
              <w:t>с даты принятия</w:t>
            </w:r>
            <w:proofErr w:type="gramEnd"/>
            <w:r w:rsidRPr="004D361A">
              <w:rPr>
                <w:sz w:val="20"/>
                <w:szCs w:val="2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r>
      <w:tr w:rsidR="00843128" w:rsidRPr="004D361A" w:rsidTr="00843128">
        <w:trPr>
          <w:trHeight w:val="330"/>
        </w:trPr>
        <w:tc>
          <w:tcPr>
            <w:tcW w:w="207" w:type="pct"/>
            <w:vMerge/>
            <w:shd w:val="clear" w:color="auto" w:fill="auto"/>
            <w:vAlign w:val="center"/>
            <w:hideMark/>
          </w:tcPr>
          <w:p w:rsidR="00843128" w:rsidRPr="004D361A" w:rsidRDefault="00843128" w:rsidP="004D361A">
            <w:pPr>
              <w:rPr>
                <w:sz w:val="20"/>
                <w:szCs w:val="20"/>
              </w:rPr>
            </w:pPr>
          </w:p>
        </w:tc>
        <w:tc>
          <w:tcPr>
            <w:tcW w:w="1028" w:type="pct"/>
            <w:shd w:val="clear" w:color="auto" w:fill="auto"/>
            <w:vAlign w:val="center"/>
            <w:hideMark/>
          </w:tcPr>
          <w:p w:rsidR="00843128" w:rsidRDefault="00843128" w:rsidP="004D361A">
            <w:pPr>
              <w:rPr>
                <w:sz w:val="20"/>
                <w:szCs w:val="20"/>
              </w:rPr>
            </w:pPr>
            <w:r w:rsidRPr="004D361A">
              <w:rPr>
                <w:sz w:val="20"/>
                <w:szCs w:val="20"/>
              </w:rPr>
              <w:t xml:space="preserve">объектов жилищного строительства </w:t>
            </w:r>
            <w:r>
              <w:rPr>
                <w:sz w:val="20"/>
                <w:szCs w:val="20"/>
              </w:rPr>
              <w:t>–</w:t>
            </w:r>
          </w:p>
          <w:p w:rsidR="00843128" w:rsidRPr="004D361A" w:rsidRDefault="00843128" w:rsidP="004D361A">
            <w:pPr>
              <w:rPr>
                <w:sz w:val="20"/>
                <w:szCs w:val="20"/>
              </w:rPr>
            </w:pPr>
            <w:r w:rsidRPr="004D361A">
              <w:rPr>
                <w:sz w:val="20"/>
                <w:szCs w:val="20"/>
              </w:rPr>
              <w:t>в течение 3 лет</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кв. метров</w:t>
            </w:r>
          </w:p>
        </w:tc>
        <w:tc>
          <w:tcPr>
            <w:tcW w:w="478" w:type="pct"/>
            <w:shd w:val="clear" w:color="auto" w:fill="auto"/>
            <w:noWrap/>
            <w:vAlign w:val="center"/>
            <w:hideMark/>
          </w:tcPr>
          <w:p w:rsidR="00843128" w:rsidRPr="004402B8" w:rsidRDefault="00843128" w:rsidP="004402B8">
            <w:pPr>
              <w:jc w:val="center"/>
              <w:rPr>
                <w:sz w:val="20"/>
                <w:szCs w:val="20"/>
              </w:rPr>
            </w:pPr>
            <w:r w:rsidRPr="004402B8">
              <w:rPr>
                <w:sz w:val="20"/>
                <w:szCs w:val="20"/>
              </w:rPr>
              <w:t>18 931,00</w:t>
            </w:r>
          </w:p>
        </w:tc>
        <w:tc>
          <w:tcPr>
            <w:tcW w:w="480" w:type="pct"/>
            <w:shd w:val="clear" w:color="auto" w:fill="auto"/>
            <w:noWrap/>
            <w:vAlign w:val="center"/>
            <w:hideMark/>
          </w:tcPr>
          <w:p w:rsidR="00843128" w:rsidRPr="004402B8" w:rsidRDefault="00843128" w:rsidP="004402B8">
            <w:pPr>
              <w:jc w:val="center"/>
              <w:rPr>
                <w:sz w:val="20"/>
                <w:szCs w:val="20"/>
              </w:rPr>
            </w:pPr>
            <w:r w:rsidRPr="004402B8">
              <w:rPr>
                <w:sz w:val="20"/>
                <w:szCs w:val="20"/>
              </w:rPr>
              <w:t>12 107,00</w:t>
            </w:r>
          </w:p>
        </w:tc>
        <w:tc>
          <w:tcPr>
            <w:tcW w:w="480" w:type="pct"/>
            <w:shd w:val="clear" w:color="auto" w:fill="auto"/>
            <w:noWrap/>
            <w:vAlign w:val="center"/>
            <w:hideMark/>
          </w:tcPr>
          <w:p w:rsidR="00843128" w:rsidRPr="004402B8" w:rsidRDefault="00843128" w:rsidP="004402B8">
            <w:pPr>
              <w:jc w:val="center"/>
              <w:rPr>
                <w:sz w:val="20"/>
                <w:szCs w:val="20"/>
              </w:rPr>
            </w:pPr>
            <w:r w:rsidRPr="004402B8">
              <w:rPr>
                <w:sz w:val="20"/>
                <w:szCs w:val="20"/>
              </w:rPr>
              <w:t>21 621,89</w:t>
            </w:r>
          </w:p>
        </w:tc>
        <w:tc>
          <w:tcPr>
            <w:tcW w:w="483" w:type="pct"/>
            <w:shd w:val="clear" w:color="auto" w:fill="auto"/>
            <w:noWrap/>
            <w:vAlign w:val="center"/>
            <w:hideMark/>
          </w:tcPr>
          <w:p w:rsidR="00843128" w:rsidRPr="004402B8" w:rsidRDefault="00843128" w:rsidP="004402B8">
            <w:pPr>
              <w:jc w:val="center"/>
              <w:rPr>
                <w:sz w:val="20"/>
                <w:szCs w:val="20"/>
              </w:rPr>
            </w:pPr>
            <w:r w:rsidRPr="004402B8">
              <w:rPr>
                <w:sz w:val="20"/>
                <w:szCs w:val="20"/>
              </w:rPr>
              <w:t>29 049,00</w:t>
            </w:r>
          </w:p>
        </w:tc>
        <w:tc>
          <w:tcPr>
            <w:tcW w:w="476" w:type="pct"/>
            <w:shd w:val="clear" w:color="auto" w:fill="auto"/>
            <w:noWrap/>
            <w:vAlign w:val="center"/>
            <w:hideMark/>
          </w:tcPr>
          <w:p w:rsidR="00843128" w:rsidRPr="004402B8" w:rsidRDefault="00843128" w:rsidP="004402B8">
            <w:pPr>
              <w:jc w:val="center"/>
              <w:rPr>
                <w:sz w:val="20"/>
                <w:szCs w:val="20"/>
              </w:rPr>
            </w:pPr>
            <w:r w:rsidRPr="004402B8">
              <w:rPr>
                <w:sz w:val="20"/>
                <w:szCs w:val="20"/>
              </w:rPr>
              <w:t>22 597,00</w:t>
            </w:r>
          </w:p>
        </w:tc>
        <w:tc>
          <w:tcPr>
            <w:tcW w:w="442" w:type="pct"/>
            <w:gridSpan w:val="2"/>
            <w:shd w:val="clear" w:color="auto" w:fill="auto"/>
            <w:noWrap/>
            <w:vAlign w:val="center"/>
            <w:hideMark/>
          </w:tcPr>
          <w:p w:rsidR="00843128" w:rsidRPr="004402B8" w:rsidRDefault="00843128" w:rsidP="004402B8">
            <w:pPr>
              <w:jc w:val="center"/>
              <w:rPr>
                <w:sz w:val="20"/>
                <w:szCs w:val="20"/>
              </w:rPr>
            </w:pPr>
            <w:r w:rsidRPr="004402B8">
              <w:rPr>
                <w:sz w:val="20"/>
                <w:szCs w:val="20"/>
              </w:rPr>
              <w:t>18 649,00</w:t>
            </w:r>
          </w:p>
        </w:tc>
        <w:tc>
          <w:tcPr>
            <w:tcW w:w="446" w:type="pct"/>
            <w:shd w:val="clear" w:color="auto" w:fill="auto"/>
            <w:noWrap/>
            <w:vAlign w:val="center"/>
            <w:hideMark/>
          </w:tcPr>
          <w:p w:rsidR="00843128" w:rsidRPr="004402B8" w:rsidRDefault="00843128" w:rsidP="004402B8">
            <w:pPr>
              <w:jc w:val="center"/>
              <w:rPr>
                <w:sz w:val="20"/>
                <w:szCs w:val="20"/>
              </w:rPr>
            </w:pPr>
            <w:r w:rsidRPr="004402B8">
              <w:rPr>
                <w:sz w:val="20"/>
                <w:szCs w:val="20"/>
              </w:rPr>
              <w:t>15 248,00</w:t>
            </w:r>
          </w:p>
        </w:tc>
      </w:tr>
      <w:tr w:rsidR="00843128" w:rsidRPr="004D361A" w:rsidTr="00843128">
        <w:trPr>
          <w:trHeight w:val="330"/>
        </w:trPr>
        <w:tc>
          <w:tcPr>
            <w:tcW w:w="207" w:type="pct"/>
            <w:vMerge/>
            <w:shd w:val="clear" w:color="auto" w:fill="auto"/>
            <w:vAlign w:val="center"/>
            <w:hideMark/>
          </w:tcPr>
          <w:p w:rsidR="00843128" w:rsidRPr="004D361A" w:rsidRDefault="00843128" w:rsidP="004D361A">
            <w:pPr>
              <w:rPr>
                <w:sz w:val="20"/>
                <w:szCs w:val="20"/>
              </w:rPr>
            </w:pPr>
          </w:p>
        </w:tc>
        <w:tc>
          <w:tcPr>
            <w:tcW w:w="1028" w:type="pct"/>
            <w:shd w:val="clear" w:color="auto" w:fill="auto"/>
            <w:vAlign w:val="center"/>
            <w:hideMark/>
          </w:tcPr>
          <w:p w:rsidR="00843128" w:rsidRDefault="00843128" w:rsidP="004D361A">
            <w:pPr>
              <w:rPr>
                <w:sz w:val="20"/>
                <w:szCs w:val="20"/>
              </w:rPr>
            </w:pPr>
            <w:r w:rsidRPr="004D361A">
              <w:rPr>
                <w:sz w:val="20"/>
                <w:szCs w:val="20"/>
              </w:rPr>
              <w:t xml:space="preserve">иных объектов капитального строительства </w:t>
            </w:r>
            <w:r>
              <w:rPr>
                <w:sz w:val="20"/>
                <w:szCs w:val="20"/>
              </w:rPr>
              <w:t>–</w:t>
            </w:r>
            <w:r w:rsidRPr="004D361A">
              <w:rPr>
                <w:sz w:val="20"/>
                <w:szCs w:val="20"/>
              </w:rPr>
              <w:t xml:space="preserve"> </w:t>
            </w:r>
          </w:p>
          <w:p w:rsidR="00843128" w:rsidRPr="004D361A" w:rsidRDefault="00843128" w:rsidP="004D361A">
            <w:pPr>
              <w:rPr>
                <w:sz w:val="20"/>
                <w:szCs w:val="20"/>
              </w:rPr>
            </w:pPr>
            <w:r w:rsidRPr="004D361A">
              <w:rPr>
                <w:sz w:val="20"/>
                <w:szCs w:val="20"/>
              </w:rPr>
              <w:lastRenderedPageBreak/>
              <w:t>в течение 5 лет</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lastRenderedPageBreak/>
              <w:t>кв. метров</w:t>
            </w:r>
          </w:p>
        </w:tc>
        <w:tc>
          <w:tcPr>
            <w:tcW w:w="478" w:type="pct"/>
            <w:shd w:val="clear" w:color="auto" w:fill="auto"/>
            <w:noWrap/>
            <w:vAlign w:val="center"/>
            <w:hideMark/>
          </w:tcPr>
          <w:p w:rsidR="00843128" w:rsidRPr="004402B8" w:rsidRDefault="00843128" w:rsidP="004402B8">
            <w:pPr>
              <w:jc w:val="center"/>
              <w:rPr>
                <w:sz w:val="20"/>
                <w:szCs w:val="20"/>
              </w:rPr>
            </w:pPr>
            <w:r w:rsidRPr="004402B8">
              <w:rPr>
                <w:sz w:val="20"/>
                <w:szCs w:val="20"/>
              </w:rPr>
              <w:t>66 108,00</w:t>
            </w:r>
          </w:p>
        </w:tc>
        <w:tc>
          <w:tcPr>
            <w:tcW w:w="480" w:type="pct"/>
            <w:shd w:val="clear" w:color="auto" w:fill="auto"/>
            <w:noWrap/>
            <w:vAlign w:val="center"/>
            <w:hideMark/>
          </w:tcPr>
          <w:p w:rsidR="00843128" w:rsidRPr="004402B8" w:rsidRDefault="00843128" w:rsidP="004402B8">
            <w:pPr>
              <w:jc w:val="center"/>
              <w:rPr>
                <w:sz w:val="20"/>
                <w:szCs w:val="20"/>
              </w:rPr>
            </w:pPr>
            <w:r w:rsidRPr="004402B8">
              <w:rPr>
                <w:sz w:val="20"/>
                <w:szCs w:val="20"/>
              </w:rPr>
              <w:t>63 320,00</w:t>
            </w:r>
          </w:p>
        </w:tc>
        <w:tc>
          <w:tcPr>
            <w:tcW w:w="480" w:type="pct"/>
            <w:shd w:val="clear" w:color="auto" w:fill="auto"/>
            <w:noWrap/>
            <w:vAlign w:val="center"/>
            <w:hideMark/>
          </w:tcPr>
          <w:p w:rsidR="00843128" w:rsidRPr="004402B8" w:rsidRDefault="00843128" w:rsidP="004402B8">
            <w:pPr>
              <w:jc w:val="center"/>
              <w:rPr>
                <w:sz w:val="20"/>
                <w:szCs w:val="20"/>
              </w:rPr>
            </w:pPr>
            <w:r w:rsidRPr="004402B8">
              <w:rPr>
                <w:sz w:val="20"/>
                <w:szCs w:val="20"/>
              </w:rPr>
              <w:t>59 780,00</w:t>
            </w:r>
          </w:p>
        </w:tc>
        <w:tc>
          <w:tcPr>
            <w:tcW w:w="483" w:type="pct"/>
            <w:shd w:val="clear" w:color="auto" w:fill="auto"/>
            <w:noWrap/>
            <w:vAlign w:val="center"/>
            <w:hideMark/>
          </w:tcPr>
          <w:p w:rsidR="00843128" w:rsidRPr="004402B8" w:rsidRDefault="00843128" w:rsidP="004402B8">
            <w:pPr>
              <w:jc w:val="center"/>
              <w:rPr>
                <w:sz w:val="20"/>
                <w:szCs w:val="20"/>
              </w:rPr>
            </w:pPr>
            <w:r w:rsidRPr="004402B8">
              <w:rPr>
                <w:sz w:val="20"/>
                <w:szCs w:val="20"/>
              </w:rPr>
              <w:t>54 741,00</w:t>
            </w:r>
          </w:p>
        </w:tc>
        <w:tc>
          <w:tcPr>
            <w:tcW w:w="476" w:type="pct"/>
            <w:shd w:val="clear" w:color="auto" w:fill="auto"/>
            <w:noWrap/>
            <w:vAlign w:val="center"/>
            <w:hideMark/>
          </w:tcPr>
          <w:p w:rsidR="00843128" w:rsidRPr="004402B8" w:rsidRDefault="00843128" w:rsidP="004402B8">
            <w:pPr>
              <w:jc w:val="center"/>
              <w:rPr>
                <w:sz w:val="20"/>
                <w:szCs w:val="20"/>
              </w:rPr>
            </w:pPr>
            <w:r w:rsidRPr="004402B8">
              <w:rPr>
                <w:sz w:val="20"/>
                <w:szCs w:val="20"/>
              </w:rPr>
              <w:t>51 258,00</w:t>
            </w:r>
          </w:p>
        </w:tc>
        <w:tc>
          <w:tcPr>
            <w:tcW w:w="442" w:type="pct"/>
            <w:gridSpan w:val="2"/>
            <w:shd w:val="clear" w:color="auto" w:fill="auto"/>
            <w:noWrap/>
            <w:vAlign w:val="center"/>
            <w:hideMark/>
          </w:tcPr>
          <w:p w:rsidR="00843128" w:rsidRPr="004402B8" w:rsidRDefault="00843128" w:rsidP="004402B8">
            <w:pPr>
              <w:jc w:val="center"/>
              <w:rPr>
                <w:sz w:val="20"/>
                <w:szCs w:val="20"/>
              </w:rPr>
            </w:pPr>
            <w:r w:rsidRPr="004402B8">
              <w:rPr>
                <w:sz w:val="20"/>
                <w:szCs w:val="20"/>
              </w:rPr>
              <w:t>47 996,61</w:t>
            </w:r>
          </w:p>
        </w:tc>
        <w:tc>
          <w:tcPr>
            <w:tcW w:w="446" w:type="pct"/>
            <w:shd w:val="clear" w:color="auto" w:fill="auto"/>
            <w:noWrap/>
            <w:vAlign w:val="center"/>
            <w:hideMark/>
          </w:tcPr>
          <w:p w:rsidR="00843128" w:rsidRPr="004402B8" w:rsidRDefault="00843128" w:rsidP="004402B8">
            <w:pPr>
              <w:jc w:val="center"/>
              <w:rPr>
                <w:sz w:val="20"/>
                <w:szCs w:val="20"/>
              </w:rPr>
            </w:pPr>
            <w:r w:rsidRPr="004402B8">
              <w:rPr>
                <w:sz w:val="20"/>
                <w:szCs w:val="20"/>
              </w:rPr>
              <w:t>47 902,97</w:t>
            </w:r>
          </w:p>
        </w:tc>
      </w:tr>
      <w:tr w:rsidR="00FE5E2D" w:rsidRPr="004D361A" w:rsidTr="00843128">
        <w:trPr>
          <w:trHeight w:val="330"/>
        </w:trPr>
        <w:tc>
          <w:tcPr>
            <w:tcW w:w="5000" w:type="pct"/>
            <w:gridSpan w:val="11"/>
            <w:shd w:val="clear" w:color="auto" w:fill="auto"/>
            <w:vAlign w:val="center"/>
            <w:hideMark/>
          </w:tcPr>
          <w:p w:rsidR="00FE5E2D" w:rsidRPr="004D361A" w:rsidRDefault="00FE5E2D" w:rsidP="007E7EC6">
            <w:pPr>
              <w:jc w:val="center"/>
              <w:rPr>
                <w:sz w:val="20"/>
                <w:szCs w:val="20"/>
              </w:rPr>
            </w:pPr>
            <w:r w:rsidRPr="004D361A">
              <w:rPr>
                <w:b/>
                <w:bCs/>
                <w:sz w:val="20"/>
                <w:szCs w:val="20"/>
              </w:rPr>
              <w:lastRenderedPageBreak/>
              <w:t>VII. Жилищно-коммунальное хозяйство</w:t>
            </w:r>
            <w:r w:rsidRPr="004D361A">
              <w:rPr>
                <w:sz w:val="20"/>
                <w:szCs w:val="20"/>
              </w:rPr>
              <w:t> </w:t>
            </w:r>
          </w:p>
        </w:tc>
      </w:tr>
      <w:tr w:rsidR="002612B3" w:rsidRPr="004D361A" w:rsidTr="00843128">
        <w:trPr>
          <w:trHeight w:val="975"/>
        </w:trPr>
        <w:tc>
          <w:tcPr>
            <w:tcW w:w="207" w:type="pct"/>
            <w:shd w:val="clear" w:color="auto" w:fill="auto"/>
            <w:vAlign w:val="center"/>
            <w:hideMark/>
          </w:tcPr>
          <w:p w:rsidR="002612B3" w:rsidRPr="004D361A" w:rsidRDefault="002612B3" w:rsidP="007E7EC6">
            <w:pPr>
              <w:jc w:val="center"/>
              <w:rPr>
                <w:sz w:val="20"/>
                <w:szCs w:val="20"/>
              </w:rPr>
            </w:pPr>
            <w:r w:rsidRPr="004D361A">
              <w:rPr>
                <w:sz w:val="20"/>
                <w:szCs w:val="20"/>
              </w:rPr>
              <w:t>27.</w:t>
            </w:r>
          </w:p>
        </w:tc>
        <w:tc>
          <w:tcPr>
            <w:tcW w:w="1028" w:type="pct"/>
            <w:shd w:val="clear" w:color="auto" w:fill="auto"/>
            <w:vAlign w:val="center"/>
            <w:hideMark/>
          </w:tcPr>
          <w:p w:rsidR="002612B3" w:rsidRPr="004D361A" w:rsidRDefault="002612B3" w:rsidP="004D361A">
            <w:pPr>
              <w:rPr>
                <w:sz w:val="20"/>
                <w:szCs w:val="20"/>
              </w:rPr>
            </w:pPr>
            <w:r w:rsidRPr="004D361A">
              <w:rPr>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480" w:type="pct"/>
            <w:shd w:val="clear" w:color="auto" w:fill="auto"/>
            <w:vAlign w:val="center"/>
            <w:hideMark/>
          </w:tcPr>
          <w:p w:rsidR="002612B3" w:rsidRPr="004D361A" w:rsidRDefault="002612B3" w:rsidP="004D361A">
            <w:pPr>
              <w:rPr>
                <w:sz w:val="20"/>
                <w:szCs w:val="20"/>
              </w:rPr>
            </w:pPr>
            <w:r w:rsidRPr="004D361A">
              <w:rPr>
                <w:sz w:val="20"/>
                <w:szCs w:val="20"/>
              </w:rPr>
              <w:t>процентов</w:t>
            </w:r>
          </w:p>
        </w:tc>
        <w:tc>
          <w:tcPr>
            <w:tcW w:w="478" w:type="pct"/>
            <w:shd w:val="clear" w:color="auto" w:fill="auto"/>
            <w:noWrap/>
            <w:vAlign w:val="center"/>
            <w:hideMark/>
          </w:tcPr>
          <w:p w:rsidR="002612B3" w:rsidRPr="002612B3" w:rsidRDefault="002612B3">
            <w:pPr>
              <w:jc w:val="center"/>
              <w:rPr>
                <w:sz w:val="20"/>
                <w:szCs w:val="20"/>
              </w:rPr>
            </w:pPr>
            <w:r w:rsidRPr="002612B3">
              <w:rPr>
                <w:sz w:val="20"/>
                <w:szCs w:val="20"/>
              </w:rPr>
              <w:t>49,41</w:t>
            </w:r>
          </w:p>
        </w:tc>
        <w:tc>
          <w:tcPr>
            <w:tcW w:w="480" w:type="pct"/>
            <w:shd w:val="clear" w:color="auto" w:fill="auto"/>
            <w:noWrap/>
            <w:vAlign w:val="center"/>
            <w:hideMark/>
          </w:tcPr>
          <w:p w:rsidR="002612B3" w:rsidRPr="002612B3" w:rsidRDefault="002612B3">
            <w:pPr>
              <w:jc w:val="center"/>
              <w:rPr>
                <w:sz w:val="20"/>
                <w:szCs w:val="20"/>
              </w:rPr>
            </w:pPr>
            <w:r w:rsidRPr="002612B3">
              <w:rPr>
                <w:sz w:val="20"/>
                <w:szCs w:val="20"/>
              </w:rPr>
              <w:t>52,90</w:t>
            </w:r>
          </w:p>
        </w:tc>
        <w:tc>
          <w:tcPr>
            <w:tcW w:w="480" w:type="pct"/>
            <w:shd w:val="clear" w:color="auto" w:fill="auto"/>
            <w:noWrap/>
            <w:vAlign w:val="center"/>
            <w:hideMark/>
          </w:tcPr>
          <w:p w:rsidR="002612B3" w:rsidRPr="002612B3" w:rsidRDefault="002612B3">
            <w:pPr>
              <w:jc w:val="center"/>
              <w:rPr>
                <w:sz w:val="20"/>
                <w:szCs w:val="20"/>
              </w:rPr>
            </w:pPr>
            <w:r w:rsidRPr="002612B3">
              <w:rPr>
                <w:sz w:val="20"/>
                <w:szCs w:val="20"/>
              </w:rPr>
              <w:t>50,21</w:t>
            </w:r>
          </w:p>
        </w:tc>
        <w:tc>
          <w:tcPr>
            <w:tcW w:w="483" w:type="pct"/>
            <w:shd w:val="clear" w:color="auto" w:fill="auto"/>
            <w:noWrap/>
            <w:vAlign w:val="center"/>
            <w:hideMark/>
          </w:tcPr>
          <w:p w:rsidR="002612B3" w:rsidRPr="002612B3" w:rsidRDefault="002612B3">
            <w:pPr>
              <w:jc w:val="center"/>
              <w:rPr>
                <w:sz w:val="20"/>
                <w:szCs w:val="20"/>
              </w:rPr>
            </w:pPr>
            <w:r w:rsidRPr="002612B3">
              <w:rPr>
                <w:sz w:val="20"/>
                <w:szCs w:val="20"/>
              </w:rPr>
              <w:t>51,02</w:t>
            </w:r>
          </w:p>
        </w:tc>
        <w:tc>
          <w:tcPr>
            <w:tcW w:w="476" w:type="pct"/>
            <w:shd w:val="clear" w:color="auto" w:fill="auto"/>
            <w:noWrap/>
            <w:vAlign w:val="center"/>
            <w:hideMark/>
          </w:tcPr>
          <w:p w:rsidR="002612B3" w:rsidRPr="002612B3" w:rsidRDefault="002612B3">
            <w:pPr>
              <w:jc w:val="center"/>
              <w:rPr>
                <w:sz w:val="20"/>
                <w:szCs w:val="20"/>
              </w:rPr>
            </w:pPr>
            <w:r w:rsidRPr="002612B3">
              <w:rPr>
                <w:sz w:val="20"/>
                <w:szCs w:val="20"/>
              </w:rPr>
              <w:t>58,27</w:t>
            </w:r>
          </w:p>
        </w:tc>
        <w:tc>
          <w:tcPr>
            <w:tcW w:w="442" w:type="pct"/>
            <w:gridSpan w:val="2"/>
            <w:shd w:val="clear" w:color="auto" w:fill="auto"/>
            <w:noWrap/>
            <w:vAlign w:val="center"/>
            <w:hideMark/>
          </w:tcPr>
          <w:p w:rsidR="002612B3" w:rsidRPr="002612B3" w:rsidRDefault="002612B3">
            <w:pPr>
              <w:jc w:val="center"/>
              <w:rPr>
                <w:sz w:val="20"/>
                <w:szCs w:val="20"/>
              </w:rPr>
            </w:pPr>
            <w:r w:rsidRPr="002612B3">
              <w:rPr>
                <w:sz w:val="20"/>
                <w:szCs w:val="20"/>
              </w:rPr>
              <w:t>59,72</w:t>
            </w:r>
          </w:p>
        </w:tc>
        <w:tc>
          <w:tcPr>
            <w:tcW w:w="446" w:type="pct"/>
            <w:shd w:val="clear" w:color="auto" w:fill="auto"/>
            <w:noWrap/>
            <w:vAlign w:val="center"/>
            <w:hideMark/>
          </w:tcPr>
          <w:p w:rsidR="002612B3" w:rsidRPr="002612B3" w:rsidRDefault="002612B3">
            <w:pPr>
              <w:jc w:val="center"/>
              <w:rPr>
                <w:sz w:val="20"/>
                <w:szCs w:val="20"/>
              </w:rPr>
            </w:pPr>
            <w:r w:rsidRPr="002612B3">
              <w:rPr>
                <w:sz w:val="20"/>
                <w:szCs w:val="20"/>
              </w:rPr>
              <w:t>60,01</w:t>
            </w:r>
          </w:p>
        </w:tc>
      </w:tr>
      <w:tr w:rsidR="00843128" w:rsidRPr="004D361A" w:rsidTr="00704FBA">
        <w:trPr>
          <w:trHeight w:val="446"/>
        </w:trPr>
        <w:tc>
          <w:tcPr>
            <w:tcW w:w="207" w:type="pct"/>
            <w:shd w:val="clear" w:color="auto" w:fill="auto"/>
            <w:vAlign w:val="center"/>
            <w:hideMark/>
          </w:tcPr>
          <w:p w:rsidR="00843128" w:rsidRPr="004D361A" w:rsidRDefault="00843128" w:rsidP="00DB7834">
            <w:pPr>
              <w:jc w:val="center"/>
              <w:rPr>
                <w:sz w:val="20"/>
                <w:szCs w:val="20"/>
              </w:rPr>
            </w:pPr>
            <w:r w:rsidRPr="004D361A">
              <w:rPr>
                <w:sz w:val="20"/>
                <w:szCs w:val="20"/>
              </w:rPr>
              <w:t>28.</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Доля организаций коммунального комплекса, осуществляющих производство товаров, оказание услуг по водо-, тепл</w:t>
            </w:r>
            <w:proofErr w:type="gramStart"/>
            <w:r w:rsidRPr="004D361A">
              <w:rPr>
                <w:sz w:val="20"/>
                <w:szCs w:val="20"/>
              </w:rPr>
              <w:t>о-</w:t>
            </w:r>
            <w:proofErr w:type="gramEnd"/>
            <w:r w:rsidRPr="004D361A">
              <w:rPr>
                <w:sz w:val="20"/>
                <w:szCs w:val="20"/>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4D361A">
              <w:rPr>
                <w:sz w:val="20"/>
                <w:szCs w:val="20"/>
              </w:rPr>
              <w:t>осуществляющих</w:t>
            </w:r>
            <w:proofErr w:type="gramEnd"/>
            <w:r w:rsidRPr="004D361A">
              <w:rPr>
                <w:sz w:val="20"/>
                <w:szCs w:val="20"/>
              </w:rPr>
              <w:t xml:space="preserve"> свою деятельность на территории городского округа </w:t>
            </w:r>
            <w:r w:rsidRPr="004D361A">
              <w:rPr>
                <w:sz w:val="20"/>
                <w:szCs w:val="20"/>
              </w:rPr>
              <w:lastRenderedPageBreak/>
              <w:t>(муниципального района)</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lastRenderedPageBreak/>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100,00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100,00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100,00</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100,00</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100,00</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100,00</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100,00</w:t>
            </w:r>
          </w:p>
        </w:tc>
      </w:tr>
      <w:tr w:rsidR="00843128" w:rsidRPr="004D361A" w:rsidTr="00704FBA">
        <w:trPr>
          <w:trHeight w:val="1686"/>
        </w:trPr>
        <w:tc>
          <w:tcPr>
            <w:tcW w:w="207" w:type="pct"/>
            <w:shd w:val="clear" w:color="auto" w:fill="auto"/>
            <w:vAlign w:val="center"/>
            <w:hideMark/>
          </w:tcPr>
          <w:p w:rsidR="00843128" w:rsidRPr="004D361A" w:rsidRDefault="00843128" w:rsidP="0037546E">
            <w:pPr>
              <w:jc w:val="center"/>
              <w:rPr>
                <w:sz w:val="20"/>
                <w:szCs w:val="20"/>
              </w:rPr>
            </w:pPr>
            <w:r w:rsidRPr="004D361A">
              <w:rPr>
                <w:sz w:val="20"/>
                <w:szCs w:val="20"/>
              </w:rPr>
              <w:lastRenderedPageBreak/>
              <w:t>29.</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Доля многоквартирных домов, расположенных на земельных участках, в отношении которых осуществлен государственный кадастровый учет</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97,18</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97,72</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99,44</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99,50</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100,00</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100,00</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100,00</w:t>
            </w:r>
          </w:p>
        </w:tc>
      </w:tr>
      <w:tr w:rsidR="00843128" w:rsidRPr="004D361A" w:rsidTr="00843128">
        <w:trPr>
          <w:trHeight w:val="549"/>
        </w:trPr>
        <w:tc>
          <w:tcPr>
            <w:tcW w:w="207" w:type="pct"/>
            <w:shd w:val="clear" w:color="auto" w:fill="auto"/>
            <w:vAlign w:val="center"/>
            <w:hideMark/>
          </w:tcPr>
          <w:p w:rsidR="00843128" w:rsidRPr="004D361A" w:rsidRDefault="00843128" w:rsidP="0037546E">
            <w:pPr>
              <w:jc w:val="center"/>
              <w:rPr>
                <w:sz w:val="20"/>
                <w:szCs w:val="20"/>
              </w:rPr>
            </w:pPr>
            <w:r w:rsidRPr="004D361A">
              <w:rPr>
                <w:sz w:val="20"/>
                <w:szCs w:val="20"/>
              </w:rPr>
              <w:t>30.</w:t>
            </w:r>
          </w:p>
        </w:tc>
        <w:tc>
          <w:tcPr>
            <w:tcW w:w="1028" w:type="pct"/>
            <w:shd w:val="clear" w:color="auto" w:fill="auto"/>
            <w:vAlign w:val="center"/>
            <w:hideMark/>
          </w:tcPr>
          <w:p w:rsidR="00843128" w:rsidRPr="004D361A" w:rsidRDefault="00843128" w:rsidP="004D361A">
            <w:pPr>
              <w:rPr>
                <w:sz w:val="20"/>
                <w:szCs w:val="20"/>
              </w:rPr>
            </w:pPr>
            <w:proofErr w:type="gramStart"/>
            <w:r w:rsidRPr="004D361A">
              <w:rPr>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24,59</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22,84</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25,65</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13,79</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16,84</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17,48</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17,48</w:t>
            </w:r>
          </w:p>
        </w:tc>
      </w:tr>
      <w:tr w:rsidR="00FE5E2D" w:rsidRPr="004D361A" w:rsidTr="00843128">
        <w:trPr>
          <w:trHeight w:val="330"/>
        </w:trPr>
        <w:tc>
          <w:tcPr>
            <w:tcW w:w="5000" w:type="pct"/>
            <w:gridSpan w:val="11"/>
            <w:shd w:val="clear" w:color="auto" w:fill="auto"/>
            <w:vAlign w:val="center"/>
            <w:hideMark/>
          </w:tcPr>
          <w:p w:rsidR="00FE5E2D" w:rsidRPr="004D361A" w:rsidRDefault="00FE5E2D" w:rsidP="002B062A">
            <w:pPr>
              <w:jc w:val="center"/>
              <w:rPr>
                <w:sz w:val="20"/>
                <w:szCs w:val="20"/>
              </w:rPr>
            </w:pPr>
            <w:r w:rsidRPr="004D361A">
              <w:rPr>
                <w:b/>
                <w:bCs/>
                <w:sz w:val="20"/>
                <w:szCs w:val="20"/>
              </w:rPr>
              <w:t>VIII. Организация муниципального управления</w:t>
            </w:r>
            <w:r w:rsidRPr="004D361A">
              <w:rPr>
                <w:sz w:val="20"/>
                <w:szCs w:val="20"/>
              </w:rPr>
              <w:t> </w:t>
            </w:r>
          </w:p>
        </w:tc>
      </w:tr>
      <w:tr w:rsidR="00843128" w:rsidRPr="004D361A" w:rsidTr="00843128">
        <w:trPr>
          <w:trHeight w:val="975"/>
        </w:trPr>
        <w:tc>
          <w:tcPr>
            <w:tcW w:w="207" w:type="pct"/>
            <w:shd w:val="clear" w:color="auto" w:fill="auto"/>
            <w:vAlign w:val="center"/>
            <w:hideMark/>
          </w:tcPr>
          <w:p w:rsidR="00843128" w:rsidRPr="004D361A" w:rsidRDefault="00843128" w:rsidP="002B062A">
            <w:pPr>
              <w:jc w:val="center"/>
              <w:rPr>
                <w:sz w:val="20"/>
                <w:szCs w:val="20"/>
              </w:rPr>
            </w:pPr>
            <w:r w:rsidRPr="004D361A">
              <w:rPr>
                <w:sz w:val="20"/>
                <w:szCs w:val="20"/>
              </w:rPr>
              <w:t>31.</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64,17</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50,85</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49,64</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47,66</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37,85</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39,82</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43,15</w:t>
            </w:r>
          </w:p>
        </w:tc>
      </w:tr>
      <w:tr w:rsidR="00843128" w:rsidRPr="004D361A" w:rsidTr="00843128">
        <w:trPr>
          <w:trHeight w:val="975"/>
        </w:trPr>
        <w:tc>
          <w:tcPr>
            <w:tcW w:w="207" w:type="pct"/>
            <w:shd w:val="clear" w:color="auto" w:fill="auto"/>
            <w:vAlign w:val="center"/>
            <w:hideMark/>
          </w:tcPr>
          <w:p w:rsidR="00843128" w:rsidRPr="004D361A" w:rsidRDefault="00843128" w:rsidP="00DE7D1B">
            <w:pPr>
              <w:jc w:val="center"/>
              <w:rPr>
                <w:sz w:val="20"/>
                <w:szCs w:val="20"/>
              </w:rPr>
            </w:pPr>
            <w:r w:rsidRPr="004D361A">
              <w:rPr>
                <w:sz w:val="20"/>
                <w:szCs w:val="20"/>
              </w:rPr>
              <w:t>32.</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480" w:type="pct"/>
            <w:shd w:val="clear" w:color="auto" w:fill="auto"/>
            <w:vAlign w:val="center"/>
            <w:hideMark/>
          </w:tcPr>
          <w:p w:rsidR="00843128" w:rsidRPr="004D361A" w:rsidRDefault="00843128" w:rsidP="004D361A">
            <w:pPr>
              <w:rPr>
                <w:sz w:val="20"/>
                <w:szCs w:val="20"/>
              </w:rPr>
            </w:pPr>
            <w:r w:rsidRPr="004D361A">
              <w:rPr>
                <w:sz w:val="20"/>
                <w:szCs w:val="20"/>
              </w:rPr>
              <w:t>процентов</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0,00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0,26</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0,24</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0,12</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0,12</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0,12</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0,00</w:t>
            </w:r>
          </w:p>
        </w:tc>
      </w:tr>
      <w:tr w:rsidR="00843128" w:rsidRPr="004D361A" w:rsidTr="00843128">
        <w:trPr>
          <w:trHeight w:val="765"/>
        </w:trPr>
        <w:tc>
          <w:tcPr>
            <w:tcW w:w="207" w:type="pct"/>
            <w:shd w:val="clear" w:color="auto" w:fill="auto"/>
            <w:vAlign w:val="center"/>
            <w:hideMark/>
          </w:tcPr>
          <w:p w:rsidR="00843128" w:rsidRPr="004D361A" w:rsidRDefault="00843128" w:rsidP="00DE7D1B">
            <w:pPr>
              <w:jc w:val="center"/>
              <w:rPr>
                <w:sz w:val="20"/>
                <w:szCs w:val="20"/>
              </w:rPr>
            </w:pPr>
            <w:r w:rsidRPr="004D361A">
              <w:rPr>
                <w:sz w:val="20"/>
                <w:szCs w:val="20"/>
              </w:rPr>
              <w:lastRenderedPageBreak/>
              <w:t>33.</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480" w:type="pct"/>
            <w:shd w:val="clear" w:color="auto" w:fill="auto"/>
            <w:vAlign w:val="center"/>
            <w:hideMark/>
          </w:tcPr>
          <w:p w:rsidR="00843128" w:rsidRPr="004D361A" w:rsidRDefault="00843128" w:rsidP="00DE7D1B">
            <w:pPr>
              <w:jc w:val="center"/>
              <w:rPr>
                <w:sz w:val="20"/>
                <w:szCs w:val="20"/>
              </w:rPr>
            </w:pPr>
            <w:r w:rsidRPr="004D361A">
              <w:rPr>
                <w:sz w:val="20"/>
                <w:szCs w:val="20"/>
              </w:rPr>
              <w:t>тыс. рублей</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1 490 745,62</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1 551 758,74</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1 557 999,73</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1 055 371,72</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992 384,71</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943 433,88</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832 894,48</w:t>
            </w:r>
          </w:p>
        </w:tc>
      </w:tr>
      <w:tr w:rsidR="00FE5E2D" w:rsidRPr="004D361A" w:rsidTr="00843128">
        <w:trPr>
          <w:trHeight w:val="975"/>
        </w:trPr>
        <w:tc>
          <w:tcPr>
            <w:tcW w:w="207" w:type="pct"/>
            <w:shd w:val="clear" w:color="auto" w:fill="auto"/>
            <w:vAlign w:val="center"/>
            <w:hideMark/>
          </w:tcPr>
          <w:p w:rsidR="00FE5E2D" w:rsidRPr="004D361A" w:rsidRDefault="00FE5E2D" w:rsidP="00241B3A">
            <w:pPr>
              <w:jc w:val="center"/>
              <w:rPr>
                <w:sz w:val="20"/>
                <w:szCs w:val="20"/>
              </w:rPr>
            </w:pPr>
            <w:r w:rsidRPr="004D361A">
              <w:rPr>
                <w:sz w:val="20"/>
                <w:szCs w:val="20"/>
              </w:rPr>
              <w:t>34.</w:t>
            </w:r>
          </w:p>
        </w:tc>
        <w:tc>
          <w:tcPr>
            <w:tcW w:w="1028" w:type="pct"/>
            <w:shd w:val="clear" w:color="auto" w:fill="auto"/>
            <w:vAlign w:val="center"/>
            <w:hideMark/>
          </w:tcPr>
          <w:p w:rsidR="00FE5E2D" w:rsidRPr="004D361A" w:rsidRDefault="00FE5E2D" w:rsidP="004D361A">
            <w:pPr>
              <w:rPr>
                <w:sz w:val="20"/>
                <w:szCs w:val="20"/>
              </w:rPr>
            </w:pPr>
            <w:r w:rsidRPr="004D361A">
              <w:rPr>
                <w:sz w:val="20"/>
                <w:szCs w:val="20"/>
              </w:rPr>
              <w:t>Доля просроченной кредиторской задолженности по оплате труда (включая начисления на оплату труда) муниципальных бюджетных учреждений в общем объеме расходов муниципального образования на оплату труда (включая начисления на оплату труда)</w:t>
            </w:r>
          </w:p>
        </w:tc>
        <w:tc>
          <w:tcPr>
            <w:tcW w:w="480" w:type="pct"/>
            <w:shd w:val="clear" w:color="auto" w:fill="auto"/>
            <w:vAlign w:val="center"/>
            <w:hideMark/>
          </w:tcPr>
          <w:p w:rsidR="00FE5E2D" w:rsidRPr="004D361A" w:rsidRDefault="00FE5E2D" w:rsidP="004D361A">
            <w:pPr>
              <w:rPr>
                <w:sz w:val="20"/>
                <w:szCs w:val="20"/>
              </w:rPr>
            </w:pPr>
            <w:r w:rsidRPr="004D361A">
              <w:rPr>
                <w:sz w:val="20"/>
                <w:szCs w:val="20"/>
              </w:rPr>
              <w:t>процентов</w:t>
            </w:r>
          </w:p>
        </w:tc>
        <w:tc>
          <w:tcPr>
            <w:tcW w:w="478" w:type="pct"/>
            <w:shd w:val="clear" w:color="auto" w:fill="auto"/>
            <w:noWrap/>
            <w:vAlign w:val="center"/>
            <w:hideMark/>
          </w:tcPr>
          <w:p w:rsidR="00FE5E2D" w:rsidRPr="004D361A" w:rsidRDefault="00FE5E2D" w:rsidP="004D361A">
            <w:pPr>
              <w:jc w:val="center"/>
              <w:rPr>
                <w:sz w:val="20"/>
                <w:szCs w:val="20"/>
              </w:rPr>
            </w:pPr>
            <w:r w:rsidRPr="004D361A">
              <w:rPr>
                <w:sz w:val="20"/>
                <w:szCs w:val="20"/>
              </w:rPr>
              <w:t>0,00</w:t>
            </w:r>
          </w:p>
        </w:tc>
        <w:tc>
          <w:tcPr>
            <w:tcW w:w="480" w:type="pct"/>
            <w:shd w:val="clear" w:color="auto" w:fill="auto"/>
            <w:noWrap/>
            <w:vAlign w:val="center"/>
            <w:hideMark/>
          </w:tcPr>
          <w:p w:rsidR="00FE5E2D" w:rsidRPr="004D361A" w:rsidRDefault="00FE5E2D" w:rsidP="004D361A">
            <w:pPr>
              <w:jc w:val="center"/>
              <w:rPr>
                <w:sz w:val="20"/>
                <w:szCs w:val="20"/>
              </w:rPr>
            </w:pPr>
            <w:r w:rsidRPr="004D361A">
              <w:rPr>
                <w:sz w:val="20"/>
                <w:szCs w:val="20"/>
              </w:rPr>
              <w:t>0,00</w:t>
            </w:r>
          </w:p>
        </w:tc>
        <w:tc>
          <w:tcPr>
            <w:tcW w:w="480" w:type="pct"/>
            <w:shd w:val="clear" w:color="auto" w:fill="auto"/>
            <w:noWrap/>
            <w:vAlign w:val="center"/>
            <w:hideMark/>
          </w:tcPr>
          <w:p w:rsidR="00FE5E2D" w:rsidRPr="004D361A" w:rsidRDefault="00FE5E2D" w:rsidP="004D361A">
            <w:pPr>
              <w:jc w:val="center"/>
              <w:rPr>
                <w:sz w:val="20"/>
                <w:szCs w:val="20"/>
              </w:rPr>
            </w:pPr>
            <w:r w:rsidRPr="004D361A">
              <w:rPr>
                <w:sz w:val="20"/>
                <w:szCs w:val="20"/>
              </w:rPr>
              <w:t>0,00</w:t>
            </w:r>
          </w:p>
        </w:tc>
        <w:tc>
          <w:tcPr>
            <w:tcW w:w="483" w:type="pct"/>
            <w:shd w:val="clear" w:color="auto" w:fill="auto"/>
            <w:noWrap/>
            <w:vAlign w:val="center"/>
            <w:hideMark/>
          </w:tcPr>
          <w:p w:rsidR="00FE5E2D" w:rsidRPr="004D361A" w:rsidRDefault="00FE5E2D" w:rsidP="004D361A">
            <w:pPr>
              <w:jc w:val="center"/>
              <w:rPr>
                <w:sz w:val="20"/>
                <w:szCs w:val="20"/>
              </w:rPr>
            </w:pPr>
            <w:r w:rsidRPr="004D361A">
              <w:rPr>
                <w:sz w:val="20"/>
                <w:szCs w:val="20"/>
              </w:rPr>
              <w:t>0,00</w:t>
            </w:r>
          </w:p>
        </w:tc>
        <w:tc>
          <w:tcPr>
            <w:tcW w:w="476" w:type="pct"/>
            <w:shd w:val="clear" w:color="auto" w:fill="auto"/>
            <w:noWrap/>
            <w:vAlign w:val="center"/>
            <w:hideMark/>
          </w:tcPr>
          <w:p w:rsidR="00FE5E2D" w:rsidRPr="004D361A" w:rsidRDefault="00FE5E2D" w:rsidP="004D361A">
            <w:pPr>
              <w:jc w:val="center"/>
              <w:rPr>
                <w:sz w:val="20"/>
                <w:szCs w:val="20"/>
              </w:rPr>
            </w:pPr>
            <w:r w:rsidRPr="004D361A">
              <w:rPr>
                <w:sz w:val="20"/>
                <w:szCs w:val="20"/>
              </w:rPr>
              <w:t>0,00</w:t>
            </w:r>
          </w:p>
        </w:tc>
        <w:tc>
          <w:tcPr>
            <w:tcW w:w="442" w:type="pct"/>
            <w:gridSpan w:val="2"/>
            <w:shd w:val="clear" w:color="auto" w:fill="auto"/>
            <w:noWrap/>
            <w:vAlign w:val="center"/>
            <w:hideMark/>
          </w:tcPr>
          <w:p w:rsidR="00FE5E2D" w:rsidRPr="004D361A" w:rsidRDefault="00FE5E2D" w:rsidP="004D361A">
            <w:pPr>
              <w:jc w:val="center"/>
              <w:rPr>
                <w:sz w:val="20"/>
                <w:szCs w:val="20"/>
              </w:rPr>
            </w:pPr>
            <w:r w:rsidRPr="004D361A">
              <w:rPr>
                <w:sz w:val="20"/>
                <w:szCs w:val="20"/>
              </w:rPr>
              <w:t>0,00</w:t>
            </w:r>
          </w:p>
        </w:tc>
        <w:tc>
          <w:tcPr>
            <w:tcW w:w="446" w:type="pct"/>
            <w:shd w:val="clear" w:color="auto" w:fill="auto"/>
            <w:noWrap/>
            <w:vAlign w:val="center"/>
            <w:hideMark/>
          </w:tcPr>
          <w:p w:rsidR="00FE5E2D" w:rsidRPr="004D361A" w:rsidRDefault="00FE5E2D" w:rsidP="004D361A">
            <w:pPr>
              <w:jc w:val="center"/>
              <w:rPr>
                <w:sz w:val="20"/>
                <w:szCs w:val="20"/>
              </w:rPr>
            </w:pPr>
            <w:r w:rsidRPr="004D361A">
              <w:rPr>
                <w:sz w:val="20"/>
                <w:szCs w:val="20"/>
              </w:rPr>
              <w:t>0,00</w:t>
            </w:r>
          </w:p>
        </w:tc>
      </w:tr>
      <w:tr w:rsidR="00843128" w:rsidRPr="004D361A" w:rsidTr="00843128">
        <w:trPr>
          <w:trHeight w:val="765"/>
        </w:trPr>
        <w:tc>
          <w:tcPr>
            <w:tcW w:w="207" w:type="pct"/>
            <w:shd w:val="clear" w:color="auto" w:fill="auto"/>
            <w:vAlign w:val="center"/>
            <w:hideMark/>
          </w:tcPr>
          <w:p w:rsidR="00843128" w:rsidRPr="004D361A" w:rsidRDefault="00843128" w:rsidP="00241B3A">
            <w:pPr>
              <w:jc w:val="center"/>
              <w:rPr>
                <w:sz w:val="20"/>
                <w:szCs w:val="20"/>
              </w:rPr>
            </w:pPr>
            <w:r w:rsidRPr="004D361A">
              <w:rPr>
                <w:sz w:val="20"/>
                <w:szCs w:val="20"/>
              </w:rPr>
              <w:t>35.</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480" w:type="pct"/>
            <w:shd w:val="clear" w:color="auto" w:fill="auto"/>
            <w:vAlign w:val="center"/>
            <w:hideMark/>
          </w:tcPr>
          <w:p w:rsidR="00843128" w:rsidRPr="004D361A" w:rsidRDefault="00843128" w:rsidP="00241B3A">
            <w:pPr>
              <w:jc w:val="center"/>
              <w:rPr>
                <w:sz w:val="20"/>
                <w:szCs w:val="20"/>
              </w:rPr>
            </w:pPr>
            <w:r w:rsidRPr="004D361A">
              <w:rPr>
                <w:sz w:val="20"/>
                <w:szCs w:val="20"/>
              </w:rPr>
              <w:t>рублей</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8 373,78</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7 841,60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8 648,51</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9 513,36</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9 909,06</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9 684,60</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9 685,78</w:t>
            </w:r>
          </w:p>
        </w:tc>
      </w:tr>
      <w:tr w:rsidR="00843128" w:rsidRPr="004D361A" w:rsidTr="00843128">
        <w:trPr>
          <w:trHeight w:val="765"/>
        </w:trPr>
        <w:tc>
          <w:tcPr>
            <w:tcW w:w="207" w:type="pct"/>
            <w:shd w:val="clear" w:color="auto" w:fill="auto"/>
            <w:vAlign w:val="center"/>
            <w:hideMark/>
          </w:tcPr>
          <w:p w:rsidR="00843128" w:rsidRPr="004D361A" w:rsidRDefault="00843128" w:rsidP="00241B3A">
            <w:pPr>
              <w:jc w:val="center"/>
              <w:rPr>
                <w:sz w:val="20"/>
                <w:szCs w:val="20"/>
              </w:rPr>
            </w:pPr>
            <w:r w:rsidRPr="004D361A">
              <w:rPr>
                <w:sz w:val="20"/>
                <w:szCs w:val="20"/>
              </w:rPr>
              <w:t>36.</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480" w:type="pct"/>
            <w:shd w:val="clear" w:color="auto" w:fill="auto"/>
            <w:vAlign w:val="center"/>
            <w:hideMark/>
          </w:tcPr>
          <w:p w:rsidR="00843128" w:rsidRPr="004D361A" w:rsidRDefault="00843128" w:rsidP="00241B3A">
            <w:pPr>
              <w:jc w:val="center"/>
              <w:rPr>
                <w:sz w:val="20"/>
                <w:szCs w:val="20"/>
              </w:rPr>
            </w:pPr>
            <w:r w:rsidRPr="004D361A">
              <w:rPr>
                <w:sz w:val="20"/>
                <w:szCs w:val="20"/>
              </w:rPr>
              <w:t>Да</w:t>
            </w:r>
            <w:r>
              <w:rPr>
                <w:sz w:val="20"/>
                <w:szCs w:val="20"/>
              </w:rPr>
              <w:t>-1</w:t>
            </w:r>
            <w:r w:rsidRPr="004D361A">
              <w:rPr>
                <w:sz w:val="20"/>
                <w:szCs w:val="20"/>
              </w:rPr>
              <w:t>/нет</w:t>
            </w:r>
            <w:r>
              <w:rPr>
                <w:sz w:val="20"/>
                <w:szCs w:val="20"/>
              </w:rPr>
              <w:t>-0</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1,00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1,00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1,00</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1,00</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1,00</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1,00</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1,00</w:t>
            </w:r>
          </w:p>
        </w:tc>
      </w:tr>
      <w:tr w:rsidR="00843128" w:rsidRPr="004D361A" w:rsidTr="00843128">
        <w:trPr>
          <w:trHeight w:val="540"/>
        </w:trPr>
        <w:tc>
          <w:tcPr>
            <w:tcW w:w="207" w:type="pct"/>
            <w:shd w:val="clear" w:color="auto" w:fill="auto"/>
            <w:vAlign w:val="center"/>
            <w:hideMark/>
          </w:tcPr>
          <w:p w:rsidR="00843128" w:rsidRPr="004D361A" w:rsidRDefault="00843128" w:rsidP="00241B3A">
            <w:pPr>
              <w:jc w:val="center"/>
              <w:rPr>
                <w:sz w:val="20"/>
                <w:szCs w:val="20"/>
              </w:rPr>
            </w:pPr>
            <w:r w:rsidRPr="004D361A">
              <w:rPr>
                <w:sz w:val="20"/>
                <w:szCs w:val="20"/>
              </w:rPr>
              <w:t>37.</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Удовлетворенность населения деятельностью органов местного самоуправления городского округа (муниципального района)</w:t>
            </w:r>
          </w:p>
        </w:tc>
        <w:tc>
          <w:tcPr>
            <w:tcW w:w="480" w:type="pct"/>
            <w:shd w:val="clear" w:color="auto" w:fill="auto"/>
            <w:vAlign w:val="center"/>
            <w:hideMark/>
          </w:tcPr>
          <w:p w:rsidR="00843128" w:rsidRPr="004D361A" w:rsidRDefault="00843128" w:rsidP="00241B3A">
            <w:pPr>
              <w:jc w:val="center"/>
              <w:rPr>
                <w:sz w:val="20"/>
                <w:szCs w:val="20"/>
              </w:rPr>
            </w:pPr>
            <w:r w:rsidRPr="004D361A">
              <w:rPr>
                <w:sz w:val="20"/>
                <w:szCs w:val="20"/>
              </w:rPr>
              <w:t xml:space="preserve">процент числа </w:t>
            </w:r>
            <w:proofErr w:type="gramStart"/>
            <w:r w:rsidRPr="004D361A">
              <w:rPr>
                <w:sz w:val="20"/>
                <w:szCs w:val="20"/>
              </w:rPr>
              <w:t>опрошенных</w:t>
            </w:r>
            <w:proofErr w:type="gramEnd"/>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68,00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58,00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50,00</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65,00</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71,00</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71,00</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71,00</w:t>
            </w:r>
          </w:p>
        </w:tc>
      </w:tr>
      <w:tr w:rsidR="00843128" w:rsidRPr="004D361A" w:rsidTr="00843128">
        <w:trPr>
          <w:trHeight w:val="330"/>
        </w:trPr>
        <w:tc>
          <w:tcPr>
            <w:tcW w:w="207" w:type="pct"/>
            <w:shd w:val="clear" w:color="auto" w:fill="auto"/>
            <w:vAlign w:val="center"/>
            <w:hideMark/>
          </w:tcPr>
          <w:p w:rsidR="00843128" w:rsidRPr="004D361A" w:rsidRDefault="00843128" w:rsidP="00241B3A">
            <w:pPr>
              <w:jc w:val="center"/>
              <w:rPr>
                <w:sz w:val="20"/>
                <w:szCs w:val="20"/>
              </w:rPr>
            </w:pPr>
            <w:r w:rsidRPr="004D361A">
              <w:rPr>
                <w:sz w:val="20"/>
                <w:szCs w:val="20"/>
              </w:rPr>
              <w:t>38.</w:t>
            </w: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Среднегодовая численность постоянного населения</w:t>
            </w:r>
          </w:p>
        </w:tc>
        <w:tc>
          <w:tcPr>
            <w:tcW w:w="480" w:type="pct"/>
            <w:shd w:val="clear" w:color="auto" w:fill="auto"/>
            <w:vAlign w:val="center"/>
            <w:hideMark/>
          </w:tcPr>
          <w:p w:rsidR="00843128" w:rsidRPr="004D361A" w:rsidRDefault="00843128" w:rsidP="00241B3A">
            <w:pPr>
              <w:jc w:val="center"/>
              <w:rPr>
                <w:sz w:val="20"/>
                <w:szCs w:val="20"/>
              </w:rPr>
            </w:pPr>
            <w:r w:rsidRPr="004D361A">
              <w:rPr>
                <w:sz w:val="20"/>
                <w:szCs w:val="20"/>
              </w:rPr>
              <w:t>тыс. человек</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51,899</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52,014</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51,941</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51,781</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51,794</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51,817</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51,821</w:t>
            </w:r>
          </w:p>
        </w:tc>
      </w:tr>
      <w:tr w:rsidR="00FE5E2D" w:rsidRPr="004D361A" w:rsidTr="00843128">
        <w:trPr>
          <w:trHeight w:val="330"/>
        </w:trPr>
        <w:tc>
          <w:tcPr>
            <w:tcW w:w="5000" w:type="pct"/>
            <w:gridSpan w:val="11"/>
            <w:shd w:val="clear" w:color="auto" w:fill="auto"/>
            <w:vAlign w:val="center"/>
            <w:hideMark/>
          </w:tcPr>
          <w:p w:rsidR="00FE5E2D" w:rsidRPr="004D361A" w:rsidRDefault="00FE5E2D" w:rsidP="00241B3A">
            <w:pPr>
              <w:jc w:val="center"/>
              <w:rPr>
                <w:sz w:val="20"/>
                <w:szCs w:val="20"/>
              </w:rPr>
            </w:pPr>
            <w:r w:rsidRPr="004D361A">
              <w:rPr>
                <w:b/>
                <w:bCs/>
                <w:sz w:val="20"/>
                <w:szCs w:val="20"/>
              </w:rPr>
              <w:t>IX. Энергосбережение и повышение энергетической эффективности</w:t>
            </w:r>
            <w:r w:rsidRPr="004D361A">
              <w:rPr>
                <w:sz w:val="20"/>
                <w:szCs w:val="20"/>
              </w:rPr>
              <w:t> </w:t>
            </w:r>
          </w:p>
        </w:tc>
      </w:tr>
      <w:tr w:rsidR="00FE5E2D" w:rsidRPr="004D361A" w:rsidTr="00843128">
        <w:trPr>
          <w:trHeight w:val="540"/>
        </w:trPr>
        <w:tc>
          <w:tcPr>
            <w:tcW w:w="207" w:type="pct"/>
            <w:vMerge w:val="restart"/>
            <w:shd w:val="clear" w:color="auto" w:fill="auto"/>
            <w:vAlign w:val="center"/>
            <w:hideMark/>
          </w:tcPr>
          <w:p w:rsidR="00FE5E2D" w:rsidRPr="004D361A" w:rsidRDefault="00FE5E2D" w:rsidP="00241B3A">
            <w:pPr>
              <w:jc w:val="center"/>
              <w:rPr>
                <w:sz w:val="20"/>
                <w:szCs w:val="20"/>
              </w:rPr>
            </w:pPr>
            <w:r w:rsidRPr="004D361A">
              <w:rPr>
                <w:sz w:val="20"/>
                <w:szCs w:val="20"/>
              </w:rPr>
              <w:lastRenderedPageBreak/>
              <w:t>39.</w:t>
            </w:r>
          </w:p>
        </w:tc>
        <w:tc>
          <w:tcPr>
            <w:tcW w:w="4793" w:type="pct"/>
            <w:gridSpan w:val="10"/>
            <w:shd w:val="clear" w:color="auto" w:fill="auto"/>
            <w:vAlign w:val="center"/>
            <w:hideMark/>
          </w:tcPr>
          <w:p w:rsidR="00FE5E2D" w:rsidRPr="004D361A" w:rsidRDefault="00FE5E2D" w:rsidP="00241B3A">
            <w:pPr>
              <w:rPr>
                <w:sz w:val="20"/>
                <w:szCs w:val="20"/>
              </w:rPr>
            </w:pPr>
            <w:r w:rsidRPr="004D361A">
              <w:rPr>
                <w:sz w:val="20"/>
                <w:szCs w:val="20"/>
              </w:rPr>
              <w:t>Удельная величина потребления энергетических ресурсов в многоквартирных домах: </w:t>
            </w:r>
          </w:p>
        </w:tc>
      </w:tr>
      <w:tr w:rsidR="00843128" w:rsidRPr="004D361A" w:rsidTr="00843128">
        <w:trPr>
          <w:trHeight w:val="765"/>
        </w:trPr>
        <w:tc>
          <w:tcPr>
            <w:tcW w:w="207" w:type="pct"/>
            <w:vMerge/>
            <w:shd w:val="clear" w:color="auto" w:fill="auto"/>
            <w:vAlign w:val="center"/>
            <w:hideMark/>
          </w:tcPr>
          <w:p w:rsidR="00843128" w:rsidRPr="004D361A" w:rsidRDefault="00843128" w:rsidP="004D361A">
            <w:pPr>
              <w:rPr>
                <w:sz w:val="20"/>
                <w:szCs w:val="20"/>
              </w:rPr>
            </w:pP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электрическая энергия</w:t>
            </w:r>
          </w:p>
        </w:tc>
        <w:tc>
          <w:tcPr>
            <w:tcW w:w="480" w:type="pct"/>
            <w:shd w:val="clear" w:color="auto" w:fill="auto"/>
            <w:vAlign w:val="center"/>
            <w:hideMark/>
          </w:tcPr>
          <w:p w:rsidR="00843128" w:rsidRPr="004D361A" w:rsidRDefault="00843128" w:rsidP="00241B3A">
            <w:pPr>
              <w:jc w:val="center"/>
              <w:rPr>
                <w:sz w:val="20"/>
                <w:szCs w:val="20"/>
              </w:rPr>
            </w:pPr>
            <w:r w:rsidRPr="004D361A">
              <w:rPr>
                <w:sz w:val="20"/>
                <w:szCs w:val="20"/>
              </w:rPr>
              <w:t>кВт</w:t>
            </w:r>
            <w:proofErr w:type="gramStart"/>
            <w:r w:rsidRPr="004D361A">
              <w:rPr>
                <w:sz w:val="20"/>
                <w:szCs w:val="20"/>
              </w:rPr>
              <w:t>.</w:t>
            </w:r>
            <w:proofErr w:type="gramEnd"/>
            <w:r w:rsidRPr="004D361A">
              <w:rPr>
                <w:sz w:val="20"/>
                <w:szCs w:val="20"/>
              </w:rPr>
              <w:t xml:space="preserve"> </w:t>
            </w:r>
            <w:proofErr w:type="gramStart"/>
            <w:r w:rsidRPr="004D361A">
              <w:rPr>
                <w:sz w:val="20"/>
                <w:szCs w:val="20"/>
              </w:rPr>
              <w:t>ч</w:t>
            </w:r>
            <w:proofErr w:type="gramEnd"/>
            <w:r w:rsidRPr="004D361A">
              <w:rPr>
                <w:sz w:val="20"/>
                <w:szCs w:val="20"/>
              </w:rPr>
              <w:t xml:space="preserve"> на 1 проживающего</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905,05</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834,05</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1 049,01</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1 092,66</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1 092,66</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1 092,66</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1 092,66</w:t>
            </w:r>
          </w:p>
        </w:tc>
      </w:tr>
      <w:tr w:rsidR="00843128" w:rsidRPr="004D361A" w:rsidTr="00843128">
        <w:trPr>
          <w:trHeight w:val="765"/>
        </w:trPr>
        <w:tc>
          <w:tcPr>
            <w:tcW w:w="207" w:type="pct"/>
            <w:vMerge/>
            <w:shd w:val="clear" w:color="auto" w:fill="auto"/>
            <w:vAlign w:val="center"/>
            <w:hideMark/>
          </w:tcPr>
          <w:p w:rsidR="00843128" w:rsidRPr="004D361A" w:rsidRDefault="00843128" w:rsidP="004D361A">
            <w:pPr>
              <w:rPr>
                <w:sz w:val="20"/>
                <w:szCs w:val="20"/>
              </w:rPr>
            </w:pP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тепловая энергия</w:t>
            </w:r>
          </w:p>
        </w:tc>
        <w:tc>
          <w:tcPr>
            <w:tcW w:w="480" w:type="pct"/>
            <w:shd w:val="clear" w:color="auto" w:fill="auto"/>
            <w:vAlign w:val="center"/>
            <w:hideMark/>
          </w:tcPr>
          <w:p w:rsidR="00843128" w:rsidRPr="004D361A" w:rsidRDefault="00843128" w:rsidP="00241B3A">
            <w:pPr>
              <w:jc w:val="center"/>
              <w:rPr>
                <w:sz w:val="20"/>
                <w:szCs w:val="20"/>
              </w:rPr>
            </w:pPr>
            <w:r w:rsidRPr="004D361A">
              <w:rPr>
                <w:sz w:val="20"/>
                <w:szCs w:val="20"/>
              </w:rPr>
              <w:t>Гкал на 1 кв. метр общей площади</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0,26</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0,33</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0,30</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0,30</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0,30</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0,30</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0,30</w:t>
            </w:r>
          </w:p>
        </w:tc>
      </w:tr>
      <w:tr w:rsidR="00843128" w:rsidRPr="004D361A" w:rsidTr="00843128">
        <w:trPr>
          <w:trHeight w:val="975"/>
        </w:trPr>
        <w:tc>
          <w:tcPr>
            <w:tcW w:w="207" w:type="pct"/>
            <w:vMerge/>
            <w:shd w:val="clear" w:color="auto" w:fill="auto"/>
            <w:vAlign w:val="center"/>
            <w:hideMark/>
          </w:tcPr>
          <w:p w:rsidR="00843128" w:rsidRPr="004D361A" w:rsidRDefault="00843128" w:rsidP="004D361A">
            <w:pPr>
              <w:rPr>
                <w:sz w:val="20"/>
                <w:szCs w:val="20"/>
              </w:rPr>
            </w:pP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горячая вода</w:t>
            </w:r>
          </w:p>
        </w:tc>
        <w:tc>
          <w:tcPr>
            <w:tcW w:w="480" w:type="pct"/>
            <w:shd w:val="clear" w:color="auto" w:fill="auto"/>
            <w:vAlign w:val="center"/>
            <w:hideMark/>
          </w:tcPr>
          <w:p w:rsidR="00843128" w:rsidRDefault="00843128" w:rsidP="00241B3A">
            <w:pPr>
              <w:jc w:val="center"/>
              <w:rPr>
                <w:sz w:val="20"/>
                <w:szCs w:val="20"/>
              </w:rPr>
            </w:pPr>
            <w:r w:rsidRPr="004D361A">
              <w:rPr>
                <w:sz w:val="20"/>
                <w:szCs w:val="20"/>
              </w:rPr>
              <w:t xml:space="preserve">куб. метров </w:t>
            </w:r>
          </w:p>
          <w:p w:rsidR="00843128" w:rsidRPr="004D361A" w:rsidRDefault="00843128" w:rsidP="00241B3A">
            <w:pPr>
              <w:jc w:val="center"/>
              <w:rPr>
                <w:sz w:val="20"/>
                <w:szCs w:val="20"/>
              </w:rPr>
            </w:pPr>
            <w:r w:rsidRPr="004D361A">
              <w:rPr>
                <w:sz w:val="20"/>
                <w:szCs w:val="20"/>
              </w:rPr>
              <w:t>на 1 проживающего</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12,12</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13,37</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15,67</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15,46</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15,46</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15,46</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15,46</w:t>
            </w:r>
          </w:p>
        </w:tc>
      </w:tr>
      <w:tr w:rsidR="00843128" w:rsidRPr="004D361A" w:rsidTr="00843128">
        <w:trPr>
          <w:trHeight w:val="975"/>
        </w:trPr>
        <w:tc>
          <w:tcPr>
            <w:tcW w:w="207" w:type="pct"/>
            <w:vMerge/>
            <w:shd w:val="clear" w:color="auto" w:fill="auto"/>
            <w:vAlign w:val="center"/>
            <w:hideMark/>
          </w:tcPr>
          <w:p w:rsidR="00843128" w:rsidRPr="004D361A" w:rsidRDefault="00843128" w:rsidP="004D361A">
            <w:pPr>
              <w:rPr>
                <w:sz w:val="20"/>
                <w:szCs w:val="20"/>
              </w:rPr>
            </w:pP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холодная вода</w:t>
            </w:r>
          </w:p>
        </w:tc>
        <w:tc>
          <w:tcPr>
            <w:tcW w:w="480" w:type="pct"/>
            <w:shd w:val="clear" w:color="auto" w:fill="auto"/>
            <w:vAlign w:val="center"/>
            <w:hideMark/>
          </w:tcPr>
          <w:p w:rsidR="00843128" w:rsidRDefault="00843128" w:rsidP="00241B3A">
            <w:pPr>
              <w:jc w:val="center"/>
              <w:rPr>
                <w:sz w:val="20"/>
                <w:szCs w:val="20"/>
              </w:rPr>
            </w:pPr>
            <w:r w:rsidRPr="004D361A">
              <w:rPr>
                <w:sz w:val="20"/>
                <w:szCs w:val="20"/>
              </w:rPr>
              <w:t xml:space="preserve">куб. метров </w:t>
            </w:r>
          </w:p>
          <w:p w:rsidR="00843128" w:rsidRPr="004D361A" w:rsidRDefault="00843128" w:rsidP="00241B3A">
            <w:pPr>
              <w:jc w:val="center"/>
              <w:rPr>
                <w:sz w:val="20"/>
                <w:szCs w:val="20"/>
              </w:rPr>
            </w:pPr>
            <w:r w:rsidRPr="004D361A">
              <w:rPr>
                <w:sz w:val="20"/>
                <w:szCs w:val="20"/>
              </w:rPr>
              <w:t>на 1 проживающего</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29,10</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27,54</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26,92</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27,11</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27,11</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27,11</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27,11</w:t>
            </w:r>
          </w:p>
        </w:tc>
      </w:tr>
      <w:tr w:rsidR="00843128" w:rsidRPr="004D361A" w:rsidTr="00843128">
        <w:trPr>
          <w:trHeight w:val="975"/>
        </w:trPr>
        <w:tc>
          <w:tcPr>
            <w:tcW w:w="207" w:type="pct"/>
            <w:vMerge/>
            <w:shd w:val="clear" w:color="auto" w:fill="auto"/>
            <w:vAlign w:val="center"/>
            <w:hideMark/>
          </w:tcPr>
          <w:p w:rsidR="00843128" w:rsidRPr="004D361A" w:rsidRDefault="00843128" w:rsidP="004D361A">
            <w:pPr>
              <w:rPr>
                <w:sz w:val="20"/>
                <w:szCs w:val="20"/>
              </w:rPr>
            </w:pP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природный газ</w:t>
            </w:r>
          </w:p>
        </w:tc>
        <w:tc>
          <w:tcPr>
            <w:tcW w:w="480" w:type="pct"/>
            <w:shd w:val="clear" w:color="auto" w:fill="auto"/>
            <w:vAlign w:val="center"/>
            <w:hideMark/>
          </w:tcPr>
          <w:p w:rsidR="00843128" w:rsidRDefault="00843128" w:rsidP="00241B3A">
            <w:pPr>
              <w:jc w:val="center"/>
              <w:rPr>
                <w:sz w:val="20"/>
                <w:szCs w:val="20"/>
              </w:rPr>
            </w:pPr>
            <w:r w:rsidRPr="004D361A">
              <w:rPr>
                <w:sz w:val="20"/>
                <w:szCs w:val="20"/>
              </w:rPr>
              <w:t xml:space="preserve">куб. метров </w:t>
            </w:r>
          </w:p>
          <w:p w:rsidR="00843128" w:rsidRPr="004D361A" w:rsidRDefault="00843128" w:rsidP="00241B3A">
            <w:pPr>
              <w:jc w:val="center"/>
              <w:rPr>
                <w:sz w:val="20"/>
                <w:szCs w:val="20"/>
              </w:rPr>
            </w:pPr>
            <w:r w:rsidRPr="004D361A">
              <w:rPr>
                <w:sz w:val="20"/>
                <w:szCs w:val="20"/>
              </w:rPr>
              <w:t>на 1 проживающего</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178,9084</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235,7847</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253,3688</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209,9282</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209,9282</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209,9282</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209,9282</w:t>
            </w:r>
          </w:p>
        </w:tc>
      </w:tr>
      <w:tr w:rsidR="00FE5E2D" w:rsidRPr="004D361A" w:rsidTr="00843128">
        <w:trPr>
          <w:trHeight w:val="540"/>
        </w:trPr>
        <w:tc>
          <w:tcPr>
            <w:tcW w:w="207" w:type="pct"/>
            <w:vMerge w:val="restart"/>
            <w:shd w:val="clear" w:color="auto" w:fill="auto"/>
            <w:vAlign w:val="center"/>
            <w:hideMark/>
          </w:tcPr>
          <w:p w:rsidR="00FE5E2D" w:rsidRPr="004D361A" w:rsidRDefault="00FE5E2D" w:rsidP="00241B3A">
            <w:pPr>
              <w:jc w:val="center"/>
              <w:rPr>
                <w:sz w:val="20"/>
                <w:szCs w:val="20"/>
              </w:rPr>
            </w:pPr>
            <w:r w:rsidRPr="004D361A">
              <w:rPr>
                <w:sz w:val="20"/>
                <w:szCs w:val="20"/>
              </w:rPr>
              <w:t>40.</w:t>
            </w:r>
          </w:p>
        </w:tc>
        <w:tc>
          <w:tcPr>
            <w:tcW w:w="4793" w:type="pct"/>
            <w:gridSpan w:val="10"/>
            <w:shd w:val="clear" w:color="auto" w:fill="auto"/>
            <w:vAlign w:val="center"/>
            <w:hideMark/>
          </w:tcPr>
          <w:p w:rsidR="00FE5E2D" w:rsidRPr="004D361A" w:rsidRDefault="00FE5E2D" w:rsidP="00241B3A">
            <w:pPr>
              <w:rPr>
                <w:sz w:val="20"/>
                <w:szCs w:val="20"/>
              </w:rPr>
            </w:pPr>
            <w:r w:rsidRPr="004D361A">
              <w:rPr>
                <w:sz w:val="20"/>
                <w:szCs w:val="20"/>
              </w:rPr>
              <w:t>Удельная величина потребления энергетических ресурсов муниципальными бюджетными учреждениями: </w:t>
            </w:r>
          </w:p>
        </w:tc>
      </w:tr>
      <w:tr w:rsidR="00843128" w:rsidRPr="004D361A" w:rsidTr="00843128">
        <w:trPr>
          <w:trHeight w:val="765"/>
        </w:trPr>
        <w:tc>
          <w:tcPr>
            <w:tcW w:w="207" w:type="pct"/>
            <w:vMerge/>
            <w:shd w:val="clear" w:color="auto" w:fill="auto"/>
            <w:vAlign w:val="center"/>
            <w:hideMark/>
          </w:tcPr>
          <w:p w:rsidR="00843128" w:rsidRPr="004D361A" w:rsidRDefault="00843128" w:rsidP="004D361A">
            <w:pPr>
              <w:rPr>
                <w:sz w:val="20"/>
                <w:szCs w:val="20"/>
              </w:rPr>
            </w:pP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электрическая энергия</w:t>
            </w:r>
          </w:p>
        </w:tc>
        <w:tc>
          <w:tcPr>
            <w:tcW w:w="480" w:type="pct"/>
            <w:shd w:val="clear" w:color="auto" w:fill="auto"/>
            <w:vAlign w:val="center"/>
            <w:hideMark/>
          </w:tcPr>
          <w:p w:rsidR="00843128" w:rsidRDefault="00843128" w:rsidP="00241B3A">
            <w:pPr>
              <w:jc w:val="center"/>
              <w:rPr>
                <w:sz w:val="20"/>
                <w:szCs w:val="20"/>
              </w:rPr>
            </w:pPr>
            <w:r w:rsidRPr="004D361A">
              <w:rPr>
                <w:sz w:val="20"/>
                <w:szCs w:val="20"/>
              </w:rPr>
              <w:t>кВт</w:t>
            </w:r>
            <w:proofErr w:type="gramStart"/>
            <w:r w:rsidRPr="004D361A">
              <w:rPr>
                <w:sz w:val="20"/>
                <w:szCs w:val="20"/>
              </w:rPr>
              <w:t>.</w:t>
            </w:r>
            <w:proofErr w:type="gramEnd"/>
            <w:r w:rsidRPr="004D361A">
              <w:rPr>
                <w:sz w:val="20"/>
                <w:szCs w:val="20"/>
              </w:rPr>
              <w:t xml:space="preserve"> </w:t>
            </w:r>
            <w:proofErr w:type="gramStart"/>
            <w:r w:rsidRPr="004D361A">
              <w:rPr>
                <w:sz w:val="20"/>
                <w:szCs w:val="20"/>
              </w:rPr>
              <w:t>ч</w:t>
            </w:r>
            <w:proofErr w:type="gramEnd"/>
            <w:r w:rsidRPr="004D361A">
              <w:rPr>
                <w:sz w:val="20"/>
                <w:szCs w:val="20"/>
              </w:rPr>
              <w:t xml:space="preserve"> на </w:t>
            </w:r>
          </w:p>
          <w:p w:rsidR="00843128" w:rsidRPr="004D361A" w:rsidRDefault="00843128" w:rsidP="00241B3A">
            <w:pPr>
              <w:jc w:val="center"/>
              <w:rPr>
                <w:sz w:val="20"/>
                <w:szCs w:val="20"/>
              </w:rPr>
            </w:pPr>
            <w:r w:rsidRPr="004D361A">
              <w:rPr>
                <w:sz w:val="20"/>
                <w:szCs w:val="20"/>
              </w:rPr>
              <w:t>1 человека населения</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230,52</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223,21</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228,56</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206,61</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206,56</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206,47</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206,45</w:t>
            </w:r>
          </w:p>
        </w:tc>
      </w:tr>
      <w:tr w:rsidR="00843128" w:rsidRPr="004D361A" w:rsidTr="00843128">
        <w:trPr>
          <w:trHeight w:val="765"/>
        </w:trPr>
        <w:tc>
          <w:tcPr>
            <w:tcW w:w="207" w:type="pct"/>
            <w:vMerge/>
            <w:shd w:val="clear" w:color="auto" w:fill="auto"/>
            <w:vAlign w:val="center"/>
            <w:hideMark/>
          </w:tcPr>
          <w:p w:rsidR="00843128" w:rsidRPr="004D361A" w:rsidRDefault="00843128" w:rsidP="004D361A">
            <w:pPr>
              <w:rPr>
                <w:sz w:val="20"/>
                <w:szCs w:val="20"/>
              </w:rPr>
            </w:pPr>
          </w:p>
        </w:tc>
        <w:tc>
          <w:tcPr>
            <w:tcW w:w="1028" w:type="pct"/>
            <w:shd w:val="clear" w:color="auto" w:fill="auto"/>
            <w:vAlign w:val="center"/>
            <w:hideMark/>
          </w:tcPr>
          <w:p w:rsidR="00843128" w:rsidRPr="004D361A" w:rsidRDefault="00843128" w:rsidP="004D361A">
            <w:pPr>
              <w:rPr>
                <w:sz w:val="20"/>
                <w:szCs w:val="20"/>
              </w:rPr>
            </w:pPr>
            <w:r w:rsidRPr="004D361A">
              <w:rPr>
                <w:sz w:val="20"/>
                <w:szCs w:val="20"/>
              </w:rPr>
              <w:t>тепловая энергия</w:t>
            </w:r>
          </w:p>
        </w:tc>
        <w:tc>
          <w:tcPr>
            <w:tcW w:w="480" w:type="pct"/>
            <w:shd w:val="clear" w:color="auto" w:fill="auto"/>
            <w:vAlign w:val="center"/>
            <w:hideMark/>
          </w:tcPr>
          <w:p w:rsidR="00843128" w:rsidRDefault="00843128" w:rsidP="00241B3A">
            <w:pPr>
              <w:jc w:val="center"/>
              <w:rPr>
                <w:sz w:val="20"/>
                <w:szCs w:val="20"/>
              </w:rPr>
            </w:pPr>
            <w:r w:rsidRPr="004D361A">
              <w:rPr>
                <w:sz w:val="20"/>
                <w:szCs w:val="20"/>
              </w:rPr>
              <w:t xml:space="preserve">Гкал </w:t>
            </w:r>
            <w:proofErr w:type="gramStart"/>
            <w:r w:rsidRPr="004D361A">
              <w:rPr>
                <w:sz w:val="20"/>
                <w:szCs w:val="20"/>
              </w:rPr>
              <w:t>на</w:t>
            </w:r>
            <w:proofErr w:type="gramEnd"/>
            <w:r w:rsidRPr="004D361A">
              <w:rPr>
                <w:sz w:val="20"/>
                <w:szCs w:val="20"/>
              </w:rPr>
              <w:t xml:space="preserve"> </w:t>
            </w:r>
          </w:p>
          <w:p w:rsidR="00843128" w:rsidRPr="004D361A" w:rsidRDefault="00843128" w:rsidP="00241B3A">
            <w:pPr>
              <w:jc w:val="center"/>
              <w:rPr>
                <w:sz w:val="20"/>
                <w:szCs w:val="20"/>
              </w:rPr>
            </w:pPr>
            <w:r w:rsidRPr="004D361A">
              <w:rPr>
                <w:sz w:val="20"/>
                <w:szCs w:val="20"/>
              </w:rPr>
              <w:t>1 кв. метр общей площади</w:t>
            </w:r>
          </w:p>
        </w:tc>
        <w:tc>
          <w:tcPr>
            <w:tcW w:w="478" w:type="pct"/>
            <w:shd w:val="clear" w:color="auto" w:fill="auto"/>
            <w:noWrap/>
            <w:vAlign w:val="center"/>
            <w:hideMark/>
          </w:tcPr>
          <w:p w:rsidR="00843128" w:rsidRPr="004402B8" w:rsidRDefault="00843128">
            <w:pPr>
              <w:jc w:val="center"/>
              <w:rPr>
                <w:sz w:val="20"/>
                <w:szCs w:val="20"/>
              </w:rPr>
            </w:pPr>
            <w:r w:rsidRPr="004402B8">
              <w:rPr>
                <w:sz w:val="20"/>
                <w:szCs w:val="20"/>
              </w:rPr>
              <w:t>0,12</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0,12</w:t>
            </w:r>
          </w:p>
        </w:tc>
        <w:tc>
          <w:tcPr>
            <w:tcW w:w="480" w:type="pct"/>
            <w:shd w:val="clear" w:color="auto" w:fill="auto"/>
            <w:noWrap/>
            <w:vAlign w:val="center"/>
            <w:hideMark/>
          </w:tcPr>
          <w:p w:rsidR="00843128" w:rsidRPr="004402B8" w:rsidRDefault="00843128">
            <w:pPr>
              <w:jc w:val="center"/>
              <w:rPr>
                <w:sz w:val="20"/>
                <w:szCs w:val="20"/>
              </w:rPr>
            </w:pPr>
            <w:r w:rsidRPr="004402B8">
              <w:rPr>
                <w:sz w:val="20"/>
                <w:szCs w:val="20"/>
              </w:rPr>
              <w:t>0,14</w:t>
            </w:r>
          </w:p>
        </w:tc>
        <w:tc>
          <w:tcPr>
            <w:tcW w:w="483" w:type="pct"/>
            <w:shd w:val="clear" w:color="auto" w:fill="auto"/>
            <w:noWrap/>
            <w:vAlign w:val="center"/>
            <w:hideMark/>
          </w:tcPr>
          <w:p w:rsidR="00843128" w:rsidRPr="004402B8" w:rsidRDefault="00843128">
            <w:pPr>
              <w:jc w:val="center"/>
              <w:rPr>
                <w:sz w:val="20"/>
                <w:szCs w:val="20"/>
              </w:rPr>
            </w:pPr>
            <w:r w:rsidRPr="004402B8">
              <w:rPr>
                <w:sz w:val="20"/>
                <w:szCs w:val="20"/>
              </w:rPr>
              <w:t>0,13</w:t>
            </w:r>
          </w:p>
        </w:tc>
        <w:tc>
          <w:tcPr>
            <w:tcW w:w="476" w:type="pct"/>
            <w:shd w:val="clear" w:color="auto" w:fill="auto"/>
            <w:noWrap/>
            <w:vAlign w:val="center"/>
            <w:hideMark/>
          </w:tcPr>
          <w:p w:rsidR="00843128" w:rsidRPr="004402B8" w:rsidRDefault="00843128">
            <w:pPr>
              <w:jc w:val="center"/>
              <w:rPr>
                <w:sz w:val="20"/>
                <w:szCs w:val="20"/>
              </w:rPr>
            </w:pPr>
            <w:r w:rsidRPr="004402B8">
              <w:rPr>
                <w:sz w:val="20"/>
                <w:szCs w:val="20"/>
              </w:rPr>
              <w:t>0,13</w:t>
            </w:r>
          </w:p>
        </w:tc>
        <w:tc>
          <w:tcPr>
            <w:tcW w:w="442" w:type="pct"/>
            <w:gridSpan w:val="2"/>
            <w:shd w:val="clear" w:color="auto" w:fill="auto"/>
            <w:noWrap/>
            <w:vAlign w:val="center"/>
            <w:hideMark/>
          </w:tcPr>
          <w:p w:rsidR="00843128" w:rsidRPr="004402B8" w:rsidRDefault="00843128">
            <w:pPr>
              <w:jc w:val="center"/>
              <w:rPr>
                <w:sz w:val="20"/>
                <w:szCs w:val="20"/>
              </w:rPr>
            </w:pPr>
            <w:r w:rsidRPr="004402B8">
              <w:rPr>
                <w:sz w:val="20"/>
                <w:szCs w:val="20"/>
              </w:rPr>
              <w:t>0,13</w:t>
            </w:r>
          </w:p>
        </w:tc>
        <w:tc>
          <w:tcPr>
            <w:tcW w:w="446" w:type="pct"/>
            <w:shd w:val="clear" w:color="auto" w:fill="auto"/>
            <w:noWrap/>
            <w:vAlign w:val="center"/>
            <w:hideMark/>
          </w:tcPr>
          <w:p w:rsidR="00843128" w:rsidRPr="004402B8" w:rsidRDefault="00843128">
            <w:pPr>
              <w:jc w:val="center"/>
              <w:rPr>
                <w:sz w:val="20"/>
                <w:szCs w:val="20"/>
              </w:rPr>
            </w:pPr>
            <w:r w:rsidRPr="004402B8">
              <w:rPr>
                <w:sz w:val="20"/>
                <w:szCs w:val="20"/>
              </w:rPr>
              <w:t>0,13</w:t>
            </w:r>
          </w:p>
        </w:tc>
      </w:tr>
      <w:tr w:rsidR="004402B8" w:rsidRPr="004D361A" w:rsidTr="00843128">
        <w:trPr>
          <w:trHeight w:val="765"/>
        </w:trPr>
        <w:tc>
          <w:tcPr>
            <w:tcW w:w="207" w:type="pct"/>
            <w:vMerge/>
            <w:shd w:val="clear" w:color="auto" w:fill="auto"/>
            <w:vAlign w:val="center"/>
            <w:hideMark/>
          </w:tcPr>
          <w:p w:rsidR="004402B8" w:rsidRPr="004D361A" w:rsidRDefault="004402B8" w:rsidP="004D361A">
            <w:pPr>
              <w:rPr>
                <w:sz w:val="20"/>
                <w:szCs w:val="20"/>
              </w:rPr>
            </w:pPr>
          </w:p>
        </w:tc>
        <w:tc>
          <w:tcPr>
            <w:tcW w:w="1028" w:type="pct"/>
            <w:shd w:val="clear" w:color="auto" w:fill="auto"/>
            <w:vAlign w:val="center"/>
            <w:hideMark/>
          </w:tcPr>
          <w:p w:rsidR="004402B8" w:rsidRPr="004D361A" w:rsidRDefault="004402B8" w:rsidP="004D361A">
            <w:pPr>
              <w:rPr>
                <w:sz w:val="20"/>
                <w:szCs w:val="20"/>
              </w:rPr>
            </w:pPr>
            <w:r w:rsidRPr="004D361A">
              <w:rPr>
                <w:sz w:val="20"/>
                <w:szCs w:val="20"/>
              </w:rPr>
              <w:t>горячая вода</w:t>
            </w:r>
          </w:p>
        </w:tc>
        <w:tc>
          <w:tcPr>
            <w:tcW w:w="480" w:type="pct"/>
            <w:shd w:val="clear" w:color="auto" w:fill="auto"/>
            <w:vAlign w:val="center"/>
            <w:hideMark/>
          </w:tcPr>
          <w:p w:rsidR="004402B8" w:rsidRPr="004D361A" w:rsidRDefault="004402B8" w:rsidP="00241B3A">
            <w:pPr>
              <w:jc w:val="center"/>
              <w:rPr>
                <w:sz w:val="20"/>
                <w:szCs w:val="20"/>
              </w:rPr>
            </w:pPr>
            <w:r w:rsidRPr="004D361A">
              <w:rPr>
                <w:sz w:val="20"/>
                <w:szCs w:val="20"/>
              </w:rPr>
              <w:t>куб. метров на 1 человека населения</w:t>
            </w:r>
          </w:p>
        </w:tc>
        <w:tc>
          <w:tcPr>
            <w:tcW w:w="478" w:type="pct"/>
            <w:shd w:val="clear" w:color="auto" w:fill="auto"/>
            <w:noWrap/>
            <w:vAlign w:val="center"/>
            <w:hideMark/>
          </w:tcPr>
          <w:p w:rsidR="004402B8" w:rsidRPr="004402B8" w:rsidRDefault="004402B8">
            <w:pPr>
              <w:jc w:val="center"/>
              <w:rPr>
                <w:sz w:val="20"/>
                <w:szCs w:val="20"/>
              </w:rPr>
            </w:pPr>
            <w:r w:rsidRPr="004402B8">
              <w:rPr>
                <w:sz w:val="20"/>
                <w:szCs w:val="20"/>
              </w:rPr>
              <w:t>0,33</w:t>
            </w:r>
          </w:p>
        </w:tc>
        <w:tc>
          <w:tcPr>
            <w:tcW w:w="480" w:type="pct"/>
            <w:shd w:val="clear" w:color="auto" w:fill="auto"/>
            <w:noWrap/>
            <w:vAlign w:val="center"/>
            <w:hideMark/>
          </w:tcPr>
          <w:p w:rsidR="004402B8" w:rsidRPr="004402B8" w:rsidRDefault="004402B8">
            <w:pPr>
              <w:jc w:val="center"/>
              <w:rPr>
                <w:sz w:val="20"/>
                <w:szCs w:val="20"/>
              </w:rPr>
            </w:pPr>
            <w:r w:rsidRPr="004402B8">
              <w:rPr>
                <w:sz w:val="20"/>
                <w:szCs w:val="20"/>
              </w:rPr>
              <w:t>0,37</w:t>
            </w:r>
          </w:p>
        </w:tc>
        <w:tc>
          <w:tcPr>
            <w:tcW w:w="480" w:type="pct"/>
            <w:shd w:val="clear" w:color="auto" w:fill="auto"/>
            <w:noWrap/>
            <w:vAlign w:val="center"/>
            <w:hideMark/>
          </w:tcPr>
          <w:p w:rsidR="004402B8" w:rsidRPr="004402B8" w:rsidRDefault="004402B8">
            <w:pPr>
              <w:jc w:val="center"/>
              <w:rPr>
                <w:sz w:val="20"/>
                <w:szCs w:val="20"/>
              </w:rPr>
            </w:pPr>
            <w:r w:rsidRPr="004402B8">
              <w:rPr>
                <w:sz w:val="20"/>
                <w:szCs w:val="20"/>
              </w:rPr>
              <w:t>0,32</w:t>
            </w:r>
          </w:p>
        </w:tc>
        <w:tc>
          <w:tcPr>
            <w:tcW w:w="483" w:type="pct"/>
            <w:shd w:val="clear" w:color="auto" w:fill="auto"/>
            <w:noWrap/>
            <w:vAlign w:val="center"/>
            <w:hideMark/>
          </w:tcPr>
          <w:p w:rsidR="004402B8" w:rsidRPr="004402B8" w:rsidRDefault="004402B8">
            <w:pPr>
              <w:jc w:val="center"/>
              <w:rPr>
                <w:sz w:val="20"/>
                <w:szCs w:val="20"/>
              </w:rPr>
            </w:pPr>
            <w:r w:rsidRPr="004402B8">
              <w:rPr>
                <w:sz w:val="20"/>
                <w:szCs w:val="20"/>
              </w:rPr>
              <w:t>0,31</w:t>
            </w:r>
          </w:p>
        </w:tc>
        <w:tc>
          <w:tcPr>
            <w:tcW w:w="476" w:type="pct"/>
            <w:shd w:val="clear" w:color="auto" w:fill="auto"/>
            <w:noWrap/>
            <w:vAlign w:val="center"/>
            <w:hideMark/>
          </w:tcPr>
          <w:p w:rsidR="004402B8" w:rsidRPr="004402B8" w:rsidRDefault="004402B8">
            <w:pPr>
              <w:jc w:val="center"/>
              <w:rPr>
                <w:sz w:val="20"/>
                <w:szCs w:val="20"/>
              </w:rPr>
            </w:pPr>
            <w:r w:rsidRPr="004402B8">
              <w:rPr>
                <w:sz w:val="20"/>
                <w:szCs w:val="20"/>
              </w:rPr>
              <w:t>0,31</w:t>
            </w:r>
          </w:p>
        </w:tc>
        <w:tc>
          <w:tcPr>
            <w:tcW w:w="442" w:type="pct"/>
            <w:gridSpan w:val="2"/>
            <w:shd w:val="clear" w:color="auto" w:fill="auto"/>
            <w:noWrap/>
            <w:vAlign w:val="center"/>
            <w:hideMark/>
          </w:tcPr>
          <w:p w:rsidR="004402B8" w:rsidRPr="004402B8" w:rsidRDefault="004402B8">
            <w:pPr>
              <w:jc w:val="center"/>
              <w:rPr>
                <w:sz w:val="20"/>
                <w:szCs w:val="20"/>
              </w:rPr>
            </w:pPr>
            <w:r w:rsidRPr="004402B8">
              <w:rPr>
                <w:sz w:val="20"/>
                <w:szCs w:val="20"/>
              </w:rPr>
              <w:t>0,31</w:t>
            </w:r>
          </w:p>
        </w:tc>
        <w:tc>
          <w:tcPr>
            <w:tcW w:w="446" w:type="pct"/>
            <w:shd w:val="clear" w:color="auto" w:fill="auto"/>
            <w:noWrap/>
            <w:vAlign w:val="center"/>
            <w:hideMark/>
          </w:tcPr>
          <w:p w:rsidR="004402B8" w:rsidRPr="004402B8" w:rsidRDefault="004402B8">
            <w:pPr>
              <w:jc w:val="center"/>
              <w:rPr>
                <w:sz w:val="20"/>
                <w:szCs w:val="20"/>
              </w:rPr>
            </w:pPr>
            <w:r w:rsidRPr="004402B8">
              <w:rPr>
                <w:sz w:val="20"/>
                <w:szCs w:val="20"/>
              </w:rPr>
              <w:t>0,31</w:t>
            </w:r>
          </w:p>
        </w:tc>
      </w:tr>
      <w:tr w:rsidR="004402B8" w:rsidRPr="004D361A" w:rsidTr="00843128">
        <w:trPr>
          <w:trHeight w:val="765"/>
        </w:trPr>
        <w:tc>
          <w:tcPr>
            <w:tcW w:w="207" w:type="pct"/>
            <w:vMerge/>
            <w:shd w:val="clear" w:color="auto" w:fill="auto"/>
            <w:vAlign w:val="center"/>
            <w:hideMark/>
          </w:tcPr>
          <w:p w:rsidR="004402B8" w:rsidRPr="004D361A" w:rsidRDefault="004402B8" w:rsidP="004D361A">
            <w:pPr>
              <w:rPr>
                <w:sz w:val="20"/>
                <w:szCs w:val="20"/>
              </w:rPr>
            </w:pPr>
          </w:p>
        </w:tc>
        <w:tc>
          <w:tcPr>
            <w:tcW w:w="1028" w:type="pct"/>
            <w:shd w:val="clear" w:color="auto" w:fill="auto"/>
            <w:vAlign w:val="center"/>
            <w:hideMark/>
          </w:tcPr>
          <w:p w:rsidR="004402B8" w:rsidRPr="004D361A" w:rsidRDefault="004402B8" w:rsidP="004D361A">
            <w:pPr>
              <w:rPr>
                <w:sz w:val="20"/>
                <w:szCs w:val="20"/>
              </w:rPr>
            </w:pPr>
            <w:r w:rsidRPr="004D361A">
              <w:rPr>
                <w:sz w:val="20"/>
                <w:szCs w:val="20"/>
              </w:rPr>
              <w:t>холодная вода</w:t>
            </w:r>
          </w:p>
        </w:tc>
        <w:tc>
          <w:tcPr>
            <w:tcW w:w="480" w:type="pct"/>
            <w:shd w:val="clear" w:color="auto" w:fill="auto"/>
            <w:vAlign w:val="center"/>
            <w:hideMark/>
          </w:tcPr>
          <w:p w:rsidR="004402B8" w:rsidRPr="004D361A" w:rsidRDefault="004402B8" w:rsidP="00241B3A">
            <w:pPr>
              <w:jc w:val="center"/>
              <w:rPr>
                <w:sz w:val="20"/>
                <w:szCs w:val="20"/>
              </w:rPr>
            </w:pPr>
            <w:r w:rsidRPr="004D361A">
              <w:rPr>
                <w:sz w:val="20"/>
                <w:szCs w:val="20"/>
              </w:rPr>
              <w:t>куб. метров на 1 человека населения</w:t>
            </w:r>
          </w:p>
        </w:tc>
        <w:tc>
          <w:tcPr>
            <w:tcW w:w="478" w:type="pct"/>
            <w:shd w:val="clear" w:color="auto" w:fill="auto"/>
            <w:noWrap/>
            <w:vAlign w:val="center"/>
            <w:hideMark/>
          </w:tcPr>
          <w:p w:rsidR="004402B8" w:rsidRPr="004402B8" w:rsidRDefault="004402B8">
            <w:pPr>
              <w:jc w:val="center"/>
              <w:rPr>
                <w:sz w:val="20"/>
                <w:szCs w:val="20"/>
              </w:rPr>
            </w:pPr>
            <w:r w:rsidRPr="004402B8">
              <w:rPr>
                <w:sz w:val="20"/>
                <w:szCs w:val="20"/>
              </w:rPr>
              <w:t>2,36</w:t>
            </w:r>
          </w:p>
        </w:tc>
        <w:tc>
          <w:tcPr>
            <w:tcW w:w="480" w:type="pct"/>
            <w:shd w:val="clear" w:color="auto" w:fill="auto"/>
            <w:noWrap/>
            <w:vAlign w:val="center"/>
            <w:hideMark/>
          </w:tcPr>
          <w:p w:rsidR="004402B8" w:rsidRPr="004402B8" w:rsidRDefault="004402B8">
            <w:pPr>
              <w:jc w:val="center"/>
              <w:rPr>
                <w:sz w:val="20"/>
                <w:szCs w:val="20"/>
              </w:rPr>
            </w:pPr>
            <w:r w:rsidRPr="004402B8">
              <w:rPr>
                <w:sz w:val="20"/>
                <w:szCs w:val="20"/>
              </w:rPr>
              <w:t>2,36</w:t>
            </w:r>
          </w:p>
        </w:tc>
        <w:tc>
          <w:tcPr>
            <w:tcW w:w="480" w:type="pct"/>
            <w:shd w:val="clear" w:color="auto" w:fill="auto"/>
            <w:noWrap/>
            <w:vAlign w:val="center"/>
            <w:hideMark/>
          </w:tcPr>
          <w:p w:rsidR="004402B8" w:rsidRPr="004402B8" w:rsidRDefault="004402B8">
            <w:pPr>
              <w:jc w:val="center"/>
              <w:rPr>
                <w:sz w:val="20"/>
                <w:szCs w:val="20"/>
              </w:rPr>
            </w:pPr>
            <w:r w:rsidRPr="004402B8">
              <w:rPr>
                <w:sz w:val="20"/>
                <w:szCs w:val="20"/>
              </w:rPr>
              <w:t>2,14</w:t>
            </w:r>
          </w:p>
        </w:tc>
        <w:tc>
          <w:tcPr>
            <w:tcW w:w="483" w:type="pct"/>
            <w:shd w:val="clear" w:color="auto" w:fill="auto"/>
            <w:noWrap/>
            <w:vAlign w:val="center"/>
            <w:hideMark/>
          </w:tcPr>
          <w:p w:rsidR="004402B8" w:rsidRPr="004402B8" w:rsidRDefault="004402B8">
            <w:pPr>
              <w:jc w:val="center"/>
              <w:rPr>
                <w:sz w:val="20"/>
                <w:szCs w:val="20"/>
              </w:rPr>
            </w:pPr>
            <w:r w:rsidRPr="004402B8">
              <w:rPr>
                <w:sz w:val="20"/>
                <w:szCs w:val="20"/>
              </w:rPr>
              <w:t>2,14</w:t>
            </w:r>
          </w:p>
        </w:tc>
        <w:tc>
          <w:tcPr>
            <w:tcW w:w="476" w:type="pct"/>
            <w:shd w:val="clear" w:color="auto" w:fill="auto"/>
            <w:noWrap/>
            <w:vAlign w:val="center"/>
            <w:hideMark/>
          </w:tcPr>
          <w:p w:rsidR="004402B8" w:rsidRPr="004402B8" w:rsidRDefault="004402B8">
            <w:pPr>
              <w:jc w:val="center"/>
              <w:rPr>
                <w:sz w:val="20"/>
                <w:szCs w:val="20"/>
              </w:rPr>
            </w:pPr>
            <w:r w:rsidRPr="004402B8">
              <w:rPr>
                <w:sz w:val="20"/>
                <w:szCs w:val="20"/>
              </w:rPr>
              <w:t>2,14</w:t>
            </w:r>
          </w:p>
        </w:tc>
        <w:tc>
          <w:tcPr>
            <w:tcW w:w="442" w:type="pct"/>
            <w:gridSpan w:val="2"/>
            <w:shd w:val="clear" w:color="auto" w:fill="auto"/>
            <w:noWrap/>
            <w:vAlign w:val="center"/>
            <w:hideMark/>
          </w:tcPr>
          <w:p w:rsidR="004402B8" w:rsidRPr="004402B8" w:rsidRDefault="004402B8">
            <w:pPr>
              <w:jc w:val="center"/>
              <w:rPr>
                <w:sz w:val="20"/>
                <w:szCs w:val="20"/>
              </w:rPr>
            </w:pPr>
            <w:r w:rsidRPr="004402B8">
              <w:rPr>
                <w:sz w:val="20"/>
                <w:szCs w:val="20"/>
              </w:rPr>
              <w:t>2,14</w:t>
            </w:r>
          </w:p>
        </w:tc>
        <w:tc>
          <w:tcPr>
            <w:tcW w:w="446" w:type="pct"/>
            <w:shd w:val="clear" w:color="auto" w:fill="auto"/>
            <w:noWrap/>
            <w:vAlign w:val="center"/>
            <w:hideMark/>
          </w:tcPr>
          <w:p w:rsidR="004402B8" w:rsidRPr="004402B8" w:rsidRDefault="004402B8">
            <w:pPr>
              <w:jc w:val="center"/>
              <w:rPr>
                <w:sz w:val="20"/>
                <w:szCs w:val="20"/>
              </w:rPr>
            </w:pPr>
            <w:r w:rsidRPr="004402B8">
              <w:rPr>
                <w:sz w:val="20"/>
                <w:szCs w:val="20"/>
              </w:rPr>
              <w:t>2,14</w:t>
            </w:r>
          </w:p>
        </w:tc>
      </w:tr>
      <w:tr w:rsidR="00FE5E2D" w:rsidRPr="004D361A" w:rsidTr="00843128">
        <w:trPr>
          <w:trHeight w:val="765"/>
        </w:trPr>
        <w:tc>
          <w:tcPr>
            <w:tcW w:w="207" w:type="pct"/>
            <w:vMerge/>
            <w:shd w:val="clear" w:color="auto" w:fill="auto"/>
            <w:vAlign w:val="center"/>
            <w:hideMark/>
          </w:tcPr>
          <w:p w:rsidR="00FE5E2D" w:rsidRPr="004D361A" w:rsidRDefault="00FE5E2D" w:rsidP="004D361A">
            <w:pPr>
              <w:rPr>
                <w:sz w:val="20"/>
                <w:szCs w:val="20"/>
              </w:rPr>
            </w:pPr>
          </w:p>
        </w:tc>
        <w:tc>
          <w:tcPr>
            <w:tcW w:w="1028" w:type="pct"/>
            <w:shd w:val="clear" w:color="auto" w:fill="auto"/>
            <w:vAlign w:val="center"/>
            <w:hideMark/>
          </w:tcPr>
          <w:p w:rsidR="00FE5E2D" w:rsidRPr="004D361A" w:rsidRDefault="00FE5E2D" w:rsidP="004D361A">
            <w:pPr>
              <w:rPr>
                <w:sz w:val="20"/>
                <w:szCs w:val="20"/>
              </w:rPr>
            </w:pPr>
            <w:r w:rsidRPr="004D361A">
              <w:rPr>
                <w:sz w:val="20"/>
                <w:szCs w:val="20"/>
              </w:rPr>
              <w:t>природный газ</w:t>
            </w:r>
          </w:p>
        </w:tc>
        <w:tc>
          <w:tcPr>
            <w:tcW w:w="480" w:type="pct"/>
            <w:shd w:val="clear" w:color="auto" w:fill="auto"/>
            <w:vAlign w:val="center"/>
            <w:hideMark/>
          </w:tcPr>
          <w:p w:rsidR="00FE5E2D" w:rsidRPr="004D361A" w:rsidRDefault="00FE5E2D" w:rsidP="00241B3A">
            <w:pPr>
              <w:jc w:val="center"/>
              <w:rPr>
                <w:sz w:val="20"/>
                <w:szCs w:val="20"/>
              </w:rPr>
            </w:pPr>
            <w:r w:rsidRPr="004D361A">
              <w:rPr>
                <w:sz w:val="20"/>
                <w:szCs w:val="20"/>
              </w:rPr>
              <w:t>куб. метров на 1 человека населения</w:t>
            </w:r>
          </w:p>
        </w:tc>
        <w:tc>
          <w:tcPr>
            <w:tcW w:w="478" w:type="pct"/>
            <w:shd w:val="clear" w:color="auto" w:fill="auto"/>
            <w:noWrap/>
            <w:vAlign w:val="center"/>
            <w:hideMark/>
          </w:tcPr>
          <w:p w:rsidR="00FE5E2D" w:rsidRPr="004D361A" w:rsidRDefault="00FE5E2D" w:rsidP="004D361A">
            <w:pPr>
              <w:jc w:val="center"/>
              <w:rPr>
                <w:sz w:val="20"/>
                <w:szCs w:val="20"/>
              </w:rPr>
            </w:pPr>
            <w:r w:rsidRPr="004D361A">
              <w:rPr>
                <w:sz w:val="20"/>
                <w:szCs w:val="20"/>
              </w:rPr>
              <w:t>0,00</w:t>
            </w:r>
          </w:p>
        </w:tc>
        <w:tc>
          <w:tcPr>
            <w:tcW w:w="480" w:type="pct"/>
            <w:shd w:val="clear" w:color="auto" w:fill="auto"/>
            <w:noWrap/>
            <w:vAlign w:val="center"/>
            <w:hideMark/>
          </w:tcPr>
          <w:p w:rsidR="00FE5E2D" w:rsidRPr="004D361A" w:rsidRDefault="00FE5E2D" w:rsidP="004D361A">
            <w:pPr>
              <w:jc w:val="center"/>
              <w:rPr>
                <w:sz w:val="20"/>
                <w:szCs w:val="20"/>
              </w:rPr>
            </w:pPr>
            <w:r w:rsidRPr="004D361A">
              <w:rPr>
                <w:sz w:val="20"/>
                <w:szCs w:val="20"/>
              </w:rPr>
              <w:t>0,00</w:t>
            </w:r>
          </w:p>
        </w:tc>
        <w:tc>
          <w:tcPr>
            <w:tcW w:w="480" w:type="pct"/>
            <w:shd w:val="clear" w:color="auto" w:fill="auto"/>
            <w:noWrap/>
            <w:vAlign w:val="center"/>
            <w:hideMark/>
          </w:tcPr>
          <w:p w:rsidR="00FE5E2D" w:rsidRPr="004D361A" w:rsidRDefault="00FE5E2D" w:rsidP="004D361A">
            <w:pPr>
              <w:jc w:val="center"/>
              <w:rPr>
                <w:sz w:val="20"/>
                <w:szCs w:val="20"/>
              </w:rPr>
            </w:pPr>
            <w:r w:rsidRPr="004D361A">
              <w:rPr>
                <w:sz w:val="20"/>
                <w:szCs w:val="20"/>
              </w:rPr>
              <w:t>0,00</w:t>
            </w:r>
          </w:p>
        </w:tc>
        <w:tc>
          <w:tcPr>
            <w:tcW w:w="483" w:type="pct"/>
            <w:shd w:val="clear" w:color="auto" w:fill="auto"/>
            <w:noWrap/>
            <w:vAlign w:val="center"/>
            <w:hideMark/>
          </w:tcPr>
          <w:p w:rsidR="00FE5E2D" w:rsidRPr="004D361A" w:rsidRDefault="00FE5E2D" w:rsidP="004D361A">
            <w:pPr>
              <w:jc w:val="center"/>
              <w:rPr>
                <w:sz w:val="20"/>
                <w:szCs w:val="20"/>
              </w:rPr>
            </w:pPr>
            <w:r w:rsidRPr="004D361A">
              <w:rPr>
                <w:sz w:val="20"/>
                <w:szCs w:val="20"/>
              </w:rPr>
              <w:t>0,00</w:t>
            </w:r>
          </w:p>
        </w:tc>
        <w:tc>
          <w:tcPr>
            <w:tcW w:w="476" w:type="pct"/>
            <w:shd w:val="clear" w:color="auto" w:fill="auto"/>
            <w:noWrap/>
            <w:vAlign w:val="center"/>
            <w:hideMark/>
          </w:tcPr>
          <w:p w:rsidR="00FE5E2D" w:rsidRPr="004D361A" w:rsidRDefault="00FE5E2D" w:rsidP="004D361A">
            <w:pPr>
              <w:jc w:val="center"/>
              <w:rPr>
                <w:sz w:val="20"/>
                <w:szCs w:val="20"/>
              </w:rPr>
            </w:pPr>
            <w:r w:rsidRPr="004D361A">
              <w:rPr>
                <w:sz w:val="20"/>
                <w:szCs w:val="20"/>
              </w:rPr>
              <w:t>0,00</w:t>
            </w:r>
          </w:p>
        </w:tc>
        <w:tc>
          <w:tcPr>
            <w:tcW w:w="442" w:type="pct"/>
            <w:gridSpan w:val="2"/>
            <w:shd w:val="clear" w:color="auto" w:fill="auto"/>
            <w:noWrap/>
            <w:vAlign w:val="center"/>
            <w:hideMark/>
          </w:tcPr>
          <w:p w:rsidR="00FE5E2D" w:rsidRPr="004D361A" w:rsidRDefault="00FE5E2D" w:rsidP="004D361A">
            <w:pPr>
              <w:jc w:val="center"/>
              <w:rPr>
                <w:sz w:val="20"/>
                <w:szCs w:val="20"/>
              </w:rPr>
            </w:pPr>
            <w:r w:rsidRPr="004D361A">
              <w:rPr>
                <w:sz w:val="20"/>
                <w:szCs w:val="20"/>
              </w:rPr>
              <w:t>0,00</w:t>
            </w:r>
          </w:p>
        </w:tc>
        <w:tc>
          <w:tcPr>
            <w:tcW w:w="446" w:type="pct"/>
            <w:shd w:val="clear" w:color="auto" w:fill="auto"/>
            <w:noWrap/>
            <w:vAlign w:val="center"/>
            <w:hideMark/>
          </w:tcPr>
          <w:p w:rsidR="00FE5E2D" w:rsidRPr="004D361A" w:rsidRDefault="00FE5E2D" w:rsidP="004D361A">
            <w:pPr>
              <w:jc w:val="center"/>
              <w:rPr>
                <w:sz w:val="20"/>
                <w:szCs w:val="20"/>
              </w:rPr>
            </w:pPr>
            <w:r w:rsidRPr="004D361A">
              <w:rPr>
                <w:sz w:val="20"/>
                <w:szCs w:val="20"/>
              </w:rPr>
              <w:t>0,00</w:t>
            </w:r>
          </w:p>
        </w:tc>
      </w:tr>
      <w:tr w:rsidR="004402B8" w:rsidRPr="004D361A" w:rsidTr="004402B8">
        <w:trPr>
          <w:trHeight w:val="765"/>
        </w:trPr>
        <w:tc>
          <w:tcPr>
            <w:tcW w:w="207" w:type="pct"/>
            <w:shd w:val="clear" w:color="auto" w:fill="auto"/>
            <w:vAlign w:val="center"/>
          </w:tcPr>
          <w:p w:rsidR="004402B8" w:rsidRPr="004D361A" w:rsidRDefault="004402B8" w:rsidP="004D361A">
            <w:pPr>
              <w:rPr>
                <w:sz w:val="20"/>
                <w:szCs w:val="20"/>
              </w:rPr>
            </w:pPr>
            <w:r>
              <w:rPr>
                <w:sz w:val="20"/>
                <w:szCs w:val="20"/>
              </w:rPr>
              <w:t>41</w:t>
            </w:r>
          </w:p>
        </w:tc>
        <w:tc>
          <w:tcPr>
            <w:tcW w:w="4793" w:type="pct"/>
            <w:gridSpan w:val="10"/>
            <w:shd w:val="clear" w:color="auto" w:fill="auto"/>
            <w:vAlign w:val="center"/>
          </w:tcPr>
          <w:p w:rsidR="004402B8" w:rsidRPr="004D361A" w:rsidRDefault="004402B8" w:rsidP="004402B8">
            <w:pPr>
              <w:rPr>
                <w:sz w:val="20"/>
                <w:szCs w:val="20"/>
              </w:rPr>
            </w:pPr>
            <w:proofErr w:type="gramStart"/>
            <w:r w:rsidRPr="004402B8">
              <w:rPr>
                <w:sz w:val="20"/>
                <w:szCs w:val="20"/>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r>
      <w:tr w:rsidR="004402B8" w:rsidRPr="004D361A" w:rsidTr="00843128">
        <w:trPr>
          <w:trHeight w:val="765"/>
        </w:trPr>
        <w:tc>
          <w:tcPr>
            <w:tcW w:w="207" w:type="pct"/>
            <w:shd w:val="clear" w:color="auto" w:fill="auto"/>
            <w:vAlign w:val="center"/>
          </w:tcPr>
          <w:p w:rsidR="004402B8" w:rsidRPr="004402B8" w:rsidRDefault="004402B8" w:rsidP="004D361A">
            <w:pPr>
              <w:rPr>
                <w:sz w:val="18"/>
                <w:szCs w:val="20"/>
              </w:rPr>
            </w:pPr>
            <w:r w:rsidRPr="004402B8">
              <w:rPr>
                <w:sz w:val="18"/>
                <w:szCs w:val="20"/>
              </w:rPr>
              <w:t>41.1.</w:t>
            </w:r>
          </w:p>
        </w:tc>
        <w:tc>
          <w:tcPr>
            <w:tcW w:w="1028" w:type="pct"/>
            <w:shd w:val="clear" w:color="auto" w:fill="auto"/>
            <w:vAlign w:val="center"/>
          </w:tcPr>
          <w:p w:rsidR="004402B8" w:rsidRPr="004D361A" w:rsidRDefault="004402B8" w:rsidP="004D361A">
            <w:pPr>
              <w:rPr>
                <w:sz w:val="20"/>
                <w:szCs w:val="20"/>
              </w:rPr>
            </w:pPr>
            <w:r>
              <w:rPr>
                <w:sz w:val="20"/>
                <w:szCs w:val="20"/>
              </w:rPr>
              <w:t>В сфере культуры</w:t>
            </w:r>
          </w:p>
        </w:tc>
        <w:tc>
          <w:tcPr>
            <w:tcW w:w="480" w:type="pct"/>
            <w:shd w:val="clear" w:color="auto" w:fill="auto"/>
            <w:vAlign w:val="center"/>
          </w:tcPr>
          <w:p w:rsidR="004402B8" w:rsidRPr="004D361A" w:rsidRDefault="004402B8" w:rsidP="00241B3A">
            <w:pPr>
              <w:jc w:val="center"/>
              <w:rPr>
                <w:sz w:val="20"/>
                <w:szCs w:val="20"/>
              </w:rPr>
            </w:pPr>
            <w:r>
              <w:rPr>
                <w:sz w:val="20"/>
                <w:szCs w:val="20"/>
              </w:rPr>
              <w:t>балл</w:t>
            </w:r>
          </w:p>
        </w:tc>
        <w:tc>
          <w:tcPr>
            <w:tcW w:w="478" w:type="pct"/>
            <w:shd w:val="clear" w:color="auto" w:fill="auto"/>
            <w:noWrap/>
            <w:vAlign w:val="center"/>
          </w:tcPr>
          <w:p w:rsidR="004402B8" w:rsidRPr="004402B8" w:rsidRDefault="004402B8">
            <w:pPr>
              <w:jc w:val="center"/>
              <w:rPr>
                <w:sz w:val="20"/>
                <w:szCs w:val="20"/>
              </w:rPr>
            </w:pPr>
            <w:r w:rsidRPr="004402B8">
              <w:rPr>
                <w:sz w:val="20"/>
                <w:szCs w:val="20"/>
              </w:rPr>
              <w:t>79,42</w:t>
            </w:r>
          </w:p>
        </w:tc>
        <w:tc>
          <w:tcPr>
            <w:tcW w:w="480" w:type="pct"/>
            <w:shd w:val="clear" w:color="auto" w:fill="auto"/>
            <w:noWrap/>
            <w:vAlign w:val="center"/>
          </w:tcPr>
          <w:p w:rsidR="004402B8" w:rsidRPr="004402B8" w:rsidRDefault="004402B8">
            <w:pPr>
              <w:jc w:val="center"/>
              <w:rPr>
                <w:sz w:val="20"/>
                <w:szCs w:val="20"/>
              </w:rPr>
            </w:pPr>
            <w:r w:rsidRPr="004402B8">
              <w:rPr>
                <w:sz w:val="20"/>
                <w:szCs w:val="20"/>
              </w:rPr>
              <w:t>80,66</w:t>
            </w:r>
          </w:p>
        </w:tc>
        <w:tc>
          <w:tcPr>
            <w:tcW w:w="480" w:type="pct"/>
            <w:shd w:val="clear" w:color="auto" w:fill="auto"/>
            <w:noWrap/>
            <w:vAlign w:val="center"/>
          </w:tcPr>
          <w:p w:rsidR="004402B8" w:rsidRPr="004402B8" w:rsidRDefault="004402B8">
            <w:pPr>
              <w:jc w:val="center"/>
              <w:rPr>
                <w:sz w:val="20"/>
                <w:szCs w:val="20"/>
              </w:rPr>
            </w:pPr>
            <w:r w:rsidRPr="004402B8">
              <w:rPr>
                <w:sz w:val="20"/>
                <w:szCs w:val="20"/>
              </w:rPr>
              <w:t>88,77</w:t>
            </w:r>
          </w:p>
        </w:tc>
        <w:tc>
          <w:tcPr>
            <w:tcW w:w="483" w:type="pct"/>
            <w:shd w:val="clear" w:color="auto" w:fill="auto"/>
            <w:noWrap/>
            <w:vAlign w:val="center"/>
          </w:tcPr>
          <w:p w:rsidR="004402B8" w:rsidRPr="004402B8" w:rsidRDefault="004402B8">
            <w:pPr>
              <w:jc w:val="center"/>
              <w:rPr>
                <w:sz w:val="20"/>
                <w:szCs w:val="20"/>
              </w:rPr>
            </w:pPr>
            <w:r w:rsidRPr="004402B8">
              <w:rPr>
                <w:sz w:val="20"/>
                <w:szCs w:val="20"/>
              </w:rPr>
              <w:t>88,77</w:t>
            </w:r>
          </w:p>
        </w:tc>
        <w:tc>
          <w:tcPr>
            <w:tcW w:w="476" w:type="pct"/>
            <w:shd w:val="clear" w:color="auto" w:fill="auto"/>
            <w:noWrap/>
            <w:vAlign w:val="center"/>
          </w:tcPr>
          <w:p w:rsidR="004402B8" w:rsidRPr="004402B8" w:rsidRDefault="004402B8">
            <w:pPr>
              <w:jc w:val="center"/>
              <w:rPr>
                <w:sz w:val="20"/>
                <w:szCs w:val="20"/>
              </w:rPr>
            </w:pPr>
            <w:r w:rsidRPr="004402B8">
              <w:rPr>
                <w:sz w:val="20"/>
                <w:szCs w:val="20"/>
              </w:rPr>
              <w:t>88,00</w:t>
            </w:r>
          </w:p>
        </w:tc>
        <w:tc>
          <w:tcPr>
            <w:tcW w:w="442" w:type="pct"/>
            <w:gridSpan w:val="2"/>
            <w:shd w:val="clear" w:color="auto" w:fill="auto"/>
            <w:noWrap/>
            <w:vAlign w:val="center"/>
          </w:tcPr>
          <w:p w:rsidR="004402B8" w:rsidRPr="004402B8" w:rsidRDefault="004402B8">
            <w:pPr>
              <w:jc w:val="center"/>
              <w:rPr>
                <w:sz w:val="20"/>
                <w:szCs w:val="20"/>
              </w:rPr>
            </w:pPr>
            <w:r w:rsidRPr="004402B8">
              <w:rPr>
                <w:sz w:val="20"/>
                <w:szCs w:val="20"/>
              </w:rPr>
              <w:t>88,00</w:t>
            </w:r>
          </w:p>
        </w:tc>
        <w:tc>
          <w:tcPr>
            <w:tcW w:w="446" w:type="pct"/>
            <w:shd w:val="clear" w:color="auto" w:fill="auto"/>
            <w:noWrap/>
            <w:vAlign w:val="center"/>
          </w:tcPr>
          <w:p w:rsidR="004402B8" w:rsidRPr="004402B8" w:rsidRDefault="004402B8">
            <w:pPr>
              <w:jc w:val="center"/>
              <w:rPr>
                <w:sz w:val="20"/>
                <w:szCs w:val="20"/>
              </w:rPr>
            </w:pPr>
            <w:r w:rsidRPr="004402B8">
              <w:rPr>
                <w:sz w:val="20"/>
                <w:szCs w:val="20"/>
              </w:rPr>
              <w:t>88,00</w:t>
            </w:r>
          </w:p>
        </w:tc>
      </w:tr>
      <w:tr w:rsidR="004402B8" w:rsidRPr="004D361A" w:rsidTr="00843128">
        <w:trPr>
          <w:trHeight w:val="765"/>
        </w:trPr>
        <w:tc>
          <w:tcPr>
            <w:tcW w:w="207" w:type="pct"/>
            <w:shd w:val="clear" w:color="auto" w:fill="auto"/>
            <w:vAlign w:val="center"/>
          </w:tcPr>
          <w:p w:rsidR="004402B8" w:rsidRPr="004402B8" w:rsidRDefault="004402B8" w:rsidP="004D361A">
            <w:pPr>
              <w:rPr>
                <w:sz w:val="18"/>
                <w:szCs w:val="20"/>
              </w:rPr>
            </w:pPr>
            <w:r>
              <w:rPr>
                <w:sz w:val="18"/>
                <w:szCs w:val="20"/>
              </w:rPr>
              <w:t>41.2.</w:t>
            </w:r>
          </w:p>
        </w:tc>
        <w:tc>
          <w:tcPr>
            <w:tcW w:w="1028" w:type="pct"/>
            <w:shd w:val="clear" w:color="auto" w:fill="auto"/>
            <w:vAlign w:val="center"/>
          </w:tcPr>
          <w:p w:rsidR="004402B8" w:rsidRPr="004D361A" w:rsidRDefault="004402B8" w:rsidP="004D361A">
            <w:pPr>
              <w:rPr>
                <w:sz w:val="20"/>
                <w:szCs w:val="20"/>
              </w:rPr>
            </w:pPr>
            <w:r>
              <w:rPr>
                <w:sz w:val="20"/>
                <w:szCs w:val="20"/>
              </w:rPr>
              <w:t>В сфере образования</w:t>
            </w:r>
          </w:p>
        </w:tc>
        <w:tc>
          <w:tcPr>
            <w:tcW w:w="480" w:type="pct"/>
            <w:shd w:val="clear" w:color="auto" w:fill="auto"/>
            <w:vAlign w:val="center"/>
          </w:tcPr>
          <w:p w:rsidR="004402B8" w:rsidRPr="004D361A" w:rsidRDefault="004402B8" w:rsidP="00241B3A">
            <w:pPr>
              <w:jc w:val="center"/>
              <w:rPr>
                <w:sz w:val="20"/>
                <w:szCs w:val="20"/>
              </w:rPr>
            </w:pPr>
            <w:r>
              <w:rPr>
                <w:sz w:val="20"/>
                <w:szCs w:val="20"/>
              </w:rPr>
              <w:t>балл</w:t>
            </w:r>
          </w:p>
        </w:tc>
        <w:tc>
          <w:tcPr>
            <w:tcW w:w="478" w:type="pct"/>
            <w:shd w:val="clear" w:color="auto" w:fill="auto"/>
            <w:noWrap/>
            <w:vAlign w:val="center"/>
          </w:tcPr>
          <w:p w:rsidR="004402B8" w:rsidRPr="004402B8" w:rsidRDefault="004402B8">
            <w:pPr>
              <w:jc w:val="center"/>
              <w:rPr>
                <w:sz w:val="20"/>
                <w:szCs w:val="20"/>
              </w:rPr>
            </w:pPr>
            <w:r w:rsidRPr="004402B8">
              <w:rPr>
                <w:sz w:val="20"/>
                <w:szCs w:val="20"/>
              </w:rPr>
              <w:t>60,14</w:t>
            </w:r>
          </w:p>
        </w:tc>
        <w:tc>
          <w:tcPr>
            <w:tcW w:w="480" w:type="pct"/>
            <w:shd w:val="clear" w:color="auto" w:fill="auto"/>
            <w:noWrap/>
            <w:vAlign w:val="center"/>
          </w:tcPr>
          <w:p w:rsidR="004402B8" w:rsidRPr="004402B8" w:rsidRDefault="004402B8">
            <w:pPr>
              <w:jc w:val="center"/>
              <w:rPr>
                <w:sz w:val="20"/>
                <w:szCs w:val="20"/>
              </w:rPr>
            </w:pPr>
            <w:r w:rsidRPr="004402B8">
              <w:rPr>
                <w:sz w:val="20"/>
                <w:szCs w:val="20"/>
              </w:rPr>
              <w:t>83,65</w:t>
            </w:r>
          </w:p>
        </w:tc>
        <w:tc>
          <w:tcPr>
            <w:tcW w:w="480" w:type="pct"/>
            <w:shd w:val="clear" w:color="auto" w:fill="auto"/>
            <w:noWrap/>
            <w:vAlign w:val="center"/>
          </w:tcPr>
          <w:p w:rsidR="004402B8" w:rsidRPr="004402B8" w:rsidRDefault="004402B8">
            <w:pPr>
              <w:jc w:val="center"/>
              <w:rPr>
                <w:sz w:val="20"/>
                <w:szCs w:val="20"/>
              </w:rPr>
            </w:pPr>
            <w:r w:rsidRPr="004402B8">
              <w:rPr>
                <w:sz w:val="20"/>
                <w:szCs w:val="20"/>
              </w:rPr>
              <w:t>87,28</w:t>
            </w:r>
          </w:p>
        </w:tc>
        <w:tc>
          <w:tcPr>
            <w:tcW w:w="483" w:type="pct"/>
            <w:shd w:val="clear" w:color="auto" w:fill="auto"/>
            <w:noWrap/>
            <w:vAlign w:val="center"/>
          </w:tcPr>
          <w:p w:rsidR="004402B8" w:rsidRPr="004402B8" w:rsidRDefault="004402B8">
            <w:pPr>
              <w:jc w:val="center"/>
              <w:rPr>
                <w:sz w:val="20"/>
                <w:szCs w:val="20"/>
              </w:rPr>
            </w:pPr>
            <w:r w:rsidRPr="004402B8">
              <w:rPr>
                <w:sz w:val="20"/>
                <w:szCs w:val="20"/>
              </w:rPr>
              <w:t>84,28</w:t>
            </w:r>
          </w:p>
        </w:tc>
        <w:tc>
          <w:tcPr>
            <w:tcW w:w="476" w:type="pct"/>
            <w:shd w:val="clear" w:color="auto" w:fill="auto"/>
            <w:noWrap/>
            <w:vAlign w:val="center"/>
          </w:tcPr>
          <w:p w:rsidR="004402B8" w:rsidRPr="004402B8" w:rsidRDefault="004402B8">
            <w:pPr>
              <w:jc w:val="center"/>
              <w:rPr>
                <w:sz w:val="20"/>
                <w:szCs w:val="20"/>
              </w:rPr>
            </w:pPr>
            <w:r w:rsidRPr="004402B8">
              <w:rPr>
                <w:sz w:val="20"/>
                <w:szCs w:val="20"/>
              </w:rPr>
              <w:t>84,28</w:t>
            </w:r>
          </w:p>
        </w:tc>
        <w:tc>
          <w:tcPr>
            <w:tcW w:w="442" w:type="pct"/>
            <w:gridSpan w:val="2"/>
            <w:shd w:val="clear" w:color="auto" w:fill="auto"/>
            <w:noWrap/>
            <w:vAlign w:val="center"/>
          </w:tcPr>
          <w:p w:rsidR="004402B8" w:rsidRPr="004402B8" w:rsidRDefault="004402B8">
            <w:pPr>
              <w:jc w:val="center"/>
              <w:rPr>
                <w:sz w:val="20"/>
                <w:szCs w:val="20"/>
              </w:rPr>
            </w:pPr>
            <w:r w:rsidRPr="004402B8">
              <w:rPr>
                <w:sz w:val="20"/>
                <w:szCs w:val="20"/>
              </w:rPr>
              <w:t>84,28</w:t>
            </w:r>
          </w:p>
        </w:tc>
        <w:tc>
          <w:tcPr>
            <w:tcW w:w="446" w:type="pct"/>
            <w:shd w:val="clear" w:color="auto" w:fill="auto"/>
            <w:noWrap/>
            <w:vAlign w:val="center"/>
          </w:tcPr>
          <w:p w:rsidR="004402B8" w:rsidRPr="004402B8" w:rsidRDefault="004402B8">
            <w:pPr>
              <w:jc w:val="center"/>
              <w:rPr>
                <w:sz w:val="20"/>
                <w:szCs w:val="20"/>
              </w:rPr>
            </w:pPr>
            <w:r w:rsidRPr="004402B8">
              <w:rPr>
                <w:sz w:val="20"/>
                <w:szCs w:val="20"/>
              </w:rPr>
              <w:t>84,28</w:t>
            </w:r>
          </w:p>
        </w:tc>
      </w:tr>
      <w:tr w:rsidR="004402B8" w:rsidRPr="004D361A" w:rsidTr="004402B8">
        <w:trPr>
          <w:trHeight w:val="765"/>
        </w:trPr>
        <w:tc>
          <w:tcPr>
            <w:tcW w:w="207" w:type="pct"/>
            <w:shd w:val="clear" w:color="auto" w:fill="auto"/>
            <w:vAlign w:val="center"/>
          </w:tcPr>
          <w:p w:rsidR="004402B8" w:rsidRPr="004402B8" w:rsidRDefault="004402B8" w:rsidP="004D361A">
            <w:pPr>
              <w:rPr>
                <w:sz w:val="18"/>
                <w:szCs w:val="20"/>
              </w:rPr>
            </w:pPr>
            <w:r>
              <w:rPr>
                <w:sz w:val="18"/>
                <w:szCs w:val="20"/>
              </w:rPr>
              <w:t>41.3.</w:t>
            </w:r>
          </w:p>
        </w:tc>
        <w:tc>
          <w:tcPr>
            <w:tcW w:w="1028" w:type="pct"/>
            <w:shd w:val="clear" w:color="auto" w:fill="auto"/>
            <w:vAlign w:val="center"/>
          </w:tcPr>
          <w:p w:rsidR="004402B8" w:rsidRPr="004D361A" w:rsidRDefault="004402B8" w:rsidP="004D361A">
            <w:pPr>
              <w:rPr>
                <w:sz w:val="20"/>
                <w:szCs w:val="20"/>
              </w:rPr>
            </w:pPr>
            <w:r>
              <w:rPr>
                <w:sz w:val="20"/>
                <w:szCs w:val="20"/>
              </w:rPr>
              <w:t>В сфере охраны здоровья</w:t>
            </w:r>
          </w:p>
        </w:tc>
        <w:tc>
          <w:tcPr>
            <w:tcW w:w="480" w:type="pct"/>
            <w:shd w:val="clear" w:color="auto" w:fill="auto"/>
            <w:vAlign w:val="center"/>
          </w:tcPr>
          <w:p w:rsidR="004402B8" w:rsidRPr="004D361A" w:rsidRDefault="004402B8" w:rsidP="00241B3A">
            <w:pPr>
              <w:jc w:val="center"/>
              <w:rPr>
                <w:sz w:val="20"/>
                <w:szCs w:val="20"/>
              </w:rPr>
            </w:pPr>
            <w:r>
              <w:rPr>
                <w:sz w:val="20"/>
                <w:szCs w:val="20"/>
              </w:rPr>
              <w:t>балл</w:t>
            </w:r>
          </w:p>
        </w:tc>
        <w:tc>
          <w:tcPr>
            <w:tcW w:w="478" w:type="pct"/>
            <w:shd w:val="clear" w:color="auto" w:fill="auto"/>
            <w:noWrap/>
            <w:vAlign w:val="center"/>
          </w:tcPr>
          <w:p w:rsidR="004402B8" w:rsidRPr="004D361A" w:rsidRDefault="004402B8" w:rsidP="004402B8">
            <w:pPr>
              <w:jc w:val="center"/>
              <w:rPr>
                <w:sz w:val="20"/>
                <w:szCs w:val="20"/>
              </w:rPr>
            </w:pPr>
            <w:r>
              <w:rPr>
                <w:sz w:val="20"/>
                <w:szCs w:val="20"/>
              </w:rPr>
              <w:t>х</w:t>
            </w:r>
          </w:p>
        </w:tc>
        <w:tc>
          <w:tcPr>
            <w:tcW w:w="480" w:type="pct"/>
            <w:shd w:val="clear" w:color="auto" w:fill="auto"/>
            <w:noWrap/>
            <w:vAlign w:val="center"/>
          </w:tcPr>
          <w:p w:rsidR="004402B8" w:rsidRPr="004402B8" w:rsidRDefault="004402B8" w:rsidP="004402B8">
            <w:pPr>
              <w:jc w:val="center"/>
              <w:rPr>
                <w:sz w:val="20"/>
                <w:szCs w:val="20"/>
              </w:rPr>
            </w:pPr>
            <w:r w:rsidRPr="004402B8">
              <w:rPr>
                <w:sz w:val="20"/>
                <w:szCs w:val="20"/>
              </w:rPr>
              <w:t>х</w:t>
            </w:r>
          </w:p>
        </w:tc>
        <w:tc>
          <w:tcPr>
            <w:tcW w:w="480" w:type="pct"/>
            <w:shd w:val="clear" w:color="auto" w:fill="auto"/>
            <w:noWrap/>
            <w:vAlign w:val="center"/>
          </w:tcPr>
          <w:p w:rsidR="004402B8" w:rsidRPr="004402B8" w:rsidRDefault="004402B8" w:rsidP="004402B8">
            <w:pPr>
              <w:jc w:val="center"/>
              <w:rPr>
                <w:sz w:val="20"/>
                <w:szCs w:val="20"/>
              </w:rPr>
            </w:pPr>
            <w:r w:rsidRPr="004402B8">
              <w:rPr>
                <w:sz w:val="20"/>
                <w:szCs w:val="20"/>
              </w:rPr>
              <w:t>х</w:t>
            </w:r>
          </w:p>
        </w:tc>
        <w:tc>
          <w:tcPr>
            <w:tcW w:w="483" w:type="pct"/>
            <w:shd w:val="clear" w:color="auto" w:fill="auto"/>
            <w:noWrap/>
            <w:vAlign w:val="center"/>
          </w:tcPr>
          <w:p w:rsidR="004402B8" w:rsidRPr="004402B8" w:rsidRDefault="004402B8" w:rsidP="004402B8">
            <w:pPr>
              <w:jc w:val="center"/>
              <w:rPr>
                <w:sz w:val="20"/>
                <w:szCs w:val="20"/>
              </w:rPr>
            </w:pPr>
            <w:r w:rsidRPr="004402B8">
              <w:rPr>
                <w:sz w:val="20"/>
                <w:szCs w:val="20"/>
              </w:rPr>
              <w:t>х</w:t>
            </w:r>
          </w:p>
        </w:tc>
        <w:tc>
          <w:tcPr>
            <w:tcW w:w="476" w:type="pct"/>
            <w:shd w:val="clear" w:color="auto" w:fill="auto"/>
            <w:noWrap/>
            <w:vAlign w:val="center"/>
          </w:tcPr>
          <w:p w:rsidR="004402B8" w:rsidRPr="004402B8" w:rsidRDefault="004402B8" w:rsidP="004402B8">
            <w:pPr>
              <w:jc w:val="center"/>
              <w:rPr>
                <w:sz w:val="20"/>
                <w:szCs w:val="20"/>
              </w:rPr>
            </w:pPr>
            <w:r w:rsidRPr="004402B8">
              <w:rPr>
                <w:sz w:val="20"/>
                <w:szCs w:val="20"/>
              </w:rPr>
              <w:t>х</w:t>
            </w:r>
          </w:p>
        </w:tc>
        <w:tc>
          <w:tcPr>
            <w:tcW w:w="442" w:type="pct"/>
            <w:gridSpan w:val="2"/>
            <w:shd w:val="clear" w:color="auto" w:fill="auto"/>
            <w:noWrap/>
            <w:vAlign w:val="center"/>
          </w:tcPr>
          <w:p w:rsidR="004402B8" w:rsidRPr="004402B8" w:rsidRDefault="004402B8" w:rsidP="004402B8">
            <w:pPr>
              <w:jc w:val="center"/>
              <w:rPr>
                <w:sz w:val="20"/>
                <w:szCs w:val="20"/>
              </w:rPr>
            </w:pPr>
            <w:r w:rsidRPr="004402B8">
              <w:rPr>
                <w:sz w:val="20"/>
                <w:szCs w:val="20"/>
              </w:rPr>
              <w:t>х</w:t>
            </w:r>
          </w:p>
        </w:tc>
        <w:tc>
          <w:tcPr>
            <w:tcW w:w="446" w:type="pct"/>
            <w:shd w:val="clear" w:color="auto" w:fill="auto"/>
            <w:noWrap/>
            <w:vAlign w:val="center"/>
          </w:tcPr>
          <w:p w:rsidR="004402B8" w:rsidRPr="004402B8" w:rsidRDefault="004402B8" w:rsidP="004402B8">
            <w:pPr>
              <w:jc w:val="center"/>
              <w:rPr>
                <w:sz w:val="20"/>
                <w:szCs w:val="20"/>
              </w:rPr>
            </w:pPr>
            <w:r w:rsidRPr="004402B8">
              <w:rPr>
                <w:sz w:val="20"/>
                <w:szCs w:val="20"/>
              </w:rPr>
              <w:t>х</w:t>
            </w:r>
          </w:p>
        </w:tc>
      </w:tr>
      <w:tr w:rsidR="004402B8" w:rsidRPr="004D361A" w:rsidTr="004402B8">
        <w:trPr>
          <w:trHeight w:val="765"/>
        </w:trPr>
        <w:tc>
          <w:tcPr>
            <w:tcW w:w="207" w:type="pct"/>
            <w:shd w:val="clear" w:color="auto" w:fill="auto"/>
            <w:vAlign w:val="center"/>
          </w:tcPr>
          <w:p w:rsidR="004402B8" w:rsidRPr="004402B8" w:rsidRDefault="004402B8" w:rsidP="004D361A">
            <w:pPr>
              <w:rPr>
                <w:sz w:val="18"/>
                <w:szCs w:val="20"/>
              </w:rPr>
            </w:pPr>
            <w:r>
              <w:rPr>
                <w:sz w:val="18"/>
                <w:szCs w:val="20"/>
              </w:rPr>
              <w:t>41.4.</w:t>
            </w:r>
          </w:p>
        </w:tc>
        <w:tc>
          <w:tcPr>
            <w:tcW w:w="1028" w:type="pct"/>
            <w:shd w:val="clear" w:color="auto" w:fill="auto"/>
            <w:vAlign w:val="center"/>
          </w:tcPr>
          <w:p w:rsidR="004402B8" w:rsidRPr="004D361A" w:rsidRDefault="004402B8" w:rsidP="004D361A">
            <w:pPr>
              <w:rPr>
                <w:sz w:val="20"/>
                <w:szCs w:val="20"/>
              </w:rPr>
            </w:pPr>
            <w:r>
              <w:rPr>
                <w:sz w:val="20"/>
                <w:szCs w:val="20"/>
              </w:rPr>
              <w:t>В сфере социального обслуживания</w:t>
            </w:r>
          </w:p>
        </w:tc>
        <w:tc>
          <w:tcPr>
            <w:tcW w:w="480" w:type="pct"/>
            <w:shd w:val="clear" w:color="auto" w:fill="auto"/>
            <w:vAlign w:val="center"/>
          </w:tcPr>
          <w:p w:rsidR="004402B8" w:rsidRPr="004D361A" w:rsidRDefault="004402B8" w:rsidP="00241B3A">
            <w:pPr>
              <w:jc w:val="center"/>
              <w:rPr>
                <w:sz w:val="20"/>
                <w:szCs w:val="20"/>
              </w:rPr>
            </w:pPr>
            <w:r>
              <w:rPr>
                <w:sz w:val="20"/>
                <w:szCs w:val="20"/>
              </w:rPr>
              <w:t>балл</w:t>
            </w:r>
          </w:p>
        </w:tc>
        <w:tc>
          <w:tcPr>
            <w:tcW w:w="478" w:type="pct"/>
            <w:shd w:val="clear" w:color="auto" w:fill="auto"/>
            <w:noWrap/>
            <w:vAlign w:val="center"/>
          </w:tcPr>
          <w:p w:rsidR="004402B8" w:rsidRPr="004402B8" w:rsidRDefault="004402B8" w:rsidP="004402B8">
            <w:pPr>
              <w:jc w:val="center"/>
              <w:rPr>
                <w:sz w:val="20"/>
                <w:szCs w:val="20"/>
              </w:rPr>
            </w:pPr>
            <w:r w:rsidRPr="004402B8">
              <w:rPr>
                <w:sz w:val="20"/>
                <w:szCs w:val="20"/>
              </w:rPr>
              <w:t>х</w:t>
            </w:r>
          </w:p>
        </w:tc>
        <w:tc>
          <w:tcPr>
            <w:tcW w:w="480" w:type="pct"/>
            <w:shd w:val="clear" w:color="auto" w:fill="auto"/>
            <w:noWrap/>
            <w:vAlign w:val="center"/>
          </w:tcPr>
          <w:p w:rsidR="004402B8" w:rsidRPr="004402B8" w:rsidRDefault="004402B8" w:rsidP="004402B8">
            <w:pPr>
              <w:jc w:val="center"/>
              <w:rPr>
                <w:sz w:val="20"/>
                <w:szCs w:val="20"/>
              </w:rPr>
            </w:pPr>
            <w:r w:rsidRPr="004402B8">
              <w:rPr>
                <w:sz w:val="20"/>
                <w:szCs w:val="20"/>
              </w:rPr>
              <w:t>х</w:t>
            </w:r>
          </w:p>
        </w:tc>
        <w:tc>
          <w:tcPr>
            <w:tcW w:w="480" w:type="pct"/>
            <w:shd w:val="clear" w:color="auto" w:fill="auto"/>
            <w:noWrap/>
            <w:vAlign w:val="center"/>
          </w:tcPr>
          <w:p w:rsidR="004402B8" w:rsidRPr="004402B8" w:rsidRDefault="004402B8" w:rsidP="004402B8">
            <w:pPr>
              <w:jc w:val="center"/>
              <w:rPr>
                <w:sz w:val="20"/>
                <w:szCs w:val="20"/>
              </w:rPr>
            </w:pPr>
            <w:r w:rsidRPr="004402B8">
              <w:rPr>
                <w:sz w:val="20"/>
                <w:szCs w:val="20"/>
              </w:rPr>
              <w:t>х</w:t>
            </w:r>
          </w:p>
        </w:tc>
        <w:tc>
          <w:tcPr>
            <w:tcW w:w="483" w:type="pct"/>
            <w:shd w:val="clear" w:color="auto" w:fill="auto"/>
            <w:noWrap/>
            <w:vAlign w:val="center"/>
          </w:tcPr>
          <w:p w:rsidR="004402B8" w:rsidRPr="004402B8" w:rsidRDefault="004402B8" w:rsidP="004402B8">
            <w:pPr>
              <w:jc w:val="center"/>
              <w:rPr>
                <w:sz w:val="20"/>
                <w:szCs w:val="20"/>
              </w:rPr>
            </w:pPr>
            <w:r w:rsidRPr="004402B8">
              <w:rPr>
                <w:sz w:val="20"/>
                <w:szCs w:val="20"/>
              </w:rPr>
              <w:t>х</w:t>
            </w:r>
          </w:p>
        </w:tc>
        <w:tc>
          <w:tcPr>
            <w:tcW w:w="476" w:type="pct"/>
            <w:shd w:val="clear" w:color="auto" w:fill="auto"/>
            <w:noWrap/>
            <w:vAlign w:val="center"/>
          </w:tcPr>
          <w:p w:rsidR="004402B8" w:rsidRPr="004402B8" w:rsidRDefault="004402B8" w:rsidP="004402B8">
            <w:pPr>
              <w:jc w:val="center"/>
              <w:rPr>
                <w:sz w:val="20"/>
                <w:szCs w:val="20"/>
              </w:rPr>
            </w:pPr>
            <w:r w:rsidRPr="004402B8">
              <w:rPr>
                <w:sz w:val="20"/>
                <w:szCs w:val="20"/>
              </w:rPr>
              <w:t>х</w:t>
            </w:r>
          </w:p>
        </w:tc>
        <w:tc>
          <w:tcPr>
            <w:tcW w:w="442" w:type="pct"/>
            <w:gridSpan w:val="2"/>
            <w:shd w:val="clear" w:color="auto" w:fill="auto"/>
            <w:noWrap/>
            <w:vAlign w:val="center"/>
          </w:tcPr>
          <w:p w:rsidR="004402B8" w:rsidRPr="004402B8" w:rsidRDefault="004402B8" w:rsidP="004402B8">
            <w:pPr>
              <w:jc w:val="center"/>
              <w:rPr>
                <w:sz w:val="20"/>
                <w:szCs w:val="20"/>
              </w:rPr>
            </w:pPr>
            <w:r w:rsidRPr="004402B8">
              <w:rPr>
                <w:sz w:val="20"/>
                <w:szCs w:val="20"/>
              </w:rPr>
              <w:t>х</w:t>
            </w:r>
          </w:p>
        </w:tc>
        <w:tc>
          <w:tcPr>
            <w:tcW w:w="446" w:type="pct"/>
            <w:shd w:val="clear" w:color="auto" w:fill="auto"/>
            <w:noWrap/>
            <w:vAlign w:val="center"/>
          </w:tcPr>
          <w:p w:rsidR="004402B8" w:rsidRPr="004402B8" w:rsidRDefault="004402B8" w:rsidP="004402B8">
            <w:pPr>
              <w:jc w:val="center"/>
              <w:rPr>
                <w:sz w:val="20"/>
                <w:szCs w:val="20"/>
              </w:rPr>
            </w:pPr>
            <w:r w:rsidRPr="004402B8">
              <w:rPr>
                <w:sz w:val="20"/>
                <w:szCs w:val="20"/>
              </w:rPr>
              <w:t>х</w:t>
            </w:r>
          </w:p>
        </w:tc>
      </w:tr>
    </w:tbl>
    <w:p w:rsidR="001462E3" w:rsidRDefault="001462E3" w:rsidP="00327BA5"/>
    <w:p w:rsidR="001462E3" w:rsidRDefault="001462E3" w:rsidP="00327BA5"/>
    <w:p w:rsidR="001462E3" w:rsidRDefault="001462E3" w:rsidP="00327BA5">
      <w:pPr>
        <w:sectPr w:rsidR="001462E3" w:rsidSect="00704FBA">
          <w:headerReference w:type="default" r:id="rId14"/>
          <w:headerReference w:type="first" r:id="rId15"/>
          <w:pgSz w:w="16838" w:h="11906" w:orient="landscape" w:code="9"/>
          <w:pgMar w:top="1280" w:right="567" w:bottom="567" w:left="1701" w:header="357" w:footer="709" w:gutter="0"/>
          <w:pgNumType w:start="3"/>
          <w:cols w:space="708"/>
          <w:docGrid w:linePitch="360"/>
        </w:sectPr>
      </w:pPr>
    </w:p>
    <w:p w:rsidR="00327BA5" w:rsidRPr="003A3DA3" w:rsidRDefault="00327BA5" w:rsidP="00AF4693">
      <w:pPr>
        <w:spacing w:line="276" w:lineRule="auto"/>
        <w:ind w:firstLine="539"/>
        <w:jc w:val="center"/>
        <w:rPr>
          <w:b/>
        </w:rPr>
      </w:pPr>
      <w:r w:rsidRPr="003A3DA3">
        <w:rPr>
          <w:b/>
          <w:lang w:val="en-US"/>
        </w:rPr>
        <w:lastRenderedPageBreak/>
        <w:t>II</w:t>
      </w:r>
      <w:r w:rsidRPr="003A3DA3">
        <w:rPr>
          <w:b/>
        </w:rPr>
        <w:t xml:space="preserve">. Текстовая часть доклада </w:t>
      </w:r>
    </w:p>
    <w:p w:rsidR="00327BA5" w:rsidRPr="003A3DA3" w:rsidRDefault="00327BA5" w:rsidP="00AF4693">
      <w:pPr>
        <w:spacing w:line="276" w:lineRule="auto"/>
        <w:ind w:firstLine="539"/>
        <w:jc w:val="center"/>
        <w:rPr>
          <w:b/>
        </w:rPr>
      </w:pPr>
      <w:r w:rsidRPr="003A3DA3">
        <w:rPr>
          <w:b/>
        </w:rPr>
        <w:t xml:space="preserve">Главы муниципального образования Пуровский район  </w:t>
      </w:r>
    </w:p>
    <w:p w:rsidR="00327BA5" w:rsidRPr="003A3DA3" w:rsidRDefault="00327BA5" w:rsidP="00AF4693">
      <w:pPr>
        <w:spacing w:line="276" w:lineRule="auto"/>
        <w:ind w:firstLine="539"/>
        <w:jc w:val="center"/>
        <w:rPr>
          <w:b/>
        </w:rPr>
      </w:pPr>
      <w:r w:rsidRPr="003A3DA3">
        <w:rPr>
          <w:b/>
        </w:rPr>
        <w:t xml:space="preserve">о достигнутых значениях показателей для оценки эффективности деятельности </w:t>
      </w:r>
    </w:p>
    <w:p w:rsidR="00327BA5" w:rsidRPr="003A3DA3" w:rsidRDefault="00327BA5" w:rsidP="00AF4693">
      <w:pPr>
        <w:spacing w:line="276" w:lineRule="auto"/>
        <w:ind w:firstLine="539"/>
        <w:jc w:val="center"/>
        <w:rPr>
          <w:b/>
        </w:rPr>
      </w:pPr>
      <w:r w:rsidRPr="003A3DA3">
        <w:rPr>
          <w:b/>
        </w:rPr>
        <w:t xml:space="preserve">органов местного самоуправления муниципального образования Пуровский район </w:t>
      </w:r>
    </w:p>
    <w:p w:rsidR="00327BA5" w:rsidRPr="003A3DA3" w:rsidRDefault="00327BA5" w:rsidP="00AF4693">
      <w:pPr>
        <w:spacing w:line="276" w:lineRule="auto"/>
        <w:ind w:firstLine="539"/>
        <w:jc w:val="center"/>
        <w:rPr>
          <w:b/>
        </w:rPr>
      </w:pPr>
      <w:r w:rsidRPr="003A3DA3">
        <w:rPr>
          <w:b/>
        </w:rPr>
        <w:t>за 201</w:t>
      </w:r>
      <w:r w:rsidR="00446C8C">
        <w:rPr>
          <w:b/>
        </w:rPr>
        <w:t>8</w:t>
      </w:r>
      <w:r w:rsidRPr="003A3DA3">
        <w:rPr>
          <w:b/>
        </w:rPr>
        <w:t xml:space="preserve"> год и их планируемых </w:t>
      </w:r>
      <w:proofErr w:type="gramStart"/>
      <w:r w:rsidRPr="003A3DA3">
        <w:rPr>
          <w:b/>
        </w:rPr>
        <w:t>значениях</w:t>
      </w:r>
      <w:proofErr w:type="gramEnd"/>
      <w:r w:rsidRPr="003A3DA3">
        <w:rPr>
          <w:b/>
        </w:rPr>
        <w:t xml:space="preserve"> на 3-летний период.</w:t>
      </w:r>
    </w:p>
    <w:p w:rsidR="00327BA5" w:rsidRPr="003A3DA3" w:rsidRDefault="00327BA5" w:rsidP="00327BA5">
      <w:pPr>
        <w:ind w:firstLine="709"/>
        <w:jc w:val="both"/>
      </w:pPr>
    </w:p>
    <w:p w:rsidR="00327BA5" w:rsidRPr="00436492" w:rsidRDefault="00327BA5" w:rsidP="00327BA5">
      <w:pPr>
        <w:ind w:firstLine="540"/>
        <w:jc w:val="center"/>
        <w:rPr>
          <w:b/>
        </w:rPr>
      </w:pPr>
      <w:r w:rsidRPr="00436492">
        <w:rPr>
          <w:b/>
        </w:rPr>
        <w:t>Введение</w:t>
      </w:r>
    </w:p>
    <w:p w:rsidR="00327BA5" w:rsidRPr="00436492" w:rsidRDefault="00327BA5" w:rsidP="00327BA5">
      <w:pPr>
        <w:ind w:firstLine="540"/>
        <w:jc w:val="center"/>
        <w:rPr>
          <w:sz w:val="16"/>
          <w:szCs w:val="16"/>
          <w:highlight w:val="yellow"/>
        </w:rPr>
      </w:pPr>
    </w:p>
    <w:p w:rsidR="00436492" w:rsidRPr="00436492" w:rsidRDefault="00436492" w:rsidP="00436492">
      <w:pPr>
        <w:spacing w:line="276" w:lineRule="auto"/>
        <w:ind w:firstLine="720"/>
        <w:jc w:val="both"/>
      </w:pPr>
      <w:proofErr w:type="gramStart"/>
      <w:r w:rsidRPr="00436492">
        <w:t xml:space="preserve">Данный доклад подготовлен во исполнение Указа Президента Российской Федерации от 28 апреля 2008 года № 607 </w:t>
      </w:r>
      <w:r w:rsidR="00646AA8">
        <w:t>«</w:t>
      </w:r>
      <w:r w:rsidRPr="00436492">
        <w:t>Об оценке эффективности деятельности органов местного самоуправления городских округов и муниципальных районов</w:t>
      </w:r>
      <w:r w:rsidR="00646AA8">
        <w:t>»</w:t>
      </w:r>
      <w:r w:rsidRPr="00436492">
        <w:t xml:space="preserve">, постановления Правительства РФ от 17 декабря 2012 г. N 1317 </w:t>
      </w:r>
      <w:r w:rsidR="00646AA8">
        <w:t>«</w:t>
      </w:r>
      <w:r w:rsidRPr="00436492">
        <w:t xml:space="preserve">О мерах по реализации Указа Президента Российской Федерации от 28 апреля 2008 года № 607 </w:t>
      </w:r>
      <w:r w:rsidR="00646AA8">
        <w:t>«</w:t>
      </w:r>
      <w:r w:rsidRPr="00436492">
        <w:t>Об оценке эффективности деятельности органов местного самоуправления городских округов</w:t>
      </w:r>
      <w:proofErr w:type="gramEnd"/>
      <w:r w:rsidRPr="00436492">
        <w:t xml:space="preserve"> </w:t>
      </w:r>
      <w:proofErr w:type="gramStart"/>
      <w:r w:rsidRPr="00436492">
        <w:t>и муниципальных районов</w:t>
      </w:r>
      <w:r w:rsidR="00646AA8">
        <w:t>»</w:t>
      </w:r>
      <w:r w:rsidRPr="00436492">
        <w:t xml:space="preserve">, подпункта </w:t>
      </w:r>
      <w:r w:rsidR="00646AA8">
        <w:t>«</w:t>
      </w:r>
      <w:r w:rsidRPr="00436492">
        <w:t>и</w:t>
      </w:r>
      <w:r w:rsidR="00646AA8">
        <w:t>»</w:t>
      </w:r>
      <w:r w:rsidRPr="00436492">
        <w:t xml:space="preserve"> пункта 2 Указа Президента Российской Федерации от 07 мая 2012 года № 601 </w:t>
      </w:r>
      <w:r w:rsidR="00646AA8">
        <w:t>«</w:t>
      </w:r>
      <w:r w:rsidRPr="00436492">
        <w:t>Об основных направлениях совершенствования системы государственного управления</w:t>
      </w:r>
      <w:r w:rsidR="00646AA8">
        <w:t>»</w:t>
      </w:r>
      <w:r w:rsidRPr="00436492">
        <w:t xml:space="preserve"> и постановления Губернатора Ямало-Ненецкого автономного округа от 08 августа 2017 года № 89-ПГ </w:t>
      </w:r>
      <w:r w:rsidR="00646AA8">
        <w:t>«</w:t>
      </w:r>
      <w:r w:rsidRPr="00436492">
        <w:t xml:space="preserve">О мероприятиях по реализации Указа Президента Российской Федерации от 28 апреля 2008 года № 607 </w:t>
      </w:r>
      <w:r w:rsidR="00646AA8">
        <w:t>«</w:t>
      </w:r>
      <w:r w:rsidRPr="00436492">
        <w:t>Об оценке эффективности деятельности органов местного самоуправления городских округов и</w:t>
      </w:r>
      <w:proofErr w:type="gramEnd"/>
      <w:r w:rsidRPr="00436492">
        <w:t xml:space="preserve"> муниципальных районов</w:t>
      </w:r>
      <w:r w:rsidR="00646AA8">
        <w:t>»</w:t>
      </w:r>
      <w:r w:rsidRPr="00436492">
        <w:t>.</w:t>
      </w:r>
    </w:p>
    <w:p w:rsidR="00436492" w:rsidRPr="00436492" w:rsidRDefault="00436492" w:rsidP="00436492">
      <w:pPr>
        <w:spacing w:line="276" w:lineRule="auto"/>
        <w:ind w:firstLine="720"/>
        <w:jc w:val="both"/>
      </w:pPr>
      <w:proofErr w:type="gramStart"/>
      <w:r w:rsidRPr="00436492">
        <w:t>Доклад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3-летний период формируется ежегодно и предоставляется в исполнительный орган государственной власти Ямало-Ненецкого автономного округа для проведения анализа эффективности деятельности органов местного самоуправления и подготовки сводного доклада о результатах мониторинга эффективности деятельности органов местного самоуправления городских округов и муниципальных районов в</w:t>
      </w:r>
      <w:proofErr w:type="gramEnd"/>
      <w:r w:rsidRPr="00436492">
        <w:t xml:space="preserve"> </w:t>
      </w:r>
      <w:proofErr w:type="gramStart"/>
      <w:r w:rsidRPr="00436492">
        <w:t xml:space="preserve">Ямало-Ненецком автономном округе по итогам отчетного года. </w:t>
      </w:r>
      <w:proofErr w:type="gramEnd"/>
    </w:p>
    <w:p w:rsidR="00436492" w:rsidRPr="00436492" w:rsidRDefault="00436492" w:rsidP="00436492">
      <w:pPr>
        <w:spacing w:line="276" w:lineRule="auto"/>
        <w:ind w:firstLine="720"/>
        <w:jc w:val="both"/>
      </w:pPr>
      <w:r w:rsidRPr="00436492">
        <w:t>С целью формирования доклада в муниципальном образовании Пуровский район организован сбор информации о достигнутых значениях показателей для оценки эффективности деятельности органов местного самоуправления, утвержден перечень ответственных лиц.</w:t>
      </w:r>
    </w:p>
    <w:p w:rsidR="00436492" w:rsidRPr="00436492" w:rsidRDefault="00436492" w:rsidP="00436492">
      <w:pPr>
        <w:spacing w:line="276" w:lineRule="auto"/>
        <w:ind w:firstLine="720"/>
        <w:jc w:val="both"/>
      </w:pPr>
      <w:r w:rsidRPr="00436492">
        <w:t xml:space="preserve">Основными источниками информации для предоставления значений показателей являются данные Федеральной службы государственной статистики по Тюменской области, </w:t>
      </w:r>
      <w:r w:rsidR="00301D44">
        <w:t>Х</w:t>
      </w:r>
      <w:r w:rsidRPr="00436492">
        <w:t>анты-Мансийскому автономному округу и Ямало-Ненецкому автономному окр</w:t>
      </w:r>
      <w:r w:rsidR="00301D44">
        <w:t>угу, структурных подразделений а</w:t>
      </w:r>
      <w:r w:rsidRPr="00436492">
        <w:t xml:space="preserve">дминистрации муниципального района, администраций сельских и городских поселений. </w:t>
      </w:r>
    </w:p>
    <w:p w:rsidR="00436492" w:rsidRPr="00436492" w:rsidRDefault="00436492" w:rsidP="00436492">
      <w:pPr>
        <w:spacing w:line="276" w:lineRule="auto"/>
        <w:ind w:firstLine="720"/>
        <w:jc w:val="both"/>
      </w:pPr>
      <w:r w:rsidRPr="00436492">
        <w:t>В данном докладе отражены значения достигнутых показателей за 2018 год, приведены планируемые значения показателей на 2019–2021 годы, исходя из прогнозной оценки динамики развития муниципального района, планируемых ресурсах, предусмотренных для достижения целевых значений показателей.</w:t>
      </w:r>
    </w:p>
    <w:p w:rsidR="00436492" w:rsidRDefault="00436492" w:rsidP="00436492">
      <w:pPr>
        <w:spacing w:line="276" w:lineRule="auto"/>
      </w:pPr>
    </w:p>
    <w:p w:rsidR="00436492" w:rsidRDefault="00436492" w:rsidP="00436492">
      <w:pPr>
        <w:spacing w:line="276" w:lineRule="auto"/>
      </w:pPr>
    </w:p>
    <w:p w:rsidR="00436492" w:rsidRDefault="00436492" w:rsidP="00436492">
      <w:pPr>
        <w:spacing w:line="276" w:lineRule="auto"/>
      </w:pPr>
    </w:p>
    <w:p w:rsidR="00436492" w:rsidRDefault="00436492" w:rsidP="00436492">
      <w:pPr>
        <w:spacing w:line="276" w:lineRule="auto"/>
      </w:pPr>
    </w:p>
    <w:p w:rsidR="00436492" w:rsidRDefault="00436492" w:rsidP="00436492">
      <w:pPr>
        <w:spacing w:line="276" w:lineRule="auto"/>
        <w:ind w:firstLine="709"/>
        <w:jc w:val="center"/>
        <w:rPr>
          <w:b/>
        </w:rPr>
      </w:pPr>
      <w:r>
        <w:rPr>
          <w:b/>
        </w:rPr>
        <w:lastRenderedPageBreak/>
        <w:t>Об</w:t>
      </w:r>
      <w:r w:rsidRPr="00436492">
        <w:rPr>
          <w:b/>
        </w:rPr>
        <w:t>щие сведения</w:t>
      </w:r>
    </w:p>
    <w:p w:rsidR="00436492" w:rsidRPr="00436492" w:rsidRDefault="00436492" w:rsidP="00436492">
      <w:pPr>
        <w:spacing w:line="276" w:lineRule="auto"/>
        <w:ind w:firstLine="709"/>
        <w:jc w:val="center"/>
        <w:rPr>
          <w:b/>
        </w:rPr>
      </w:pPr>
    </w:p>
    <w:p w:rsidR="00436492" w:rsidRPr="00436492" w:rsidRDefault="00436492" w:rsidP="00436492">
      <w:pPr>
        <w:spacing w:line="276" w:lineRule="auto"/>
        <w:ind w:firstLine="720"/>
        <w:jc w:val="both"/>
      </w:pPr>
      <w:r w:rsidRPr="00436492">
        <w:rPr>
          <w:noProof/>
        </w:rPr>
        <w:drawing>
          <wp:anchor distT="0" distB="0" distL="190500" distR="190500" simplePos="0" relativeHeight="251678720" behindDoc="0" locked="0" layoutInCell="1" allowOverlap="0" wp14:anchorId="61E63512" wp14:editId="578ED4CB">
            <wp:simplePos x="0" y="0"/>
            <wp:positionH relativeFrom="column">
              <wp:posOffset>1905</wp:posOffset>
            </wp:positionH>
            <wp:positionV relativeFrom="line">
              <wp:posOffset>219710</wp:posOffset>
            </wp:positionV>
            <wp:extent cx="2406650" cy="3913505"/>
            <wp:effectExtent l="0" t="0" r="0" b="0"/>
            <wp:wrapSquare wrapText="bothSides"/>
            <wp:docPr id="5" name="Рисунок 5" descr="http://www.puradm.info/karta_ray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puradm.info/karta_rayon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6650" cy="39135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436492">
        <w:t>Пуровский район как самостоятельная территориальная единица, входящая в состав Ямало-Ненецкого автономного округа, образован 7 января 1932 года.</w:t>
      </w:r>
    </w:p>
    <w:p w:rsidR="00436492" w:rsidRPr="00436492" w:rsidRDefault="00436492" w:rsidP="00436492">
      <w:pPr>
        <w:spacing w:line="276" w:lineRule="auto"/>
        <w:ind w:firstLine="720"/>
        <w:jc w:val="both"/>
      </w:pPr>
      <w:r w:rsidRPr="00436492">
        <w:t>Муниципальное образование Пуровский район наделен статусом муниципального района с административным центром город Тарко-Сале Законом Ямало-Ненецкого автономного округа от 20</w:t>
      </w:r>
      <w:r w:rsidR="006D6EF7">
        <w:t> </w:t>
      </w:r>
      <w:r w:rsidRPr="00436492">
        <w:t>декабря 2004 г</w:t>
      </w:r>
      <w:r w:rsidR="006D6EF7">
        <w:t>ода №</w:t>
      </w:r>
      <w:r w:rsidRPr="00436492">
        <w:t xml:space="preserve"> 113-ЗАО </w:t>
      </w:r>
      <w:r w:rsidR="00646AA8">
        <w:t>«</w:t>
      </w:r>
      <w:r w:rsidRPr="00436492">
        <w:t>Наделении статусом, определении административного центра и установлении границ муниципальных образований Пуровского района</w:t>
      </w:r>
      <w:r w:rsidR="00646AA8">
        <w:t>»</w:t>
      </w:r>
      <w:r w:rsidRPr="00436492">
        <w:t>.</w:t>
      </w:r>
    </w:p>
    <w:p w:rsidR="00436492" w:rsidRPr="00436492" w:rsidRDefault="00436492" w:rsidP="00436492">
      <w:pPr>
        <w:spacing w:line="276" w:lineRule="auto"/>
        <w:ind w:firstLine="720"/>
        <w:jc w:val="both"/>
      </w:pPr>
      <w:r w:rsidRPr="00436492">
        <w:t xml:space="preserve">Пуровский район расположен в центральной части Ямало-Ненецкого автономного округа, на севере район омывается водами </w:t>
      </w:r>
      <w:proofErr w:type="spellStart"/>
      <w:r w:rsidRPr="00436492">
        <w:t>Тазовской</w:t>
      </w:r>
      <w:proofErr w:type="spellEnd"/>
      <w:r w:rsidRPr="00436492">
        <w:t xml:space="preserve"> губы, на юге граничит с Ханты-Мансийским автономным округом, на западе с </w:t>
      </w:r>
      <w:proofErr w:type="spellStart"/>
      <w:r w:rsidRPr="00436492">
        <w:t>Надымским</w:t>
      </w:r>
      <w:proofErr w:type="spellEnd"/>
      <w:r w:rsidRPr="00436492">
        <w:t xml:space="preserve"> районом, на востоке с </w:t>
      </w:r>
      <w:proofErr w:type="spellStart"/>
      <w:r w:rsidRPr="00436492">
        <w:t>Красноселькупским</w:t>
      </w:r>
      <w:proofErr w:type="spellEnd"/>
      <w:r w:rsidRPr="00436492">
        <w:t xml:space="preserve"> и Тазовскими районами.</w:t>
      </w:r>
    </w:p>
    <w:p w:rsidR="00436492" w:rsidRPr="00436492" w:rsidRDefault="00436492" w:rsidP="00436492">
      <w:pPr>
        <w:spacing w:line="276" w:lineRule="auto"/>
        <w:ind w:firstLine="720"/>
        <w:jc w:val="both"/>
      </w:pPr>
      <w:r w:rsidRPr="00436492">
        <w:t xml:space="preserve">По величине это третий район в автономном округе, уступающий лишь Тазовскому и </w:t>
      </w:r>
      <w:proofErr w:type="spellStart"/>
      <w:r w:rsidRPr="00436492">
        <w:t>Ямальскому</w:t>
      </w:r>
      <w:proofErr w:type="spellEnd"/>
      <w:r w:rsidRPr="00436492">
        <w:t xml:space="preserve"> районам. Площадь Пуровского района составляет 108,8 тыс. кв. км, что составляет 15,5% территории округа. Пуровский район, разделен на 8 муниципальных образований (имеющих собственный бюджет) которые включают 8 поселений (2 городских и 6 сельских).</w:t>
      </w:r>
    </w:p>
    <w:p w:rsidR="00436492" w:rsidRPr="00436492" w:rsidRDefault="00436492" w:rsidP="00436492">
      <w:pPr>
        <w:spacing w:line="276" w:lineRule="auto"/>
        <w:ind w:firstLine="720"/>
        <w:jc w:val="both"/>
      </w:pPr>
      <w:r w:rsidRPr="00436492">
        <w:t xml:space="preserve">‒ городское поселение город Тарко-Сале; </w:t>
      </w:r>
    </w:p>
    <w:p w:rsidR="00436492" w:rsidRPr="00436492" w:rsidRDefault="00436492" w:rsidP="00436492">
      <w:pPr>
        <w:spacing w:line="276" w:lineRule="auto"/>
        <w:ind w:firstLine="720"/>
        <w:jc w:val="both"/>
      </w:pPr>
      <w:r w:rsidRPr="00436492">
        <w:t xml:space="preserve">‒ городское поселение поселок Уренгой; </w:t>
      </w:r>
    </w:p>
    <w:p w:rsidR="00436492" w:rsidRPr="00436492" w:rsidRDefault="00436492" w:rsidP="00436492">
      <w:pPr>
        <w:spacing w:line="276" w:lineRule="auto"/>
        <w:ind w:firstLine="720"/>
        <w:jc w:val="both"/>
      </w:pPr>
      <w:r w:rsidRPr="00436492">
        <w:t xml:space="preserve">‒ сельское поселение Пуровское (с входящими в его состав населенными пунктами поселок Пуровск и село Сывдарма); </w:t>
      </w:r>
    </w:p>
    <w:p w:rsidR="00436492" w:rsidRPr="00436492" w:rsidRDefault="00436492" w:rsidP="00436492">
      <w:pPr>
        <w:spacing w:line="276" w:lineRule="auto"/>
        <w:ind w:firstLine="720"/>
        <w:jc w:val="both"/>
      </w:pPr>
      <w:r w:rsidRPr="00436492">
        <w:t xml:space="preserve">‒ сельское поселение поселок Пурпе; </w:t>
      </w:r>
    </w:p>
    <w:p w:rsidR="00436492" w:rsidRPr="00436492" w:rsidRDefault="00436492" w:rsidP="00436492">
      <w:pPr>
        <w:spacing w:line="276" w:lineRule="auto"/>
        <w:ind w:firstLine="720"/>
        <w:jc w:val="both"/>
      </w:pPr>
      <w:r w:rsidRPr="00436492">
        <w:t xml:space="preserve">‒ сельское поселение поселок Ханымей; </w:t>
      </w:r>
    </w:p>
    <w:p w:rsidR="00436492" w:rsidRPr="00436492" w:rsidRDefault="00436492" w:rsidP="00436492">
      <w:pPr>
        <w:spacing w:line="276" w:lineRule="auto"/>
        <w:ind w:firstLine="720"/>
        <w:jc w:val="both"/>
      </w:pPr>
      <w:r w:rsidRPr="00436492">
        <w:t xml:space="preserve">‒ сельское поселение село Самбург; </w:t>
      </w:r>
    </w:p>
    <w:p w:rsidR="00436492" w:rsidRPr="00436492" w:rsidRDefault="00436492" w:rsidP="00436492">
      <w:pPr>
        <w:spacing w:line="276" w:lineRule="auto"/>
        <w:ind w:firstLine="720"/>
        <w:jc w:val="both"/>
      </w:pPr>
      <w:r w:rsidRPr="00436492">
        <w:t xml:space="preserve">‒ сельское поселение село Халясавэй; </w:t>
      </w:r>
    </w:p>
    <w:p w:rsidR="00436492" w:rsidRPr="00436492" w:rsidRDefault="00436492" w:rsidP="00436492">
      <w:pPr>
        <w:spacing w:line="276" w:lineRule="auto"/>
        <w:ind w:firstLine="720"/>
        <w:jc w:val="both"/>
      </w:pPr>
      <w:r w:rsidRPr="00436492">
        <w:t>‒ сельское поселение деревня Харампур.</w:t>
      </w:r>
    </w:p>
    <w:p w:rsidR="00436492" w:rsidRPr="00436492" w:rsidRDefault="00436492" w:rsidP="00436492">
      <w:pPr>
        <w:spacing w:line="276" w:lineRule="auto"/>
        <w:ind w:firstLine="720"/>
        <w:jc w:val="both"/>
      </w:pPr>
      <w:r w:rsidRPr="00436492">
        <w:t>‒ село Толька, расположенное на межселенной территории, не входящее в состав других поселений и не наделенное статусом поселения.</w:t>
      </w:r>
    </w:p>
    <w:p w:rsidR="00436492" w:rsidRPr="00436492" w:rsidRDefault="00436492" w:rsidP="00436492">
      <w:pPr>
        <w:spacing w:line="276" w:lineRule="auto"/>
        <w:ind w:firstLine="720"/>
        <w:jc w:val="both"/>
      </w:pPr>
      <w:r w:rsidRPr="00436492">
        <w:t xml:space="preserve">С 2015 года исполнительно-распорядительные полномочия Администрации муниципального образования г. Тарко-Сале исполняет Администрации муниципального образования Пуровский район. </w:t>
      </w:r>
    </w:p>
    <w:p w:rsidR="00436492" w:rsidRPr="00436492" w:rsidRDefault="00436492" w:rsidP="00436492">
      <w:pPr>
        <w:spacing w:line="276" w:lineRule="auto"/>
        <w:ind w:firstLine="720"/>
        <w:jc w:val="both"/>
      </w:pPr>
      <w:bookmarkStart w:id="1" w:name="_Toc449537791"/>
      <w:r w:rsidRPr="00436492">
        <w:t>На начало 2019 года численность постоянного населения района составила 51</w:t>
      </w:r>
      <w:r w:rsidR="00487B9E">
        <w:t xml:space="preserve"> </w:t>
      </w:r>
      <w:r w:rsidRPr="00436492">
        <w:t xml:space="preserve">770 человек. 65,6% населения - люди трудоспособного возраста, 23,6% - дети  до 15 лет и 10,8%  пенсионеры. Соотношение численности городского и сельского населения складывается в сторону преобладания доли городского населения, которая достигает 61%. </w:t>
      </w:r>
    </w:p>
    <w:p w:rsidR="00436492" w:rsidRPr="00436492" w:rsidRDefault="00436492" w:rsidP="00436492">
      <w:pPr>
        <w:spacing w:line="276" w:lineRule="auto"/>
        <w:ind w:firstLine="720"/>
        <w:jc w:val="both"/>
      </w:pPr>
      <w:r w:rsidRPr="00436492">
        <w:lastRenderedPageBreak/>
        <w:t xml:space="preserve">За последние десять лет в районе регистрируется естественный прирост населения, в 2018 году он составил 458 человек. Положительному значению показателя естественного прироста способствует превышение рождаемости над смертностью в 2,9 раза. </w:t>
      </w:r>
      <w:proofErr w:type="gramStart"/>
      <w:r w:rsidRPr="00436492">
        <w:t xml:space="preserve">Миграционный прирост в 2018 году имеет отрицательное сальдо – количество выбывших превысило количество прибывших на 176 человека. </w:t>
      </w:r>
      <w:proofErr w:type="gramEnd"/>
    </w:p>
    <w:p w:rsidR="00436492" w:rsidRPr="00436492" w:rsidRDefault="00436492" w:rsidP="00436492">
      <w:pPr>
        <w:spacing w:line="276" w:lineRule="auto"/>
        <w:ind w:firstLine="720"/>
        <w:jc w:val="both"/>
      </w:pPr>
      <w:r w:rsidRPr="00436492">
        <w:t xml:space="preserve">На территории района более 5,5 тыс. человек или 10,7% от всего населения района составляют коренные малочисленные народы Севера, </w:t>
      </w:r>
      <w:bookmarkEnd w:id="1"/>
      <w:r w:rsidRPr="00436492">
        <w:t>из которых около половины ведут кочевой образ жизни.</w:t>
      </w:r>
    </w:p>
    <w:p w:rsidR="00436492" w:rsidRPr="00436492" w:rsidRDefault="00436492" w:rsidP="00436492">
      <w:pPr>
        <w:spacing w:line="276" w:lineRule="auto"/>
        <w:ind w:firstLine="720"/>
        <w:jc w:val="both"/>
      </w:pPr>
      <w:bookmarkStart w:id="2" w:name="_Toc449537792"/>
      <w:r w:rsidRPr="00436492">
        <w:t>По состоянию на 1 января 2019 года на учете в Пенсионном фонде Пуровского района числится 13 220  пенсионеров на 3,1% больше, чем годом ранее.</w:t>
      </w:r>
    </w:p>
    <w:bookmarkEnd w:id="2"/>
    <w:p w:rsidR="00436492" w:rsidRPr="00436492" w:rsidRDefault="00436492" w:rsidP="00436492">
      <w:pPr>
        <w:spacing w:line="276" w:lineRule="auto"/>
        <w:ind w:firstLine="720"/>
        <w:jc w:val="both"/>
      </w:pPr>
      <w:r w:rsidRPr="00436492">
        <w:t xml:space="preserve">Ситуация на рынке труда в течение 2018 года отличалась стабильностью. Среднесписочная численность работников занятых в экономике муниципального образования Пуровский район составила 53,3 тыс. человек, с учетом обособленных предприятий, работающих на территории Пуровского района. Численность безработных граждан, зарегистрированных в службе занятости населения по Пуровскому району, составила 0,55%. </w:t>
      </w:r>
    </w:p>
    <w:p w:rsidR="00436492" w:rsidRPr="00436492" w:rsidRDefault="00436492" w:rsidP="00436492">
      <w:pPr>
        <w:spacing w:line="276" w:lineRule="auto"/>
        <w:ind w:firstLine="720"/>
        <w:jc w:val="both"/>
      </w:pPr>
      <w:r w:rsidRPr="00436492">
        <w:t>Среднемесячная заработная плата на одного работающего увеличилась по сравнению с 2017 годом  на 7,7%  и  составляет 99</w:t>
      </w:r>
      <w:r w:rsidR="008272ED">
        <w:t>882</w:t>
      </w:r>
      <w:r w:rsidRPr="00436492">
        <w:t xml:space="preserve"> рубл</w:t>
      </w:r>
      <w:r w:rsidR="008272ED">
        <w:t>я</w:t>
      </w:r>
      <w:r w:rsidRPr="00436492">
        <w:t>. Среднемесячная заработная плата на одного работающего в бюджетной сфере по Пуровскому району у</w:t>
      </w:r>
      <w:r w:rsidR="00EA3F86">
        <w:t>величилась по сравнению с 2017 годом</w:t>
      </w:r>
      <w:r w:rsidRPr="00436492">
        <w:t xml:space="preserve"> на 11,4% и составляет  637</w:t>
      </w:r>
      <w:r w:rsidR="008272ED">
        <w:t>24</w:t>
      </w:r>
      <w:r w:rsidRPr="00436492">
        <w:t xml:space="preserve"> рубл</w:t>
      </w:r>
      <w:r w:rsidR="008272ED">
        <w:t>я</w:t>
      </w:r>
      <w:r w:rsidRPr="00436492">
        <w:t>.</w:t>
      </w:r>
    </w:p>
    <w:p w:rsidR="00436492" w:rsidRPr="00436492" w:rsidRDefault="00436492" w:rsidP="00436492">
      <w:pPr>
        <w:spacing w:line="276" w:lineRule="auto"/>
        <w:ind w:firstLine="720"/>
        <w:jc w:val="both"/>
      </w:pPr>
      <w:r w:rsidRPr="00436492">
        <w:t>Этих показателей удалось достигнуть благодаря реализации Указа Президента Российской Федерации от 07.05.2012  № 597,   индексации доходов работников на 4%.</w:t>
      </w:r>
    </w:p>
    <w:p w:rsidR="00436492" w:rsidRPr="00436492" w:rsidRDefault="00436492" w:rsidP="00436492">
      <w:pPr>
        <w:spacing w:line="276" w:lineRule="auto"/>
        <w:ind w:firstLine="720"/>
        <w:jc w:val="both"/>
      </w:pPr>
      <w:r w:rsidRPr="00436492">
        <w:t xml:space="preserve">В среднесрочной перспективе рост заработной платы ожидается во всех отраслях экономики.  Сегодня экономику района определяют нефтяники и газодобытчики. </w:t>
      </w:r>
    </w:p>
    <w:p w:rsidR="00436492" w:rsidRPr="00436492" w:rsidRDefault="00436492" w:rsidP="00436492">
      <w:pPr>
        <w:spacing w:line="276" w:lineRule="auto"/>
        <w:ind w:firstLine="720"/>
        <w:jc w:val="both"/>
      </w:pPr>
      <w:r w:rsidRPr="00436492">
        <w:t xml:space="preserve">Добывающими предприятиями на территории Пуровского района за отчетный период добыто 27,7 млн. тонн нефти и газового конденсата (14,4 млн. тонн нефти, 13,3 млн. тонн газового конденсата). </w:t>
      </w:r>
    </w:p>
    <w:p w:rsidR="00436492" w:rsidRPr="00436492" w:rsidRDefault="00436492" w:rsidP="00436492">
      <w:pPr>
        <w:spacing w:line="276" w:lineRule="auto"/>
        <w:ind w:firstLine="720"/>
        <w:jc w:val="both"/>
      </w:pPr>
      <w:r w:rsidRPr="00436492">
        <w:t xml:space="preserve">Суммарная добыча природного газа составила – 201,3 млрд. куб. метров. </w:t>
      </w:r>
    </w:p>
    <w:p w:rsidR="00436492" w:rsidRPr="00436492" w:rsidRDefault="00436492" w:rsidP="00436492">
      <w:pPr>
        <w:spacing w:line="276" w:lineRule="auto"/>
        <w:ind w:firstLine="720"/>
        <w:jc w:val="both"/>
      </w:pPr>
      <w:r w:rsidRPr="00436492">
        <w:t>Доля добычи </w:t>
      </w:r>
      <w:hyperlink r:id="rId17" w:tooltip="Природный газ" w:history="1">
        <w:r w:rsidRPr="00436492">
          <w:t>газа</w:t>
        </w:r>
      </w:hyperlink>
      <w:r w:rsidRPr="00436492">
        <w:t xml:space="preserve">  составляет 34%, а </w:t>
      </w:r>
      <w:hyperlink r:id="rId18" w:tooltip="Нефть" w:history="1">
        <w:r w:rsidRPr="00436492">
          <w:t>нефти</w:t>
        </w:r>
      </w:hyperlink>
      <w:r w:rsidRPr="00436492">
        <w:t> и </w:t>
      </w:r>
      <w:proofErr w:type="spellStart"/>
      <w:r w:rsidRPr="00436492">
        <w:fldChar w:fldCharType="begin"/>
      </w:r>
      <w:r w:rsidRPr="00436492">
        <w:instrText xml:space="preserve"> HYPERLINK "https://ru.wikipedia.org/wiki/%D0%93%D0%B0%D0%B7%D0%BE%D0%B2%D1%8B%D0%B9_%D0%BA%D0%BE%D0%BD%D0%B4%D0%B5%D0%BD%D1%81%D0%B0%D1%82" \o "Газовый конденсат" </w:instrText>
      </w:r>
      <w:r w:rsidRPr="00436492">
        <w:fldChar w:fldCharType="separate"/>
      </w:r>
      <w:r w:rsidRPr="00436492">
        <w:t>газоконденсата</w:t>
      </w:r>
      <w:proofErr w:type="spellEnd"/>
      <w:r w:rsidRPr="00436492">
        <w:fldChar w:fldCharType="end"/>
      </w:r>
      <w:r w:rsidRPr="00436492">
        <w:t xml:space="preserve">  − 52% от всего объёма добычи в округе, что соответственно составило 28% газа и 5% нефти и </w:t>
      </w:r>
      <w:proofErr w:type="spellStart"/>
      <w:r w:rsidRPr="00436492">
        <w:t>газоконденсата</w:t>
      </w:r>
      <w:proofErr w:type="spellEnd"/>
      <w:r w:rsidRPr="00436492">
        <w:t xml:space="preserve"> от </w:t>
      </w:r>
      <w:proofErr w:type="gramStart"/>
      <w:r w:rsidRPr="00436492">
        <w:t>добываемых</w:t>
      </w:r>
      <w:proofErr w:type="gramEnd"/>
      <w:r w:rsidRPr="00436492">
        <w:t xml:space="preserve"> по всей России. </w:t>
      </w:r>
    </w:p>
    <w:p w:rsidR="00436492" w:rsidRPr="00436492" w:rsidRDefault="00436492" w:rsidP="00436492">
      <w:pPr>
        <w:spacing w:line="276" w:lineRule="auto"/>
        <w:ind w:firstLine="720"/>
        <w:jc w:val="both"/>
      </w:pPr>
      <w:r w:rsidRPr="00436492">
        <w:t>Объем обрабатывающего производства составил 394,0 млрд. рублей, что на 20,4% превышает объем 2017 года. </w:t>
      </w:r>
    </w:p>
    <w:p w:rsidR="00436492" w:rsidRPr="00436492" w:rsidRDefault="00436492" w:rsidP="00436492">
      <w:pPr>
        <w:spacing w:line="276" w:lineRule="auto"/>
        <w:ind w:firstLine="720"/>
        <w:jc w:val="both"/>
      </w:pPr>
      <w:r w:rsidRPr="00436492">
        <w:t xml:space="preserve">На территории г. Тарко-Сале осуществляет деятельность ООО </w:t>
      </w:r>
      <w:r w:rsidR="00646AA8">
        <w:t>«</w:t>
      </w:r>
      <w:proofErr w:type="spellStart"/>
      <w:r w:rsidRPr="00436492">
        <w:t>Ямальский</w:t>
      </w:r>
      <w:proofErr w:type="spellEnd"/>
      <w:r w:rsidRPr="00436492">
        <w:t xml:space="preserve"> лесопромышленный комплекс</w:t>
      </w:r>
      <w:r w:rsidR="00646AA8">
        <w:t>»</w:t>
      </w:r>
      <w:r w:rsidRPr="00436492">
        <w:t xml:space="preserve">. Предприятие использует современные технологии и оборудование для производства стеновых панелей, изготовленных по технологии </w:t>
      </w:r>
      <w:proofErr w:type="spellStart"/>
      <w:r w:rsidRPr="00436492">
        <w:t>Massiv</w:t>
      </w:r>
      <w:proofErr w:type="spellEnd"/>
      <w:r w:rsidRPr="00436492">
        <w:t xml:space="preserve"> </w:t>
      </w:r>
      <w:proofErr w:type="spellStart"/>
      <w:r w:rsidRPr="00436492">
        <w:t>Holz</w:t>
      </w:r>
      <w:proofErr w:type="spellEnd"/>
      <w:r w:rsidRPr="00436492">
        <w:t xml:space="preserve"> </w:t>
      </w:r>
      <w:proofErr w:type="spellStart"/>
      <w:r w:rsidRPr="00436492">
        <w:t>Mauer</w:t>
      </w:r>
      <w:proofErr w:type="spellEnd"/>
      <w:r w:rsidRPr="00436492">
        <w:t xml:space="preserve"> (МХМ) и клееного бруса. В 2018 году объем выпускаемой продукции превысил показатели за </w:t>
      </w:r>
      <w:r w:rsidR="00EC2A09">
        <w:t>три</w:t>
      </w:r>
      <w:r w:rsidRPr="00436492">
        <w:t xml:space="preserve"> предыдущих года: выпущено стеновых панелей (из МХМ) 5 391 кубический метр и 2 084 кубических метров клееных деревянных конструкций.</w:t>
      </w:r>
    </w:p>
    <w:p w:rsidR="00436492" w:rsidRPr="00436492" w:rsidRDefault="00436492" w:rsidP="00436492">
      <w:pPr>
        <w:spacing w:line="276" w:lineRule="auto"/>
        <w:ind w:firstLine="720"/>
        <w:jc w:val="both"/>
      </w:pPr>
      <w:r w:rsidRPr="00436492">
        <w:t xml:space="preserve">Агропромышленный комплекс – основной сектор экономики, обеспечивающий занятость коренных малочисленных народов Севера. В 2018 году предпринимались все возможные меры для сохранения традиционных  видов </w:t>
      </w:r>
      <w:r w:rsidR="00C02D35">
        <w:t>хозяйственной деятельности</w:t>
      </w:r>
      <w:r w:rsidRPr="00436492">
        <w:t>.</w:t>
      </w:r>
    </w:p>
    <w:p w:rsidR="00436492" w:rsidRPr="00436492" w:rsidRDefault="00436492" w:rsidP="00436492">
      <w:pPr>
        <w:spacing w:line="276" w:lineRule="auto"/>
        <w:ind w:firstLine="720"/>
        <w:jc w:val="both"/>
      </w:pPr>
      <w:r w:rsidRPr="00436492">
        <w:t>На территори</w:t>
      </w:r>
      <w:r w:rsidR="000A5A5B">
        <w:t>и района успешно работают 10</w:t>
      </w:r>
      <w:r w:rsidRPr="00436492">
        <w:t xml:space="preserve"> предприятий агропромышленного комплекса:  ООО </w:t>
      </w:r>
      <w:r w:rsidR="00646AA8">
        <w:t>«</w:t>
      </w:r>
      <w:r w:rsidRPr="00436492">
        <w:t>Совхоз Верхне-Пуровский</w:t>
      </w:r>
      <w:r w:rsidR="00646AA8">
        <w:t>»</w:t>
      </w:r>
      <w:r w:rsidRPr="00436492">
        <w:t>; АО </w:t>
      </w:r>
      <w:r w:rsidR="000A5A5B" w:rsidRPr="000A5A5B">
        <w:t xml:space="preserve"> </w:t>
      </w:r>
      <w:r w:rsidR="000A5A5B">
        <w:t>«</w:t>
      </w:r>
      <w:r w:rsidRPr="00436492">
        <w:t>Совхоз Пуровский</w:t>
      </w:r>
      <w:r w:rsidR="00646AA8">
        <w:t>»</w:t>
      </w:r>
      <w:r w:rsidRPr="00436492">
        <w:t xml:space="preserve">, ООО </w:t>
      </w:r>
      <w:r w:rsidR="00646AA8">
        <w:t>«</w:t>
      </w:r>
      <w:proofErr w:type="spellStart"/>
      <w:r w:rsidRPr="00436492">
        <w:t>Веритас</w:t>
      </w:r>
      <w:proofErr w:type="spellEnd"/>
      <w:r w:rsidR="00646AA8">
        <w:t>»</w:t>
      </w:r>
      <w:r w:rsidRPr="00436492">
        <w:t xml:space="preserve"> ООО </w:t>
      </w:r>
      <w:r w:rsidR="00646AA8">
        <w:t>«</w:t>
      </w:r>
      <w:proofErr w:type="spellStart"/>
      <w:r w:rsidRPr="00436492">
        <w:t>Пур</w:t>
      </w:r>
      <w:proofErr w:type="spellEnd"/>
      <w:r w:rsidRPr="00436492">
        <w:t>-рыба</w:t>
      </w:r>
      <w:r w:rsidR="00646AA8">
        <w:t>»</w:t>
      </w:r>
      <w:r w:rsidRPr="00436492">
        <w:t xml:space="preserve">, ОАО </w:t>
      </w:r>
      <w:r w:rsidR="00646AA8">
        <w:t>«</w:t>
      </w:r>
      <w:r w:rsidRPr="00436492">
        <w:t xml:space="preserve">Сельскохозяйственная община </w:t>
      </w:r>
      <w:proofErr w:type="spellStart"/>
      <w:r w:rsidRPr="00436492">
        <w:t>Харампуровская</w:t>
      </w:r>
      <w:proofErr w:type="spellEnd"/>
      <w:r w:rsidR="00646AA8">
        <w:t>»</w:t>
      </w:r>
      <w:r w:rsidRPr="00436492">
        <w:t xml:space="preserve">; АО </w:t>
      </w:r>
      <w:r w:rsidR="00646AA8">
        <w:lastRenderedPageBreak/>
        <w:t>«</w:t>
      </w:r>
      <w:r w:rsidRPr="00436492">
        <w:t xml:space="preserve">Сельскохозяйственная территориально-соседская община </w:t>
      </w:r>
      <w:proofErr w:type="spellStart"/>
      <w:r w:rsidRPr="00436492">
        <w:t>Ича</w:t>
      </w:r>
      <w:proofErr w:type="spellEnd"/>
      <w:r w:rsidR="00646AA8">
        <w:t>»</w:t>
      </w:r>
      <w:r w:rsidRPr="00436492">
        <w:t xml:space="preserve">; ОАО </w:t>
      </w:r>
      <w:r w:rsidR="00646AA8">
        <w:t>«</w:t>
      </w:r>
      <w:r w:rsidRPr="00436492">
        <w:t>Сельскохозяйственная община Пяко-Пуровская</w:t>
      </w:r>
      <w:r w:rsidR="00646AA8">
        <w:t>»</w:t>
      </w:r>
      <w:r w:rsidRPr="00436492">
        <w:t xml:space="preserve">; АО </w:t>
      </w:r>
      <w:r w:rsidR="00646AA8">
        <w:t>«</w:t>
      </w:r>
      <w:r w:rsidRPr="00436492">
        <w:t xml:space="preserve">Сельскохозяйственная родоплеменная община </w:t>
      </w:r>
      <w:proofErr w:type="spellStart"/>
      <w:r w:rsidRPr="00436492">
        <w:t>Еты-Яля</w:t>
      </w:r>
      <w:proofErr w:type="spellEnd"/>
      <w:r w:rsidR="00646AA8">
        <w:t>»</w:t>
      </w:r>
      <w:r w:rsidRPr="00436492">
        <w:t xml:space="preserve">; АО </w:t>
      </w:r>
      <w:r w:rsidR="00646AA8">
        <w:t>«</w:t>
      </w:r>
      <w:r w:rsidRPr="00436492">
        <w:t xml:space="preserve">Сельскохозяйственная община </w:t>
      </w:r>
      <w:proofErr w:type="spellStart"/>
      <w:r w:rsidRPr="00436492">
        <w:t>Сугмутско-Пякутинская</w:t>
      </w:r>
      <w:proofErr w:type="spellEnd"/>
      <w:r w:rsidR="00646AA8">
        <w:t>»</w:t>
      </w:r>
      <w:r w:rsidR="000A5A5B">
        <w:t xml:space="preserve">, КФХ </w:t>
      </w:r>
      <w:proofErr w:type="spellStart"/>
      <w:r w:rsidR="000A5A5B">
        <w:t>Нежиденко</w:t>
      </w:r>
      <w:proofErr w:type="spellEnd"/>
      <w:r w:rsidR="000A5A5B">
        <w:t>.</w:t>
      </w:r>
      <w:r w:rsidRPr="00436492">
        <w:t xml:space="preserve"> На них трудятся более тысячи человек, из которых  70%  коренные жители.</w:t>
      </w:r>
    </w:p>
    <w:p w:rsidR="00436492" w:rsidRPr="00436492" w:rsidRDefault="00436492" w:rsidP="00436492">
      <w:pPr>
        <w:spacing w:line="276" w:lineRule="auto"/>
        <w:ind w:firstLine="720"/>
        <w:jc w:val="both"/>
      </w:pPr>
      <w:r w:rsidRPr="00436492">
        <w:t>Выручка от реализации сельскохозяйственной продукции на предприятиях агропромышленного комплекса увеличилась на 8,8% к уровню 2017 года.</w:t>
      </w:r>
    </w:p>
    <w:p w:rsidR="00436492" w:rsidRPr="00436492" w:rsidRDefault="00436492" w:rsidP="00436492">
      <w:pPr>
        <w:spacing w:line="276" w:lineRule="auto"/>
        <w:ind w:firstLine="720"/>
        <w:jc w:val="both"/>
      </w:pPr>
      <w:r w:rsidRPr="00436492">
        <w:t>Для поддержки предприятий агропромышленного комплекса из бюджета района в 2018 году выделено 365,3 млн. рублей, что на 53 млн. рублей (17%) больше, чем в 2017 году.</w:t>
      </w:r>
    </w:p>
    <w:p w:rsidR="00436492" w:rsidRPr="00436492" w:rsidRDefault="00436492" w:rsidP="00436492">
      <w:pPr>
        <w:spacing w:line="276" w:lineRule="auto"/>
        <w:ind w:firstLine="720"/>
        <w:jc w:val="both"/>
      </w:pPr>
      <w:r w:rsidRPr="00436492">
        <w:t>Основной задачей развития агропромышленного комплекса муниципального образования Пуровский район на среднесрочную перспективу  является увеличение объемов производства продукции сельского хозяйства, стабилизация экономического состояния предприятий и обеспечение их устойчивого развития.</w:t>
      </w:r>
    </w:p>
    <w:p w:rsidR="00436492" w:rsidRPr="00436492" w:rsidRDefault="00436492" w:rsidP="00436492">
      <w:pPr>
        <w:spacing w:line="276" w:lineRule="auto"/>
        <w:ind w:firstLine="720"/>
        <w:jc w:val="both"/>
      </w:pPr>
      <w:r w:rsidRPr="001C7ADD">
        <w:t>Объем отгруженных товаров собственного производства, выполненных работ и услуг собственными силами организаций, за 2018 год составил 1 360,4 млрд. руб., что на 26,7%</w:t>
      </w:r>
      <w:r w:rsidR="00C02D35" w:rsidRPr="001C7ADD">
        <w:t xml:space="preserve"> выше уровня 2017 года.</w:t>
      </w:r>
      <w:r w:rsidRPr="00436492">
        <w:t xml:space="preserve"> </w:t>
      </w:r>
    </w:p>
    <w:p w:rsidR="00436492" w:rsidRPr="00436492" w:rsidRDefault="00436492" w:rsidP="00436492">
      <w:pPr>
        <w:spacing w:line="276" w:lineRule="auto"/>
        <w:ind w:firstLine="720"/>
        <w:jc w:val="both"/>
      </w:pPr>
      <w:r w:rsidRPr="00436492">
        <w:t>Устойчивое состояние и успешное развитие района во многом зависит от инвестиционной активности, сложившейся на территории района. На развитие экономики и социальной сферы за счет всех источников финансирования по Пуровскому району направлено инвестиций в основной капитал по крупным и средним предприятиям 186,2</w:t>
      </w:r>
      <w:r w:rsidR="009E4E00">
        <w:t> </w:t>
      </w:r>
      <w:r w:rsidRPr="00436492">
        <w:t>млрд. рублей</w:t>
      </w:r>
      <w:bookmarkStart w:id="3" w:name="_Toc449537808"/>
      <w:r w:rsidRPr="00436492">
        <w:t xml:space="preserve"> или 80% к уровню предыдущего года.</w:t>
      </w:r>
    </w:p>
    <w:p w:rsidR="00436492" w:rsidRPr="00436492" w:rsidRDefault="00436492" w:rsidP="00436492">
      <w:pPr>
        <w:spacing w:line="276" w:lineRule="auto"/>
        <w:ind w:firstLine="720"/>
        <w:jc w:val="both"/>
      </w:pPr>
      <w:r w:rsidRPr="00436492">
        <w:t xml:space="preserve">По объему инвестиций Пуровский район занимает 3 место в Ямало-Ненецком автономном округе, уступая Тазовскому и </w:t>
      </w:r>
      <w:proofErr w:type="spellStart"/>
      <w:r w:rsidRPr="00436492">
        <w:t>Ямальскому</w:t>
      </w:r>
      <w:proofErr w:type="spellEnd"/>
      <w:r w:rsidRPr="00436492">
        <w:t xml:space="preserve"> районам.</w:t>
      </w:r>
    </w:p>
    <w:p w:rsidR="00436492" w:rsidRPr="00436492" w:rsidRDefault="00436492" w:rsidP="00436492">
      <w:pPr>
        <w:spacing w:line="276" w:lineRule="auto"/>
        <w:ind w:firstLine="720"/>
        <w:jc w:val="both"/>
      </w:pPr>
      <w:r w:rsidRPr="00436492">
        <w:t>Значительная доля инвестиций сконцентрирована в таких видах деятельности как добыча полезных ископаемых, обрабатывающие производства, деятельность профессиональная, научная и техническая совокупная доля вложений в которые по итогам 2018 года составила 98,4%.</w:t>
      </w:r>
    </w:p>
    <w:p w:rsidR="00436492" w:rsidRPr="00436492" w:rsidRDefault="00436492" w:rsidP="00436492">
      <w:pPr>
        <w:spacing w:line="276" w:lineRule="auto"/>
        <w:ind w:firstLine="720"/>
        <w:jc w:val="both"/>
      </w:pPr>
      <w:r w:rsidRPr="00436492">
        <w:t>Значительный прирост инвестиций в 2018 году отмечен в сфере деятельности по операциям с недвижимым имуществом (в 3,8 раза к уровню 2017 года).</w:t>
      </w:r>
    </w:p>
    <w:p w:rsidR="00436492" w:rsidRPr="00436492" w:rsidRDefault="00436492" w:rsidP="00436492">
      <w:pPr>
        <w:spacing w:line="276" w:lineRule="auto"/>
        <w:ind w:firstLine="720"/>
        <w:jc w:val="both"/>
        <w:rPr>
          <w:szCs w:val="18"/>
        </w:rPr>
      </w:pPr>
      <w:r w:rsidRPr="00436492">
        <w:t xml:space="preserve"> В видовой структуре инвестиций в основной капитал по итогам 2018 года основная доля инвестиционных вложений направлена на строительство зданий (кроме жилых) и сооружений 64,7%, </w:t>
      </w:r>
      <w:r w:rsidRPr="00436492">
        <w:rPr>
          <w:szCs w:val="18"/>
        </w:rPr>
        <w:t xml:space="preserve">машины и оборудование, транспортные средства, производственный и хозяйственный инвентарь составляют 15,9%. </w:t>
      </w:r>
    </w:p>
    <w:p w:rsidR="00436492" w:rsidRPr="00436492" w:rsidRDefault="00436492" w:rsidP="00436492">
      <w:pPr>
        <w:spacing w:line="276" w:lineRule="auto"/>
        <w:ind w:firstLine="720"/>
        <w:jc w:val="both"/>
        <w:rPr>
          <w:szCs w:val="18"/>
        </w:rPr>
      </w:pPr>
      <w:r w:rsidRPr="00436492">
        <w:rPr>
          <w:szCs w:val="18"/>
        </w:rPr>
        <w:t>Структура источников финансирования инвестиций в основной капитал претерпела изменения: выросла доля собственных средств, сумма которых по итогам 2018 года составила 125,8 млрд. рублей, или 67,5% от общего объема инвестиций (в 2017 году – 55,8%).</w:t>
      </w:r>
    </w:p>
    <w:p w:rsidR="00436492" w:rsidRPr="00436492" w:rsidRDefault="00436492" w:rsidP="00436492">
      <w:pPr>
        <w:spacing w:line="276" w:lineRule="auto"/>
        <w:ind w:firstLine="720"/>
        <w:jc w:val="both"/>
      </w:pPr>
      <w:r w:rsidRPr="00436492">
        <w:t xml:space="preserve">За счет средств инвесторов на территории района в 2018 году на месторождениях района введены: </w:t>
      </w:r>
      <w:bookmarkEnd w:id="3"/>
      <w:r w:rsidRPr="00436492">
        <w:t xml:space="preserve">21 </w:t>
      </w:r>
      <w:proofErr w:type="gramStart"/>
      <w:r w:rsidRPr="00436492">
        <w:t>газовая</w:t>
      </w:r>
      <w:proofErr w:type="gramEnd"/>
      <w:r w:rsidRPr="00436492">
        <w:t xml:space="preserve"> и 66 нефтяных скважин эксплуатационного бурения.</w:t>
      </w:r>
    </w:p>
    <w:p w:rsidR="00436492" w:rsidRPr="00436492" w:rsidRDefault="00436492" w:rsidP="00436492">
      <w:pPr>
        <w:spacing w:line="276" w:lineRule="auto"/>
        <w:ind w:firstLine="720"/>
        <w:jc w:val="both"/>
      </w:pPr>
      <w:r w:rsidRPr="00436492">
        <w:t>За январь-декабрь 2018 года введены в действие, торговые предприятия с торговой площадью 1,4 тыс. м</w:t>
      </w:r>
      <w:proofErr w:type="gramStart"/>
      <w:r w:rsidRPr="00436492">
        <w:t>2</w:t>
      </w:r>
      <w:proofErr w:type="gramEnd"/>
      <w:r w:rsidRPr="00436492">
        <w:t xml:space="preserve">, линии электропередачи напряжением 35 </w:t>
      </w:r>
      <w:proofErr w:type="spellStart"/>
      <w:r w:rsidRPr="00436492">
        <w:t>кВ</w:t>
      </w:r>
      <w:proofErr w:type="spellEnd"/>
      <w:r w:rsidRPr="00436492">
        <w:t xml:space="preserve"> и выше протяженностью 38,7 км, трансформаторные понизительные подстанции напряжением 35 </w:t>
      </w:r>
      <w:proofErr w:type="spellStart"/>
      <w:r w:rsidRPr="00436492">
        <w:t>кВ</w:t>
      </w:r>
      <w:proofErr w:type="spellEnd"/>
      <w:r w:rsidRPr="00436492">
        <w:t xml:space="preserve"> и выше мощностью 6,3 тыс. </w:t>
      </w:r>
      <w:proofErr w:type="spellStart"/>
      <w:r w:rsidRPr="00436492">
        <w:t>кВА</w:t>
      </w:r>
      <w:proofErr w:type="spellEnd"/>
      <w:r w:rsidRPr="00436492">
        <w:t xml:space="preserve"> и 4 башни сотовой связи. </w:t>
      </w:r>
    </w:p>
    <w:p w:rsidR="00436492" w:rsidRPr="00436492" w:rsidRDefault="00436492" w:rsidP="00436492">
      <w:pPr>
        <w:spacing w:line="276" w:lineRule="auto"/>
        <w:ind w:firstLine="720"/>
        <w:jc w:val="both"/>
      </w:pPr>
      <w:r w:rsidRPr="00436492">
        <w:t xml:space="preserve">В 2018 году введено в эксплуатацию жилых домов общей площадью 19 398 кв. м на 246 квартир из них 11,2 тыс. кв. м жилья в многоквартирных домах. Населением района за </w:t>
      </w:r>
      <w:r w:rsidRPr="00436492">
        <w:lastRenderedPageBreak/>
        <w:t>счёт собственных и заемных средств построено 39 квартир общей площадью 8163 кв. м. По итогам отчетного года Пуровский район занимает 4 место по рейтингу жилищного строительства в целом по округу.</w:t>
      </w:r>
      <w:r w:rsidRPr="00436492">
        <w:rPr>
          <w:rFonts w:hint="eastAsia"/>
        </w:rPr>
        <w:t xml:space="preserve"> </w:t>
      </w:r>
    </w:p>
    <w:p w:rsidR="00436492" w:rsidRPr="00436492" w:rsidRDefault="00436492" w:rsidP="00436492">
      <w:pPr>
        <w:spacing w:line="276" w:lineRule="auto"/>
        <w:ind w:firstLine="720"/>
        <w:jc w:val="both"/>
      </w:pPr>
      <w:r w:rsidRPr="00436492">
        <w:t xml:space="preserve">Важным условием функционирования экономики района является развитие малого и среднего предпринимательства. Участвуя практически во всех сферах экономической деятельности, субъекты малого и среднего предпринимательства обеспечивают формирование конкурентной среды, повышение доходов консолидированного бюджета района. </w:t>
      </w:r>
    </w:p>
    <w:p w:rsidR="00436492" w:rsidRPr="00436492" w:rsidRDefault="00436492" w:rsidP="00436492">
      <w:pPr>
        <w:spacing w:line="276" w:lineRule="auto"/>
        <w:ind w:firstLine="720"/>
        <w:jc w:val="both"/>
      </w:pPr>
      <w:r w:rsidRPr="00436492">
        <w:t xml:space="preserve">Развитие малого и среднего бизнеса на сегодня остается одной из основных возможностей создания новых рабочих мест, способствует формированию и поддержке конкурентной среды, решению социальных проблем, поэтому необходимо приложить все усилия для создания благоприятной среды для развития малого бизнеса в районе. Одним из приоритетных направлений в работе органов местного самоуправления остается развитие малого и среднего предпринимательства. </w:t>
      </w:r>
    </w:p>
    <w:p w:rsidR="00436492" w:rsidRPr="00436492" w:rsidRDefault="00436492" w:rsidP="00436492">
      <w:pPr>
        <w:spacing w:line="276" w:lineRule="auto"/>
        <w:ind w:firstLine="720"/>
        <w:jc w:val="both"/>
      </w:pPr>
      <w:r w:rsidRPr="00436492">
        <w:t xml:space="preserve">По данным Единого реестра субъектов малого и среднего предпринимательства на территории Пуровского района работают 1 547 субъектов малого и среднего предпринимательства, из них 351 предприятие и 1 196 индивидуальных предпринимателей. Динамика развития положительная, </w:t>
      </w:r>
      <w:r w:rsidR="00F25869">
        <w:t>с 2016 года</w:t>
      </w:r>
      <w:r w:rsidRPr="00436492">
        <w:t xml:space="preserve"> число субъектов увеличилось на 6,3%.</w:t>
      </w:r>
    </w:p>
    <w:p w:rsidR="00436492" w:rsidRPr="00436492" w:rsidRDefault="00436492" w:rsidP="00436492">
      <w:pPr>
        <w:spacing w:line="276" w:lineRule="auto"/>
        <w:ind w:firstLine="720"/>
        <w:jc w:val="both"/>
      </w:pPr>
      <w:r w:rsidRPr="00436492">
        <w:t xml:space="preserve">Ежегодно от субъектов малого и среднего предпринимательства в доходную часть бюджета Пуровского района поступает более 100 млн. рублей. </w:t>
      </w:r>
    </w:p>
    <w:p w:rsidR="001E539B" w:rsidRDefault="001E539B" w:rsidP="001E539B">
      <w:pPr>
        <w:ind w:firstLine="708"/>
        <w:jc w:val="both"/>
        <w:rPr>
          <w:bCs/>
        </w:rPr>
      </w:pPr>
    </w:p>
    <w:p w:rsidR="00082298" w:rsidRPr="0064478F" w:rsidRDefault="0064478F" w:rsidP="00330EF1">
      <w:pPr>
        <w:spacing w:line="276" w:lineRule="auto"/>
        <w:ind w:firstLine="709"/>
        <w:jc w:val="center"/>
        <w:rPr>
          <w:b/>
          <w:sz w:val="28"/>
          <w:szCs w:val="28"/>
        </w:rPr>
      </w:pPr>
      <w:r w:rsidRPr="0064478F">
        <w:rPr>
          <w:b/>
          <w:sz w:val="28"/>
          <w:szCs w:val="28"/>
        </w:rPr>
        <w:t xml:space="preserve">1. </w:t>
      </w:r>
      <w:r w:rsidR="008D647E" w:rsidRPr="0064478F">
        <w:rPr>
          <w:b/>
          <w:sz w:val="28"/>
          <w:szCs w:val="28"/>
        </w:rPr>
        <w:t>Э</w:t>
      </w:r>
      <w:r w:rsidR="00082298" w:rsidRPr="0064478F">
        <w:rPr>
          <w:b/>
          <w:sz w:val="28"/>
          <w:szCs w:val="28"/>
        </w:rPr>
        <w:t>кономическ</w:t>
      </w:r>
      <w:r w:rsidR="00136C19" w:rsidRPr="0064478F">
        <w:rPr>
          <w:b/>
          <w:sz w:val="28"/>
          <w:szCs w:val="28"/>
        </w:rPr>
        <w:t>ое развитие</w:t>
      </w:r>
    </w:p>
    <w:p w:rsidR="000C30D8" w:rsidRPr="003A3DA3" w:rsidRDefault="000C30D8" w:rsidP="00507793">
      <w:pPr>
        <w:spacing w:line="276" w:lineRule="auto"/>
        <w:ind w:firstLine="709"/>
        <w:jc w:val="both"/>
      </w:pPr>
    </w:p>
    <w:p w:rsidR="002C6848" w:rsidRPr="00FF1865" w:rsidRDefault="00A10A19" w:rsidP="0064478F">
      <w:pPr>
        <w:pStyle w:val="21"/>
        <w:spacing w:line="276" w:lineRule="auto"/>
        <w:ind w:firstLine="709"/>
        <w:rPr>
          <w:sz w:val="24"/>
        </w:rPr>
      </w:pPr>
      <w:r>
        <w:rPr>
          <w:sz w:val="24"/>
        </w:rPr>
        <w:t>1. </w:t>
      </w:r>
      <w:r w:rsidR="002C6848" w:rsidRPr="00A10A19">
        <w:rPr>
          <w:iCs/>
          <w:sz w:val="24"/>
        </w:rPr>
        <w:t>Число</w:t>
      </w:r>
      <w:r w:rsidR="002C6848" w:rsidRPr="00FF1865">
        <w:rPr>
          <w:sz w:val="24"/>
        </w:rPr>
        <w:t xml:space="preserve"> субъектов малого и среднего предпринимательства</w:t>
      </w:r>
    </w:p>
    <w:p w:rsidR="002C6848" w:rsidRPr="00FF1865" w:rsidRDefault="002C6848" w:rsidP="00CC4DC6">
      <w:pPr>
        <w:spacing w:line="276" w:lineRule="auto"/>
        <w:ind w:firstLine="709"/>
        <w:jc w:val="both"/>
      </w:pPr>
      <w:r w:rsidRPr="00FF1865">
        <w:rPr>
          <w:u w:val="single"/>
        </w:rPr>
        <w:t>Единица измерения</w:t>
      </w:r>
      <w:r w:rsidRPr="00FF1865">
        <w:t xml:space="preserve"> – еди</w:t>
      </w:r>
      <w:r>
        <w:t xml:space="preserve">ниц на 10 тыс. </w:t>
      </w:r>
      <w:r w:rsidRPr="00FF1865">
        <w:t>человек населения.</w:t>
      </w:r>
    </w:p>
    <w:p w:rsidR="002C6848" w:rsidRDefault="002C6848" w:rsidP="00CC4DC6">
      <w:pPr>
        <w:spacing w:line="276" w:lineRule="auto"/>
        <w:ind w:firstLine="709"/>
        <w:jc w:val="both"/>
      </w:pPr>
      <w:r w:rsidRPr="00FF1865">
        <w:rPr>
          <w:u w:val="single"/>
        </w:rPr>
        <w:t>Источник информации</w:t>
      </w:r>
      <w:r w:rsidRPr="00FF1865">
        <w:t>: Управление экономики Администрации Пуровского района</w:t>
      </w:r>
    </w:p>
    <w:p w:rsidR="003216E1" w:rsidRPr="00FF1865" w:rsidRDefault="003216E1" w:rsidP="00CC4DC6">
      <w:pPr>
        <w:spacing w:line="276" w:lineRule="auto"/>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084"/>
        <w:gridCol w:w="998"/>
        <w:gridCol w:w="908"/>
        <w:gridCol w:w="875"/>
        <w:gridCol w:w="849"/>
        <w:gridCol w:w="1003"/>
        <w:gridCol w:w="983"/>
        <w:gridCol w:w="895"/>
        <w:gridCol w:w="773"/>
      </w:tblGrid>
      <w:tr w:rsidR="004F3B5C" w:rsidRPr="00FF1865" w:rsidTr="00F95ED0">
        <w:trPr>
          <w:trHeight w:val="217"/>
          <w:jc w:val="center"/>
        </w:trPr>
        <w:tc>
          <w:tcPr>
            <w:tcW w:w="247" w:type="pct"/>
            <w:vMerge w:val="restart"/>
            <w:vAlign w:val="center"/>
          </w:tcPr>
          <w:p w:rsidR="004F3B5C" w:rsidRPr="00FF1865" w:rsidRDefault="004F3B5C" w:rsidP="006F7D7A">
            <w:pPr>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057" w:type="pct"/>
            <w:vMerge w:val="restart"/>
            <w:vAlign w:val="center"/>
          </w:tcPr>
          <w:p w:rsidR="004F3B5C" w:rsidRPr="00FF1865" w:rsidRDefault="004F3B5C" w:rsidP="006F7D7A">
            <w:pPr>
              <w:jc w:val="center"/>
              <w:rPr>
                <w:sz w:val="20"/>
                <w:szCs w:val="20"/>
              </w:rPr>
            </w:pPr>
            <w:r w:rsidRPr="00FF1865">
              <w:rPr>
                <w:sz w:val="20"/>
                <w:szCs w:val="20"/>
              </w:rPr>
              <w:t>Наименование показателя</w:t>
            </w:r>
          </w:p>
        </w:tc>
        <w:tc>
          <w:tcPr>
            <w:tcW w:w="506" w:type="pct"/>
            <w:vMerge w:val="restart"/>
            <w:vAlign w:val="center"/>
          </w:tcPr>
          <w:p w:rsidR="004F3B5C" w:rsidRPr="00FF1865" w:rsidRDefault="004F3B5C" w:rsidP="00F03BD3">
            <w:pPr>
              <w:ind w:left="-108" w:right="-99"/>
              <w:jc w:val="center"/>
              <w:rPr>
                <w:sz w:val="20"/>
                <w:szCs w:val="20"/>
              </w:rPr>
            </w:pPr>
            <w:r w:rsidRPr="00FF1865">
              <w:rPr>
                <w:sz w:val="20"/>
                <w:szCs w:val="20"/>
              </w:rPr>
              <w:t>Единиц</w:t>
            </w:r>
            <w:r w:rsidR="00F03BD3">
              <w:rPr>
                <w:sz w:val="20"/>
                <w:szCs w:val="20"/>
              </w:rPr>
              <w:t>ы</w:t>
            </w:r>
            <w:r w:rsidRPr="00FF1865">
              <w:rPr>
                <w:sz w:val="20"/>
                <w:szCs w:val="20"/>
              </w:rPr>
              <w:t xml:space="preserve"> измерения</w:t>
            </w:r>
          </w:p>
        </w:tc>
        <w:tc>
          <w:tcPr>
            <w:tcW w:w="1844" w:type="pct"/>
            <w:gridSpan w:val="4"/>
          </w:tcPr>
          <w:p w:rsidR="004F3B5C" w:rsidRPr="00FF1865" w:rsidRDefault="004F3B5C" w:rsidP="006F7D7A">
            <w:pPr>
              <w:ind w:right="-99"/>
              <w:jc w:val="center"/>
              <w:rPr>
                <w:sz w:val="20"/>
                <w:szCs w:val="20"/>
              </w:rPr>
            </w:pPr>
            <w:r>
              <w:rPr>
                <w:sz w:val="20"/>
                <w:szCs w:val="20"/>
              </w:rPr>
              <w:t>Отчётный период</w:t>
            </w:r>
          </w:p>
        </w:tc>
        <w:tc>
          <w:tcPr>
            <w:tcW w:w="1345" w:type="pct"/>
            <w:gridSpan w:val="3"/>
            <w:shd w:val="clear" w:color="auto" w:fill="auto"/>
            <w:vAlign w:val="center"/>
          </w:tcPr>
          <w:p w:rsidR="004F3B5C" w:rsidRPr="00FF1865" w:rsidRDefault="004F3B5C" w:rsidP="006F7D7A">
            <w:pPr>
              <w:ind w:right="-99"/>
              <w:jc w:val="center"/>
              <w:rPr>
                <w:sz w:val="20"/>
                <w:szCs w:val="20"/>
              </w:rPr>
            </w:pPr>
            <w:r w:rsidRPr="00FF1865">
              <w:rPr>
                <w:sz w:val="20"/>
                <w:szCs w:val="20"/>
              </w:rPr>
              <w:t>Плановый период</w:t>
            </w:r>
          </w:p>
        </w:tc>
      </w:tr>
      <w:tr w:rsidR="004F3B5C" w:rsidRPr="00FF1865" w:rsidTr="00F95ED0">
        <w:trPr>
          <w:trHeight w:val="92"/>
          <w:jc w:val="center"/>
        </w:trPr>
        <w:tc>
          <w:tcPr>
            <w:tcW w:w="247" w:type="pct"/>
            <w:vMerge/>
            <w:vAlign w:val="center"/>
          </w:tcPr>
          <w:p w:rsidR="00076114" w:rsidRPr="00FF1865" w:rsidRDefault="00076114" w:rsidP="006F7D7A">
            <w:pPr>
              <w:jc w:val="center"/>
              <w:rPr>
                <w:sz w:val="20"/>
                <w:szCs w:val="20"/>
              </w:rPr>
            </w:pPr>
          </w:p>
        </w:tc>
        <w:tc>
          <w:tcPr>
            <w:tcW w:w="1057" w:type="pct"/>
            <w:vMerge/>
            <w:vAlign w:val="center"/>
          </w:tcPr>
          <w:p w:rsidR="00076114" w:rsidRPr="00FF1865" w:rsidRDefault="00076114" w:rsidP="006F7D7A">
            <w:pPr>
              <w:jc w:val="center"/>
              <w:rPr>
                <w:sz w:val="20"/>
                <w:szCs w:val="20"/>
              </w:rPr>
            </w:pPr>
          </w:p>
        </w:tc>
        <w:tc>
          <w:tcPr>
            <w:tcW w:w="506" w:type="pct"/>
            <w:vMerge/>
            <w:vAlign w:val="center"/>
          </w:tcPr>
          <w:p w:rsidR="00076114" w:rsidRPr="00FF1865" w:rsidRDefault="00076114" w:rsidP="006F7D7A">
            <w:pPr>
              <w:ind w:left="-108" w:right="-99"/>
              <w:jc w:val="center"/>
              <w:rPr>
                <w:sz w:val="20"/>
                <w:szCs w:val="20"/>
              </w:rPr>
            </w:pPr>
          </w:p>
        </w:tc>
        <w:tc>
          <w:tcPr>
            <w:tcW w:w="461" w:type="pct"/>
          </w:tcPr>
          <w:p w:rsidR="00076114" w:rsidRPr="00FF1865" w:rsidRDefault="00076114" w:rsidP="00E93883">
            <w:pPr>
              <w:ind w:right="-99"/>
              <w:jc w:val="center"/>
              <w:rPr>
                <w:sz w:val="20"/>
                <w:szCs w:val="20"/>
              </w:rPr>
            </w:pPr>
            <w:r>
              <w:rPr>
                <w:sz w:val="20"/>
                <w:szCs w:val="20"/>
              </w:rPr>
              <w:t>201</w:t>
            </w:r>
            <w:r w:rsidR="00E93883">
              <w:rPr>
                <w:sz w:val="20"/>
                <w:szCs w:val="20"/>
              </w:rPr>
              <w:t>5</w:t>
            </w:r>
          </w:p>
        </w:tc>
        <w:tc>
          <w:tcPr>
            <w:tcW w:w="444" w:type="pct"/>
            <w:shd w:val="clear" w:color="auto" w:fill="auto"/>
            <w:vAlign w:val="center"/>
          </w:tcPr>
          <w:p w:rsidR="00076114" w:rsidRPr="00B30B53" w:rsidRDefault="00076114" w:rsidP="00E93883">
            <w:pPr>
              <w:ind w:right="-99"/>
              <w:jc w:val="center"/>
              <w:rPr>
                <w:sz w:val="20"/>
                <w:szCs w:val="20"/>
                <w:lang w:val="en-US"/>
              </w:rPr>
            </w:pPr>
            <w:r w:rsidRPr="00FF1865">
              <w:rPr>
                <w:sz w:val="20"/>
                <w:szCs w:val="20"/>
              </w:rPr>
              <w:t>201</w:t>
            </w:r>
            <w:r w:rsidR="00E93883">
              <w:rPr>
                <w:sz w:val="20"/>
                <w:szCs w:val="20"/>
              </w:rPr>
              <w:t>6</w:t>
            </w:r>
          </w:p>
        </w:tc>
        <w:tc>
          <w:tcPr>
            <w:tcW w:w="431" w:type="pct"/>
            <w:shd w:val="clear" w:color="auto" w:fill="auto"/>
            <w:vAlign w:val="center"/>
          </w:tcPr>
          <w:p w:rsidR="00076114" w:rsidRPr="00B30B53" w:rsidRDefault="00076114" w:rsidP="00E93883">
            <w:pPr>
              <w:ind w:right="-99"/>
              <w:jc w:val="center"/>
              <w:rPr>
                <w:sz w:val="20"/>
                <w:szCs w:val="20"/>
                <w:lang w:val="en-US"/>
              </w:rPr>
            </w:pPr>
            <w:r w:rsidRPr="00FF1865">
              <w:rPr>
                <w:sz w:val="20"/>
                <w:szCs w:val="20"/>
              </w:rPr>
              <w:t>201</w:t>
            </w:r>
            <w:r w:rsidR="00E93883">
              <w:rPr>
                <w:sz w:val="20"/>
                <w:szCs w:val="20"/>
              </w:rPr>
              <w:t>7</w:t>
            </w:r>
          </w:p>
        </w:tc>
        <w:tc>
          <w:tcPr>
            <w:tcW w:w="509" w:type="pct"/>
            <w:shd w:val="clear" w:color="auto" w:fill="auto"/>
          </w:tcPr>
          <w:p w:rsidR="00076114" w:rsidRPr="00FF1865" w:rsidRDefault="00076114" w:rsidP="00E93883">
            <w:pPr>
              <w:ind w:right="-99"/>
              <w:jc w:val="center"/>
              <w:rPr>
                <w:sz w:val="20"/>
                <w:szCs w:val="20"/>
              </w:rPr>
            </w:pPr>
            <w:r>
              <w:rPr>
                <w:sz w:val="20"/>
                <w:szCs w:val="20"/>
              </w:rPr>
              <w:t>201</w:t>
            </w:r>
            <w:r w:rsidR="00E93883">
              <w:rPr>
                <w:sz w:val="20"/>
                <w:szCs w:val="20"/>
              </w:rPr>
              <w:t>8</w:t>
            </w:r>
          </w:p>
        </w:tc>
        <w:tc>
          <w:tcPr>
            <w:tcW w:w="499" w:type="pct"/>
            <w:shd w:val="clear" w:color="auto" w:fill="auto"/>
          </w:tcPr>
          <w:p w:rsidR="00076114" w:rsidRPr="00FF1865" w:rsidRDefault="00076114" w:rsidP="00E93883">
            <w:pPr>
              <w:ind w:right="-99"/>
              <w:jc w:val="center"/>
              <w:rPr>
                <w:sz w:val="20"/>
                <w:szCs w:val="20"/>
              </w:rPr>
            </w:pPr>
            <w:r>
              <w:rPr>
                <w:sz w:val="20"/>
                <w:szCs w:val="20"/>
              </w:rPr>
              <w:t>201</w:t>
            </w:r>
            <w:r w:rsidR="00E93883">
              <w:rPr>
                <w:sz w:val="20"/>
                <w:szCs w:val="20"/>
              </w:rPr>
              <w:t>9</w:t>
            </w:r>
          </w:p>
        </w:tc>
        <w:tc>
          <w:tcPr>
            <w:tcW w:w="454" w:type="pct"/>
            <w:shd w:val="clear" w:color="auto" w:fill="auto"/>
          </w:tcPr>
          <w:p w:rsidR="00076114" w:rsidRPr="00FF1865" w:rsidRDefault="00076114" w:rsidP="00E93883">
            <w:pPr>
              <w:ind w:right="-99"/>
              <w:jc w:val="center"/>
              <w:rPr>
                <w:sz w:val="20"/>
                <w:szCs w:val="20"/>
              </w:rPr>
            </w:pPr>
            <w:r>
              <w:rPr>
                <w:sz w:val="20"/>
                <w:szCs w:val="20"/>
              </w:rPr>
              <w:t>20</w:t>
            </w:r>
            <w:r w:rsidR="00E93883">
              <w:rPr>
                <w:sz w:val="20"/>
                <w:szCs w:val="20"/>
              </w:rPr>
              <w:t>20</w:t>
            </w:r>
          </w:p>
        </w:tc>
        <w:tc>
          <w:tcPr>
            <w:tcW w:w="392" w:type="pct"/>
          </w:tcPr>
          <w:p w:rsidR="00076114" w:rsidRPr="00FF1865" w:rsidRDefault="00076114" w:rsidP="00E93883">
            <w:pPr>
              <w:ind w:right="-99"/>
              <w:jc w:val="center"/>
              <w:rPr>
                <w:sz w:val="20"/>
                <w:szCs w:val="20"/>
              </w:rPr>
            </w:pPr>
            <w:r>
              <w:rPr>
                <w:sz w:val="20"/>
                <w:szCs w:val="20"/>
              </w:rPr>
              <w:t>20</w:t>
            </w:r>
            <w:r w:rsidR="00E93883">
              <w:rPr>
                <w:sz w:val="20"/>
                <w:szCs w:val="20"/>
              </w:rPr>
              <w:t>21</w:t>
            </w:r>
          </w:p>
        </w:tc>
      </w:tr>
      <w:tr w:rsidR="00F95ED0" w:rsidRPr="00FF1865" w:rsidTr="00F95ED0">
        <w:trPr>
          <w:trHeight w:val="722"/>
          <w:jc w:val="center"/>
        </w:trPr>
        <w:tc>
          <w:tcPr>
            <w:tcW w:w="247" w:type="pct"/>
            <w:shd w:val="clear" w:color="auto" w:fill="auto"/>
            <w:vAlign w:val="center"/>
          </w:tcPr>
          <w:p w:rsidR="00F95ED0" w:rsidRPr="00705134" w:rsidRDefault="00F95ED0" w:rsidP="006F7D7A">
            <w:pPr>
              <w:jc w:val="center"/>
              <w:rPr>
                <w:sz w:val="20"/>
                <w:szCs w:val="20"/>
              </w:rPr>
            </w:pPr>
            <w:r w:rsidRPr="00705134">
              <w:rPr>
                <w:sz w:val="20"/>
                <w:szCs w:val="20"/>
              </w:rPr>
              <w:t>1.</w:t>
            </w:r>
          </w:p>
        </w:tc>
        <w:tc>
          <w:tcPr>
            <w:tcW w:w="1057" w:type="pct"/>
            <w:shd w:val="clear" w:color="auto" w:fill="auto"/>
            <w:vAlign w:val="center"/>
          </w:tcPr>
          <w:p w:rsidR="00F95ED0" w:rsidRPr="00705134" w:rsidRDefault="00F95ED0" w:rsidP="006F7D7A">
            <w:pPr>
              <w:rPr>
                <w:sz w:val="20"/>
                <w:szCs w:val="20"/>
              </w:rPr>
            </w:pPr>
            <w:r w:rsidRPr="00705134">
              <w:rPr>
                <w:sz w:val="20"/>
                <w:szCs w:val="20"/>
              </w:rPr>
              <w:t>Число субъектов малого и среднего предпринимательства</w:t>
            </w:r>
          </w:p>
        </w:tc>
        <w:tc>
          <w:tcPr>
            <w:tcW w:w="506" w:type="pct"/>
            <w:shd w:val="clear" w:color="auto" w:fill="auto"/>
            <w:vAlign w:val="center"/>
          </w:tcPr>
          <w:p w:rsidR="00F95ED0" w:rsidRPr="00705134" w:rsidRDefault="00F95ED0" w:rsidP="006F7D7A">
            <w:pPr>
              <w:jc w:val="center"/>
              <w:rPr>
                <w:sz w:val="18"/>
                <w:szCs w:val="18"/>
              </w:rPr>
            </w:pPr>
            <w:r w:rsidRPr="00705134">
              <w:rPr>
                <w:sz w:val="18"/>
                <w:szCs w:val="18"/>
              </w:rPr>
              <w:t>единиц на 10 тыс. человек населения</w:t>
            </w:r>
          </w:p>
        </w:tc>
        <w:tc>
          <w:tcPr>
            <w:tcW w:w="461" w:type="pct"/>
            <w:vAlign w:val="center"/>
          </w:tcPr>
          <w:p w:rsidR="00F95ED0" w:rsidRPr="00F95ED0" w:rsidRDefault="00F95ED0" w:rsidP="00F95ED0">
            <w:pPr>
              <w:ind w:right="-99"/>
              <w:jc w:val="center"/>
              <w:rPr>
                <w:sz w:val="20"/>
                <w:szCs w:val="20"/>
              </w:rPr>
            </w:pPr>
            <w:r w:rsidRPr="00F95ED0">
              <w:rPr>
                <w:sz w:val="20"/>
                <w:szCs w:val="20"/>
              </w:rPr>
              <w:t>450,34</w:t>
            </w:r>
          </w:p>
        </w:tc>
        <w:tc>
          <w:tcPr>
            <w:tcW w:w="444" w:type="pct"/>
            <w:shd w:val="clear" w:color="auto" w:fill="auto"/>
            <w:vAlign w:val="center"/>
          </w:tcPr>
          <w:p w:rsidR="00F95ED0" w:rsidRPr="00F95ED0" w:rsidRDefault="00F95ED0" w:rsidP="00F95ED0">
            <w:pPr>
              <w:ind w:right="-99"/>
              <w:jc w:val="center"/>
              <w:rPr>
                <w:sz w:val="20"/>
                <w:szCs w:val="20"/>
              </w:rPr>
            </w:pPr>
            <w:r w:rsidRPr="00F95ED0">
              <w:rPr>
                <w:sz w:val="20"/>
                <w:szCs w:val="20"/>
              </w:rPr>
              <w:t>443,08</w:t>
            </w:r>
          </w:p>
        </w:tc>
        <w:tc>
          <w:tcPr>
            <w:tcW w:w="431" w:type="pct"/>
            <w:shd w:val="clear" w:color="auto" w:fill="auto"/>
            <w:vAlign w:val="center"/>
          </w:tcPr>
          <w:p w:rsidR="00F95ED0" w:rsidRPr="00F95ED0" w:rsidRDefault="00D817CB" w:rsidP="00D817CB">
            <w:pPr>
              <w:ind w:right="-99"/>
              <w:jc w:val="center"/>
              <w:rPr>
                <w:sz w:val="20"/>
                <w:szCs w:val="20"/>
              </w:rPr>
            </w:pPr>
            <w:r>
              <w:rPr>
                <w:sz w:val="20"/>
                <w:szCs w:val="20"/>
              </w:rPr>
              <w:t>290,97</w:t>
            </w:r>
          </w:p>
        </w:tc>
        <w:tc>
          <w:tcPr>
            <w:tcW w:w="509" w:type="pct"/>
            <w:shd w:val="clear" w:color="auto" w:fill="auto"/>
            <w:vAlign w:val="center"/>
          </w:tcPr>
          <w:p w:rsidR="00F95ED0" w:rsidRPr="00F95ED0" w:rsidRDefault="00F95ED0" w:rsidP="00F95ED0">
            <w:pPr>
              <w:ind w:right="-99"/>
              <w:jc w:val="center"/>
              <w:rPr>
                <w:sz w:val="20"/>
                <w:szCs w:val="20"/>
              </w:rPr>
            </w:pPr>
            <w:r>
              <w:rPr>
                <w:sz w:val="20"/>
                <w:szCs w:val="20"/>
              </w:rPr>
              <w:t>298,82</w:t>
            </w:r>
          </w:p>
        </w:tc>
        <w:tc>
          <w:tcPr>
            <w:tcW w:w="499" w:type="pct"/>
            <w:shd w:val="clear" w:color="auto" w:fill="auto"/>
            <w:vAlign w:val="center"/>
          </w:tcPr>
          <w:p w:rsidR="00F95ED0" w:rsidRPr="00F95ED0" w:rsidRDefault="00F95ED0" w:rsidP="00272C87">
            <w:pPr>
              <w:ind w:right="-99"/>
              <w:jc w:val="center"/>
              <w:rPr>
                <w:sz w:val="20"/>
                <w:szCs w:val="20"/>
              </w:rPr>
            </w:pPr>
            <w:r>
              <w:rPr>
                <w:sz w:val="20"/>
                <w:szCs w:val="20"/>
              </w:rPr>
              <w:t>300,</w:t>
            </w:r>
            <w:r w:rsidR="00272C87">
              <w:rPr>
                <w:sz w:val="20"/>
                <w:szCs w:val="20"/>
              </w:rPr>
              <w:t>85</w:t>
            </w:r>
          </w:p>
        </w:tc>
        <w:tc>
          <w:tcPr>
            <w:tcW w:w="454" w:type="pct"/>
            <w:shd w:val="clear" w:color="auto" w:fill="auto"/>
            <w:vAlign w:val="center"/>
          </w:tcPr>
          <w:p w:rsidR="00F95ED0" w:rsidRPr="00F95ED0" w:rsidRDefault="00F95ED0" w:rsidP="00272C87">
            <w:pPr>
              <w:ind w:right="-99"/>
              <w:jc w:val="center"/>
              <w:rPr>
                <w:sz w:val="20"/>
                <w:szCs w:val="20"/>
              </w:rPr>
            </w:pPr>
            <w:r>
              <w:rPr>
                <w:sz w:val="20"/>
                <w:szCs w:val="20"/>
              </w:rPr>
              <w:t>301,</w:t>
            </w:r>
            <w:r w:rsidR="00272C87">
              <w:rPr>
                <w:sz w:val="20"/>
                <w:szCs w:val="20"/>
              </w:rPr>
              <w:t>8</w:t>
            </w:r>
            <w:r>
              <w:rPr>
                <w:sz w:val="20"/>
                <w:szCs w:val="20"/>
              </w:rPr>
              <w:t>4</w:t>
            </w:r>
          </w:p>
        </w:tc>
        <w:tc>
          <w:tcPr>
            <w:tcW w:w="392" w:type="pct"/>
            <w:vAlign w:val="center"/>
          </w:tcPr>
          <w:p w:rsidR="00F95ED0" w:rsidRPr="00F95ED0" w:rsidRDefault="00F95ED0" w:rsidP="007A23B0">
            <w:pPr>
              <w:ind w:right="-99"/>
              <w:jc w:val="center"/>
              <w:rPr>
                <w:sz w:val="20"/>
                <w:szCs w:val="20"/>
              </w:rPr>
            </w:pPr>
            <w:r w:rsidRPr="00F95ED0">
              <w:rPr>
                <w:sz w:val="20"/>
                <w:szCs w:val="20"/>
              </w:rPr>
              <w:t> </w:t>
            </w:r>
            <w:r>
              <w:rPr>
                <w:sz w:val="20"/>
                <w:szCs w:val="20"/>
              </w:rPr>
              <w:t>302,</w:t>
            </w:r>
            <w:r w:rsidR="00272C87">
              <w:rPr>
                <w:sz w:val="20"/>
                <w:szCs w:val="20"/>
              </w:rPr>
              <w:t>9</w:t>
            </w:r>
            <w:r w:rsidR="007A23B0">
              <w:rPr>
                <w:sz w:val="20"/>
                <w:szCs w:val="20"/>
              </w:rPr>
              <w:t>4</w:t>
            </w:r>
          </w:p>
        </w:tc>
      </w:tr>
    </w:tbl>
    <w:p w:rsidR="0064478F" w:rsidRDefault="0064478F" w:rsidP="00330EF1">
      <w:pPr>
        <w:autoSpaceDE w:val="0"/>
        <w:autoSpaceDN w:val="0"/>
        <w:adjustRightInd w:val="0"/>
        <w:spacing w:line="276" w:lineRule="auto"/>
        <w:ind w:firstLine="709"/>
        <w:jc w:val="both"/>
        <w:rPr>
          <w:b/>
          <w:u w:val="single"/>
        </w:rPr>
      </w:pPr>
    </w:p>
    <w:p w:rsidR="00436492" w:rsidRDefault="002C6848" w:rsidP="00B64540">
      <w:pPr>
        <w:spacing w:line="276" w:lineRule="auto"/>
        <w:ind w:firstLine="709"/>
        <w:jc w:val="both"/>
      </w:pPr>
      <w:r w:rsidRPr="003672F7">
        <w:rPr>
          <w:b/>
          <w:u w:val="single"/>
        </w:rPr>
        <w:t>Комментарий к показателю:</w:t>
      </w:r>
      <w:r w:rsidRPr="003672F7">
        <w:rPr>
          <w:b/>
        </w:rPr>
        <w:t xml:space="preserve"> </w:t>
      </w:r>
      <w:r w:rsidR="00436492" w:rsidRPr="00436492">
        <w:t xml:space="preserve">В 2018 году значение показателя составило 298,82 единиц на 10 тыс. человек населения. Резкое снижение показателя </w:t>
      </w:r>
      <w:r w:rsidR="00FA6FA6">
        <w:t xml:space="preserve">с 2016 года </w:t>
      </w:r>
      <w:r w:rsidR="00436492" w:rsidRPr="00436492">
        <w:t>обусловлено тем, что с 2018 года в качестве источника информации  по количеству субъектов использова</w:t>
      </w:r>
      <w:r w:rsidR="0062201A">
        <w:t>лись</w:t>
      </w:r>
      <w:r w:rsidR="00436492" w:rsidRPr="00436492">
        <w:t xml:space="preserve"> сведения из Единого реестра субъектов малого и среднего предпринимательства, </w:t>
      </w:r>
      <w:r w:rsidR="0062201A">
        <w:t xml:space="preserve"> </w:t>
      </w:r>
      <w:r w:rsidR="002B778E">
        <w:t>в предыдущие годы для расчета значения показателя использовались данные предоставляемые МИФНС № 3 по ЯНАО.</w:t>
      </w:r>
    </w:p>
    <w:p w:rsidR="00436492" w:rsidRPr="00436492" w:rsidRDefault="00436492" w:rsidP="00B64540">
      <w:pPr>
        <w:autoSpaceDE w:val="0"/>
        <w:autoSpaceDN w:val="0"/>
        <w:adjustRightInd w:val="0"/>
        <w:spacing w:line="276" w:lineRule="auto"/>
        <w:ind w:firstLine="709"/>
        <w:jc w:val="both"/>
        <w:rPr>
          <w:rFonts w:eastAsia="TimesNewRomanPSMT"/>
        </w:rPr>
      </w:pPr>
      <w:r w:rsidRPr="00436492">
        <w:rPr>
          <w:rFonts w:eastAsia="TimesNewRomanPSMT"/>
        </w:rPr>
        <w:t>Согласно данным Единого реестра субъектов малого и среднего предпринимательства, на территории Пуровского района на 01.01.2019 года осуществляют финансово-хозяйственную деятельность 1 547 субъектов малого и среднего предпринимательства (далее – СМСП), из них: 351 предприятие и 1 196 индивидуальных предпринимателя.</w:t>
      </w:r>
    </w:p>
    <w:p w:rsidR="00436492" w:rsidRPr="00436492" w:rsidRDefault="00436492" w:rsidP="00B64540">
      <w:pPr>
        <w:autoSpaceDE w:val="0"/>
        <w:autoSpaceDN w:val="0"/>
        <w:adjustRightInd w:val="0"/>
        <w:spacing w:line="276" w:lineRule="auto"/>
        <w:ind w:firstLine="709"/>
        <w:jc w:val="both"/>
        <w:rPr>
          <w:rFonts w:eastAsia="TimesNewRomanPSMT"/>
        </w:rPr>
      </w:pPr>
      <w:r w:rsidRPr="00436492">
        <w:rPr>
          <w:rFonts w:eastAsia="TimesNewRomanPSMT"/>
        </w:rPr>
        <w:t xml:space="preserve">В последние 3 года на территории Пуровского района согласно </w:t>
      </w:r>
      <w:r w:rsidRPr="00436492">
        <w:t>Единому реестру субъектов малого и среднего предпринимательства</w:t>
      </w:r>
      <w:r w:rsidRPr="00436492">
        <w:rPr>
          <w:rFonts w:eastAsia="TimesNewRomanPSMT"/>
        </w:rPr>
        <w:t xml:space="preserve"> наблюдается положительная динамика </w:t>
      </w:r>
      <w:r w:rsidRPr="00436492">
        <w:rPr>
          <w:rFonts w:eastAsia="TimesNewRomanPSMT"/>
        </w:rPr>
        <w:lastRenderedPageBreak/>
        <w:t>увеличения количества СМСП: по сравнению с 2016 годом количество субъектов выросло на 6,3%, в том числе: количество юридических лиц выросло на 12,1%, количество индивидуальных предпринимателей – на 4,6%.</w:t>
      </w:r>
    </w:p>
    <w:p w:rsidR="00436492" w:rsidRPr="00436492" w:rsidRDefault="00436492" w:rsidP="00436492">
      <w:pPr>
        <w:autoSpaceDE w:val="0"/>
        <w:autoSpaceDN w:val="0"/>
        <w:adjustRightInd w:val="0"/>
        <w:ind w:firstLine="709"/>
        <w:jc w:val="both"/>
        <w:rPr>
          <w:rFonts w:eastAsia="TimesNewRomanPSMT"/>
        </w:rPr>
      </w:pPr>
    </w:p>
    <w:tbl>
      <w:tblPr>
        <w:tblStyle w:val="aff"/>
        <w:tblW w:w="9498" w:type="dxa"/>
        <w:tblInd w:w="108" w:type="dxa"/>
        <w:tblLayout w:type="fixed"/>
        <w:tblLook w:val="04A0" w:firstRow="1" w:lastRow="0" w:firstColumn="1" w:lastColumn="0" w:noHBand="0" w:noVBand="1"/>
      </w:tblPr>
      <w:tblGrid>
        <w:gridCol w:w="3828"/>
        <w:gridCol w:w="1984"/>
        <w:gridCol w:w="1843"/>
        <w:gridCol w:w="1843"/>
      </w:tblGrid>
      <w:tr w:rsidR="00436492" w:rsidRPr="00436492" w:rsidTr="00A85257">
        <w:trPr>
          <w:trHeight w:val="365"/>
        </w:trPr>
        <w:tc>
          <w:tcPr>
            <w:tcW w:w="3828" w:type="dxa"/>
            <w:noWrap/>
            <w:vAlign w:val="center"/>
            <w:hideMark/>
          </w:tcPr>
          <w:p w:rsidR="00436492" w:rsidRPr="00436492" w:rsidRDefault="00436492" w:rsidP="00A85257">
            <w:pPr>
              <w:autoSpaceDE w:val="0"/>
              <w:autoSpaceDN w:val="0"/>
              <w:adjustRightInd w:val="0"/>
              <w:jc w:val="center"/>
              <w:rPr>
                <w:rFonts w:eastAsia="TimesNewRomanPSMT"/>
              </w:rPr>
            </w:pPr>
            <w:r w:rsidRPr="00436492">
              <w:rPr>
                <w:rFonts w:eastAsia="TimesNewRomanPSMT"/>
              </w:rPr>
              <w:t>Количество субъектов МСП</w:t>
            </w:r>
          </w:p>
        </w:tc>
        <w:tc>
          <w:tcPr>
            <w:tcW w:w="1984" w:type="dxa"/>
            <w:vAlign w:val="center"/>
          </w:tcPr>
          <w:p w:rsidR="00436492" w:rsidRPr="00436492" w:rsidRDefault="00436492" w:rsidP="00A85257">
            <w:pPr>
              <w:autoSpaceDE w:val="0"/>
              <w:autoSpaceDN w:val="0"/>
              <w:adjustRightInd w:val="0"/>
              <w:jc w:val="center"/>
              <w:rPr>
                <w:rFonts w:eastAsia="TimesNewRomanPSMT"/>
                <w:bCs/>
              </w:rPr>
            </w:pPr>
            <w:r w:rsidRPr="00436492">
              <w:rPr>
                <w:rFonts w:eastAsia="TimesNewRomanPSMT"/>
                <w:bCs/>
              </w:rPr>
              <w:t>2016</w:t>
            </w:r>
          </w:p>
        </w:tc>
        <w:tc>
          <w:tcPr>
            <w:tcW w:w="1843" w:type="dxa"/>
            <w:vAlign w:val="center"/>
          </w:tcPr>
          <w:p w:rsidR="00436492" w:rsidRPr="00436492" w:rsidRDefault="00436492" w:rsidP="00A85257">
            <w:pPr>
              <w:autoSpaceDE w:val="0"/>
              <w:autoSpaceDN w:val="0"/>
              <w:adjustRightInd w:val="0"/>
              <w:ind w:firstLine="34"/>
              <w:jc w:val="center"/>
              <w:rPr>
                <w:rFonts w:eastAsia="TimesNewRomanPSMT"/>
                <w:bCs/>
              </w:rPr>
            </w:pPr>
            <w:r w:rsidRPr="00436492">
              <w:rPr>
                <w:rFonts w:eastAsia="TimesNewRomanPSMT"/>
                <w:bCs/>
              </w:rPr>
              <w:t>2017</w:t>
            </w:r>
          </w:p>
        </w:tc>
        <w:tc>
          <w:tcPr>
            <w:tcW w:w="1843" w:type="dxa"/>
            <w:vAlign w:val="center"/>
          </w:tcPr>
          <w:p w:rsidR="00436492" w:rsidRPr="00436492" w:rsidRDefault="00436492" w:rsidP="00A85257">
            <w:pPr>
              <w:autoSpaceDE w:val="0"/>
              <w:autoSpaceDN w:val="0"/>
              <w:adjustRightInd w:val="0"/>
              <w:ind w:firstLine="34"/>
              <w:jc w:val="center"/>
              <w:rPr>
                <w:rFonts w:eastAsia="TimesNewRomanPSMT"/>
                <w:bCs/>
              </w:rPr>
            </w:pPr>
            <w:r w:rsidRPr="00436492">
              <w:rPr>
                <w:rFonts w:eastAsia="TimesNewRomanPSMT"/>
                <w:bCs/>
              </w:rPr>
              <w:t>2018</w:t>
            </w:r>
          </w:p>
        </w:tc>
      </w:tr>
      <w:tr w:rsidR="00436492" w:rsidRPr="00436492" w:rsidTr="00A85257">
        <w:trPr>
          <w:trHeight w:val="344"/>
        </w:trPr>
        <w:tc>
          <w:tcPr>
            <w:tcW w:w="3828" w:type="dxa"/>
            <w:hideMark/>
          </w:tcPr>
          <w:p w:rsidR="00436492" w:rsidRPr="00436492" w:rsidRDefault="00436492" w:rsidP="00A85257">
            <w:pPr>
              <w:autoSpaceDE w:val="0"/>
              <w:autoSpaceDN w:val="0"/>
              <w:adjustRightInd w:val="0"/>
              <w:jc w:val="both"/>
              <w:rPr>
                <w:rFonts w:eastAsia="TimesNewRomanPSMT"/>
              </w:rPr>
            </w:pPr>
            <w:r w:rsidRPr="00436492">
              <w:rPr>
                <w:rFonts w:eastAsia="TimesNewRomanPSMT"/>
              </w:rPr>
              <w:t>Юридические лица</w:t>
            </w:r>
          </w:p>
        </w:tc>
        <w:tc>
          <w:tcPr>
            <w:tcW w:w="1984" w:type="dxa"/>
            <w:vAlign w:val="center"/>
          </w:tcPr>
          <w:p w:rsidR="00436492" w:rsidRPr="00436492" w:rsidRDefault="00436492" w:rsidP="00A85257">
            <w:pPr>
              <w:autoSpaceDE w:val="0"/>
              <w:autoSpaceDN w:val="0"/>
              <w:adjustRightInd w:val="0"/>
              <w:jc w:val="center"/>
              <w:rPr>
                <w:rFonts w:eastAsia="TimesNewRomanPSMT"/>
              </w:rPr>
            </w:pPr>
            <w:r w:rsidRPr="00436492">
              <w:rPr>
                <w:rFonts w:eastAsia="TimesNewRomanPSMT"/>
              </w:rPr>
              <w:t>313</w:t>
            </w:r>
          </w:p>
        </w:tc>
        <w:tc>
          <w:tcPr>
            <w:tcW w:w="1843" w:type="dxa"/>
            <w:noWrap/>
            <w:vAlign w:val="center"/>
          </w:tcPr>
          <w:p w:rsidR="00436492" w:rsidRPr="00436492" w:rsidRDefault="00436492" w:rsidP="00A85257">
            <w:pPr>
              <w:autoSpaceDE w:val="0"/>
              <w:autoSpaceDN w:val="0"/>
              <w:adjustRightInd w:val="0"/>
              <w:ind w:firstLine="34"/>
              <w:jc w:val="center"/>
              <w:rPr>
                <w:rFonts w:eastAsia="TimesNewRomanPSMT"/>
              </w:rPr>
            </w:pPr>
            <w:r w:rsidRPr="00436492">
              <w:rPr>
                <w:rFonts w:eastAsia="TimesNewRomanPSMT"/>
              </w:rPr>
              <w:t>331</w:t>
            </w:r>
          </w:p>
        </w:tc>
        <w:tc>
          <w:tcPr>
            <w:tcW w:w="1843" w:type="dxa"/>
            <w:vAlign w:val="center"/>
          </w:tcPr>
          <w:p w:rsidR="00436492" w:rsidRPr="00436492" w:rsidRDefault="00436492" w:rsidP="00A85257">
            <w:pPr>
              <w:autoSpaceDE w:val="0"/>
              <w:autoSpaceDN w:val="0"/>
              <w:adjustRightInd w:val="0"/>
              <w:ind w:firstLine="34"/>
              <w:jc w:val="center"/>
              <w:rPr>
                <w:rFonts w:eastAsia="TimesNewRomanPSMT"/>
              </w:rPr>
            </w:pPr>
            <w:r w:rsidRPr="00436492">
              <w:rPr>
                <w:rFonts w:eastAsia="TimesNewRomanPSMT"/>
              </w:rPr>
              <w:t>351</w:t>
            </w:r>
          </w:p>
        </w:tc>
      </w:tr>
      <w:tr w:rsidR="00436492" w:rsidRPr="00436492" w:rsidTr="00A85257">
        <w:trPr>
          <w:trHeight w:val="300"/>
        </w:trPr>
        <w:tc>
          <w:tcPr>
            <w:tcW w:w="3828" w:type="dxa"/>
            <w:hideMark/>
          </w:tcPr>
          <w:p w:rsidR="00436492" w:rsidRPr="00436492" w:rsidRDefault="00436492" w:rsidP="00A85257">
            <w:pPr>
              <w:autoSpaceDE w:val="0"/>
              <w:autoSpaceDN w:val="0"/>
              <w:adjustRightInd w:val="0"/>
              <w:jc w:val="both"/>
              <w:rPr>
                <w:rFonts w:eastAsia="TimesNewRomanPSMT"/>
              </w:rPr>
            </w:pPr>
            <w:r w:rsidRPr="00436492">
              <w:rPr>
                <w:rFonts w:eastAsia="TimesNewRomanPSMT"/>
              </w:rPr>
              <w:t>Индивидуальные предприниматели</w:t>
            </w:r>
          </w:p>
        </w:tc>
        <w:tc>
          <w:tcPr>
            <w:tcW w:w="1984" w:type="dxa"/>
            <w:vAlign w:val="center"/>
          </w:tcPr>
          <w:p w:rsidR="00436492" w:rsidRPr="00436492" w:rsidRDefault="00436492" w:rsidP="00A85257">
            <w:pPr>
              <w:autoSpaceDE w:val="0"/>
              <w:autoSpaceDN w:val="0"/>
              <w:adjustRightInd w:val="0"/>
              <w:jc w:val="center"/>
              <w:rPr>
                <w:rFonts w:eastAsia="TimesNewRomanPSMT"/>
              </w:rPr>
            </w:pPr>
            <w:r w:rsidRPr="00436492">
              <w:rPr>
                <w:rFonts w:eastAsia="TimesNewRomanPSMT"/>
              </w:rPr>
              <w:t>1 143</w:t>
            </w:r>
          </w:p>
        </w:tc>
        <w:tc>
          <w:tcPr>
            <w:tcW w:w="1843" w:type="dxa"/>
            <w:noWrap/>
            <w:vAlign w:val="center"/>
          </w:tcPr>
          <w:p w:rsidR="00436492" w:rsidRPr="00436492" w:rsidRDefault="00436492" w:rsidP="00A85257">
            <w:pPr>
              <w:autoSpaceDE w:val="0"/>
              <w:autoSpaceDN w:val="0"/>
              <w:adjustRightInd w:val="0"/>
              <w:ind w:firstLine="34"/>
              <w:jc w:val="center"/>
              <w:rPr>
                <w:rFonts w:eastAsia="TimesNewRomanPSMT"/>
              </w:rPr>
            </w:pPr>
            <w:r w:rsidRPr="00436492">
              <w:rPr>
                <w:rFonts w:eastAsia="TimesNewRomanPSMT"/>
              </w:rPr>
              <w:t>1 176</w:t>
            </w:r>
          </w:p>
        </w:tc>
        <w:tc>
          <w:tcPr>
            <w:tcW w:w="1843" w:type="dxa"/>
            <w:vAlign w:val="center"/>
          </w:tcPr>
          <w:p w:rsidR="00436492" w:rsidRPr="00436492" w:rsidRDefault="00436492" w:rsidP="00A85257">
            <w:pPr>
              <w:autoSpaceDE w:val="0"/>
              <w:autoSpaceDN w:val="0"/>
              <w:adjustRightInd w:val="0"/>
              <w:ind w:firstLine="34"/>
              <w:jc w:val="center"/>
              <w:rPr>
                <w:rFonts w:eastAsia="TimesNewRomanPSMT"/>
              </w:rPr>
            </w:pPr>
            <w:r w:rsidRPr="00436492">
              <w:rPr>
                <w:rFonts w:eastAsia="TimesNewRomanPSMT"/>
              </w:rPr>
              <w:t>1 196</w:t>
            </w:r>
          </w:p>
        </w:tc>
      </w:tr>
      <w:tr w:rsidR="00436492" w:rsidRPr="00436492" w:rsidTr="00A85257">
        <w:trPr>
          <w:trHeight w:val="300"/>
        </w:trPr>
        <w:tc>
          <w:tcPr>
            <w:tcW w:w="3828" w:type="dxa"/>
            <w:hideMark/>
          </w:tcPr>
          <w:p w:rsidR="00436492" w:rsidRPr="00436492" w:rsidRDefault="00436492" w:rsidP="00A85257">
            <w:pPr>
              <w:autoSpaceDE w:val="0"/>
              <w:autoSpaceDN w:val="0"/>
              <w:adjustRightInd w:val="0"/>
              <w:jc w:val="both"/>
              <w:rPr>
                <w:rFonts w:eastAsia="TimesNewRomanPSMT"/>
              </w:rPr>
            </w:pPr>
            <w:r w:rsidRPr="00436492">
              <w:rPr>
                <w:rFonts w:eastAsia="TimesNewRomanPSMT"/>
              </w:rPr>
              <w:t>Всего субъектов МСП</w:t>
            </w:r>
          </w:p>
        </w:tc>
        <w:tc>
          <w:tcPr>
            <w:tcW w:w="1984" w:type="dxa"/>
            <w:vAlign w:val="center"/>
          </w:tcPr>
          <w:p w:rsidR="00436492" w:rsidRPr="00436492" w:rsidRDefault="00436492" w:rsidP="00A85257">
            <w:pPr>
              <w:autoSpaceDE w:val="0"/>
              <w:autoSpaceDN w:val="0"/>
              <w:adjustRightInd w:val="0"/>
              <w:jc w:val="center"/>
              <w:rPr>
                <w:rFonts w:eastAsia="TimesNewRomanPSMT"/>
              </w:rPr>
            </w:pPr>
            <w:r w:rsidRPr="00436492">
              <w:rPr>
                <w:rFonts w:eastAsia="TimesNewRomanPSMT"/>
              </w:rPr>
              <w:t>1 456</w:t>
            </w:r>
          </w:p>
        </w:tc>
        <w:tc>
          <w:tcPr>
            <w:tcW w:w="1843" w:type="dxa"/>
            <w:noWrap/>
            <w:vAlign w:val="center"/>
          </w:tcPr>
          <w:p w:rsidR="00436492" w:rsidRPr="00436492" w:rsidRDefault="00436492" w:rsidP="00A85257">
            <w:pPr>
              <w:autoSpaceDE w:val="0"/>
              <w:autoSpaceDN w:val="0"/>
              <w:adjustRightInd w:val="0"/>
              <w:ind w:firstLine="34"/>
              <w:jc w:val="center"/>
              <w:rPr>
                <w:rFonts w:eastAsia="TimesNewRomanPSMT"/>
              </w:rPr>
            </w:pPr>
            <w:r w:rsidRPr="00436492">
              <w:rPr>
                <w:rFonts w:eastAsia="TimesNewRomanPSMT"/>
              </w:rPr>
              <w:t>1 507</w:t>
            </w:r>
          </w:p>
        </w:tc>
        <w:tc>
          <w:tcPr>
            <w:tcW w:w="1843" w:type="dxa"/>
            <w:vAlign w:val="center"/>
          </w:tcPr>
          <w:p w:rsidR="00436492" w:rsidRPr="00436492" w:rsidRDefault="00436492" w:rsidP="00A85257">
            <w:pPr>
              <w:autoSpaceDE w:val="0"/>
              <w:autoSpaceDN w:val="0"/>
              <w:adjustRightInd w:val="0"/>
              <w:ind w:firstLine="34"/>
              <w:jc w:val="center"/>
              <w:rPr>
                <w:rFonts w:eastAsia="TimesNewRomanPSMT"/>
              </w:rPr>
            </w:pPr>
            <w:r w:rsidRPr="00436492">
              <w:rPr>
                <w:rFonts w:eastAsia="TimesNewRomanPSMT"/>
              </w:rPr>
              <w:t>1 547</w:t>
            </w:r>
          </w:p>
        </w:tc>
      </w:tr>
    </w:tbl>
    <w:p w:rsidR="00436492" w:rsidRPr="00436492" w:rsidRDefault="00436492" w:rsidP="00B64540">
      <w:pPr>
        <w:autoSpaceDE w:val="0"/>
        <w:autoSpaceDN w:val="0"/>
        <w:adjustRightInd w:val="0"/>
        <w:spacing w:line="276" w:lineRule="auto"/>
        <w:ind w:firstLine="709"/>
        <w:jc w:val="both"/>
        <w:rPr>
          <w:rFonts w:eastAsia="TimesNewRomanPSMT"/>
        </w:rPr>
      </w:pPr>
    </w:p>
    <w:p w:rsidR="00436492" w:rsidRPr="00436492" w:rsidRDefault="00436492" w:rsidP="00B64540">
      <w:pPr>
        <w:spacing w:line="276" w:lineRule="auto"/>
        <w:ind w:firstLine="709"/>
        <w:jc w:val="both"/>
        <w:rPr>
          <w:rFonts w:eastAsia="TimesNewRomanPSMT"/>
        </w:rPr>
      </w:pPr>
      <w:r w:rsidRPr="00436492">
        <w:rPr>
          <w:rFonts w:eastAsia="TimesNewRomanPSMT"/>
        </w:rPr>
        <w:t>В течение 2018 года на территории Пуровского района было вновь создано 248 субъектов малого и среднего предпринимательства.</w:t>
      </w:r>
    </w:p>
    <w:p w:rsidR="00436492" w:rsidRPr="004748C8" w:rsidRDefault="00436492" w:rsidP="00B64540">
      <w:pPr>
        <w:tabs>
          <w:tab w:val="left" w:pos="709"/>
        </w:tabs>
        <w:autoSpaceDE w:val="0"/>
        <w:autoSpaceDN w:val="0"/>
        <w:adjustRightInd w:val="0"/>
        <w:spacing w:line="276" w:lineRule="auto"/>
        <w:ind w:firstLine="709"/>
        <w:jc w:val="both"/>
        <w:rPr>
          <w:rFonts w:eastAsia="TimesNewRomanPSMT"/>
        </w:rPr>
      </w:pPr>
      <w:r w:rsidRPr="004748C8">
        <w:rPr>
          <w:rFonts w:eastAsia="TimesNewRomanPSMT"/>
        </w:rPr>
        <w:t>Наибольшая доля субъектов</w:t>
      </w:r>
      <w:r w:rsidRPr="004748C8">
        <w:t xml:space="preserve">, а именно 33%, заняты в торговле, транспортные услуги оказывают 23%, в строительстве занято 9% субъектов малого и среднего бизнеса. Организацией общественного питания, гостиничным бизнесом и услугами бытового обслуживания занимаются 14% предпринимателей. </w:t>
      </w:r>
    </w:p>
    <w:p w:rsidR="00436492" w:rsidRPr="00436492" w:rsidRDefault="00436492" w:rsidP="00B64540">
      <w:pPr>
        <w:autoSpaceDE w:val="0"/>
        <w:autoSpaceDN w:val="0"/>
        <w:adjustRightInd w:val="0"/>
        <w:spacing w:line="276" w:lineRule="auto"/>
        <w:ind w:firstLine="709"/>
        <w:jc w:val="both"/>
      </w:pPr>
      <w:r w:rsidRPr="00436492">
        <w:rPr>
          <w:lang w:eastAsia="ar-SA"/>
        </w:rPr>
        <w:t xml:space="preserve">При </w:t>
      </w:r>
      <w:proofErr w:type="spellStart"/>
      <w:r w:rsidRPr="00436492">
        <w:rPr>
          <w:lang w:eastAsia="ar-SA"/>
        </w:rPr>
        <w:t>грантовой</w:t>
      </w:r>
      <w:proofErr w:type="spellEnd"/>
      <w:r w:rsidRPr="00436492">
        <w:rPr>
          <w:lang w:eastAsia="ar-SA"/>
        </w:rPr>
        <w:t xml:space="preserve"> поддержке индивидуальными предпринимателями района в 2018 году </w:t>
      </w:r>
      <w:proofErr w:type="gramStart"/>
      <w:r w:rsidRPr="00436492">
        <w:rPr>
          <w:lang w:eastAsia="ar-SA"/>
        </w:rPr>
        <w:t>созданы</w:t>
      </w:r>
      <w:proofErr w:type="gramEnd"/>
      <w:r w:rsidRPr="00436492">
        <w:rPr>
          <w:lang w:eastAsia="ar-SA"/>
        </w:rPr>
        <w:t xml:space="preserve">: Школа </w:t>
      </w:r>
      <w:proofErr w:type="spellStart"/>
      <w:r w:rsidRPr="00436492">
        <w:rPr>
          <w:lang w:eastAsia="ar-SA"/>
        </w:rPr>
        <w:t>скорочтения</w:t>
      </w:r>
      <w:proofErr w:type="spellEnd"/>
      <w:r w:rsidRPr="00436492">
        <w:rPr>
          <w:lang w:eastAsia="ar-SA"/>
        </w:rPr>
        <w:t xml:space="preserve"> IQ007 в г. Тарко-Сале  и </w:t>
      </w:r>
      <w:r w:rsidRPr="00436492">
        <w:t xml:space="preserve">пекарня-кондитерская </w:t>
      </w:r>
      <w:r w:rsidR="00646AA8">
        <w:t>«</w:t>
      </w:r>
      <w:r w:rsidRPr="00436492">
        <w:t>Крендель</w:t>
      </w:r>
      <w:r w:rsidR="00646AA8">
        <w:t>»</w:t>
      </w:r>
      <w:r w:rsidRPr="00436492">
        <w:t xml:space="preserve"> в п.</w:t>
      </w:r>
      <w:r w:rsidR="00416773">
        <w:t> </w:t>
      </w:r>
      <w:r w:rsidRPr="00436492">
        <w:t xml:space="preserve">Пурпе. </w:t>
      </w:r>
    </w:p>
    <w:p w:rsidR="00436492" w:rsidRPr="00436492" w:rsidRDefault="00436492" w:rsidP="00B64540">
      <w:pPr>
        <w:autoSpaceDE w:val="0"/>
        <w:autoSpaceDN w:val="0"/>
        <w:adjustRightInd w:val="0"/>
        <w:spacing w:line="276" w:lineRule="auto"/>
        <w:ind w:firstLine="709"/>
        <w:jc w:val="both"/>
      </w:pPr>
      <w:r w:rsidRPr="00436492">
        <w:rPr>
          <w:lang w:eastAsia="ar-SA"/>
        </w:rPr>
        <w:t>В декабре прошлого года, наши предприниматели приняли участие в 10-ой</w:t>
      </w:r>
      <w:r w:rsidRPr="00436492">
        <w:t xml:space="preserve"> региональной выставке </w:t>
      </w:r>
      <w:r w:rsidR="00646AA8">
        <w:t>«</w:t>
      </w:r>
      <w:r w:rsidRPr="00436492">
        <w:t>Малый и средний бизнес Ямала</w:t>
      </w:r>
      <w:r w:rsidR="00646AA8">
        <w:t>»</w:t>
      </w:r>
      <w:r w:rsidRPr="00436492">
        <w:t>. Район представляли 6</w:t>
      </w:r>
      <w:r w:rsidR="00416773">
        <w:t> </w:t>
      </w:r>
      <w:r w:rsidRPr="00436492">
        <w:t xml:space="preserve">организаций. По результатам выставки: </w:t>
      </w:r>
    </w:p>
    <w:p w:rsidR="00436492" w:rsidRPr="00436492" w:rsidRDefault="00436492" w:rsidP="00B64540">
      <w:pPr>
        <w:autoSpaceDE w:val="0"/>
        <w:autoSpaceDN w:val="0"/>
        <w:adjustRightInd w:val="0"/>
        <w:spacing w:line="276" w:lineRule="auto"/>
        <w:ind w:firstLine="709"/>
        <w:jc w:val="both"/>
      </w:pPr>
      <w:r w:rsidRPr="00436492">
        <w:t xml:space="preserve">Пуровский район получил 1 место в номинации </w:t>
      </w:r>
      <w:r w:rsidR="00646AA8">
        <w:t>«</w:t>
      </w:r>
      <w:r w:rsidRPr="00436492">
        <w:t>Лучший стенд</w:t>
      </w:r>
      <w:r w:rsidR="00646AA8">
        <w:t>»</w:t>
      </w:r>
      <w:r w:rsidRPr="00436492">
        <w:t>;</w:t>
      </w:r>
    </w:p>
    <w:p w:rsidR="00436492" w:rsidRPr="00436492" w:rsidRDefault="00436492" w:rsidP="00B64540">
      <w:pPr>
        <w:autoSpaceDE w:val="0"/>
        <w:autoSpaceDN w:val="0"/>
        <w:adjustRightInd w:val="0"/>
        <w:spacing w:line="276" w:lineRule="auto"/>
        <w:ind w:firstLine="709"/>
        <w:jc w:val="both"/>
      </w:pPr>
      <w:r w:rsidRPr="00436492">
        <w:t>молочная ферм</w:t>
      </w:r>
      <w:proofErr w:type="gramStart"/>
      <w:r w:rsidRPr="00436492">
        <w:t>а ООО</w:t>
      </w:r>
      <w:proofErr w:type="gramEnd"/>
      <w:r w:rsidRPr="00436492">
        <w:t xml:space="preserve"> </w:t>
      </w:r>
      <w:r w:rsidR="00646AA8">
        <w:t>«</w:t>
      </w:r>
      <w:proofErr w:type="spellStart"/>
      <w:r w:rsidRPr="00436492">
        <w:t>Веритас</w:t>
      </w:r>
      <w:proofErr w:type="spellEnd"/>
      <w:r w:rsidR="00646AA8">
        <w:t>»</w:t>
      </w:r>
      <w:r w:rsidRPr="00436492">
        <w:t xml:space="preserve"> (п. Пурпе) названа </w:t>
      </w:r>
      <w:r w:rsidR="00646AA8">
        <w:t>«</w:t>
      </w:r>
      <w:r w:rsidRPr="00436492">
        <w:t>Лучшей фермой Ямала</w:t>
      </w:r>
      <w:r w:rsidR="00646AA8">
        <w:t>»</w:t>
      </w:r>
      <w:r w:rsidRPr="00436492">
        <w:t>;</w:t>
      </w:r>
    </w:p>
    <w:p w:rsidR="00436492" w:rsidRPr="00436492" w:rsidRDefault="00436492" w:rsidP="00B64540">
      <w:pPr>
        <w:autoSpaceDE w:val="0"/>
        <w:autoSpaceDN w:val="0"/>
        <w:adjustRightInd w:val="0"/>
        <w:spacing w:line="276" w:lineRule="auto"/>
        <w:ind w:firstLine="709"/>
        <w:jc w:val="both"/>
      </w:pPr>
      <w:proofErr w:type="spellStart"/>
      <w:r w:rsidRPr="00436492">
        <w:t>Таркосалинский</w:t>
      </w:r>
      <w:proofErr w:type="spellEnd"/>
      <w:r w:rsidRPr="00436492">
        <w:t xml:space="preserve"> пивзавод ООО </w:t>
      </w:r>
      <w:r w:rsidR="00646AA8">
        <w:t>«</w:t>
      </w:r>
      <w:r w:rsidRPr="00436492">
        <w:t>ПРЕМИУМ</w:t>
      </w:r>
      <w:r w:rsidR="00646AA8">
        <w:t>»</w:t>
      </w:r>
      <w:r w:rsidRPr="00436492">
        <w:t xml:space="preserve">, производитель </w:t>
      </w:r>
      <w:r w:rsidR="00646AA8">
        <w:t>«</w:t>
      </w:r>
      <w:r w:rsidRPr="00436492">
        <w:t>живого</w:t>
      </w:r>
      <w:r w:rsidR="00646AA8">
        <w:t>»</w:t>
      </w:r>
      <w:r w:rsidRPr="00436492">
        <w:t xml:space="preserve"> пива, получил </w:t>
      </w:r>
      <w:r w:rsidR="00646AA8">
        <w:t>«</w:t>
      </w:r>
      <w:r w:rsidRPr="00436492">
        <w:t>Приз зрительских симпатий</w:t>
      </w:r>
      <w:r w:rsidR="00646AA8">
        <w:t>»</w:t>
      </w:r>
      <w:r w:rsidRPr="00436492">
        <w:t>.</w:t>
      </w:r>
    </w:p>
    <w:p w:rsidR="00EC6F9C" w:rsidRPr="00330EF1" w:rsidRDefault="00EC6F9C" w:rsidP="00B64540">
      <w:pPr>
        <w:pStyle w:val="21"/>
        <w:spacing w:line="276" w:lineRule="auto"/>
        <w:ind w:firstLine="709"/>
        <w:rPr>
          <w:b w:val="0"/>
          <w:bCs w:val="0"/>
          <w:sz w:val="24"/>
        </w:rPr>
      </w:pPr>
    </w:p>
    <w:p w:rsidR="00EC6F9C" w:rsidRPr="00FF1865" w:rsidRDefault="00EC6F9C" w:rsidP="002224CF">
      <w:pPr>
        <w:pStyle w:val="21"/>
        <w:spacing w:line="276" w:lineRule="auto"/>
        <w:rPr>
          <w:iCs/>
          <w:sz w:val="24"/>
        </w:rPr>
      </w:pPr>
      <w:r w:rsidRPr="00E47641">
        <w:rPr>
          <w:bCs w:val="0"/>
          <w:sz w:val="24"/>
        </w:rPr>
        <w:t>2.</w:t>
      </w:r>
      <w:r>
        <w:rPr>
          <w:bCs w:val="0"/>
          <w:sz w:val="24"/>
        </w:rPr>
        <w:t> </w:t>
      </w:r>
      <w:r w:rsidRPr="00FF1865">
        <w:rPr>
          <w:iCs/>
          <w:sz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EC6F9C" w:rsidRPr="00FF1865" w:rsidRDefault="00EC6F9C" w:rsidP="002224CF">
      <w:pPr>
        <w:spacing w:line="276" w:lineRule="auto"/>
        <w:ind w:firstLine="720"/>
        <w:jc w:val="both"/>
      </w:pPr>
      <w:r w:rsidRPr="00FF1865">
        <w:rPr>
          <w:u w:val="single"/>
        </w:rPr>
        <w:t>Единица измерения</w:t>
      </w:r>
      <w:r w:rsidRPr="00FF1865">
        <w:t xml:space="preserve"> – процент.</w:t>
      </w:r>
    </w:p>
    <w:p w:rsidR="00EC6F9C" w:rsidRDefault="00EC6F9C" w:rsidP="002224CF">
      <w:pPr>
        <w:spacing w:line="276" w:lineRule="auto"/>
        <w:ind w:firstLine="720"/>
        <w:jc w:val="both"/>
      </w:pPr>
      <w:r w:rsidRPr="00FF1865">
        <w:rPr>
          <w:u w:val="single"/>
        </w:rPr>
        <w:t>Источник информации:</w:t>
      </w:r>
      <w:r w:rsidRPr="00FF1865">
        <w:t xml:space="preserve"> Управление экономики Администрации Пуровского района</w:t>
      </w:r>
    </w:p>
    <w:p w:rsidR="00EC6F9C" w:rsidRDefault="00EC6F9C" w:rsidP="00EC6F9C">
      <w:pPr>
        <w:ind w:firstLine="72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576"/>
        <w:gridCol w:w="1177"/>
        <w:gridCol w:w="812"/>
        <w:gridCol w:w="847"/>
        <w:gridCol w:w="849"/>
        <w:gridCol w:w="849"/>
        <w:gridCol w:w="851"/>
        <w:gridCol w:w="694"/>
        <w:gridCol w:w="688"/>
      </w:tblGrid>
      <w:tr w:rsidR="00EC6F9C" w:rsidRPr="00FF1865" w:rsidTr="00EC6F9C">
        <w:trPr>
          <w:trHeight w:val="245"/>
          <w:jc w:val="center"/>
        </w:trPr>
        <w:tc>
          <w:tcPr>
            <w:tcW w:w="259" w:type="pct"/>
            <w:vMerge w:val="restart"/>
            <w:vAlign w:val="center"/>
          </w:tcPr>
          <w:p w:rsidR="00EC6F9C" w:rsidRPr="00FF1865" w:rsidRDefault="00EC6F9C" w:rsidP="00EC6F9C">
            <w:pPr>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307" w:type="pct"/>
            <w:vMerge w:val="restart"/>
            <w:vAlign w:val="center"/>
          </w:tcPr>
          <w:p w:rsidR="00EC6F9C" w:rsidRPr="00FF1865" w:rsidRDefault="00EC6F9C" w:rsidP="00EC6F9C">
            <w:pPr>
              <w:jc w:val="center"/>
              <w:rPr>
                <w:sz w:val="20"/>
                <w:szCs w:val="20"/>
              </w:rPr>
            </w:pPr>
            <w:r w:rsidRPr="00FF1865">
              <w:rPr>
                <w:sz w:val="20"/>
                <w:szCs w:val="20"/>
              </w:rPr>
              <w:t>Наименование показателя</w:t>
            </w:r>
          </w:p>
        </w:tc>
        <w:tc>
          <w:tcPr>
            <w:tcW w:w="597" w:type="pct"/>
            <w:vMerge w:val="restart"/>
            <w:vAlign w:val="center"/>
          </w:tcPr>
          <w:p w:rsidR="00EC6F9C" w:rsidRPr="00FF1865" w:rsidRDefault="00EC6F9C" w:rsidP="00EC6F9C">
            <w:pPr>
              <w:ind w:left="-108" w:right="-99"/>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703" w:type="pct"/>
            <w:gridSpan w:val="4"/>
          </w:tcPr>
          <w:p w:rsidR="00EC6F9C" w:rsidRPr="00FF1865" w:rsidRDefault="00EC6F9C" w:rsidP="00EC6F9C">
            <w:pPr>
              <w:ind w:right="-99"/>
              <w:jc w:val="center"/>
              <w:rPr>
                <w:sz w:val="20"/>
                <w:szCs w:val="20"/>
              </w:rPr>
            </w:pPr>
            <w:r>
              <w:rPr>
                <w:sz w:val="20"/>
                <w:szCs w:val="20"/>
              </w:rPr>
              <w:t>Отчётный период</w:t>
            </w:r>
          </w:p>
        </w:tc>
        <w:tc>
          <w:tcPr>
            <w:tcW w:w="1133" w:type="pct"/>
            <w:gridSpan w:val="3"/>
            <w:shd w:val="clear" w:color="auto" w:fill="auto"/>
            <w:vAlign w:val="center"/>
          </w:tcPr>
          <w:p w:rsidR="00EC6F9C" w:rsidRPr="00FF1865" w:rsidRDefault="00EC6F9C" w:rsidP="00EC6F9C">
            <w:pPr>
              <w:ind w:right="-99"/>
              <w:jc w:val="center"/>
              <w:rPr>
                <w:sz w:val="20"/>
                <w:szCs w:val="20"/>
              </w:rPr>
            </w:pPr>
            <w:r w:rsidRPr="00FF1865">
              <w:rPr>
                <w:sz w:val="20"/>
                <w:szCs w:val="20"/>
              </w:rPr>
              <w:t>Плановый период</w:t>
            </w:r>
          </w:p>
        </w:tc>
      </w:tr>
      <w:tr w:rsidR="00EC6F9C" w:rsidRPr="00FF1865" w:rsidTr="00EC6F9C">
        <w:trPr>
          <w:trHeight w:val="104"/>
          <w:jc w:val="center"/>
        </w:trPr>
        <w:tc>
          <w:tcPr>
            <w:tcW w:w="259" w:type="pct"/>
            <w:vMerge/>
            <w:vAlign w:val="center"/>
          </w:tcPr>
          <w:p w:rsidR="00EC6F9C" w:rsidRPr="00FF1865" w:rsidRDefault="00EC6F9C" w:rsidP="00EC6F9C">
            <w:pPr>
              <w:jc w:val="center"/>
              <w:rPr>
                <w:sz w:val="20"/>
                <w:szCs w:val="20"/>
              </w:rPr>
            </w:pPr>
          </w:p>
        </w:tc>
        <w:tc>
          <w:tcPr>
            <w:tcW w:w="1307" w:type="pct"/>
            <w:vMerge/>
            <w:vAlign w:val="center"/>
          </w:tcPr>
          <w:p w:rsidR="00EC6F9C" w:rsidRPr="00FF1865" w:rsidRDefault="00EC6F9C" w:rsidP="00EC6F9C">
            <w:pPr>
              <w:jc w:val="center"/>
              <w:rPr>
                <w:sz w:val="20"/>
                <w:szCs w:val="20"/>
              </w:rPr>
            </w:pPr>
          </w:p>
        </w:tc>
        <w:tc>
          <w:tcPr>
            <w:tcW w:w="597" w:type="pct"/>
            <w:vMerge/>
            <w:vAlign w:val="center"/>
          </w:tcPr>
          <w:p w:rsidR="00EC6F9C" w:rsidRPr="00FF1865" w:rsidRDefault="00EC6F9C" w:rsidP="00EC6F9C">
            <w:pPr>
              <w:ind w:left="-108" w:right="-99"/>
              <w:jc w:val="center"/>
              <w:rPr>
                <w:sz w:val="20"/>
                <w:szCs w:val="20"/>
              </w:rPr>
            </w:pPr>
          </w:p>
        </w:tc>
        <w:tc>
          <w:tcPr>
            <w:tcW w:w="412" w:type="pct"/>
          </w:tcPr>
          <w:p w:rsidR="00EC6F9C" w:rsidRPr="00FF1865" w:rsidRDefault="00EC6F9C" w:rsidP="002B5146">
            <w:pPr>
              <w:ind w:right="-99"/>
              <w:jc w:val="center"/>
              <w:rPr>
                <w:sz w:val="20"/>
                <w:szCs w:val="20"/>
              </w:rPr>
            </w:pPr>
            <w:r>
              <w:rPr>
                <w:sz w:val="20"/>
                <w:szCs w:val="20"/>
              </w:rPr>
              <w:t>201</w:t>
            </w:r>
            <w:r w:rsidR="002B5146">
              <w:rPr>
                <w:sz w:val="20"/>
                <w:szCs w:val="20"/>
              </w:rPr>
              <w:t>5</w:t>
            </w:r>
          </w:p>
        </w:tc>
        <w:tc>
          <w:tcPr>
            <w:tcW w:w="430" w:type="pct"/>
            <w:shd w:val="clear" w:color="auto" w:fill="auto"/>
            <w:vAlign w:val="center"/>
          </w:tcPr>
          <w:p w:rsidR="00EC6F9C" w:rsidRPr="00B30B53" w:rsidRDefault="00EC6F9C" w:rsidP="002B5146">
            <w:pPr>
              <w:ind w:right="-99"/>
              <w:jc w:val="center"/>
              <w:rPr>
                <w:sz w:val="20"/>
                <w:szCs w:val="20"/>
                <w:lang w:val="en-US"/>
              </w:rPr>
            </w:pPr>
            <w:r w:rsidRPr="00FF1865">
              <w:rPr>
                <w:sz w:val="20"/>
                <w:szCs w:val="20"/>
              </w:rPr>
              <w:t>201</w:t>
            </w:r>
            <w:r w:rsidR="002B5146">
              <w:rPr>
                <w:sz w:val="20"/>
                <w:szCs w:val="20"/>
              </w:rPr>
              <w:t>6</w:t>
            </w:r>
          </w:p>
        </w:tc>
        <w:tc>
          <w:tcPr>
            <w:tcW w:w="431" w:type="pct"/>
            <w:shd w:val="clear" w:color="auto" w:fill="auto"/>
            <w:vAlign w:val="center"/>
          </w:tcPr>
          <w:p w:rsidR="00EC6F9C" w:rsidRPr="00B30B53" w:rsidRDefault="00EC6F9C" w:rsidP="002B5146">
            <w:pPr>
              <w:ind w:right="-99"/>
              <w:jc w:val="center"/>
              <w:rPr>
                <w:sz w:val="20"/>
                <w:szCs w:val="20"/>
                <w:lang w:val="en-US"/>
              </w:rPr>
            </w:pPr>
            <w:r w:rsidRPr="00FF1865">
              <w:rPr>
                <w:sz w:val="20"/>
                <w:szCs w:val="20"/>
              </w:rPr>
              <w:t>201</w:t>
            </w:r>
            <w:r w:rsidR="002B5146">
              <w:rPr>
                <w:sz w:val="20"/>
                <w:szCs w:val="20"/>
              </w:rPr>
              <w:t>7</w:t>
            </w:r>
          </w:p>
        </w:tc>
        <w:tc>
          <w:tcPr>
            <w:tcW w:w="431" w:type="pct"/>
            <w:shd w:val="clear" w:color="auto" w:fill="auto"/>
          </w:tcPr>
          <w:p w:rsidR="00EC6F9C" w:rsidRPr="00FF1865" w:rsidRDefault="00EC6F9C" w:rsidP="002B5146">
            <w:pPr>
              <w:ind w:right="-99"/>
              <w:jc w:val="center"/>
              <w:rPr>
                <w:sz w:val="20"/>
                <w:szCs w:val="20"/>
              </w:rPr>
            </w:pPr>
            <w:r>
              <w:rPr>
                <w:sz w:val="20"/>
                <w:szCs w:val="20"/>
              </w:rPr>
              <w:t>201</w:t>
            </w:r>
            <w:r w:rsidR="002B5146">
              <w:rPr>
                <w:sz w:val="20"/>
                <w:szCs w:val="20"/>
              </w:rPr>
              <w:t>8</w:t>
            </w:r>
          </w:p>
        </w:tc>
        <w:tc>
          <w:tcPr>
            <w:tcW w:w="432" w:type="pct"/>
            <w:shd w:val="clear" w:color="auto" w:fill="auto"/>
          </w:tcPr>
          <w:p w:rsidR="00EC6F9C" w:rsidRPr="00FF1865" w:rsidRDefault="00EC6F9C" w:rsidP="002B5146">
            <w:pPr>
              <w:ind w:right="-99"/>
              <w:jc w:val="center"/>
              <w:rPr>
                <w:sz w:val="20"/>
                <w:szCs w:val="20"/>
              </w:rPr>
            </w:pPr>
            <w:r>
              <w:rPr>
                <w:sz w:val="20"/>
                <w:szCs w:val="20"/>
              </w:rPr>
              <w:t>201</w:t>
            </w:r>
            <w:r w:rsidR="002B5146">
              <w:rPr>
                <w:sz w:val="20"/>
                <w:szCs w:val="20"/>
              </w:rPr>
              <w:t>9</w:t>
            </w:r>
          </w:p>
        </w:tc>
        <w:tc>
          <w:tcPr>
            <w:tcW w:w="352" w:type="pct"/>
            <w:shd w:val="clear" w:color="auto" w:fill="auto"/>
          </w:tcPr>
          <w:p w:rsidR="00EC6F9C" w:rsidRPr="00FF1865" w:rsidRDefault="00EC6F9C" w:rsidP="002B5146">
            <w:pPr>
              <w:ind w:right="-99"/>
              <w:jc w:val="center"/>
              <w:rPr>
                <w:sz w:val="20"/>
                <w:szCs w:val="20"/>
              </w:rPr>
            </w:pPr>
            <w:r>
              <w:rPr>
                <w:sz w:val="20"/>
                <w:szCs w:val="20"/>
              </w:rPr>
              <w:t>20</w:t>
            </w:r>
            <w:r w:rsidR="002B5146">
              <w:rPr>
                <w:sz w:val="20"/>
                <w:szCs w:val="20"/>
              </w:rPr>
              <w:t>20</w:t>
            </w:r>
          </w:p>
        </w:tc>
        <w:tc>
          <w:tcPr>
            <w:tcW w:w="349" w:type="pct"/>
          </w:tcPr>
          <w:p w:rsidR="00EC6F9C" w:rsidRPr="00FF1865" w:rsidRDefault="00EC6F9C" w:rsidP="002B5146">
            <w:pPr>
              <w:ind w:right="-99"/>
              <w:jc w:val="center"/>
              <w:rPr>
                <w:sz w:val="20"/>
                <w:szCs w:val="20"/>
              </w:rPr>
            </w:pPr>
            <w:r>
              <w:rPr>
                <w:sz w:val="20"/>
                <w:szCs w:val="20"/>
              </w:rPr>
              <w:t>20</w:t>
            </w:r>
            <w:r w:rsidR="002B5146">
              <w:rPr>
                <w:sz w:val="20"/>
                <w:szCs w:val="20"/>
              </w:rPr>
              <w:t>21</w:t>
            </w:r>
          </w:p>
        </w:tc>
      </w:tr>
      <w:tr w:rsidR="006265B3" w:rsidRPr="006265B3" w:rsidTr="00EC6F9C">
        <w:trPr>
          <w:trHeight w:val="1452"/>
          <w:jc w:val="center"/>
        </w:trPr>
        <w:tc>
          <w:tcPr>
            <w:tcW w:w="259" w:type="pct"/>
            <w:shd w:val="clear" w:color="auto" w:fill="auto"/>
            <w:vAlign w:val="center"/>
          </w:tcPr>
          <w:p w:rsidR="006265B3" w:rsidRPr="00FF1865" w:rsidRDefault="006265B3" w:rsidP="00EC6F9C">
            <w:pPr>
              <w:ind w:firstLine="124"/>
              <w:jc w:val="center"/>
              <w:rPr>
                <w:sz w:val="20"/>
                <w:szCs w:val="20"/>
              </w:rPr>
            </w:pPr>
            <w:r>
              <w:rPr>
                <w:sz w:val="20"/>
                <w:szCs w:val="20"/>
              </w:rPr>
              <w:t>2</w:t>
            </w:r>
            <w:r w:rsidRPr="00FF1865">
              <w:rPr>
                <w:sz w:val="20"/>
                <w:szCs w:val="20"/>
              </w:rPr>
              <w:t>.</w:t>
            </w:r>
          </w:p>
        </w:tc>
        <w:tc>
          <w:tcPr>
            <w:tcW w:w="1307" w:type="pct"/>
            <w:shd w:val="clear" w:color="auto" w:fill="auto"/>
            <w:vAlign w:val="center"/>
          </w:tcPr>
          <w:p w:rsidR="006265B3" w:rsidRPr="00FF1865" w:rsidRDefault="006265B3" w:rsidP="00EC6F9C">
            <w:pPr>
              <w:rPr>
                <w:sz w:val="20"/>
                <w:szCs w:val="20"/>
              </w:rPr>
            </w:pPr>
            <w:r w:rsidRPr="00FF1865">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97" w:type="pct"/>
            <w:shd w:val="clear" w:color="auto" w:fill="auto"/>
            <w:vAlign w:val="center"/>
          </w:tcPr>
          <w:p w:rsidR="006265B3" w:rsidRPr="00FF1865" w:rsidRDefault="006265B3" w:rsidP="00EC6F9C">
            <w:pPr>
              <w:jc w:val="center"/>
              <w:rPr>
                <w:sz w:val="18"/>
                <w:szCs w:val="18"/>
              </w:rPr>
            </w:pPr>
            <w:r>
              <w:rPr>
                <w:sz w:val="20"/>
                <w:szCs w:val="20"/>
              </w:rPr>
              <w:t>процентов</w:t>
            </w:r>
          </w:p>
        </w:tc>
        <w:tc>
          <w:tcPr>
            <w:tcW w:w="412" w:type="pct"/>
            <w:vAlign w:val="center"/>
          </w:tcPr>
          <w:p w:rsidR="006265B3" w:rsidRPr="006265B3" w:rsidRDefault="006265B3" w:rsidP="00671706">
            <w:pPr>
              <w:jc w:val="center"/>
              <w:rPr>
                <w:sz w:val="20"/>
                <w:szCs w:val="20"/>
              </w:rPr>
            </w:pPr>
            <w:r w:rsidRPr="006265B3">
              <w:rPr>
                <w:sz w:val="20"/>
                <w:szCs w:val="20"/>
              </w:rPr>
              <w:t>5,3</w:t>
            </w:r>
            <w:r w:rsidR="00671706">
              <w:rPr>
                <w:sz w:val="20"/>
                <w:szCs w:val="20"/>
              </w:rPr>
              <w:t>4</w:t>
            </w:r>
          </w:p>
        </w:tc>
        <w:tc>
          <w:tcPr>
            <w:tcW w:w="430" w:type="pct"/>
            <w:shd w:val="clear" w:color="auto" w:fill="auto"/>
            <w:vAlign w:val="center"/>
          </w:tcPr>
          <w:p w:rsidR="006265B3" w:rsidRPr="006265B3" w:rsidRDefault="006265B3" w:rsidP="00671706">
            <w:pPr>
              <w:jc w:val="center"/>
              <w:rPr>
                <w:sz w:val="20"/>
                <w:szCs w:val="20"/>
              </w:rPr>
            </w:pPr>
            <w:r w:rsidRPr="006265B3">
              <w:rPr>
                <w:sz w:val="20"/>
                <w:szCs w:val="20"/>
              </w:rPr>
              <w:t>5,</w:t>
            </w:r>
            <w:r w:rsidR="00671706">
              <w:rPr>
                <w:sz w:val="20"/>
                <w:szCs w:val="20"/>
              </w:rPr>
              <w:t>40</w:t>
            </w:r>
          </w:p>
        </w:tc>
        <w:tc>
          <w:tcPr>
            <w:tcW w:w="431" w:type="pct"/>
            <w:shd w:val="clear" w:color="auto" w:fill="auto"/>
            <w:vAlign w:val="center"/>
          </w:tcPr>
          <w:p w:rsidR="006265B3" w:rsidRPr="006265B3" w:rsidRDefault="006265B3" w:rsidP="00E91B1A">
            <w:pPr>
              <w:jc w:val="center"/>
              <w:rPr>
                <w:sz w:val="20"/>
                <w:szCs w:val="20"/>
              </w:rPr>
            </w:pPr>
            <w:r w:rsidRPr="006265B3">
              <w:rPr>
                <w:sz w:val="20"/>
                <w:szCs w:val="20"/>
              </w:rPr>
              <w:t>5,6</w:t>
            </w:r>
            <w:r w:rsidR="00E91B1A">
              <w:rPr>
                <w:sz w:val="20"/>
                <w:szCs w:val="20"/>
              </w:rPr>
              <w:t>4</w:t>
            </w:r>
          </w:p>
        </w:tc>
        <w:tc>
          <w:tcPr>
            <w:tcW w:w="431" w:type="pct"/>
            <w:shd w:val="clear" w:color="auto" w:fill="auto"/>
            <w:vAlign w:val="center"/>
          </w:tcPr>
          <w:p w:rsidR="006265B3" w:rsidRPr="006265B3" w:rsidRDefault="006265B3">
            <w:pPr>
              <w:jc w:val="center"/>
              <w:rPr>
                <w:sz w:val="20"/>
                <w:szCs w:val="20"/>
              </w:rPr>
            </w:pPr>
            <w:r w:rsidRPr="006265B3">
              <w:rPr>
                <w:sz w:val="20"/>
                <w:szCs w:val="20"/>
              </w:rPr>
              <w:t>6,37</w:t>
            </w:r>
          </w:p>
        </w:tc>
        <w:tc>
          <w:tcPr>
            <w:tcW w:w="432" w:type="pct"/>
            <w:shd w:val="clear" w:color="auto" w:fill="auto"/>
            <w:vAlign w:val="center"/>
          </w:tcPr>
          <w:p w:rsidR="006265B3" w:rsidRPr="006265B3" w:rsidRDefault="006265B3">
            <w:pPr>
              <w:jc w:val="center"/>
              <w:rPr>
                <w:sz w:val="20"/>
                <w:szCs w:val="20"/>
              </w:rPr>
            </w:pPr>
            <w:r w:rsidRPr="006265B3">
              <w:rPr>
                <w:sz w:val="20"/>
                <w:szCs w:val="20"/>
              </w:rPr>
              <w:t>6,38</w:t>
            </w:r>
          </w:p>
        </w:tc>
        <w:tc>
          <w:tcPr>
            <w:tcW w:w="352" w:type="pct"/>
            <w:shd w:val="clear" w:color="auto" w:fill="auto"/>
            <w:vAlign w:val="center"/>
          </w:tcPr>
          <w:p w:rsidR="006265B3" w:rsidRPr="006265B3" w:rsidRDefault="006265B3">
            <w:pPr>
              <w:jc w:val="center"/>
              <w:rPr>
                <w:sz w:val="20"/>
                <w:szCs w:val="20"/>
              </w:rPr>
            </w:pPr>
            <w:r w:rsidRPr="006265B3">
              <w:rPr>
                <w:sz w:val="20"/>
                <w:szCs w:val="20"/>
              </w:rPr>
              <w:t>6,39</w:t>
            </w:r>
          </w:p>
        </w:tc>
        <w:tc>
          <w:tcPr>
            <w:tcW w:w="349" w:type="pct"/>
            <w:vAlign w:val="center"/>
          </w:tcPr>
          <w:p w:rsidR="006265B3" w:rsidRPr="006265B3" w:rsidRDefault="006265B3">
            <w:pPr>
              <w:jc w:val="center"/>
              <w:rPr>
                <w:sz w:val="20"/>
                <w:szCs w:val="20"/>
              </w:rPr>
            </w:pPr>
            <w:r w:rsidRPr="006265B3">
              <w:rPr>
                <w:sz w:val="20"/>
                <w:szCs w:val="20"/>
              </w:rPr>
              <w:t>6,40</w:t>
            </w:r>
          </w:p>
        </w:tc>
      </w:tr>
    </w:tbl>
    <w:p w:rsidR="0064478F" w:rsidRDefault="0064478F" w:rsidP="002224CF">
      <w:pPr>
        <w:spacing w:line="276" w:lineRule="auto"/>
        <w:ind w:firstLine="709"/>
        <w:jc w:val="both"/>
        <w:rPr>
          <w:b/>
          <w:u w:val="single"/>
        </w:rPr>
      </w:pPr>
    </w:p>
    <w:p w:rsidR="00EC6F9C" w:rsidRDefault="00EC6F9C" w:rsidP="002224CF">
      <w:pPr>
        <w:spacing w:line="276" w:lineRule="auto"/>
        <w:ind w:firstLine="709"/>
        <w:jc w:val="both"/>
      </w:pPr>
      <w:r w:rsidRPr="004A21B1">
        <w:rPr>
          <w:b/>
          <w:u w:val="single"/>
        </w:rPr>
        <w:lastRenderedPageBreak/>
        <w:t>Комментарий к показателю:</w:t>
      </w:r>
      <w:r w:rsidRPr="00FF1865">
        <w:t xml:space="preserve"> </w:t>
      </w:r>
      <w:r w:rsidRPr="0007276F">
        <w:t xml:space="preserve"> </w:t>
      </w:r>
      <w:r w:rsidR="00705134" w:rsidRPr="00705134">
        <w:t>Отчетность сформирована по данным МИФНС России №</w:t>
      </w:r>
      <w:r w:rsidR="0094703F">
        <w:t xml:space="preserve"> </w:t>
      </w:r>
      <w:r w:rsidR="00705134" w:rsidRPr="00705134">
        <w:t>3 по ЯНАО. Динамика роста численности положительная</w:t>
      </w:r>
      <w:r w:rsidR="009E46DC">
        <w:t xml:space="preserve"> и составляет 6,37% , что на 12,</w:t>
      </w:r>
      <w:r w:rsidR="00E91B1A">
        <w:t>9</w:t>
      </w:r>
      <w:r w:rsidR="00E006AB">
        <w:t>% больше уровня 2017 года.</w:t>
      </w:r>
    </w:p>
    <w:p w:rsidR="000F203A" w:rsidRPr="000F203A" w:rsidRDefault="000F203A" w:rsidP="00B64540">
      <w:pPr>
        <w:autoSpaceDE w:val="0"/>
        <w:autoSpaceDN w:val="0"/>
        <w:adjustRightInd w:val="0"/>
        <w:spacing w:line="276" w:lineRule="auto"/>
        <w:ind w:firstLine="709"/>
        <w:jc w:val="both"/>
        <w:rPr>
          <w:rFonts w:eastAsia="TimesNewRomanPSMT"/>
        </w:rPr>
      </w:pPr>
      <w:r w:rsidRPr="000F203A">
        <w:rPr>
          <w:rFonts w:eastAsia="TimesNewRomanPSMT"/>
        </w:rPr>
        <w:t xml:space="preserve">В среднесрочной перспективе ожидается рост данного показателя на фоне мер, реализуемых Правительством Российской Федерации, правительством Ямало-Ненецкого автономного округа и Администрацией Пуровского района. </w:t>
      </w:r>
    </w:p>
    <w:p w:rsidR="003A2105" w:rsidRDefault="003A2105" w:rsidP="00B64540">
      <w:pPr>
        <w:spacing w:line="276" w:lineRule="auto"/>
        <w:ind w:firstLine="709"/>
        <w:jc w:val="both"/>
        <w:rPr>
          <w:lang w:eastAsia="ar-SA"/>
        </w:rPr>
      </w:pPr>
      <w:proofErr w:type="gramStart"/>
      <w:r>
        <w:rPr>
          <w:lang w:eastAsia="ar-SA"/>
        </w:rPr>
        <w:t xml:space="preserve">За последние 3 года на территории Пуровского района наблюдается стабильный рост субъектов малого и среднего предпринимательства, осуществляющих свою деятельность в следующих сферах: </w:t>
      </w:r>
      <w:proofErr w:type="gramEnd"/>
    </w:p>
    <w:p w:rsidR="003A2105" w:rsidRDefault="003A2105" w:rsidP="00B64540">
      <w:pPr>
        <w:spacing w:line="276" w:lineRule="auto"/>
        <w:ind w:firstLine="709"/>
        <w:jc w:val="both"/>
        <w:rPr>
          <w:lang w:eastAsia="ar-SA"/>
        </w:rPr>
      </w:pPr>
      <w:r>
        <w:rPr>
          <w:lang w:eastAsia="ar-SA"/>
        </w:rPr>
        <w:t>− строительство (с 7,8% в 2016 до 9,1% в 2018 году);</w:t>
      </w:r>
    </w:p>
    <w:p w:rsidR="003A2105" w:rsidRDefault="003A2105" w:rsidP="00B64540">
      <w:pPr>
        <w:spacing w:line="276" w:lineRule="auto"/>
        <w:ind w:firstLine="709"/>
        <w:jc w:val="both"/>
        <w:rPr>
          <w:lang w:eastAsia="ar-SA"/>
        </w:rPr>
      </w:pPr>
      <w:r>
        <w:rPr>
          <w:lang w:eastAsia="ar-SA"/>
        </w:rPr>
        <w:t>− транспортировка и хранение (с 22,1% в 2016 до 23,3% в 2018 году);</w:t>
      </w:r>
    </w:p>
    <w:p w:rsidR="003A2105" w:rsidRDefault="003A2105" w:rsidP="00B64540">
      <w:pPr>
        <w:spacing w:line="276" w:lineRule="auto"/>
        <w:ind w:firstLine="709"/>
        <w:jc w:val="both"/>
        <w:rPr>
          <w:lang w:eastAsia="ar-SA"/>
        </w:rPr>
      </w:pPr>
      <w:r>
        <w:rPr>
          <w:lang w:eastAsia="ar-SA"/>
        </w:rPr>
        <w:t>− деятельность гостиниц и предприятий общественного питания (с 2,8% в 2016 до 3,6% в 2018 году);</w:t>
      </w:r>
    </w:p>
    <w:p w:rsidR="003A2105" w:rsidRDefault="003A2105" w:rsidP="00B64540">
      <w:pPr>
        <w:spacing w:line="276" w:lineRule="auto"/>
        <w:ind w:firstLine="709"/>
        <w:jc w:val="both"/>
        <w:rPr>
          <w:lang w:eastAsia="ar-SA"/>
        </w:rPr>
      </w:pPr>
      <w:r>
        <w:rPr>
          <w:lang w:eastAsia="ar-SA"/>
        </w:rPr>
        <w:t>− деятельность по операциям с недвижимым имуществом (с 2,7% в 2016 году до 3,6% в 2018 году);</w:t>
      </w:r>
    </w:p>
    <w:p w:rsidR="003A2105" w:rsidRPr="003A2105" w:rsidRDefault="003A2105" w:rsidP="00B64540">
      <w:pPr>
        <w:spacing w:line="276" w:lineRule="auto"/>
        <w:ind w:firstLine="709"/>
        <w:jc w:val="both"/>
        <w:rPr>
          <w:lang w:eastAsia="ar-SA"/>
        </w:rPr>
      </w:pPr>
      <w:r>
        <w:rPr>
          <w:lang w:eastAsia="ar-SA"/>
        </w:rPr>
        <w:t>− деятельность профессиональная, научная и техническая (с 4,7% в 2016 году до 5,4% в 2018 году).</w:t>
      </w:r>
    </w:p>
    <w:p w:rsidR="000370D4" w:rsidRDefault="00F729C6" w:rsidP="00B64540">
      <w:pPr>
        <w:autoSpaceDE w:val="0"/>
        <w:autoSpaceDN w:val="0"/>
        <w:adjustRightInd w:val="0"/>
        <w:spacing w:line="276" w:lineRule="auto"/>
        <w:ind w:firstLine="709"/>
        <w:jc w:val="both"/>
      </w:pPr>
      <w:r w:rsidRPr="000439E6">
        <w:t>Развитию</w:t>
      </w:r>
      <w:r w:rsidRPr="002224CF">
        <w:t xml:space="preserve"> предприниматель</w:t>
      </w:r>
      <w:r w:rsidR="00927B6D" w:rsidRPr="002224CF">
        <w:t>ск</w:t>
      </w:r>
      <w:r w:rsidRPr="002224CF">
        <w:t>ого сектора экономики способствуют мероприятия</w:t>
      </w:r>
      <w:r w:rsidR="00927B6D" w:rsidRPr="002224CF">
        <w:t>,</w:t>
      </w:r>
      <w:r w:rsidRPr="002224CF">
        <w:t xml:space="preserve"> проводимые в рамках муниципальной программы </w:t>
      </w:r>
      <w:r w:rsidR="00646AA8">
        <w:t>«</w:t>
      </w:r>
      <w:r w:rsidR="00927B6D" w:rsidRPr="008C2CE1">
        <w:t>Поддержка малого и среднего предпринимательства</w:t>
      </w:r>
      <w:r w:rsidR="00646AA8">
        <w:t>»</w:t>
      </w:r>
      <w:r w:rsidR="00927B6D" w:rsidRPr="008C2CE1">
        <w:t xml:space="preserve"> муниципальной программы </w:t>
      </w:r>
      <w:r w:rsidR="00646AA8">
        <w:t>«</w:t>
      </w:r>
      <w:r w:rsidR="00927B6D" w:rsidRPr="008C2CE1">
        <w:t>Развитие приоритетных направлений экономики</w:t>
      </w:r>
      <w:r w:rsidR="00646AA8">
        <w:t>»</w:t>
      </w:r>
      <w:r w:rsidR="00927B6D" w:rsidRPr="008C2CE1">
        <w:t>. Поддержка осуществляется по таким направлениям как: финансовая; имущественная; информационная и консультационная поддержка организаций, образующих инфраструктуру поддержки субъектов малого и среднего предпринимательства.</w:t>
      </w:r>
      <w:r w:rsidR="00EB201E">
        <w:t xml:space="preserve"> Муниципальная </w:t>
      </w:r>
      <w:proofErr w:type="gramStart"/>
      <w:r w:rsidR="00EB201E">
        <w:t>поддержка</w:t>
      </w:r>
      <w:proofErr w:type="gramEnd"/>
      <w:r w:rsidR="00EB201E">
        <w:t xml:space="preserve"> оказывается по 16 видам деятельности.</w:t>
      </w:r>
    </w:p>
    <w:p w:rsidR="00D55C85" w:rsidRDefault="00927B6D" w:rsidP="00B64540">
      <w:pPr>
        <w:autoSpaceDE w:val="0"/>
        <w:autoSpaceDN w:val="0"/>
        <w:adjustRightInd w:val="0"/>
        <w:spacing w:line="276" w:lineRule="auto"/>
        <w:ind w:firstLine="709"/>
        <w:jc w:val="both"/>
      </w:pPr>
      <w:r>
        <w:t>Ежегодно на финансовую поддержку направляются средства бюджета</w:t>
      </w:r>
      <w:r w:rsidR="0082212F">
        <w:t xml:space="preserve"> Пуровского района</w:t>
      </w:r>
      <w:r>
        <w:t xml:space="preserve"> в размере </w:t>
      </w:r>
      <w:r w:rsidR="007D62F2">
        <w:t>4,7  млн.</w:t>
      </w:r>
      <w:r w:rsidR="0078226F">
        <w:t xml:space="preserve"> </w:t>
      </w:r>
      <w:r w:rsidR="007D62F2">
        <w:t>руб</w:t>
      </w:r>
      <w:r w:rsidR="0078226F">
        <w:t>лей.</w:t>
      </w:r>
      <w:r w:rsidR="007D62F2">
        <w:t xml:space="preserve"> В целях наибольшего охвата субъект</w:t>
      </w:r>
      <w:r w:rsidR="0078226F">
        <w:t xml:space="preserve">ов - получателей поддержки МКУ </w:t>
      </w:r>
      <w:r w:rsidR="00646AA8">
        <w:t>«</w:t>
      </w:r>
      <w:r w:rsidR="007D62F2">
        <w:t>ФПММПР</w:t>
      </w:r>
      <w:r w:rsidR="00646AA8">
        <w:t>»</w:t>
      </w:r>
      <w:r w:rsidR="007D62F2">
        <w:t xml:space="preserve"> участвует в </w:t>
      </w:r>
      <w:proofErr w:type="spellStart"/>
      <w:r w:rsidR="007D62F2">
        <w:t>софинансировании</w:t>
      </w:r>
      <w:proofErr w:type="spellEnd"/>
      <w:r w:rsidR="007D62F2">
        <w:t xml:space="preserve"> программных мероприятий, проводимых департаментом экономики </w:t>
      </w:r>
      <w:r w:rsidR="007D62F2" w:rsidRPr="00196CA9">
        <w:t xml:space="preserve">ЯНАО. </w:t>
      </w:r>
      <w:r w:rsidR="00975BF3" w:rsidRPr="00196CA9">
        <w:t>С</w:t>
      </w:r>
      <w:r w:rsidR="007D62F2" w:rsidRPr="00196CA9">
        <w:t xml:space="preserve"> 201</w:t>
      </w:r>
      <w:r w:rsidR="00196CA9" w:rsidRPr="00196CA9">
        <w:t>6 года по 2018</w:t>
      </w:r>
      <w:r w:rsidR="007D62F2" w:rsidRPr="00196CA9">
        <w:t xml:space="preserve"> год на финансовую поддержку малого и среднего предпринимательства </w:t>
      </w:r>
      <w:r w:rsidR="00975BF3" w:rsidRPr="00196CA9">
        <w:t xml:space="preserve">в целом </w:t>
      </w:r>
      <w:r w:rsidR="007D62F2" w:rsidRPr="00196CA9">
        <w:t xml:space="preserve">направлено </w:t>
      </w:r>
      <w:r w:rsidR="00F72EEC">
        <w:t>26,7</w:t>
      </w:r>
      <w:r w:rsidR="00975BF3" w:rsidRPr="00196CA9">
        <w:t xml:space="preserve"> млн.</w:t>
      </w:r>
      <w:r w:rsidR="0078226F" w:rsidRPr="00196CA9">
        <w:t xml:space="preserve"> </w:t>
      </w:r>
      <w:r w:rsidR="00975BF3" w:rsidRPr="00196CA9">
        <w:t>руб</w:t>
      </w:r>
      <w:r w:rsidR="0078226F" w:rsidRPr="00196CA9">
        <w:t>лей</w:t>
      </w:r>
      <w:r w:rsidR="00975BF3" w:rsidRPr="00196CA9">
        <w:t xml:space="preserve">, в том числе за счет </w:t>
      </w:r>
      <w:r w:rsidR="0020670B" w:rsidRPr="00196CA9">
        <w:t xml:space="preserve">средств </w:t>
      </w:r>
      <w:r w:rsidR="00196CA9" w:rsidRPr="00196CA9">
        <w:t xml:space="preserve">местного бюджета – </w:t>
      </w:r>
      <w:r w:rsidR="00F72EEC">
        <w:t>15,9</w:t>
      </w:r>
      <w:r w:rsidR="00975BF3" w:rsidRPr="00196CA9">
        <w:t xml:space="preserve"> млн.</w:t>
      </w:r>
      <w:r w:rsidR="0078226F" w:rsidRPr="00196CA9">
        <w:t xml:space="preserve"> </w:t>
      </w:r>
      <w:r w:rsidR="00975BF3" w:rsidRPr="00196CA9">
        <w:t>руб</w:t>
      </w:r>
      <w:r w:rsidR="0078226F" w:rsidRPr="00196CA9">
        <w:t>лей</w:t>
      </w:r>
      <w:r w:rsidR="00975BF3" w:rsidRPr="00196CA9">
        <w:t xml:space="preserve">, бюджета Ямало-Ненецкого автономного округа – </w:t>
      </w:r>
      <w:r w:rsidR="00F72EEC">
        <w:t>10,8</w:t>
      </w:r>
      <w:r w:rsidR="00975BF3" w:rsidRPr="00196CA9">
        <w:t xml:space="preserve"> млн.</w:t>
      </w:r>
      <w:r w:rsidR="0078226F" w:rsidRPr="00196CA9">
        <w:t xml:space="preserve"> </w:t>
      </w:r>
      <w:r w:rsidR="00975BF3" w:rsidRPr="00196CA9">
        <w:t>руб</w:t>
      </w:r>
      <w:r w:rsidR="0078226F" w:rsidRPr="00196CA9">
        <w:t>лей</w:t>
      </w:r>
      <w:r w:rsidR="00196CA9" w:rsidRPr="00196CA9">
        <w:t>.</w:t>
      </w:r>
    </w:p>
    <w:p w:rsidR="00C4252C" w:rsidRDefault="00595EE1" w:rsidP="00B64540">
      <w:pPr>
        <w:autoSpaceDE w:val="0"/>
        <w:autoSpaceDN w:val="0"/>
        <w:adjustRightInd w:val="0"/>
        <w:spacing w:line="276" w:lineRule="auto"/>
        <w:ind w:firstLine="709"/>
        <w:jc w:val="both"/>
      </w:pPr>
      <w:r>
        <w:t>И</w:t>
      </w:r>
      <w:r w:rsidR="007F51F0">
        <w:t>мущественная</w:t>
      </w:r>
      <w:r>
        <w:t xml:space="preserve"> поддержка осуществляется путем передачи во владение и (или) пользование муниципального имущества, в том числе земельных участков, нежилых  помещений, основных средств, инвентаря и инструментов на возмездной основе или на льготных основаниях. </w:t>
      </w:r>
      <w:proofErr w:type="gramStart"/>
      <w:r w:rsidR="00C4252C">
        <w:t xml:space="preserve">В городских и сельских поселениях Пуровского района утверждены перечни муниципального имущества, свободного от прав третьих лиц, </w:t>
      </w:r>
      <w:r w:rsidR="00C4252C" w:rsidRPr="00063CE3">
        <w:t xml:space="preserve">для предоставления во владение и (или) пользование на долгосрочной основе </w:t>
      </w:r>
      <w:r w:rsidR="00C4252C">
        <w:t>субъектам малого и среднего пре</w:t>
      </w:r>
      <w:r w:rsidR="00196CA9">
        <w:t>дпринимательства, включающие  94</w:t>
      </w:r>
      <w:r w:rsidR="00C4252C">
        <w:t xml:space="preserve"> объект</w:t>
      </w:r>
      <w:r w:rsidR="00196CA9">
        <w:t>а</w:t>
      </w:r>
      <w:r w:rsidR="00C4252C">
        <w:t xml:space="preserve"> общей площадью 3 тыс.</w:t>
      </w:r>
      <w:r w:rsidR="0078226F">
        <w:t xml:space="preserve"> </w:t>
      </w:r>
      <w:proofErr w:type="spellStart"/>
      <w:r w:rsidR="0078226F">
        <w:t>кв.</w:t>
      </w:r>
      <w:r w:rsidR="00C4252C">
        <w:t>м</w:t>
      </w:r>
      <w:proofErr w:type="spellEnd"/>
      <w:r w:rsidR="00C4252C">
        <w:t xml:space="preserve">. </w:t>
      </w:r>
      <w:r w:rsidR="00D55C85" w:rsidRPr="003129C4">
        <w:t>На 1 января 201</w:t>
      </w:r>
      <w:r w:rsidR="003129C4" w:rsidRPr="003129C4">
        <w:t>9</w:t>
      </w:r>
      <w:r w:rsidR="00D55C85" w:rsidRPr="003129C4">
        <w:t xml:space="preserve"> год</w:t>
      </w:r>
      <w:r w:rsidR="006E0874" w:rsidRPr="003129C4">
        <w:t>а</w:t>
      </w:r>
      <w:r w:rsidR="00D55C85" w:rsidRPr="003129C4">
        <w:t xml:space="preserve"> </w:t>
      </w:r>
      <w:r w:rsidR="00C4252C" w:rsidRPr="003129C4">
        <w:t xml:space="preserve">фактически </w:t>
      </w:r>
      <w:r w:rsidR="006E0874" w:rsidRPr="003129C4">
        <w:t>передано в аренду субъек</w:t>
      </w:r>
      <w:r w:rsidR="00196CA9" w:rsidRPr="003129C4">
        <w:t xml:space="preserve">там малого и среднего бизнеса 39 объектов общей площадью 1,3 </w:t>
      </w:r>
      <w:r w:rsidR="006E0874" w:rsidRPr="003129C4">
        <w:t>тыс</w:t>
      </w:r>
      <w:proofErr w:type="gramEnd"/>
      <w:r w:rsidR="006E0874" w:rsidRPr="003129C4">
        <w:t>.</w:t>
      </w:r>
      <w:r w:rsidR="0078226F" w:rsidRPr="003129C4">
        <w:t xml:space="preserve"> кв. </w:t>
      </w:r>
      <w:r w:rsidR="006E0874" w:rsidRPr="003129C4">
        <w:t>м</w:t>
      </w:r>
      <w:r w:rsidR="00C4252C" w:rsidRPr="003129C4">
        <w:t xml:space="preserve">, в том числе на базе </w:t>
      </w:r>
      <w:proofErr w:type="gramStart"/>
      <w:r w:rsidR="00C4252C" w:rsidRPr="003129C4">
        <w:t>Бизнес-инкубатора</w:t>
      </w:r>
      <w:proofErr w:type="gramEnd"/>
      <w:r w:rsidR="00C4252C" w:rsidRPr="003129C4">
        <w:t xml:space="preserve"> города Тарко-Сале предоставлено в аренду </w:t>
      </w:r>
      <w:r w:rsidR="00196CA9" w:rsidRPr="003129C4">
        <w:t>6</w:t>
      </w:r>
      <w:r w:rsidR="00C4252C" w:rsidRPr="003129C4">
        <w:t xml:space="preserve"> кабинетов </w:t>
      </w:r>
      <w:r w:rsidR="00196CA9" w:rsidRPr="003129C4">
        <w:t>из 8 возможных.</w:t>
      </w:r>
    </w:p>
    <w:p w:rsidR="00196CA9" w:rsidRDefault="00196CA9" w:rsidP="00B64540">
      <w:pPr>
        <w:autoSpaceDE w:val="0"/>
        <w:autoSpaceDN w:val="0"/>
        <w:adjustRightInd w:val="0"/>
        <w:spacing w:line="276" w:lineRule="auto"/>
        <w:ind w:firstLine="709"/>
        <w:jc w:val="both"/>
      </w:pPr>
      <w:r>
        <w:t>К</w:t>
      </w:r>
      <w:r w:rsidRPr="006C2B3C">
        <w:t xml:space="preserve">оличество имущества включённого </w:t>
      </w:r>
      <w:r>
        <w:t xml:space="preserve">в данные перечни за период 2016-2018 годов </w:t>
      </w:r>
      <w:r w:rsidRPr="006C2B3C">
        <w:t>выросло более чем в 2 раза с 43 до 94 единиц.</w:t>
      </w:r>
    </w:p>
    <w:p w:rsidR="00646AA8" w:rsidRPr="00646AA8" w:rsidRDefault="00646AA8" w:rsidP="00B64540">
      <w:pPr>
        <w:widowControl w:val="0"/>
        <w:suppressAutoHyphens/>
        <w:spacing w:line="276" w:lineRule="auto"/>
        <w:ind w:firstLine="709"/>
        <w:jc w:val="both"/>
      </w:pPr>
      <w:r w:rsidRPr="00646AA8">
        <w:t xml:space="preserve">Информационная поддержка малого и среднего бизнеса осуществляется посредством размещения актуальной информации о мерах и направлениях поддержки субъектов малого и </w:t>
      </w:r>
      <w:r w:rsidRPr="00646AA8">
        <w:lastRenderedPageBreak/>
        <w:t>среднего предпринимательства на всех уровнях бюджета, изменениях законодательства, предстоящих мероприятиях и иной актуальной информации для предпринимателей района.</w:t>
      </w:r>
    </w:p>
    <w:p w:rsidR="00646AA8" w:rsidRPr="00646AA8" w:rsidRDefault="00646AA8" w:rsidP="00B64540">
      <w:pPr>
        <w:widowControl w:val="0"/>
        <w:suppressAutoHyphens/>
        <w:spacing w:line="276" w:lineRule="auto"/>
        <w:ind w:firstLine="709"/>
        <w:jc w:val="both"/>
      </w:pPr>
      <w:r w:rsidRPr="00646AA8">
        <w:t xml:space="preserve">С этой целью разработан и функционирует сайт МКУ </w:t>
      </w:r>
      <w:r>
        <w:t>«</w:t>
      </w:r>
      <w:r w:rsidRPr="00646AA8">
        <w:t>ФПМППР</w:t>
      </w:r>
      <w:r>
        <w:t>»</w:t>
      </w:r>
      <w:r w:rsidRPr="00646AA8">
        <w:t xml:space="preserve"> </w:t>
      </w:r>
      <w:hyperlink r:id="rId19" w:history="1">
        <w:r w:rsidRPr="00646AA8">
          <w:t>www.пуровскийбизнес.рф</w:t>
        </w:r>
      </w:hyperlink>
      <w:r w:rsidRPr="00646AA8">
        <w:t xml:space="preserve">. </w:t>
      </w:r>
    </w:p>
    <w:p w:rsidR="00646AA8" w:rsidRPr="00646AA8" w:rsidRDefault="00646AA8" w:rsidP="00B64540">
      <w:pPr>
        <w:widowControl w:val="0"/>
        <w:suppressAutoHyphens/>
        <w:spacing w:line="276" w:lineRule="auto"/>
        <w:ind w:firstLine="709"/>
        <w:jc w:val="both"/>
      </w:pPr>
      <w:r w:rsidRPr="00646AA8">
        <w:t xml:space="preserve">Информация для предпринимателей района также размещается на официальном сайте муниципального образования Пуровский район, в подразделе </w:t>
      </w:r>
      <w:r>
        <w:t>«</w:t>
      </w:r>
      <w:r w:rsidRPr="00646AA8">
        <w:t xml:space="preserve">Информация для </w:t>
      </w:r>
      <w:proofErr w:type="spellStart"/>
      <w:proofErr w:type="gramStart"/>
      <w:r w:rsidRPr="00646AA8">
        <w:t>предприни</w:t>
      </w:r>
      <w:proofErr w:type="spellEnd"/>
      <w:r w:rsidRPr="00646AA8">
        <w:t xml:space="preserve"> </w:t>
      </w:r>
      <w:proofErr w:type="spellStart"/>
      <w:r w:rsidRPr="00646AA8">
        <w:t>мателей</w:t>
      </w:r>
      <w:proofErr w:type="spellEnd"/>
      <w:proofErr w:type="gramEnd"/>
      <w:r w:rsidRPr="00646AA8">
        <w:t xml:space="preserve"> района</w:t>
      </w:r>
      <w:r>
        <w:t>»</w:t>
      </w:r>
      <w:r w:rsidRPr="00646AA8">
        <w:t xml:space="preserve"> раздела </w:t>
      </w:r>
      <w:r>
        <w:t>«</w:t>
      </w:r>
      <w:r w:rsidRPr="00646AA8">
        <w:t>Информация к сведению</w:t>
      </w:r>
      <w:r>
        <w:t>»</w:t>
      </w:r>
      <w:r w:rsidRPr="00646AA8">
        <w:t>.</w:t>
      </w:r>
    </w:p>
    <w:p w:rsidR="00646AA8" w:rsidRPr="00646AA8" w:rsidRDefault="00646AA8" w:rsidP="00B64540">
      <w:pPr>
        <w:widowControl w:val="0"/>
        <w:suppressAutoHyphens/>
        <w:spacing w:line="276" w:lineRule="auto"/>
        <w:ind w:firstLine="709"/>
        <w:jc w:val="both"/>
      </w:pPr>
      <w:r w:rsidRPr="00646AA8">
        <w:t>Проводится информирование субъектов малого и среднего предпринимательства о федеральных, региональных и муниципальных программах поддержки путём рассылки информационных пи разъяснительных писем предпринимателям района.</w:t>
      </w:r>
    </w:p>
    <w:p w:rsidR="00646AA8" w:rsidRPr="00646AA8" w:rsidRDefault="00646AA8" w:rsidP="00B64540">
      <w:pPr>
        <w:widowControl w:val="0"/>
        <w:suppressAutoHyphens/>
        <w:spacing w:line="276" w:lineRule="auto"/>
        <w:ind w:firstLine="709"/>
        <w:jc w:val="both"/>
      </w:pPr>
      <w:r w:rsidRPr="00646AA8">
        <w:t>На базе бизнес инкубатора проводятся семинары для СМСП, организованные структурными подразделениями Администрации района, федеральными органами, кредитными и иными организациями.</w:t>
      </w:r>
    </w:p>
    <w:p w:rsidR="00646AA8" w:rsidRPr="00646AA8" w:rsidRDefault="00646AA8" w:rsidP="00B64540">
      <w:pPr>
        <w:widowControl w:val="0"/>
        <w:suppressAutoHyphens/>
        <w:spacing w:line="276" w:lineRule="auto"/>
        <w:ind w:firstLine="709"/>
        <w:jc w:val="both"/>
      </w:pPr>
      <w:r w:rsidRPr="00646AA8">
        <w:t>В 2018 году проведено 11 семинаров:</w:t>
      </w:r>
    </w:p>
    <w:p w:rsidR="00646AA8" w:rsidRPr="00646AA8" w:rsidRDefault="00646AA8" w:rsidP="00B64540">
      <w:pPr>
        <w:widowControl w:val="0"/>
        <w:suppressAutoHyphens/>
        <w:spacing w:line="276" w:lineRule="auto"/>
        <w:ind w:firstLine="709"/>
        <w:jc w:val="both"/>
      </w:pPr>
      <w:r>
        <w:t>−</w:t>
      </w:r>
      <w:r w:rsidRPr="00646AA8">
        <w:t xml:space="preserve"> 4 семинара в области пожарной безопасности и новых направлений надзора в области гражданской обороны и защиты населения и территорий от чрезвычайных ситуаций;</w:t>
      </w:r>
    </w:p>
    <w:p w:rsidR="00646AA8" w:rsidRPr="00646AA8" w:rsidRDefault="00646AA8" w:rsidP="00B64540">
      <w:pPr>
        <w:widowControl w:val="0"/>
        <w:suppressAutoHyphens/>
        <w:spacing w:line="276" w:lineRule="auto"/>
        <w:ind w:firstLine="709"/>
        <w:jc w:val="both"/>
      </w:pPr>
      <w:r>
        <w:t>− В</w:t>
      </w:r>
      <w:r w:rsidRPr="00646AA8">
        <w:t xml:space="preserve">недрение системы </w:t>
      </w:r>
      <w:r>
        <w:t>«</w:t>
      </w:r>
      <w:r w:rsidRPr="00646AA8">
        <w:t>Меркурий</w:t>
      </w:r>
      <w:r>
        <w:t>»</w:t>
      </w:r>
      <w:r w:rsidRPr="00646AA8">
        <w:t>;</w:t>
      </w:r>
    </w:p>
    <w:p w:rsidR="00646AA8" w:rsidRPr="00646AA8" w:rsidRDefault="00646AA8" w:rsidP="00B64540">
      <w:pPr>
        <w:widowControl w:val="0"/>
        <w:suppressAutoHyphens/>
        <w:spacing w:line="276" w:lineRule="auto"/>
        <w:ind w:firstLine="709"/>
        <w:jc w:val="both"/>
      </w:pPr>
      <w:r>
        <w:t>−</w:t>
      </w:r>
      <w:r w:rsidRPr="00646AA8">
        <w:t xml:space="preserve"> Правила трудоустройства и последствия неформальной занятости и </w:t>
      </w:r>
      <w:r>
        <w:t>«</w:t>
      </w:r>
      <w:r w:rsidRPr="00646AA8">
        <w:t>серой</w:t>
      </w:r>
      <w:r>
        <w:t>»</w:t>
      </w:r>
      <w:r w:rsidRPr="00646AA8">
        <w:t xml:space="preserve"> заработной платы</w:t>
      </w:r>
      <w:r>
        <w:t>»</w:t>
      </w:r>
      <w:r w:rsidRPr="00646AA8">
        <w:t xml:space="preserve">; </w:t>
      </w:r>
    </w:p>
    <w:p w:rsidR="00646AA8" w:rsidRPr="00646AA8" w:rsidRDefault="00646AA8" w:rsidP="00B64540">
      <w:pPr>
        <w:widowControl w:val="0"/>
        <w:suppressAutoHyphens/>
        <w:spacing w:line="276" w:lineRule="auto"/>
        <w:ind w:firstLine="709"/>
        <w:jc w:val="both"/>
      </w:pPr>
      <w:r>
        <w:t>−</w:t>
      </w:r>
      <w:r w:rsidRPr="00646AA8">
        <w:t xml:space="preserve"> </w:t>
      </w:r>
      <w:r>
        <w:t>«</w:t>
      </w:r>
      <w:r w:rsidRPr="00646AA8">
        <w:t>Основы успешного маркетинга</w:t>
      </w:r>
      <w:r>
        <w:t>»</w:t>
      </w:r>
      <w:r w:rsidRPr="00646AA8">
        <w:t xml:space="preserve"> бизнес-тренера Ильи </w:t>
      </w:r>
      <w:proofErr w:type="spellStart"/>
      <w:r w:rsidRPr="00646AA8">
        <w:t>Пискулина</w:t>
      </w:r>
      <w:proofErr w:type="spellEnd"/>
      <w:r w:rsidRPr="00646AA8">
        <w:t xml:space="preserve">; </w:t>
      </w:r>
    </w:p>
    <w:p w:rsidR="00646AA8" w:rsidRPr="00646AA8" w:rsidRDefault="00646AA8" w:rsidP="00B64540">
      <w:pPr>
        <w:widowControl w:val="0"/>
        <w:tabs>
          <w:tab w:val="left" w:pos="993"/>
        </w:tabs>
        <w:suppressAutoHyphens/>
        <w:spacing w:line="276" w:lineRule="auto"/>
        <w:ind w:firstLine="709"/>
        <w:jc w:val="both"/>
      </w:pPr>
      <w:r>
        <w:t>−</w:t>
      </w:r>
      <w:r w:rsidRPr="00646AA8">
        <w:t xml:space="preserve"> по мерам финансовой поддержки АО </w:t>
      </w:r>
      <w:r>
        <w:t>«</w:t>
      </w:r>
      <w:r w:rsidRPr="00646AA8">
        <w:t xml:space="preserve">Корпорация </w:t>
      </w:r>
      <w:r>
        <w:t>«</w:t>
      </w:r>
      <w:r w:rsidRPr="00646AA8">
        <w:t>МСП</w:t>
      </w:r>
      <w:r>
        <w:t>»</w:t>
      </w:r>
      <w:r w:rsidRPr="00646AA8">
        <w:t xml:space="preserve"> и АО </w:t>
      </w:r>
      <w:r>
        <w:t>«</w:t>
      </w:r>
      <w:r w:rsidRPr="00646AA8">
        <w:t>МСП Банк</w:t>
      </w:r>
      <w:r>
        <w:t>»</w:t>
      </w:r>
      <w:r w:rsidRPr="00646AA8">
        <w:t xml:space="preserve">, предоставляемым СМСП на территории Южного и Уральского федеральных округов (в режиме ВКС); </w:t>
      </w:r>
    </w:p>
    <w:p w:rsidR="00646AA8" w:rsidRPr="00646AA8" w:rsidRDefault="00646AA8" w:rsidP="00B64540">
      <w:pPr>
        <w:widowControl w:val="0"/>
        <w:tabs>
          <w:tab w:val="left" w:pos="993"/>
        </w:tabs>
        <w:suppressAutoHyphens/>
        <w:spacing w:line="276" w:lineRule="auto"/>
        <w:ind w:firstLine="709"/>
        <w:jc w:val="both"/>
      </w:pPr>
      <w:r>
        <w:t>−</w:t>
      </w:r>
      <w:r w:rsidRPr="00646AA8">
        <w:t xml:space="preserve"> </w:t>
      </w:r>
      <w:r>
        <w:t>«</w:t>
      </w:r>
      <w:r w:rsidRPr="00646AA8">
        <w:t>Участие СМСП в закупках отдельных видов юридических лиц по 223-ФЗ</w:t>
      </w:r>
      <w:r>
        <w:t>»</w:t>
      </w:r>
      <w:r w:rsidRPr="00646AA8">
        <w:t xml:space="preserve"> в г. Ноябрьске; </w:t>
      </w:r>
    </w:p>
    <w:p w:rsidR="00646AA8" w:rsidRPr="00646AA8" w:rsidRDefault="00646AA8" w:rsidP="00B64540">
      <w:pPr>
        <w:pStyle w:val="ConsPlusNormal"/>
        <w:tabs>
          <w:tab w:val="left" w:pos="709"/>
          <w:tab w:val="left" w:pos="993"/>
        </w:tabs>
        <w:spacing w:line="276" w:lineRule="auto"/>
        <w:ind w:firstLine="709"/>
        <w:jc w:val="both"/>
        <w:rPr>
          <w:rFonts w:ascii="Times New Roman" w:hAnsi="Times New Roman" w:cs="Times New Roman"/>
          <w:sz w:val="24"/>
          <w:szCs w:val="24"/>
        </w:rPr>
      </w:pPr>
      <w:r>
        <w:t>−</w:t>
      </w:r>
      <w:r w:rsidRPr="00646AA8">
        <w:rPr>
          <w:rFonts w:ascii="Times New Roman" w:hAnsi="Times New Roman" w:cs="Times New Roman"/>
          <w:sz w:val="24"/>
          <w:szCs w:val="24"/>
        </w:rPr>
        <w:t xml:space="preserve"> </w:t>
      </w:r>
      <w:r>
        <w:rPr>
          <w:rFonts w:ascii="Times New Roman" w:hAnsi="Times New Roman" w:cs="Times New Roman"/>
          <w:sz w:val="24"/>
          <w:szCs w:val="24"/>
        </w:rPr>
        <w:t>«</w:t>
      </w:r>
      <w:r w:rsidRPr="00646AA8">
        <w:rPr>
          <w:rFonts w:ascii="Times New Roman" w:hAnsi="Times New Roman" w:cs="Times New Roman"/>
          <w:sz w:val="24"/>
          <w:szCs w:val="24"/>
        </w:rPr>
        <w:t>Применение онлайн-касс</w:t>
      </w:r>
      <w:r>
        <w:rPr>
          <w:rFonts w:ascii="Times New Roman" w:hAnsi="Times New Roman" w:cs="Times New Roman"/>
          <w:sz w:val="24"/>
          <w:szCs w:val="24"/>
        </w:rPr>
        <w:t>»</w:t>
      </w:r>
      <w:r w:rsidRPr="00646AA8">
        <w:rPr>
          <w:rFonts w:ascii="Times New Roman" w:hAnsi="Times New Roman" w:cs="Times New Roman"/>
          <w:sz w:val="24"/>
          <w:szCs w:val="24"/>
        </w:rPr>
        <w:t>;</w:t>
      </w:r>
      <w:r w:rsidRPr="00646AA8">
        <w:rPr>
          <w:rFonts w:ascii="Times New Roman" w:hAnsi="Times New Roman" w:cs="Times New Roman"/>
          <w:snapToGrid w:val="0"/>
          <w:color w:val="000000"/>
          <w:w w:val="0"/>
          <w:sz w:val="24"/>
          <w:szCs w:val="24"/>
          <w:u w:color="000000"/>
          <w:bdr w:val="none" w:sz="0" w:space="0" w:color="000000"/>
          <w:shd w:val="clear" w:color="000000" w:fill="000000"/>
          <w:lang w:val="x-none" w:eastAsia="x-none"/>
        </w:rPr>
        <w:t xml:space="preserve"> </w:t>
      </w:r>
    </w:p>
    <w:p w:rsidR="00646AA8" w:rsidRPr="00646AA8" w:rsidRDefault="00646AA8" w:rsidP="00B64540">
      <w:pPr>
        <w:pStyle w:val="ConsPlusNormal"/>
        <w:tabs>
          <w:tab w:val="left" w:pos="709"/>
          <w:tab w:val="left" w:pos="993"/>
        </w:tabs>
        <w:spacing w:line="276" w:lineRule="auto"/>
        <w:ind w:firstLine="709"/>
        <w:jc w:val="both"/>
        <w:rPr>
          <w:rFonts w:ascii="Times New Roman" w:hAnsi="Times New Roman" w:cs="Times New Roman"/>
          <w:sz w:val="24"/>
          <w:szCs w:val="24"/>
        </w:rPr>
      </w:pPr>
      <w:r>
        <w:t>−</w:t>
      </w:r>
      <w:r w:rsidRPr="00646AA8">
        <w:rPr>
          <w:rFonts w:ascii="Times New Roman" w:hAnsi="Times New Roman" w:cs="Times New Roman"/>
          <w:sz w:val="24"/>
          <w:szCs w:val="24"/>
        </w:rPr>
        <w:t xml:space="preserve"> </w:t>
      </w:r>
      <w:r>
        <w:rPr>
          <w:rFonts w:ascii="Times New Roman" w:hAnsi="Times New Roman" w:cs="Times New Roman"/>
          <w:sz w:val="24"/>
          <w:szCs w:val="24"/>
        </w:rPr>
        <w:t>«</w:t>
      </w:r>
      <w:r w:rsidRPr="00646AA8">
        <w:rPr>
          <w:rFonts w:ascii="Times New Roman" w:hAnsi="Times New Roman" w:cs="Times New Roman"/>
          <w:sz w:val="24"/>
          <w:szCs w:val="24"/>
        </w:rPr>
        <w:t>Охрана труда на малом предприятии и проведении СОУТ</w:t>
      </w:r>
      <w:r>
        <w:rPr>
          <w:rFonts w:ascii="Times New Roman" w:hAnsi="Times New Roman" w:cs="Times New Roman"/>
          <w:sz w:val="24"/>
          <w:szCs w:val="24"/>
        </w:rPr>
        <w:t>»</w:t>
      </w:r>
      <w:r w:rsidRPr="00646AA8">
        <w:rPr>
          <w:rFonts w:ascii="Times New Roman" w:hAnsi="Times New Roman" w:cs="Times New Roman"/>
          <w:sz w:val="24"/>
          <w:szCs w:val="24"/>
        </w:rPr>
        <w:t xml:space="preserve">. </w:t>
      </w:r>
    </w:p>
    <w:p w:rsidR="00646AA8" w:rsidRPr="00070995" w:rsidRDefault="00646AA8" w:rsidP="00B64540">
      <w:pPr>
        <w:widowControl w:val="0"/>
        <w:suppressAutoHyphens/>
        <w:spacing w:line="276" w:lineRule="auto"/>
        <w:ind w:firstLine="709"/>
        <w:jc w:val="both"/>
      </w:pPr>
      <w:r w:rsidRPr="00646AA8">
        <w:t>Предоставлены 73 консультации СМСП и физическим лицам, заинтересованным в начале предпринимательской деятельности, по организации и ведению предпринимательской деятельности, субсидированию затрат.</w:t>
      </w:r>
      <w:r w:rsidRPr="00070995">
        <w:t xml:space="preserve"> </w:t>
      </w:r>
    </w:p>
    <w:p w:rsidR="00720191" w:rsidRDefault="00D55C85" w:rsidP="00B64540">
      <w:pPr>
        <w:autoSpaceDE w:val="0"/>
        <w:autoSpaceDN w:val="0"/>
        <w:adjustRightInd w:val="0"/>
        <w:spacing w:line="276" w:lineRule="auto"/>
        <w:ind w:firstLine="709"/>
        <w:jc w:val="both"/>
      </w:pPr>
      <w:r>
        <w:t>По результатам работы муниципальных орган</w:t>
      </w:r>
      <w:r w:rsidR="002D1EBD">
        <w:t xml:space="preserve">ов </w:t>
      </w:r>
      <w:r w:rsidR="002D1EBD" w:rsidRPr="00334579">
        <w:t xml:space="preserve">с </w:t>
      </w:r>
      <w:r w:rsidR="002D1EBD" w:rsidRPr="0032714B">
        <w:t>201</w:t>
      </w:r>
      <w:r w:rsidR="0032714B" w:rsidRPr="0032714B">
        <w:t>6</w:t>
      </w:r>
      <w:r w:rsidR="002D1EBD" w:rsidRPr="0032714B">
        <w:t xml:space="preserve"> </w:t>
      </w:r>
      <w:r w:rsidR="002D1EBD">
        <w:t>года по 2018</w:t>
      </w:r>
      <w:r>
        <w:t xml:space="preserve"> год </w:t>
      </w:r>
      <w:r w:rsidRPr="002224CF">
        <w:t>поддержано</w:t>
      </w:r>
      <w:r>
        <w:t xml:space="preserve">   </w:t>
      </w:r>
      <w:r w:rsidR="007272E3">
        <w:t>225</w:t>
      </w:r>
      <w:r w:rsidR="002D1EBD">
        <w:t xml:space="preserve"> субъект</w:t>
      </w:r>
      <w:r w:rsidR="007272E3">
        <w:t>ов</w:t>
      </w:r>
      <w:r w:rsidR="002D1EBD">
        <w:t>, в том числе 47</w:t>
      </w:r>
      <w:r w:rsidR="00870ECB">
        <w:t xml:space="preserve"> – в 201</w:t>
      </w:r>
      <w:r w:rsidR="002D1EBD">
        <w:t>8</w:t>
      </w:r>
      <w:r w:rsidR="00870ECB">
        <w:t xml:space="preserve"> году, что позволило сохранить и обеспечить рабочими места</w:t>
      </w:r>
      <w:r w:rsidR="00D929D7">
        <w:t xml:space="preserve">ми </w:t>
      </w:r>
      <w:r w:rsidR="007272E3">
        <w:t>657</w:t>
      </w:r>
      <w:r w:rsidR="00D929D7">
        <w:t xml:space="preserve"> человек, в том числе 63</w:t>
      </w:r>
      <w:r w:rsidR="00870ECB">
        <w:t xml:space="preserve"> человек</w:t>
      </w:r>
      <w:r w:rsidR="00D929D7">
        <w:t>а  в 2018</w:t>
      </w:r>
      <w:r w:rsidR="00870ECB">
        <w:t xml:space="preserve"> году. </w:t>
      </w:r>
    </w:p>
    <w:p w:rsidR="002D1EBD" w:rsidRDefault="002D1EBD" w:rsidP="00B64540">
      <w:pPr>
        <w:spacing w:line="276" w:lineRule="auto"/>
        <w:ind w:firstLine="709"/>
        <w:jc w:val="both"/>
        <w:rPr>
          <w:lang w:eastAsia="ar-SA"/>
        </w:rPr>
      </w:pPr>
      <w:r w:rsidRPr="00B96E72">
        <w:rPr>
          <w:lang w:eastAsia="ar-SA"/>
        </w:rPr>
        <w:t>В 2018 году</w:t>
      </w:r>
      <w:r>
        <w:rPr>
          <w:lang w:eastAsia="ar-SA"/>
        </w:rPr>
        <w:t xml:space="preserve"> объем налоговых поступлений </w:t>
      </w:r>
      <w:r w:rsidRPr="00B96E72">
        <w:rPr>
          <w:lang w:eastAsia="ar-SA"/>
        </w:rPr>
        <w:t>в бюджет Пуровского района составил 118</w:t>
      </w:r>
      <w:r w:rsidR="00334579">
        <w:rPr>
          <w:lang w:eastAsia="ar-SA"/>
        </w:rPr>
        <w:t>,4 </w:t>
      </w:r>
      <w:r w:rsidRPr="00B96E72">
        <w:rPr>
          <w:lang w:eastAsia="ar-SA"/>
        </w:rPr>
        <w:t>млн. рублей, в целом за период 2016-2018 гг. – 363 млн. рублей.</w:t>
      </w:r>
      <w:r>
        <w:rPr>
          <w:lang w:eastAsia="ar-SA"/>
        </w:rPr>
        <w:t xml:space="preserve"> </w:t>
      </w:r>
    </w:p>
    <w:p w:rsidR="000B3D04" w:rsidRDefault="00C61F08" w:rsidP="00B64540">
      <w:pPr>
        <w:autoSpaceDE w:val="0"/>
        <w:autoSpaceDN w:val="0"/>
        <w:adjustRightInd w:val="0"/>
        <w:spacing w:line="276" w:lineRule="auto"/>
        <w:ind w:firstLine="709"/>
        <w:jc w:val="both"/>
      </w:pPr>
      <w:r>
        <w:t>В</w:t>
      </w:r>
      <w:r w:rsidR="000B3D04">
        <w:t xml:space="preserve"> 2018 год</w:t>
      </w:r>
      <w:r>
        <w:t>у</w:t>
      </w:r>
      <w:r w:rsidR="000B3D04">
        <w:t xml:space="preserve"> между департаментом экономики ЯНАО и Администрацией Пуровского района подписано соглашение о внедрении стандарта развития конкуренции в Ямало-Ненецком автономном округе. В рамках соглашения, </w:t>
      </w:r>
      <w:r w:rsidR="00EE2AAF">
        <w:t xml:space="preserve">будут реализованы мероприятия в соответствии с </w:t>
      </w:r>
      <w:r w:rsidR="000B3D04">
        <w:t>разработан</w:t>
      </w:r>
      <w:r w:rsidR="00EE2AAF">
        <w:t xml:space="preserve">ным </w:t>
      </w:r>
      <w:r w:rsidR="000B3D04">
        <w:t>и утвержден</w:t>
      </w:r>
      <w:r w:rsidR="00EE2AAF">
        <w:t>ным</w:t>
      </w:r>
      <w:r w:rsidR="000B3D04">
        <w:t xml:space="preserve"> план</w:t>
      </w:r>
      <w:r w:rsidR="00EE2AAF">
        <w:t>ом</w:t>
      </w:r>
      <w:r w:rsidR="000B3D04">
        <w:t xml:space="preserve"> мероприятий (</w:t>
      </w:r>
      <w:r w:rsidR="00646AA8">
        <w:t>«</w:t>
      </w:r>
      <w:r w:rsidR="000B3D04">
        <w:t>дорожн</w:t>
      </w:r>
      <w:r w:rsidR="00EE2AAF">
        <w:t>ой</w:t>
      </w:r>
      <w:r w:rsidR="000B3D04">
        <w:t xml:space="preserve"> карт</w:t>
      </w:r>
      <w:r w:rsidR="00EE2AAF">
        <w:t>ой</w:t>
      </w:r>
      <w:r w:rsidR="00646AA8">
        <w:t>»</w:t>
      </w:r>
      <w:r w:rsidR="000B3D04">
        <w:t xml:space="preserve">) </w:t>
      </w:r>
      <w:r w:rsidR="00EE2AAF">
        <w:t>по содействию развитию конкуренции на территории муниципального образования Пуровский район на 2018</w:t>
      </w:r>
      <w:r w:rsidR="00646AA8">
        <w:t xml:space="preserve"> − </w:t>
      </w:r>
      <w:r w:rsidR="00EE2AAF">
        <w:t xml:space="preserve">2021 года в приоритетных рынках. </w:t>
      </w:r>
    </w:p>
    <w:p w:rsidR="00646AA8" w:rsidRDefault="00646AA8" w:rsidP="00B64540">
      <w:pPr>
        <w:pStyle w:val="21"/>
        <w:spacing w:line="276" w:lineRule="auto"/>
        <w:ind w:firstLine="709"/>
        <w:rPr>
          <w:bCs w:val="0"/>
          <w:sz w:val="24"/>
        </w:rPr>
      </w:pPr>
    </w:p>
    <w:p w:rsidR="005B240E" w:rsidRPr="000F5FC3" w:rsidRDefault="005B240E" w:rsidP="000F5FC3">
      <w:pPr>
        <w:pStyle w:val="21"/>
        <w:spacing w:line="276" w:lineRule="auto"/>
        <w:rPr>
          <w:bCs w:val="0"/>
          <w:sz w:val="24"/>
        </w:rPr>
      </w:pPr>
      <w:r w:rsidRPr="000F5FC3">
        <w:rPr>
          <w:bCs w:val="0"/>
          <w:sz w:val="24"/>
        </w:rPr>
        <w:t>3. Объем инвестиций в основной капитал (за исключением бюджетных средств) в расчете на 1 жителя.</w:t>
      </w:r>
    </w:p>
    <w:p w:rsidR="005B240E" w:rsidRPr="00FF1865" w:rsidRDefault="005B240E" w:rsidP="002224CF">
      <w:pPr>
        <w:autoSpaceDE w:val="0"/>
        <w:autoSpaceDN w:val="0"/>
        <w:adjustRightInd w:val="0"/>
        <w:spacing w:line="276" w:lineRule="auto"/>
        <w:ind w:firstLine="709"/>
        <w:jc w:val="both"/>
      </w:pPr>
      <w:r w:rsidRPr="002224CF">
        <w:t>Единица измерения</w:t>
      </w:r>
      <w:r w:rsidRPr="00FF1865">
        <w:t xml:space="preserve"> – рублей.</w:t>
      </w:r>
    </w:p>
    <w:p w:rsidR="005B240E" w:rsidRDefault="005B240E" w:rsidP="002224CF">
      <w:pPr>
        <w:autoSpaceDE w:val="0"/>
        <w:autoSpaceDN w:val="0"/>
        <w:adjustRightInd w:val="0"/>
        <w:spacing w:line="276" w:lineRule="auto"/>
        <w:ind w:firstLine="709"/>
        <w:jc w:val="both"/>
      </w:pPr>
      <w:r w:rsidRPr="002224CF">
        <w:lastRenderedPageBreak/>
        <w:t>Источник информации:</w:t>
      </w:r>
      <w:r w:rsidRPr="00FF1865">
        <w:t xml:space="preserve"> Управление экономики Администрации Пуровского района.</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1465"/>
        <w:gridCol w:w="906"/>
        <w:gridCol w:w="957"/>
        <w:gridCol w:w="964"/>
        <w:gridCol w:w="992"/>
        <w:gridCol w:w="994"/>
        <w:gridCol w:w="994"/>
        <w:gridCol w:w="994"/>
        <w:gridCol w:w="990"/>
      </w:tblGrid>
      <w:tr w:rsidR="0003365F" w:rsidRPr="00FF1865" w:rsidTr="0003365F">
        <w:trPr>
          <w:trHeight w:val="243"/>
          <w:jc w:val="center"/>
        </w:trPr>
        <w:tc>
          <w:tcPr>
            <w:tcW w:w="268" w:type="pct"/>
            <w:vMerge w:val="restart"/>
            <w:vAlign w:val="center"/>
          </w:tcPr>
          <w:p w:rsidR="0003365F" w:rsidRPr="00FF1865" w:rsidRDefault="0003365F" w:rsidP="003631A2">
            <w:pPr>
              <w:jc w:val="center"/>
              <w:rPr>
                <w:sz w:val="20"/>
                <w:szCs w:val="20"/>
              </w:rPr>
            </w:pPr>
            <w:r w:rsidRPr="00FF1865">
              <w:rPr>
                <w:sz w:val="20"/>
                <w:szCs w:val="20"/>
              </w:rPr>
              <w:t xml:space="preserve">№ </w:t>
            </w:r>
            <w:proofErr w:type="gramStart"/>
            <w:r w:rsidRPr="00A10A19">
              <w:rPr>
                <w:sz w:val="18"/>
                <w:szCs w:val="18"/>
              </w:rPr>
              <w:t>п</w:t>
            </w:r>
            <w:proofErr w:type="gramEnd"/>
            <w:r w:rsidRPr="00A10A19">
              <w:rPr>
                <w:sz w:val="18"/>
                <w:szCs w:val="18"/>
              </w:rPr>
              <w:t>/п</w:t>
            </w:r>
          </w:p>
        </w:tc>
        <w:tc>
          <w:tcPr>
            <w:tcW w:w="749" w:type="pct"/>
            <w:vMerge w:val="restart"/>
            <w:vAlign w:val="center"/>
          </w:tcPr>
          <w:p w:rsidR="0003365F" w:rsidRPr="00FF1865" w:rsidRDefault="0003365F" w:rsidP="003631A2">
            <w:pPr>
              <w:jc w:val="center"/>
              <w:rPr>
                <w:sz w:val="20"/>
                <w:szCs w:val="20"/>
              </w:rPr>
            </w:pPr>
            <w:r w:rsidRPr="00FF1865">
              <w:rPr>
                <w:sz w:val="20"/>
                <w:szCs w:val="20"/>
              </w:rPr>
              <w:t>Наименование показателя</w:t>
            </w:r>
          </w:p>
        </w:tc>
        <w:tc>
          <w:tcPr>
            <w:tcW w:w="463" w:type="pct"/>
            <w:vMerge w:val="restart"/>
            <w:vAlign w:val="center"/>
          </w:tcPr>
          <w:p w:rsidR="0003365F" w:rsidRPr="00FF1865" w:rsidRDefault="0003365F" w:rsidP="003631A2">
            <w:pPr>
              <w:ind w:left="-108" w:right="-99"/>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997" w:type="pct"/>
            <w:gridSpan w:val="4"/>
            <w:shd w:val="clear" w:color="auto" w:fill="auto"/>
            <w:vAlign w:val="center"/>
          </w:tcPr>
          <w:p w:rsidR="0003365F" w:rsidRPr="00FF1865" w:rsidRDefault="0003365F" w:rsidP="003631A2">
            <w:pPr>
              <w:ind w:right="-99"/>
              <w:jc w:val="center"/>
              <w:rPr>
                <w:sz w:val="20"/>
                <w:szCs w:val="20"/>
              </w:rPr>
            </w:pPr>
            <w:r>
              <w:rPr>
                <w:sz w:val="20"/>
                <w:szCs w:val="20"/>
              </w:rPr>
              <w:t>Отчётный период</w:t>
            </w:r>
          </w:p>
        </w:tc>
        <w:tc>
          <w:tcPr>
            <w:tcW w:w="1522" w:type="pct"/>
            <w:gridSpan w:val="3"/>
            <w:shd w:val="clear" w:color="auto" w:fill="auto"/>
            <w:vAlign w:val="center"/>
          </w:tcPr>
          <w:p w:rsidR="0003365F" w:rsidRPr="00FF1865" w:rsidRDefault="0003365F" w:rsidP="003631A2">
            <w:pPr>
              <w:ind w:right="-99"/>
              <w:jc w:val="center"/>
              <w:rPr>
                <w:sz w:val="20"/>
                <w:szCs w:val="20"/>
              </w:rPr>
            </w:pPr>
            <w:r w:rsidRPr="00FF1865">
              <w:rPr>
                <w:sz w:val="20"/>
                <w:szCs w:val="20"/>
              </w:rPr>
              <w:t>Плановый период</w:t>
            </w:r>
          </w:p>
        </w:tc>
      </w:tr>
      <w:tr w:rsidR="0055166D" w:rsidRPr="00FF1865" w:rsidTr="0003365F">
        <w:trPr>
          <w:trHeight w:val="104"/>
          <w:jc w:val="center"/>
        </w:trPr>
        <w:tc>
          <w:tcPr>
            <w:tcW w:w="268" w:type="pct"/>
            <w:vMerge/>
            <w:vAlign w:val="center"/>
          </w:tcPr>
          <w:p w:rsidR="006574BE" w:rsidRPr="00FF1865" w:rsidRDefault="006574BE" w:rsidP="003631A2">
            <w:pPr>
              <w:jc w:val="center"/>
              <w:rPr>
                <w:sz w:val="20"/>
                <w:szCs w:val="20"/>
              </w:rPr>
            </w:pPr>
          </w:p>
        </w:tc>
        <w:tc>
          <w:tcPr>
            <w:tcW w:w="749" w:type="pct"/>
            <w:vMerge/>
            <w:vAlign w:val="center"/>
          </w:tcPr>
          <w:p w:rsidR="006574BE" w:rsidRPr="00FF1865" w:rsidRDefault="006574BE" w:rsidP="003631A2">
            <w:pPr>
              <w:jc w:val="center"/>
              <w:rPr>
                <w:sz w:val="20"/>
                <w:szCs w:val="20"/>
              </w:rPr>
            </w:pPr>
          </w:p>
        </w:tc>
        <w:tc>
          <w:tcPr>
            <w:tcW w:w="463" w:type="pct"/>
            <w:vMerge/>
            <w:vAlign w:val="center"/>
          </w:tcPr>
          <w:p w:rsidR="006574BE" w:rsidRPr="00FF1865" w:rsidRDefault="006574BE" w:rsidP="003631A2">
            <w:pPr>
              <w:ind w:left="-108" w:right="-99"/>
              <w:jc w:val="center"/>
              <w:rPr>
                <w:sz w:val="20"/>
                <w:szCs w:val="20"/>
              </w:rPr>
            </w:pPr>
          </w:p>
        </w:tc>
        <w:tc>
          <w:tcPr>
            <w:tcW w:w="489" w:type="pct"/>
            <w:shd w:val="clear" w:color="auto" w:fill="auto"/>
            <w:vAlign w:val="center"/>
          </w:tcPr>
          <w:p w:rsidR="006574BE" w:rsidRPr="00B30B53" w:rsidRDefault="006574BE" w:rsidP="00E006AB">
            <w:pPr>
              <w:ind w:right="-99"/>
              <w:jc w:val="center"/>
              <w:rPr>
                <w:sz w:val="20"/>
                <w:szCs w:val="20"/>
                <w:lang w:val="en-US"/>
              </w:rPr>
            </w:pPr>
            <w:r w:rsidRPr="00FF1865">
              <w:rPr>
                <w:sz w:val="20"/>
                <w:szCs w:val="20"/>
              </w:rPr>
              <w:t>201</w:t>
            </w:r>
            <w:r w:rsidR="00E006AB">
              <w:rPr>
                <w:sz w:val="20"/>
                <w:szCs w:val="20"/>
              </w:rPr>
              <w:t>5</w:t>
            </w:r>
          </w:p>
        </w:tc>
        <w:tc>
          <w:tcPr>
            <w:tcW w:w="493" w:type="pct"/>
            <w:shd w:val="clear" w:color="auto" w:fill="auto"/>
            <w:vAlign w:val="center"/>
          </w:tcPr>
          <w:p w:rsidR="006574BE" w:rsidRPr="00B30B53" w:rsidRDefault="006574BE" w:rsidP="00E006AB">
            <w:pPr>
              <w:ind w:right="-99"/>
              <w:jc w:val="center"/>
              <w:rPr>
                <w:sz w:val="20"/>
                <w:szCs w:val="20"/>
                <w:lang w:val="en-US"/>
              </w:rPr>
            </w:pPr>
            <w:r w:rsidRPr="00FF1865">
              <w:rPr>
                <w:sz w:val="20"/>
                <w:szCs w:val="20"/>
              </w:rPr>
              <w:t>201</w:t>
            </w:r>
            <w:r w:rsidR="00E006AB">
              <w:rPr>
                <w:sz w:val="20"/>
                <w:szCs w:val="20"/>
              </w:rPr>
              <w:t>6</w:t>
            </w:r>
          </w:p>
        </w:tc>
        <w:tc>
          <w:tcPr>
            <w:tcW w:w="507" w:type="pct"/>
            <w:shd w:val="clear" w:color="auto" w:fill="auto"/>
            <w:vAlign w:val="center"/>
          </w:tcPr>
          <w:p w:rsidR="006574BE" w:rsidRPr="00B30B53" w:rsidRDefault="006574BE" w:rsidP="00E006AB">
            <w:pPr>
              <w:ind w:right="-99"/>
              <w:jc w:val="center"/>
              <w:rPr>
                <w:sz w:val="20"/>
                <w:szCs w:val="20"/>
                <w:lang w:val="en-US"/>
              </w:rPr>
            </w:pPr>
            <w:r w:rsidRPr="00FF1865">
              <w:rPr>
                <w:sz w:val="20"/>
                <w:szCs w:val="20"/>
              </w:rPr>
              <w:t>201</w:t>
            </w:r>
            <w:r w:rsidR="00E006AB">
              <w:rPr>
                <w:sz w:val="20"/>
                <w:szCs w:val="20"/>
              </w:rPr>
              <w:t>7</w:t>
            </w:r>
          </w:p>
        </w:tc>
        <w:tc>
          <w:tcPr>
            <w:tcW w:w="508" w:type="pct"/>
            <w:shd w:val="clear" w:color="auto" w:fill="auto"/>
          </w:tcPr>
          <w:p w:rsidR="006574BE" w:rsidRPr="00FF1865" w:rsidRDefault="006574BE" w:rsidP="00E006AB">
            <w:pPr>
              <w:ind w:right="-99"/>
              <w:jc w:val="center"/>
              <w:rPr>
                <w:sz w:val="20"/>
                <w:szCs w:val="20"/>
              </w:rPr>
            </w:pPr>
            <w:r>
              <w:rPr>
                <w:sz w:val="20"/>
                <w:szCs w:val="20"/>
              </w:rPr>
              <w:t>201</w:t>
            </w:r>
            <w:r w:rsidR="00E006AB">
              <w:rPr>
                <w:sz w:val="20"/>
                <w:szCs w:val="20"/>
              </w:rPr>
              <w:t>8</w:t>
            </w:r>
          </w:p>
        </w:tc>
        <w:tc>
          <w:tcPr>
            <w:tcW w:w="508" w:type="pct"/>
            <w:shd w:val="clear" w:color="auto" w:fill="auto"/>
          </w:tcPr>
          <w:p w:rsidR="006574BE" w:rsidRPr="00FF1865" w:rsidRDefault="006574BE" w:rsidP="00E006AB">
            <w:pPr>
              <w:ind w:right="-99"/>
              <w:jc w:val="center"/>
              <w:rPr>
                <w:sz w:val="20"/>
                <w:szCs w:val="20"/>
              </w:rPr>
            </w:pPr>
            <w:r>
              <w:rPr>
                <w:sz w:val="20"/>
                <w:szCs w:val="20"/>
              </w:rPr>
              <w:t>201</w:t>
            </w:r>
            <w:r w:rsidR="00E006AB">
              <w:rPr>
                <w:sz w:val="20"/>
                <w:szCs w:val="20"/>
              </w:rPr>
              <w:t>9</w:t>
            </w:r>
          </w:p>
        </w:tc>
        <w:tc>
          <w:tcPr>
            <w:tcW w:w="508" w:type="pct"/>
          </w:tcPr>
          <w:p w:rsidR="006574BE" w:rsidRPr="00FF1865" w:rsidRDefault="006574BE" w:rsidP="00E006AB">
            <w:pPr>
              <w:ind w:right="-99"/>
              <w:jc w:val="center"/>
              <w:rPr>
                <w:sz w:val="20"/>
                <w:szCs w:val="20"/>
              </w:rPr>
            </w:pPr>
            <w:r>
              <w:rPr>
                <w:sz w:val="20"/>
                <w:szCs w:val="20"/>
              </w:rPr>
              <w:t>20</w:t>
            </w:r>
            <w:r w:rsidR="00E006AB">
              <w:rPr>
                <w:sz w:val="20"/>
                <w:szCs w:val="20"/>
              </w:rPr>
              <w:t>20</w:t>
            </w:r>
          </w:p>
        </w:tc>
        <w:tc>
          <w:tcPr>
            <w:tcW w:w="506" w:type="pct"/>
          </w:tcPr>
          <w:p w:rsidR="006574BE" w:rsidRDefault="006574BE" w:rsidP="00E006AB">
            <w:pPr>
              <w:ind w:right="-99"/>
              <w:jc w:val="center"/>
              <w:rPr>
                <w:sz w:val="20"/>
                <w:szCs w:val="20"/>
              </w:rPr>
            </w:pPr>
            <w:r>
              <w:rPr>
                <w:sz w:val="20"/>
                <w:szCs w:val="20"/>
              </w:rPr>
              <w:t>20</w:t>
            </w:r>
            <w:r w:rsidR="00E006AB">
              <w:rPr>
                <w:sz w:val="20"/>
                <w:szCs w:val="20"/>
              </w:rPr>
              <w:t>21</w:t>
            </w:r>
          </w:p>
        </w:tc>
      </w:tr>
      <w:tr w:rsidR="0055166D" w:rsidRPr="00FF1865" w:rsidTr="0003365F">
        <w:trPr>
          <w:trHeight w:val="1050"/>
          <w:jc w:val="center"/>
        </w:trPr>
        <w:tc>
          <w:tcPr>
            <w:tcW w:w="268" w:type="pct"/>
            <w:shd w:val="clear" w:color="auto" w:fill="auto"/>
            <w:vAlign w:val="center"/>
          </w:tcPr>
          <w:p w:rsidR="0055166D" w:rsidRPr="00FF1865" w:rsidRDefault="0055166D" w:rsidP="003631A2">
            <w:pPr>
              <w:jc w:val="center"/>
              <w:rPr>
                <w:sz w:val="20"/>
                <w:szCs w:val="20"/>
              </w:rPr>
            </w:pPr>
            <w:r w:rsidRPr="00FF1865">
              <w:rPr>
                <w:sz w:val="20"/>
                <w:szCs w:val="20"/>
              </w:rPr>
              <w:t>3.</w:t>
            </w:r>
          </w:p>
        </w:tc>
        <w:tc>
          <w:tcPr>
            <w:tcW w:w="749" w:type="pct"/>
            <w:shd w:val="clear" w:color="auto" w:fill="auto"/>
            <w:vAlign w:val="center"/>
          </w:tcPr>
          <w:p w:rsidR="0055166D" w:rsidRDefault="0055166D" w:rsidP="003631A2">
            <w:pPr>
              <w:rPr>
                <w:sz w:val="20"/>
                <w:szCs w:val="20"/>
              </w:rPr>
            </w:pPr>
            <w:r w:rsidRPr="00FF1865">
              <w:rPr>
                <w:sz w:val="20"/>
                <w:szCs w:val="20"/>
              </w:rPr>
              <w:t xml:space="preserve">Объём </w:t>
            </w:r>
            <w:r>
              <w:rPr>
                <w:sz w:val="20"/>
                <w:szCs w:val="20"/>
              </w:rPr>
              <w:t>и</w:t>
            </w:r>
            <w:r w:rsidRPr="00FF1865">
              <w:rPr>
                <w:sz w:val="20"/>
                <w:szCs w:val="20"/>
              </w:rPr>
              <w:t xml:space="preserve">нвестиций </w:t>
            </w:r>
          </w:p>
          <w:p w:rsidR="0055166D" w:rsidRDefault="0055166D" w:rsidP="003631A2">
            <w:pPr>
              <w:rPr>
                <w:sz w:val="20"/>
                <w:szCs w:val="20"/>
              </w:rPr>
            </w:pPr>
            <w:r w:rsidRPr="00FF1865">
              <w:rPr>
                <w:sz w:val="20"/>
                <w:szCs w:val="20"/>
              </w:rPr>
              <w:t>в основной капитал (за исключением бюджетных средств)</w:t>
            </w:r>
          </w:p>
          <w:p w:rsidR="0055166D" w:rsidRDefault="0055166D" w:rsidP="003631A2">
            <w:pPr>
              <w:rPr>
                <w:sz w:val="20"/>
                <w:szCs w:val="20"/>
              </w:rPr>
            </w:pPr>
            <w:r w:rsidRPr="00FF1865">
              <w:rPr>
                <w:sz w:val="20"/>
                <w:szCs w:val="20"/>
              </w:rPr>
              <w:t xml:space="preserve"> в расчёте </w:t>
            </w:r>
            <w:proofErr w:type="gramStart"/>
            <w:r w:rsidRPr="00FF1865">
              <w:rPr>
                <w:sz w:val="20"/>
                <w:szCs w:val="20"/>
              </w:rPr>
              <w:t>на</w:t>
            </w:r>
            <w:proofErr w:type="gramEnd"/>
          </w:p>
          <w:p w:rsidR="0055166D" w:rsidRPr="00FF1865" w:rsidRDefault="0055166D" w:rsidP="003631A2">
            <w:pPr>
              <w:rPr>
                <w:sz w:val="20"/>
                <w:szCs w:val="20"/>
              </w:rPr>
            </w:pPr>
            <w:r w:rsidRPr="00FF1865">
              <w:rPr>
                <w:sz w:val="20"/>
                <w:szCs w:val="20"/>
              </w:rPr>
              <w:t>1 жителя</w:t>
            </w:r>
          </w:p>
        </w:tc>
        <w:tc>
          <w:tcPr>
            <w:tcW w:w="463" w:type="pct"/>
            <w:shd w:val="clear" w:color="auto" w:fill="auto"/>
            <w:vAlign w:val="center"/>
          </w:tcPr>
          <w:p w:rsidR="0055166D" w:rsidRPr="00FF1865" w:rsidRDefault="0055166D" w:rsidP="009778EC">
            <w:pPr>
              <w:jc w:val="center"/>
              <w:rPr>
                <w:sz w:val="20"/>
                <w:szCs w:val="20"/>
              </w:rPr>
            </w:pPr>
            <w:r w:rsidRPr="00FF1865">
              <w:rPr>
                <w:sz w:val="20"/>
                <w:szCs w:val="20"/>
              </w:rPr>
              <w:t>рубл</w:t>
            </w:r>
            <w:r>
              <w:rPr>
                <w:sz w:val="20"/>
                <w:szCs w:val="20"/>
              </w:rPr>
              <w:t>ей</w:t>
            </w:r>
          </w:p>
        </w:tc>
        <w:tc>
          <w:tcPr>
            <w:tcW w:w="489" w:type="pct"/>
            <w:shd w:val="clear" w:color="auto" w:fill="auto"/>
            <w:vAlign w:val="center"/>
          </w:tcPr>
          <w:p w:rsidR="0055166D" w:rsidRPr="00E006AB" w:rsidRDefault="0055166D">
            <w:pPr>
              <w:jc w:val="center"/>
              <w:rPr>
                <w:sz w:val="14"/>
                <w:szCs w:val="20"/>
              </w:rPr>
            </w:pPr>
            <w:r w:rsidRPr="00E006AB">
              <w:rPr>
                <w:sz w:val="14"/>
                <w:szCs w:val="20"/>
              </w:rPr>
              <w:t>3 547 396,48</w:t>
            </w:r>
          </w:p>
        </w:tc>
        <w:tc>
          <w:tcPr>
            <w:tcW w:w="493" w:type="pct"/>
            <w:shd w:val="clear" w:color="auto" w:fill="auto"/>
            <w:vAlign w:val="center"/>
          </w:tcPr>
          <w:p w:rsidR="0055166D" w:rsidRPr="00E006AB" w:rsidRDefault="0055166D">
            <w:pPr>
              <w:jc w:val="center"/>
              <w:rPr>
                <w:sz w:val="14"/>
                <w:szCs w:val="20"/>
              </w:rPr>
            </w:pPr>
            <w:r>
              <w:rPr>
                <w:sz w:val="14"/>
                <w:szCs w:val="20"/>
              </w:rPr>
              <w:t>2 467 034,13</w:t>
            </w:r>
          </w:p>
        </w:tc>
        <w:tc>
          <w:tcPr>
            <w:tcW w:w="507" w:type="pct"/>
            <w:shd w:val="clear" w:color="auto" w:fill="auto"/>
            <w:vAlign w:val="center"/>
          </w:tcPr>
          <w:p w:rsidR="0055166D" w:rsidRPr="0055166D" w:rsidRDefault="0055166D" w:rsidP="0055166D">
            <w:pPr>
              <w:jc w:val="center"/>
              <w:rPr>
                <w:sz w:val="14"/>
                <w:szCs w:val="20"/>
              </w:rPr>
            </w:pPr>
            <w:r w:rsidRPr="0055166D">
              <w:rPr>
                <w:sz w:val="14"/>
                <w:szCs w:val="20"/>
              </w:rPr>
              <w:t>4</w:t>
            </w:r>
            <w:r>
              <w:rPr>
                <w:sz w:val="14"/>
                <w:szCs w:val="20"/>
              </w:rPr>
              <w:t xml:space="preserve"> </w:t>
            </w:r>
            <w:r w:rsidRPr="0055166D">
              <w:rPr>
                <w:sz w:val="14"/>
                <w:szCs w:val="20"/>
              </w:rPr>
              <w:t>470 483,90</w:t>
            </w:r>
          </w:p>
        </w:tc>
        <w:tc>
          <w:tcPr>
            <w:tcW w:w="508" w:type="pct"/>
            <w:shd w:val="clear" w:color="auto" w:fill="auto"/>
            <w:vAlign w:val="center"/>
          </w:tcPr>
          <w:p w:rsidR="0055166D" w:rsidRPr="0055166D" w:rsidRDefault="0055166D" w:rsidP="0055166D">
            <w:pPr>
              <w:jc w:val="center"/>
              <w:rPr>
                <w:sz w:val="14"/>
                <w:szCs w:val="20"/>
              </w:rPr>
            </w:pPr>
            <w:r w:rsidRPr="0055166D">
              <w:rPr>
                <w:sz w:val="14"/>
                <w:szCs w:val="20"/>
              </w:rPr>
              <w:t>3</w:t>
            </w:r>
            <w:r>
              <w:rPr>
                <w:sz w:val="14"/>
                <w:szCs w:val="20"/>
              </w:rPr>
              <w:t xml:space="preserve"> </w:t>
            </w:r>
            <w:r w:rsidRPr="0055166D">
              <w:rPr>
                <w:sz w:val="14"/>
                <w:szCs w:val="20"/>
              </w:rPr>
              <w:t>585 458,84</w:t>
            </w:r>
          </w:p>
        </w:tc>
        <w:tc>
          <w:tcPr>
            <w:tcW w:w="508" w:type="pct"/>
            <w:shd w:val="clear" w:color="auto" w:fill="auto"/>
            <w:vAlign w:val="center"/>
          </w:tcPr>
          <w:p w:rsidR="0055166D" w:rsidRPr="0055166D" w:rsidRDefault="0055166D" w:rsidP="0055166D">
            <w:pPr>
              <w:jc w:val="center"/>
              <w:rPr>
                <w:sz w:val="14"/>
                <w:szCs w:val="20"/>
              </w:rPr>
            </w:pPr>
            <w:r w:rsidRPr="0055166D">
              <w:rPr>
                <w:sz w:val="14"/>
                <w:szCs w:val="20"/>
              </w:rPr>
              <w:t>3</w:t>
            </w:r>
            <w:r>
              <w:rPr>
                <w:sz w:val="14"/>
                <w:szCs w:val="20"/>
              </w:rPr>
              <w:t xml:space="preserve"> </w:t>
            </w:r>
            <w:r w:rsidRPr="0055166D">
              <w:rPr>
                <w:sz w:val="14"/>
                <w:szCs w:val="20"/>
              </w:rPr>
              <w:t>819 140,12</w:t>
            </w:r>
          </w:p>
        </w:tc>
        <w:tc>
          <w:tcPr>
            <w:tcW w:w="508" w:type="pct"/>
            <w:vAlign w:val="center"/>
          </w:tcPr>
          <w:p w:rsidR="0055166D" w:rsidRPr="0055166D" w:rsidRDefault="0055166D" w:rsidP="0055166D">
            <w:pPr>
              <w:jc w:val="center"/>
              <w:rPr>
                <w:sz w:val="14"/>
                <w:szCs w:val="20"/>
              </w:rPr>
            </w:pPr>
            <w:r w:rsidRPr="0055166D">
              <w:rPr>
                <w:sz w:val="14"/>
                <w:szCs w:val="20"/>
              </w:rPr>
              <w:t>3</w:t>
            </w:r>
            <w:r>
              <w:rPr>
                <w:sz w:val="14"/>
                <w:szCs w:val="20"/>
              </w:rPr>
              <w:t xml:space="preserve"> </w:t>
            </w:r>
            <w:r w:rsidRPr="0055166D">
              <w:rPr>
                <w:sz w:val="14"/>
                <w:szCs w:val="20"/>
              </w:rPr>
              <w:t>865 832,67</w:t>
            </w:r>
          </w:p>
        </w:tc>
        <w:tc>
          <w:tcPr>
            <w:tcW w:w="506" w:type="pct"/>
            <w:vAlign w:val="center"/>
          </w:tcPr>
          <w:p w:rsidR="0055166D" w:rsidRPr="0055166D" w:rsidRDefault="0055166D" w:rsidP="0055166D">
            <w:pPr>
              <w:jc w:val="center"/>
              <w:rPr>
                <w:sz w:val="14"/>
                <w:szCs w:val="20"/>
              </w:rPr>
            </w:pPr>
            <w:r w:rsidRPr="0055166D">
              <w:rPr>
                <w:sz w:val="14"/>
                <w:szCs w:val="20"/>
              </w:rPr>
              <w:t>3</w:t>
            </w:r>
            <w:r>
              <w:rPr>
                <w:sz w:val="14"/>
                <w:szCs w:val="20"/>
              </w:rPr>
              <w:t xml:space="preserve"> </w:t>
            </w:r>
            <w:r w:rsidRPr="0055166D">
              <w:rPr>
                <w:sz w:val="14"/>
                <w:szCs w:val="20"/>
              </w:rPr>
              <w:t>942 138,14</w:t>
            </w:r>
          </w:p>
        </w:tc>
      </w:tr>
    </w:tbl>
    <w:p w:rsidR="009A1C57" w:rsidRDefault="009A1C57" w:rsidP="005B240E">
      <w:pPr>
        <w:ind w:firstLine="720"/>
        <w:jc w:val="both"/>
      </w:pPr>
    </w:p>
    <w:p w:rsidR="000F203A" w:rsidRPr="000F203A" w:rsidRDefault="005B240E" w:rsidP="000F203A">
      <w:pPr>
        <w:autoSpaceDE w:val="0"/>
        <w:autoSpaceDN w:val="0"/>
        <w:adjustRightInd w:val="0"/>
        <w:spacing w:line="276" w:lineRule="auto"/>
        <w:ind w:firstLine="709"/>
        <w:jc w:val="both"/>
      </w:pPr>
      <w:r w:rsidRPr="004A21B1">
        <w:rPr>
          <w:b/>
          <w:u w:val="single"/>
        </w:rPr>
        <w:t>Комментарий к показателю:</w:t>
      </w:r>
      <w:r w:rsidRPr="000F3384">
        <w:t xml:space="preserve"> </w:t>
      </w:r>
      <w:r w:rsidR="000F203A" w:rsidRPr="000F203A">
        <w:t>По предварительным статистическим данным за 2018 год на территории Пуровского района</w:t>
      </w:r>
      <w:r w:rsidR="00034F22">
        <w:t xml:space="preserve"> сумма</w:t>
      </w:r>
      <w:r w:rsidR="000F203A" w:rsidRPr="000F203A">
        <w:t xml:space="preserve"> инвестиций в основной капитал (за исключением бюджетных средств) составила 3</w:t>
      </w:r>
      <w:r w:rsidR="00034F22">
        <w:t> </w:t>
      </w:r>
      <w:r w:rsidR="000F203A" w:rsidRPr="000F203A">
        <w:t>585</w:t>
      </w:r>
      <w:r w:rsidR="00034F22">
        <w:t xml:space="preserve"> </w:t>
      </w:r>
      <w:r w:rsidR="000F203A" w:rsidRPr="000F203A">
        <w:t xml:space="preserve">459 рублей в расчете на одного жителя, что </w:t>
      </w:r>
      <w:r w:rsidR="000F203A" w:rsidRPr="005A1E6A">
        <w:t>на 19,</w:t>
      </w:r>
      <w:r w:rsidR="00727E8B">
        <w:t>8</w:t>
      </w:r>
      <w:r w:rsidR="000F203A" w:rsidRPr="005A1E6A">
        <w:t>%</w:t>
      </w:r>
      <w:r w:rsidR="00034F22" w:rsidRPr="005A1E6A">
        <w:t xml:space="preserve"> </w:t>
      </w:r>
      <w:r w:rsidR="000F203A" w:rsidRPr="005A1E6A">
        <w:t xml:space="preserve"> ниже уровня</w:t>
      </w:r>
      <w:r w:rsidR="000F203A" w:rsidRPr="000F203A">
        <w:t xml:space="preserve"> 2017 года. Объем инвестиций в основной капитал на территории Пуровского района по предварительным данным за 2018 год составил 186,2 млрд. рублей или 80% к уровню предыдущего года.</w:t>
      </w:r>
    </w:p>
    <w:p w:rsidR="000F203A" w:rsidRPr="000F203A" w:rsidRDefault="000F203A" w:rsidP="000F203A">
      <w:pPr>
        <w:autoSpaceDE w:val="0"/>
        <w:autoSpaceDN w:val="0"/>
        <w:adjustRightInd w:val="0"/>
        <w:spacing w:line="276" w:lineRule="auto"/>
        <w:ind w:firstLine="709"/>
        <w:jc w:val="both"/>
      </w:pPr>
      <w:r w:rsidRPr="000F203A">
        <w:t xml:space="preserve">По объему инвестиций Пуровский район занимает 3 место в Ямало-Ненецком автономном округе, уступая Тазовскому и </w:t>
      </w:r>
      <w:proofErr w:type="spellStart"/>
      <w:r w:rsidRPr="000F203A">
        <w:t>Ямальскому</w:t>
      </w:r>
      <w:proofErr w:type="spellEnd"/>
      <w:r w:rsidRPr="000F203A">
        <w:t xml:space="preserve"> районам.</w:t>
      </w:r>
    </w:p>
    <w:p w:rsidR="000F203A" w:rsidRPr="000F203A" w:rsidRDefault="000F203A" w:rsidP="000F203A">
      <w:pPr>
        <w:autoSpaceDE w:val="0"/>
        <w:autoSpaceDN w:val="0"/>
        <w:adjustRightInd w:val="0"/>
        <w:spacing w:line="276" w:lineRule="auto"/>
        <w:ind w:firstLine="709"/>
        <w:jc w:val="both"/>
      </w:pPr>
      <w:r w:rsidRPr="000F203A">
        <w:t>Основной приток инвестиций будет обеспечиваться за счет продолжения разработки и освоения ряда месторождений на территории района, в 2018 году положено начало еще одному перспективному проект</w:t>
      </w:r>
      <w:proofErr w:type="gramStart"/>
      <w:r w:rsidRPr="000F203A">
        <w:t>у ООО</w:t>
      </w:r>
      <w:proofErr w:type="gramEnd"/>
      <w:r w:rsidRPr="000F203A">
        <w:t xml:space="preserve"> </w:t>
      </w:r>
      <w:r w:rsidR="00646AA8">
        <w:t>«</w:t>
      </w:r>
      <w:proofErr w:type="spellStart"/>
      <w:r w:rsidRPr="000F203A">
        <w:t>Харампурнефтегаз</w:t>
      </w:r>
      <w:proofErr w:type="spellEnd"/>
      <w:r w:rsidR="00646AA8">
        <w:t>»</w:t>
      </w:r>
      <w:r w:rsidRPr="000F203A">
        <w:t xml:space="preserve"> для разработки </w:t>
      </w:r>
      <w:proofErr w:type="spellStart"/>
      <w:r w:rsidRPr="000F203A">
        <w:t>сеноманской</w:t>
      </w:r>
      <w:proofErr w:type="spellEnd"/>
      <w:r w:rsidRPr="000F203A">
        <w:t xml:space="preserve"> и </w:t>
      </w:r>
      <w:proofErr w:type="spellStart"/>
      <w:r w:rsidRPr="000F203A">
        <w:t>туронской</w:t>
      </w:r>
      <w:proofErr w:type="spellEnd"/>
      <w:r w:rsidRPr="000F203A">
        <w:t xml:space="preserve"> залежей газа </w:t>
      </w:r>
      <w:proofErr w:type="spellStart"/>
      <w:r w:rsidRPr="000F203A">
        <w:t>Харампурского</w:t>
      </w:r>
      <w:proofErr w:type="spellEnd"/>
      <w:r w:rsidRPr="000F203A">
        <w:t xml:space="preserve"> и Фестивального лицензионных участков.</w:t>
      </w:r>
    </w:p>
    <w:p w:rsidR="000F203A" w:rsidRPr="000F203A" w:rsidRDefault="000F203A" w:rsidP="000F203A">
      <w:pPr>
        <w:autoSpaceDE w:val="0"/>
        <w:autoSpaceDN w:val="0"/>
        <w:adjustRightInd w:val="0"/>
        <w:spacing w:line="276" w:lineRule="auto"/>
        <w:ind w:firstLine="709"/>
        <w:jc w:val="both"/>
      </w:pPr>
      <w:r w:rsidRPr="000F203A">
        <w:t xml:space="preserve">А так же на рост инвестиций повлияет строительство на условиях концессионного соглашения мостового перехода через реку </w:t>
      </w:r>
      <w:proofErr w:type="spellStart"/>
      <w:r w:rsidRPr="000F203A">
        <w:t>Пур</w:t>
      </w:r>
      <w:proofErr w:type="spellEnd"/>
      <w:r w:rsidRPr="000F203A">
        <w:t xml:space="preserve"> в </w:t>
      </w:r>
      <w:proofErr w:type="spellStart"/>
      <w:r w:rsidRPr="000F203A">
        <w:t>п.г.т</w:t>
      </w:r>
      <w:proofErr w:type="spellEnd"/>
      <w:r w:rsidRPr="000F203A">
        <w:t xml:space="preserve">. Уренгой, который обеспечит бесперебойное сообщение с большой землей для жителей Пуровского, Тазовского и </w:t>
      </w:r>
      <w:proofErr w:type="spellStart"/>
      <w:r w:rsidRPr="000F203A">
        <w:t>Красноселькупского</w:t>
      </w:r>
      <w:proofErr w:type="spellEnd"/>
      <w:r w:rsidRPr="000F203A">
        <w:t xml:space="preserve"> районов.</w:t>
      </w:r>
    </w:p>
    <w:p w:rsidR="000F203A" w:rsidRPr="000F203A" w:rsidRDefault="000F203A" w:rsidP="000F203A">
      <w:pPr>
        <w:autoSpaceDE w:val="0"/>
        <w:autoSpaceDN w:val="0"/>
        <w:adjustRightInd w:val="0"/>
        <w:spacing w:line="276" w:lineRule="auto"/>
        <w:ind w:firstLine="709"/>
        <w:jc w:val="both"/>
      </w:pPr>
      <w:proofErr w:type="gramStart"/>
      <w:r w:rsidRPr="000F203A">
        <w:t>Для создания благоприятного инвестиционного климата на территории Пуровского района с 2016 года ведется реализация Плана мероприятий (</w:t>
      </w:r>
      <w:r w:rsidR="00646AA8">
        <w:t>«</w:t>
      </w:r>
      <w:r w:rsidRPr="000F203A">
        <w:t>дорожной карты</w:t>
      </w:r>
      <w:r w:rsidR="00646AA8">
        <w:t>»</w:t>
      </w:r>
      <w:r w:rsidRPr="000F203A">
        <w:t>) по внедрению изменений, направленных на развитие малого и среднего предпринимательства и снятие административных барьеров, в том числе успешных практик, включенных в Атлас муниципальных практик, на территории Пуровского района (далее по тексту – План мероприятий), включающий 15 муниципальных практик, 9 из которых реализуются в</w:t>
      </w:r>
      <w:proofErr w:type="gramEnd"/>
      <w:r w:rsidRPr="000F203A">
        <w:t xml:space="preserve"> </w:t>
      </w:r>
      <w:proofErr w:type="gramStart"/>
      <w:r w:rsidRPr="000F203A">
        <w:t>рамках</w:t>
      </w:r>
      <w:proofErr w:type="gramEnd"/>
      <w:r w:rsidRPr="000F203A">
        <w:t xml:space="preserve"> внедрения в Пуровском районе муниципального инвестиционного стандарта ЯНАО.</w:t>
      </w:r>
    </w:p>
    <w:p w:rsidR="000F203A" w:rsidRPr="000F203A" w:rsidRDefault="000F203A" w:rsidP="000F203A">
      <w:pPr>
        <w:autoSpaceDE w:val="0"/>
        <w:autoSpaceDN w:val="0"/>
        <w:adjustRightInd w:val="0"/>
        <w:spacing w:line="276" w:lineRule="auto"/>
        <w:ind w:firstLine="709"/>
        <w:jc w:val="both"/>
      </w:pPr>
      <w:r w:rsidRPr="000F203A">
        <w:t>По состоянию на 01.01.2019 на территории района внедрено 9 успешных муниципальных практик, из них 6 – в рамках муниципального инвестиционного стандарта ЯНАО. В течение 2019 года продолжится внедрение практик.</w:t>
      </w:r>
    </w:p>
    <w:p w:rsidR="000F203A" w:rsidRPr="000F203A" w:rsidRDefault="000F203A" w:rsidP="000F203A">
      <w:pPr>
        <w:autoSpaceDE w:val="0"/>
        <w:autoSpaceDN w:val="0"/>
        <w:adjustRightInd w:val="0"/>
        <w:spacing w:line="276" w:lineRule="auto"/>
        <w:ind w:firstLine="709"/>
        <w:jc w:val="both"/>
      </w:pPr>
      <w:r w:rsidRPr="000F203A">
        <w:t>В рамках реализации Плана мероприятий, сформированы:</w:t>
      </w:r>
    </w:p>
    <w:p w:rsidR="000F203A" w:rsidRPr="000F203A" w:rsidRDefault="000F203A" w:rsidP="000F203A">
      <w:pPr>
        <w:autoSpaceDE w:val="0"/>
        <w:autoSpaceDN w:val="0"/>
        <w:adjustRightInd w:val="0"/>
        <w:spacing w:line="276" w:lineRule="auto"/>
        <w:ind w:firstLine="709"/>
        <w:jc w:val="both"/>
      </w:pPr>
      <w:r w:rsidRPr="000F203A">
        <w:t>− база инвестиционных площадок из 4 земельных участков общей площадью 1,6981 га, возможных для предоставления потенциальным инвесторам с целью размещения  производственных и иных объектов;</w:t>
      </w:r>
    </w:p>
    <w:p w:rsidR="000F203A" w:rsidRPr="000F203A" w:rsidRDefault="000F203A" w:rsidP="000F203A">
      <w:pPr>
        <w:autoSpaceDE w:val="0"/>
        <w:autoSpaceDN w:val="0"/>
        <w:adjustRightInd w:val="0"/>
        <w:spacing w:line="276" w:lineRule="auto"/>
        <w:ind w:firstLine="709"/>
        <w:jc w:val="both"/>
      </w:pPr>
      <w:r w:rsidRPr="000F203A">
        <w:t xml:space="preserve">− реестр инвестиционных проектов, реализуемых или планируемых к реализации на территории района, включающий 3 проекта на общую сумму 748,5 млн. рублей. </w:t>
      </w:r>
    </w:p>
    <w:p w:rsidR="000F203A" w:rsidRPr="000F203A" w:rsidRDefault="000F203A" w:rsidP="000F203A">
      <w:pPr>
        <w:autoSpaceDE w:val="0"/>
        <w:autoSpaceDN w:val="0"/>
        <w:adjustRightInd w:val="0"/>
        <w:spacing w:line="276" w:lineRule="auto"/>
        <w:ind w:firstLine="709"/>
        <w:jc w:val="both"/>
      </w:pPr>
      <w:r w:rsidRPr="000F203A">
        <w:t xml:space="preserve">Для снижения административных барьеров приняты меры по сокращению сроков разрешительных процедур: </w:t>
      </w:r>
    </w:p>
    <w:p w:rsidR="000F203A" w:rsidRPr="000F203A" w:rsidRDefault="000F203A" w:rsidP="000F203A">
      <w:pPr>
        <w:autoSpaceDE w:val="0"/>
        <w:autoSpaceDN w:val="0"/>
        <w:adjustRightInd w:val="0"/>
        <w:spacing w:line="276" w:lineRule="auto"/>
        <w:ind w:firstLine="709"/>
        <w:jc w:val="both"/>
      </w:pPr>
      <w:r>
        <w:lastRenderedPageBreak/>
        <w:t>− </w:t>
      </w:r>
      <w:r w:rsidRPr="000F203A">
        <w:t>по выдаче градостроительных планов земельных участков на территории муниципального образования – с 30 календарных до 20 рабочих дней;</w:t>
      </w:r>
    </w:p>
    <w:p w:rsidR="000F203A" w:rsidRPr="000F203A" w:rsidRDefault="000F203A" w:rsidP="000F203A">
      <w:pPr>
        <w:autoSpaceDE w:val="0"/>
        <w:autoSpaceDN w:val="0"/>
        <w:adjustRightInd w:val="0"/>
        <w:spacing w:line="276" w:lineRule="auto"/>
        <w:ind w:firstLine="709"/>
        <w:jc w:val="both"/>
      </w:pPr>
      <w:r>
        <w:t>− </w:t>
      </w:r>
      <w:r w:rsidRPr="000F203A">
        <w:t>по выдаче разрешений на строительство – с 10 календарных до 7 рабочих дней;</w:t>
      </w:r>
    </w:p>
    <w:p w:rsidR="000F203A" w:rsidRPr="000F203A" w:rsidRDefault="000F203A" w:rsidP="000F203A">
      <w:pPr>
        <w:autoSpaceDE w:val="0"/>
        <w:autoSpaceDN w:val="0"/>
        <w:adjustRightInd w:val="0"/>
        <w:spacing w:line="276" w:lineRule="auto"/>
        <w:ind w:firstLine="709"/>
        <w:jc w:val="both"/>
      </w:pPr>
      <w:r>
        <w:t>− </w:t>
      </w:r>
      <w:r w:rsidRPr="000F203A">
        <w:t xml:space="preserve">по выдаче разрешений на ввод объектов в эксплуатацию – с 10 календарных до 7 рабочих дней. </w:t>
      </w:r>
    </w:p>
    <w:p w:rsidR="000F203A" w:rsidRPr="000F203A" w:rsidRDefault="000F203A" w:rsidP="000F203A">
      <w:pPr>
        <w:autoSpaceDE w:val="0"/>
        <w:autoSpaceDN w:val="0"/>
        <w:adjustRightInd w:val="0"/>
        <w:spacing w:line="276" w:lineRule="auto"/>
        <w:ind w:firstLine="709"/>
        <w:jc w:val="both"/>
      </w:pPr>
      <w:r w:rsidRPr="000F203A">
        <w:t xml:space="preserve">Помимо прочего, оптимизированы сроки предоставления муниципальных услуг в сфере земельных отношений при реализации инвестиционных проектов по принципу </w:t>
      </w:r>
      <w:r w:rsidR="00646AA8">
        <w:t>«</w:t>
      </w:r>
      <w:r w:rsidRPr="000F203A">
        <w:t>одного окна</w:t>
      </w:r>
      <w:r w:rsidR="00646AA8">
        <w:t>»</w:t>
      </w:r>
      <w:r w:rsidRPr="000F203A">
        <w:t xml:space="preserve"> на территории муниципального образования Пуровский район.</w:t>
      </w:r>
    </w:p>
    <w:p w:rsidR="000F203A" w:rsidRPr="000F203A" w:rsidRDefault="000F203A" w:rsidP="000F203A">
      <w:pPr>
        <w:autoSpaceDE w:val="0"/>
        <w:autoSpaceDN w:val="0"/>
        <w:adjustRightInd w:val="0"/>
        <w:spacing w:line="276" w:lineRule="auto"/>
        <w:ind w:firstLine="709"/>
        <w:jc w:val="both"/>
      </w:pPr>
      <w:r w:rsidRPr="000F203A">
        <w:t xml:space="preserve">Всего на осуществление административных процедур, направленных на предоставление земельного участка для реализации инвестиционного проекта, теперь потребуется 36 дней, тогда как действующее законодательство устанавливает срок продолжительностью 100 дней. </w:t>
      </w:r>
    </w:p>
    <w:p w:rsidR="000F203A" w:rsidRPr="000F203A" w:rsidRDefault="000F203A" w:rsidP="000F203A">
      <w:pPr>
        <w:autoSpaceDE w:val="0"/>
        <w:autoSpaceDN w:val="0"/>
        <w:adjustRightInd w:val="0"/>
        <w:spacing w:line="276" w:lineRule="auto"/>
        <w:ind w:firstLine="709"/>
        <w:jc w:val="both"/>
      </w:pPr>
      <w:r w:rsidRPr="000F203A">
        <w:t>Утверждена процедура реализации проектов с использованием механизма муниципального частного партнерства.</w:t>
      </w:r>
    </w:p>
    <w:p w:rsidR="000F203A" w:rsidRPr="000F203A" w:rsidRDefault="000F203A" w:rsidP="000F203A">
      <w:pPr>
        <w:autoSpaceDE w:val="0"/>
        <w:autoSpaceDN w:val="0"/>
        <w:adjustRightInd w:val="0"/>
        <w:spacing w:line="276" w:lineRule="auto"/>
        <w:ind w:firstLine="709"/>
        <w:jc w:val="both"/>
      </w:pPr>
      <w:r w:rsidRPr="000F203A">
        <w:t>Организована ежегодная подготовка и публикация в средствах массовой информации инвестиционного послания Главы Пуровского района.</w:t>
      </w:r>
      <w:r w:rsidRPr="000F203A">
        <w:tab/>
      </w:r>
    </w:p>
    <w:p w:rsidR="000F203A" w:rsidRPr="000F203A" w:rsidRDefault="000F203A" w:rsidP="000F203A">
      <w:pPr>
        <w:autoSpaceDE w:val="0"/>
        <w:autoSpaceDN w:val="0"/>
        <w:adjustRightInd w:val="0"/>
        <w:spacing w:line="276" w:lineRule="auto"/>
        <w:ind w:firstLine="709"/>
        <w:jc w:val="both"/>
      </w:pPr>
      <w:r w:rsidRPr="000F203A">
        <w:t>В целях реализации муниципального инвестиционного стандарта ЯНАО  и обеспечения благоприятного инвестиционного климата на территории района  Администрацией Пуровского района предусмотрен комплекс мер:</w:t>
      </w:r>
    </w:p>
    <w:p w:rsidR="000F203A" w:rsidRPr="000F203A" w:rsidRDefault="00646AA8" w:rsidP="000F203A">
      <w:pPr>
        <w:autoSpaceDE w:val="0"/>
        <w:autoSpaceDN w:val="0"/>
        <w:adjustRightInd w:val="0"/>
        <w:spacing w:line="276" w:lineRule="auto"/>
        <w:ind w:firstLine="709"/>
        <w:jc w:val="both"/>
      </w:pPr>
      <w:r>
        <w:t>−</w:t>
      </w:r>
      <w:r w:rsidR="000F203A">
        <w:t> </w:t>
      </w:r>
      <w:r w:rsidR="000F203A" w:rsidRPr="000F203A">
        <w:t>разработка стратегических документов развития инвестиционной деятельности на территории муниципального образования;</w:t>
      </w:r>
    </w:p>
    <w:p w:rsidR="000F203A" w:rsidRPr="000F203A" w:rsidRDefault="00646AA8" w:rsidP="000F203A">
      <w:pPr>
        <w:autoSpaceDE w:val="0"/>
        <w:autoSpaceDN w:val="0"/>
        <w:adjustRightInd w:val="0"/>
        <w:spacing w:line="276" w:lineRule="auto"/>
        <w:ind w:firstLine="709"/>
        <w:jc w:val="both"/>
      </w:pPr>
      <w:r>
        <w:t>−</w:t>
      </w:r>
      <w:r w:rsidR="000F203A">
        <w:t> </w:t>
      </w:r>
      <w:r w:rsidR="000F203A" w:rsidRPr="000F203A">
        <w:t>осуществление инвестиционным уполномоченным в Пуровском районе деятельности по созданию благоприятных условий для реализации инвестиционных проектов и формированию открытого информационного пространства при осуществлении инвестиционной деятельности;</w:t>
      </w:r>
    </w:p>
    <w:p w:rsidR="000F203A" w:rsidRPr="000F203A" w:rsidRDefault="00646AA8" w:rsidP="000F203A">
      <w:pPr>
        <w:autoSpaceDE w:val="0"/>
        <w:autoSpaceDN w:val="0"/>
        <w:adjustRightInd w:val="0"/>
        <w:spacing w:line="276" w:lineRule="auto"/>
        <w:ind w:firstLine="709"/>
        <w:jc w:val="both"/>
      </w:pPr>
      <w:r>
        <w:t>−</w:t>
      </w:r>
      <w:r w:rsidR="000F203A">
        <w:t> </w:t>
      </w:r>
      <w:r w:rsidR="000F203A" w:rsidRPr="000F203A">
        <w:t>проведение оценки регулирующего воздействия проектов нормативных правовых актов и экспертизы нормативных правовых актов, затрагивающих вопросы осуществления предпринимательской и инвестиционной деятельности;</w:t>
      </w:r>
    </w:p>
    <w:p w:rsidR="000F203A" w:rsidRPr="000F203A" w:rsidRDefault="00646AA8" w:rsidP="000F203A">
      <w:pPr>
        <w:autoSpaceDE w:val="0"/>
        <w:autoSpaceDN w:val="0"/>
        <w:adjustRightInd w:val="0"/>
        <w:spacing w:line="276" w:lineRule="auto"/>
        <w:ind w:firstLine="709"/>
        <w:jc w:val="both"/>
      </w:pPr>
      <w:r>
        <w:t>−</w:t>
      </w:r>
      <w:r w:rsidR="000F203A">
        <w:t> </w:t>
      </w:r>
      <w:r w:rsidR="000F203A" w:rsidRPr="000F203A">
        <w:t>информационное наполнение раздела, посвященного инвестиционной деятельности, официального сайта Пуровского района;</w:t>
      </w:r>
    </w:p>
    <w:p w:rsidR="000F203A" w:rsidRPr="000F203A" w:rsidRDefault="00646AA8" w:rsidP="000F203A">
      <w:pPr>
        <w:autoSpaceDE w:val="0"/>
        <w:autoSpaceDN w:val="0"/>
        <w:adjustRightInd w:val="0"/>
        <w:spacing w:line="276" w:lineRule="auto"/>
        <w:ind w:firstLine="709"/>
        <w:jc w:val="both"/>
      </w:pPr>
      <w:r>
        <w:t>−</w:t>
      </w:r>
      <w:r w:rsidR="000F203A">
        <w:t> </w:t>
      </w:r>
      <w:r w:rsidR="000F203A" w:rsidRPr="000F203A">
        <w:t>ежегодная актуализация инвестиционного паспорта Пуровского района;</w:t>
      </w:r>
    </w:p>
    <w:p w:rsidR="000F203A" w:rsidRPr="000F203A" w:rsidRDefault="00646AA8" w:rsidP="000F203A">
      <w:pPr>
        <w:autoSpaceDE w:val="0"/>
        <w:autoSpaceDN w:val="0"/>
        <w:adjustRightInd w:val="0"/>
        <w:spacing w:line="276" w:lineRule="auto"/>
        <w:ind w:firstLine="709"/>
        <w:jc w:val="both"/>
      </w:pPr>
      <w:r>
        <w:t>−</w:t>
      </w:r>
      <w:r w:rsidR="000F203A">
        <w:t> </w:t>
      </w:r>
      <w:r w:rsidR="000F203A" w:rsidRPr="000F203A">
        <w:t>ведение реестра инвестиционных проектов, реализуемых и предлагаемых к реализации на территории Пуровского района;</w:t>
      </w:r>
    </w:p>
    <w:p w:rsidR="000F203A" w:rsidRPr="000F203A" w:rsidRDefault="00646AA8" w:rsidP="000F203A">
      <w:pPr>
        <w:autoSpaceDE w:val="0"/>
        <w:autoSpaceDN w:val="0"/>
        <w:adjustRightInd w:val="0"/>
        <w:spacing w:line="276" w:lineRule="auto"/>
        <w:ind w:firstLine="709"/>
        <w:jc w:val="both"/>
      </w:pPr>
      <w:r>
        <w:t>−</w:t>
      </w:r>
      <w:r w:rsidR="000F203A">
        <w:t> </w:t>
      </w:r>
      <w:r w:rsidR="000F203A" w:rsidRPr="000F203A">
        <w:t>осуществление деятельности Общественного совета по улучшению инвестиционного климата и развитию предпринимательства;</w:t>
      </w:r>
    </w:p>
    <w:p w:rsidR="000F203A" w:rsidRPr="000F203A" w:rsidRDefault="00646AA8" w:rsidP="000F203A">
      <w:pPr>
        <w:autoSpaceDE w:val="0"/>
        <w:autoSpaceDN w:val="0"/>
        <w:adjustRightInd w:val="0"/>
        <w:spacing w:line="276" w:lineRule="auto"/>
        <w:ind w:firstLine="709"/>
        <w:jc w:val="both"/>
      </w:pPr>
      <w:r>
        <w:t>−</w:t>
      </w:r>
      <w:r w:rsidR="000F203A">
        <w:t> </w:t>
      </w:r>
      <w:r w:rsidR="000F203A" w:rsidRPr="000F203A">
        <w:t>совершенствование нормативно-правовой базы в сфере поддержки инвестиционной и предпринимательской деятельности;</w:t>
      </w:r>
    </w:p>
    <w:p w:rsidR="000F203A" w:rsidRPr="000F203A" w:rsidRDefault="00646AA8" w:rsidP="000F203A">
      <w:pPr>
        <w:autoSpaceDE w:val="0"/>
        <w:autoSpaceDN w:val="0"/>
        <w:adjustRightInd w:val="0"/>
        <w:spacing w:line="276" w:lineRule="auto"/>
        <w:ind w:firstLine="709"/>
        <w:jc w:val="both"/>
      </w:pPr>
      <w:r>
        <w:t>−</w:t>
      </w:r>
      <w:r w:rsidR="000F203A">
        <w:t> </w:t>
      </w:r>
      <w:r w:rsidR="000F203A" w:rsidRPr="000F203A">
        <w:t>обеспечение профессиональной подготовки и переподготовки должностных лиц муниципального образования Пуровский район, ответственных за привлечение инвестиций и работу с инвесторами.</w:t>
      </w:r>
    </w:p>
    <w:p w:rsidR="00541F85" w:rsidRDefault="00541F85" w:rsidP="000F203A">
      <w:pPr>
        <w:spacing w:line="276" w:lineRule="auto"/>
        <w:ind w:firstLine="720"/>
        <w:jc w:val="both"/>
        <w:rPr>
          <w:iCs/>
        </w:rPr>
      </w:pPr>
    </w:p>
    <w:p w:rsidR="005B240E" w:rsidRPr="00FF1865" w:rsidRDefault="005B240E" w:rsidP="002224CF">
      <w:pPr>
        <w:pStyle w:val="21"/>
        <w:spacing w:line="276" w:lineRule="auto"/>
        <w:rPr>
          <w:iCs/>
          <w:sz w:val="24"/>
        </w:rPr>
      </w:pPr>
      <w:r w:rsidRPr="00E47641">
        <w:rPr>
          <w:iCs/>
          <w:sz w:val="24"/>
        </w:rPr>
        <w:t>4.</w:t>
      </w:r>
      <w:r w:rsidR="00415FA1">
        <w:rPr>
          <w:iCs/>
          <w:sz w:val="24"/>
        </w:rPr>
        <w:t> </w:t>
      </w:r>
      <w:r w:rsidRPr="00FF1865">
        <w:rPr>
          <w:iCs/>
          <w:sz w:val="24"/>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5B240E" w:rsidRPr="00FF1865" w:rsidRDefault="005B240E" w:rsidP="002224CF">
      <w:pPr>
        <w:spacing w:line="276" w:lineRule="auto"/>
        <w:ind w:firstLine="720"/>
        <w:jc w:val="both"/>
      </w:pPr>
      <w:r w:rsidRPr="00FF1865">
        <w:rPr>
          <w:u w:val="single"/>
        </w:rPr>
        <w:t>Единица измерения</w:t>
      </w:r>
      <w:r w:rsidRPr="00FF1865">
        <w:t xml:space="preserve"> – процент.</w:t>
      </w:r>
    </w:p>
    <w:p w:rsidR="005B240E" w:rsidRDefault="005B240E" w:rsidP="002224CF">
      <w:pPr>
        <w:spacing w:line="276" w:lineRule="auto"/>
        <w:ind w:firstLine="720"/>
        <w:jc w:val="both"/>
      </w:pPr>
      <w:r w:rsidRPr="00FF1865">
        <w:rPr>
          <w:u w:val="single"/>
        </w:rPr>
        <w:lastRenderedPageBreak/>
        <w:t>Источник информации:</w:t>
      </w:r>
      <w:r w:rsidRPr="00FF1865">
        <w:t xml:space="preserve"> Департамент имущественных и земельных отношений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2681"/>
        <w:gridCol w:w="952"/>
        <w:gridCol w:w="778"/>
        <w:gridCol w:w="706"/>
        <w:gridCol w:w="849"/>
        <w:gridCol w:w="851"/>
        <w:gridCol w:w="851"/>
        <w:gridCol w:w="851"/>
        <w:gridCol w:w="814"/>
      </w:tblGrid>
      <w:tr w:rsidR="006A2A52" w:rsidRPr="00FF1865" w:rsidTr="006A2A52">
        <w:trPr>
          <w:trHeight w:val="237"/>
          <w:jc w:val="center"/>
        </w:trPr>
        <w:tc>
          <w:tcPr>
            <w:tcW w:w="264" w:type="pct"/>
            <w:vMerge w:val="restart"/>
            <w:vAlign w:val="center"/>
          </w:tcPr>
          <w:p w:rsidR="006A2A52" w:rsidRPr="00FF1865" w:rsidRDefault="006A2A52" w:rsidP="001809D3">
            <w:pPr>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360" w:type="pct"/>
            <w:vMerge w:val="restart"/>
            <w:vAlign w:val="center"/>
          </w:tcPr>
          <w:p w:rsidR="006A2A52" w:rsidRPr="00FF1865" w:rsidRDefault="006A2A52" w:rsidP="001809D3">
            <w:pPr>
              <w:jc w:val="center"/>
              <w:rPr>
                <w:sz w:val="20"/>
                <w:szCs w:val="20"/>
              </w:rPr>
            </w:pPr>
            <w:r w:rsidRPr="00FF1865">
              <w:rPr>
                <w:sz w:val="20"/>
                <w:szCs w:val="20"/>
              </w:rPr>
              <w:t>Наименование показателя</w:t>
            </w:r>
          </w:p>
        </w:tc>
        <w:tc>
          <w:tcPr>
            <w:tcW w:w="483" w:type="pct"/>
            <w:vMerge w:val="restart"/>
            <w:vAlign w:val="center"/>
          </w:tcPr>
          <w:p w:rsidR="006A2A52" w:rsidRPr="00FF1865" w:rsidRDefault="00F03BD3" w:rsidP="001809D3">
            <w:pPr>
              <w:ind w:left="-108" w:right="-99"/>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616" w:type="pct"/>
            <w:gridSpan w:val="4"/>
          </w:tcPr>
          <w:p w:rsidR="006A2A52" w:rsidRPr="00FF1865" w:rsidRDefault="006A2A52" w:rsidP="001809D3">
            <w:pPr>
              <w:ind w:right="-99"/>
              <w:jc w:val="center"/>
              <w:rPr>
                <w:sz w:val="20"/>
                <w:szCs w:val="20"/>
              </w:rPr>
            </w:pPr>
            <w:r>
              <w:rPr>
                <w:sz w:val="20"/>
                <w:szCs w:val="20"/>
              </w:rPr>
              <w:t>Отчётный период</w:t>
            </w:r>
          </w:p>
        </w:tc>
        <w:tc>
          <w:tcPr>
            <w:tcW w:w="1277" w:type="pct"/>
            <w:gridSpan w:val="3"/>
            <w:shd w:val="clear" w:color="auto" w:fill="auto"/>
            <w:vAlign w:val="center"/>
          </w:tcPr>
          <w:p w:rsidR="006A2A52" w:rsidRPr="00FF1865" w:rsidRDefault="006A2A52" w:rsidP="001809D3">
            <w:pPr>
              <w:ind w:right="-99"/>
              <w:jc w:val="center"/>
              <w:rPr>
                <w:sz w:val="20"/>
                <w:szCs w:val="20"/>
              </w:rPr>
            </w:pPr>
            <w:r w:rsidRPr="00FF1865">
              <w:rPr>
                <w:sz w:val="20"/>
                <w:szCs w:val="20"/>
              </w:rPr>
              <w:t>Плановый период</w:t>
            </w:r>
          </w:p>
        </w:tc>
      </w:tr>
      <w:tr w:rsidR="006A2A52" w:rsidRPr="00FF1865" w:rsidTr="006A2A52">
        <w:trPr>
          <w:trHeight w:val="101"/>
          <w:jc w:val="center"/>
        </w:trPr>
        <w:tc>
          <w:tcPr>
            <w:tcW w:w="264" w:type="pct"/>
            <w:vMerge/>
            <w:vAlign w:val="center"/>
          </w:tcPr>
          <w:p w:rsidR="006A2A52" w:rsidRPr="00FF1865" w:rsidRDefault="006A2A52" w:rsidP="001809D3">
            <w:pPr>
              <w:jc w:val="center"/>
              <w:rPr>
                <w:sz w:val="20"/>
                <w:szCs w:val="20"/>
              </w:rPr>
            </w:pPr>
          </w:p>
        </w:tc>
        <w:tc>
          <w:tcPr>
            <w:tcW w:w="1360" w:type="pct"/>
            <w:vMerge/>
            <w:vAlign w:val="center"/>
          </w:tcPr>
          <w:p w:rsidR="006A2A52" w:rsidRPr="00FF1865" w:rsidRDefault="006A2A52" w:rsidP="001809D3">
            <w:pPr>
              <w:jc w:val="center"/>
              <w:rPr>
                <w:sz w:val="20"/>
                <w:szCs w:val="20"/>
              </w:rPr>
            </w:pPr>
          </w:p>
        </w:tc>
        <w:tc>
          <w:tcPr>
            <w:tcW w:w="483" w:type="pct"/>
            <w:vMerge/>
            <w:vAlign w:val="center"/>
          </w:tcPr>
          <w:p w:rsidR="006A2A52" w:rsidRPr="00FF1865" w:rsidRDefault="006A2A52" w:rsidP="001809D3">
            <w:pPr>
              <w:ind w:left="-108" w:right="-99"/>
              <w:jc w:val="center"/>
              <w:rPr>
                <w:sz w:val="20"/>
                <w:szCs w:val="20"/>
              </w:rPr>
            </w:pPr>
          </w:p>
        </w:tc>
        <w:tc>
          <w:tcPr>
            <w:tcW w:w="395" w:type="pct"/>
          </w:tcPr>
          <w:p w:rsidR="006A2A52" w:rsidRPr="00FF1865" w:rsidRDefault="006A2A52" w:rsidP="00925623">
            <w:pPr>
              <w:ind w:right="-99"/>
              <w:jc w:val="center"/>
              <w:rPr>
                <w:sz w:val="20"/>
                <w:szCs w:val="20"/>
              </w:rPr>
            </w:pPr>
            <w:r>
              <w:rPr>
                <w:sz w:val="20"/>
                <w:szCs w:val="20"/>
              </w:rPr>
              <w:t>201</w:t>
            </w:r>
            <w:r w:rsidR="00925623">
              <w:rPr>
                <w:sz w:val="20"/>
                <w:szCs w:val="20"/>
              </w:rPr>
              <w:t>5</w:t>
            </w:r>
          </w:p>
        </w:tc>
        <w:tc>
          <w:tcPr>
            <w:tcW w:w="358" w:type="pct"/>
            <w:shd w:val="clear" w:color="auto" w:fill="auto"/>
            <w:vAlign w:val="center"/>
          </w:tcPr>
          <w:p w:rsidR="006A2A52" w:rsidRPr="00B30B53" w:rsidRDefault="006A2A52" w:rsidP="00925623">
            <w:pPr>
              <w:ind w:right="-99"/>
              <w:jc w:val="center"/>
              <w:rPr>
                <w:sz w:val="20"/>
                <w:szCs w:val="20"/>
                <w:lang w:val="en-US"/>
              </w:rPr>
            </w:pPr>
            <w:r w:rsidRPr="00FF1865">
              <w:rPr>
                <w:sz w:val="20"/>
                <w:szCs w:val="20"/>
              </w:rPr>
              <w:t>201</w:t>
            </w:r>
            <w:r w:rsidR="00925623">
              <w:rPr>
                <w:sz w:val="20"/>
                <w:szCs w:val="20"/>
              </w:rPr>
              <w:t>6</w:t>
            </w:r>
          </w:p>
        </w:tc>
        <w:tc>
          <w:tcPr>
            <w:tcW w:w="431" w:type="pct"/>
            <w:shd w:val="clear" w:color="auto" w:fill="auto"/>
            <w:vAlign w:val="center"/>
          </w:tcPr>
          <w:p w:rsidR="006A2A52" w:rsidRPr="00B30B53" w:rsidRDefault="006A2A52" w:rsidP="00925623">
            <w:pPr>
              <w:ind w:right="-99"/>
              <w:jc w:val="center"/>
              <w:rPr>
                <w:sz w:val="20"/>
                <w:szCs w:val="20"/>
                <w:lang w:val="en-US"/>
              </w:rPr>
            </w:pPr>
            <w:r w:rsidRPr="00FF1865">
              <w:rPr>
                <w:sz w:val="20"/>
                <w:szCs w:val="20"/>
              </w:rPr>
              <w:t>201</w:t>
            </w:r>
            <w:r w:rsidR="00925623">
              <w:rPr>
                <w:sz w:val="20"/>
                <w:szCs w:val="20"/>
              </w:rPr>
              <w:t>7</w:t>
            </w:r>
          </w:p>
        </w:tc>
        <w:tc>
          <w:tcPr>
            <w:tcW w:w="432" w:type="pct"/>
            <w:shd w:val="clear" w:color="auto" w:fill="auto"/>
          </w:tcPr>
          <w:p w:rsidR="006A2A52" w:rsidRPr="00FF1865" w:rsidRDefault="006A2A52" w:rsidP="00925623">
            <w:pPr>
              <w:ind w:right="-99"/>
              <w:jc w:val="center"/>
              <w:rPr>
                <w:sz w:val="20"/>
                <w:szCs w:val="20"/>
              </w:rPr>
            </w:pPr>
            <w:r>
              <w:rPr>
                <w:sz w:val="20"/>
                <w:szCs w:val="20"/>
              </w:rPr>
              <w:t>201</w:t>
            </w:r>
            <w:r w:rsidR="00925623">
              <w:rPr>
                <w:sz w:val="20"/>
                <w:szCs w:val="20"/>
              </w:rPr>
              <w:t>8</w:t>
            </w:r>
          </w:p>
        </w:tc>
        <w:tc>
          <w:tcPr>
            <w:tcW w:w="432" w:type="pct"/>
            <w:shd w:val="clear" w:color="auto" w:fill="auto"/>
          </w:tcPr>
          <w:p w:rsidR="006A2A52" w:rsidRPr="00FF1865" w:rsidRDefault="006A2A52" w:rsidP="00925623">
            <w:pPr>
              <w:ind w:right="-99"/>
              <w:jc w:val="center"/>
              <w:rPr>
                <w:sz w:val="20"/>
                <w:szCs w:val="20"/>
              </w:rPr>
            </w:pPr>
            <w:r>
              <w:rPr>
                <w:sz w:val="20"/>
                <w:szCs w:val="20"/>
              </w:rPr>
              <w:t>201</w:t>
            </w:r>
            <w:r w:rsidR="00925623">
              <w:rPr>
                <w:sz w:val="20"/>
                <w:szCs w:val="20"/>
              </w:rPr>
              <w:t>9</w:t>
            </w:r>
          </w:p>
        </w:tc>
        <w:tc>
          <w:tcPr>
            <w:tcW w:w="432" w:type="pct"/>
            <w:shd w:val="clear" w:color="auto" w:fill="auto"/>
          </w:tcPr>
          <w:p w:rsidR="006A2A52" w:rsidRPr="00FF1865" w:rsidRDefault="006A2A52" w:rsidP="00925623">
            <w:pPr>
              <w:ind w:right="-99"/>
              <w:jc w:val="center"/>
              <w:rPr>
                <w:sz w:val="20"/>
                <w:szCs w:val="20"/>
              </w:rPr>
            </w:pPr>
            <w:r>
              <w:rPr>
                <w:sz w:val="20"/>
                <w:szCs w:val="20"/>
              </w:rPr>
              <w:t>20</w:t>
            </w:r>
            <w:r w:rsidR="00925623">
              <w:rPr>
                <w:sz w:val="20"/>
                <w:szCs w:val="20"/>
              </w:rPr>
              <w:t>20</w:t>
            </w:r>
          </w:p>
        </w:tc>
        <w:tc>
          <w:tcPr>
            <w:tcW w:w="413" w:type="pct"/>
          </w:tcPr>
          <w:p w:rsidR="006A2A52" w:rsidRPr="00FF1865" w:rsidRDefault="006A2A52" w:rsidP="00925623">
            <w:pPr>
              <w:ind w:right="-99"/>
              <w:jc w:val="center"/>
              <w:rPr>
                <w:sz w:val="20"/>
                <w:szCs w:val="20"/>
              </w:rPr>
            </w:pPr>
            <w:r>
              <w:rPr>
                <w:sz w:val="20"/>
                <w:szCs w:val="20"/>
              </w:rPr>
              <w:t>20</w:t>
            </w:r>
            <w:r w:rsidR="00925623">
              <w:rPr>
                <w:sz w:val="20"/>
                <w:szCs w:val="20"/>
              </w:rPr>
              <w:t>21</w:t>
            </w:r>
          </w:p>
        </w:tc>
      </w:tr>
      <w:tr w:rsidR="006A2A52" w:rsidRPr="00FF1865" w:rsidTr="006A2A52">
        <w:trPr>
          <w:trHeight w:val="1022"/>
          <w:jc w:val="center"/>
        </w:trPr>
        <w:tc>
          <w:tcPr>
            <w:tcW w:w="264" w:type="pct"/>
            <w:shd w:val="clear" w:color="auto" w:fill="auto"/>
            <w:vAlign w:val="center"/>
          </w:tcPr>
          <w:p w:rsidR="006A2A52" w:rsidRPr="00FF1865" w:rsidRDefault="006A2A52" w:rsidP="001809D3">
            <w:pPr>
              <w:jc w:val="center"/>
              <w:rPr>
                <w:sz w:val="20"/>
                <w:szCs w:val="20"/>
              </w:rPr>
            </w:pPr>
            <w:r>
              <w:rPr>
                <w:sz w:val="20"/>
                <w:szCs w:val="20"/>
              </w:rPr>
              <w:t>4</w:t>
            </w:r>
            <w:r w:rsidRPr="00FF1865">
              <w:rPr>
                <w:sz w:val="20"/>
                <w:szCs w:val="20"/>
              </w:rPr>
              <w:t>.</w:t>
            </w:r>
          </w:p>
        </w:tc>
        <w:tc>
          <w:tcPr>
            <w:tcW w:w="1360" w:type="pct"/>
            <w:shd w:val="clear" w:color="auto" w:fill="auto"/>
            <w:vAlign w:val="center"/>
          </w:tcPr>
          <w:p w:rsidR="006A2A52" w:rsidRPr="00FF1865" w:rsidRDefault="006A2A52" w:rsidP="001809D3">
            <w:pPr>
              <w:rPr>
                <w:sz w:val="20"/>
                <w:szCs w:val="20"/>
              </w:rPr>
            </w:pPr>
            <w:r w:rsidRPr="00FF1865">
              <w:rPr>
                <w:sz w:val="20"/>
                <w:szCs w:val="20"/>
              </w:rPr>
              <w:t xml:space="preserve">Доля площади земельных участков, являющихся объектами </w:t>
            </w:r>
            <w:r>
              <w:rPr>
                <w:sz w:val="20"/>
                <w:szCs w:val="20"/>
              </w:rPr>
              <w:t>налогообложения</w:t>
            </w:r>
            <w:r w:rsidRPr="00FF1865">
              <w:rPr>
                <w:sz w:val="20"/>
                <w:szCs w:val="20"/>
              </w:rPr>
              <w:t xml:space="preserve"> земельным налогом, в общей площади территории городского округа (муниципального района)</w:t>
            </w:r>
          </w:p>
        </w:tc>
        <w:tc>
          <w:tcPr>
            <w:tcW w:w="483" w:type="pct"/>
            <w:shd w:val="clear" w:color="auto" w:fill="auto"/>
            <w:vAlign w:val="center"/>
          </w:tcPr>
          <w:p w:rsidR="006A2A52" w:rsidRPr="00FF1865" w:rsidRDefault="006A2A52" w:rsidP="001809D3">
            <w:pPr>
              <w:jc w:val="center"/>
              <w:rPr>
                <w:sz w:val="20"/>
                <w:szCs w:val="20"/>
              </w:rPr>
            </w:pPr>
            <w:r>
              <w:rPr>
                <w:sz w:val="20"/>
                <w:szCs w:val="20"/>
              </w:rPr>
              <w:t>процент</w:t>
            </w:r>
            <w:r w:rsidR="00F03BD3">
              <w:rPr>
                <w:sz w:val="20"/>
                <w:szCs w:val="20"/>
              </w:rPr>
              <w:t>ов</w:t>
            </w:r>
          </w:p>
        </w:tc>
        <w:tc>
          <w:tcPr>
            <w:tcW w:w="395" w:type="pct"/>
            <w:vAlign w:val="center"/>
          </w:tcPr>
          <w:p w:rsidR="006A2A52" w:rsidRPr="008E13AE" w:rsidRDefault="006A2A52" w:rsidP="00D96BB7">
            <w:pPr>
              <w:jc w:val="center"/>
              <w:rPr>
                <w:sz w:val="20"/>
                <w:szCs w:val="20"/>
              </w:rPr>
            </w:pPr>
            <w:r>
              <w:rPr>
                <w:sz w:val="20"/>
                <w:szCs w:val="20"/>
              </w:rPr>
              <w:t>0,0</w:t>
            </w:r>
            <w:r w:rsidR="00D96BB7">
              <w:rPr>
                <w:sz w:val="20"/>
                <w:szCs w:val="20"/>
              </w:rPr>
              <w:t>5</w:t>
            </w:r>
          </w:p>
        </w:tc>
        <w:tc>
          <w:tcPr>
            <w:tcW w:w="358" w:type="pct"/>
            <w:shd w:val="clear" w:color="auto" w:fill="auto"/>
            <w:vAlign w:val="center"/>
          </w:tcPr>
          <w:p w:rsidR="006A2A52" w:rsidRPr="008E13AE" w:rsidRDefault="006A2A52">
            <w:pPr>
              <w:jc w:val="center"/>
              <w:rPr>
                <w:sz w:val="20"/>
                <w:szCs w:val="20"/>
              </w:rPr>
            </w:pPr>
            <w:r w:rsidRPr="008E13AE">
              <w:rPr>
                <w:sz w:val="20"/>
                <w:szCs w:val="20"/>
              </w:rPr>
              <w:t>0,05</w:t>
            </w:r>
          </w:p>
        </w:tc>
        <w:tc>
          <w:tcPr>
            <w:tcW w:w="431" w:type="pct"/>
            <w:shd w:val="clear" w:color="auto" w:fill="auto"/>
            <w:vAlign w:val="center"/>
          </w:tcPr>
          <w:p w:rsidR="006A2A52" w:rsidRPr="008E13AE" w:rsidRDefault="006A2A52">
            <w:pPr>
              <w:jc w:val="center"/>
              <w:rPr>
                <w:sz w:val="20"/>
                <w:szCs w:val="20"/>
              </w:rPr>
            </w:pPr>
            <w:r w:rsidRPr="008E13AE">
              <w:rPr>
                <w:sz w:val="20"/>
                <w:szCs w:val="20"/>
              </w:rPr>
              <w:t>0,05</w:t>
            </w:r>
          </w:p>
        </w:tc>
        <w:tc>
          <w:tcPr>
            <w:tcW w:w="432" w:type="pct"/>
            <w:shd w:val="clear" w:color="auto" w:fill="auto"/>
            <w:vAlign w:val="center"/>
          </w:tcPr>
          <w:p w:rsidR="006A2A52" w:rsidRPr="008E13AE" w:rsidRDefault="006A2A52">
            <w:pPr>
              <w:jc w:val="center"/>
              <w:rPr>
                <w:sz w:val="20"/>
                <w:szCs w:val="20"/>
              </w:rPr>
            </w:pPr>
            <w:r w:rsidRPr="008E13AE">
              <w:rPr>
                <w:sz w:val="20"/>
                <w:szCs w:val="20"/>
              </w:rPr>
              <w:t>0,05</w:t>
            </w:r>
          </w:p>
        </w:tc>
        <w:tc>
          <w:tcPr>
            <w:tcW w:w="432" w:type="pct"/>
            <w:shd w:val="clear" w:color="auto" w:fill="auto"/>
            <w:vAlign w:val="center"/>
          </w:tcPr>
          <w:p w:rsidR="006A2A52" w:rsidRPr="008E13AE" w:rsidRDefault="006A2A52">
            <w:pPr>
              <w:jc w:val="center"/>
              <w:rPr>
                <w:sz w:val="20"/>
                <w:szCs w:val="20"/>
              </w:rPr>
            </w:pPr>
            <w:r w:rsidRPr="008E13AE">
              <w:rPr>
                <w:sz w:val="20"/>
                <w:szCs w:val="20"/>
              </w:rPr>
              <w:t>0,05</w:t>
            </w:r>
          </w:p>
        </w:tc>
        <w:tc>
          <w:tcPr>
            <w:tcW w:w="432" w:type="pct"/>
            <w:shd w:val="clear" w:color="auto" w:fill="auto"/>
            <w:vAlign w:val="center"/>
          </w:tcPr>
          <w:p w:rsidR="006A2A52" w:rsidRPr="008E13AE" w:rsidRDefault="006A2A52">
            <w:pPr>
              <w:jc w:val="center"/>
              <w:rPr>
                <w:sz w:val="20"/>
                <w:szCs w:val="20"/>
              </w:rPr>
            </w:pPr>
            <w:r w:rsidRPr="008E13AE">
              <w:rPr>
                <w:sz w:val="20"/>
                <w:szCs w:val="20"/>
              </w:rPr>
              <w:t>0,05</w:t>
            </w:r>
          </w:p>
        </w:tc>
        <w:tc>
          <w:tcPr>
            <w:tcW w:w="413" w:type="pct"/>
            <w:vAlign w:val="center"/>
          </w:tcPr>
          <w:p w:rsidR="006A2A52" w:rsidRPr="008E13AE" w:rsidRDefault="006A2A52">
            <w:pPr>
              <w:jc w:val="center"/>
              <w:rPr>
                <w:sz w:val="20"/>
                <w:szCs w:val="20"/>
              </w:rPr>
            </w:pPr>
            <w:r w:rsidRPr="008E13AE">
              <w:rPr>
                <w:sz w:val="20"/>
                <w:szCs w:val="20"/>
              </w:rPr>
              <w:t>0,05</w:t>
            </w:r>
          </w:p>
        </w:tc>
      </w:tr>
    </w:tbl>
    <w:p w:rsidR="005B240E" w:rsidRDefault="005B240E" w:rsidP="005B240E">
      <w:pPr>
        <w:jc w:val="both"/>
        <w:rPr>
          <w:u w:val="single"/>
        </w:rPr>
      </w:pPr>
    </w:p>
    <w:p w:rsidR="004B5E9D" w:rsidRDefault="005B240E" w:rsidP="00B64540">
      <w:pPr>
        <w:spacing w:line="276" w:lineRule="auto"/>
        <w:ind w:firstLine="709"/>
        <w:contextualSpacing/>
        <w:jc w:val="both"/>
      </w:pPr>
      <w:r w:rsidRPr="004A21B1">
        <w:rPr>
          <w:b/>
          <w:u w:val="single"/>
        </w:rPr>
        <w:t>Комментарий к показателю:</w:t>
      </w:r>
      <w:r w:rsidRPr="007E0849">
        <w:rPr>
          <w:b/>
        </w:rPr>
        <w:t xml:space="preserve"> </w:t>
      </w:r>
      <w:r w:rsidR="00201A9D" w:rsidRPr="00F752A0">
        <w:t xml:space="preserve">Доля площади земельных участков, являющихся объектами налогообложения земельным налогом, в общей площади территории муниципального района </w:t>
      </w:r>
      <w:r w:rsidR="004B5E9D">
        <w:t xml:space="preserve">сохранилась на уровне прошлых лет и </w:t>
      </w:r>
      <w:r w:rsidR="00201A9D" w:rsidRPr="00F752A0">
        <w:t>в 201</w:t>
      </w:r>
      <w:r w:rsidR="002C09B7">
        <w:t>8</w:t>
      </w:r>
      <w:r w:rsidR="00201A9D" w:rsidRPr="00F752A0">
        <w:t xml:space="preserve"> году составила 0,05%</w:t>
      </w:r>
      <w:r w:rsidR="00F752A0" w:rsidRPr="00F752A0">
        <w:t>.</w:t>
      </w:r>
      <w:r w:rsidR="00201A9D" w:rsidRPr="00F752A0">
        <w:t xml:space="preserve"> </w:t>
      </w:r>
    </w:p>
    <w:p w:rsidR="00291148" w:rsidRPr="00FB09B3" w:rsidRDefault="004B5E9D" w:rsidP="00B64540">
      <w:pPr>
        <w:spacing w:line="276" w:lineRule="auto"/>
        <w:ind w:firstLine="709"/>
        <w:contextualSpacing/>
        <w:jc w:val="both"/>
        <w:rPr>
          <w:rFonts w:eastAsiaTheme="minorEastAsia"/>
        </w:rPr>
      </w:pPr>
      <w:r w:rsidRPr="00FB09B3">
        <w:rPr>
          <w:rFonts w:eastAsiaTheme="minorEastAsia"/>
        </w:rPr>
        <w:t>Общая площадь территории Пуровского района составляет 10</w:t>
      </w:r>
      <w:r w:rsidR="00291148" w:rsidRPr="00FB09B3">
        <w:rPr>
          <w:rFonts w:eastAsiaTheme="minorEastAsia"/>
        </w:rPr>
        <w:t> </w:t>
      </w:r>
      <w:r w:rsidRPr="00FB09B3">
        <w:rPr>
          <w:rFonts w:eastAsiaTheme="minorEastAsia"/>
        </w:rPr>
        <w:t>878</w:t>
      </w:r>
      <w:r w:rsidR="00CC387A" w:rsidRPr="00FB09B3">
        <w:rPr>
          <w:rFonts w:eastAsiaTheme="minorEastAsia"/>
        </w:rPr>
        <w:t>,9</w:t>
      </w:r>
      <w:r w:rsidR="00291148" w:rsidRPr="00FB09B3">
        <w:rPr>
          <w:rFonts w:eastAsiaTheme="minorEastAsia"/>
        </w:rPr>
        <w:t xml:space="preserve"> </w:t>
      </w:r>
      <w:proofErr w:type="spellStart"/>
      <w:r w:rsidR="00CC387A" w:rsidRPr="00FB09B3">
        <w:rPr>
          <w:rFonts w:eastAsiaTheme="minorEastAsia"/>
        </w:rPr>
        <w:t>тыс</w:t>
      </w:r>
      <w:proofErr w:type="gramStart"/>
      <w:r w:rsidR="00CC387A" w:rsidRPr="00FB09B3">
        <w:rPr>
          <w:rFonts w:eastAsiaTheme="minorEastAsia"/>
        </w:rPr>
        <w:t>.</w:t>
      </w:r>
      <w:r w:rsidR="00291148" w:rsidRPr="00FB09B3">
        <w:rPr>
          <w:rFonts w:eastAsiaTheme="minorEastAsia"/>
        </w:rPr>
        <w:t>г</w:t>
      </w:r>
      <w:proofErr w:type="gramEnd"/>
      <w:r w:rsidR="00291148" w:rsidRPr="00FB09B3">
        <w:rPr>
          <w:rFonts w:eastAsiaTheme="minorEastAsia"/>
        </w:rPr>
        <w:t>а</w:t>
      </w:r>
      <w:proofErr w:type="spellEnd"/>
      <w:r w:rsidR="00291148" w:rsidRPr="00FB09B3">
        <w:rPr>
          <w:rFonts w:eastAsiaTheme="minorEastAsia"/>
        </w:rPr>
        <w:t>, в том числе:</w:t>
      </w:r>
    </w:p>
    <w:p w:rsidR="00291148" w:rsidRPr="00FB09B3" w:rsidRDefault="00646AA8" w:rsidP="00B64540">
      <w:pPr>
        <w:spacing w:line="276" w:lineRule="auto"/>
        <w:ind w:firstLine="709"/>
        <w:contextualSpacing/>
        <w:jc w:val="both"/>
        <w:rPr>
          <w:rFonts w:eastAsiaTheme="minorEastAsia"/>
        </w:rPr>
      </w:pPr>
      <w:r>
        <w:t>−</w:t>
      </w:r>
      <w:r w:rsidR="00291148" w:rsidRPr="00FB09B3">
        <w:rPr>
          <w:rFonts w:eastAsiaTheme="minorEastAsia"/>
        </w:rPr>
        <w:t xml:space="preserve"> </w:t>
      </w:r>
      <w:r w:rsidR="004B5E9D" w:rsidRPr="00FB09B3">
        <w:rPr>
          <w:rFonts w:eastAsiaTheme="minorEastAsia"/>
        </w:rPr>
        <w:t xml:space="preserve"> 76,9%</w:t>
      </w:r>
      <w:r w:rsidR="00291148" w:rsidRPr="00FB09B3">
        <w:rPr>
          <w:rFonts w:eastAsiaTheme="minorEastAsia"/>
        </w:rPr>
        <w:t xml:space="preserve"> (8</w:t>
      </w:r>
      <w:r w:rsidR="00CC387A" w:rsidRPr="00FB09B3">
        <w:rPr>
          <w:rFonts w:eastAsiaTheme="minorEastAsia"/>
        </w:rPr>
        <w:t xml:space="preserve"> </w:t>
      </w:r>
      <w:r w:rsidR="00291148" w:rsidRPr="00FB09B3">
        <w:rPr>
          <w:rFonts w:eastAsiaTheme="minorEastAsia"/>
        </w:rPr>
        <w:t>372</w:t>
      </w:r>
      <w:r w:rsidR="00CC387A" w:rsidRPr="00FB09B3">
        <w:rPr>
          <w:rFonts w:eastAsiaTheme="minorEastAsia"/>
        </w:rPr>
        <w:t>,1</w:t>
      </w:r>
      <w:r w:rsidR="00291148" w:rsidRPr="00FB09B3">
        <w:rPr>
          <w:rFonts w:eastAsiaTheme="minorEastAsia"/>
        </w:rPr>
        <w:t xml:space="preserve"> </w:t>
      </w:r>
      <w:r w:rsidR="00CC387A" w:rsidRPr="00FB09B3">
        <w:rPr>
          <w:rFonts w:eastAsiaTheme="minorEastAsia"/>
        </w:rPr>
        <w:t>тыс.</w:t>
      </w:r>
      <w:r>
        <w:rPr>
          <w:rFonts w:eastAsiaTheme="minorEastAsia"/>
        </w:rPr>
        <w:t xml:space="preserve"> </w:t>
      </w:r>
      <w:r w:rsidR="00291148" w:rsidRPr="00FB09B3">
        <w:rPr>
          <w:rFonts w:eastAsiaTheme="minorEastAsia"/>
        </w:rPr>
        <w:t>га) отнесены к</w:t>
      </w:r>
      <w:r w:rsidR="004B5E9D" w:rsidRPr="00FB09B3">
        <w:rPr>
          <w:rFonts w:eastAsiaTheme="minorEastAsia"/>
        </w:rPr>
        <w:t xml:space="preserve"> земл</w:t>
      </w:r>
      <w:r w:rsidR="00291148" w:rsidRPr="00FB09B3">
        <w:rPr>
          <w:rFonts w:eastAsiaTheme="minorEastAsia"/>
        </w:rPr>
        <w:t>ям</w:t>
      </w:r>
      <w:r w:rsidR="004B5E9D" w:rsidRPr="00FB09B3">
        <w:rPr>
          <w:rFonts w:eastAsiaTheme="minorEastAsia"/>
        </w:rPr>
        <w:t xml:space="preserve"> лесного фонда</w:t>
      </w:r>
      <w:r w:rsidR="00291148" w:rsidRPr="00FB09B3">
        <w:rPr>
          <w:rFonts w:eastAsiaTheme="minorEastAsia"/>
        </w:rPr>
        <w:t>;</w:t>
      </w:r>
    </w:p>
    <w:p w:rsidR="004B5E9D" w:rsidRPr="00FB09B3" w:rsidRDefault="00646AA8" w:rsidP="00B64540">
      <w:pPr>
        <w:spacing w:line="276" w:lineRule="auto"/>
        <w:ind w:firstLine="709"/>
        <w:contextualSpacing/>
        <w:jc w:val="both"/>
        <w:rPr>
          <w:rFonts w:eastAsiaTheme="minorEastAsia"/>
        </w:rPr>
      </w:pPr>
      <w:r>
        <w:t>−</w:t>
      </w:r>
      <w:r w:rsidR="00291148" w:rsidRPr="00FB09B3">
        <w:rPr>
          <w:rFonts w:eastAsiaTheme="minorEastAsia"/>
        </w:rPr>
        <w:t xml:space="preserve"> 23% (2</w:t>
      </w:r>
      <w:r w:rsidR="00CC387A" w:rsidRPr="00FB09B3">
        <w:rPr>
          <w:rFonts w:eastAsiaTheme="minorEastAsia"/>
        </w:rPr>
        <w:t xml:space="preserve"> </w:t>
      </w:r>
      <w:r w:rsidR="00291148" w:rsidRPr="00FB09B3">
        <w:rPr>
          <w:rFonts w:eastAsiaTheme="minorEastAsia"/>
        </w:rPr>
        <w:t>506</w:t>
      </w:r>
      <w:r w:rsidR="00CC387A" w:rsidRPr="00FB09B3">
        <w:rPr>
          <w:rFonts w:eastAsiaTheme="minorEastAsia"/>
        </w:rPr>
        <w:t>,8</w:t>
      </w:r>
      <w:r w:rsidR="00291148" w:rsidRPr="00FB09B3">
        <w:rPr>
          <w:rFonts w:eastAsiaTheme="minorEastAsia"/>
        </w:rPr>
        <w:t xml:space="preserve"> </w:t>
      </w:r>
      <w:r w:rsidR="00CC387A" w:rsidRPr="00FB09B3">
        <w:rPr>
          <w:rFonts w:eastAsiaTheme="minorEastAsia"/>
        </w:rPr>
        <w:t>тыс.</w:t>
      </w:r>
      <w:r>
        <w:rPr>
          <w:rFonts w:eastAsiaTheme="minorEastAsia"/>
        </w:rPr>
        <w:t xml:space="preserve"> </w:t>
      </w:r>
      <w:r w:rsidR="00291148" w:rsidRPr="00FB09B3">
        <w:rPr>
          <w:rFonts w:eastAsiaTheme="minorEastAsia"/>
        </w:rPr>
        <w:t>га) составляет</w:t>
      </w:r>
      <w:r w:rsidR="004B5E9D" w:rsidRPr="008A63E6">
        <w:rPr>
          <w:rFonts w:eastAsiaTheme="minorEastAsia"/>
        </w:rPr>
        <w:t xml:space="preserve"> площадь территории Пуровского района, подлежащая налогообложению в соответствии </w:t>
      </w:r>
      <w:r w:rsidR="00291148" w:rsidRPr="00FB09B3">
        <w:rPr>
          <w:rFonts w:eastAsiaTheme="minorEastAsia"/>
        </w:rPr>
        <w:t>с действующим законодательством, которая включает</w:t>
      </w:r>
      <w:r w:rsidR="004B5E9D" w:rsidRPr="00FB09B3">
        <w:rPr>
          <w:rFonts w:eastAsiaTheme="minorEastAsia"/>
        </w:rPr>
        <w:t>:</w:t>
      </w:r>
    </w:p>
    <w:p w:rsidR="004B5E9D" w:rsidRPr="00FB09B3" w:rsidRDefault="00646AA8" w:rsidP="00B64540">
      <w:pPr>
        <w:spacing w:line="276" w:lineRule="auto"/>
        <w:ind w:firstLine="709"/>
        <w:contextualSpacing/>
        <w:jc w:val="both"/>
        <w:rPr>
          <w:rFonts w:eastAsiaTheme="minorEastAsia"/>
        </w:rPr>
      </w:pPr>
      <w:r>
        <w:t>−</w:t>
      </w:r>
      <w:r w:rsidR="004B5E9D" w:rsidRPr="00FB09B3">
        <w:rPr>
          <w:rFonts w:eastAsiaTheme="minorEastAsia"/>
        </w:rPr>
        <w:t xml:space="preserve"> </w:t>
      </w:r>
      <w:r w:rsidR="004B5E9D" w:rsidRPr="008A63E6">
        <w:rPr>
          <w:rFonts w:eastAsiaTheme="minorEastAsia"/>
        </w:rPr>
        <w:t xml:space="preserve">земли </w:t>
      </w:r>
      <w:r w:rsidR="00CC387A" w:rsidRPr="00FB09B3">
        <w:rPr>
          <w:rFonts w:eastAsiaTheme="minorEastAsia"/>
        </w:rPr>
        <w:t>поселений 9,7 тыс.</w:t>
      </w:r>
      <w:r>
        <w:rPr>
          <w:rFonts w:eastAsiaTheme="minorEastAsia"/>
        </w:rPr>
        <w:t xml:space="preserve"> </w:t>
      </w:r>
      <w:r w:rsidR="00CC387A" w:rsidRPr="00FB09B3">
        <w:rPr>
          <w:rFonts w:eastAsiaTheme="minorEastAsia"/>
        </w:rPr>
        <w:t>га</w:t>
      </w:r>
      <w:r w:rsidR="004B5E9D" w:rsidRPr="00FB09B3">
        <w:rPr>
          <w:rFonts w:eastAsiaTheme="minorEastAsia"/>
        </w:rPr>
        <w:t>;</w:t>
      </w:r>
    </w:p>
    <w:p w:rsidR="004B5E9D" w:rsidRPr="00FB09B3" w:rsidRDefault="00646AA8" w:rsidP="00B64540">
      <w:pPr>
        <w:spacing w:line="276" w:lineRule="auto"/>
        <w:ind w:firstLine="709"/>
        <w:contextualSpacing/>
        <w:jc w:val="both"/>
        <w:rPr>
          <w:rFonts w:eastAsiaTheme="minorEastAsia"/>
        </w:rPr>
      </w:pPr>
      <w:r>
        <w:t>−</w:t>
      </w:r>
      <w:r w:rsidR="004B5E9D" w:rsidRPr="008A63E6">
        <w:rPr>
          <w:rFonts w:eastAsiaTheme="minorEastAsia"/>
        </w:rPr>
        <w:t xml:space="preserve"> земли сельскохозяйственного назначения</w:t>
      </w:r>
      <w:r w:rsidR="00CC387A" w:rsidRPr="00FB09B3">
        <w:rPr>
          <w:rFonts w:eastAsiaTheme="minorEastAsia"/>
        </w:rPr>
        <w:t xml:space="preserve"> 1760,36 тыс.</w:t>
      </w:r>
      <w:r>
        <w:rPr>
          <w:rFonts w:eastAsiaTheme="minorEastAsia"/>
        </w:rPr>
        <w:t xml:space="preserve"> </w:t>
      </w:r>
      <w:r w:rsidR="00CC387A" w:rsidRPr="00FB09B3">
        <w:rPr>
          <w:rFonts w:eastAsiaTheme="minorEastAsia"/>
        </w:rPr>
        <w:t>га</w:t>
      </w:r>
      <w:r w:rsidR="004B5E9D" w:rsidRPr="00FB09B3">
        <w:rPr>
          <w:rFonts w:eastAsiaTheme="minorEastAsia"/>
        </w:rPr>
        <w:t>;</w:t>
      </w:r>
    </w:p>
    <w:p w:rsidR="00FB09B3" w:rsidRPr="00FB09B3" w:rsidRDefault="00646AA8" w:rsidP="00B64540">
      <w:pPr>
        <w:spacing w:line="276" w:lineRule="auto"/>
        <w:ind w:firstLine="709"/>
        <w:contextualSpacing/>
        <w:jc w:val="both"/>
        <w:rPr>
          <w:rFonts w:eastAsiaTheme="minorEastAsia"/>
        </w:rPr>
      </w:pPr>
      <w:r>
        <w:t>−</w:t>
      </w:r>
      <w:r w:rsidR="004B5E9D" w:rsidRPr="008A63E6">
        <w:rPr>
          <w:rFonts w:eastAsiaTheme="minorEastAsia"/>
        </w:rPr>
        <w:t xml:space="preserve"> земли промышленности </w:t>
      </w:r>
      <w:r w:rsidR="00FB09B3" w:rsidRPr="00FB09B3">
        <w:rPr>
          <w:rFonts w:eastAsiaTheme="minorEastAsia"/>
        </w:rPr>
        <w:t>и иного назначения 218,24 тыс.</w:t>
      </w:r>
      <w:r>
        <w:rPr>
          <w:rFonts w:eastAsiaTheme="minorEastAsia"/>
        </w:rPr>
        <w:t xml:space="preserve"> </w:t>
      </w:r>
      <w:r w:rsidR="00FB09B3" w:rsidRPr="00FB09B3">
        <w:rPr>
          <w:rFonts w:eastAsiaTheme="minorEastAsia"/>
        </w:rPr>
        <w:t>га</w:t>
      </w:r>
      <w:proofErr w:type="gramStart"/>
      <w:r w:rsidR="00FB09B3" w:rsidRPr="00FB09B3">
        <w:rPr>
          <w:rFonts w:eastAsiaTheme="minorEastAsia"/>
        </w:rPr>
        <w:t>.;</w:t>
      </w:r>
      <w:proofErr w:type="gramEnd"/>
    </w:p>
    <w:p w:rsidR="004B5E9D" w:rsidRPr="00FB09B3" w:rsidRDefault="00646AA8" w:rsidP="00B64540">
      <w:pPr>
        <w:spacing w:line="276" w:lineRule="auto"/>
        <w:ind w:firstLine="709"/>
        <w:contextualSpacing/>
        <w:jc w:val="both"/>
        <w:rPr>
          <w:rFonts w:eastAsiaTheme="minorEastAsia"/>
        </w:rPr>
      </w:pPr>
      <w:r>
        <w:t>−</w:t>
      </w:r>
      <w:r w:rsidR="00FB09B3" w:rsidRPr="00FB09B3">
        <w:rPr>
          <w:rFonts w:eastAsiaTheme="minorEastAsia"/>
        </w:rPr>
        <w:t xml:space="preserve"> </w:t>
      </w:r>
      <w:r w:rsidR="00FB09B3" w:rsidRPr="008A63E6">
        <w:rPr>
          <w:rFonts w:eastAsiaTheme="minorEastAsia"/>
        </w:rPr>
        <w:t>земли запаса</w:t>
      </w:r>
      <w:r w:rsidR="00FB09B3" w:rsidRPr="00FB09B3">
        <w:rPr>
          <w:rFonts w:eastAsiaTheme="minorEastAsia"/>
        </w:rPr>
        <w:t xml:space="preserve"> 493,05 тыс.</w:t>
      </w:r>
      <w:r>
        <w:rPr>
          <w:rFonts w:eastAsiaTheme="minorEastAsia"/>
        </w:rPr>
        <w:t xml:space="preserve"> </w:t>
      </w:r>
      <w:r w:rsidR="00FB09B3" w:rsidRPr="00FB09B3">
        <w:rPr>
          <w:rFonts w:eastAsiaTheme="minorEastAsia"/>
        </w:rPr>
        <w:t>га;</w:t>
      </w:r>
    </w:p>
    <w:p w:rsidR="00FB09B3" w:rsidRPr="008A63E6" w:rsidRDefault="00646AA8" w:rsidP="00B64540">
      <w:pPr>
        <w:spacing w:line="276" w:lineRule="auto"/>
        <w:ind w:firstLine="709"/>
        <w:contextualSpacing/>
        <w:jc w:val="both"/>
        <w:rPr>
          <w:rFonts w:eastAsiaTheme="minorEastAsia"/>
        </w:rPr>
      </w:pPr>
      <w:r>
        <w:t>−</w:t>
      </w:r>
      <w:r w:rsidR="00FB09B3" w:rsidRPr="00FB09B3">
        <w:rPr>
          <w:rFonts w:eastAsiaTheme="minorEastAsia"/>
        </w:rPr>
        <w:t xml:space="preserve"> земли водного фонда 25,43 тыс.</w:t>
      </w:r>
      <w:r>
        <w:rPr>
          <w:rFonts w:eastAsiaTheme="minorEastAsia"/>
        </w:rPr>
        <w:t xml:space="preserve"> </w:t>
      </w:r>
      <w:r w:rsidR="00FB09B3" w:rsidRPr="00FB09B3">
        <w:rPr>
          <w:rFonts w:eastAsiaTheme="minorEastAsia"/>
        </w:rPr>
        <w:t>га.</w:t>
      </w:r>
    </w:p>
    <w:p w:rsidR="00FE107A" w:rsidRPr="00FB09B3" w:rsidRDefault="00FE107A" w:rsidP="00B64540">
      <w:pPr>
        <w:spacing w:line="276" w:lineRule="auto"/>
        <w:ind w:firstLine="709"/>
        <w:contextualSpacing/>
        <w:jc w:val="both"/>
        <w:rPr>
          <w:rFonts w:eastAsiaTheme="minorEastAsia"/>
        </w:rPr>
      </w:pPr>
      <w:r w:rsidRPr="00FB09B3">
        <w:rPr>
          <w:rFonts w:eastAsiaTheme="minorEastAsia"/>
        </w:rPr>
        <w:t>Показатель площади территории района, подлежащей налогообложению в соответствии с действующим законодательством, на 1 января 201</w:t>
      </w:r>
      <w:r w:rsidR="002C09B7">
        <w:rPr>
          <w:rFonts w:eastAsiaTheme="minorEastAsia"/>
        </w:rPr>
        <w:t>9</w:t>
      </w:r>
      <w:r w:rsidRPr="00FB09B3">
        <w:rPr>
          <w:rFonts w:eastAsiaTheme="minorEastAsia"/>
        </w:rPr>
        <w:t xml:space="preserve"> года </w:t>
      </w:r>
      <w:r w:rsidR="00FB09B3" w:rsidRPr="00FB09B3">
        <w:rPr>
          <w:rFonts w:eastAsiaTheme="minorEastAsia"/>
        </w:rPr>
        <w:t xml:space="preserve">в сравнении с аналогичным периодом прошлого года </w:t>
      </w:r>
      <w:r w:rsidR="002C09B7">
        <w:rPr>
          <w:rFonts w:eastAsiaTheme="minorEastAsia"/>
        </w:rPr>
        <w:t>остался на уровне 2017 года</w:t>
      </w:r>
      <w:r w:rsidR="00870D95">
        <w:rPr>
          <w:rFonts w:eastAsiaTheme="minorEastAsia"/>
        </w:rPr>
        <w:t>.</w:t>
      </w:r>
    </w:p>
    <w:p w:rsidR="005C18A9" w:rsidRDefault="00FE107A" w:rsidP="00B64540">
      <w:pPr>
        <w:spacing w:line="276" w:lineRule="auto"/>
        <w:ind w:firstLine="709"/>
        <w:contextualSpacing/>
        <w:jc w:val="both"/>
        <w:rPr>
          <w:rFonts w:eastAsiaTheme="minorEastAsia"/>
        </w:rPr>
      </w:pPr>
      <w:r w:rsidRPr="00FB09B3">
        <w:rPr>
          <w:rFonts w:eastAsiaTheme="minorEastAsia"/>
        </w:rPr>
        <w:t>Показатель п</w:t>
      </w:r>
      <w:r w:rsidR="004B5E9D" w:rsidRPr="008A63E6">
        <w:rPr>
          <w:rFonts w:eastAsiaTheme="minorEastAsia"/>
        </w:rPr>
        <w:t>лощад</w:t>
      </w:r>
      <w:r w:rsidR="00B37B3D" w:rsidRPr="00FB09B3">
        <w:rPr>
          <w:rFonts w:eastAsiaTheme="minorEastAsia"/>
        </w:rPr>
        <w:t>и</w:t>
      </w:r>
      <w:r w:rsidR="004B5E9D" w:rsidRPr="008A63E6">
        <w:rPr>
          <w:rFonts w:eastAsiaTheme="minorEastAsia"/>
        </w:rPr>
        <w:t xml:space="preserve"> земельных участков, являющихся объектами налогообложения земельным налогом</w:t>
      </w:r>
      <w:r w:rsidRPr="00FB09B3">
        <w:rPr>
          <w:rFonts w:eastAsiaTheme="minorEastAsia"/>
        </w:rPr>
        <w:t>,</w:t>
      </w:r>
      <w:r w:rsidR="004B5E9D" w:rsidRPr="008A63E6">
        <w:rPr>
          <w:rFonts w:eastAsiaTheme="minorEastAsia"/>
        </w:rPr>
        <w:t xml:space="preserve"> по состоянию на 1</w:t>
      </w:r>
      <w:r w:rsidRPr="00FB09B3">
        <w:rPr>
          <w:rFonts w:eastAsiaTheme="minorEastAsia"/>
        </w:rPr>
        <w:t xml:space="preserve"> января </w:t>
      </w:r>
      <w:r w:rsidR="004B5E9D" w:rsidRPr="008A63E6">
        <w:rPr>
          <w:rFonts w:eastAsiaTheme="minorEastAsia"/>
        </w:rPr>
        <w:t>201</w:t>
      </w:r>
      <w:r w:rsidR="002C09B7">
        <w:rPr>
          <w:rFonts w:eastAsiaTheme="minorEastAsia"/>
        </w:rPr>
        <w:t>9</w:t>
      </w:r>
      <w:r w:rsidR="004B5E9D" w:rsidRPr="008A63E6">
        <w:rPr>
          <w:rFonts w:eastAsiaTheme="minorEastAsia"/>
        </w:rPr>
        <w:t xml:space="preserve"> </w:t>
      </w:r>
      <w:r w:rsidR="002C09B7">
        <w:rPr>
          <w:rFonts w:eastAsiaTheme="minorEastAsia"/>
        </w:rPr>
        <w:t>составил 1156,57 га</w:t>
      </w:r>
      <w:r w:rsidR="00870D95">
        <w:rPr>
          <w:rFonts w:eastAsiaTheme="minorEastAsia"/>
        </w:rPr>
        <w:t xml:space="preserve">. </w:t>
      </w:r>
      <w:r w:rsidR="00B37B3D" w:rsidRPr="00FB09B3">
        <w:rPr>
          <w:rFonts w:eastAsiaTheme="minorEastAsia"/>
        </w:rPr>
        <w:t xml:space="preserve">В сравнении с </w:t>
      </w:r>
      <w:r w:rsidRPr="00FB09B3">
        <w:rPr>
          <w:rFonts w:eastAsiaTheme="minorEastAsia"/>
        </w:rPr>
        <w:t>201</w:t>
      </w:r>
      <w:r w:rsidR="002C09B7">
        <w:rPr>
          <w:rFonts w:eastAsiaTheme="minorEastAsia"/>
        </w:rPr>
        <w:t>7</w:t>
      </w:r>
      <w:r w:rsidRPr="00FB09B3">
        <w:rPr>
          <w:rFonts w:eastAsiaTheme="minorEastAsia"/>
        </w:rPr>
        <w:t xml:space="preserve"> год</w:t>
      </w:r>
      <w:r w:rsidR="00B37B3D" w:rsidRPr="00FB09B3">
        <w:rPr>
          <w:rFonts w:eastAsiaTheme="minorEastAsia"/>
        </w:rPr>
        <w:t>ом</w:t>
      </w:r>
      <w:r w:rsidRPr="00FB09B3">
        <w:rPr>
          <w:rFonts w:eastAsiaTheme="minorEastAsia"/>
        </w:rPr>
        <w:t xml:space="preserve"> отмечается с</w:t>
      </w:r>
      <w:r w:rsidR="002C09B7">
        <w:rPr>
          <w:rFonts w:eastAsiaTheme="minorEastAsia"/>
        </w:rPr>
        <w:t xml:space="preserve">нижение значения на </w:t>
      </w:r>
      <w:r w:rsidR="002C09B7" w:rsidRPr="005C18A9">
        <w:rPr>
          <w:rFonts w:eastAsiaTheme="minorEastAsia"/>
        </w:rPr>
        <w:t>26,84</w:t>
      </w:r>
      <w:r w:rsidRPr="005C18A9">
        <w:rPr>
          <w:rFonts w:eastAsiaTheme="minorEastAsia"/>
        </w:rPr>
        <w:t xml:space="preserve"> га</w:t>
      </w:r>
      <w:r w:rsidR="005C18A9" w:rsidRPr="005C18A9">
        <w:rPr>
          <w:rFonts w:eastAsiaTheme="minorEastAsia"/>
        </w:rPr>
        <w:t xml:space="preserve"> обусловлен</w:t>
      </w:r>
      <w:r w:rsidR="00870D95">
        <w:rPr>
          <w:rFonts w:eastAsiaTheme="minorEastAsia"/>
        </w:rPr>
        <w:t>н</w:t>
      </w:r>
      <w:r w:rsidR="005C18A9" w:rsidRPr="005C18A9">
        <w:rPr>
          <w:rFonts w:eastAsiaTheme="minorEastAsia"/>
        </w:rPr>
        <w:t>о</w:t>
      </w:r>
      <w:r w:rsidR="005C18A9">
        <w:rPr>
          <w:rFonts w:eastAsiaTheme="minorEastAsia"/>
        </w:rPr>
        <w:t>е</w:t>
      </w:r>
      <w:r w:rsidR="005C18A9" w:rsidRPr="005C18A9">
        <w:rPr>
          <w:rFonts w:eastAsiaTheme="minorEastAsia"/>
        </w:rPr>
        <w:t xml:space="preserve"> прекращением права постоянного (бессрочного) пользования земельными участками Администрацией МО город Тарко-Сале (в связи с ликвидацией). В настоящее время ведутся работы по переоформлению земельных участков и передаче их в постоянное (бессрочное) пользование МКУ </w:t>
      </w:r>
      <w:r w:rsidR="00646AA8">
        <w:rPr>
          <w:rFonts w:eastAsiaTheme="minorEastAsia"/>
        </w:rPr>
        <w:t>«</w:t>
      </w:r>
      <w:r w:rsidR="005C18A9" w:rsidRPr="005C18A9">
        <w:rPr>
          <w:rFonts w:eastAsiaTheme="minorEastAsia"/>
        </w:rPr>
        <w:t>Управление городского хозяйства</w:t>
      </w:r>
      <w:r w:rsidR="00646AA8">
        <w:rPr>
          <w:rFonts w:eastAsiaTheme="minorEastAsia"/>
        </w:rPr>
        <w:t>»</w:t>
      </w:r>
      <w:r w:rsidR="005C18A9" w:rsidRPr="005C18A9">
        <w:rPr>
          <w:rFonts w:eastAsiaTheme="minorEastAsia"/>
        </w:rPr>
        <w:t xml:space="preserve">, при этом при переоформлении права на земельные участки возникает необходимость в уточнении их границ, что приводит к увеличению сроков оформления права. </w:t>
      </w:r>
    </w:p>
    <w:p w:rsidR="00CC387A" w:rsidRPr="00FB09B3" w:rsidRDefault="00CC387A" w:rsidP="00B64540">
      <w:pPr>
        <w:spacing w:line="276" w:lineRule="auto"/>
        <w:ind w:firstLine="709"/>
        <w:contextualSpacing/>
        <w:jc w:val="both"/>
        <w:rPr>
          <w:rFonts w:eastAsiaTheme="minorEastAsia"/>
        </w:rPr>
      </w:pPr>
      <w:r w:rsidRPr="00FB09B3">
        <w:rPr>
          <w:rFonts w:eastAsiaTheme="minorEastAsia"/>
        </w:rPr>
        <w:t xml:space="preserve">Площадь земельных участков, </w:t>
      </w:r>
      <w:r w:rsidRPr="008A63E6">
        <w:rPr>
          <w:rFonts w:eastAsiaTheme="minorEastAsia"/>
        </w:rPr>
        <w:t>являющ</w:t>
      </w:r>
      <w:r w:rsidRPr="00FB09B3">
        <w:rPr>
          <w:rFonts w:eastAsiaTheme="minorEastAsia"/>
        </w:rPr>
        <w:t>аяся</w:t>
      </w:r>
      <w:r w:rsidRPr="008A63E6">
        <w:rPr>
          <w:rFonts w:eastAsiaTheme="minorEastAsia"/>
        </w:rPr>
        <w:t xml:space="preserve"> объект</w:t>
      </w:r>
      <w:r w:rsidRPr="00FB09B3">
        <w:rPr>
          <w:rFonts w:eastAsiaTheme="minorEastAsia"/>
        </w:rPr>
        <w:t>о</w:t>
      </w:r>
      <w:r w:rsidRPr="008A63E6">
        <w:rPr>
          <w:rFonts w:eastAsiaTheme="minorEastAsia"/>
        </w:rPr>
        <w:t>м налогообложения земельным налогом</w:t>
      </w:r>
      <w:r w:rsidRPr="00FB09B3">
        <w:rPr>
          <w:rFonts w:eastAsiaTheme="minorEastAsia"/>
        </w:rPr>
        <w:t>,</w:t>
      </w:r>
      <w:r w:rsidRPr="008A63E6">
        <w:rPr>
          <w:rFonts w:eastAsiaTheme="minorEastAsia"/>
        </w:rPr>
        <w:t xml:space="preserve"> по состоянию на 1</w:t>
      </w:r>
      <w:r w:rsidRPr="00FB09B3">
        <w:rPr>
          <w:rFonts w:eastAsiaTheme="minorEastAsia"/>
        </w:rPr>
        <w:t xml:space="preserve"> января </w:t>
      </w:r>
      <w:r w:rsidRPr="008A63E6">
        <w:rPr>
          <w:rFonts w:eastAsiaTheme="minorEastAsia"/>
        </w:rPr>
        <w:t>201</w:t>
      </w:r>
      <w:r w:rsidR="00870D95">
        <w:rPr>
          <w:rFonts w:eastAsiaTheme="minorEastAsia"/>
        </w:rPr>
        <w:t>9</w:t>
      </w:r>
      <w:r w:rsidRPr="00FB09B3">
        <w:rPr>
          <w:rFonts w:eastAsiaTheme="minorEastAsia"/>
        </w:rPr>
        <w:t xml:space="preserve"> включает:</w:t>
      </w:r>
    </w:p>
    <w:p w:rsidR="004B5E9D" w:rsidRPr="008A63E6" w:rsidRDefault="00646AA8" w:rsidP="00B64540">
      <w:pPr>
        <w:spacing w:line="276" w:lineRule="auto"/>
        <w:ind w:firstLine="709"/>
        <w:contextualSpacing/>
        <w:jc w:val="both"/>
        <w:rPr>
          <w:rFonts w:eastAsiaTheme="minorEastAsia"/>
        </w:rPr>
      </w:pPr>
      <w:r>
        <w:t>−</w:t>
      </w:r>
      <w:r w:rsidR="004B5E9D" w:rsidRPr="008A63E6">
        <w:rPr>
          <w:rFonts w:eastAsiaTheme="minorEastAsia"/>
        </w:rPr>
        <w:t xml:space="preserve"> площадь земельных участков, расположенных на межселенной территории, предоставленных в собственность, постоянное (бессрочное) пользование, безвозмездное срочное пользование юридическим  лицам – 1 040,2345 га;</w:t>
      </w:r>
    </w:p>
    <w:p w:rsidR="004B5E9D" w:rsidRPr="008A63E6" w:rsidRDefault="00646AA8" w:rsidP="00B64540">
      <w:pPr>
        <w:spacing w:line="276" w:lineRule="auto"/>
        <w:ind w:firstLine="709"/>
        <w:contextualSpacing/>
        <w:jc w:val="both"/>
        <w:rPr>
          <w:rFonts w:eastAsiaTheme="minorEastAsia"/>
        </w:rPr>
      </w:pPr>
      <w:r>
        <w:t>−</w:t>
      </w:r>
      <w:r w:rsidR="004B5E9D" w:rsidRPr="008A63E6">
        <w:rPr>
          <w:rFonts w:eastAsiaTheme="minorEastAsia"/>
        </w:rPr>
        <w:t xml:space="preserve"> площадь земельных участков, предоставлен</w:t>
      </w:r>
      <w:r w:rsidR="009E54D1">
        <w:rPr>
          <w:rFonts w:eastAsiaTheme="minorEastAsia"/>
        </w:rPr>
        <w:t>ных в собственность физическим</w:t>
      </w:r>
      <w:r w:rsidR="00DF37AC">
        <w:rPr>
          <w:rFonts w:eastAsiaTheme="minorEastAsia"/>
        </w:rPr>
        <w:t xml:space="preserve"> и юридическим </w:t>
      </w:r>
      <w:r w:rsidR="009E54D1">
        <w:rPr>
          <w:rFonts w:eastAsiaTheme="minorEastAsia"/>
        </w:rPr>
        <w:t xml:space="preserve"> </w:t>
      </w:r>
      <w:r w:rsidR="004B5E9D" w:rsidRPr="008A63E6">
        <w:rPr>
          <w:rFonts w:eastAsiaTheme="minorEastAsia"/>
        </w:rPr>
        <w:t>л</w:t>
      </w:r>
      <w:r w:rsidR="009E54D1">
        <w:rPr>
          <w:rFonts w:eastAsiaTheme="minorEastAsia"/>
        </w:rPr>
        <w:t>ицам</w:t>
      </w:r>
      <w:r w:rsidR="004B5E9D" w:rsidRPr="008A63E6">
        <w:rPr>
          <w:rFonts w:eastAsiaTheme="minorEastAsia"/>
        </w:rPr>
        <w:t xml:space="preserve"> –  </w:t>
      </w:r>
      <w:r w:rsidR="00DF37AC">
        <w:rPr>
          <w:rFonts w:eastAsiaTheme="minorEastAsia"/>
        </w:rPr>
        <w:t>37</w:t>
      </w:r>
      <w:r w:rsidR="004B5E9D" w:rsidRPr="008A63E6">
        <w:rPr>
          <w:rFonts w:eastAsiaTheme="minorEastAsia"/>
        </w:rPr>
        <w:t>,</w:t>
      </w:r>
      <w:r w:rsidR="00DF37AC">
        <w:rPr>
          <w:rFonts w:eastAsiaTheme="minorEastAsia"/>
        </w:rPr>
        <w:t>3028</w:t>
      </w:r>
      <w:r w:rsidR="004B5E9D" w:rsidRPr="008A63E6">
        <w:rPr>
          <w:rFonts w:eastAsiaTheme="minorEastAsia"/>
        </w:rPr>
        <w:t xml:space="preserve"> га;</w:t>
      </w:r>
    </w:p>
    <w:p w:rsidR="00DF37AC" w:rsidRPr="00DF37AC" w:rsidRDefault="00646AA8" w:rsidP="00B64540">
      <w:pPr>
        <w:spacing w:line="276" w:lineRule="auto"/>
        <w:ind w:firstLine="709"/>
        <w:contextualSpacing/>
        <w:jc w:val="both"/>
        <w:rPr>
          <w:rFonts w:eastAsiaTheme="minorEastAsia"/>
        </w:rPr>
      </w:pPr>
      <w:r>
        <w:t>−</w:t>
      </w:r>
      <w:r w:rsidR="00DF37AC" w:rsidRPr="00DF37AC">
        <w:rPr>
          <w:rFonts w:eastAsiaTheme="minorEastAsia"/>
        </w:rPr>
        <w:t xml:space="preserve"> площадь земельных участков, расположенных на территории городских и сельских поселений, предоставленных в постоянное (бессрочное) пользование или пожизненное наследуемое владение физическим и юридическим лицам – 65,8434 га;</w:t>
      </w:r>
    </w:p>
    <w:p w:rsidR="00DF37AC" w:rsidRPr="00DF37AC" w:rsidRDefault="00646AA8" w:rsidP="00B64540">
      <w:pPr>
        <w:spacing w:line="276" w:lineRule="auto"/>
        <w:ind w:firstLine="709"/>
        <w:contextualSpacing/>
        <w:jc w:val="both"/>
        <w:rPr>
          <w:rFonts w:eastAsiaTheme="minorEastAsia"/>
        </w:rPr>
      </w:pPr>
      <w:r>
        <w:lastRenderedPageBreak/>
        <w:t>−</w:t>
      </w:r>
      <w:r w:rsidR="00DF37AC" w:rsidRPr="00DF37AC">
        <w:rPr>
          <w:rFonts w:eastAsiaTheme="minorEastAsia"/>
        </w:rPr>
        <w:t xml:space="preserve"> площадь земельных участков, предоставленных в собственность многодетным семьям  –  12,2425 га;</w:t>
      </w:r>
    </w:p>
    <w:p w:rsidR="004D3414" w:rsidRPr="008A63E6" w:rsidRDefault="00646AA8" w:rsidP="00B64540">
      <w:pPr>
        <w:spacing w:line="276" w:lineRule="auto"/>
        <w:ind w:firstLine="709"/>
        <w:contextualSpacing/>
        <w:jc w:val="both"/>
        <w:rPr>
          <w:rFonts w:eastAsiaTheme="minorEastAsia"/>
        </w:rPr>
      </w:pPr>
      <w:r>
        <w:t>−</w:t>
      </w:r>
      <w:r w:rsidR="00DF37AC" w:rsidRPr="00DF37AC">
        <w:rPr>
          <w:rFonts w:eastAsiaTheme="minorEastAsia"/>
        </w:rPr>
        <w:t xml:space="preserve"> площадь земельных участков, зарегистрированных в порядке Федерального закона от 30.06.2006 № 93-ФЗ  –  0,9469 га.</w:t>
      </w:r>
    </w:p>
    <w:p w:rsidR="00306401" w:rsidRDefault="00306401" w:rsidP="00B64540">
      <w:pPr>
        <w:spacing w:line="276" w:lineRule="auto"/>
        <w:ind w:firstLine="709"/>
        <w:jc w:val="both"/>
        <w:rPr>
          <w:b/>
        </w:rPr>
      </w:pPr>
    </w:p>
    <w:p w:rsidR="005B240E" w:rsidRPr="0064478F" w:rsidRDefault="005B240E" w:rsidP="00B64540">
      <w:pPr>
        <w:spacing w:line="276" w:lineRule="auto"/>
        <w:ind w:firstLine="709"/>
        <w:jc w:val="both"/>
        <w:rPr>
          <w:b/>
        </w:rPr>
      </w:pPr>
      <w:r w:rsidRPr="0064478F">
        <w:rPr>
          <w:b/>
        </w:rPr>
        <w:t>Сельское хозяйство</w:t>
      </w:r>
    </w:p>
    <w:p w:rsidR="005B240E" w:rsidRDefault="005B240E" w:rsidP="00B64540">
      <w:pPr>
        <w:spacing w:line="276" w:lineRule="auto"/>
        <w:ind w:firstLine="709"/>
        <w:jc w:val="center"/>
      </w:pPr>
    </w:p>
    <w:p w:rsidR="000F203A" w:rsidRPr="000F203A" w:rsidRDefault="000F203A" w:rsidP="00B64540">
      <w:pPr>
        <w:spacing w:line="276" w:lineRule="auto"/>
        <w:ind w:firstLine="709"/>
        <w:contextualSpacing/>
        <w:jc w:val="both"/>
        <w:rPr>
          <w:rFonts w:eastAsiaTheme="minorEastAsia"/>
        </w:rPr>
      </w:pPr>
      <w:r w:rsidRPr="000F203A">
        <w:rPr>
          <w:rFonts w:eastAsiaTheme="minorEastAsia"/>
        </w:rPr>
        <w:t xml:space="preserve">Агропромышленный комплекс для Пуровского района имеет </w:t>
      </w:r>
      <w:proofErr w:type="gramStart"/>
      <w:r w:rsidRPr="000F203A">
        <w:rPr>
          <w:rFonts w:eastAsiaTheme="minorEastAsia"/>
        </w:rPr>
        <w:t>важное значение</w:t>
      </w:r>
      <w:proofErr w:type="gramEnd"/>
      <w:r w:rsidRPr="000F203A">
        <w:rPr>
          <w:rFonts w:eastAsiaTheme="minorEastAsia"/>
        </w:rPr>
        <w:t>, прежде всего как один из способов сохранения традиционного уклада жизни и видов деятельности коренных малочисленных народов Севера.</w:t>
      </w:r>
    </w:p>
    <w:p w:rsidR="000F203A" w:rsidRPr="000F203A" w:rsidRDefault="000F203A" w:rsidP="00B64540">
      <w:pPr>
        <w:spacing w:line="276" w:lineRule="auto"/>
        <w:ind w:firstLine="709"/>
        <w:contextualSpacing/>
        <w:jc w:val="both"/>
        <w:rPr>
          <w:rFonts w:eastAsiaTheme="minorEastAsia"/>
        </w:rPr>
      </w:pPr>
      <w:proofErr w:type="gramStart"/>
      <w:r w:rsidRPr="000F203A">
        <w:rPr>
          <w:rFonts w:eastAsiaTheme="minorEastAsia"/>
        </w:rPr>
        <w:t xml:space="preserve">В </w:t>
      </w:r>
      <w:r w:rsidR="00C85DE2">
        <w:rPr>
          <w:rFonts w:eastAsiaTheme="minorEastAsia"/>
        </w:rPr>
        <w:t xml:space="preserve">рамках подпрограммы </w:t>
      </w:r>
      <w:r w:rsidR="00646AA8">
        <w:rPr>
          <w:rFonts w:eastAsiaTheme="minorEastAsia"/>
        </w:rPr>
        <w:t>«</w:t>
      </w:r>
      <w:r w:rsidR="00C85DE2" w:rsidRPr="000F203A">
        <w:rPr>
          <w:rFonts w:eastAsiaTheme="minorEastAsia"/>
        </w:rPr>
        <w:t>Поддержка отраслей экономики</w:t>
      </w:r>
      <w:r w:rsidR="00646AA8">
        <w:rPr>
          <w:rFonts w:eastAsiaTheme="minorEastAsia"/>
        </w:rPr>
        <w:t>»</w:t>
      </w:r>
      <w:r w:rsidR="00C85DE2" w:rsidRPr="000F203A">
        <w:rPr>
          <w:rFonts w:eastAsiaTheme="minorEastAsia"/>
        </w:rPr>
        <w:t xml:space="preserve">  муниципальной программы </w:t>
      </w:r>
      <w:r w:rsidR="00646AA8">
        <w:rPr>
          <w:rFonts w:eastAsiaTheme="minorEastAsia"/>
        </w:rPr>
        <w:t>«</w:t>
      </w:r>
      <w:r w:rsidR="00C85DE2" w:rsidRPr="000F203A">
        <w:rPr>
          <w:rFonts w:eastAsiaTheme="minorEastAsia"/>
        </w:rPr>
        <w:t>Развитие приоритетных направлений экономики</w:t>
      </w:r>
      <w:r w:rsidR="00646AA8">
        <w:rPr>
          <w:rFonts w:eastAsiaTheme="minorEastAsia"/>
        </w:rPr>
        <w:t>»</w:t>
      </w:r>
      <w:r w:rsidR="00C85DE2">
        <w:rPr>
          <w:rFonts w:eastAsiaTheme="minorEastAsia"/>
        </w:rPr>
        <w:t xml:space="preserve"> предусмотрены мероприятия по поддержке</w:t>
      </w:r>
      <w:r w:rsidR="00C85DE2" w:rsidRPr="00C85DE2">
        <w:rPr>
          <w:rFonts w:eastAsiaTheme="minorEastAsia"/>
        </w:rPr>
        <w:t xml:space="preserve"> </w:t>
      </w:r>
      <w:r w:rsidR="00C85DE2" w:rsidRPr="000F203A">
        <w:rPr>
          <w:rFonts w:eastAsiaTheme="minorEastAsia"/>
        </w:rPr>
        <w:t>предприятий агропромышленного комплекса Пуровского района</w:t>
      </w:r>
      <w:r w:rsidR="00C85DE2">
        <w:rPr>
          <w:rFonts w:eastAsiaTheme="minorEastAsia"/>
        </w:rPr>
        <w:t xml:space="preserve">, направленные на </w:t>
      </w:r>
      <w:r w:rsidRPr="000F203A">
        <w:rPr>
          <w:rFonts w:eastAsiaTheme="minorEastAsia"/>
        </w:rPr>
        <w:t xml:space="preserve">приобретение и ремонт  основных средств, приобретение товарно-материальных ценностей и </w:t>
      </w:r>
      <w:proofErr w:type="spellStart"/>
      <w:r w:rsidRPr="000F203A">
        <w:rPr>
          <w:rFonts w:eastAsiaTheme="minorEastAsia"/>
        </w:rPr>
        <w:t>горючесмазочных</w:t>
      </w:r>
      <w:proofErr w:type="spellEnd"/>
      <w:r w:rsidRPr="000F203A">
        <w:rPr>
          <w:rFonts w:eastAsiaTheme="minorEastAsia"/>
        </w:rPr>
        <w:t xml:space="preserve"> материалов, необходимых для ведения деятельности в условиях тундры, обустройство факторий, оленеводческих угодий  и </w:t>
      </w:r>
      <w:proofErr w:type="spellStart"/>
      <w:r w:rsidRPr="000F203A">
        <w:rPr>
          <w:rFonts w:eastAsiaTheme="minorEastAsia"/>
        </w:rPr>
        <w:t>рыбоугодий</w:t>
      </w:r>
      <w:proofErr w:type="spellEnd"/>
      <w:r w:rsidRPr="000F203A">
        <w:rPr>
          <w:rFonts w:eastAsiaTheme="minorEastAsia"/>
        </w:rPr>
        <w:t xml:space="preserve">,  обеспечение трудовой занятости лиц из числа коренных малочисленных народов Севера. </w:t>
      </w:r>
      <w:proofErr w:type="gramEnd"/>
    </w:p>
    <w:p w:rsidR="000F203A" w:rsidRPr="00CF25C4" w:rsidRDefault="000F203A" w:rsidP="00B64540">
      <w:pPr>
        <w:spacing w:line="276" w:lineRule="auto"/>
        <w:ind w:firstLine="709"/>
        <w:contextualSpacing/>
        <w:jc w:val="both"/>
        <w:rPr>
          <w:rFonts w:eastAsiaTheme="minorEastAsia"/>
        </w:rPr>
      </w:pPr>
      <w:r w:rsidRPr="00CF25C4">
        <w:rPr>
          <w:rFonts w:eastAsiaTheme="minorEastAsia"/>
        </w:rPr>
        <w:t>На реализацию мероприятий социально-экономического и культурного развития коренных малочисленных народов Севера, на оказание поддержки предприятиям агропромышленного комплекса  с 201</w:t>
      </w:r>
      <w:r w:rsidR="00535A15" w:rsidRPr="00CF25C4">
        <w:rPr>
          <w:rFonts w:eastAsiaTheme="minorEastAsia"/>
        </w:rPr>
        <w:t>5</w:t>
      </w:r>
      <w:r w:rsidRPr="00CF25C4">
        <w:rPr>
          <w:rFonts w:eastAsiaTheme="minorEastAsia"/>
        </w:rPr>
        <w:t xml:space="preserve"> года по отчетный год направлено 1259,3 млн. рублей, в том числе из бюджета ЯНАО – 593,5 млн. рублей, бюджета  Пуровского района – 530,8 млн. рублей.</w:t>
      </w:r>
      <w:r w:rsidR="00535A15" w:rsidRPr="00CF25C4">
        <w:rPr>
          <w:rFonts w:eastAsiaTheme="minorEastAsia"/>
        </w:rPr>
        <w:t xml:space="preserve"> В 2018 году из всех уровней бюджета направлено 365,3 млн. рублей, из них 174,3 млн. рублей из окружного бюджета, 167,1 млн. руб. из бюджета района.</w:t>
      </w:r>
    </w:p>
    <w:p w:rsidR="000F203A" w:rsidRPr="000F203A" w:rsidRDefault="000F203A" w:rsidP="00B64540">
      <w:pPr>
        <w:spacing w:line="276" w:lineRule="auto"/>
        <w:ind w:firstLine="709"/>
        <w:contextualSpacing/>
        <w:jc w:val="both"/>
        <w:rPr>
          <w:rFonts w:eastAsiaTheme="minorEastAsia"/>
        </w:rPr>
      </w:pPr>
      <w:r w:rsidRPr="000F203A">
        <w:rPr>
          <w:rFonts w:eastAsiaTheme="minorEastAsia"/>
        </w:rPr>
        <w:t xml:space="preserve">  Предприятиями агропромышленного комплекса произведено продукции в отчетном году на сумму 148,8 млн. рублей, в сравнении с 2017 годом рост составил  6% или 8,3 млн. рублей.</w:t>
      </w:r>
    </w:p>
    <w:p w:rsidR="000F203A" w:rsidRPr="000F203A" w:rsidRDefault="000F203A" w:rsidP="00B64540">
      <w:pPr>
        <w:spacing w:line="276" w:lineRule="auto"/>
        <w:ind w:firstLine="709"/>
        <w:contextualSpacing/>
        <w:jc w:val="both"/>
        <w:rPr>
          <w:rFonts w:eastAsiaTheme="minorEastAsia"/>
        </w:rPr>
      </w:pPr>
      <w:r w:rsidRPr="000F203A">
        <w:rPr>
          <w:rFonts w:eastAsiaTheme="minorEastAsia"/>
        </w:rPr>
        <w:t xml:space="preserve">На сегодняшний день в крупных оленеводческих хозяйствах (АО </w:t>
      </w:r>
      <w:r w:rsidR="00646AA8">
        <w:rPr>
          <w:rFonts w:eastAsiaTheme="minorEastAsia"/>
        </w:rPr>
        <w:t>«</w:t>
      </w:r>
      <w:r w:rsidRPr="000F203A">
        <w:rPr>
          <w:rFonts w:eastAsiaTheme="minorEastAsia"/>
        </w:rPr>
        <w:t>Совхоз Пуровский</w:t>
      </w:r>
      <w:r w:rsidR="00646AA8">
        <w:rPr>
          <w:rFonts w:eastAsiaTheme="minorEastAsia"/>
        </w:rPr>
        <w:t>»</w:t>
      </w:r>
      <w:r w:rsidRPr="000F203A">
        <w:rPr>
          <w:rFonts w:eastAsiaTheme="minorEastAsia"/>
        </w:rPr>
        <w:t xml:space="preserve"> </w:t>
      </w:r>
      <w:proofErr w:type="gramStart"/>
      <w:r w:rsidRPr="000F203A">
        <w:rPr>
          <w:rFonts w:eastAsiaTheme="minorEastAsia"/>
        </w:rPr>
        <w:t>и ООО</w:t>
      </w:r>
      <w:proofErr w:type="gramEnd"/>
      <w:r w:rsidRPr="000F203A">
        <w:rPr>
          <w:rFonts w:eastAsiaTheme="minorEastAsia"/>
        </w:rPr>
        <w:t xml:space="preserve"> </w:t>
      </w:r>
      <w:r w:rsidR="00646AA8">
        <w:rPr>
          <w:rFonts w:eastAsiaTheme="minorEastAsia"/>
        </w:rPr>
        <w:t>«</w:t>
      </w:r>
      <w:r w:rsidRPr="000F203A">
        <w:rPr>
          <w:rFonts w:eastAsiaTheme="minorEastAsia"/>
        </w:rPr>
        <w:t>Совхоз Верхне-Пуровский</w:t>
      </w:r>
      <w:r w:rsidR="00646AA8">
        <w:rPr>
          <w:rFonts w:eastAsiaTheme="minorEastAsia"/>
        </w:rPr>
        <w:t>»</w:t>
      </w:r>
      <w:r w:rsidRPr="000F203A">
        <w:rPr>
          <w:rFonts w:eastAsiaTheme="minorEastAsia"/>
        </w:rPr>
        <w:t>) насчитывается 16 тыс. оленей, в дальнейшем планируется сохранить поголовье оленей на уровне 18 тыс. голов. По ит</w:t>
      </w:r>
      <w:r w:rsidR="000A5A5B">
        <w:rPr>
          <w:rFonts w:eastAsiaTheme="minorEastAsia"/>
        </w:rPr>
        <w:t>огам 2018 года произведено  68</w:t>
      </w:r>
      <w:r w:rsidRPr="000F203A">
        <w:rPr>
          <w:rFonts w:eastAsiaTheme="minorEastAsia"/>
        </w:rPr>
        <w:t xml:space="preserve"> тонн мяса и 8,4 тонны мясной продукции. </w:t>
      </w:r>
    </w:p>
    <w:p w:rsidR="000F203A" w:rsidRPr="000F203A" w:rsidRDefault="000F203A" w:rsidP="00B64540">
      <w:pPr>
        <w:spacing w:line="276" w:lineRule="auto"/>
        <w:ind w:firstLine="709"/>
        <w:contextualSpacing/>
        <w:jc w:val="both"/>
        <w:rPr>
          <w:rFonts w:eastAsiaTheme="minorEastAsia"/>
        </w:rPr>
      </w:pPr>
      <w:r w:rsidRPr="000F203A">
        <w:rPr>
          <w:rFonts w:eastAsiaTheme="minorEastAsia"/>
        </w:rPr>
        <w:t xml:space="preserve">С целью обеспечения стабильной работы предприятий, занимающихся оленеводством, в 2017 году для ООО </w:t>
      </w:r>
      <w:r w:rsidR="00646AA8">
        <w:rPr>
          <w:rFonts w:eastAsiaTheme="minorEastAsia"/>
        </w:rPr>
        <w:t>«</w:t>
      </w:r>
      <w:r w:rsidRPr="000F203A">
        <w:rPr>
          <w:rFonts w:eastAsiaTheme="minorEastAsia"/>
        </w:rPr>
        <w:t>Совхоз Верхне-Пуровский</w:t>
      </w:r>
      <w:r w:rsidR="00646AA8">
        <w:rPr>
          <w:rFonts w:eastAsiaTheme="minorEastAsia"/>
        </w:rPr>
        <w:t>»</w:t>
      </w:r>
      <w:r w:rsidRPr="000F203A">
        <w:rPr>
          <w:rFonts w:eastAsiaTheme="minorEastAsia"/>
        </w:rPr>
        <w:t xml:space="preserve"> приобретен и установлен модульный комплекс  по убою и переработке мяса оленей производительностью 100 голов в смену, аналогичный комплекс планируется приобрести в 2020 году для АО </w:t>
      </w:r>
      <w:r w:rsidR="00646AA8">
        <w:rPr>
          <w:rFonts w:eastAsiaTheme="minorEastAsia"/>
        </w:rPr>
        <w:t>«</w:t>
      </w:r>
      <w:r w:rsidRPr="000F203A">
        <w:rPr>
          <w:rFonts w:eastAsiaTheme="minorEastAsia"/>
        </w:rPr>
        <w:t>Совхоз Пуровский</w:t>
      </w:r>
      <w:r w:rsidR="00646AA8">
        <w:rPr>
          <w:rFonts w:eastAsiaTheme="minorEastAsia"/>
        </w:rPr>
        <w:t>»</w:t>
      </w:r>
      <w:r w:rsidRPr="000F203A">
        <w:rPr>
          <w:rFonts w:eastAsiaTheme="minorEastAsia"/>
        </w:rPr>
        <w:t>.</w:t>
      </w:r>
    </w:p>
    <w:p w:rsidR="000F203A" w:rsidRPr="000F203A" w:rsidRDefault="000F203A" w:rsidP="00B64540">
      <w:pPr>
        <w:spacing w:line="276" w:lineRule="auto"/>
        <w:ind w:firstLine="709"/>
        <w:contextualSpacing/>
        <w:jc w:val="both"/>
        <w:rPr>
          <w:rFonts w:eastAsiaTheme="minorEastAsia"/>
        </w:rPr>
      </w:pPr>
      <w:r w:rsidRPr="000F203A">
        <w:rPr>
          <w:rFonts w:eastAsiaTheme="minorEastAsia"/>
        </w:rPr>
        <w:t>Планомерная работа комплексов по убою позволит увеличить производство мяса к 2021 году до 93 тонн и обеспечить выпуск мясной продукции и полуфабрикатов.</w:t>
      </w:r>
    </w:p>
    <w:p w:rsidR="000F203A" w:rsidRPr="000F203A" w:rsidRDefault="000F203A" w:rsidP="00B64540">
      <w:pPr>
        <w:spacing w:line="276" w:lineRule="auto"/>
        <w:ind w:firstLine="709"/>
        <w:contextualSpacing/>
        <w:jc w:val="both"/>
        <w:rPr>
          <w:rFonts w:eastAsiaTheme="minorEastAsia"/>
        </w:rPr>
      </w:pPr>
      <w:r w:rsidRPr="000F203A">
        <w:rPr>
          <w:rFonts w:eastAsiaTheme="minorEastAsia"/>
        </w:rPr>
        <w:t>Рыбодобывающи</w:t>
      </w:r>
      <w:r w:rsidR="009D7692">
        <w:rPr>
          <w:rFonts w:eastAsiaTheme="minorEastAsia"/>
        </w:rPr>
        <w:t>ми</w:t>
      </w:r>
      <w:r w:rsidRPr="000F203A">
        <w:rPr>
          <w:rFonts w:eastAsiaTheme="minorEastAsia"/>
        </w:rPr>
        <w:t xml:space="preserve"> предприятия</w:t>
      </w:r>
      <w:r w:rsidR="009D7692">
        <w:rPr>
          <w:rFonts w:eastAsiaTheme="minorEastAsia"/>
        </w:rPr>
        <w:t>ми</w:t>
      </w:r>
      <w:r w:rsidRPr="000F203A">
        <w:rPr>
          <w:rFonts w:eastAsiaTheme="minorEastAsia"/>
        </w:rPr>
        <w:t xml:space="preserve"> района в отчетном году выловлено 1230 тонн рыбы</w:t>
      </w:r>
      <w:r w:rsidRPr="007B433D">
        <w:rPr>
          <w:rFonts w:eastAsiaTheme="minorEastAsia"/>
        </w:rPr>
        <w:t>,  реализовано  рыбной продукции на сумму 52,4 млн. рублей, что на 24% выше уровня 2017 года. Основным поставщиком рыбной продукции</w:t>
      </w:r>
      <w:r w:rsidRPr="000F203A">
        <w:rPr>
          <w:rFonts w:eastAsiaTheme="minorEastAsia"/>
        </w:rPr>
        <w:t xml:space="preserve"> является ООО </w:t>
      </w:r>
      <w:r w:rsidR="00646AA8">
        <w:rPr>
          <w:rFonts w:eastAsiaTheme="minorEastAsia"/>
        </w:rPr>
        <w:t>«</w:t>
      </w:r>
      <w:proofErr w:type="spellStart"/>
      <w:r w:rsidRPr="000F203A">
        <w:rPr>
          <w:rFonts w:eastAsiaTheme="minorEastAsia"/>
        </w:rPr>
        <w:t>Пур</w:t>
      </w:r>
      <w:proofErr w:type="spellEnd"/>
      <w:r w:rsidRPr="000F203A">
        <w:rPr>
          <w:rFonts w:eastAsiaTheme="minorEastAsia"/>
        </w:rPr>
        <w:t>-рыба</w:t>
      </w:r>
      <w:r w:rsidR="00646AA8">
        <w:rPr>
          <w:rFonts w:eastAsiaTheme="minorEastAsia"/>
        </w:rPr>
        <w:t>»</w:t>
      </w:r>
      <w:r w:rsidRPr="000F203A">
        <w:rPr>
          <w:rFonts w:eastAsiaTheme="minorEastAsia"/>
        </w:rPr>
        <w:t xml:space="preserve">. </w:t>
      </w:r>
    </w:p>
    <w:p w:rsidR="000F203A" w:rsidRPr="000F203A" w:rsidRDefault="000F203A" w:rsidP="00B64540">
      <w:pPr>
        <w:spacing w:line="276" w:lineRule="auto"/>
        <w:ind w:firstLine="709"/>
        <w:contextualSpacing/>
        <w:jc w:val="both"/>
        <w:rPr>
          <w:rFonts w:eastAsiaTheme="minorEastAsia"/>
        </w:rPr>
      </w:pPr>
      <w:r w:rsidRPr="000F203A">
        <w:rPr>
          <w:rFonts w:eastAsiaTheme="minorEastAsia"/>
        </w:rPr>
        <w:t>Предприятиями агропромышленного комплекса заготовлено в отчетном году 52,3</w:t>
      </w:r>
      <w:r w:rsidR="009D7692">
        <w:rPr>
          <w:rFonts w:eastAsiaTheme="minorEastAsia"/>
        </w:rPr>
        <w:t> </w:t>
      </w:r>
      <w:r w:rsidRPr="000F203A">
        <w:rPr>
          <w:rFonts w:eastAsiaTheme="minorEastAsia"/>
        </w:rPr>
        <w:t>тонн дикоросов на сумму 6,1 млн. рублей.</w:t>
      </w:r>
    </w:p>
    <w:p w:rsidR="000F203A" w:rsidRPr="000F203A" w:rsidRDefault="000F203A" w:rsidP="00B64540">
      <w:pPr>
        <w:spacing w:line="276" w:lineRule="auto"/>
        <w:ind w:firstLine="709"/>
        <w:contextualSpacing/>
        <w:jc w:val="both"/>
        <w:rPr>
          <w:rFonts w:eastAsiaTheme="minorEastAsia"/>
        </w:rPr>
      </w:pPr>
      <w:r w:rsidRPr="000F203A">
        <w:rPr>
          <w:rFonts w:eastAsiaTheme="minorEastAsia"/>
        </w:rPr>
        <w:lastRenderedPageBreak/>
        <w:t xml:space="preserve">На </w:t>
      </w:r>
      <w:r w:rsidRPr="007B433D">
        <w:rPr>
          <w:rFonts w:eastAsiaTheme="minorEastAsia"/>
        </w:rPr>
        <w:t>1 января 20</w:t>
      </w:r>
      <w:r w:rsidR="007B433D" w:rsidRPr="007B433D">
        <w:rPr>
          <w:rFonts w:eastAsiaTheme="minorEastAsia"/>
        </w:rPr>
        <w:t>19</w:t>
      </w:r>
      <w:r w:rsidRPr="007B433D">
        <w:rPr>
          <w:rFonts w:eastAsiaTheme="minorEastAsia"/>
        </w:rPr>
        <w:t xml:space="preserve"> года</w:t>
      </w:r>
      <w:r w:rsidRPr="000F203A">
        <w:rPr>
          <w:rFonts w:eastAsiaTheme="minorEastAsia"/>
        </w:rPr>
        <w:t xml:space="preserve"> поголовье крупного рогатого скота на территории района составило 76 голов, из которых 40 дойных коров. Валовый надой за 2018 год составил 218,8 тонн, что превышает в 2,2 раза уровень прошлого года. </w:t>
      </w:r>
    </w:p>
    <w:p w:rsidR="000F203A" w:rsidRPr="000F203A" w:rsidRDefault="000F203A" w:rsidP="00B64540">
      <w:pPr>
        <w:spacing w:line="276" w:lineRule="auto"/>
        <w:ind w:firstLine="709"/>
        <w:contextualSpacing/>
        <w:jc w:val="both"/>
        <w:rPr>
          <w:rFonts w:eastAsiaTheme="minorEastAsia"/>
        </w:rPr>
      </w:pPr>
      <w:r w:rsidRPr="000F203A">
        <w:rPr>
          <w:rFonts w:eastAsiaTheme="minorEastAsia"/>
        </w:rPr>
        <w:t>На предприятиях агропромышленного комплекса трудятся более 1000 человек. Среднемесячная заработная плата на предприятиях составляет 28</w:t>
      </w:r>
      <w:r w:rsidR="009D7692">
        <w:rPr>
          <w:rFonts w:eastAsiaTheme="minorEastAsia"/>
        </w:rPr>
        <w:t>,</w:t>
      </w:r>
      <w:r w:rsidRPr="000F203A">
        <w:rPr>
          <w:rFonts w:eastAsiaTheme="minorEastAsia"/>
        </w:rPr>
        <w:t>5</w:t>
      </w:r>
      <w:r w:rsidR="009D7692">
        <w:rPr>
          <w:rFonts w:eastAsiaTheme="minorEastAsia"/>
        </w:rPr>
        <w:t xml:space="preserve"> тыс.</w:t>
      </w:r>
      <w:r w:rsidRPr="000F203A">
        <w:rPr>
          <w:rFonts w:eastAsiaTheme="minorEastAsia"/>
        </w:rPr>
        <w:t xml:space="preserve"> руб</w:t>
      </w:r>
      <w:r w:rsidR="009D7692">
        <w:rPr>
          <w:rFonts w:eastAsiaTheme="minorEastAsia"/>
        </w:rPr>
        <w:t>лей</w:t>
      </w:r>
      <w:r w:rsidRPr="000F203A">
        <w:rPr>
          <w:rFonts w:eastAsiaTheme="minorEastAsia"/>
        </w:rPr>
        <w:t>.</w:t>
      </w:r>
    </w:p>
    <w:p w:rsidR="000F203A" w:rsidRPr="000F203A" w:rsidRDefault="000F203A" w:rsidP="00B64540">
      <w:pPr>
        <w:spacing w:line="276" w:lineRule="auto"/>
        <w:ind w:firstLine="709"/>
        <w:contextualSpacing/>
        <w:jc w:val="both"/>
        <w:rPr>
          <w:rFonts w:eastAsiaTheme="minorEastAsia"/>
        </w:rPr>
      </w:pPr>
      <w:r w:rsidRPr="000F203A">
        <w:rPr>
          <w:rFonts w:eastAsiaTheme="minorEastAsia"/>
        </w:rPr>
        <w:t>По итогам финансово-хозяйственной деятельности 2018 года предприятиями агропромышленного комплекса получен положительный финансовый результат в сумме 48,8</w:t>
      </w:r>
      <w:r w:rsidR="009D7692">
        <w:rPr>
          <w:rFonts w:eastAsiaTheme="minorEastAsia"/>
        </w:rPr>
        <w:t> </w:t>
      </w:r>
      <w:r w:rsidRPr="000F203A">
        <w:rPr>
          <w:rFonts w:eastAsiaTheme="minorEastAsia"/>
        </w:rPr>
        <w:t xml:space="preserve">млн. рублей. </w:t>
      </w:r>
    </w:p>
    <w:p w:rsidR="00367D20" w:rsidRDefault="00367D20" w:rsidP="00367D20">
      <w:pPr>
        <w:spacing w:line="276" w:lineRule="auto"/>
        <w:ind w:firstLine="709"/>
        <w:contextualSpacing/>
        <w:jc w:val="both"/>
        <w:rPr>
          <w:rFonts w:eastAsiaTheme="minorEastAsia"/>
        </w:rPr>
      </w:pPr>
    </w:p>
    <w:p w:rsidR="00870BB8" w:rsidRPr="006F3C53" w:rsidRDefault="00870BB8" w:rsidP="00367D20">
      <w:pPr>
        <w:spacing w:line="276" w:lineRule="auto"/>
        <w:ind w:firstLine="709"/>
        <w:contextualSpacing/>
        <w:jc w:val="both"/>
        <w:rPr>
          <w:b/>
        </w:rPr>
      </w:pPr>
      <w:r w:rsidRPr="00C70A65">
        <w:rPr>
          <w:b/>
        </w:rPr>
        <w:t>5. Доля</w:t>
      </w:r>
      <w:r w:rsidRPr="006F3C53">
        <w:rPr>
          <w:b/>
        </w:rPr>
        <w:t xml:space="preserve"> прибыльных сельскохозяйственных </w:t>
      </w:r>
      <w:proofErr w:type="gramStart"/>
      <w:r w:rsidRPr="006F3C53">
        <w:rPr>
          <w:b/>
        </w:rPr>
        <w:t>организаций</w:t>
      </w:r>
      <w:proofErr w:type="gramEnd"/>
      <w:r w:rsidRPr="006F3C53">
        <w:rPr>
          <w:b/>
        </w:rPr>
        <w:t xml:space="preserve"> в общем их числе</w:t>
      </w:r>
      <w:r>
        <w:rPr>
          <w:b/>
        </w:rPr>
        <w:t>.</w:t>
      </w:r>
    </w:p>
    <w:p w:rsidR="00870BB8" w:rsidRPr="00FF1865" w:rsidRDefault="00870BB8" w:rsidP="00870BB8">
      <w:pPr>
        <w:ind w:firstLine="720"/>
        <w:jc w:val="both"/>
      </w:pPr>
      <w:r w:rsidRPr="00FF1865">
        <w:rPr>
          <w:u w:val="single"/>
        </w:rPr>
        <w:t>Единица измерения</w:t>
      </w:r>
      <w:r w:rsidRPr="00FF1865">
        <w:t xml:space="preserve"> – </w:t>
      </w:r>
      <w:r>
        <w:t>процент</w:t>
      </w:r>
      <w:r w:rsidRPr="00FF1865">
        <w:t>.</w:t>
      </w:r>
    </w:p>
    <w:p w:rsidR="00870BB8" w:rsidRDefault="00870BB8" w:rsidP="00870BB8">
      <w:pPr>
        <w:ind w:firstLine="720"/>
        <w:jc w:val="both"/>
      </w:pPr>
      <w:r w:rsidRPr="00FF1865">
        <w:rPr>
          <w:u w:val="single"/>
        </w:rPr>
        <w:t>Источник информации:</w:t>
      </w:r>
      <w:r w:rsidRPr="000B6B38">
        <w:t xml:space="preserve"> </w:t>
      </w:r>
      <w:r>
        <w:t xml:space="preserve">МКУ </w:t>
      </w:r>
      <w:r w:rsidR="00646AA8">
        <w:t>«</w:t>
      </w:r>
      <w:r w:rsidRPr="00FF1865">
        <w:t>Управление по развитию агропромышленного комплекса Пуровского района</w:t>
      </w:r>
      <w:r w:rsidR="00646AA8">
        <w:t>»</w:t>
      </w:r>
      <w:r>
        <w:t>.</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374"/>
        <w:gridCol w:w="1108"/>
        <w:gridCol w:w="820"/>
        <w:gridCol w:w="820"/>
        <w:gridCol w:w="740"/>
        <w:gridCol w:w="706"/>
        <w:gridCol w:w="971"/>
        <w:gridCol w:w="704"/>
        <w:gridCol w:w="717"/>
      </w:tblGrid>
      <w:tr w:rsidR="0003365F" w:rsidRPr="00FF1865" w:rsidTr="0003365F">
        <w:trPr>
          <w:trHeight w:val="260"/>
          <w:jc w:val="center"/>
        </w:trPr>
        <w:tc>
          <w:tcPr>
            <w:tcW w:w="267" w:type="pct"/>
            <w:vMerge w:val="restart"/>
            <w:vAlign w:val="center"/>
          </w:tcPr>
          <w:p w:rsidR="0003365F" w:rsidRPr="00FF1865" w:rsidRDefault="0003365F" w:rsidP="00B02F98">
            <w:pPr>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254" w:type="pct"/>
            <w:vMerge w:val="restart"/>
            <w:vAlign w:val="center"/>
          </w:tcPr>
          <w:p w:rsidR="0003365F" w:rsidRPr="00FF1865" w:rsidRDefault="0003365F" w:rsidP="00B02F98">
            <w:pPr>
              <w:jc w:val="center"/>
              <w:rPr>
                <w:sz w:val="20"/>
                <w:szCs w:val="20"/>
              </w:rPr>
            </w:pPr>
            <w:r w:rsidRPr="00FF1865">
              <w:rPr>
                <w:sz w:val="20"/>
                <w:szCs w:val="20"/>
              </w:rPr>
              <w:t>Наименование показателя</w:t>
            </w:r>
          </w:p>
        </w:tc>
        <w:tc>
          <w:tcPr>
            <w:tcW w:w="585" w:type="pct"/>
            <w:vMerge w:val="restart"/>
            <w:vAlign w:val="center"/>
          </w:tcPr>
          <w:p w:rsidR="0003365F" w:rsidRPr="00FF1865" w:rsidRDefault="0003365F" w:rsidP="00B02F98">
            <w:pPr>
              <w:ind w:left="-108" w:right="-99"/>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630" w:type="pct"/>
            <w:gridSpan w:val="4"/>
            <w:shd w:val="clear" w:color="auto" w:fill="auto"/>
            <w:vAlign w:val="center"/>
          </w:tcPr>
          <w:p w:rsidR="0003365F" w:rsidRPr="00FF1865" w:rsidRDefault="0003365F" w:rsidP="00B02F98">
            <w:pPr>
              <w:ind w:right="-99"/>
              <w:jc w:val="center"/>
              <w:rPr>
                <w:sz w:val="20"/>
                <w:szCs w:val="20"/>
              </w:rPr>
            </w:pPr>
            <w:r w:rsidRPr="00FF1865">
              <w:rPr>
                <w:sz w:val="20"/>
                <w:szCs w:val="20"/>
              </w:rPr>
              <w:t>Отчетная информация</w:t>
            </w:r>
          </w:p>
        </w:tc>
        <w:tc>
          <w:tcPr>
            <w:tcW w:w="1264" w:type="pct"/>
            <w:gridSpan w:val="3"/>
            <w:shd w:val="clear" w:color="auto" w:fill="auto"/>
            <w:vAlign w:val="center"/>
          </w:tcPr>
          <w:p w:rsidR="0003365F" w:rsidRPr="00FF1865" w:rsidRDefault="0003365F" w:rsidP="00B02F98">
            <w:pPr>
              <w:ind w:right="-99"/>
              <w:jc w:val="center"/>
              <w:rPr>
                <w:sz w:val="20"/>
                <w:szCs w:val="20"/>
              </w:rPr>
            </w:pPr>
            <w:r w:rsidRPr="00FF1865">
              <w:rPr>
                <w:sz w:val="20"/>
                <w:szCs w:val="20"/>
              </w:rPr>
              <w:t>Плановый период</w:t>
            </w:r>
          </w:p>
        </w:tc>
      </w:tr>
      <w:tr w:rsidR="00870BB8" w:rsidRPr="00FF1865" w:rsidTr="0003365F">
        <w:trPr>
          <w:trHeight w:val="110"/>
          <w:jc w:val="center"/>
        </w:trPr>
        <w:tc>
          <w:tcPr>
            <w:tcW w:w="267" w:type="pct"/>
            <w:vMerge/>
            <w:vAlign w:val="center"/>
          </w:tcPr>
          <w:p w:rsidR="00870BB8" w:rsidRPr="00FF1865" w:rsidRDefault="00870BB8" w:rsidP="00B02F98">
            <w:pPr>
              <w:jc w:val="center"/>
              <w:rPr>
                <w:sz w:val="20"/>
                <w:szCs w:val="20"/>
              </w:rPr>
            </w:pPr>
          </w:p>
        </w:tc>
        <w:tc>
          <w:tcPr>
            <w:tcW w:w="1254" w:type="pct"/>
            <w:vMerge/>
            <w:vAlign w:val="center"/>
          </w:tcPr>
          <w:p w:rsidR="00870BB8" w:rsidRPr="00FF1865" w:rsidRDefault="00870BB8" w:rsidP="00B02F98">
            <w:pPr>
              <w:jc w:val="center"/>
              <w:rPr>
                <w:sz w:val="20"/>
                <w:szCs w:val="20"/>
              </w:rPr>
            </w:pPr>
          </w:p>
        </w:tc>
        <w:tc>
          <w:tcPr>
            <w:tcW w:w="585" w:type="pct"/>
            <w:vMerge/>
            <w:vAlign w:val="center"/>
          </w:tcPr>
          <w:p w:rsidR="00870BB8" w:rsidRPr="00FF1865" w:rsidRDefault="00870BB8" w:rsidP="00B02F98">
            <w:pPr>
              <w:ind w:left="-108" w:right="-99"/>
              <w:jc w:val="center"/>
              <w:rPr>
                <w:sz w:val="20"/>
                <w:szCs w:val="20"/>
              </w:rPr>
            </w:pPr>
          </w:p>
        </w:tc>
        <w:tc>
          <w:tcPr>
            <w:tcW w:w="433" w:type="pct"/>
            <w:shd w:val="clear" w:color="auto" w:fill="auto"/>
            <w:vAlign w:val="center"/>
          </w:tcPr>
          <w:p w:rsidR="00870BB8" w:rsidRPr="00B30B53" w:rsidRDefault="00870BB8" w:rsidP="00E93883">
            <w:pPr>
              <w:ind w:right="-99"/>
              <w:jc w:val="center"/>
              <w:rPr>
                <w:sz w:val="20"/>
                <w:szCs w:val="20"/>
                <w:lang w:val="en-US"/>
              </w:rPr>
            </w:pPr>
            <w:r w:rsidRPr="00FF1865">
              <w:rPr>
                <w:sz w:val="20"/>
                <w:szCs w:val="20"/>
              </w:rPr>
              <w:t>201</w:t>
            </w:r>
            <w:r w:rsidR="00E93883">
              <w:rPr>
                <w:sz w:val="20"/>
                <w:szCs w:val="20"/>
              </w:rPr>
              <w:t>5</w:t>
            </w:r>
          </w:p>
        </w:tc>
        <w:tc>
          <w:tcPr>
            <w:tcW w:w="433" w:type="pct"/>
            <w:shd w:val="clear" w:color="auto" w:fill="auto"/>
            <w:vAlign w:val="center"/>
          </w:tcPr>
          <w:p w:rsidR="00870BB8" w:rsidRPr="00B30B53" w:rsidRDefault="00870BB8" w:rsidP="00E93883">
            <w:pPr>
              <w:ind w:right="-99"/>
              <w:jc w:val="center"/>
              <w:rPr>
                <w:sz w:val="20"/>
                <w:szCs w:val="20"/>
                <w:lang w:val="en-US"/>
              </w:rPr>
            </w:pPr>
            <w:r w:rsidRPr="00FF1865">
              <w:rPr>
                <w:sz w:val="20"/>
                <w:szCs w:val="20"/>
              </w:rPr>
              <w:t>201</w:t>
            </w:r>
            <w:r w:rsidR="00E93883">
              <w:rPr>
                <w:sz w:val="20"/>
                <w:szCs w:val="20"/>
              </w:rPr>
              <w:t>6</w:t>
            </w:r>
          </w:p>
        </w:tc>
        <w:tc>
          <w:tcPr>
            <w:tcW w:w="391" w:type="pct"/>
            <w:shd w:val="clear" w:color="auto" w:fill="auto"/>
            <w:vAlign w:val="center"/>
          </w:tcPr>
          <w:p w:rsidR="00870BB8" w:rsidRPr="00B30B53" w:rsidRDefault="00870BB8" w:rsidP="00E93883">
            <w:pPr>
              <w:ind w:right="-99"/>
              <w:jc w:val="center"/>
              <w:rPr>
                <w:sz w:val="20"/>
                <w:szCs w:val="20"/>
                <w:lang w:val="en-US"/>
              </w:rPr>
            </w:pPr>
            <w:r w:rsidRPr="00FF1865">
              <w:rPr>
                <w:sz w:val="20"/>
                <w:szCs w:val="20"/>
              </w:rPr>
              <w:t>201</w:t>
            </w:r>
            <w:r w:rsidR="00E93883">
              <w:rPr>
                <w:sz w:val="20"/>
                <w:szCs w:val="20"/>
              </w:rPr>
              <w:t>7</w:t>
            </w:r>
          </w:p>
        </w:tc>
        <w:tc>
          <w:tcPr>
            <w:tcW w:w="373" w:type="pct"/>
            <w:shd w:val="clear" w:color="auto" w:fill="auto"/>
          </w:tcPr>
          <w:p w:rsidR="00870BB8" w:rsidRPr="00FF1865" w:rsidRDefault="00870BB8" w:rsidP="00E93883">
            <w:pPr>
              <w:ind w:right="-99"/>
              <w:jc w:val="center"/>
              <w:rPr>
                <w:sz w:val="20"/>
                <w:szCs w:val="20"/>
              </w:rPr>
            </w:pPr>
            <w:r>
              <w:rPr>
                <w:sz w:val="20"/>
                <w:szCs w:val="20"/>
              </w:rPr>
              <w:t>201</w:t>
            </w:r>
            <w:r w:rsidR="00E93883">
              <w:rPr>
                <w:sz w:val="20"/>
                <w:szCs w:val="20"/>
              </w:rPr>
              <w:t>8</w:t>
            </w:r>
          </w:p>
        </w:tc>
        <w:tc>
          <w:tcPr>
            <w:tcW w:w="513" w:type="pct"/>
            <w:shd w:val="clear" w:color="auto" w:fill="auto"/>
          </w:tcPr>
          <w:p w:rsidR="00870BB8" w:rsidRPr="00FF1865" w:rsidRDefault="00870BB8" w:rsidP="00E93883">
            <w:pPr>
              <w:ind w:right="-99"/>
              <w:jc w:val="center"/>
              <w:rPr>
                <w:sz w:val="20"/>
                <w:szCs w:val="20"/>
              </w:rPr>
            </w:pPr>
            <w:r>
              <w:rPr>
                <w:sz w:val="20"/>
                <w:szCs w:val="20"/>
              </w:rPr>
              <w:t>201</w:t>
            </w:r>
            <w:r w:rsidR="00E93883">
              <w:rPr>
                <w:sz w:val="20"/>
                <w:szCs w:val="20"/>
              </w:rPr>
              <w:t>9</w:t>
            </w:r>
          </w:p>
        </w:tc>
        <w:tc>
          <w:tcPr>
            <w:tcW w:w="372" w:type="pct"/>
          </w:tcPr>
          <w:p w:rsidR="00870BB8" w:rsidRPr="00FF1865" w:rsidRDefault="00870BB8" w:rsidP="00E93883">
            <w:pPr>
              <w:ind w:right="-99"/>
              <w:jc w:val="center"/>
              <w:rPr>
                <w:sz w:val="20"/>
                <w:szCs w:val="20"/>
              </w:rPr>
            </w:pPr>
            <w:r>
              <w:rPr>
                <w:sz w:val="20"/>
                <w:szCs w:val="20"/>
              </w:rPr>
              <w:t>20</w:t>
            </w:r>
            <w:r w:rsidR="00E93883">
              <w:rPr>
                <w:sz w:val="20"/>
                <w:szCs w:val="20"/>
              </w:rPr>
              <w:t>20</w:t>
            </w:r>
          </w:p>
        </w:tc>
        <w:tc>
          <w:tcPr>
            <w:tcW w:w="379" w:type="pct"/>
          </w:tcPr>
          <w:p w:rsidR="00870BB8" w:rsidRPr="00FF1865" w:rsidRDefault="00870BB8" w:rsidP="00E93883">
            <w:pPr>
              <w:ind w:right="-99"/>
              <w:jc w:val="center"/>
              <w:rPr>
                <w:sz w:val="20"/>
                <w:szCs w:val="20"/>
              </w:rPr>
            </w:pPr>
            <w:r>
              <w:rPr>
                <w:sz w:val="20"/>
                <w:szCs w:val="20"/>
              </w:rPr>
              <w:t>20</w:t>
            </w:r>
            <w:r w:rsidR="00E93883">
              <w:rPr>
                <w:sz w:val="20"/>
                <w:szCs w:val="20"/>
              </w:rPr>
              <w:t>21</w:t>
            </w:r>
          </w:p>
        </w:tc>
      </w:tr>
      <w:tr w:rsidR="00870BB8" w:rsidRPr="00FF1865" w:rsidTr="0003365F">
        <w:trPr>
          <w:trHeight w:val="829"/>
          <w:jc w:val="center"/>
        </w:trPr>
        <w:tc>
          <w:tcPr>
            <w:tcW w:w="267" w:type="pct"/>
            <w:shd w:val="clear" w:color="auto" w:fill="auto"/>
            <w:vAlign w:val="center"/>
          </w:tcPr>
          <w:p w:rsidR="00870BB8" w:rsidRPr="00FF1865" w:rsidRDefault="00870BB8" w:rsidP="00B02F98">
            <w:pPr>
              <w:jc w:val="center"/>
              <w:rPr>
                <w:sz w:val="20"/>
                <w:szCs w:val="20"/>
              </w:rPr>
            </w:pPr>
            <w:r>
              <w:rPr>
                <w:sz w:val="20"/>
                <w:szCs w:val="20"/>
              </w:rPr>
              <w:t>5</w:t>
            </w:r>
            <w:r w:rsidRPr="00FF1865">
              <w:rPr>
                <w:sz w:val="20"/>
                <w:szCs w:val="20"/>
              </w:rPr>
              <w:t>.</w:t>
            </w:r>
          </w:p>
        </w:tc>
        <w:tc>
          <w:tcPr>
            <w:tcW w:w="1254" w:type="pct"/>
            <w:shd w:val="clear" w:color="auto" w:fill="auto"/>
          </w:tcPr>
          <w:p w:rsidR="00870BB8" w:rsidRPr="00FF1865" w:rsidRDefault="00870BB8" w:rsidP="00B02F98">
            <w:pPr>
              <w:rPr>
                <w:sz w:val="20"/>
                <w:szCs w:val="20"/>
              </w:rPr>
            </w:pPr>
            <w:r>
              <w:rPr>
                <w:sz w:val="20"/>
                <w:szCs w:val="20"/>
              </w:rPr>
              <w:t>Доля</w:t>
            </w:r>
            <w:r w:rsidRPr="00FF1865">
              <w:rPr>
                <w:sz w:val="20"/>
                <w:szCs w:val="20"/>
              </w:rPr>
              <w:t xml:space="preserve"> прибыльных сельскохозяйственных </w:t>
            </w:r>
            <w:proofErr w:type="gramStart"/>
            <w:r w:rsidRPr="00FF1865">
              <w:rPr>
                <w:sz w:val="20"/>
                <w:szCs w:val="20"/>
              </w:rPr>
              <w:t>организаций</w:t>
            </w:r>
            <w:proofErr w:type="gramEnd"/>
            <w:r w:rsidRPr="00FF1865">
              <w:rPr>
                <w:sz w:val="20"/>
                <w:szCs w:val="20"/>
              </w:rPr>
              <w:t xml:space="preserve"> </w:t>
            </w:r>
            <w:r>
              <w:rPr>
                <w:sz w:val="20"/>
                <w:szCs w:val="20"/>
              </w:rPr>
              <w:t>в общем их числе</w:t>
            </w:r>
          </w:p>
        </w:tc>
        <w:tc>
          <w:tcPr>
            <w:tcW w:w="585" w:type="pct"/>
            <w:shd w:val="clear" w:color="auto" w:fill="auto"/>
            <w:vAlign w:val="center"/>
          </w:tcPr>
          <w:p w:rsidR="00870BB8" w:rsidRPr="00FF1865" w:rsidRDefault="00870BB8" w:rsidP="00B02F98">
            <w:pPr>
              <w:jc w:val="center"/>
              <w:rPr>
                <w:sz w:val="20"/>
                <w:szCs w:val="20"/>
              </w:rPr>
            </w:pPr>
            <w:r>
              <w:rPr>
                <w:sz w:val="20"/>
                <w:szCs w:val="20"/>
              </w:rPr>
              <w:t>процентов</w:t>
            </w:r>
          </w:p>
        </w:tc>
        <w:tc>
          <w:tcPr>
            <w:tcW w:w="433" w:type="pct"/>
            <w:shd w:val="clear" w:color="auto" w:fill="auto"/>
            <w:vAlign w:val="center"/>
          </w:tcPr>
          <w:p w:rsidR="00870BB8" w:rsidRPr="00FF1865" w:rsidRDefault="00870BB8" w:rsidP="00B02F98">
            <w:pPr>
              <w:jc w:val="center"/>
              <w:rPr>
                <w:sz w:val="20"/>
                <w:szCs w:val="20"/>
              </w:rPr>
            </w:pPr>
            <w:r>
              <w:rPr>
                <w:sz w:val="20"/>
                <w:szCs w:val="20"/>
              </w:rPr>
              <w:t>100,00</w:t>
            </w:r>
          </w:p>
        </w:tc>
        <w:tc>
          <w:tcPr>
            <w:tcW w:w="433" w:type="pct"/>
            <w:shd w:val="clear" w:color="auto" w:fill="auto"/>
            <w:vAlign w:val="center"/>
          </w:tcPr>
          <w:p w:rsidR="00870BB8" w:rsidRPr="00FF1865" w:rsidRDefault="00870BB8" w:rsidP="00B02F98">
            <w:pPr>
              <w:jc w:val="center"/>
              <w:rPr>
                <w:sz w:val="20"/>
                <w:szCs w:val="20"/>
              </w:rPr>
            </w:pPr>
            <w:r>
              <w:rPr>
                <w:sz w:val="20"/>
                <w:szCs w:val="20"/>
              </w:rPr>
              <w:t>100,00</w:t>
            </w:r>
          </w:p>
        </w:tc>
        <w:tc>
          <w:tcPr>
            <w:tcW w:w="391" w:type="pct"/>
            <w:shd w:val="clear" w:color="auto" w:fill="auto"/>
            <w:vAlign w:val="center"/>
          </w:tcPr>
          <w:p w:rsidR="00870BB8" w:rsidRPr="00FF1865" w:rsidRDefault="00E93883" w:rsidP="00B02F98">
            <w:pPr>
              <w:jc w:val="center"/>
              <w:rPr>
                <w:sz w:val="20"/>
                <w:szCs w:val="20"/>
              </w:rPr>
            </w:pPr>
            <w:r>
              <w:rPr>
                <w:sz w:val="20"/>
                <w:szCs w:val="20"/>
              </w:rPr>
              <w:t>66,67</w:t>
            </w:r>
          </w:p>
        </w:tc>
        <w:tc>
          <w:tcPr>
            <w:tcW w:w="373" w:type="pct"/>
            <w:shd w:val="clear" w:color="auto" w:fill="auto"/>
            <w:vAlign w:val="center"/>
          </w:tcPr>
          <w:p w:rsidR="00870BB8" w:rsidRPr="00776022" w:rsidRDefault="00870BB8" w:rsidP="00B02F98">
            <w:pPr>
              <w:jc w:val="center"/>
              <w:rPr>
                <w:sz w:val="20"/>
                <w:szCs w:val="20"/>
              </w:rPr>
            </w:pPr>
            <w:r w:rsidRPr="00776022">
              <w:rPr>
                <w:sz w:val="20"/>
                <w:szCs w:val="20"/>
              </w:rPr>
              <w:t>66,67</w:t>
            </w:r>
          </w:p>
        </w:tc>
        <w:tc>
          <w:tcPr>
            <w:tcW w:w="513" w:type="pct"/>
            <w:shd w:val="clear" w:color="auto" w:fill="auto"/>
            <w:vAlign w:val="center"/>
          </w:tcPr>
          <w:p w:rsidR="00870BB8" w:rsidRPr="00776022" w:rsidRDefault="00870BB8" w:rsidP="00B02F98">
            <w:pPr>
              <w:jc w:val="center"/>
              <w:rPr>
                <w:sz w:val="20"/>
                <w:szCs w:val="20"/>
              </w:rPr>
            </w:pPr>
            <w:r w:rsidRPr="00776022">
              <w:rPr>
                <w:sz w:val="20"/>
                <w:szCs w:val="20"/>
              </w:rPr>
              <w:t>66,67</w:t>
            </w:r>
          </w:p>
        </w:tc>
        <w:tc>
          <w:tcPr>
            <w:tcW w:w="372" w:type="pct"/>
            <w:vAlign w:val="center"/>
          </w:tcPr>
          <w:p w:rsidR="00870BB8" w:rsidRPr="00776022" w:rsidRDefault="00870BB8" w:rsidP="00B02F98">
            <w:pPr>
              <w:jc w:val="center"/>
              <w:rPr>
                <w:sz w:val="20"/>
                <w:szCs w:val="20"/>
              </w:rPr>
            </w:pPr>
            <w:r w:rsidRPr="00776022">
              <w:rPr>
                <w:sz w:val="20"/>
                <w:szCs w:val="20"/>
              </w:rPr>
              <w:t>66,67</w:t>
            </w:r>
          </w:p>
        </w:tc>
        <w:tc>
          <w:tcPr>
            <w:tcW w:w="379" w:type="pct"/>
            <w:vAlign w:val="center"/>
          </w:tcPr>
          <w:p w:rsidR="00870BB8" w:rsidRPr="00776022" w:rsidRDefault="00870BB8" w:rsidP="00B02F98">
            <w:pPr>
              <w:jc w:val="center"/>
              <w:rPr>
                <w:sz w:val="20"/>
                <w:szCs w:val="20"/>
              </w:rPr>
            </w:pPr>
            <w:r w:rsidRPr="00776022">
              <w:rPr>
                <w:sz w:val="20"/>
                <w:szCs w:val="20"/>
              </w:rPr>
              <w:t>66,67</w:t>
            </w:r>
          </w:p>
        </w:tc>
      </w:tr>
    </w:tbl>
    <w:p w:rsidR="00870BB8" w:rsidRDefault="00870BB8" w:rsidP="00870BB8">
      <w:pPr>
        <w:ind w:firstLine="720"/>
        <w:jc w:val="both"/>
        <w:rPr>
          <w:b/>
          <w:u w:val="single"/>
        </w:rPr>
      </w:pPr>
      <w:r w:rsidRPr="004A21B1">
        <w:rPr>
          <w:b/>
          <w:u w:val="single"/>
        </w:rPr>
        <w:t>Комментарий к показателю:</w:t>
      </w:r>
    </w:p>
    <w:p w:rsidR="000F203A" w:rsidRPr="000F203A" w:rsidRDefault="000F203A" w:rsidP="000F203A">
      <w:pPr>
        <w:spacing w:line="276" w:lineRule="auto"/>
        <w:ind w:firstLine="709"/>
        <w:contextualSpacing/>
        <w:jc w:val="both"/>
        <w:rPr>
          <w:rFonts w:eastAsiaTheme="minorEastAsia"/>
        </w:rPr>
      </w:pPr>
      <w:r w:rsidRPr="000F203A">
        <w:rPr>
          <w:rFonts w:eastAsiaTheme="minorEastAsia"/>
        </w:rPr>
        <w:t xml:space="preserve">Доля прибыльных сельскохозяйственных предприятий за отчетный год и плановый период составляет 66,67% от их общего количества. </w:t>
      </w:r>
    </w:p>
    <w:p w:rsidR="00E04E22" w:rsidRDefault="000F203A" w:rsidP="000F203A">
      <w:pPr>
        <w:spacing w:line="276" w:lineRule="auto"/>
        <w:ind w:firstLine="709"/>
        <w:contextualSpacing/>
        <w:jc w:val="both"/>
      </w:pPr>
      <w:r w:rsidRPr="000F203A">
        <w:rPr>
          <w:rFonts w:eastAsiaTheme="minorEastAsia"/>
        </w:rPr>
        <w:t>Сельскохозяйственны</w:t>
      </w:r>
      <w:r w:rsidR="00E04E22">
        <w:rPr>
          <w:rFonts w:eastAsiaTheme="minorEastAsia"/>
        </w:rPr>
        <w:t>е</w:t>
      </w:r>
      <w:r w:rsidRPr="000F203A">
        <w:rPr>
          <w:rFonts w:eastAsiaTheme="minorEastAsia"/>
        </w:rPr>
        <w:t xml:space="preserve"> предприятия</w:t>
      </w:r>
      <w:r w:rsidR="00E04E22">
        <w:rPr>
          <w:rFonts w:eastAsiaTheme="minorEastAsia"/>
        </w:rPr>
        <w:t xml:space="preserve"> </w:t>
      </w:r>
      <w:r w:rsidR="00E04E22">
        <w:t>АО </w:t>
      </w:r>
      <w:r w:rsidR="000B3C1C">
        <w:t>«</w:t>
      </w:r>
      <w:r w:rsidR="00E04E22">
        <w:t>Совхоз Пуровский</w:t>
      </w:r>
      <w:r w:rsidR="00646AA8">
        <w:t>»</w:t>
      </w:r>
      <w:r w:rsidR="00E04E22">
        <w:t xml:space="preserve"> </w:t>
      </w:r>
      <w:proofErr w:type="gramStart"/>
      <w:r w:rsidR="00E04E22">
        <w:t>и</w:t>
      </w:r>
      <w:r w:rsidRPr="000F203A">
        <w:t xml:space="preserve"> ООО</w:t>
      </w:r>
      <w:proofErr w:type="gramEnd"/>
      <w:r w:rsidRPr="000F203A">
        <w:t xml:space="preserve"> </w:t>
      </w:r>
      <w:r w:rsidR="00646AA8">
        <w:t>«</w:t>
      </w:r>
      <w:r w:rsidRPr="000F203A">
        <w:t>Совхоз Верхне-Пуровский</w:t>
      </w:r>
      <w:r w:rsidR="00646AA8">
        <w:t>»</w:t>
      </w:r>
      <w:r w:rsidRPr="000F203A">
        <w:t xml:space="preserve"> </w:t>
      </w:r>
      <w:r w:rsidR="00E04E22">
        <w:t xml:space="preserve">ведут </w:t>
      </w:r>
      <w:r w:rsidRPr="000F203A">
        <w:t>традиционн</w:t>
      </w:r>
      <w:r w:rsidR="00E04E22">
        <w:t>ые виды</w:t>
      </w:r>
      <w:r w:rsidRPr="000F203A">
        <w:t xml:space="preserve"> хозяйст</w:t>
      </w:r>
      <w:r w:rsidR="00E04E22">
        <w:t>венной деятельности:</w:t>
      </w:r>
      <w:r w:rsidRPr="000F203A">
        <w:t xml:space="preserve"> оленеводство, </w:t>
      </w:r>
      <w:proofErr w:type="spellStart"/>
      <w:r w:rsidRPr="000F203A">
        <w:t>рыбодобыча</w:t>
      </w:r>
      <w:proofErr w:type="spellEnd"/>
      <w:r w:rsidRPr="000F203A">
        <w:t>, производство и заготовка мяса, сбор дикоросов</w:t>
      </w:r>
      <w:r w:rsidR="00E04E22">
        <w:t>.</w:t>
      </w:r>
      <w:r w:rsidRPr="000F203A">
        <w:t xml:space="preserve"> </w:t>
      </w:r>
      <w:r w:rsidR="00E04E22">
        <w:t>В</w:t>
      </w:r>
      <w:r w:rsidRPr="000F203A">
        <w:t xml:space="preserve"> ООО </w:t>
      </w:r>
      <w:r w:rsidR="00646AA8">
        <w:t>«</w:t>
      </w:r>
      <w:r w:rsidRPr="000F203A">
        <w:t>Совхоз Верхне-Пуровский</w:t>
      </w:r>
      <w:r w:rsidR="00646AA8">
        <w:t>»</w:t>
      </w:r>
      <w:r w:rsidRPr="000F203A">
        <w:t xml:space="preserve"> р</w:t>
      </w:r>
      <w:r w:rsidR="00E04E22">
        <w:t xml:space="preserve">азвивается отрасль звероводство. </w:t>
      </w:r>
    </w:p>
    <w:p w:rsidR="000F203A" w:rsidRPr="000F203A" w:rsidRDefault="000F203A" w:rsidP="000F203A">
      <w:pPr>
        <w:spacing w:line="276" w:lineRule="auto"/>
        <w:ind w:firstLine="709"/>
        <w:contextualSpacing/>
        <w:jc w:val="both"/>
        <w:rPr>
          <w:rFonts w:eastAsiaTheme="minorEastAsia"/>
        </w:rPr>
      </w:pPr>
      <w:r w:rsidRPr="000F203A">
        <w:rPr>
          <w:rFonts w:eastAsiaTheme="minorEastAsia"/>
        </w:rPr>
        <w:t>Среднегодовая численность работников предприятий составила 450 человек. За отчетный 2018 год ОО</w:t>
      </w:r>
      <w:r w:rsidR="00E04E22">
        <w:rPr>
          <w:rFonts w:eastAsiaTheme="minorEastAsia"/>
        </w:rPr>
        <w:t>О</w:t>
      </w:r>
      <w:r w:rsidRPr="000F203A">
        <w:rPr>
          <w:rFonts w:eastAsiaTheme="minorEastAsia"/>
        </w:rPr>
        <w:t xml:space="preserve"> </w:t>
      </w:r>
      <w:r w:rsidR="00646AA8">
        <w:rPr>
          <w:rFonts w:eastAsiaTheme="minorEastAsia"/>
        </w:rPr>
        <w:t>«</w:t>
      </w:r>
      <w:r w:rsidRPr="000F203A">
        <w:rPr>
          <w:rFonts w:eastAsiaTheme="minorEastAsia"/>
        </w:rPr>
        <w:t>Совхоз</w:t>
      </w:r>
      <w:r w:rsidR="00E04E22">
        <w:rPr>
          <w:rFonts w:eastAsiaTheme="minorEastAsia"/>
        </w:rPr>
        <w:t xml:space="preserve"> </w:t>
      </w:r>
      <w:r w:rsidRPr="000F203A">
        <w:rPr>
          <w:rFonts w:eastAsiaTheme="minorEastAsia"/>
        </w:rPr>
        <w:t>Верхне-Пуровский</w:t>
      </w:r>
      <w:r w:rsidR="00646AA8">
        <w:rPr>
          <w:rFonts w:eastAsiaTheme="minorEastAsia"/>
        </w:rPr>
        <w:t>»</w:t>
      </w:r>
      <w:r w:rsidRPr="000F203A">
        <w:rPr>
          <w:rFonts w:eastAsiaTheme="minorEastAsia"/>
        </w:rPr>
        <w:t xml:space="preserve"> и АО </w:t>
      </w:r>
      <w:r w:rsidR="00646AA8">
        <w:rPr>
          <w:rFonts w:eastAsiaTheme="minorEastAsia"/>
        </w:rPr>
        <w:t>«</w:t>
      </w:r>
      <w:r w:rsidR="00E04E22" w:rsidRPr="00E04E22">
        <w:rPr>
          <w:rFonts w:eastAsiaTheme="minorEastAsia"/>
        </w:rPr>
        <w:t>Совхоз Пуровский</w:t>
      </w:r>
      <w:r w:rsidR="00646AA8">
        <w:rPr>
          <w:rFonts w:eastAsiaTheme="minorEastAsia"/>
        </w:rPr>
        <w:t>»</w:t>
      </w:r>
      <w:r w:rsidRPr="000F203A">
        <w:rPr>
          <w:rFonts w:eastAsiaTheme="minorEastAsia"/>
        </w:rPr>
        <w:t xml:space="preserve"> получили прибыль, ООО </w:t>
      </w:r>
      <w:r w:rsidR="00646AA8">
        <w:rPr>
          <w:rFonts w:eastAsiaTheme="minorEastAsia"/>
        </w:rPr>
        <w:t>«</w:t>
      </w:r>
      <w:proofErr w:type="spellStart"/>
      <w:r w:rsidRPr="000F203A">
        <w:rPr>
          <w:rFonts w:eastAsiaTheme="minorEastAsia"/>
        </w:rPr>
        <w:t>Веритас</w:t>
      </w:r>
      <w:proofErr w:type="spellEnd"/>
      <w:r w:rsidR="00646AA8">
        <w:rPr>
          <w:rFonts w:eastAsiaTheme="minorEastAsia"/>
        </w:rPr>
        <w:t>»</w:t>
      </w:r>
      <w:r w:rsidRPr="000F203A">
        <w:rPr>
          <w:rFonts w:eastAsiaTheme="minorEastAsia"/>
        </w:rPr>
        <w:t xml:space="preserve"> </w:t>
      </w:r>
      <w:r w:rsidR="0003365F">
        <w:rPr>
          <w:rFonts w:eastAsiaTheme="minorEastAsia"/>
        </w:rPr>
        <w:t xml:space="preserve"> </w:t>
      </w:r>
      <w:r w:rsidR="00925343">
        <w:rPr>
          <w:rFonts w:eastAsiaTheme="minorEastAsia"/>
        </w:rPr>
        <w:t>−</w:t>
      </w:r>
      <w:r w:rsidR="0003365F">
        <w:rPr>
          <w:rFonts w:eastAsiaTheme="minorEastAsia"/>
        </w:rPr>
        <w:t xml:space="preserve"> </w:t>
      </w:r>
      <w:r w:rsidRPr="000F203A">
        <w:rPr>
          <w:rFonts w:eastAsiaTheme="minorEastAsia"/>
        </w:rPr>
        <w:t>убыток в связи с длительной окупаемостью проекта.</w:t>
      </w:r>
    </w:p>
    <w:p w:rsidR="000F203A" w:rsidRPr="0003365F" w:rsidRDefault="00E04E22" w:rsidP="0003365F">
      <w:pPr>
        <w:spacing w:line="276" w:lineRule="auto"/>
        <w:ind w:firstLine="709"/>
        <w:contextualSpacing/>
        <w:jc w:val="both"/>
      </w:pPr>
      <w:r>
        <w:t xml:space="preserve">Молодое сельхозпредприятие </w:t>
      </w:r>
      <w:r w:rsidR="000F203A" w:rsidRPr="000F203A">
        <w:t xml:space="preserve">ООО </w:t>
      </w:r>
      <w:r w:rsidR="00646AA8">
        <w:t>«</w:t>
      </w:r>
      <w:proofErr w:type="spellStart"/>
      <w:r w:rsidR="000F203A" w:rsidRPr="000F203A">
        <w:t>Веритас</w:t>
      </w:r>
      <w:proofErr w:type="spellEnd"/>
      <w:r w:rsidR="00646AA8">
        <w:t>»</w:t>
      </w:r>
      <w:r w:rsidR="000F203A" w:rsidRPr="000F203A">
        <w:t xml:space="preserve"> построил</w:t>
      </w:r>
      <w:r>
        <w:t>о</w:t>
      </w:r>
      <w:r w:rsidR="000F203A" w:rsidRPr="000F203A">
        <w:t xml:space="preserve"> и ввел</w:t>
      </w:r>
      <w:r>
        <w:t>о</w:t>
      </w:r>
      <w:r w:rsidR="000F203A" w:rsidRPr="000F203A">
        <w:t xml:space="preserve"> в эксплуатацию собственный животноводческий комплекс на 40 голов дойного стада</w:t>
      </w:r>
      <w:r>
        <w:t>,</w:t>
      </w:r>
      <w:r w:rsidR="000F203A" w:rsidRPr="000F203A">
        <w:t xml:space="preserve"> </w:t>
      </w:r>
      <w:r>
        <w:t>открыло</w:t>
      </w:r>
      <w:r w:rsidR="000F203A" w:rsidRPr="000F203A">
        <w:t xml:space="preserve"> линию по переработке молока в поселке Пурпе.  В 2018 году от 30 коров </w:t>
      </w:r>
      <w:r>
        <w:t xml:space="preserve">было </w:t>
      </w:r>
      <w:r w:rsidR="000F203A" w:rsidRPr="000F203A">
        <w:t>получено 182 тонн молока и 50,2 тонны молочной продукции.</w:t>
      </w:r>
      <w:r w:rsidR="000F203A" w:rsidRPr="000F203A">
        <w:rPr>
          <w:rFonts w:eastAsiaTheme="minorEastAsia"/>
        </w:rPr>
        <w:t xml:space="preserve"> В</w:t>
      </w:r>
      <w:r w:rsidR="00695DBC">
        <w:rPr>
          <w:rFonts w:eastAsiaTheme="minorEastAsia"/>
        </w:rPr>
        <w:t> </w:t>
      </w:r>
      <w:r w:rsidR="000F203A" w:rsidRPr="000F203A">
        <w:rPr>
          <w:rFonts w:eastAsiaTheme="minorEastAsia"/>
        </w:rPr>
        <w:t>отчетном году предприяти</w:t>
      </w:r>
      <w:r w:rsidR="00695DBC">
        <w:rPr>
          <w:rFonts w:eastAsiaTheme="minorEastAsia"/>
        </w:rPr>
        <w:t>ю оказана поддержка</w:t>
      </w:r>
      <w:r w:rsidR="000F203A" w:rsidRPr="000F203A">
        <w:rPr>
          <w:rFonts w:eastAsiaTheme="minorEastAsia"/>
        </w:rPr>
        <w:t xml:space="preserve"> из бюджета Ямало-Ненецкого автономного округа </w:t>
      </w:r>
      <w:r w:rsidR="00695DBC">
        <w:rPr>
          <w:rFonts w:eastAsiaTheme="minorEastAsia"/>
        </w:rPr>
        <w:t>на сумму</w:t>
      </w:r>
      <w:r w:rsidR="00695DBC" w:rsidRPr="000F203A">
        <w:rPr>
          <w:rFonts w:eastAsiaTheme="minorEastAsia"/>
        </w:rPr>
        <w:t xml:space="preserve"> 8,1 млн. рублей </w:t>
      </w:r>
      <w:r w:rsidR="000F203A" w:rsidRPr="000F203A">
        <w:rPr>
          <w:rFonts w:eastAsiaTheme="minorEastAsia"/>
        </w:rPr>
        <w:t>и 377 тыс. рублей</w:t>
      </w:r>
      <w:r w:rsidR="00695DBC">
        <w:rPr>
          <w:rFonts w:eastAsiaTheme="minorEastAsia"/>
        </w:rPr>
        <w:t xml:space="preserve"> из</w:t>
      </w:r>
      <w:r w:rsidR="000F203A" w:rsidRPr="000F203A">
        <w:rPr>
          <w:rFonts w:eastAsiaTheme="minorEastAsia"/>
        </w:rPr>
        <w:t xml:space="preserve"> бюджета</w:t>
      </w:r>
      <w:r w:rsidR="00695DBC">
        <w:rPr>
          <w:rFonts w:eastAsiaTheme="minorEastAsia"/>
        </w:rPr>
        <w:t xml:space="preserve"> района</w:t>
      </w:r>
      <w:r w:rsidR="000F203A" w:rsidRPr="000F203A">
        <w:rPr>
          <w:rFonts w:eastAsiaTheme="minorEastAsia"/>
        </w:rPr>
        <w:t xml:space="preserve"> в рамках муниципальной подпрограммы </w:t>
      </w:r>
      <w:r w:rsidR="00646AA8">
        <w:rPr>
          <w:rFonts w:eastAsiaTheme="minorEastAsia"/>
        </w:rPr>
        <w:t>«</w:t>
      </w:r>
      <w:r w:rsidR="000F203A" w:rsidRPr="000F203A">
        <w:rPr>
          <w:rFonts w:eastAsiaTheme="minorEastAsia"/>
        </w:rPr>
        <w:t>Поддержка малого и среднего предпринимательства</w:t>
      </w:r>
      <w:r w:rsidR="00646AA8">
        <w:rPr>
          <w:rFonts w:eastAsiaTheme="minorEastAsia"/>
        </w:rPr>
        <w:t>»</w:t>
      </w:r>
      <w:r w:rsidR="000F203A" w:rsidRPr="000F203A">
        <w:rPr>
          <w:rFonts w:eastAsiaTheme="minorEastAsia"/>
        </w:rPr>
        <w:t xml:space="preserve">. </w:t>
      </w:r>
    </w:p>
    <w:p w:rsidR="000F203A" w:rsidRPr="000F203A" w:rsidRDefault="000F203A" w:rsidP="000F203A">
      <w:pPr>
        <w:spacing w:line="276" w:lineRule="auto"/>
        <w:ind w:firstLine="567"/>
        <w:jc w:val="both"/>
      </w:pPr>
      <w:r w:rsidRPr="000F203A">
        <w:t xml:space="preserve">ООО </w:t>
      </w:r>
      <w:r w:rsidR="00646AA8">
        <w:t>«</w:t>
      </w:r>
      <w:r w:rsidRPr="000F203A">
        <w:t>Совхоз Верхне-Пуровский</w:t>
      </w:r>
      <w:r w:rsidR="00646AA8">
        <w:t>»</w:t>
      </w:r>
      <w:r w:rsidRPr="000F203A">
        <w:t xml:space="preserve"> г. Тарко-Сале остается прибыльным предприятием, среднегодовая численность работников – 168 человек. На предприятии содержится  более 6</w:t>
      </w:r>
      <w:r w:rsidR="00695DBC">
        <w:t> </w:t>
      </w:r>
      <w:r w:rsidRPr="000F203A">
        <w:t>тысяч голов оленей,  соболей 2,4 тысяч</w:t>
      </w:r>
      <w:r w:rsidR="00695DBC">
        <w:t>и</w:t>
      </w:r>
      <w:r w:rsidRPr="000F203A">
        <w:t xml:space="preserve"> голов, ежегодный среднегодовой вылов рыбы – более 100 тонн</w:t>
      </w:r>
      <w:r w:rsidR="0003365F">
        <w:t xml:space="preserve"> (в 2018 году выловлено 114,7 тонн рыбы). </w:t>
      </w:r>
      <w:r w:rsidRPr="000F203A">
        <w:t>В 2018 году предприятие получило финансовую поддержку 46,3 млн. рублей за счет всех уровней бюджета, в том числе за счет средств Пуровского района 2,7</w:t>
      </w:r>
      <w:r w:rsidR="00695DBC">
        <w:t> </w:t>
      </w:r>
      <w:r w:rsidRPr="000F203A">
        <w:t>млн. рублей.</w:t>
      </w:r>
    </w:p>
    <w:p w:rsidR="000F203A" w:rsidRPr="000F203A" w:rsidRDefault="003361E4" w:rsidP="000F203A">
      <w:pPr>
        <w:spacing w:line="276" w:lineRule="auto"/>
        <w:ind w:firstLine="567"/>
        <w:jc w:val="both"/>
      </w:pPr>
      <w:r>
        <w:t>В перспективе планируется расширение</w:t>
      </w:r>
      <w:r w:rsidR="000F203A" w:rsidRPr="000F203A">
        <w:t xml:space="preserve"> производства путем переработки оленины и выпуска полуфабрикатов</w:t>
      </w:r>
      <w:r>
        <w:t xml:space="preserve">, в связи с </w:t>
      </w:r>
      <w:r w:rsidR="000F203A" w:rsidRPr="000F203A">
        <w:t>заверш</w:t>
      </w:r>
      <w:r>
        <w:t>ением в 2017 году</w:t>
      </w:r>
      <w:r w:rsidR="000F203A" w:rsidRPr="000F203A">
        <w:t xml:space="preserve"> строительств</w:t>
      </w:r>
      <w:r>
        <w:t>а</w:t>
      </w:r>
      <w:r w:rsidR="000F203A" w:rsidRPr="000F203A">
        <w:t xml:space="preserve"> модульного комплекса по убою и первичной переработке северного оленя, мощность</w:t>
      </w:r>
      <w:r>
        <w:t>ю</w:t>
      </w:r>
      <w:r w:rsidR="000F203A" w:rsidRPr="000F203A">
        <w:t xml:space="preserve"> около 100 голов в смену. </w:t>
      </w:r>
      <w:r w:rsidR="00297A3D">
        <w:t>В 2018  году  комплекс запущен в эксплуатацию, полностью отработана технологи</w:t>
      </w:r>
      <w:r w:rsidR="004748C8">
        <w:t>я</w:t>
      </w:r>
      <w:r w:rsidR="00297A3D">
        <w:t xml:space="preserve"> по убою северного оленя   с вы</w:t>
      </w:r>
      <w:r w:rsidR="004748C8">
        <w:t xml:space="preserve">явлением недостатков технологии, которые устраняются в </w:t>
      </w:r>
      <w:r w:rsidR="004748C8">
        <w:lastRenderedPageBreak/>
        <w:t xml:space="preserve">2019 году. Подготовлена рецептура по оленине, которая сейчас находится в стадии разработке в тюменском сертификационном центре. </w:t>
      </w:r>
      <w:r w:rsidR="000F203A" w:rsidRPr="000F203A">
        <w:t xml:space="preserve">Новое производство организовано при государственной поддержке в рамках программы </w:t>
      </w:r>
      <w:r w:rsidR="00646AA8">
        <w:t>«</w:t>
      </w:r>
      <w:r w:rsidR="000F203A" w:rsidRPr="000F203A">
        <w:t>Сотрудничество</w:t>
      </w:r>
      <w:r w:rsidR="00646AA8">
        <w:t>»</w:t>
      </w:r>
      <w:r w:rsidR="000F203A" w:rsidRPr="000F203A">
        <w:t>.</w:t>
      </w:r>
    </w:p>
    <w:p w:rsidR="000F203A" w:rsidRPr="000F203A" w:rsidRDefault="000F203A" w:rsidP="000F203A">
      <w:pPr>
        <w:spacing w:line="276" w:lineRule="auto"/>
        <w:ind w:firstLine="567"/>
        <w:jc w:val="both"/>
      </w:pPr>
      <w:r w:rsidRPr="000F203A">
        <w:t>АО </w:t>
      </w:r>
      <w:r w:rsidR="00413C8B">
        <w:t>«</w:t>
      </w:r>
      <w:r w:rsidRPr="000F203A">
        <w:t>Совхоз Пуровский</w:t>
      </w:r>
      <w:r w:rsidR="00646AA8">
        <w:t>»</w:t>
      </w:r>
      <w:r w:rsidRPr="000F203A">
        <w:t xml:space="preserve"> самое северное сельскохозяйственное предприятие </w:t>
      </w:r>
      <w:proofErr w:type="gramStart"/>
      <w:r w:rsidRPr="000F203A">
        <w:t>района</w:t>
      </w:r>
      <w:proofErr w:type="gramEnd"/>
      <w:r w:rsidRPr="000F203A">
        <w:t xml:space="preserve"> численность работников</w:t>
      </w:r>
      <w:r w:rsidR="007B4665">
        <w:t xml:space="preserve"> которого составляет</w:t>
      </w:r>
      <w:r w:rsidRPr="000F203A">
        <w:t xml:space="preserve"> 275 человек. Основным видом деятельности является оленеводство, численность стада </w:t>
      </w:r>
      <w:r w:rsidR="007B4665">
        <w:t>‒</w:t>
      </w:r>
      <w:r w:rsidRPr="000F203A">
        <w:t xml:space="preserve"> 11,4 тыс. голов. Предприятием за 2018 год  заготовлено </w:t>
      </w:r>
      <w:r w:rsidR="0036399C" w:rsidRPr="000F203A">
        <w:t xml:space="preserve">55 тонн </w:t>
      </w:r>
      <w:r w:rsidRPr="000F203A">
        <w:t xml:space="preserve">мяса и мясной продукции. </w:t>
      </w:r>
    </w:p>
    <w:p w:rsidR="000F203A" w:rsidRPr="000F203A" w:rsidRDefault="000F203A" w:rsidP="000F203A">
      <w:pPr>
        <w:spacing w:line="276" w:lineRule="auto"/>
        <w:ind w:firstLine="567"/>
        <w:jc w:val="both"/>
      </w:pPr>
      <w:r w:rsidRPr="000F203A">
        <w:t xml:space="preserve">АО </w:t>
      </w:r>
      <w:r w:rsidR="00646AA8">
        <w:t>«</w:t>
      </w:r>
      <w:r w:rsidRPr="000F203A">
        <w:t>Совхоз Пуровский</w:t>
      </w:r>
      <w:r w:rsidR="00646AA8">
        <w:t>»</w:t>
      </w:r>
      <w:r w:rsidRPr="000F203A">
        <w:t xml:space="preserve"> обеспечивает жителей села Самбург свежими овощами, выращенными в теплицах, а также производством хлеба и хлебобулочных изделий. </w:t>
      </w:r>
    </w:p>
    <w:p w:rsidR="000F203A" w:rsidRPr="000F203A" w:rsidRDefault="000F203A" w:rsidP="000F203A">
      <w:pPr>
        <w:spacing w:line="276" w:lineRule="auto"/>
        <w:ind w:firstLine="567"/>
        <w:jc w:val="both"/>
      </w:pPr>
      <w:r w:rsidRPr="000F203A">
        <w:t xml:space="preserve">Предприятие в 2018 году получило  поддержку из бюджетов всех уровней на сумму 35,8 млн. рублей, в том числе из бюджета Пуровского района – 5,1 млн. рублей. </w:t>
      </w:r>
    </w:p>
    <w:p w:rsidR="000F203A" w:rsidRPr="000F203A" w:rsidRDefault="000F203A" w:rsidP="000F203A">
      <w:pPr>
        <w:spacing w:line="276" w:lineRule="auto"/>
        <w:ind w:firstLine="567"/>
        <w:jc w:val="both"/>
      </w:pPr>
      <w:r w:rsidRPr="000F203A">
        <w:t xml:space="preserve">На плановый период запланировано строительство нового цеха переработки мяса и рыбы, проектная мощность которого позволит увеличить выпуск готовой продукции до  трех тонн в сутки. </w:t>
      </w:r>
    </w:p>
    <w:p w:rsidR="00A74AA6" w:rsidRPr="00704FBA" w:rsidRDefault="00A74AA6" w:rsidP="00E50D42">
      <w:pPr>
        <w:ind w:firstLine="709"/>
        <w:jc w:val="center"/>
        <w:rPr>
          <w:b/>
          <w:szCs w:val="28"/>
        </w:rPr>
      </w:pPr>
    </w:p>
    <w:p w:rsidR="005B240E" w:rsidRPr="0064478F" w:rsidRDefault="005B240E" w:rsidP="0064478F">
      <w:pPr>
        <w:ind w:firstLine="709"/>
        <w:jc w:val="both"/>
        <w:rPr>
          <w:b/>
        </w:rPr>
      </w:pPr>
      <w:r w:rsidRPr="0064478F">
        <w:rPr>
          <w:b/>
        </w:rPr>
        <w:t>Дорожное хозяйство и транспорт</w:t>
      </w:r>
    </w:p>
    <w:p w:rsidR="005B240E" w:rsidRDefault="005B240E" w:rsidP="005B240E">
      <w:pPr>
        <w:ind w:firstLine="540"/>
        <w:jc w:val="center"/>
      </w:pPr>
    </w:p>
    <w:p w:rsidR="00FD3596" w:rsidRDefault="00FD3596" w:rsidP="00FD3596">
      <w:pPr>
        <w:spacing w:line="276" w:lineRule="auto"/>
        <w:ind w:firstLine="709"/>
        <w:jc w:val="both"/>
        <w:rPr>
          <w:rFonts w:eastAsiaTheme="minorHAnsi"/>
          <w:lang w:eastAsia="en-US"/>
        </w:rPr>
      </w:pPr>
      <w:r w:rsidRPr="0052276C">
        <w:rPr>
          <w:lang w:eastAsia="x-none"/>
        </w:rPr>
        <w:t>Общая</w:t>
      </w:r>
      <w:r w:rsidRPr="002224CF">
        <w:rPr>
          <w:rFonts w:eastAsiaTheme="minorHAnsi"/>
          <w:lang w:eastAsia="en-US"/>
        </w:rPr>
        <w:t xml:space="preserve"> протяжённость автомобильных дорог в поселениях Пуровского района составляет 18</w:t>
      </w:r>
      <w:r>
        <w:rPr>
          <w:rFonts w:eastAsiaTheme="minorHAnsi"/>
          <w:lang w:eastAsia="en-US"/>
        </w:rPr>
        <w:t>6</w:t>
      </w:r>
      <w:r w:rsidRPr="002224CF">
        <w:rPr>
          <w:rFonts w:eastAsiaTheme="minorHAnsi"/>
          <w:lang w:eastAsia="en-US"/>
        </w:rPr>
        <w:t>,</w:t>
      </w:r>
      <w:r>
        <w:rPr>
          <w:rFonts w:eastAsiaTheme="minorHAnsi"/>
          <w:lang w:eastAsia="en-US"/>
        </w:rPr>
        <w:t>6</w:t>
      </w:r>
      <w:r w:rsidRPr="002224CF">
        <w:rPr>
          <w:rFonts w:eastAsiaTheme="minorHAnsi"/>
          <w:lang w:eastAsia="en-US"/>
        </w:rPr>
        <w:t xml:space="preserve"> км</w:t>
      </w:r>
      <w:r>
        <w:rPr>
          <w:rFonts w:eastAsiaTheme="minorHAnsi"/>
          <w:lang w:eastAsia="en-US"/>
        </w:rPr>
        <w:t xml:space="preserve"> </w:t>
      </w:r>
      <w:r w:rsidRPr="00DC7862">
        <w:rPr>
          <w:rFonts w:eastAsiaTheme="minorHAnsi"/>
          <w:lang w:eastAsia="en-US"/>
        </w:rPr>
        <w:t>(201</w:t>
      </w:r>
      <w:r>
        <w:rPr>
          <w:rFonts w:eastAsiaTheme="minorHAnsi"/>
          <w:lang w:eastAsia="en-US"/>
        </w:rPr>
        <w:t>7</w:t>
      </w:r>
      <w:r w:rsidRPr="00DC7862">
        <w:rPr>
          <w:rFonts w:eastAsiaTheme="minorHAnsi"/>
          <w:lang w:eastAsia="en-US"/>
        </w:rPr>
        <w:t xml:space="preserve"> год – 18</w:t>
      </w:r>
      <w:r>
        <w:rPr>
          <w:rFonts w:eastAsiaTheme="minorHAnsi"/>
          <w:lang w:eastAsia="en-US"/>
        </w:rPr>
        <w:t>7,2 км). Протяженность автомобильных дорог уменьшилась на 1,167 км в  связи с уточнением в г. Тарко-Сале, а также принятием на баланс новой автомобильной дороги протяжённостью 0,6 км в п. Пуровск.</w:t>
      </w:r>
    </w:p>
    <w:p w:rsidR="006C1253" w:rsidRPr="00262111" w:rsidRDefault="006C1253" w:rsidP="006C1253">
      <w:pPr>
        <w:spacing w:line="276" w:lineRule="auto"/>
        <w:ind w:firstLine="709"/>
        <w:jc w:val="both"/>
        <w:rPr>
          <w:lang w:eastAsia="x-none"/>
        </w:rPr>
      </w:pPr>
      <w:r w:rsidRPr="00262111">
        <w:rPr>
          <w:lang w:eastAsia="x-none"/>
        </w:rPr>
        <w:t xml:space="preserve">Автомобильные дороги общего пользования, расположенные на территории Пуровского района, </w:t>
      </w:r>
      <w:r>
        <w:rPr>
          <w:lang w:eastAsia="x-none"/>
        </w:rPr>
        <w:t>в соответствии с</w:t>
      </w:r>
      <w:r w:rsidRPr="00262111">
        <w:rPr>
          <w:lang w:eastAsia="x-none"/>
        </w:rPr>
        <w:t xml:space="preserve"> новой классификаци</w:t>
      </w:r>
      <w:r>
        <w:rPr>
          <w:lang w:eastAsia="x-none"/>
        </w:rPr>
        <w:t>ей</w:t>
      </w:r>
      <w:r w:rsidRPr="00262111">
        <w:rPr>
          <w:lang w:eastAsia="x-none"/>
        </w:rPr>
        <w:t xml:space="preserve"> автомобильных дорог в Российской Федерации подразделяются:</w:t>
      </w:r>
    </w:p>
    <w:p w:rsidR="006C1253" w:rsidRPr="00262111" w:rsidRDefault="006C1253" w:rsidP="006C1253">
      <w:pPr>
        <w:spacing w:line="276" w:lineRule="auto"/>
        <w:ind w:firstLine="709"/>
        <w:jc w:val="both"/>
        <w:rPr>
          <w:lang w:eastAsia="x-none"/>
        </w:rPr>
      </w:pPr>
      <w:r w:rsidRPr="00262111">
        <w:rPr>
          <w:lang w:eastAsia="x-none"/>
        </w:rPr>
        <w:t>‒ относящиеся к собственности ЯНАО (автомобильные дороги регионального или межмуниципального значения, за исключением автомобильных дорог федерального значения);</w:t>
      </w:r>
    </w:p>
    <w:p w:rsidR="006C1253" w:rsidRPr="00262111" w:rsidRDefault="006C1253" w:rsidP="006C1253">
      <w:pPr>
        <w:spacing w:line="276" w:lineRule="auto"/>
        <w:ind w:firstLine="709"/>
        <w:jc w:val="both"/>
        <w:rPr>
          <w:lang w:eastAsia="x-none"/>
        </w:rPr>
      </w:pPr>
      <w:r w:rsidRPr="00262111">
        <w:rPr>
          <w:lang w:eastAsia="x-none"/>
        </w:rPr>
        <w:t>‒ относящиеся к собственности муниципального района, предназначенные для решения вопросов местного значения (автомобильные дороги, расположенные между населенными пунктами, а также вне границ населенных пунктов в границах муниципальных районов);</w:t>
      </w:r>
    </w:p>
    <w:p w:rsidR="006C1253" w:rsidRPr="00262111" w:rsidRDefault="006C1253" w:rsidP="006C1253">
      <w:pPr>
        <w:spacing w:line="276" w:lineRule="auto"/>
        <w:ind w:firstLine="709"/>
        <w:jc w:val="both"/>
        <w:rPr>
          <w:lang w:eastAsia="x-none"/>
        </w:rPr>
      </w:pPr>
      <w:r w:rsidRPr="00262111">
        <w:rPr>
          <w:lang w:eastAsia="x-none"/>
        </w:rPr>
        <w:t>‒ относящиеся к собственности поселений (автомобильные дороги, расположенные в границах населенных пунктов поселений);</w:t>
      </w:r>
    </w:p>
    <w:p w:rsidR="006C1253" w:rsidRPr="00262111" w:rsidRDefault="006C1253" w:rsidP="006C1253">
      <w:pPr>
        <w:spacing w:line="276" w:lineRule="auto"/>
        <w:ind w:firstLine="709"/>
        <w:jc w:val="both"/>
        <w:rPr>
          <w:lang w:eastAsia="x-none"/>
        </w:rPr>
      </w:pPr>
      <w:proofErr w:type="gramStart"/>
      <w:r w:rsidRPr="00262111">
        <w:rPr>
          <w:lang w:eastAsia="x-none"/>
        </w:rPr>
        <w:t>‒ относящиеся к частной и иным формам собственности.</w:t>
      </w:r>
      <w:proofErr w:type="gramEnd"/>
    </w:p>
    <w:p w:rsidR="0052276C" w:rsidRDefault="0052276C" w:rsidP="006C1253">
      <w:pPr>
        <w:spacing w:line="276" w:lineRule="auto"/>
        <w:ind w:firstLine="709"/>
        <w:jc w:val="center"/>
      </w:pPr>
    </w:p>
    <w:p w:rsidR="005B240E" w:rsidRDefault="005B240E" w:rsidP="00AE7DF8">
      <w:pPr>
        <w:pStyle w:val="af1"/>
        <w:tabs>
          <w:tab w:val="left" w:pos="993"/>
          <w:tab w:val="left" w:pos="1418"/>
        </w:tabs>
        <w:spacing w:line="276" w:lineRule="auto"/>
        <w:ind w:left="0" w:firstLine="720"/>
        <w:jc w:val="both"/>
        <w:rPr>
          <w:b/>
          <w:bCs/>
        </w:rPr>
      </w:pPr>
      <w:r w:rsidRPr="00C70A65">
        <w:rPr>
          <w:b/>
          <w:bCs/>
        </w:rPr>
        <w:t>6. Доля протяжённости</w:t>
      </w:r>
      <w:r>
        <w:rPr>
          <w:b/>
          <w:bCs/>
        </w:rPr>
        <w:t xml:space="preserve">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w:t>
      </w:r>
    </w:p>
    <w:p w:rsidR="005B240E" w:rsidRDefault="005B240E" w:rsidP="00AE7DF8">
      <w:pPr>
        <w:spacing w:line="276" w:lineRule="auto"/>
        <w:ind w:firstLine="720"/>
        <w:jc w:val="both"/>
      </w:pPr>
      <w:r>
        <w:rPr>
          <w:u w:val="single"/>
        </w:rPr>
        <w:t>Единица измерения</w:t>
      </w:r>
      <w:r>
        <w:t xml:space="preserve"> – процент.</w:t>
      </w:r>
    </w:p>
    <w:p w:rsidR="005B240E" w:rsidRDefault="005B240E" w:rsidP="00AE7DF8">
      <w:pPr>
        <w:spacing w:line="276" w:lineRule="auto"/>
        <w:ind w:firstLine="720"/>
        <w:jc w:val="both"/>
      </w:pPr>
      <w:r>
        <w:rPr>
          <w:u w:val="single"/>
        </w:rPr>
        <w:t>Источник информации:</w:t>
      </w:r>
      <w:r>
        <w:t xml:space="preserve"> Управление транспорта, связи и систем жизнеобеспечения Администрации Пуровского района, муниципальные образования городских и сельских поселений Пуровского района (форма статистического наблюдения № 3-ДГ (</w:t>
      </w:r>
      <w:r w:rsidR="00FD3596">
        <w:t>МО</w:t>
      </w:r>
      <w:r>
        <w:t>)).</w:t>
      </w:r>
    </w:p>
    <w:p w:rsidR="006C1253" w:rsidRDefault="006C1253" w:rsidP="00AE7DF8">
      <w:pPr>
        <w:spacing w:line="276" w:lineRule="auto"/>
        <w:ind w:firstLine="720"/>
        <w:jc w:val="both"/>
      </w:pPr>
    </w:p>
    <w:p w:rsidR="00704FBA" w:rsidRDefault="00704FBA" w:rsidP="00AE7DF8">
      <w:pPr>
        <w:spacing w:line="276" w:lineRule="auto"/>
        <w:ind w:firstLine="720"/>
        <w:jc w:val="both"/>
      </w:pPr>
    </w:p>
    <w:p w:rsidR="00704FBA" w:rsidRDefault="00704FBA" w:rsidP="00AE7DF8">
      <w:pPr>
        <w:spacing w:line="276" w:lineRule="auto"/>
        <w:ind w:firstLine="720"/>
        <w:jc w:val="both"/>
      </w:pPr>
    </w:p>
    <w:p w:rsidR="00704FBA" w:rsidRDefault="00704FBA" w:rsidP="00AE7DF8">
      <w:pPr>
        <w:spacing w:line="276" w:lineRule="auto"/>
        <w:ind w:firstLine="72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307"/>
        <w:gridCol w:w="1108"/>
        <w:gridCol w:w="802"/>
        <w:gridCol w:w="842"/>
        <w:gridCol w:w="840"/>
        <w:gridCol w:w="899"/>
        <w:gridCol w:w="928"/>
        <w:gridCol w:w="840"/>
        <w:gridCol w:w="802"/>
      </w:tblGrid>
      <w:tr w:rsidR="00E512B9" w:rsidRPr="00FF1865" w:rsidTr="006C1253">
        <w:trPr>
          <w:trHeight w:val="227"/>
          <w:jc w:val="center"/>
        </w:trPr>
        <w:tc>
          <w:tcPr>
            <w:tcW w:w="247" w:type="pct"/>
            <w:vMerge w:val="restart"/>
            <w:vAlign w:val="center"/>
          </w:tcPr>
          <w:p w:rsidR="00E512B9" w:rsidRPr="00FF1865" w:rsidRDefault="00E512B9" w:rsidP="001809D3">
            <w:pPr>
              <w:jc w:val="center"/>
              <w:rPr>
                <w:sz w:val="20"/>
                <w:szCs w:val="20"/>
              </w:rPr>
            </w:pPr>
            <w:r w:rsidRPr="00FF1865">
              <w:rPr>
                <w:sz w:val="20"/>
                <w:szCs w:val="20"/>
              </w:rPr>
              <w:lastRenderedPageBreak/>
              <w:t xml:space="preserve">№ </w:t>
            </w:r>
            <w:proofErr w:type="gramStart"/>
            <w:r w:rsidRPr="00FF1865">
              <w:rPr>
                <w:sz w:val="20"/>
                <w:szCs w:val="20"/>
              </w:rPr>
              <w:t>п</w:t>
            </w:r>
            <w:proofErr w:type="gramEnd"/>
            <w:r w:rsidRPr="00FF1865">
              <w:rPr>
                <w:sz w:val="20"/>
                <w:szCs w:val="20"/>
              </w:rPr>
              <w:t>/п</w:t>
            </w:r>
          </w:p>
        </w:tc>
        <w:tc>
          <w:tcPr>
            <w:tcW w:w="1171" w:type="pct"/>
            <w:vMerge w:val="restart"/>
            <w:tcBorders>
              <w:right w:val="single" w:sz="4" w:space="0" w:color="auto"/>
            </w:tcBorders>
            <w:vAlign w:val="center"/>
          </w:tcPr>
          <w:p w:rsidR="00E512B9" w:rsidRPr="00FF1865" w:rsidRDefault="00E512B9" w:rsidP="001809D3">
            <w:pPr>
              <w:rPr>
                <w:sz w:val="20"/>
                <w:szCs w:val="20"/>
              </w:rPr>
            </w:pPr>
            <w:r w:rsidRPr="00FF1865">
              <w:rPr>
                <w:sz w:val="20"/>
                <w:szCs w:val="20"/>
              </w:rPr>
              <w:t>Наименование показателя</w:t>
            </w:r>
          </w:p>
        </w:tc>
        <w:tc>
          <w:tcPr>
            <w:tcW w:w="562" w:type="pct"/>
            <w:vMerge w:val="restart"/>
            <w:tcBorders>
              <w:top w:val="single" w:sz="4" w:space="0" w:color="auto"/>
              <w:left w:val="single" w:sz="4" w:space="0" w:color="auto"/>
              <w:right w:val="single" w:sz="4" w:space="0" w:color="auto"/>
            </w:tcBorders>
            <w:vAlign w:val="center"/>
          </w:tcPr>
          <w:p w:rsidR="00E512B9" w:rsidRPr="00FF1865" w:rsidRDefault="00F03BD3" w:rsidP="001809D3">
            <w:pPr>
              <w:ind w:right="-99"/>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716" w:type="pct"/>
            <w:gridSpan w:val="4"/>
            <w:tcBorders>
              <w:left w:val="single" w:sz="4" w:space="0" w:color="auto"/>
            </w:tcBorders>
          </w:tcPr>
          <w:p w:rsidR="00E512B9" w:rsidRPr="00FF1865" w:rsidRDefault="00E512B9" w:rsidP="001809D3">
            <w:pPr>
              <w:ind w:right="-99"/>
              <w:jc w:val="center"/>
              <w:rPr>
                <w:sz w:val="20"/>
                <w:szCs w:val="20"/>
              </w:rPr>
            </w:pPr>
            <w:r>
              <w:rPr>
                <w:sz w:val="20"/>
                <w:szCs w:val="20"/>
              </w:rPr>
              <w:t>Отчётный период</w:t>
            </w:r>
          </w:p>
        </w:tc>
        <w:tc>
          <w:tcPr>
            <w:tcW w:w="1305" w:type="pct"/>
            <w:gridSpan w:val="3"/>
            <w:shd w:val="clear" w:color="auto" w:fill="auto"/>
            <w:vAlign w:val="center"/>
          </w:tcPr>
          <w:p w:rsidR="00E512B9" w:rsidRPr="00FF1865" w:rsidRDefault="00E512B9" w:rsidP="001809D3">
            <w:pPr>
              <w:ind w:right="-99"/>
              <w:jc w:val="center"/>
              <w:rPr>
                <w:sz w:val="20"/>
                <w:szCs w:val="20"/>
              </w:rPr>
            </w:pPr>
            <w:r w:rsidRPr="00FF1865">
              <w:rPr>
                <w:sz w:val="20"/>
                <w:szCs w:val="20"/>
              </w:rPr>
              <w:t>Плановый период</w:t>
            </w:r>
          </w:p>
        </w:tc>
      </w:tr>
      <w:tr w:rsidR="00E512B9" w:rsidRPr="00FF1865" w:rsidTr="006C1253">
        <w:trPr>
          <w:trHeight w:val="96"/>
          <w:jc w:val="center"/>
        </w:trPr>
        <w:tc>
          <w:tcPr>
            <w:tcW w:w="247" w:type="pct"/>
            <w:vMerge/>
            <w:vAlign w:val="center"/>
          </w:tcPr>
          <w:p w:rsidR="00E512B9" w:rsidRPr="00FF1865" w:rsidRDefault="00E512B9" w:rsidP="001809D3">
            <w:pPr>
              <w:rPr>
                <w:sz w:val="20"/>
                <w:szCs w:val="20"/>
              </w:rPr>
            </w:pPr>
          </w:p>
        </w:tc>
        <w:tc>
          <w:tcPr>
            <w:tcW w:w="1171" w:type="pct"/>
            <w:vMerge/>
            <w:tcBorders>
              <w:right w:val="single" w:sz="4" w:space="0" w:color="auto"/>
            </w:tcBorders>
            <w:vAlign w:val="center"/>
          </w:tcPr>
          <w:p w:rsidR="00E512B9" w:rsidRPr="00FF1865" w:rsidRDefault="00E512B9" w:rsidP="001809D3">
            <w:pPr>
              <w:rPr>
                <w:sz w:val="20"/>
                <w:szCs w:val="20"/>
              </w:rPr>
            </w:pPr>
          </w:p>
        </w:tc>
        <w:tc>
          <w:tcPr>
            <w:tcW w:w="562" w:type="pct"/>
            <w:vMerge/>
            <w:tcBorders>
              <w:left w:val="single" w:sz="4" w:space="0" w:color="auto"/>
              <w:bottom w:val="single" w:sz="4" w:space="0" w:color="auto"/>
              <w:right w:val="single" w:sz="4" w:space="0" w:color="auto"/>
            </w:tcBorders>
            <w:vAlign w:val="center"/>
          </w:tcPr>
          <w:p w:rsidR="00E512B9" w:rsidRPr="00FF1865" w:rsidRDefault="00E512B9" w:rsidP="001809D3">
            <w:pPr>
              <w:ind w:right="-99"/>
              <w:rPr>
                <w:sz w:val="20"/>
                <w:szCs w:val="20"/>
              </w:rPr>
            </w:pPr>
          </w:p>
        </w:tc>
        <w:tc>
          <w:tcPr>
            <w:tcW w:w="407" w:type="pct"/>
          </w:tcPr>
          <w:p w:rsidR="00E512B9" w:rsidRPr="00FF1865" w:rsidRDefault="007603BB" w:rsidP="00332EC6">
            <w:pPr>
              <w:ind w:right="-99"/>
              <w:jc w:val="center"/>
              <w:rPr>
                <w:sz w:val="20"/>
                <w:szCs w:val="20"/>
              </w:rPr>
            </w:pPr>
            <w:r>
              <w:rPr>
                <w:sz w:val="20"/>
                <w:szCs w:val="20"/>
              </w:rPr>
              <w:t>2015</w:t>
            </w:r>
          </w:p>
        </w:tc>
        <w:tc>
          <w:tcPr>
            <w:tcW w:w="427" w:type="pct"/>
            <w:shd w:val="clear" w:color="auto" w:fill="auto"/>
            <w:vAlign w:val="center"/>
          </w:tcPr>
          <w:p w:rsidR="00E512B9" w:rsidRPr="00B30B53" w:rsidRDefault="00E512B9" w:rsidP="007603BB">
            <w:pPr>
              <w:ind w:right="-99"/>
              <w:jc w:val="center"/>
              <w:rPr>
                <w:sz w:val="20"/>
                <w:szCs w:val="20"/>
                <w:lang w:val="en-US"/>
              </w:rPr>
            </w:pPr>
            <w:r w:rsidRPr="00FF1865">
              <w:rPr>
                <w:sz w:val="20"/>
                <w:szCs w:val="20"/>
              </w:rPr>
              <w:t>201</w:t>
            </w:r>
            <w:r w:rsidR="007603BB">
              <w:rPr>
                <w:sz w:val="20"/>
                <w:szCs w:val="20"/>
              </w:rPr>
              <w:t>6</w:t>
            </w:r>
          </w:p>
        </w:tc>
        <w:tc>
          <w:tcPr>
            <w:tcW w:w="426" w:type="pct"/>
            <w:shd w:val="clear" w:color="auto" w:fill="auto"/>
            <w:vAlign w:val="center"/>
          </w:tcPr>
          <w:p w:rsidR="00E512B9" w:rsidRPr="00B30B53" w:rsidRDefault="00E512B9" w:rsidP="007603BB">
            <w:pPr>
              <w:ind w:right="-99"/>
              <w:jc w:val="center"/>
              <w:rPr>
                <w:sz w:val="20"/>
                <w:szCs w:val="20"/>
                <w:lang w:val="en-US"/>
              </w:rPr>
            </w:pPr>
            <w:r w:rsidRPr="00FF1865">
              <w:rPr>
                <w:sz w:val="20"/>
                <w:szCs w:val="20"/>
              </w:rPr>
              <w:t>201</w:t>
            </w:r>
            <w:r w:rsidR="007603BB">
              <w:rPr>
                <w:sz w:val="20"/>
                <w:szCs w:val="20"/>
              </w:rPr>
              <w:t>7</w:t>
            </w:r>
          </w:p>
        </w:tc>
        <w:tc>
          <w:tcPr>
            <w:tcW w:w="456" w:type="pct"/>
            <w:shd w:val="clear" w:color="auto" w:fill="auto"/>
          </w:tcPr>
          <w:p w:rsidR="00E512B9" w:rsidRPr="00FF1865" w:rsidRDefault="00E512B9" w:rsidP="007603BB">
            <w:pPr>
              <w:ind w:right="-99"/>
              <w:jc w:val="center"/>
              <w:rPr>
                <w:sz w:val="20"/>
                <w:szCs w:val="20"/>
              </w:rPr>
            </w:pPr>
            <w:r>
              <w:rPr>
                <w:sz w:val="20"/>
                <w:szCs w:val="20"/>
              </w:rPr>
              <w:t>201</w:t>
            </w:r>
            <w:r w:rsidR="007603BB">
              <w:rPr>
                <w:sz w:val="20"/>
                <w:szCs w:val="20"/>
              </w:rPr>
              <w:t>8</w:t>
            </w:r>
          </w:p>
        </w:tc>
        <w:tc>
          <w:tcPr>
            <w:tcW w:w="471" w:type="pct"/>
            <w:shd w:val="clear" w:color="auto" w:fill="auto"/>
          </w:tcPr>
          <w:p w:rsidR="00E512B9" w:rsidRPr="00FF1865" w:rsidRDefault="00E512B9" w:rsidP="00297A3D">
            <w:pPr>
              <w:ind w:right="-99"/>
              <w:jc w:val="center"/>
              <w:rPr>
                <w:sz w:val="20"/>
                <w:szCs w:val="20"/>
              </w:rPr>
            </w:pPr>
            <w:r>
              <w:rPr>
                <w:sz w:val="20"/>
                <w:szCs w:val="20"/>
              </w:rPr>
              <w:t>201</w:t>
            </w:r>
            <w:r w:rsidR="00297A3D">
              <w:rPr>
                <w:sz w:val="20"/>
                <w:szCs w:val="20"/>
              </w:rPr>
              <w:t>9</w:t>
            </w:r>
          </w:p>
        </w:tc>
        <w:tc>
          <w:tcPr>
            <w:tcW w:w="426" w:type="pct"/>
            <w:shd w:val="clear" w:color="auto" w:fill="auto"/>
          </w:tcPr>
          <w:p w:rsidR="00E512B9" w:rsidRPr="00FF1865" w:rsidRDefault="00E512B9" w:rsidP="007603BB">
            <w:pPr>
              <w:ind w:right="-99"/>
              <w:jc w:val="center"/>
              <w:rPr>
                <w:sz w:val="20"/>
                <w:szCs w:val="20"/>
              </w:rPr>
            </w:pPr>
            <w:r>
              <w:rPr>
                <w:sz w:val="20"/>
                <w:szCs w:val="20"/>
              </w:rPr>
              <w:t>20</w:t>
            </w:r>
            <w:r w:rsidR="007603BB">
              <w:rPr>
                <w:sz w:val="20"/>
                <w:szCs w:val="20"/>
              </w:rPr>
              <w:t>20</w:t>
            </w:r>
          </w:p>
        </w:tc>
        <w:tc>
          <w:tcPr>
            <w:tcW w:w="408" w:type="pct"/>
          </w:tcPr>
          <w:p w:rsidR="007603BB" w:rsidRPr="00FF1865" w:rsidRDefault="00E512B9" w:rsidP="007603BB">
            <w:pPr>
              <w:ind w:right="-99"/>
              <w:jc w:val="center"/>
              <w:rPr>
                <w:sz w:val="20"/>
                <w:szCs w:val="20"/>
              </w:rPr>
            </w:pPr>
            <w:r>
              <w:rPr>
                <w:sz w:val="20"/>
                <w:szCs w:val="20"/>
              </w:rPr>
              <w:t>20</w:t>
            </w:r>
            <w:r w:rsidR="007603BB">
              <w:rPr>
                <w:sz w:val="20"/>
                <w:szCs w:val="20"/>
              </w:rPr>
              <w:t>21</w:t>
            </w:r>
          </w:p>
        </w:tc>
      </w:tr>
      <w:tr w:rsidR="00E512B9" w:rsidRPr="00FF1865" w:rsidTr="006C1253">
        <w:trPr>
          <w:trHeight w:val="1348"/>
          <w:jc w:val="center"/>
        </w:trPr>
        <w:tc>
          <w:tcPr>
            <w:tcW w:w="247" w:type="pct"/>
            <w:shd w:val="clear" w:color="auto" w:fill="auto"/>
            <w:vAlign w:val="center"/>
          </w:tcPr>
          <w:p w:rsidR="00E512B9" w:rsidRPr="00FF1865" w:rsidRDefault="00E512B9" w:rsidP="001809D3">
            <w:pPr>
              <w:jc w:val="center"/>
              <w:rPr>
                <w:sz w:val="20"/>
                <w:szCs w:val="20"/>
              </w:rPr>
            </w:pPr>
            <w:r>
              <w:rPr>
                <w:sz w:val="20"/>
                <w:szCs w:val="20"/>
              </w:rPr>
              <w:t>6.</w:t>
            </w:r>
          </w:p>
          <w:p w:rsidR="00E512B9" w:rsidRPr="00FF1865" w:rsidRDefault="00E512B9" w:rsidP="001809D3">
            <w:pPr>
              <w:jc w:val="center"/>
              <w:rPr>
                <w:sz w:val="20"/>
                <w:szCs w:val="20"/>
              </w:rPr>
            </w:pPr>
          </w:p>
        </w:tc>
        <w:tc>
          <w:tcPr>
            <w:tcW w:w="1171" w:type="pct"/>
            <w:shd w:val="clear" w:color="auto" w:fill="auto"/>
            <w:vAlign w:val="center"/>
          </w:tcPr>
          <w:p w:rsidR="00E512B9" w:rsidRPr="00FF1865" w:rsidRDefault="00E512B9" w:rsidP="001809D3">
            <w:pPr>
              <w:rPr>
                <w:sz w:val="20"/>
                <w:szCs w:val="20"/>
              </w:rPr>
            </w:pPr>
            <w:r w:rsidRPr="00FF1865">
              <w:rPr>
                <w:sz w:val="20"/>
                <w:szCs w:val="20"/>
              </w:rPr>
              <w:t>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w:t>
            </w:r>
          </w:p>
        </w:tc>
        <w:tc>
          <w:tcPr>
            <w:tcW w:w="562" w:type="pct"/>
            <w:tcBorders>
              <w:top w:val="single" w:sz="4" w:space="0" w:color="auto"/>
            </w:tcBorders>
            <w:vAlign w:val="center"/>
          </w:tcPr>
          <w:p w:rsidR="00E512B9" w:rsidRPr="00FF1865" w:rsidRDefault="00E512B9" w:rsidP="001809D3">
            <w:pPr>
              <w:jc w:val="center"/>
              <w:rPr>
                <w:sz w:val="20"/>
                <w:szCs w:val="20"/>
              </w:rPr>
            </w:pPr>
            <w:r>
              <w:rPr>
                <w:sz w:val="20"/>
                <w:szCs w:val="20"/>
              </w:rPr>
              <w:t>процент</w:t>
            </w:r>
            <w:r w:rsidR="00F03BD3">
              <w:rPr>
                <w:sz w:val="20"/>
                <w:szCs w:val="20"/>
              </w:rPr>
              <w:t>ов</w:t>
            </w:r>
          </w:p>
        </w:tc>
        <w:tc>
          <w:tcPr>
            <w:tcW w:w="407" w:type="pct"/>
            <w:vAlign w:val="center"/>
          </w:tcPr>
          <w:p w:rsidR="00E512B9" w:rsidRPr="00571A02" w:rsidRDefault="00571A02" w:rsidP="00571A02">
            <w:pPr>
              <w:jc w:val="center"/>
              <w:rPr>
                <w:sz w:val="20"/>
                <w:szCs w:val="20"/>
                <w:lang w:val="en-US"/>
              </w:rPr>
            </w:pPr>
            <w:r>
              <w:rPr>
                <w:sz w:val="20"/>
                <w:szCs w:val="20"/>
                <w:lang w:val="en-US"/>
              </w:rPr>
              <w:t>0</w:t>
            </w:r>
            <w:r>
              <w:rPr>
                <w:sz w:val="20"/>
                <w:szCs w:val="20"/>
              </w:rPr>
              <w:t>,</w:t>
            </w:r>
            <w:r>
              <w:rPr>
                <w:sz w:val="20"/>
                <w:szCs w:val="20"/>
                <w:lang w:val="en-US"/>
              </w:rPr>
              <w:t>00</w:t>
            </w:r>
          </w:p>
        </w:tc>
        <w:tc>
          <w:tcPr>
            <w:tcW w:w="427" w:type="pct"/>
            <w:shd w:val="clear" w:color="auto" w:fill="auto"/>
            <w:vAlign w:val="center"/>
          </w:tcPr>
          <w:p w:rsidR="00E512B9" w:rsidRPr="006064C1" w:rsidRDefault="00E512B9">
            <w:pPr>
              <w:jc w:val="center"/>
              <w:rPr>
                <w:sz w:val="20"/>
                <w:szCs w:val="20"/>
              </w:rPr>
            </w:pPr>
            <w:r w:rsidRPr="006064C1">
              <w:rPr>
                <w:sz w:val="20"/>
                <w:szCs w:val="20"/>
              </w:rPr>
              <w:t>0,00</w:t>
            </w:r>
          </w:p>
        </w:tc>
        <w:tc>
          <w:tcPr>
            <w:tcW w:w="426" w:type="pct"/>
            <w:shd w:val="clear" w:color="auto" w:fill="auto"/>
            <w:vAlign w:val="center"/>
          </w:tcPr>
          <w:p w:rsidR="00E512B9" w:rsidRPr="00571A02" w:rsidRDefault="003531C6">
            <w:pPr>
              <w:jc w:val="center"/>
              <w:rPr>
                <w:sz w:val="20"/>
                <w:szCs w:val="20"/>
                <w:lang w:val="en-US"/>
              </w:rPr>
            </w:pPr>
            <w:r>
              <w:rPr>
                <w:sz w:val="20"/>
                <w:szCs w:val="20"/>
                <w:lang w:val="en-US"/>
              </w:rPr>
              <w:t>57</w:t>
            </w:r>
            <w:r>
              <w:rPr>
                <w:sz w:val="20"/>
                <w:szCs w:val="20"/>
              </w:rPr>
              <w:t>,</w:t>
            </w:r>
            <w:r w:rsidR="00571A02">
              <w:rPr>
                <w:sz w:val="20"/>
                <w:szCs w:val="20"/>
                <w:lang w:val="en-US"/>
              </w:rPr>
              <w:t>05</w:t>
            </w:r>
          </w:p>
        </w:tc>
        <w:tc>
          <w:tcPr>
            <w:tcW w:w="456" w:type="pct"/>
            <w:shd w:val="clear" w:color="auto" w:fill="auto"/>
            <w:vAlign w:val="center"/>
          </w:tcPr>
          <w:p w:rsidR="00E512B9" w:rsidRPr="0035386C" w:rsidRDefault="0035386C" w:rsidP="00D96BB7">
            <w:pPr>
              <w:jc w:val="center"/>
              <w:rPr>
                <w:sz w:val="20"/>
                <w:szCs w:val="20"/>
              </w:rPr>
            </w:pPr>
            <w:r>
              <w:rPr>
                <w:sz w:val="20"/>
                <w:szCs w:val="20"/>
              </w:rPr>
              <w:t>77,3</w:t>
            </w:r>
            <w:r w:rsidR="00D96BB7">
              <w:rPr>
                <w:sz w:val="20"/>
                <w:szCs w:val="20"/>
              </w:rPr>
              <w:t>3</w:t>
            </w:r>
          </w:p>
        </w:tc>
        <w:tc>
          <w:tcPr>
            <w:tcW w:w="471" w:type="pct"/>
            <w:shd w:val="clear" w:color="auto" w:fill="auto"/>
            <w:vAlign w:val="center"/>
          </w:tcPr>
          <w:p w:rsidR="00E512B9" w:rsidRPr="006064C1" w:rsidRDefault="0035386C">
            <w:pPr>
              <w:jc w:val="center"/>
              <w:rPr>
                <w:sz w:val="20"/>
                <w:szCs w:val="20"/>
              </w:rPr>
            </w:pPr>
            <w:r>
              <w:rPr>
                <w:sz w:val="20"/>
                <w:szCs w:val="20"/>
              </w:rPr>
              <w:t>78,46</w:t>
            </w:r>
          </w:p>
        </w:tc>
        <w:tc>
          <w:tcPr>
            <w:tcW w:w="426" w:type="pct"/>
            <w:shd w:val="clear" w:color="auto" w:fill="auto"/>
            <w:vAlign w:val="center"/>
          </w:tcPr>
          <w:p w:rsidR="00E512B9" w:rsidRPr="006064C1" w:rsidRDefault="00571A02">
            <w:pPr>
              <w:jc w:val="center"/>
              <w:rPr>
                <w:sz w:val="20"/>
                <w:szCs w:val="20"/>
              </w:rPr>
            </w:pPr>
            <w:r>
              <w:rPr>
                <w:sz w:val="20"/>
                <w:szCs w:val="20"/>
              </w:rPr>
              <w:t>70,90</w:t>
            </w:r>
          </w:p>
        </w:tc>
        <w:tc>
          <w:tcPr>
            <w:tcW w:w="408" w:type="pct"/>
            <w:vAlign w:val="center"/>
          </w:tcPr>
          <w:p w:rsidR="00E512B9" w:rsidRPr="006064C1" w:rsidRDefault="00571A02">
            <w:pPr>
              <w:jc w:val="center"/>
              <w:rPr>
                <w:sz w:val="20"/>
                <w:szCs w:val="20"/>
              </w:rPr>
            </w:pPr>
            <w:r>
              <w:rPr>
                <w:sz w:val="20"/>
                <w:szCs w:val="20"/>
              </w:rPr>
              <w:t>66,42</w:t>
            </w:r>
          </w:p>
        </w:tc>
      </w:tr>
    </w:tbl>
    <w:p w:rsidR="005B240E" w:rsidRDefault="005B240E" w:rsidP="005B240E">
      <w:pPr>
        <w:ind w:firstLine="540"/>
        <w:jc w:val="both"/>
        <w:rPr>
          <w:iCs/>
          <w:u w:val="single"/>
        </w:rPr>
      </w:pPr>
    </w:p>
    <w:p w:rsidR="00ED3CE9" w:rsidRPr="00DC7862" w:rsidRDefault="005B240E" w:rsidP="00DC7862">
      <w:pPr>
        <w:pStyle w:val="af"/>
        <w:spacing w:line="276" w:lineRule="auto"/>
        <w:ind w:firstLine="709"/>
        <w:jc w:val="both"/>
        <w:rPr>
          <w:rFonts w:ascii="Times New Roman" w:eastAsiaTheme="minorHAnsi" w:hAnsi="Times New Roman"/>
          <w:sz w:val="24"/>
          <w:szCs w:val="24"/>
          <w:lang w:eastAsia="en-US"/>
        </w:rPr>
      </w:pPr>
      <w:r w:rsidRPr="004A21B1">
        <w:rPr>
          <w:rFonts w:ascii="Times New Roman" w:hAnsi="Times New Roman"/>
          <w:b/>
          <w:iCs/>
          <w:sz w:val="24"/>
          <w:u w:val="single"/>
        </w:rPr>
        <w:t>Комментарий к показателю:</w:t>
      </w:r>
      <w:r w:rsidRPr="00FF1865">
        <w:rPr>
          <w:rFonts w:ascii="Times New Roman" w:hAnsi="Times New Roman"/>
          <w:iCs/>
          <w:sz w:val="24"/>
        </w:rPr>
        <w:t xml:space="preserve"> </w:t>
      </w:r>
      <w:r w:rsidR="00DC7862">
        <w:rPr>
          <w:rFonts w:ascii="Times New Roman" w:hAnsi="Times New Roman"/>
          <w:iCs/>
          <w:sz w:val="24"/>
        </w:rPr>
        <w:t xml:space="preserve"> Данные по показателю </w:t>
      </w:r>
      <w:r w:rsidR="002003A7">
        <w:rPr>
          <w:rFonts w:ascii="Times New Roman" w:hAnsi="Times New Roman"/>
          <w:iCs/>
          <w:sz w:val="24"/>
        </w:rPr>
        <w:t xml:space="preserve">предоставлены </w:t>
      </w:r>
      <w:proofErr w:type="gramStart"/>
      <w:r w:rsidR="00DC7862">
        <w:rPr>
          <w:rFonts w:ascii="Times New Roman" w:hAnsi="Times New Roman"/>
          <w:iCs/>
          <w:sz w:val="24"/>
        </w:rPr>
        <w:t>согласно</w:t>
      </w:r>
      <w:proofErr w:type="gramEnd"/>
      <w:r w:rsidR="00DC7862">
        <w:rPr>
          <w:rFonts w:ascii="Times New Roman" w:hAnsi="Times New Roman"/>
          <w:iCs/>
          <w:sz w:val="24"/>
        </w:rPr>
        <w:t xml:space="preserve"> </w:t>
      </w:r>
      <w:r w:rsidR="002224CF" w:rsidRPr="00DC7862">
        <w:rPr>
          <w:rFonts w:ascii="Times New Roman" w:eastAsiaTheme="minorHAnsi" w:hAnsi="Times New Roman"/>
          <w:sz w:val="24"/>
          <w:szCs w:val="24"/>
          <w:lang w:eastAsia="en-US"/>
        </w:rPr>
        <w:t>статистического отчёта Росстата (Форма №-3ДГ (</w:t>
      </w:r>
      <w:r w:rsidR="00CF25C4">
        <w:rPr>
          <w:rFonts w:ascii="Times New Roman" w:eastAsiaTheme="minorHAnsi" w:hAnsi="Times New Roman"/>
          <w:sz w:val="24"/>
          <w:szCs w:val="24"/>
          <w:lang w:eastAsia="en-US"/>
        </w:rPr>
        <w:t>МО</w:t>
      </w:r>
      <w:r w:rsidR="002224CF" w:rsidRPr="00DC7862">
        <w:rPr>
          <w:rFonts w:ascii="Times New Roman" w:eastAsiaTheme="minorHAnsi" w:hAnsi="Times New Roman"/>
          <w:sz w:val="24"/>
          <w:szCs w:val="24"/>
          <w:lang w:eastAsia="en-US"/>
        </w:rPr>
        <w:t>)), предоставленных муниципальными образования</w:t>
      </w:r>
      <w:r w:rsidR="00DC7862">
        <w:rPr>
          <w:rFonts w:ascii="Times New Roman" w:eastAsiaTheme="minorHAnsi" w:hAnsi="Times New Roman"/>
          <w:sz w:val="24"/>
          <w:szCs w:val="24"/>
          <w:lang w:eastAsia="en-US"/>
        </w:rPr>
        <w:t>ми поселений Пуровского района.</w:t>
      </w:r>
    </w:p>
    <w:p w:rsidR="00ED3CE9" w:rsidRDefault="00595FEC" w:rsidP="00ED3CE9">
      <w:pPr>
        <w:spacing w:line="276" w:lineRule="auto"/>
        <w:ind w:firstLine="709"/>
        <w:jc w:val="both"/>
        <w:rPr>
          <w:rFonts w:eastAsiaTheme="minorHAnsi"/>
          <w:lang w:eastAsia="en-US"/>
        </w:rPr>
      </w:pPr>
      <w:r>
        <w:rPr>
          <w:rFonts w:eastAsiaTheme="minorHAnsi"/>
          <w:lang w:eastAsia="en-US"/>
        </w:rPr>
        <w:t xml:space="preserve">На основании результатов проведенной оценки </w:t>
      </w:r>
      <w:r w:rsidRPr="002224CF">
        <w:rPr>
          <w:rFonts w:eastAsiaTheme="minorHAnsi"/>
          <w:lang w:eastAsia="en-US"/>
        </w:rPr>
        <w:t>техническог</w:t>
      </w:r>
      <w:r>
        <w:rPr>
          <w:rFonts w:eastAsiaTheme="minorHAnsi"/>
          <w:lang w:eastAsia="en-US"/>
        </w:rPr>
        <w:t>о состояния автомобильных дорог Пуровского района</w:t>
      </w:r>
      <w:r>
        <w:rPr>
          <w:rStyle w:val="ae"/>
          <w:rFonts w:eastAsiaTheme="minorHAnsi"/>
          <w:lang w:eastAsia="en-US"/>
        </w:rPr>
        <w:footnoteReference w:id="2"/>
      </w:r>
      <w:r>
        <w:rPr>
          <w:rFonts w:eastAsiaTheme="minorHAnsi"/>
          <w:lang w:eastAsia="en-US"/>
        </w:rPr>
        <w:t xml:space="preserve"> д</w:t>
      </w:r>
      <w:r w:rsidR="002224CF" w:rsidRPr="002224CF">
        <w:rPr>
          <w:rFonts w:eastAsiaTheme="minorHAnsi"/>
          <w:lang w:eastAsia="en-US"/>
        </w:rPr>
        <w:t>оля протяжённости автомобильных дорог</w:t>
      </w:r>
      <w:r w:rsidR="00601F62">
        <w:rPr>
          <w:rFonts w:eastAsiaTheme="minorHAnsi"/>
          <w:lang w:eastAsia="en-US"/>
        </w:rPr>
        <w:t>,</w:t>
      </w:r>
      <w:r w:rsidR="002224CF" w:rsidRPr="002224CF">
        <w:rPr>
          <w:rFonts w:eastAsiaTheme="minorHAnsi"/>
          <w:lang w:eastAsia="en-US"/>
        </w:rPr>
        <w:t xml:space="preserve"> не</w:t>
      </w:r>
      <w:r w:rsidR="00BF54DA">
        <w:rPr>
          <w:rFonts w:eastAsiaTheme="minorHAnsi"/>
          <w:lang w:eastAsia="en-US"/>
        </w:rPr>
        <w:t> </w:t>
      </w:r>
      <w:r w:rsidR="002224CF" w:rsidRPr="002224CF">
        <w:rPr>
          <w:rFonts w:eastAsiaTheme="minorHAnsi"/>
          <w:lang w:eastAsia="en-US"/>
        </w:rPr>
        <w:t>отвечающих нормативным требованиям за 201</w:t>
      </w:r>
      <w:r w:rsidR="00571A02">
        <w:rPr>
          <w:rFonts w:eastAsiaTheme="minorHAnsi"/>
          <w:lang w:eastAsia="en-US"/>
        </w:rPr>
        <w:t>8</w:t>
      </w:r>
      <w:r w:rsidR="002224CF" w:rsidRPr="002224CF">
        <w:rPr>
          <w:rFonts w:eastAsiaTheme="minorHAnsi"/>
          <w:lang w:eastAsia="en-US"/>
        </w:rPr>
        <w:t xml:space="preserve"> год</w:t>
      </w:r>
      <w:r w:rsidR="00CF25C4">
        <w:rPr>
          <w:rFonts w:eastAsiaTheme="minorHAnsi"/>
          <w:lang w:eastAsia="en-US"/>
        </w:rPr>
        <w:t>,</w:t>
      </w:r>
      <w:r w:rsidR="002224CF" w:rsidRPr="002224CF">
        <w:rPr>
          <w:rFonts w:eastAsiaTheme="minorHAnsi"/>
          <w:lang w:eastAsia="en-US"/>
        </w:rPr>
        <w:t xml:space="preserve"> состав</w:t>
      </w:r>
      <w:r w:rsidR="00ED3CE9">
        <w:rPr>
          <w:rFonts w:eastAsiaTheme="minorHAnsi"/>
          <w:lang w:eastAsia="en-US"/>
        </w:rPr>
        <w:t>ила</w:t>
      </w:r>
      <w:r w:rsidR="002224CF" w:rsidRPr="002224CF">
        <w:rPr>
          <w:rFonts w:eastAsiaTheme="minorHAnsi"/>
          <w:lang w:eastAsia="en-US"/>
        </w:rPr>
        <w:t xml:space="preserve"> </w:t>
      </w:r>
      <w:r w:rsidR="0035386C">
        <w:rPr>
          <w:rFonts w:eastAsiaTheme="minorHAnsi"/>
          <w:lang w:eastAsia="en-US"/>
        </w:rPr>
        <w:t>77,3</w:t>
      </w:r>
      <w:r w:rsidR="00ED3CE9">
        <w:rPr>
          <w:rFonts w:eastAsiaTheme="minorHAnsi"/>
          <w:lang w:eastAsia="en-US"/>
        </w:rPr>
        <w:t xml:space="preserve">% </w:t>
      </w:r>
      <w:r w:rsidR="00ED3CE9" w:rsidRPr="00E82227">
        <w:rPr>
          <w:rFonts w:eastAsiaTheme="minorHAnsi"/>
          <w:lang w:eastAsia="en-US"/>
        </w:rPr>
        <w:t>(</w:t>
      </w:r>
      <w:r w:rsidR="0035386C">
        <w:rPr>
          <w:rFonts w:eastAsiaTheme="minorHAnsi"/>
          <w:lang w:eastAsia="en-US"/>
        </w:rPr>
        <w:t>144,3</w:t>
      </w:r>
      <w:r w:rsidR="00ED3CE9">
        <w:rPr>
          <w:rFonts w:eastAsiaTheme="minorHAnsi"/>
          <w:lang w:eastAsia="en-US"/>
        </w:rPr>
        <w:t xml:space="preserve"> км)</w:t>
      </w:r>
      <w:r w:rsidR="00E6378F">
        <w:rPr>
          <w:rFonts w:eastAsiaTheme="minorHAnsi"/>
          <w:lang w:eastAsia="en-US"/>
        </w:rPr>
        <w:t xml:space="preserve"> от о</w:t>
      </w:r>
      <w:r w:rsidR="00E6378F" w:rsidRPr="00E6378F">
        <w:rPr>
          <w:rFonts w:eastAsiaTheme="minorHAnsi"/>
          <w:lang w:eastAsia="en-US"/>
        </w:rPr>
        <w:t>бщ</w:t>
      </w:r>
      <w:r w:rsidR="00E6378F">
        <w:rPr>
          <w:rFonts w:eastAsiaTheme="minorHAnsi"/>
          <w:lang w:eastAsia="en-US"/>
        </w:rPr>
        <w:t>ей</w:t>
      </w:r>
      <w:r w:rsidR="00E6378F" w:rsidRPr="00E6378F">
        <w:rPr>
          <w:rFonts w:eastAsiaTheme="minorHAnsi"/>
          <w:lang w:eastAsia="en-US"/>
        </w:rPr>
        <w:t xml:space="preserve"> протяженност</w:t>
      </w:r>
      <w:r w:rsidR="00E6378F">
        <w:rPr>
          <w:rFonts w:eastAsiaTheme="minorHAnsi"/>
          <w:lang w:eastAsia="en-US"/>
        </w:rPr>
        <w:t>и</w:t>
      </w:r>
      <w:r w:rsidR="00E6378F" w:rsidRPr="00E6378F">
        <w:rPr>
          <w:rFonts w:eastAsiaTheme="minorHAnsi"/>
          <w:lang w:eastAsia="en-US"/>
        </w:rPr>
        <w:t xml:space="preserve"> автомобильных дорог общего пользования местного значения</w:t>
      </w:r>
      <w:r w:rsidR="00E6378F">
        <w:rPr>
          <w:rFonts w:eastAsiaTheme="minorHAnsi"/>
          <w:lang w:eastAsia="en-US"/>
        </w:rPr>
        <w:t xml:space="preserve"> (186,6 км)</w:t>
      </w:r>
      <w:r w:rsidR="00ED3CE9">
        <w:rPr>
          <w:rFonts w:eastAsiaTheme="minorHAnsi"/>
          <w:lang w:eastAsia="en-US"/>
        </w:rPr>
        <w:t xml:space="preserve">: </w:t>
      </w:r>
    </w:p>
    <w:p w:rsidR="0035386C" w:rsidRPr="0035386C" w:rsidRDefault="00595FEC" w:rsidP="0035386C">
      <w:pPr>
        <w:ind w:firstLine="709"/>
        <w:jc w:val="both"/>
        <w:rPr>
          <w:rFonts w:eastAsiaTheme="minorHAnsi"/>
          <w:lang w:eastAsia="en-US"/>
        </w:rPr>
      </w:pPr>
      <w:r>
        <w:rPr>
          <w:rFonts w:eastAsiaTheme="minorHAnsi"/>
          <w:lang w:eastAsia="en-US"/>
        </w:rPr>
        <w:t>‒</w:t>
      </w:r>
      <w:r w:rsidR="0035386C" w:rsidRPr="0035386C">
        <w:rPr>
          <w:rFonts w:eastAsiaTheme="minorHAnsi"/>
          <w:lang w:eastAsia="en-US"/>
        </w:rPr>
        <w:t xml:space="preserve"> г. Тарко-Сале не соответствует нормативным требованиям 96,1% от общей протяженности</w:t>
      </w:r>
      <w:r w:rsidRPr="0035386C">
        <w:rPr>
          <w:rFonts w:eastAsiaTheme="minorHAnsi"/>
          <w:lang w:eastAsia="en-US"/>
        </w:rPr>
        <w:t xml:space="preserve"> </w:t>
      </w:r>
      <w:r>
        <w:rPr>
          <w:rFonts w:eastAsiaTheme="minorHAnsi"/>
          <w:lang w:eastAsia="en-US"/>
        </w:rPr>
        <w:t>улично-дорожной сети</w:t>
      </w:r>
      <w:r w:rsidR="00BF54DA">
        <w:rPr>
          <w:rFonts w:eastAsiaTheme="minorHAnsi"/>
          <w:lang w:eastAsia="en-US"/>
        </w:rPr>
        <w:t xml:space="preserve"> (43,083 км);</w:t>
      </w:r>
    </w:p>
    <w:p w:rsidR="0035386C" w:rsidRPr="0035386C" w:rsidRDefault="00BF54DA" w:rsidP="0035386C">
      <w:pPr>
        <w:spacing w:line="276" w:lineRule="auto"/>
        <w:ind w:firstLine="709"/>
        <w:jc w:val="both"/>
        <w:rPr>
          <w:rFonts w:eastAsiaTheme="minorHAnsi"/>
          <w:lang w:eastAsia="en-US"/>
        </w:rPr>
      </w:pPr>
      <w:r>
        <w:rPr>
          <w:rFonts w:eastAsiaTheme="minorHAnsi"/>
          <w:lang w:eastAsia="en-US"/>
        </w:rPr>
        <w:t xml:space="preserve">‒ п. Уренгой </w:t>
      </w:r>
      <w:r w:rsidRPr="0035386C">
        <w:rPr>
          <w:rFonts w:eastAsiaTheme="minorHAnsi"/>
          <w:lang w:eastAsia="en-US"/>
        </w:rPr>
        <w:t>не соответствует нормативным требованиям 80,2% от общей протяженности</w:t>
      </w:r>
      <w:r>
        <w:rPr>
          <w:rFonts w:eastAsiaTheme="minorHAnsi"/>
          <w:lang w:eastAsia="en-US"/>
        </w:rPr>
        <w:t xml:space="preserve"> улично-дорожной сети</w:t>
      </w:r>
      <w:r w:rsidR="0035386C" w:rsidRPr="0035386C">
        <w:rPr>
          <w:rFonts w:eastAsiaTheme="minorHAnsi"/>
          <w:lang w:eastAsia="en-US"/>
        </w:rPr>
        <w:t xml:space="preserve"> </w:t>
      </w:r>
      <w:r>
        <w:rPr>
          <w:rFonts w:eastAsiaTheme="minorHAnsi"/>
          <w:lang w:eastAsia="en-US"/>
        </w:rPr>
        <w:t>(</w:t>
      </w:r>
      <w:r w:rsidR="0035386C" w:rsidRPr="0035386C">
        <w:rPr>
          <w:rFonts w:eastAsiaTheme="minorHAnsi"/>
          <w:lang w:eastAsia="en-US"/>
        </w:rPr>
        <w:t>34,4 км</w:t>
      </w:r>
      <w:r>
        <w:rPr>
          <w:rFonts w:eastAsiaTheme="minorHAnsi"/>
          <w:lang w:eastAsia="en-US"/>
        </w:rPr>
        <w:t>);</w:t>
      </w:r>
      <w:r w:rsidR="0035386C" w:rsidRPr="0035386C">
        <w:rPr>
          <w:rFonts w:eastAsiaTheme="minorHAnsi"/>
          <w:lang w:eastAsia="en-US"/>
        </w:rPr>
        <w:t xml:space="preserve"> </w:t>
      </w:r>
    </w:p>
    <w:p w:rsidR="0035386C" w:rsidRPr="0035386C" w:rsidRDefault="00B203F4" w:rsidP="0035386C">
      <w:pPr>
        <w:spacing w:line="276" w:lineRule="auto"/>
        <w:ind w:firstLine="709"/>
        <w:jc w:val="both"/>
        <w:rPr>
          <w:rFonts w:eastAsiaTheme="minorHAnsi"/>
          <w:lang w:eastAsia="en-US"/>
        </w:rPr>
      </w:pPr>
      <w:r>
        <w:rPr>
          <w:rFonts w:eastAsiaTheme="minorHAnsi"/>
          <w:lang w:eastAsia="en-US"/>
        </w:rPr>
        <w:t xml:space="preserve">‒ п. Пурпе </w:t>
      </w:r>
      <w:r w:rsidRPr="0035386C">
        <w:rPr>
          <w:rFonts w:eastAsiaTheme="minorHAnsi"/>
          <w:lang w:eastAsia="en-US"/>
        </w:rPr>
        <w:t xml:space="preserve">не соответствует нормативным требованиям 93,8% от общей протяженности </w:t>
      </w:r>
      <w:r w:rsidRPr="00B203F4">
        <w:rPr>
          <w:rFonts w:eastAsiaTheme="minorHAnsi"/>
          <w:lang w:eastAsia="en-US"/>
        </w:rPr>
        <w:t xml:space="preserve">улично-дорожной сети </w:t>
      </w:r>
      <w:r>
        <w:rPr>
          <w:rFonts w:eastAsiaTheme="minorHAnsi"/>
          <w:lang w:eastAsia="en-US"/>
        </w:rPr>
        <w:t>(4</w:t>
      </w:r>
      <w:r w:rsidR="0035386C" w:rsidRPr="0035386C">
        <w:rPr>
          <w:rFonts w:eastAsiaTheme="minorHAnsi"/>
          <w:lang w:eastAsia="en-US"/>
        </w:rPr>
        <w:t>1,8 км);</w:t>
      </w:r>
    </w:p>
    <w:p w:rsidR="0035386C" w:rsidRPr="0035386C" w:rsidRDefault="00B203F4" w:rsidP="0035386C">
      <w:pPr>
        <w:spacing w:line="276" w:lineRule="auto"/>
        <w:ind w:firstLine="709"/>
        <w:jc w:val="both"/>
        <w:rPr>
          <w:rFonts w:eastAsiaTheme="minorHAnsi"/>
          <w:lang w:eastAsia="en-US"/>
        </w:rPr>
      </w:pPr>
      <w:r>
        <w:rPr>
          <w:rFonts w:eastAsiaTheme="minorHAnsi"/>
          <w:lang w:eastAsia="en-US"/>
        </w:rPr>
        <w:t>‒</w:t>
      </w:r>
      <w:r w:rsidR="0035386C" w:rsidRPr="0035386C">
        <w:rPr>
          <w:rFonts w:eastAsiaTheme="minorHAnsi"/>
          <w:lang w:eastAsia="en-US"/>
        </w:rPr>
        <w:t xml:space="preserve"> п. Ханымей не соответствует нормативным требованиям 57,7% от общей протяженности</w:t>
      </w:r>
      <w:r>
        <w:rPr>
          <w:rFonts w:eastAsiaTheme="minorHAnsi"/>
          <w:lang w:eastAsia="en-US"/>
        </w:rPr>
        <w:t xml:space="preserve"> </w:t>
      </w:r>
      <w:r w:rsidRPr="00B203F4">
        <w:rPr>
          <w:rFonts w:eastAsiaTheme="minorHAnsi"/>
          <w:lang w:eastAsia="en-US"/>
        </w:rPr>
        <w:t>улично-дорожной сети</w:t>
      </w:r>
      <w:r>
        <w:rPr>
          <w:rFonts w:eastAsiaTheme="minorHAnsi"/>
          <w:lang w:eastAsia="en-US"/>
        </w:rPr>
        <w:t xml:space="preserve"> (</w:t>
      </w:r>
      <w:r w:rsidRPr="0035386C">
        <w:rPr>
          <w:rFonts w:eastAsiaTheme="minorHAnsi"/>
          <w:lang w:eastAsia="en-US"/>
        </w:rPr>
        <w:t>29,8 км</w:t>
      </w:r>
      <w:r>
        <w:rPr>
          <w:rFonts w:eastAsiaTheme="minorHAnsi"/>
          <w:lang w:eastAsia="en-US"/>
        </w:rPr>
        <w:t>)</w:t>
      </w:r>
      <w:r w:rsidR="0035386C" w:rsidRPr="0035386C">
        <w:rPr>
          <w:rFonts w:eastAsiaTheme="minorHAnsi"/>
          <w:lang w:eastAsia="en-US"/>
        </w:rPr>
        <w:t>;</w:t>
      </w:r>
    </w:p>
    <w:p w:rsidR="0035386C" w:rsidRPr="0035386C" w:rsidRDefault="00B203F4" w:rsidP="0035386C">
      <w:pPr>
        <w:spacing w:line="276" w:lineRule="auto"/>
        <w:ind w:firstLine="709"/>
        <w:jc w:val="both"/>
        <w:rPr>
          <w:rFonts w:eastAsiaTheme="minorHAnsi"/>
          <w:lang w:eastAsia="en-US"/>
        </w:rPr>
      </w:pPr>
      <w:r>
        <w:rPr>
          <w:rFonts w:eastAsiaTheme="minorHAnsi"/>
          <w:lang w:eastAsia="en-US"/>
        </w:rPr>
        <w:t>‒</w:t>
      </w:r>
      <w:r w:rsidR="0035386C" w:rsidRPr="0035386C">
        <w:rPr>
          <w:rFonts w:eastAsiaTheme="minorHAnsi"/>
          <w:lang w:eastAsia="en-US"/>
        </w:rPr>
        <w:t xml:space="preserve"> п. Пуровск </w:t>
      </w:r>
      <w:r>
        <w:rPr>
          <w:rFonts w:eastAsiaTheme="minorHAnsi"/>
          <w:lang w:eastAsia="en-US"/>
        </w:rPr>
        <w:t xml:space="preserve">не </w:t>
      </w:r>
      <w:r w:rsidR="0035386C" w:rsidRPr="0035386C">
        <w:rPr>
          <w:rFonts w:eastAsiaTheme="minorHAnsi"/>
          <w:lang w:eastAsia="en-US"/>
        </w:rPr>
        <w:t>соответствует нормативным требованиям 85,5% от общей протяженности</w:t>
      </w:r>
      <w:r w:rsidRPr="00B203F4">
        <w:rPr>
          <w:rFonts w:eastAsiaTheme="minorHAnsi"/>
          <w:lang w:eastAsia="en-US"/>
        </w:rPr>
        <w:t xml:space="preserve"> </w:t>
      </w:r>
      <w:r>
        <w:rPr>
          <w:rFonts w:eastAsiaTheme="minorHAnsi"/>
          <w:lang w:eastAsia="en-US"/>
        </w:rPr>
        <w:t>(</w:t>
      </w:r>
      <w:r w:rsidRPr="0035386C">
        <w:rPr>
          <w:rFonts w:eastAsiaTheme="minorHAnsi"/>
          <w:lang w:eastAsia="en-US"/>
        </w:rPr>
        <w:t>22,1 км</w:t>
      </w:r>
      <w:r>
        <w:rPr>
          <w:rFonts w:eastAsiaTheme="minorHAnsi"/>
          <w:lang w:eastAsia="en-US"/>
        </w:rPr>
        <w:t>)</w:t>
      </w:r>
      <w:r w:rsidR="00EE2072">
        <w:rPr>
          <w:rFonts w:eastAsiaTheme="minorHAnsi"/>
          <w:lang w:eastAsia="en-US"/>
        </w:rPr>
        <w:t>.</w:t>
      </w:r>
    </w:p>
    <w:p w:rsidR="002224CF" w:rsidRDefault="00EE2072" w:rsidP="0083029A">
      <w:pPr>
        <w:spacing w:line="276" w:lineRule="auto"/>
        <w:ind w:firstLine="709"/>
        <w:jc w:val="both"/>
        <w:rPr>
          <w:rFonts w:eastAsiaTheme="minorHAnsi"/>
          <w:lang w:eastAsia="en-US"/>
        </w:rPr>
      </w:pPr>
      <w:r>
        <w:rPr>
          <w:rFonts w:eastAsiaTheme="minorHAnsi"/>
          <w:lang w:eastAsia="en-US"/>
        </w:rPr>
        <w:t>В</w:t>
      </w:r>
      <w:r w:rsidR="003D3D84" w:rsidRPr="00CA7C2C">
        <w:rPr>
          <w:rFonts w:eastAsiaTheme="minorHAnsi"/>
          <w:lang w:eastAsia="en-US"/>
        </w:rPr>
        <w:t xml:space="preserve"> поселениях: </w:t>
      </w:r>
      <w:r w:rsidR="002224CF" w:rsidRPr="00CA7C2C">
        <w:rPr>
          <w:rFonts w:eastAsiaTheme="minorHAnsi"/>
          <w:lang w:eastAsia="en-US"/>
        </w:rPr>
        <w:t xml:space="preserve">д. Харампур </w:t>
      </w:r>
      <w:r w:rsidR="003D3D84" w:rsidRPr="00CA7C2C">
        <w:rPr>
          <w:rFonts w:eastAsiaTheme="minorHAnsi"/>
          <w:lang w:eastAsia="en-US"/>
        </w:rPr>
        <w:t>(</w:t>
      </w:r>
      <w:r w:rsidR="002224CF" w:rsidRPr="00CA7C2C">
        <w:rPr>
          <w:rFonts w:eastAsiaTheme="minorHAnsi"/>
          <w:lang w:eastAsia="en-US"/>
        </w:rPr>
        <w:t xml:space="preserve">протяжённость </w:t>
      </w:r>
      <w:r w:rsidR="00B60C56" w:rsidRPr="00CA7C2C">
        <w:rPr>
          <w:rFonts w:eastAsiaTheme="minorHAnsi"/>
          <w:lang w:eastAsia="en-US"/>
        </w:rPr>
        <w:t>улично-дорожной</w:t>
      </w:r>
      <w:r w:rsidR="00B60C56" w:rsidRPr="00B60C56">
        <w:rPr>
          <w:rFonts w:eastAsiaTheme="minorHAnsi"/>
          <w:lang w:eastAsia="en-US"/>
        </w:rPr>
        <w:t xml:space="preserve"> сети</w:t>
      </w:r>
      <w:r w:rsidR="002224CF" w:rsidRPr="002224CF">
        <w:rPr>
          <w:rFonts w:eastAsiaTheme="minorHAnsi"/>
          <w:lang w:eastAsia="en-US"/>
        </w:rPr>
        <w:t xml:space="preserve"> 2,5 км</w:t>
      </w:r>
      <w:r w:rsidR="003D3D84">
        <w:rPr>
          <w:rFonts w:eastAsiaTheme="minorHAnsi"/>
          <w:lang w:eastAsia="en-US"/>
        </w:rPr>
        <w:t xml:space="preserve">), </w:t>
      </w:r>
      <w:r w:rsidR="003D3D84" w:rsidRPr="002224CF">
        <w:rPr>
          <w:rFonts w:eastAsiaTheme="minorHAnsi"/>
          <w:lang w:eastAsia="en-US"/>
        </w:rPr>
        <w:t>с.</w:t>
      </w:r>
      <w:r w:rsidR="003D3D84">
        <w:rPr>
          <w:rFonts w:eastAsiaTheme="minorHAnsi"/>
          <w:lang w:eastAsia="en-US"/>
        </w:rPr>
        <w:t> </w:t>
      </w:r>
      <w:r w:rsidR="003D3D84" w:rsidRPr="002224CF">
        <w:rPr>
          <w:rFonts w:eastAsiaTheme="minorHAnsi"/>
          <w:lang w:eastAsia="en-US"/>
        </w:rPr>
        <w:t xml:space="preserve">Самбург </w:t>
      </w:r>
      <w:r w:rsidR="003D3D84">
        <w:rPr>
          <w:rFonts w:eastAsiaTheme="minorHAnsi"/>
          <w:lang w:eastAsia="en-US"/>
        </w:rPr>
        <w:t>(</w:t>
      </w:r>
      <w:r w:rsidR="003D3D84" w:rsidRPr="002224CF">
        <w:rPr>
          <w:rFonts w:eastAsiaTheme="minorHAnsi"/>
          <w:lang w:eastAsia="en-US"/>
        </w:rPr>
        <w:t xml:space="preserve">протяжённость </w:t>
      </w:r>
      <w:r w:rsidR="003D3D84" w:rsidRPr="00B60C56">
        <w:rPr>
          <w:rFonts w:eastAsiaTheme="minorHAnsi"/>
          <w:lang w:eastAsia="en-US"/>
        </w:rPr>
        <w:t>улично-дорожной сети</w:t>
      </w:r>
      <w:r w:rsidR="003D3D84">
        <w:rPr>
          <w:rFonts w:eastAsiaTheme="minorHAnsi"/>
          <w:lang w:eastAsia="en-US"/>
        </w:rPr>
        <w:t xml:space="preserve"> </w:t>
      </w:r>
      <w:r w:rsidR="003D3D84" w:rsidRPr="002224CF">
        <w:rPr>
          <w:rFonts w:eastAsiaTheme="minorHAnsi"/>
          <w:lang w:eastAsia="en-US"/>
        </w:rPr>
        <w:t>9,9 км</w:t>
      </w:r>
      <w:r w:rsidR="003D3D84">
        <w:rPr>
          <w:rFonts w:eastAsiaTheme="minorHAnsi"/>
          <w:lang w:eastAsia="en-US"/>
        </w:rPr>
        <w:t xml:space="preserve">), </w:t>
      </w:r>
      <w:r w:rsidR="003D3D84" w:rsidRPr="002224CF">
        <w:rPr>
          <w:rFonts w:eastAsiaTheme="minorHAnsi"/>
          <w:lang w:eastAsia="en-US"/>
        </w:rPr>
        <w:t xml:space="preserve">с. Халясавэй </w:t>
      </w:r>
      <w:r w:rsidR="003D3D84">
        <w:rPr>
          <w:rFonts w:eastAsiaTheme="minorHAnsi"/>
          <w:lang w:eastAsia="en-US"/>
        </w:rPr>
        <w:t>(</w:t>
      </w:r>
      <w:r w:rsidR="003D3D84" w:rsidRPr="002224CF">
        <w:rPr>
          <w:rFonts w:eastAsiaTheme="minorHAnsi"/>
          <w:lang w:eastAsia="en-US"/>
        </w:rPr>
        <w:t xml:space="preserve">протяжённость </w:t>
      </w:r>
      <w:r w:rsidR="003D3D84" w:rsidRPr="00B60C56">
        <w:rPr>
          <w:rFonts w:eastAsiaTheme="minorHAnsi"/>
          <w:lang w:eastAsia="en-US"/>
        </w:rPr>
        <w:t>улично-дорожной сети</w:t>
      </w:r>
      <w:r w:rsidR="003D3D84" w:rsidRPr="002224CF">
        <w:rPr>
          <w:rFonts w:eastAsiaTheme="minorHAnsi"/>
          <w:lang w:eastAsia="en-US"/>
        </w:rPr>
        <w:t xml:space="preserve"> 3,0 км</w:t>
      </w:r>
      <w:r w:rsidR="003D3D84">
        <w:rPr>
          <w:rFonts w:eastAsiaTheme="minorHAnsi"/>
          <w:lang w:eastAsia="en-US"/>
        </w:rPr>
        <w:t>)</w:t>
      </w:r>
      <w:r w:rsidR="002224CF" w:rsidRPr="002224CF">
        <w:rPr>
          <w:rFonts w:eastAsiaTheme="minorHAnsi"/>
          <w:lang w:eastAsia="en-US"/>
        </w:rPr>
        <w:t xml:space="preserve"> оценка технического состояния в 201</w:t>
      </w:r>
      <w:r w:rsidR="00571A02">
        <w:rPr>
          <w:rFonts w:eastAsiaTheme="minorHAnsi"/>
          <w:lang w:eastAsia="en-US"/>
        </w:rPr>
        <w:t>8</w:t>
      </w:r>
      <w:r w:rsidR="002224CF" w:rsidRPr="002224CF">
        <w:rPr>
          <w:rFonts w:eastAsiaTheme="minorHAnsi"/>
          <w:lang w:eastAsia="en-US"/>
        </w:rPr>
        <w:t xml:space="preserve"> году не </w:t>
      </w:r>
      <w:r w:rsidR="003D3D84">
        <w:rPr>
          <w:rFonts w:eastAsiaTheme="minorHAnsi"/>
          <w:lang w:eastAsia="en-US"/>
        </w:rPr>
        <w:t>проводилась.</w:t>
      </w:r>
      <w:r w:rsidR="002224CF" w:rsidRPr="002224CF">
        <w:rPr>
          <w:rFonts w:eastAsiaTheme="minorHAnsi"/>
          <w:lang w:eastAsia="en-US"/>
        </w:rPr>
        <w:t xml:space="preserve"> </w:t>
      </w:r>
    </w:p>
    <w:p w:rsidR="0035386C" w:rsidRPr="0035386C" w:rsidRDefault="0035386C" w:rsidP="0035386C">
      <w:pPr>
        <w:spacing w:line="276" w:lineRule="auto"/>
        <w:ind w:firstLine="709"/>
        <w:jc w:val="both"/>
        <w:rPr>
          <w:rFonts w:eastAsiaTheme="minorHAnsi"/>
          <w:lang w:eastAsia="en-US"/>
        </w:rPr>
      </w:pPr>
      <w:r w:rsidRPr="0035386C">
        <w:rPr>
          <w:rFonts w:eastAsiaTheme="minorHAnsi"/>
          <w:lang w:eastAsia="en-US"/>
        </w:rPr>
        <w:t xml:space="preserve">Показатель доля протяженности автомобильных </w:t>
      </w:r>
      <w:proofErr w:type="gramStart"/>
      <w:r w:rsidRPr="0035386C">
        <w:rPr>
          <w:rFonts w:eastAsiaTheme="minorHAnsi"/>
          <w:lang w:eastAsia="en-US"/>
        </w:rPr>
        <w:t>дорог</w:t>
      </w:r>
      <w:proofErr w:type="gramEnd"/>
      <w:r w:rsidRPr="0035386C">
        <w:rPr>
          <w:rFonts w:eastAsiaTheme="minorHAnsi"/>
          <w:lang w:eastAsia="en-US"/>
        </w:rPr>
        <w:t xml:space="preserve"> не отвечающих нормативным требованием за период с 01.01.2018 по 01.01.2019 ухудшился </w:t>
      </w:r>
      <w:r w:rsidR="00297A3D">
        <w:rPr>
          <w:rFonts w:eastAsiaTheme="minorHAnsi"/>
          <w:lang w:eastAsia="en-US"/>
        </w:rPr>
        <w:t xml:space="preserve"> с </w:t>
      </w:r>
      <w:r w:rsidR="00EE2072">
        <w:rPr>
          <w:rFonts w:eastAsiaTheme="minorHAnsi"/>
          <w:lang w:eastAsia="en-US"/>
        </w:rPr>
        <w:t>57,05</w:t>
      </w:r>
      <w:r w:rsidRPr="0035386C">
        <w:rPr>
          <w:rFonts w:eastAsiaTheme="minorHAnsi"/>
          <w:lang w:eastAsia="en-US"/>
        </w:rPr>
        <w:t>% до 77,3</w:t>
      </w:r>
      <w:r w:rsidR="00EE2072">
        <w:rPr>
          <w:rFonts w:eastAsiaTheme="minorHAnsi"/>
          <w:lang w:eastAsia="en-US"/>
        </w:rPr>
        <w:t>% по следующим причинам</w:t>
      </w:r>
      <w:r w:rsidRPr="0035386C">
        <w:rPr>
          <w:rFonts w:eastAsiaTheme="minorHAnsi"/>
          <w:lang w:eastAsia="en-US"/>
        </w:rPr>
        <w:t>:</w:t>
      </w:r>
    </w:p>
    <w:p w:rsidR="0035386C" w:rsidRPr="0035386C" w:rsidRDefault="00EE2072" w:rsidP="0035386C">
      <w:pPr>
        <w:spacing w:line="276" w:lineRule="auto"/>
        <w:ind w:firstLine="709"/>
        <w:jc w:val="both"/>
        <w:rPr>
          <w:rFonts w:eastAsiaTheme="minorHAnsi"/>
          <w:lang w:eastAsia="en-US"/>
        </w:rPr>
      </w:pPr>
      <w:r>
        <w:rPr>
          <w:rFonts w:eastAsiaTheme="minorHAnsi"/>
          <w:lang w:eastAsia="en-US"/>
        </w:rPr>
        <w:t>‒</w:t>
      </w:r>
      <w:r w:rsidR="0035386C" w:rsidRPr="0035386C">
        <w:rPr>
          <w:rFonts w:eastAsiaTheme="minorHAnsi"/>
          <w:lang w:eastAsia="en-US"/>
        </w:rPr>
        <w:t xml:space="preserve"> с 2014 года в г. Тарко-Сале оценка технического состояния автомобильных дорог не проводилась</w:t>
      </w:r>
      <w:r>
        <w:rPr>
          <w:rFonts w:eastAsiaTheme="minorHAnsi"/>
          <w:lang w:eastAsia="en-US"/>
        </w:rPr>
        <w:t>,</w:t>
      </w:r>
      <w:r w:rsidR="0035386C" w:rsidRPr="0035386C">
        <w:rPr>
          <w:rFonts w:eastAsiaTheme="minorHAnsi"/>
          <w:lang w:eastAsia="en-US"/>
        </w:rPr>
        <w:t xml:space="preserve"> в связи с чем показатель доля протяженности автомобильных </w:t>
      </w:r>
      <w:proofErr w:type="gramStart"/>
      <w:r w:rsidR="0035386C" w:rsidRPr="0035386C">
        <w:rPr>
          <w:rFonts w:eastAsiaTheme="minorHAnsi"/>
          <w:lang w:eastAsia="en-US"/>
        </w:rPr>
        <w:t>дорог</w:t>
      </w:r>
      <w:proofErr w:type="gramEnd"/>
      <w:r w:rsidR="0035386C" w:rsidRPr="0035386C">
        <w:rPr>
          <w:rFonts w:eastAsiaTheme="minorHAnsi"/>
          <w:lang w:eastAsia="en-US"/>
        </w:rPr>
        <w:t xml:space="preserve"> не отвечающих нормативным требованием резко увеличился с 41,1% до 96,1 %.</w:t>
      </w:r>
    </w:p>
    <w:p w:rsidR="00364F0C" w:rsidRDefault="00EE2072" w:rsidP="00364F0C">
      <w:pPr>
        <w:spacing w:line="276" w:lineRule="auto"/>
        <w:ind w:firstLine="709"/>
        <w:jc w:val="both"/>
        <w:rPr>
          <w:rFonts w:eastAsiaTheme="minorHAnsi"/>
          <w:lang w:eastAsia="en-US"/>
        </w:rPr>
      </w:pPr>
      <w:r>
        <w:rPr>
          <w:rFonts w:eastAsiaTheme="minorHAnsi"/>
          <w:lang w:eastAsia="en-US"/>
        </w:rPr>
        <w:t>‒</w:t>
      </w:r>
      <w:r w:rsidR="0035386C" w:rsidRPr="0035386C">
        <w:rPr>
          <w:rFonts w:eastAsiaTheme="minorHAnsi"/>
          <w:lang w:eastAsia="en-US"/>
        </w:rPr>
        <w:t xml:space="preserve"> </w:t>
      </w:r>
      <w:r w:rsidR="00153950">
        <w:rPr>
          <w:rFonts w:eastAsiaTheme="minorHAnsi"/>
          <w:lang w:eastAsia="en-US"/>
        </w:rPr>
        <w:t xml:space="preserve">в </w:t>
      </w:r>
      <w:r w:rsidR="0035386C" w:rsidRPr="0035386C">
        <w:rPr>
          <w:rFonts w:eastAsiaTheme="minorHAnsi"/>
          <w:lang w:eastAsia="en-US"/>
        </w:rPr>
        <w:t>2018 году не</w:t>
      </w:r>
      <w:r>
        <w:rPr>
          <w:rFonts w:eastAsiaTheme="minorHAnsi"/>
          <w:lang w:eastAsia="en-US"/>
        </w:rPr>
        <w:t xml:space="preserve"> </w:t>
      </w:r>
      <w:r w:rsidR="0035386C" w:rsidRPr="0035386C">
        <w:rPr>
          <w:rFonts w:eastAsiaTheme="minorHAnsi"/>
          <w:lang w:eastAsia="en-US"/>
        </w:rPr>
        <w:t xml:space="preserve">были учтены </w:t>
      </w:r>
      <w:r w:rsidR="00153950">
        <w:rPr>
          <w:rFonts w:eastAsiaTheme="minorHAnsi"/>
          <w:lang w:eastAsia="en-US"/>
        </w:rPr>
        <w:t xml:space="preserve">(по причине отсутствия) </w:t>
      </w:r>
      <w:r w:rsidR="0035386C" w:rsidRPr="0035386C">
        <w:rPr>
          <w:rFonts w:eastAsiaTheme="minorHAnsi"/>
          <w:lang w:eastAsia="en-US"/>
        </w:rPr>
        <w:t>результаты оценки тех</w:t>
      </w:r>
      <w:r>
        <w:rPr>
          <w:rFonts w:eastAsiaTheme="minorHAnsi"/>
          <w:lang w:eastAsia="en-US"/>
        </w:rPr>
        <w:t>нического</w:t>
      </w:r>
      <w:r w:rsidR="0035386C" w:rsidRPr="0035386C">
        <w:rPr>
          <w:rFonts w:eastAsiaTheme="minorHAnsi"/>
          <w:lang w:eastAsia="en-US"/>
        </w:rPr>
        <w:t xml:space="preserve"> состояния </w:t>
      </w:r>
      <w:r w:rsidRPr="00EE2072">
        <w:rPr>
          <w:rFonts w:eastAsiaTheme="minorHAnsi"/>
          <w:lang w:eastAsia="en-US"/>
        </w:rPr>
        <w:t xml:space="preserve">улично-дорожной </w:t>
      </w:r>
      <w:proofErr w:type="gramStart"/>
      <w:r w:rsidRPr="00EE2072">
        <w:rPr>
          <w:rFonts w:eastAsiaTheme="minorHAnsi"/>
          <w:lang w:eastAsia="en-US"/>
        </w:rPr>
        <w:t>сети</w:t>
      </w:r>
      <w:proofErr w:type="gramEnd"/>
      <w:r w:rsidRPr="00EE2072">
        <w:rPr>
          <w:rFonts w:eastAsiaTheme="minorHAnsi"/>
          <w:lang w:eastAsia="en-US"/>
        </w:rPr>
        <w:t xml:space="preserve"> </w:t>
      </w:r>
      <w:r w:rsidR="0035386C" w:rsidRPr="0035386C">
        <w:rPr>
          <w:rFonts w:eastAsiaTheme="minorHAnsi"/>
          <w:lang w:eastAsia="en-US"/>
        </w:rPr>
        <w:t>проведённые в п. Пуровск, в связи с чем показатель доля протяженности автомобильных дорог</w:t>
      </w:r>
      <w:r w:rsidR="00297A3D">
        <w:rPr>
          <w:rFonts w:eastAsiaTheme="minorHAnsi"/>
          <w:lang w:eastAsia="en-US"/>
        </w:rPr>
        <w:t>,</w:t>
      </w:r>
      <w:r w:rsidR="0035386C" w:rsidRPr="0035386C">
        <w:rPr>
          <w:rFonts w:eastAsiaTheme="minorHAnsi"/>
          <w:lang w:eastAsia="en-US"/>
        </w:rPr>
        <w:t xml:space="preserve"> не отвечающих нормативным требованием резко увеличился до 85,5</w:t>
      </w:r>
      <w:r>
        <w:rPr>
          <w:rFonts w:eastAsiaTheme="minorHAnsi"/>
          <w:lang w:eastAsia="en-US"/>
        </w:rPr>
        <w:t> </w:t>
      </w:r>
      <w:r w:rsidR="0035386C" w:rsidRPr="0035386C">
        <w:rPr>
          <w:rFonts w:eastAsiaTheme="minorHAnsi"/>
          <w:lang w:eastAsia="en-US"/>
        </w:rPr>
        <w:t>%.</w:t>
      </w:r>
      <w:r w:rsidR="00364F0C">
        <w:rPr>
          <w:rFonts w:eastAsiaTheme="minorHAnsi"/>
          <w:lang w:eastAsia="en-US"/>
        </w:rPr>
        <w:t xml:space="preserve"> </w:t>
      </w:r>
    </w:p>
    <w:p w:rsidR="008E2E30" w:rsidRDefault="008E2E30" w:rsidP="008E2E30">
      <w:pPr>
        <w:spacing w:line="276" w:lineRule="auto"/>
        <w:ind w:firstLine="709"/>
        <w:jc w:val="both"/>
        <w:rPr>
          <w:rFonts w:eastAsiaTheme="minorHAnsi"/>
          <w:lang w:eastAsia="en-US"/>
        </w:rPr>
      </w:pPr>
      <w:r w:rsidRPr="008E2E30">
        <w:rPr>
          <w:rFonts w:eastAsiaTheme="minorHAnsi"/>
          <w:lang w:eastAsia="en-US"/>
        </w:rPr>
        <w:t xml:space="preserve">В настоящее время в поселениях Пуровского района определена доля автомобильных дорог подлежащих ремонту, капитальному ремонту и реконструкции для приведения в </w:t>
      </w:r>
      <w:r w:rsidRPr="008E2E30">
        <w:rPr>
          <w:rFonts w:eastAsiaTheme="minorHAnsi"/>
          <w:lang w:eastAsia="en-US"/>
        </w:rPr>
        <w:lastRenderedPageBreak/>
        <w:t xml:space="preserve">нормативное состояние. Так для приведения улично-дорожной сети в нормативное состояние необходимо произвести ремонт </w:t>
      </w:r>
      <w:r w:rsidR="006618C6">
        <w:rPr>
          <w:rFonts w:eastAsiaTheme="minorHAnsi"/>
          <w:lang w:eastAsia="en-US"/>
        </w:rPr>
        <w:t>144,3 км дорог.</w:t>
      </w:r>
    </w:p>
    <w:p w:rsidR="0024686E" w:rsidRPr="0024686E" w:rsidRDefault="004748C8" w:rsidP="00460F3D">
      <w:pPr>
        <w:pStyle w:val="af1"/>
        <w:tabs>
          <w:tab w:val="left" w:pos="993"/>
        </w:tabs>
        <w:spacing w:line="276" w:lineRule="auto"/>
        <w:ind w:left="0" w:firstLine="709"/>
        <w:jc w:val="both"/>
        <w:rPr>
          <w:rFonts w:eastAsiaTheme="minorHAnsi"/>
          <w:lang w:eastAsia="en-US"/>
        </w:rPr>
      </w:pPr>
      <w:r w:rsidRPr="004748C8">
        <w:rPr>
          <w:rFonts w:eastAsiaTheme="minorHAnsi"/>
          <w:lang w:eastAsia="en-US"/>
        </w:rPr>
        <w:t xml:space="preserve">В 2018 году </w:t>
      </w:r>
      <w:r w:rsidR="0024686E" w:rsidRPr="0024686E">
        <w:rPr>
          <w:rFonts w:eastAsiaTheme="minorHAnsi"/>
          <w:lang w:eastAsia="en-US"/>
        </w:rPr>
        <w:t xml:space="preserve">по ремонту улично-дорожной сети были </w:t>
      </w:r>
      <w:r w:rsidRPr="004748C8">
        <w:rPr>
          <w:rFonts w:eastAsiaTheme="minorHAnsi"/>
          <w:lang w:eastAsia="en-US"/>
        </w:rPr>
        <w:t>выполнены работы по ремонту участка улицы Губкина протяжённостью 180 м.</w:t>
      </w:r>
      <w:r w:rsidR="0024686E" w:rsidRPr="0024686E">
        <w:rPr>
          <w:rFonts w:eastAsiaTheme="minorHAnsi"/>
          <w:lang w:eastAsia="en-US"/>
        </w:rPr>
        <w:t xml:space="preserve"> и  устройство 2-х автобусных остановок на автомобильной дороге «Подъезд к г. Тарко-Сале» и ул. Мезенцева</w:t>
      </w:r>
      <w:r w:rsidR="0024686E">
        <w:rPr>
          <w:rFonts w:eastAsiaTheme="minorHAnsi"/>
          <w:lang w:eastAsia="en-US"/>
        </w:rPr>
        <w:t>.</w:t>
      </w:r>
    </w:p>
    <w:p w:rsidR="004748C8" w:rsidRPr="00413C8B" w:rsidRDefault="00413C8B" w:rsidP="004748C8">
      <w:pPr>
        <w:spacing w:line="276" w:lineRule="auto"/>
        <w:ind w:firstLine="709"/>
        <w:jc w:val="both"/>
        <w:rPr>
          <w:rFonts w:eastAsiaTheme="minorHAnsi"/>
          <w:lang w:eastAsia="en-US"/>
        </w:rPr>
      </w:pPr>
      <w:r w:rsidRPr="00413C8B">
        <w:rPr>
          <w:rFonts w:eastAsiaTheme="minorHAnsi"/>
          <w:lang w:eastAsia="en-US"/>
        </w:rPr>
        <w:t xml:space="preserve">В 2019 году в </w:t>
      </w:r>
      <w:proofErr w:type="spellStart"/>
      <w:r w:rsidRPr="00413C8B">
        <w:rPr>
          <w:rFonts w:eastAsiaTheme="minorHAnsi"/>
          <w:lang w:eastAsia="en-US"/>
        </w:rPr>
        <w:t>Тарко</w:t>
      </w:r>
      <w:proofErr w:type="spellEnd"/>
      <w:r w:rsidRPr="00413C8B">
        <w:rPr>
          <w:rFonts w:eastAsiaTheme="minorHAnsi"/>
          <w:lang w:eastAsia="en-US"/>
        </w:rPr>
        <w:t xml:space="preserve">-Сале, Уренгое, </w:t>
      </w:r>
      <w:proofErr w:type="spellStart"/>
      <w:r w:rsidRPr="00413C8B">
        <w:rPr>
          <w:rFonts w:eastAsiaTheme="minorHAnsi"/>
          <w:lang w:eastAsia="en-US"/>
        </w:rPr>
        <w:t>Пур</w:t>
      </w:r>
      <w:r w:rsidR="00297A3D">
        <w:rPr>
          <w:rFonts w:eastAsiaTheme="minorHAnsi"/>
          <w:lang w:eastAsia="en-US"/>
        </w:rPr>
        <w:t>пе</w:t>
      </w:r>
      <w:proofErr w:type="spellEnd"/>
      <w:r w:rsidR="00297A3D">
        <w:rPr>
          <w:rFonts w:eastAsiaTheme="minorHAnsi"/>
          <w:lang w:eastAsia="en-US"/>
        </w:rPr>
        <w:t xml:space="preserve">, </w:t>
      </w:r>
      <w:proofErr w:type="spellStart"/>
      <w:r w:rsidR="00297A3D">
        <w:rPr>
          <w:rFonts w:eastAsiaTheme="minorHAnsi"/>
          <w:lang w:eastAsia="en-US"/>
        </w:rPr>
        <w:t>Ханымее</w:t>
      </w:r>
      <w:proofErr w:type="spellEnd"/>
      <w:r w:rsidR="00297A3D">
        <w:rPr>
          <w:rFonts w:eastAsiaTheme="minorHAnsi"/>
          <w:lang w:eastAsia="en-US"/>
        </w:rPr>
        <w:t xml:space="preserve"> и </w:t>
      </w:r>
      <w:proofErr w:type="spellStart"/>
      <w:r w:rsidR="00297A3D">
        <w:rPr>
          <w:rFonts w:eastAsiaTheme="minorHAnsi"/>
          <w:lang w:eastAsia="en-US"/>
        </w:rPr>
        <w:t>Пуровске</w:t>
      </w:r>
      <w:proofErr w:type="spellEnd"/>
      <w:r w:rsidR="00297A3D">
        <w:rPr>
          <w:rFonts w:eastAsiaTheme="minorHAnsi"/>
          <w:lang w:eastAsia="en-US"/>
        </w:rPr>
        <w:t xml:space="preserve"> планируется </w:t>
      </w:r>
      <w:r w:rsidRPr="00413C8B">
        <w:rPr>
          <w:rFonts w:eastAsiaTheme="minorHAnsi"/>
          <w:lang w:eastAsia="en-US"/>
        </w:rPr>
        <w:t xml:space="preserve"> выполнить ремонт 2,669 км дорог. В райцентре в рамках выделенных средств из бюджета округа и </w:t>
      </w:r>
      <w:proofErr w:type="spellStart"/>
      <w:r w:rsidRPr="00413C8B">
        <w:rPr>
          <w:rFonts w:eastAsiaTheme="minorHAnsi"/>
          <w:lang w:eastAsia="en-US"/>
        </w:rPr>
        <w:t>софинансировании</w:t>
      </w:r>
      <w:proofErr w:type="spellEnd"/>
      <w:r w:rsidRPr="00413C8B">
        <w:rPr>
          <w:rFonts w:eastAsiaTheme="minorHAnsi"/>
          <w:lang w:eastAsia="en-US"/>
        </w:rPr>
        <w:t xml:space="preserve"> из бюджетов города и района построим автомобильную дорогу от ул. Мезенцева до ул. Русская протяженностью 150 метров. </w:t>
      </w:r>
    </w:p>
    <w:p w:rsidR="008E2E30" w:rsidRDefault="008E2E30" w:rsidP="0083029A">
      <w:pPr>
        <w:spacing w:line="276" w:lineRule="auto"/>
        <w:ind w:firstLine="709"/>
        <w:jc w:val="both"/>
        <w:rPr>
          <w:rFonts w:eastAsiaTheme="minorHAnsi"/>
          <w:lang w:eastAsia="en-US"/>
        </w:rPr>
      </w:pPr>
      <w:r w:rsidRPr="008E2E30">
        <w:rPr>
          <w:rFonts w:eastAsiaTheme="minorHAnsi"/>
          <w:lang w:eastAsia="en-US"/>
        </w:rPr>
        <w:t>К формированию бюджета на 2020 год и плановый период 2021 и 2022 годов поселениями Пуровского район</w:t>
      </w:r>
      <w:r w:rsidR="00932BA5">
        <w:rPr>
          <w:rFonts w:eastAsiaTheme="minorHAnsi"/>
          <w:lang w:eastAsia="en-US"/>
        </w:rPr>
        <w:t xml:space="preserve">а будет определена потребность </w:t>
      </w:r>
      <w:r w:rsidRPr="008E2E30">
        <w:rPr>
          <w:rFonts w:eastAsiaTheme="minorHAnsi"/>
          <w:lang w:eastAsia="en-US"/>
        </w:rPr>
        <w:t>для получения субсидий из окружного бюджета и иных межбюджетных трансфертов из районного бюджета на ремонт и капитальный ремонт улично-дорожной сети.</w:t>
      </w:r>
    </w:p>
    <w:p w:rsidR="008E2E30" w:rsidRPr="008E2E30" w:rsidRDefault="008E2E30" w:rsidP="008E2E30">
      <w:pPr>
        <w:spacing w:line="276" w:lineRule="auto"/>
        <w:ind w:firstLine="709"/>
        <w:jc w:val="both"/>
        <w:rPr>
          <w:rFonts w:eastAsiaTheme="minorHAnsi"/>
          <w:lang w:eastAsia="en-US"/>
        </w:rPr>
      </w:pPr>
      <w:r w:rsidRPr="008E2E30">
        <w:rPr>
          <w:rFonts w:eastAsiaTheme="minorHAnsi"/>
          <w:lang w:eastAsia="en-US"/>
        </w:rPr>
        <w:t>До 01.05.2019 в адрес департамента транспорта и дорожного хозяйства Ямало-Ненецкого автономного округа будут направлены инвестиционные предложения представленные поселениями для включения в Адресно-инвестиционную программу Ямало-</w:t>
      </w:r>
      <w:r w:rsidR="00932BA5">
        <w:rPr>
          <w:rFonts w:eastAsiaTheme="minorHAnsi"/>
          <w:lang w:eastAsia="en-US"/>
        </w:rPr>
        <w:t>Н</w:t>
      </w:r>
      <w:r w:rsidRPr="008E2E30">
        <w:rPr>
          <w:rFonts w:eastAsiaTheme="minorHAnsi"/>
          <w:lang w:eastAsia="en-US"/>
        </w:rPr>
        <w:t>енецкого автономного округа на 2020 год и плановый период 2021 и 2022 годов.</w:t>
      </w:r>
    </w:p>
    <w:p w:rsidR="008E2E30" w:rsidRPr="008E2E30" w:rsidRDefault="008E2E30" w:rsidP="008E2E30">
      <w:pPr>
        <w:spacing w:line="276" w:lineRule="auto"/>
        <w:ind w:firstLine="709"/>
        <w:jc w:val="both"/>
        <w:rPr>
          <w:rFonts w:eastAsiaTheme="minorHAnsi"/>
          <w:lang w:eastAsia="en-US"/>
        </w:rPr>
      </w:pPr>
      <w:r w:rsidRPr="008E2E30">
        <w:rPr>
          <w:rFonts w:eastAsiaTheme="minorHAnsi"/>
          <w:lang w:eastAsia="en-US"/>
        </w:rPr>
        <w:t xml:space="preserve">При достаточном финансировании работ по ремонту, капитальному ремонту и реконструкции показатель доля протяжённости автомобильных </w:t>
      </w:r>
      <w:proofErr w:type="gramStart"/>
      <w:r w:rsidRPr="008E2E30">
        <w:rPr>
          <w:rFonts w:eastAsiaTheme="minorHAnsi"/>
          <w:lang w:eastAsia="en-US"/>
        </w:rPr>
        <w:t>дорог</w:t>
      </w:r>
      <w:proofErr w:type="gramEnd"/>
      <w:r w:rsidRPr="008E2E30">
        <w:rPr>
          <w:rFonts w:eastAsiaTheme="minorHAnsi"/>
          <w:lang w:eastAsia="en-US"/>
        </w:rPr>
        <w:t xml:space="preserve"> не отвечающих нормативным требованиям будет постепенно снижаться.</w:t>
      </w:r>
    </w:p>
    <w:p w:rsidR="002224CF" w:rsidRDefault="002224CF" w:rsidP="005B240E">
      <w:pPr>
        <w:ind w:firstLine="720"/>
        <w:jc w:val="both"/>
      </w:pPr>
    </w:p>
    <w:p w:rsidR="005B240E" w:rsidRPr="00FF1865" w:rsidRDefault="005B240E" w:rsidP="00491702">
      <w:pPr>
        <w:pStyle w:val="21"/>
        <w:tabs>
          <w:tab w:val="left" w:pos="540"/>
          <w:tab w:val="left" w:pos="851"/>
        </w:tabs>
        <w:spacing w:line="276" w:lineRule="auto"/>
        <w:ind w:firstLine="709"/>
        <w:rPr>
          <w:iCs/>
          <w:sz w:val="24"/>
        </w:rPr>
      </w:pPr>
      <w:r w:rsidRPr="00C70A65">
        <w:rPr>
          <w:iCs/>
          <w:sz w:val="24"/>
        </w:rPr>
        <w:t>7. Доля</w:t>
      </w:r>
      <w:r w:rsidRPr="00FF1865">
        <w:rPr>
          <w:iCs/>
          <w:sz w:val="24"/>
        </w:rPr>
        <w:t xml:space="preserve">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Pr="00FF1865">
        <w:rPr>
          <w:sz w:val="24"/>
        </w:rPr>
        <w:t xml:space="preserve"> </w:t>
      </w:r>
    </w:p>
    <w:p w:rsidR="005B240E" w:rsidRPr="00FF1865" w:rsidRDefault="005B240E" w:rsidP="00491702">
      <w:pPr>
        <w:spacing w:line="276" w:lineRule="auto"/>
        <w:ind w:firstLine="709"/>
        <w:jc w:val="both"/>
      </w:pPr>
      <w:r w:rsidRPr="00FF1865">
        <w:rPr>
          <w:u w:val="single"/>
        </w:rPr>
        <w:t>Единица измерения</w:t>
      </w:r>
      <w:r w:rsidRPr="00FF1865">
        <w:t xml:space="preserve"> – процент.</w:t>
      </w:r>
    </w:p>
    <w:p w:rsidR="005B240E" w:rsidRDefault="005B240E" w:rsidP="00491702">
      <w:pPr>
        <w:spacing w:line="276" w:lineRule="auto"/>
        <w:ind w:firstLine="709"/>
        <w:jc w:val="both"/>
      </w:pPr>
      <w:r w:rsidRPr="00FF1865">
        <w:rPr>
          <w:u w:val="single"/>
        </w:rPr>
        <w:t>Источник информации:</w:t>
      </w:r>
      <w:r w:rsidRPr="00FF1865">
        <w:t xml:space="preserve"> Управление транспорта, связи и систем жизнеобеспечения Администр</w:t>
      </w:r>
      <w:r>
        <w:t xml:space="preserve">ации Пуровского района, </w:t>
      </w:r>
      <w:r w:rsidRPr="00FF1865">
        <w:t>муниципальные образования городских и сельских поселений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812"/>
        <w:gridCol w:w="1108"/>
        <w:gridCol w:w="794"/>
        <w:gridCol w:w="828"/>
        <w:gridCol w:w="830"/>
        <w:gridCol w:w="688"/>
        <w:gridCol w:w="688"/>
        <w:gridCol w:w="830"/>
        <w:gridCol w:w="790"/>
      </w:tblGrid>
      <w:tr w:rsidR="00B12F8F" w:rsidRPr="00FF1865" w:rsidTr="00AF4228">
        <w:trPr>
          <w:trHeight w:val="213"/>
          <w:jc w:val="center"/>
        </w:trPr>
        <w:tc>
          <w:tcPr>
            <w:tcW w:w="247" w:type="pct"/>
            <w:vMerge w:val="restart"/>
            <w:vAlign w:val="center"/>
          </w:tcPr>
          <w:p w:rsidR="00B12F8F" w:rsidRPr="00FF1865" w:rsidRDefault="00B12F8F" w:rsidP="001809D3">
            <w:pP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427" w:type="pct"/>
            <w:vMerge w:val="restart"/>
            <w:vAlign w:val="center"/>
          </w:tcPr>
          <w:p w:rsidR="00B12F8F" w:rsidRPr="00FF1865" w:rsidRDefault="00B12F8F" w:rsidP="001809D3">
            <w:pPr>
              <w:rPr>
                <w:sz w:val="20"/>
                <w:szCs w:val="20"/>
              </w:rPr>
            </w:pPr>
            <w:r w:rsidRPr="00FF1865">
              <w:rPr>
                <w:sz w:val="20"/>
                <w:szCs w:val="20"/>
              </w:rPr>
              <w:t>Наименование показателя</w:t>
            </w:r>
          </w:p>
        </w:tc>
        <w:tc>
          <w:tcPr>
            <w:tcW w:w="562" w:type="pct"/>
            <w:vMerge w:val="restart"/>
            <w:vAlign w:val="center"/>
          </w:tcPr>
          <w:p w:rsidR="00B12F8F" w:rsidRPr="00FF1865" w:rsidRDefault="00F03BD3" w:rsidP="001809D3">
            <w:pPr>
              <w:ind w:left="-108" w:right="-99"/>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593" w:type="pct"/>
            <w:gridSpan w:val="4"/>
          </w:tcPr>
          <w:p w:rsidR="00B12F8F" w:rsidRPr="00FF1865" w:rsidRDefault="00B12F8F" w:rsidP="001809D3">
            <w:pPr>
              <w:ind w:right="-99"/>
              <w:jc w:val="center"/>
              <w:rPr>
                <w:sz w:val="20"/>
                <w:szCs w:val="20"/>
              </w:rPr>
            </w:pPr>
            <w:r>
              <w:rPr>
                <w:sz w:val="20"/>
                <w:szCs w:val="20"/>
              </w:rPr>
              <w:t>Отчётный период</w:t>
            </w:r>
          </w:p>
        </w:tc>
        <w:tc>
          <w:tcPr>
            <w:tcW w:w="1171" w:type="pct"/>
            <w:gridSpan w:val="3"/>
            <w:shd w:val="clear" w:color="auto" w:fill="auto"/>
            <w:vAlign w:val="center"/>
          </w:tcPr>
          <w:p w:rsidR="00B12F8F" w:rsidRPr="00FF1865" w:rsidRDefault="00B12F8F" w:rsidP="001809D3">
            <w:pPr>
              <w:ind w:right="-99"/>
              <w:jc w:val="center"/>
              <w:rPr>
                <w:sz w:val="20"/>
                <w:szCs w:val="20"/>
              </w:rPr>
            </w:pPr>
            <w:r w:rsidRPr="00FF1865">
              <w:rPr>
                <w:sz w:val="20"/>
                <w:szCs w:val="20"/>
              </w:rPr>
              <w:t>Плановый период</w:t>
            </w:r>
          </w:p>
        </w:tc>
      </w:tr>
      <w:tr w:rsidR="00B12F8F" w:rsidRPr="00FF1865" w:rsidTr="00AF4228">
        <w:trPr>
          <w:trHeight w:val="90"/>
          <w:jc w:val="center"/>
        </w:trPr>
        <w:tc>
          <w:tcPr>
            <w:tcW w:w="247" w:type="pct"/>
            <w:vMerge/>
            <w:vAlign w:val="center"/>
          </w:tcPr>
          <w:p w:rsidR="00B12F8F" w:rsidRPr="00FF1865" w:rsidRDefault="00B12F8F" w:rsidP="001809D3">
            <w:pPr>
              <w:rPr>
                <w:sz w:val="20"/>
                <w:szCs w:val="20"/>
              </w:rPr>
            </w:pPr>
          </w:p>
        </w:tc>
        <w:tc>
          <w:tcPr>
            <w:tcW w:w="1427" w:type="pct"/>
            <w:vMerge/>
            <w:vAlign w:val="center"/>
          </w:tcPr>
          <w:p w:rsidR="00B12F8F" w:rsidRPr="00FF1865" w:rsidRDefault="00B12F8F" w:rsidP="001809D3">
            <w:pPr>
              <w:rPr>
                <w:sz w:val="20"/>
                <w:szCs w:val="20"/>
              </w:rPr>
            </w:pPr>
          </w:p>
        </w:tc>
        <w:tc>
          <w:tcPr>
            <w:tcW w:w="562" w:type="pct"/>
            <w:vMerge/>
            <w:vAlign w:val="center"/>
          </w:tcPr>
          <w:p w:rsidR="00B12F8F" w:rsidRPr="00FF1865" w:rsidRDefault="00B12F8F" w:rsidP="001809D3">
            <w:pPr>
              <w:ind w:left="-108" w:right="-99"/>
              <w:rPr>
                <w:sz w:val="20"/>
                <w:szCs w:val="20"/>
              </w:rPr>
            </w:pPr>
          </w:p>
        </w:tc>
        <w:tc>
          <w:tcPr>
            <w:tcW w:w="403" w:type="pct"/>
          </w:tcPr>
          <w:p w:rsidR="00B12F8F" w:rsidRPr="00FF1865" w:rsidRDefault="00B12F8F" w:rsidP="00AF4228">
            <w:pPr>
              <w:ind w:right="-99"/>
              <w:jc w:val="center"/>
              <w:rPr>
                <w:sz w:val="20"/>
                <w:szCs w:val="20"/>
              </w:rPr>
            </w:pPr>
            <w:r>
              <w:rPr>
                <w:sz w:val="20"/>
                <w:szCs w:val="20"/>
              </w:rPr>
              <w:t>201</w:t>
            </w:r>
            <w:r w:rsidR="00AF4228">
              <w:rPr>
                <w:sz w:val="20"/>
                <w:szCs w:val="20"/>
              </w:rPr>
              <w:t>5</w:t>
            </w:r>
          </w:p>
        </w:tc>
        <w:tc>
          <w:tcPr>
            <w:tcW w:w="420" w:type="pct"/>
            <w:shd w:val="clear" w:color="auto" w:fill="auto"/>
            <w:vAlign w:val="center"/>
          </w:tcPr>
          <w:p w:rsidR="00B12F8F" w:rsidRPr="00B30B53" w:rsidRDefault="00B12F8F" w:rsidP="00AF4228">
            <w:pPr>
              <w:ind w:right="-99"/>
              <w:jc w:val="center"/>
              <w:rPr>
                <w:sz w:val="20"/>
                <w:szCs w:val="20"/>
                <w:lang w:val="en-US"/>
              </w:rPr>
            </w:pPr>
            <w:r w:rsidRPr="00FF1865">
              <w:rPr>
                <w:sz w:val="20"/>
                <w:szCs w:val="20"/>
              </w:rPr>
              <w:t>201</w:t>
            </w:r>
            <w:r w:rsidR="00AF4228">
              <w:rPr>
                <w:sz w:val="20"/>
                <w:szCs w:val="20"/>
              </w:rPr>
              <w:t>6</w:t>
            </w:r>
          </w:p>
        </w:tc>
        <w:tc>
          <w:tcPr>
            <w:tcW w:w="421" w:type="pct"/>
            <w:shd w:val="clear" w:color="auto" w:fill="auto"/>
            <w:vAlign w:val="center"/>
          </w:tcPr>
          <w:p w:rsidR="00B12F8F" w:rsidRPr="00B30B53" w:rsidRDefault="00B12F8F" w:rsidP="00AF4228">
            <w:pPr>
              <w:ind w:right="-99"/>
              <w:jc w:val="center"/>
              <w:rPr>
                <w:sz w:val="20"/>
                <w:szCs w:val="20"/>
                <w:lang w:val="en-US"/>
              </w:rPr>
            </w:pPr>
            <w:r w:rsidRPr="00FF1865">
              <w:rPr>
                <w:sz w:val="20"/>
                <w:szCs w:val="20"/>
              </w:rPr>
              <w:t>201</w:t>
            </w:r>
            <w:r w:rsidR="00AF4228">
              <w:rPr>
                <w:sz w:val="20"/>
                <w:szCs w:val="20"/>
              </w:rPr>
              <w:t>7</w:t>
            </w:r>
          </w:p>
        </w:tc>
        <w:tc>
          <w:tcPr>
            <w:tcW w:w="349" w:type="pct"/>
            <w:shd w:val="clear" w:color="auto" w:fill="auto"/>
          </w:tcPr>
          <w:p w:rsidR="00B12F8F" w:rsidRPr="00FF1865" w:rsidRDefault="00B12F8F" w:rsidP="00AF4228">
            <w:pPr>
              <w:ind w:right="-99"/>
              <w:jc w:val="center"/>
              <w:rPr>
                <w:sz w:val="20"/>
                <w:szCs w:val="20"/>
              </w:rPr>
            </w:pPr>
            <w:r>
              <w:rPr>
                <w:sz w:val="20"/>
                <w:szCs w:val="20"/>
              </w:rPr>
              <w:t>201</w:t>
            </w:r>
            <w:r w:rsidR="00AF4228">
              <w:rPr>
                <w:sz w:val="20"/>
                <w:szCs w:val="20"/>
              </w:rPr>
              <w:t>8</w:t>
            </w:r>
          </w:p>
        </w:tc>
        <w:tc>
          <w:tcPr>
            <w:tcW w:w="349" w:type="pct"/>
            <w:shd w:val="clear" w:color="auto" w:fill="auto"/>
          </w:tcPr>
          <w:p w:rsidR="00B12F8F" w:rsidRPr="00FF1865" w:rsidRDefault="00B12F8F" w:rsidP="00AF4228">
            <w:pPr>
              <w:ind w:right="-99"/>
              <w:jc w:val="center"/>
              <w:rPr>
                <w:sz w:val="20"/>
                <w:szCs w:val="20"/>
              </w:rPr>
            </w:pPr>
            <w:r>
              <w:rPr>
                <w:sz w:val="20"/>
                <w:szCs w:val="20"/>
              </w:rPr>
              <w:t>201</w:t>
            </w:r>
            <w:r w:rsidR="00AF4228">
              <w:rPr>
                <w:sz w:val="20"/>
                <w:szCs w:val="20"/>
              </w:rPr>
              <w:t>9</w:t>
            </w:r>
          </w:p>
        </w:tc>
        <w:tc>
          <w:tcPr>
            <w:tcW w:w="421" w:type="pct"/>
            <w:shd w:val="clear" w:color="auto" w:fill="auto"/>
          </w:tcPr>
          <w:p w:rsidR="00B12F8F" w:rsidRPr="00FF1865" w:rsidRDefault="00B12F8F" w:rsidP="00AF4228">
            <w:pPr>
              <w:ind w:right="-99"/>
              <w:jc w:val="center"/>
              <w:rPr>
                <w:sz w:val="20"/>
                <w:szCs w:val="20"/>
              </w:rPr>
            </w:pPr>
            <w:r>
              <w:rPr>
                <w:sz w:val="20"/>
                <w:szCs w:val="20"/>
              </w:rPr>
              <w:t>20</w:t>
            </w:r>
            <w:r w:rsidR="00AF4228">
              <w:rPr>
                <w:sz w:val="20"/>
                <w:szCs w:val="20"/>
              </w:rPr>
              <w:t>20</w:t>
            </w:r>
          </w:p>
        </w:tc>
        <w:tc>
          <w:tcPr>
            <w:tcW w:w="401" w:type="pct"/>
          </w:tcPr>
          <w:p w:rsidR="00B12F8F" w:rsidRPr="00FF1865" w:rsidRDefault="00B12F8F" w:rsidP="00AF4228">
            <w:pPr>
              <w:ind w:right="-99"/>
              <w:jc w:val="center"/>
              <w:rPr>
                <w:sz w:val="20"/>
                <w:szCs w:val="20"/>
              </w:rPr>
            </w:pPr>
            <w:r>
              <w:rPr>
                <w:sz w:val="20"/>
                <w:szCs w:val="20"/>
              </w:rPr>
              <w:t>20</w:t>
            </w:r>
            <w:r w:rsidR="00AF4228">
              <w:rPr>
                <w:sz w:val="20"/>
                <w:szCs w:val="20"/>
              </w:rPr>
              <w:t>21</w:t>
            </w:r>
          </w:p>
        </w:tc>
      </w:tr>
      <w:tr w:rsidR="00AF4228" w:rsidRPr="00FF1865" w:rsidTr="00AF4228">
        <w:trPr>
          <w:trHeight w:val="1265"/>
          <w:jc w:val="center"/>
        </w:trPr>
        <w:tc>
          <w:tcPr>
            <w:tcW w:w="247" w:type="pct"/>
            <w:shd w:val="clear" w:color="auto" w:fill="auto"/>
            <w:vAlign w:val="center"/>
          </w:tcPr>
          <w:p w:rsidR="00AF4228" w:rsidRPr="00FF1865" w:rsidRDefault="00AF4228" w:rsidP="001809D3">
            <w:pPr>
              <w:jc w:val="center"/>
              <w:rPr>
                <w:sz w:val="20"/>
                <w:szCs w:val="20"/>
              </w:rPr>
            </w:pPr>
            <w:r>
              <w:rPr>
                <w:sz w:val="20"/>
                <w:szCs w:val="20"/>
              </w:rPr>
              <w:t>7.</w:t>
            </w:r>
          </w:p>
        </w:tc>
        <w:tc>
          <w:tcPr>
            <w:tcW w:w="1427" w:type="pct"/>
            <w:shd w:val="clear" w:color="auto" w:fill="auto"/>
            <w:vAlign w:val="center"/>
          </w:tcPr>
          <w:p w:rsidR="00AF4228" w:rsidRPr="00FF1865" w:rsidRDefault="00AF4228" w:rsidP="001809D3">
            <w:pPr>
              <w:rPr>
                <w:sz w:val="20"/>
                <w:szCs w:val="20"/>
              </w:rPr>
            </w:pPr>
            <w:r w:rsidRPr="00FF1865">
              <w:rPr>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562" w:type="pct"/>
            <w:shd w:val="clear" w:color="auto" w:fill="auto"/>
            <w:vAlign w:val="center"/>
          </w:tcPr>
          <w:p w:rsidR="00AF4228" w:rsidRPr="00FF1865" w:rsidRDefault="00AF4228" w:rsidP="001809D3">
            <w:pPr>
              <w:jc w:val="center"/>
              <w:rPr>
                <w:sz w:val="20"/>
                <w:szCs w:val="20"/>
              </w:rPr>
            </w:pPr>
            <w:r>
              <w:rPr>
                <w:sz w:val="20"/>
                <w:szCs w:val="20"/>
              </w:rPr>
              <w:t>процентов</w:t>
            </w:r>
          </w:p>
        </w:tc>
        <w:tc>
          <w:tcPr>
            <w:tcW w:w="403" w:type="pct"/>
            <w:vAlign w:val="center"/>
          </w:tcPr>
          <w:p w:rsidR="00AF4228" w:rsidRPr="00AF4228" w:rsidRDefault="00AF4228">
            <w:pPr>
              <w:jc w:val="center"/>
              <w:rPr>
                <w:sz w:val="20"/>
                <w:szCs w:val="20"/>
              </w:rPr>
            </w:pPr>
            <w:r w:rsidRPr="00AF4228">
              <w:rPr>
                <w:sz w:val="20"/>
                <w:szCs w:val="20"/>
              </w:rPr>
              <w:t>6,98</w:t>
            </w:r>
          </w:p>
        </w:tc>
        <w:tc>
          <w:tcPr>
            <w:tcW w:w="420" w:type="pct"/>
            <w:shd w:val="clear" w:color="auto" w:fill="auto"/>
            <w:vAlign w:val="center"/>
          </w:tcPr>
          <w:p w:rsidR="00AF4228" w:rsidRPr="00AF4228" w:rsidRDefault="00AF4228">
            <w:pPr>
              <w:jc w:val="center"/>
              <w:rPr>
                <w:sz w:val="20"/>
                <w:szCs w:val="20"/>
              </w:rPr>
            </w:pPr>
            <w:r w:rsidRPr="00AF4228">
              <w:rPr>
                <w:sz w:val="20"/>
                <w:szCs w:val="20"/>
              </w:rPr>
              <w:t>7,03</w:t>
            </w:r>
          </w:p>
        </w:tc>
        <w:tc>
          <w:tcPr>
            <w:tcW w:w="421" w:type="pct"/>
            <w:shd w:val="clear" w:color="auto" w:fill="auto"/>
            <w:vAlign w:val="center"/>
          </w:tcPr>
          <w:p w:rsidR="00AF4228" w:rsidRPr="00AF4228" w:rsidRDefault="00AF4228">
            <w:pPr>
              <w:jc w:val="center"/>
              <w:rPr>
                <w:sz w:val="20"/>
                <w:szCs w:val="20"/>
              </w:rPr>
            </w:pPr>
            <w:r w:rsidRPr="00AF4228">
              <w:rPr>
                <w:sz w:val="20"/>
                <w:szCs w:val="20"/>
              </w:rPr>
              <w:t>7,03</w:t>
            </w:r>
          </w:p>
        </w:tc>
        <w:tc>
          <w:tcPr>
            <w:tcW w:w="349" w:type="pct"/>
            <w:shd w:val="clear" w:color="auto" w:fill="auto"/>
            <w:vAlign w:val="center"/>
          </w:tcPr>
          <w:p w:rsidR="00AF4228" w:rsidRPr="00AF4228" w:rsidRDefault="00AF4228" w:rsidP="0035386C">
            <w:pPr>
              <w:jc w:val="center"/>
              <w:rPr>
                <w:sz w:val="20"/>
                <w:szCs w:val="20"/>
              </w:rPr>
            </w:pPr>
            <w:r w:rsidRPr="00AF4228">
              <w:rPr>
                <w:sz w:val="20"/>
                <w:szCs w:val="20"/>
              </w:rPr>
              <w:t>7,2</w:t>
            </w:r>
            <w:r w:rsidR="0035386C">
              <w:rPr>
                <w:sz w:val="20"/>
                <w:szCs w:val="20"/>
              </w:rPr>
              <w:t>1</w:t>
            </w:r>
          </w:p>
        </w:tc>
        <w:tc>
          <w:tcPr>
            <w:tcW w:w="349" w:type="pct"/>
            <w:shd w:val="clear" w:color="auto" w:fill="auto"/>
            <w:vAlign w:val="center"/>
          </w:tcPr>
          <w:p w:rsidR="00AF4228" w:rsidRPr="00AF4228" w:rsidRDefault="00AF4228" w:rsidP="0035386C">
            <w:pPr>
              <w:jc w:val="center"/>
              <w:rPr>
                <w:sz w:val="20"/>
                <w:szCs w:val="20"/>
              </w:rPr>
            </w:pPr>
            <w:r w:rsidRPr="00AF4228">
              <w:rPr>
                <w:sz w:val="20"/>
                <w:szCs w:val="20"/>
              </w:rPr>
              <w:t>7,</w:t>
            </w:r>
            <w:r w:rsidR="0035386C">
              <w:rPr>
                <w:sz w:val="20"/>
                <w:szCs w:val="20"/>
              </w:rPr>
              <w:t>20</w:t>
            </w:r>
          </w:p>
        </w:tc>
        <w:tc>
          <w:tcPr>
            <w:tcW w:w="421" w:type="pct"/>
            <w:shd w:val="clear" w:color="auto" w:fill="auto"/>
            <w:vAlign w:val="center"/>
          </w:tcPr>
          <w:p w:rsidR="00AF4228" w:rsidRPr="00AF4228" w:rsidRDefault="00AF4228" w:rsidP="0035386C">
            <w:pPr>
              <w:jc w:val="center"/>
              <w:rPr>
                <w:sz w:val="20"/>
                <w:szCs w:val="20"/>
              </w:rPr>
            </w:pPr>
            <w:r w:rsidRPr="00AF4228">
              <w:rPr>
                <w:sz w:val="20"/>
                <w:szCs w:val="20"/>
              </w:rPr>
              <w:t>7,</w:t>
            </w:r>
            <w:r w:rsidR="0035386C">
              <w:rPr>
                <w:sz w:val="20"/>
                <w:szCs w:val="20"/>
              </w:rPr>
              <w:t>20</w:t>
            </w:r>
          </w:p>
        </w:tc>
        <w:tc>
          <w:tcPr>
            <w:tcW w:w="401" w:type="pct"/>
            <w:vAlign w:val="center"/>
          </w:tcPr>
          <w:p w:rsidR="00AF4228" w:rsidRPr="00AF4228" w:rsidRDefault="00AF4228" w:rsidP="0035386C">
            <w:pPr>
              <w:jc w:val="center"/>
              <w:rPr>
                <w:sz w:val="20"/>
                <w:szCs w:val="20"/>
              </w:rPr>
            </w:pPr>
            <w:r w:rsidRPr="00AF4228">
              <w:rPr>
                <w:sz w:val="20"/>
                <w:szCs w:val="20"/>
              </w:rPr>
              <w:t>7,</w:t>
            </w:r>
            <w:r w:rsidR="0035386C">
              <w:rPr>
                <w:sz w:val="20"/>
                <w:szCs w:val="20"/>
              </w:rPr>
              <w:t>20</w:t>
            </w:r>
          </w:p>
        </w:tc>
      </w:tr>
    </w:tbl>
    <w:p w:rsidR="005B240E" w:rsidRDefault="005B240E" w:rsidP="005B240E">
      <w:pPr>
        <w:pStyle w:val="af"/>
        <w:tabs>
          <w:tab w:val="left" w:pos="284"/>
          <w:tab w:val="left" w:pos="426"/>
          <w:tab w:val="left" w:pos="993"/>
        </w:tabs>
        <w:ind w:firstLine="720"/>
        <w:jc w:val="both"/>
        <w:rPr>
          <w:rFonts w:ascii="Times New Roman" w:hAnsi="Times New Roman"/>
          <w:sz w:val="24"/>
          <w:szCs w:val="24"/>
          <w:u w:val="single"/>
        </w:rPr>
      </w:pPr>
    </w:p>
    <w:p w:rsidR="00363345" w:rsidRDefault="005B240E" w:rsidP="00FC6874">
      <w:pPr>
        <w:spacing w:line="276" w:lineRule="auto"/>
        <w:ind w:firstLine="709"/>
        <w:jc w:val="both"/>
        <w:rPr>
          <w:b/>
        </w:rPr>
      </w:pPr>
      <w:r w:rsidRPr="004A21B1">
        <w:rPr>
          <w:b/>
          <w:u w:val="single"/>
        </w:rPr>
        <w:t>Комментарий к показателю:</w:t>
      </w:r>
      <w:r w:rsidRPr="00FF1865">
        <w:rPr>
          <w:b/>
        </w:rPr>
        <w:t xml:space="preserve"> </w:t>
      </w:r>
    </w:p>
    <w:p w:rsidR="00141C8E" w:rsidRPr="00141C8E" w:rsidRDefault="00141C8E" w:rsidP="00141C8E">
      <w:pPr>
        <w:spacing w:line="276" w:lineRule="auto"/>
        <w:ind w:firstLine="709"/>
        <w:jc w:val="both"/>
        <w:rPr>
          <w:rFonts w:eastAsiaTheme="minorHAnsi"/>
          <w:lang w:eastAsia="en-US"/>
        </w:rPr>
      </w:pPr>
      <w:r w:rsidRPr="00141C8E">
        <w:rPr>
          <w:rFonts w:eastAsiaTheme="minorHAnsi"/>
          <w:lang w:eastAsia="en-US"/>
        </w:rPr>
        <w:t xml:space="preserve">с. Самбург, с. Халясавэй, д. Харампур, с. Толька </w:t>
      </w:r>
      <w:proofErr w:type="gramStart"/>
      <w:r w:rsidRPr="00141C8E">
        <w:rPr>
          <w:rFonts w:eastAsiaTheme="minorHAnsi"/>
          <w:lang w:eastAsia="en-US"/>
        </w:rPr>
        <w:t>расположенное</w:t>
      </w:r>
      <w:proofErr w:type="gramEnd"/>
      <w:r w:rsidRPr="00141C8E">
        <w:rPr>
          <w:rFonts w:eastAsiaTheme="minorHAnsi"/>
          <w:lang w:eastAsia="en-US"/>
        </w:rPr>
        <w:t xml:space="preserve"> на межселенной территории, </w:t>
      </w:r>
      <w:r w:rsidRPr="00141C8E">
        <w:t>не имеют круглогодичного сообщения с основной транспортной схемой района.</w:t>
      </w:r>
      <w:r w:rsidRPr="00141C8E">
        <w:rPr>
          <w:rFonts w:eastAsiaTheme="minorHAnsi"/>
          <w:lang w:eastAsia="en-US"/>
        </w:rPr>
        <w:t xml:space="preserve"> Среднегодовая численность населения, проживающего в  вышеуказанных населенных </w:t>
      </w:r>
      <w:r w:rsidRPr="00141C8E">
        <w:rPr>
          <w:rFonts w:eastAsiaTheme="minorHAnsi"/>
          <w:lang w:eastAsia="en-US"/>
        </w:rPr>
        <w:lastRenderedPageBreak/>
        <w:t xml:space="preserve">пунктах, составляет 3 734 человек или 7,21% от среднегодовой численности населения Пуровского района. </w:t>
      </w:r>
    </w:p>
    <w:p w:rsidR="00141C8E" w:rsidRPr="00141C8E" w:rsidRDefault="00141C8E" w:rsidP="00141C8E">
      <w:pPr>
        <w:spacing w:line="276" w:lineRule="auto"/>
        <w:ind w:firstLine="709"/>
        <w:jc w:val="both"/>
      </w:pPr>
      <w:r w:rsidRPr="00141C8E">
        <w:t xml:space="preserve">Население с. Самбург в период с июня по октябрь имеет возможность доехать до административного центра муниципального района речным транспортом по маршруту </w:t>
      </w:r>
      <w:r w:rsidR="00B64540">
        <w:t>с. Самбург – п.</w:t>
      </w:r>
      <w:r w:rsidRPr="00141C8E">
        <w:t xml:space="preserve"> Уренгой – с. Самбург. В зимний период проезд осуществляется по  временной дороге местного значения </w:t>
      </w:r>
      <w:r w:rsidR="00646AA8">
        <w:t>«</w:t>
      </w:r>
      <w:r w:rsidRPr="00141C8E">
        <w:t xml:space="preserve">с. Самбург – </w:t>
      </w:r>
      <w:proofErr w:type="gramStart"/>
      <w:r w:rsidRPr="00141C8E">
        <w:t>Заполярное</w:t>
      </w:r>
      <w:proofErr w:type="gramEnd"/>
      <w:r w:rsidRPr="00141C8E">
        <w:t xml:space="preserve"> НГКМ</w:t>
      </w:r>
      <w:r w:rsidR="00646AA8">
        <w:t>»</w:t>
      </w:r>
      <w:r w:rsidRPr="00141C8E">
        <w:t xml:space="preserve">, заказчиком которой является Департамент транспорта, связи и систем жизнеобеспечения Администрации Пуровского района, период эксплуатации дороги составляет 5,5 месяцев с 1 декабря по 15 мая. Регулярно осуществляются воздушные перевозки по маршруту г. Тарко-Сале ‒ с. Самбург – г. Тарко-Сале. </w:t>
      </w:r>
    </w:p>
    <w:p w:rsidR="00141C8E" w:rsidRPr="00141C8E" w:rsidRDefault="00141C8E" w:rsidP="00141C8E">
      <w:pPr>
        <w:pStyle w:val="af"/>
        <w:spacing w:line="276" w:lineRule="auto"/>
        <w:ind w:firstLine="709"/>
        <w:jc w:val="both"/>
        <w:rPr>
          <w:rFonts w:ascii="Times New Roman" w:hAnsi="Times New Roman"/>
          <w:sz w:val="24"/>
          <w:szCs w:val="24"/>
        </w:rPr>
      </w:pPr>
      <w:r w:rsidRPr="00141C8E">
        <w:rPr>
          <w:rFonts w:ascii="Times New Roman" w:hAnsi="Times New Roman"/>
          <w:sz w:val="24"/>
          <w:szCs w:val="24"/>
        </w:rPr>
        <w:t xml:space="preserve">В целях осуществления регулярного транспортного сообщения с муниципальным образованием с. Халясавэй в зимний период осуществляется проезд по временным дорогам </w:t>
      </w:r>
      <w:r w:rsidR="00646AA8">
        <w:rPr>
          <w:rFonts w:ascii="Times New Roman" w:hAnsi="Times New Roman"/>
          <w:sz w:val="24"/>
          <w:szCs w:val="24"/>
        </w:rPr>
        <w:t>«</w:t>
      </w:r>
      <w:r w:rsidRPr="00141C8E">
        <w:rPr>
          <w:rFonts w:ascii="Times New Roman" w:hAnsi="Times New Roman"/>
          <w:sz w:val="24"/>
          <w:szCs w:val="24"/>
        </w:rPr>
        <w:t xml:space="preserve">с. Халясавэй – Водозабор - </w:t>
      </w:r>
      <w:proofErr w:type="spellStart"/>
      <w:r w:rsidRPr="00141C8E">
        <w:rPr>
          <w:rFonts w:ascii="Times New Roman" w:hAnsi="Times New Roman"/>
          <w:sz w:val="24"/>
          <w:szCs w:val="24"/>
        </w:rPr>
        <w:t>Ярайнерское</w:t>
      </w:r>
      <w:proofErr w:type="spellEnd"/>
      <w:r w:rsidRPr="00141C8E">
        <w:rPr>
          <w:rFonts w:ascii="Times New Roman" w:hAnsi="Times New Roman"/>
          <w:sz w:val="24"/>
          <w:szCs w:val="24"/>
        </w:rPr>
        <w:t xml:space="preserve"> м/</w:t>
      </w:r>
      <w:proofErr w:type="gramStart"/>
      <w:r w:rsidRPr="00141C8E">
        <w:rPr>
          <w:rFonts w:ascii="Times New Roman" w:hAnsi="Times New Roman"/>
          <w:sz w:val="24"/>
          <w:szCs w:val="24"/>
        </w:rPr>
        <w:t>р</w:t>
      </w:r>
      <w:proofErr w:type="gramEnd"/>
      <w:r w:rsidR="00646AA8">
        <w:rPr>
          <w:rFonts w:ascii="Times New Roman" w:hAnsi="Times New Roman"/>
          <w:sz w:val="24"/>
          <w:szCs w:val="24"/>
        </w:rPr>
        <w:t>»</w:t>
      </w:r>
      <w:r w:rsidRPr="00141C8E">
        <w:rPr>
          <w:rFonts w:ascii="Times New Roman" w:hAnsi="Times New Roman"/>
          <w:sz w:val="24"/>
          <w:szCs w:val="24"/>
        </w:rPr>
        <w:t xml:space="preserve">, </w:t>
      </w:r>
      <w:r w:rsidR="00646AA8">
        <w:rPr>
          <w:rFonts w:ascii="Times New Roman" w:hAnsi="Times New Roman"/>
          <w:sz w:val="24"/>
          <w:szCs w:val="24"/>
        </w:rPr>
        <w:t>«</w:t>
      </w:r>
      <w:r w:rsidRPr="00141C8E">
        <w:rPr>
          <w:rFonts w:ascii="Times New Roman" w:hAnsi="Times New Roman"/>
          <w:sz w:val="24"/>
          <w:szCs w:val="24"/>
        </w:rPr>
        <w:t>Подъезд к с. Халясавэй</w:t>
      </w:r>
      <w:r w:rsidR="00646AA8">
        <w:rPr>
          <w:rFonts w:ascii="Times New Roman" w:hAnsi="Times New Roman"/>
          <w:sz w:val="24"/>
          <w:szCs w:val="24"/>
        </w:rPr>
        <w:t>»</w:t>
      </w:r>
      <w:r w:rsidRPr="00141C8E">
        <w:rPr>
          <w:rFonts w:ascii="Times New Roman" w:hAnsi="Times New Roman"/>
          <w:sz w:val="24"/>
          <w:szCs w:val="24"/>
        </w:rPr>
        <w:t xml:space="preserve"> период эксплуатации которых составляет 3,5 месяцев с 15 января  по 30 апреля.</w:t>
      </w:r>
      <w:r w:rsidRPr="00141C8E">
        <w:t xml:space="preserve"> </w:t>
      </w:r>
      <w:r w:rsidRPr="00141C8E">
        <w:rPr>
          <w:rFonts w:ascii="Times New Roman" w:hAnsi="Times New Roman"/>
          <w:sz w:val="24"/>
          <w:szCs w:val="24"/>
        </w:rPr>
        <w:t>Осуществляются воздушные перевозки по маршруту г. Тарко-Сале – с. Халясавэй ‒ г. Тарко-Сале.</w:t>
      </w:r>
    </w:p>
    <w:p w:rsidR="00141C8E" w:rsidRPr="00141C8E" w:rsidRDefault="00141C8E" w:rsidP="00141C8E">
      <w:pPr>
        <w:pStyle w:val="af"/>
        <w:spacing w:line="276" w:lineRule="auto"/>
        <w:ind w:firstLine="709"/>
        <w:jc w:val="both"/>
        <w:rPr>
          <w:rFonts w:ascii="Times New Roman" w:hAnsi="Times New Roman"/>
          <w:sz w:val="24"/>
          <w:szCs w:val="24"/>
        </w:rPr>
      </w:pPr>
      <w:r w:rsidRPr="00141C8E">
        <w:rPr>
          <w:rFonts w:ascii="Times New Roman" w:hAnsi="Times New Roman"/>
          <w:sz w:val="24"/>
          <w:szCs w:val="24"/>
        </w:rPr>
        <w:t xml:space="preserve">Департаментом транспорта и дорожного хозяйства ЯНАО установлен межмуниципальный маршрут регулярных перевозок </w:t>
      </w:r>
      <w:r w:rsidR="00646AA8">
        <w:rPr>
          <w:rFonts w:ascii="Times New Roman" w:hAnsi="Times New Roman"/>
          <w:sz w:val="24"/>
          <w:szCs w:val="24"/>
        </w:rPr>
        <w:t>«</w:t>
      </w:r>
      <w:r w:rsidRPr="00141C8E">
        <w:rPr>
          <w:rFonts w:ascii="Times New Roman" w:hAnsi="Times New Roman"/>
          <w:sz w:val="24"/>
          <w:szCs w:val="24"/>
        </w:rPr>
        <w:t xml:space="preserve">с. </w:t>
      </w:r>
      <w:proofErr w:type="spellStart"/>
      <w:r w:rsidRPr="00141C8E">
        <w:rPr>
          <w:rFonts w:ascii="Times New Roman" w:hAnsi="Times New Roman"/>
          <w:sz w:val="24"/>
          <w:szCs w:val="24"/>
        </w:rPr>
        <w:t>Халясавэй</w:t>
      </w:r>
      <w:proofErr w:type="spellEnd"/>
      <w:r w:rsidRPr="00141C8E">
        <w:rPr>
          <w:rFonts w:ascii="Times New Roman" w:hAnsi="Times New Roman"/>
          <w:sz w:val="24"/>
          <w:szCs w:val="24"/>
        </w:rPr>
        <w:t xml:space="preserve"> – </w:t>
      </w:r>
      <w:proofErr w:type="spellStart"/>
      <w:r w:rsidRPr="00141C8E">
        <w:rPr>
          <w:rFonts w:ascii="Times New Roman" w:hAnsi="Times New Roman"/>
          <w:sz w:val="24"/>
          <w:szCs w:val="24"/>
        </w:rPr>
        <w:t>мкр</w:t>
      </w:r>
      <w:proofErr w:type="spellEnd"/>
      <w:r w:rsidRPr="00141C8E">
        <w:rPr>
          <w:rFonts w:ascii="Times New Roman" w:hAnsi="Times New Roman"/>
          <w:sz w:val="24"/>
          <w:szCs w:val="24"/>
        </w:rPr>
        <w:t xml:space="preserve">. </w:t>
      </w:r>
      <w:proofErr w:type="spellStart"/>
      <w:r w:rsidRPr="00141C8E">
        <w:rPr>
          <w:rFonts w:ascii="Times New Roman" w:hAnsi="Times New Roman"/>
          <w:sz w:val="24"/>
          <w:szCs w:val="24"/>
        </w:rPr>
        <w:t>Вынгапуровский</w:t>
      </w:r>
      <w:proofErr w:type="spellEnd"/>
      <w:r w:rsidRPr="00141C8E">
        <w:rPr>
          <w:rFonts w:ascii="Times New Roman" w:hAnsi="Times New Roman"/>
          <w:sz w:val="24"/>
          <w:szCs w:val="24"/>
        </w:rPr>
        <w:t xml:space="preserve"> г. Ноябрьска</w:t>
      </w:r>
      <w:r w:rsidR="00646AA8">
        <w:rPr>
          <w:rFonts w:ascii="Times New Roman" w:hAnsi="Times New Roman"/>
          <w:sz w:val="24"/>
          <w:szCs w:val="24"/>
        </w:rPr>
        <w:t>»</w:t>
      </w:r>
      <w:r w:rsidRPr="00141C8E">
        <w:rPr>
          <w:rFonts w:ascii="Times New Roman" w:hAnsi="Times New Roman"/>
          <w:sz w:val="24"/>
          <w:szCs w:val="24"/>
        </w:rPr>
        <w:t xml:space="preserve">. Так же Администрацией Пуровского района рассматривается возможность организации регулярного транспортного сообщения воздушным транспортом (вертолетами) по маршруту </w:t>
      </w:r>
      <w:r w:rsidR="00646AA8">
        <w:rPr>
          <w:rFonts w:ascii="Times New Roman" w:hAnsi="Times New Roman"/>
          <w:sz w:val="24"/>
          <w:szCs w:val="24"/>
        </w:rPr>
        <w:t>«</w:t>
      </w:r>
      <w:r w:rsidRPr="00141C8E">
        <w:rPr>
          <w:rFonts w:ascii="Times New Roman" w:hAnsi="Times New Roman"/>
          <w:sz w:val="24"/>
          <w:szCs w:val="24"/>
        </w:rPr>
        <w:t>г. Тарко-Сале – с. Халясавэй</w:t>
      </w:r>
      <w:r w:rsidR="00646AA8">
        <w:rPr>
          <w:rFonts w:ascii="Times New Roman" w:hAnsi="Times New Roman"/>
          <w:sz w:val="24"/>
          <w:szCs w:val="24"/>
        </w:rPr>
        <w:t>»</w:t>
      </w:r>
      <w:r w:rsidRPr="00141C8E">
        <w:rPr>
          <w:rFonts w:ascii="Times New Roman" w:hAnsi="Times New Roman"/>
          <w:sz w:val="24"/>
          <w:szCs w:val="24"/>
        </w:rPr>
        <w:t xml:space="preserve"> по регулируемым тарифам.</w:t>
      </w:r>
    </w:p>
    <w:p w:rsidR="00141C8E" w:rsidRPr="00141C8E" w:rsidRDefault="00141C8E" w:rsidP="00141C8E">
      <w:pPr>
        <w:pStyle w:val="af"/>
        <w:spacing w:line="276" w:lineRule="auto"/>
        <w:ind w:firstLine="709"/>
        <w:jc w:val="both"/>
        <w:rPr>
          <w:rFonts w:ascii="Times New Roman" w:hAnsi="Times New Roman"/>
          <w:sz w:val="24"/>
          <w:szCs w:val="24"/>
        </w:rPr>
      </w:pPr>
      <w:r w:rsidRPr="00141C8E">
        <w:rPr>
          <w:rFonts w:ascii="Times New Roman" w:hAnsi="Times New Roman"/>
          <w:sz w:val="24"/>
          <w:szCs w:val="24"/>
        </w:rPr>
        <w:t>В летний период с населенными пунктами с. Самбург, с. Халясавэй и д. Толька сообщение осуществляется</w:t>
      </w:r>
      <w:r w:rsidRPr="00141C8E">
        <w:t xml:space="preserve"> </w:t>
      </w:r>
      <w:r w:rsidRPr="00141C8E">
        <w:rPr>
          <w:rFonts w:ascii="Times New Roman" w:hAnsi="Times New Roman"/>
          <w:sz w:val="24"/>
          <w:szCs w:val="24"/>
        </w:rPr>
        <w:t>воздушным транспортом. За 2018 год в указанных направлениях перевезено 2835  пассажиров.</w:t>
      </w:r>
    </w:p>
    <w:p w:rsidR="00141C8E" w:rsidRPr="00141C8E" w:rsidRDefault="00141C8E" w:rsidP="00141C8E">
      <w:pPr>
        <w:pStyle w:val="af"/>
        <w:spacing w:line="276" w:lineRule="auto"/>
        <w:ind w:firstLine="709"/>
        <w:jc w:val="both"/>
        <w:rPr>
          <w:rFonts w:ascii="Times New Roman" w:hAnsi="Times New Roman"/>
          <w:sz w:val="24"/>
          <w:szCs w:val="24"/>
        </w:rPr>
      </w:pPr>
      <w:r w:rsidRPr="00141C8E">
        <w:rPr>
          <w:rFonts w:ascii="Times New Roman" w:hAnsi="Times New Roman"/>
          <w:sz w:val="24"/>
          <w:szCs w:val="24"/>
        </w:rPr>
        <w:t xml:space="preserve">Из деревни Харампур имеется круглогодичное наземное сообщение через Северо-Тарасовское месторождение. </w:t>
      </w:r>
      <w:proofErr w:type="gramStart"/>
      <w:r w:rsidRPr="00141C8E">
        <w:rPr>
          <w:rFonts w:ascii="Times New Roman" w:hAnsi="Times New Roman"/>
          <w:sz w:val="24"/>
          <w:szCs w:val="24"/>
        </w:rPr>
        <w:t xml:space="preserve">В целях организации  регулярного транспортного сообщения с национальным поселением д. Харампур, департаментом транспорта, связи и систем жизнеобеспечения Администрации Пуровского района прорабатывалась техническая возможность установления регулярного сообщения по маршруту </w:t>
      </w:r>
      <w:r w:rsidR="00646AA8">
        <w:rPr>
          <w:rFonts w:ascii="Times New Roman" w:hAnsi="Times New Roman"/>
          <w:sz w:val="24"/>
          <w:szCs w:val="24"/>
        </w:rPr>
        <w:t>«</w:t>
      </w:r>
      <w:r w:rsidRPr="00141C8E">
        <w:rPr>
          <w:rFonts w:ascii="Times New Roman" w:hAnsi="Times New Roman"/>
          <w:sz w:val="24"/>
          <w:szCs w:val="24"/>
        </w:rPr>
        <w:t>Тарко-Сале – Харампур</w:t>
      </w:r>
      <w:r w:rsidR="00646AA8">
        <w:rPr>
          <w:rFonts w:ascii="Times New Roman" w:hAnsi="Times New Roman"/>
          <w:sz w:val="24"/>
          <w:szCs w:val="24"/>
        </w:rPr>
        <w:t>»</w:t>
      </w:r>
      <w:r w:rsidRPr="00141C8E">
        <w:rPr>
          <w:rFonts w:ascii="Times New Roman" w:hAnsi="Times New Roman"/>
          <w:sz w:val="24"/>
          <w:szCs w:val="24"/>
        </w:rPr>
        <w:t xml:space="preserve">, однако  согласно представленного ОГИБДД ОМВД России по Пуровскому району заключения открытие маршрута </w:t>
      </w:r>
      <w:r w:rsidR="00646AA8">
        <w:rPr>
          <w:rFonts w:ascii="Times New Roman" w:hAnsi="Times New Roman"/>
          <w:sz w:val="24"/>
          <w:szCs w:val="24"/>
        </w:rPr>
        <w:t>«</w:t>
      </w:r>
      <w:r w:rsidRPr="00141C8E">
        <w:rPr>
          <w:rFonts w:ascii="Times New Roman" w:hAnsi="Times New Roman"/>
          <w:sz w:val="24"/>
          <w:szCs w:val="24"/>
        </w:rPr>
        <w:t>Тарко-Сале – Харампур</w:t>
      </w:r>
      <w:r w:rsidR="00646AA8">
        <w:rPr>
          <w:rFonts w:ascii="Times New Roman" w:hAnsi="Times New Roman"/>
          <w:sz w:val="24"/>
          <w:szCs w:val="24"/>
        </w:rPr>
        <w:t>»</w:t>
      </w:r>
      <w:r w:rsidRPr="00141C8E">
        <w:rPr>
          <w:rFonts w:ascii="Times New Roman" w:hAnsi="Times New Roman"/>
          <w:sz w:val="24"/>
          <w:szCs w:val="24"/>
        </w:rPr>
        <w:t xml:space="preserve"> в связи с неудовлетворительным транспортно-эксплуатационным состоянием автомобильных дорог не представляется возможным.</w:t>
      </w:r>
      <w:proofErr w:type="gramEnd"/>
      <w:r w:rsidRPr="00141C8E">
        <w:rPr>
          <w:rFonts w:ascii="Times New Roman" w:hAnsi="Times New Roman"/>
          <w:sz w:val="24"/>
          <w:szCs w:val="24"/>
        </w:rPr>
        <w:t xml:space="preserve"> В 2019 году ГКУ </w:t>
      </w:r>
      <w:r w:rsidR="00646AA8">
        <w:rPr>
          <w:rFonts w:ascii="Times New Roman" w:hAnsi="Times New Roman"/>
          <w:sz w:val="24"/>
          <w:szCs w:val="24"/>
        </w:rPr>
        <w:t>«</w:t>
      </w:r>
      <w:r w:rsidRPr="00141C8E">
        <w:rPr>
          <w:rFonts w:ascii="Times New Roman" w:hAnsi="Times New Roman"/>
          <w:sz w:val="24"/>
          <w:szCs w:val="24"/>
        </w:rPr>
        <w:t>Дирекция дорожного хозяйства ЯНАО</w:t>
      </w:r>
      <w:r w:rsidR="00646AA8">
        <w:rPr>
          <w:rFonts w:ascii="Times New Roman" w:hAnsi="Times New Roman"/>
          <w:sz w:val="24"/>
          <w:szCs w:val="24"/>
        </w:rPr>
        <w:t>»</w:t>
      </w:r>
      <w:r w:rsidRPr="00141C8E">
        <w:rPr>
          <w:rFonts w:ascii="Times New Roman" w:hAnsi="Times New Roman"/>
          <w:sz w:val="24"/>
          <w:szCs w:val="24"/>
        </w:rPr>
        <w:t xml:space="preserve"> запланированы работы по ремонту участка автомобильной дороги </w:t>
      </w:r>
      <w:r w:rsidR="00646AA8">
        <w:rPr>
          <w:rFonts w:ascii="Times New Roman" w:hAnsi="Times New Roman"/>
          <w:sz w:val="24"/>
          <w:szCs w:val="24"/>
        </w:rPr>
        <w:t>«</w:t>
      </w:r>
      <w:r w:rsidRPr="00141C8E">
        <w:rPr>
          <w:rFonts w:ascii="Times New Roman" w:hAnsi="Times New Roman"/>
          <w:sz w:val="24"/>
          <w:szCs w:val="24"/>
        </w:rPr>
        <w:t>г. Тарко-Сале-п. Пурпе</w:t>
      </w:r>
      <w:r w:rsidR="00646AA8">
        <w:rPr>
          <w:rFonts w:ascii="Times New Roman" w:hAnsi="Times New Roman"/>
          <w:sz w:val="24"/>
          <w:szCs w:val="24"/>
        </w:rPr>
        <w:t>»</w:t>
      </w:r>
      <w:r w:rsidRPr="00141C8E">
        <w:rPr>
          <w:rFonts w:ascii="Times New Roman" w:hAnsi="Times New Roman"/>
          <w:sz w:val="24"/>
          <w:szCs w:val="24"/>
        </w:rPr>
        <w:t xml:space="preserve"> общей протяженностью 20 км. После выполнения работ департаментом транспорта, связи и систем жизнеобеспечения Администрации Пуровского района будет повторно рассмотрена возможность организации регулярных перевозок пассажиров по маршруту  </w:t>
      </w:r>
      <w:r w:rsidR="00646AA8">
        <w:rPr>
          <w:rFonts w:ascii="Times New Roman" w:hAnsi="Times New Roman"/>
          <w:sz w:val="24"/>
          <w:szCs w:val="24"/>
        </w:rPr>
        <w:t>«</w:t>
      </w:r>
      <w:proofErr w:type="spellStart"/>
      <w:r w:rsidRPr="00141C8E">
        <w:rPr>
          <w:rFonts w:ascii="Times New Roman" w:hAnsi="Times New Roman"/>
          <w:sz w:val="24"/>
          <w:szCs w:val="24"/>
        </w:rPr>
        <w:t>г</w:t>
      </w:r>
      <w:proofErr w:type="gramStart"/>
      <w:r w:rsidRPr="00141C8E">
        <w:rPr>
          <w:rFonts w:ascii="Times New Roman" w:hAnsi="Times New Roman"/>
          <w:sz w:val="24"/>
          <w:szCs w:val="24"/>
        </w:rPr>
        <w:t>.Т</w:t>
      </w:r>
      <w:proofErr w:type="gramEnd"/>
      <w:r w:rsidRPr="00141C8E">
        <w:rPr>
          <w:rFonts w:ascii="Times New Roman" w:hAnsi="Times New Roman"/>
          <w:sz w:val="24"/>
          <w:szCs w:val="24"/>
        </w:rPr>
        <w:t>арко</w:t>
      </w:r>
      <w:proofErr w:type="spellEnd"/>
      <w:r w:rsidRPr="00141C8E">
        <w:rPr>
          <w:rFonts w:ascii="Times New Roman" w:hAnsi="Times New Roman"/>
          <w:sz w:val="24"/>
          <w:szCs w:val="24"/>
        </w:rPr>
        <w:t>-Сале  - д. Харампур</w:t>
      </w:r>
      <w:r w:rsidR="00646AA8">
        <w:rPr>
          <w:rFonts w:ascii="Times New Roman" w:hAnsi="Times New Roman"/>
          <w:sz w:val="24"/>
          <w:szCs w:val="24"/>
        </w:rPr>
        <w:t>»</w:t>
      </w:r>
      <w:r w:rsidRPr="00141C8E">
        <w:rPr>
          <w:rFonts w:ascii="Times New Roman" w:hAnsi="Times New Roman"/>
          <w:sz w:val="24"/>
          <w:szCs w:val="24"/>
        </w:rPr>
        <w:t xml:space="preserve">. </w:t>
      </w:r>
    </w:p>
    <w:p w:rsidR="00141C8E" w:rsidRPr="00141C8E" w:rsidRDefault="00141C8E" w:rsidP="00141C8E">
      <w:pPr>
        <w:spacing w:line="276" w:lineRule="auto"/>
        <w:ind w:firstLine="708"/>
        <w:jc w:val="both"/>
      </w:pPr>
      <w:r w:rsidRPr="00141C8E">
        <w:t xml:space="preserve">Жители </w:t>
      </w:r>
      <w:proofErr w:type="gramStart"/>
      <w:r w:rsidRPr="00141C8E">
        <w:t>с</w:t>
      </w:r>
      <w:proofErr w:type="gramEnd"/>
      <w:r w:rsidRPr="00141C8E">
        <w:t xml:space="preserve">. </w:t>
      </w:r>
      <w:proofErr w:type="gramStart"/>
      <w:r w:rsidRPr="00141C8E">
        <w:t>Толька</w:t>
      </w:r>
      <w:proofErr w:type="gramEnd"/>
      <w:r w:rsidRPr="00141C8E">
        <w:t xml:space="preserve"> имеют возможность доехать до административного центра муниципального района воздушным транспортом по маршруту: г. Тарко-Сале ‒  Толька-Пуровская – г. Тарко-Сале.</w:t>
      </w:r>
    </w:p>
    <w:p w:rsidR="00374F4C" w:rsidRPr="00374F4C" w:rsidRDefault="00141C8E" w:rsidP="00AF5914">
      <w:pPr>
        <w:pStyle w:val="af"/>
        <w:spacing w:line="276" w:lineRule="auto"/>
        <w:ind w:firstLine="709"/>
        <w:jc w:val="both"/>
        <w:rPr>
          <w:rFonts w:ascii="Times New Roman" w:hAnsi="Times New Roman"/>
          <w:sz w:val="24"/>
          <w:szCs w:val="24"/>
        </w:rPr>
      </w:pPr>
      <w:r w:rsidRPr="00141C8E">
        <w:rPr>
          <w:rFonts w:ascii="Times New Roman" w:hAnsi="Times New Roman"/>
          <w:sz w:val="24"/>
          <w:szCs w:val="24"/>
        </w:rPr>
        <w:t xml:space="preserve">Для организации регулярных рейсов воздушного транспорта необходимо строительство наземной авиационной инфраструктуры (вертолетных площадок) в национальных поселениях с. Самбург, с. Халясавэй и д. Толька. </w:t>
      </w:r>
      <w:r w:rsidR="00374F4C" w:rsidRPr="00374F4C">
        <w:rPr>
          <w:rFonts w:ascii="Times New Roman" w:hAnsi="Times New Roman"/>
          <w:sz w:val="24"/>
          <w:szCs w:val="24"/>
        </w:rPr>
        <w:t xml:space="preserve">Для включения данных объектов в адресно-инвестиционную программу ЯНАО на 2020 год подготовлены и направлены в адрес окружного департамента транспорта и дорожного хозяйства паспорта </w:t>
      </w:r>
      <w:r w:rsidR="00374F4C" w:rsidRPr="00374F4C">
        <w:rPr>
          <w:rFonts w:ascii="Times New Roman" w:hAnsi="Times New Roman"/>
          <w:sz w:val="24"/>
          <w:szCs w:val="24"/>
        </w:rPr>
        <w:lastRenderedPageBreak/>
        <w:t>инвестиционных проектов с обоснованием планируемой стоимости проектно-изыскательских и строительно-монтажных работ (стоимость работ - 91,722 млн. руб. с НДС в ценах на 1 кв. 2019 г.).</w:t>
      </w:r>
    </w:p>
    <w:p w:rsidR="00B64540" w:rsidRPr="00141C8E" w:rsidRDefault="00B64540" w:rsidP="00331476">
      <w:pPr>
        <w:ind w:firstLine="709"/>
        <w:jc w:val="both"/>
      </w:pPr>
    </w:p>
    <w:p w:rsidR="005B240E" w:rsidRPr="00765ADB" w:rsidRDefault="005B240E" w:rsidP="0064478F">
      <w:pPr>
        <w:pStyle w:val="af"/>
        <w:spacing w:line="276" w:lineRule="auto"/>
        <w:ind w:firstLine="709"/>
        <w:jc w:val="both"/>
        <w:rPr>
          <w:rFonts w:ascii="Times New Roman" w:hAnsi="Times New Roman"/>
          <w:b/>
          <w:sz w:val="24"/>
          <w:szCs w:val="24"/>
        </w:rPr>
      </w:pPr>
      <w:r w:rsidRPr="00765ADB">
        <w:rPr>
          <w:rFonts w:ascii="Times New Roman" w:hAnsi="Times New Roman"/>
          <w:b/>
          <w:sz w:val="24"/>
          <w:szCs w:val="24"/>
        </w:rPr>
        <w:t>Доходы</w:t>
      </w:r>
      <w:r w:rsidRPr="00765ADB">
        <w:rPr>
          <w:b/>
          <w:sz w:val="24"/>
          <w:szCs w:val="24"/>
        </w:rPr>
        <w:t xml:space="preserve"> </w:t>
      </w:r>
      <w:r w:rsidRPr="00765ADB">
        <w:rPr>
          <w:rFonts w:ascii="Times New Roman" w:hAnsi="Times New Roman"/>
          <w:b/>
          <w:sz w:val="24"/>
          <w:szCs w:val="24"/>
        </w:rPr>
        <w:t>населения</w:t>
      </w:r>
    </w:p>
    <w:p w:rsidR="00ED5EF8" w:rsidRPr="00ED5EF8" w:rsidRDefault="00ED5EF8" w:rsidP="00ED5EF8">
      <w:pPr>
        <w:pStyle w:val="af"/>
        <w:spacing w:line="276" w:lineRule="auto"/>
        <w:ind w:firstLine="709"/>
        <w:jc w:val="both"/>
        <w:rPr>
          <w:rFonts w:ascii="Times New Roman" w:hAnsi="Times New Roman"/>
          <w:sz w:val="24"/>
          <w:szCs w:val="24"/>
        </w:rPr>
      </w:pPr>
      <w:r w:rsidRPr="00ED5EF8">
        <w:rPr>
          <w:rFonts w:ascii="Times New Roman" w:hAnsi="Times New Roman"/>
          <w:sz w:val="24"/>
          <w:szCs w:val="24"/>
        </w:rPr>
        <w:t>Основным источником доходов населения является оплата труда, составляющая 82,9% всех денежных доходов населения района. В последние годы наблюдается устойчивый рост номинальной среднемесячной заработной платы. В 2018 году отмечен рост заработной платы по всем видам экономической деятельности.</w:t>
      </w:r>
    </w:p>
    <w:p w:rsidR="00ED5EF8" w:rsidRPr="00ED5EF8" w:rsidRDefault="00ED5EF8" w:rsidP="00156B21">
      <w:pPr>
        <w:pStyle w:val="af"/>
        <w:spacing w:line="276" w:lineRule="auto"/>
        <w:ind w:firstLine="709"/>
        <w:jc w:val="both"/>
        <w:rPr>
          <w:rFonts w:ascii="Times New Roman" w:hAnsi="Times New Roman"/>
          <w:sz w:val="24"/>
          <w:szCs w:val="24"/>
        </w:rPr>
      </w:pPr>
      <w:r w:rsidRPr="00ED5EF8">
        <w:rPr>
          <w:rFonts w:ascii="Times New Roman" w:hAnsi="Times New Roman"/>
          <w:sz w:val="24"/>
          <w:szCs w:val="24"/>
        </w:rPr>
        <w:t>Среднемесячная заработная плата работников в 2018 году составила 99</w:t>
      </w:r>
      <w:r w:rsidR="005E0E15">
        <w:rPr>
          <w:rFonts w:ascii="Times New Roman" w:hAnsi="Times New Roman"/>
          <w:sz w:val="24"/>
          <w:szCs w:val="24"/>
        </w:rPr>
        <w:t xml:space="preserve"> </w:t>
      </w:r>
      <w:r w:rsidRPr="00ED5EF8">
        <w:rPr>
          <w:rFonts w:ascii="Times New Roman" w:hAnsi="Times New Roman"/>
          <w:sz w:val="24"/>
          <w:szCs w:val="24"/>
        </w:rPr>
        <w:t>882 руб</w:t>
      </w:r>
      <w:r w:rsidR="005E0E15">
        <w:rPr>
          <w:rFonts w:ascii="Times New Roman" w:hAnsi="Times New Roman"/>
          <w:sz w:val="24"/>
          <w:szCs w:val="24"/>
        </w:rPr>
        <w:t>лей</w:t>
      </w:r>
      <w:r w:rsidRPr="00ED5EF8">
        <w:rPr>
          <w:rFonts w:ascii="Times New Roman" w:hAnsi="Times New Roman"/>
          <w:sz w:val="24"/>
          <w:szCs w:val="24"/>
        </w:rPr>
        <w:t>, это на 7,7% больше, чем в 2017 году (92767 рублей). Наибольший рост номинальной начисленной заработной платы отмечен по следующим видам деятельности: в области здравоохранения и социальных услуг (125,5%), в области культуры, спорта, организации досуга и развлечений (116,6%), деятельность гостиниц и предприятий общественного питания (115,2%), рыболовство и рыбоводство (114,8%). Тем не менее, продолжают занимать лидирующие позиции по уровню заработной платы предприятия отраслей топливно-энергетического комплекса добычи полезных ископаемых − среднемесячная заработная плата – 117</w:t>
      </w:r>
      <w:r w:rsidR="005E0E15">
        <w:rPr>
          <w:rFonts w:ascii="Times New Roman" w:hAnsi="Times New Roman"/>
          <w:sz w:val="24"/>
          <w:szCs w:val="24"/>
        </w:rPr>
        <w:t xml:space="preserve"> </w:t>
      </w:r>
      <w:r w:rsidRPr="00ED5EF8">
        <w:rPr>
          <w:rFonts w:ascii="Times New Roman" w:hAnsi="Times New Roman"/>
          <w:sz w:val="24"/>
          <w:szCs w:val="24"/>
        </w:rPr>
        <w:t xml:space="preserve">513 рублей, обрабатывающие производства – среднемесячная заработная плата – 116 997 рублей. </w:t>
      </w:r>
      <w:proofErr w:type="gramStart"/>
      <w:r w:rsidRPr="00ED5EF8">
        <w:rPr>
          <w:rFonts w:ascii="Times New Roman" w:hAnsi="Times New Roman"/>
          <w:sz w:val="24"/>
          <w:szCs w:val="24"/>
        </w:rPr>
        <w:t>В то же время низкий уровень среднемесячной заработной платы, по сравнению со средней по району зафиксирован у работников сельского, лесного хозяйства – 27 524 рубля.</w:t>
      </w:r>
      <w:proofErr w:type="gramEnd"/>
    </w:p>
    <w:p w:rsidR="00CC5756" w:rsidRPr="00CC5756" w:rsidRDefault="00274BF6" w:rsidP="00CC5756">
      <w:pPr>
        <w:pStyle w:val="af"/>
        <w:spacing w:line="276" w:lineRule="auto"/>
        <w:ind w:firstLine="709"/>
        <w:jc w:val="both"/>
        <w:rPr>
          <w:rFonts w:ascii="Times New Roman" w:hAnsi="Times New Roman"/>
          <w:sz w:val="24"/>
          <w:szCs w:val="24"/>
        </w:rPr>
      </w:pPr>
      <w:r>
        <w:rPr>
          <w:rFonts w:ascii="Times New Roman" w:hAnsi="Times New Roman"/>
          <w:sz w:val="24"/>
          <w:szCs w:val="24"/>
        </w:rPr>
        <w:t xml:space="preserve">Росту заработной плате в бюджетной сфере способствовала реализация </w:t>
      </w:r>
      <w:r w:rsidR="00ED5EF8" w:rsidRPr="00ED5EF8">
        <w:rPr>
          <w:rFonts w:ascii="Times New Roman" w:hAnsi="Times New Roman"/>
          <w:sz w:val="24"/>
          <w:szCs w:val="24"/>
        </w:rPr>
        <w:t>майских Указов Президента Российской Федерации</w:t>
      </w:r>
      <w:r w:rsidR="00CC5756">
        <w:rPr>
          <w:rFonts w:ascii="Times New Roman" w:hAnsi="Times New Roman"/>
          <w:sz w:val="24"/>
          <w:szCs w:val="24"/>
        </w:rPr>
        <w:t xml:space="preserve">. </w:t>
      </w:r>
    </w:p>
    <w:p w:rsidR="00CC5756" w:rsidRDefault="00CC5756" w:rsidP="00ED5EF8">
      <w:pPr>
        <w:pStyle w:val="af"/>
        <w:spacing w:line="276" w:lineRule="auto"/>
        <w:ind w:firstLine="709"/>
        <w:jc w:val="both"/>
        <w:rPr>
          <w:b/>
        </w:rPr>
      </w:pPr>
      <w:r>
        <w:rPr>
          <w:rFonts w:ascii="Times New Roman" w:hAnsi="Times New Roman"/>
          <w:sz w:val="24"/>
          <w:szCs w:val="24"/>
        </w:rPr>
        <w:t>В результате п</w:t>
      </w:r>
      <w:r w:rsidR="00ED5EF8" w:rsidRPr="00ED5EF8">
        <w:rPr>
          <w:rFonts w:ascii="Times New Roman" w:hAnsi="Times New Roman"/>
          <w:sz w:val="24"/>
          <w:szCs w:val="24"/>
        </w:rPr>
        <w:t>роведен</w:t>
      </w:r>
      <w:r>
        <w:rPr>
          <w:rFonts w:ascii="Times New Roman" w:hAnsi="Times New Roman"/>
          <w:sz w:val="24"/>
          <w:szCs w:val="24"/>
        </w:rPr>
        <w:t>н</w:t>
      </w:r>
      <w:r w:rsidR="00ED5EF8" w:rsidRPr="00ED5EF8">
        <w:rPr>
          <w:rFonts w:ascii="Times New Roman" w:hAnsi="Times New Roman"/>
          <w:sz w:val="24"/>
          <w:szCs w:val="24"/>
        </w:rPr>
        <w:t>ы</w:t>
      </w:r>
      <w:r>
        <w:rPr>
          <w:rFonts w:ascii="Times New Roman" w:hAnsi="Times New Roman"/>
          <w:sz w:val="24"/>
          <w:szCs w:val="24"/>
        </w:rPr>
        <w:t>х</w:t>
      </w:r>
      <w:r w:rsidR="00ED5EF8" w:rsidRPr="00ED5EF8">
        <w:rPr>
          <w:rFonts w:ascii="Times New Roman" w:hAnsi="Times New Roman"/>
          <w:sz w:val="24"/>
          <w:szCs w:val="24"/>
        </w:rPr>
        <w:t xml:space="preserve"> мероприяти</w:t>
      </w:r>
      <w:r>
        <w:rPr>
          <w:rFonts w:ascii="Times New Roman" w:hAnsi="Times New Roman"/>
          <w:sz w:val="24"/>
          <w:szCs w:val="24"/>
        </w:rPr>
        <w:t>й</w:t>
      </w:r>
      <w:r w:rsidR="00ED5EF8" w:rsidRPr="00ED5EF8">
        <w:rPr>
          <w:rFonts w:ascii="Times New Roman" w:hAnsi="Times New Roman"/>
          <w:sz w:val="24"/>
          <w:szCs w:val="24"/>
        </w:rPr>
        <w:t xml:space="preserve"> по достижению целевых показателей заработной платы</w:t>
      </w:r>
      <w:r w:rsidR="001A4B47">
        <w:rPr>
          <w:rFonts w:ascii="Times New Roman" w:hAnsi="Times New Roman"/>
          <w:sz w:val="24"/>
          <w:szCs w:val="24"/>
        </w:rPr>
        <w:t xml:space="preserve"> </w:t>
      </w:r>
      <w:r w:rsidR="00ED5EF8" w:rsidRPr="00ED5EF8">
        <w:rPr>
          <w:rFonts w:ascii="Times New Roman" w:hAnsi="Times New Roman"/>
          <w:sz w:val="24"/>
          <w:szCs w:val="24"/>
        </w:rPr>
        <w:t xml:space="preserve"> педагогических работников образовательных учреждений. По итогам 2018 года в целом по муниципальному образованию Пуровский район фактическая средняя заработная плата отдельных категорий работников муниципальных учреждений образования, культуры и спорта достигла целевого показателя.</w:t>
      </w:r>
      <w:r w:rsidRPr="00CC5756">
        <w:rPr>
          <w:b/>
        </w:rPr>
        <w:t xml:space="preserve"> </w:t>
      </w:r>
      <w:r>
        <w:rPr>
          <w:b/>
        </w:rPr>
        <w:t xml:space="preserve"> </w:t>
      </w:r>
    </w:p>
    <w:p w:rsidR="001A4B47" w:rsidRPr="001A4B47" w:rsidRDefault="001A4B47" w:rsidP="00ED5EF8">
      <w:pPr>
        <w:pStyle w:val="af"/>
        <w:spacing w:line="276" w:lineRule="auto"/>
        <w:ind w:firstLine="709"/>
        <w:jc w:val="both"/>
        <w:rPr>
          <w:rFonts w:ascii="Times New Roman" w:hAnsi="Times New Roman"/>
          <w:sz w:val="24"/>
          <w:szCs w:val="24"/>
        </w:rPr>
      </w:pPr>
      <w:r w:rsidRPr="001A4B47">
        <w:rPr>
          <w:rFonts w:ascii="Times New Roman" w:hAnsi="Times New Roman"/>
          <w:sz w:val="24"/>
          <w:szCs w:val="24"/>
        </w:rPr>
        <w:t>Параметры роста среднемесячной заработной платы года определены прогнозом социально-экономического развития муниципального образования Пуровский район до 2021 год</w:t>
      </w:r>
      <w:r>
        <w:rPr>
          <w:rFonts w:ascii="Times New Roman" w:hAnsi="Times New Roman"/>
          <w:sz w:val="24"/>
          <w:szCs w:val="24"/>
        </w:rPr>
        <w:t>а</w:t>
      </w:r>
      <w:r w:rsidRPr="001A4B47">
        <w:rPr>
          <w:rFonts w:ascii="Times New Roman" w:hAnsi="Times New Roman"/>
          <w:sz w:val="24"/>
          <w:szCs w:val="24"/>
        </w:rPr>
        <w:t>.</w:t>
      </w:r>
    </w:p>
    <w:p w:rsidR="005B6886" w:rsidRDefault="005B6886" w:rsidP="00274BF6">
      <w:pPr>
        <w:ind w:firstLine="708"/>
        <w:jc w:val="both"/>
        <w:rPr>
          <w:b/>
          <w:sz w:val="28"/>
          <w:szCs w:val="28"/>
        </w:rPr>
      </w:pPr>
    </w:p>
    <w:p w:rsidR="006762B1" w:rsidRPr="006762B1" w:rsidRDefault="006762B1" w:rsidP="006762B1">
      <w:pPr>
        <w:spacing w:line="276" w:lineRule="auto"/>
        <w:ind w:firstLine="709"/>
        <w:jc w:val="both"/>
      </w:pPr>
      <w:r w:rsidRPr="006762B1">
        <w:rPr>
          <w:b/>
        </w:rPr>
        <w:t>8. Среднемесячная номинальная начисленная заработная плата работников:</w:t>
      </w:r>
    </w:p>
    <w:p w:rsidR="006762B1" w:rsidRPr="006762B1" w:rsidRDefault="006762B1" w:rsidP="006762B1">
      <w:pPr>
        <w:spacing w:line="276" w:lineRule="auto"/>
        <w:ind w:firstLine="709"/>
        <w:jc w:val="both"/>
        <w:rPr>
          <w:b/>
          <w:snapToGrid w:val="0"/>
        </w:rPr>
      </w:pPr>
      <w:r w:rsidRPr="006762B1">
        <w:rPr>
          <w:b/>
          <w:snapToGrid w:val="0"/>
        </w:rPr>
        <w:t>крупных и средних предприятий и некоммерческих организаций;</w:t>
      </w:r>
    </w:p>
    <w:p w:rsidR="006762B1" w:rsidRPr="006762B1" w:rsidRDefault="006762B1" w:rsidP="006762B1">
      <w:pPr>
        <w:spacing w:line="276" w:lineRule="auto"/>
        <w:ind w:firstLine="709"/>
        <w:jc w:val="both"/>
        <w:rPr>
          <w:b/>
          <w:snapToGrid w:val="0"/>
        </w:rPr>
      </w:pPr>
      <w:r w:rsidRPr="006762B1">
        <w:rPr>
          <w:b/>
          <w:snapToGrid w:val="0"/>
        </w:rPr>
        <w:t>муниципальных дошкольных образовательных учреждений;</w:t>
      </w:r>
    </w:p>
    <w:p w:rsidR="006762B1" w:rsidRPr="006762B1" w:rsidRDefault="006762B1" w:rsidP="006762B1">
      <w:pPr>
        <w:spacing w:line="276" w:lineRule="auto"/>
        <w:ind w:firstLine="709"/>
        <w:jc w:val="both"/>
        <w:rPr>
          <w:b/>
          <w:snapToGrid w:val="0"/>
        </w:rPr>
      </w:pPr>
      <w:r w:rsidRPr="006762B1">
        <w:rPr>
          <w:b/>
          <w:snapToGrid w:val="0"/>
        </w:rPr>
        <w:t>муниципальных общеобразовательных учреждений;</w:t>
      </w:r>
    </w:p>
    <w:p w:rsidR="006762B1" w:rsidRPr="006762B1" w:rsidRDefault="006762B1" w:rsidP="006762B1">
      <w:pPr>
        <w:spacing w:line="276" w:lineRule="auto"/>
        <w:ind w:firstLine="709"/>
        <w:jc w:val="both"/>
        <w:rPr>
          <w:b/>
        </w:rPr>
      </w:pPr>
      <w:r w:rsidRPr="006762B1">
        <w:rPr>
          <w:b/>
        </w:rPr>
        <w:t>учителей муниципальных общеобразовательных учреждений;</w:t>
      </w:r>
    </w:p>
    <w:p w:rsidR="006762B1" w:rsidRPr="006762B1" w:rsidRDefault="006762B1" w:rsidP="006762B1">
      <w:pPr>
        <w:spacing w:line="276" w:lineRule="auto"/>
        <w:ind w:firstLine="709"/>
        <w:jc w:val="both"/>
        <w:rPr>
          <w:b/>
        </w:rPr>
      </w:pPr>
      <w:r w:rsidRPr="006762B1">
        <w:rPr>
          <w:b/>
        </w:rPr>
        <w:t>муниципальных учреждений культуры и искусства;</w:t>
      </w:r>
    </w:p>
    <w:p w:rsidR="006762B1" w:rsidRPr="006762B1" w:rsidRDefault="006762B1" w:rsidP="006762B1">
      <w:pPr>
        <w:spacing w:line="276" w:lineRule="auto"/>
        <w:ind w:firstLine="709"/>
        <w:jc w:val="both"/>
        <w:rPr>
          <w:b/>
          <w:snapToGrid w:val="0"/>
        </w:rPr>
      </w:pPr>
      <w:r w:rsidRPr="006762B1">
        <w:rPr>
          <w:b/>
        </w:rPr>
        <w:t>муниципальных учреждений физической культуры и спорта.</w:t>
      </w:r>
    </w:p>
    <w:p w:rsidR="006762B1" w:rsidRPr="006762B1" w:rsidRDefault="006762B1" w:rsidP="006762B1">
      <w:pPr>
        <w:spacing w:line="276" w:lineRule="auto"/>
        <w:ind w:firstLine="709"/>
        <w:jc w:val="both"/>
      </w:pPr>
      <w:r w:rsidRPr="006762B1">
        <w:rPr>
          <w:u w:val="single"/>
        </w:rPr>
        <w:t>Единица измерения</w:t>
      </w:r>
      <w:r w:rsidRPr="006762B1">
        <w:t xml:space="preserve"> – рублей.</w:t>
      </w:r>
    </w:p>
    <w:p w:rsidR="006762B1" w:rsidRPr="006762B1" w:rsidRDefault="006762B1" w:rsidP="006762B1">
      <w:pPr>
        <w:spacing w:line="276" w:lineRule="auto"/>
        <w:ind w:firstLine="709"/>
        <w:jc w:val="both"/>
      </w:pPr>
      <w:r w:rsidRPr="006762B1">
        <w:rPr>
          <w:u w:val="single"/>
        </w:rPr>
        <w:t>Источник информации:</w:t>
      </w:r>
      <w:r w:rsidRPr="006762B1">
        <w:t xml:space="preserve"> Управление экономики Администрации Пуровского района, Департамент образования Администрации Пуровского района, Управление культуры Администрации Пуровского района, Управление по физической культуре и спорту Администрации Пуровского района.</w:t>
      </w:r>
    </w:p>
    <w:p w:rsidR="006762B1" w:rsidRDefault="006762B1" w:rsidP="006762B1">
      <w:pPr>
        <w:ind w:firstLine="720"/>
        <w:jc w:val="both"/>
      </w:pPr>
    </w:p>
    <w:p w:rsidR="00CE387B" w:rsidRPr="006762B1" w:rsidRDefault="00CE387B" w:rsidP="006762B1">
      <w:pPr>
        <w:ind w:firstLine="720"/>
        <w:jc w:val="both"/>
      </w:pPr>
    </w:p>
    <w:p w:rsidR="006762B1" w:rsidRPr="006762B1" w:rsidRDefault="006762B1" w:rsidP="006762B1">
      <w:pPr>
        <w:ind w:firstLine="720"/>
        <w:jc w:val="both"/>
      </w:pPr>
      <w:r w:rsidRPr="006762B1">
        <w:lastRenderedPageBreak/>
        <w:t>Среднемесячная номинальная начисленная заработная плата работников:</w:t>
      </w:r>
    </w:p>
    <w:tbl>
      <w:tblPr>
        <w:tblW w:w="5089"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516"/>
        <w:gridCol w:w="987"/>
        <w:gridCol w:w="997"/>
        <w:gridCol w:w="991"/>
        <w:gridCol w:w="991"/>
        <w:gridCol w:w="993"/>
        <w:gridCol w:w="999"/>
        <w:gridCol w:w="985"/>
        <w:gridCol w:w="955"/>
      </w:tblGrid>
      <w:tr w:rsidR="006762B1" w:rsidRPr="006762B1" w:rsidTr="006762B1">
        <w:trPr>
          <w:trHeight w:val="228"/>
          <w:tblHeader/>
          <w:jc w:val="center"/>
        </w:trPr>
        <w:tc>
          <w:tcPr>
            <w:tcW w:w="307" w:type="pct"/>
            <w:vMerge w:val="restart"/>
            <w:vAlign w:val="center"/>
          </w:tcPr>
          <w:p w:rsidR="006762B1" w:rsidRPr="006762B1" w:rsidRDefault="006762B1" w:rsidP="006762B1">
            <w:pPr>
              <w:jc w:val="center"/>
              <w:rPr>
                <w:sz w:val="18"/>
                <w:szCs w:val="18"/>
              </w:rPr>
            </w:pPr>
            <w:r w:rsidRPr="006762B1">
              <w:rPr>
                <w:sz w:val="18"/>
                <w:szCs w:val="18"/>
              </w:rPr>
              <w:t>№</w:t>
            </w:r>
          </w:p>
          <w:p w:rsidR="006762B1" w:rsidRPr="006762B1" w:rsidRDefault="006762B1" w:rsidP="006762B1">
            <w:pPr>
              <w:jc w:val="center"/>
              <w:rPr>
                <w:sz w:val="18"/>
                <w:szCs w:val="18"/>
              </w:rPr>
            </w:pPr>
            <w:proofErr w:type="gramStart"/>
            <w:r w:rsidRPr="006762B1">
              <w:rPr>
                <w:sz w:val="18"/>
                <w:szCs w:val="18"/>
              </w:rPr>
              <w:t>п</w:t>
            </w:r>
            <w:proofErr w:type="gramEnd"/>
            <w:r w:rsidRPr="006762B1">
              <w:rPr>
                <w:sz w:val="18"/>
                <w:szCs w:val="18"/>
              </w:rPr>
              <w:t>/п</w:t>
            </w:r>
          </w:p>
        </w:tc>
        <w:tc>
          <w:tcPr>
            <w:tcW w:w="756" w:type="pct"/>
            <w:vMerge w:val="restart"/>
            <w:vAlign w:val="center"/>
          </w:tcPr>
          <w:p w:rsidR="006762B1" w:rsidRPr="006762B1" w:rsidRDefault="006762B1" w:rsidP="006762B1">
            <w:pPr>
              <w:jc w:val="center"/>
              <w:rPr>
                <w:sz w:val="18"/>
                <w:szCs w:val="18"/>
              </w:rPr>
            </w:pPr>
            <w:r w:rsidRPr="006762B1">
              <w:rPr>
                <w:sz w:val="18"/>
                <w:szCs w:val="18"/>
              </w:rPr>
              <w:t>Наименование показателя</w:t>
            </w:r>
          </w:p>
        </w:tc>
        <w:tc>
          <w:tcPr>
            <w:tcW w:w="492" w:type="pct"/>
            <w:vMerge w:val="restart"/>
            <w:vAlign w:val="center"/>
          </w:tcPr>
          <w:p w:rsidR="006762B1" w:rsidRPr="006762B1" w:rsidRDefault="006762B1" w:rsidP="006762B1">
            <w:pPr>
              <w:ind w:left="-108" w:right="-99"/>
              <w:jc w:val="center"/>
              <w:rPr>
                <w:sz w:val="18"/>
                <w:szCs w:val="18"/>
              </w:rPr>
            </w:pPr>
            <w:r w:rsidRPr="006762B1">
              <w:rPr>
                <w:sz w:val="18"/>
                <w:szCs w:val="18"/>
              </w:rPr>
              <w:t>Единицы измерения</w:t>
            </w:r>
          </w:p>
        </w:tc>
        <w:tc>
          <w:tcPr>
            <w:tcW w:w="497" w:type="pct"/>
          </w:tcPr>
          <w:p w:rsidR="006762B1" w:rsidRPr="006762B1" w:rsidRDefault="006762B1" w:rsidP="006762B1">
            <w:pPr>
              <w:ind w:right="-99"/>
              <w:jc w:val="center"/>
              <w:rPr>
                <w:sz w:val="18"/>
                <w:szCs w:val="18"/>
              </w:rPr>
            </w:pPr>
          </w:p>
        </w:tc>
        <w:tc>
          <w:tcPr>
            <w:tcW w:w="1483" w:type="pct"/>
            <w:gridSpan w:val="3"/>
          </w:tcPr>
          <w:p w:rsidR="006762B1" w:rsidRPr="006762B1" w:rsidRDefault="006762B1" w:rsidP="006762B1">
            <w:pPr>
              <w:ind w:right="-99"/>
              <w:jc w:val="center"/>
              <w:rPr>
                <w:sz w:val="18"/>
                <w:szCs w:val="18"/>
              </w:rPr>
            </w:pPr>
            <w:r w:rsidRPr="006762B1">
              <w:rPr>
                <w:sz w:val="18"/>
                <w:szCs w:val="18"/>
              </w:rPr>
              <w:t>Отчётный период</w:t>
            </w:r>
          </w:p>
        </w:tc>
        <w:tc>
          <w:tcPr>
            <w:tcW w:w="1465" w:type="pct"/>
            <w:gridSpan w:val="3"/>
            <w:shd w:val="clear" w:color="auto" w:fill="auto"/>
            <w:vAlign w:val="center"/>
          </w:tcPr>
          <w:p w:rsidR="006762B1" w:rsidRPr="006762B1" w:rsidRDefault="006762B1" w:rsidP="006762B1">
            <w:pPr>
              <w:ind w:right="-99"/>
              <w:jc w:val="center"/>
              <w:rPr>
                <w:sz w:val="18"/>
                <w:szCs w:val="18"/>
              </w:rPr>
            </w:pPr>
            <w:r w:rsidRPr="006762B1">
              <w:rPr>
                <w:sz w:val="18"/>
                <w:szCs w:val="18"/>
              </w:rPr>
              <w:t>Плановый период</w:t>
            </w:r>
          </w:p>
        </w:tc>
      </w:tr>
      <w:tr w:rsidR="006762B1" w:rsidRPr="006762B1" w:rsidTr="006762B1">
        <w:trPr>
          <w:trHeight w:val="319"/>
          <w:tblHeader/>
          <w:jc w:val="center"/>
        </w:trPr>
        <w:tc>
          <w:tcPr>
            <w:tcW w:w="307" w:type="pct"/>
            <w:vMerge/>
            <w:vAlign w:val="center"/>
          </w:tcPr>
          <w:p w:rsidR="006762B1" w:rsidRPr="006762B1" w:rsidRDefault="006762B1" w:rsidP="006762B1">
            <w:pPr>
              <w:jc w:val="center"/>
              <w:rPr>
                <w:sz w:val="18"/>
                <w:szCs w:val="18"/>
              </w:rPr>
            </w:pPr>
          </w:p>
        </w:tc>
        <w:tc>
          <w:tcPr>
            <w:tcW w:w="756" w:type="pct"/>
            <w:vMerge/>
            <w:vAlign w:val="center"/>
          </w:tcPr>
          <w:p w:rsidR="006762B1" w:rsidRPr="006762B1" w:rsidRDefault="006762B1" w:rsidP="006762B1">
            <w:pPr>
              <w:jc w:val="center"/>
              <w:rPr>
                <w:sz w:val="18"/>
                <w:szCs w:val="18"/>
              </w:rPr>
            </w:pPr>
          </w:p>
        </w:tc>
        <w:tc>
          <w:tcPr>
            <w:tcW w:w="492" w:type="pct"/>
            <w:vMerge/>
            <w:vAlign w:val="center"/>
          </w:tcPr>
          <w:p w:rsidR="006762B1" w:rsidRPr="006762B1" w:rsidRDefault="006762B1" w:rsidP="006762B1">
            <w:pPr>
              <w:ind w:left="-108" w:right="-99"/>
              <w:jc w:val="center"/>
              <w:rPr>
                <w:sz w:val="18"/>
                <w:szCs w:val="18"/>
              </w:rPr>
            </w:pPr>
          </w:p>
        </w:tc>
        <w:tc>
          <w:tcPr>
            <w:tcW w:w="497" w:type="pct"/>
            <w:vAlign w:val="center"/>
          </w:tcPr>
          <w:p w:rsidR="006762B1" w:rsidRPr="006762B1" w:rsidRDefault="006762B1" w:rsidP="006762B1">
            <w:pPr>
              <w:ind w:right="-99"/>
              <w:jc w:val="center"/>
              <w:rPr>
                <w:sz w:val="18"/>
                <w:szCs w:val="18"/>
              </w:rPr>
            </w:pPr>
            <w:r w:rsidRPr="006762B1">
              <w:rPr>
                <w:sz w:val="18"/>
                <w:szCs w:val="18"/>
              </w:rPr>
              <w:t>2015</w:t>
            </w:r>
          </w:p>
        </w:tc>
        <w:tc>
          <w:tcPr>
            <w:tcW w:w="494" w:type="pct"/>
            <w:shd w:val="clear" w:color="auto" w:fill="auto"/>
            <w:vAlign w:val="center"/>
          </w:tcPr>
          <w:p w:rsidR="006762B1" w:rsidRPr="006762B1" w:rsidRDefault="006762B1" w:rsidP="006762B1">
            <w:pPr>
              <w:ind w:right="-99"/>
              <w:jc w:val="center"/>
              <w:rPr>
                <w:sz w:val="18"/>
                <w:szCs w:val="18"/>
                <w:lang w:val="en-US"/>
              </w:rPr>
            </w:pPr>
            <w:r w:rsidRPr="006762B1">
              <w:rPr>
                <w:sz w:val="18"/>
                <w:szCs w:val="18"/>
              </w:rPr>
              <w:t>2016</w:t>
            </w:r>
          </w:p>
        </w:tc>
        <w:tc>
          <w:tcPr>
            <w:tcW w:w="494" w:type="pct"/>
            <w:shd w:val="clear" w:color="auto" w:fill="auto"/>
            <w:vAlign w:val="center"/>
          </w:tcPr>
          <w:p w:rsidR="006762B1" w:rsidRPr="006762B1" w:rsidRDefault="006762B1" w:rsidP="006762B1">
            <w:pPr>
              <w:ind w:right="-99"/>
              <w:jc w:val="center"/>
              <w:rPr>
                <w:sz w:val="18"/>
                <w:szCs w:val="18"/>
              </w:rPr>
            </w:pPr>
            <w:r w:rsidRPr="006762B1">
              <w:rPr>
                <w:sz w:val="18"/>
                <w:szCs w:val="18"/>
              </w:rPr>
              <w:t>2017</w:t>
            </w:r>
          </w:p>
        </w:tc>
        <w:tc>
          <w:tcPr>
            <w:tcW w:w="495" w:type="pct"/>
            <w:shd w:val="clear" w:color="auto" w:fill="auto"/>
            <w:vAlign w:val="center"/>
          </w:tcPr>
          <w:p w:rsidR="006762B1" w:rsidRPr="006762B1" w:rsidRDefault="006762B1" w:rsidP="006762B1">
            <w:pPr>
              <w:ind w:right="-99"/>
              <w:jc w:val="center"/>
              <w:rPr>
                <w:sz w:val="18"/>
                <w:szCs w:val="18"/>
              </w:rPr>
            </w:pPr>
            <w:r w:rsidRPr="006762B1">
              <w:rPr>
                <w:sz w:val="18"/>
                <w:szCs w:val="18"/>
              </w:rPr>
              <w:t>2018</w:t>
            </w:r>
          </w:p>
        </w:tc>
        <w:tc>
          <w:tcPr>
            <w:tcW w:w="498" w:type="pct"/>
            <w:shd w:val="clear" w:color="auto" w:fill="auto"/>
            <w:vAlign w:val="center"/>
          </w:tcPr>
          <w:p w:rsidR="006762B1" w:rsidRPr="006762B1" w:rsidRDefault="006762B1" w:rsidP="006762B1">
            <w:pPr>
              <w:ind w:right="-99"/>
              <w:jc w:val="center"/>
              <w:rPr>
                <w:sz w:val="18"/>
                <w:szCs w:val="18"/>
              </w:rPr>
            </w:pPr>
            <w:r w:rsidRPr="006762B1">
              <w:rPr>
                <w:sz w:val="18"/>
                <w:szCs w:val="18"/>
              </w:rPr>
              <w:t>2019</w:t>
            </w:r>
          </w:p>
        </w:tc>
        <w:tc>
          <w:tcPr>
            <w:tcW w:w="491" w:type="pct"/>
            <w:vAlign w:val="center"/>
          </w:tcPr>
          <w:p w:rsidR="006762B1" w:rsidRPr="006762B1" w:rsidRDefault="006762B1" w:rsidP="006762B1">
            <w:pPr>
              <w:ind w:right="-99"/>
              <w:jc w:val="center"/>
              <w:rPr>
                <w:sz w:val="18"/>
                <w:szCs w:val="18"/>
              </w:rPr>
            </w:pPr>
            <w:r w:rsidRPr="006762B1">
              <w:rPr>
                <w:sz w:val="18"/>
                <w:szCs w:val="18"/>
              </w:rPr>
              <w:t>2020</w:t>
            </w:r>
          </w:p>
        </w:tc>
        <w:tc>
          <w:tcPr>
            <w:tcW w:w="476" w:type="pct"/>
            <w:vAlign w:val="center"/>
          </w:tcPr>
          <w:p w:rsidR="006762B1" w:rsidRPr="006762B1" w:rsidRDefault="006762B1" w:rsidP="006762B1">
            <w:pPr>
              <w:ind w:right="-99"/>
              <w:jc w:val="center"/>
              <w:rPr>
                <w:sz w:val="18"/>
                <w:szCs w:val="18"/>
              </w:rPr>
            </w:pPr>
            <w:r w:rsidRPr="006762B1">
              <w:rPr>
                <w:sz w:val="18"/>
                <w:szCs w:val="18"/>
              </w:rPr>
              <w:t>2021</w:t>
            </w:r>
          </w:p>
        </w:tc>
      </w:tr>
      <w:tr w:rsidR="006762B1" w:rsidRPr="006762B1" w:rsidTr="006762B1">
        <w:trPr>
          <w:trHeight w:val="1014"/>
          <w:jc w:val="center"/>
        </w:trPr>
        <w:tc>
          <w:tcPr>
            <w:tcW w:w="307" w:type="pct"/>
            <w:vMerge/>
            <w:shd w:val="clear" w:color="auto" w:fill="auto"/>
            <w:vAlign w:val="center"/>
          </w:tcPr>
          <w:p w:rsidR="006762B1" w:rsidRPr="006762B1" w:rsidRDefault="006762B1" w:rsidP="006762B1">
            <w:pPr>
              <w:jc w:val="center"/>
              <w:rPr>
                <w:sz w:val="16"/>
                <w:szCs w:val="16"/>
              </w:rPr>
            </w:pPr>
          </w:p>
        </w:tc>
        <w:tc>
          <w:tcPr>
            <w:tcW w:w="756" w:type="pct"/>
            <w:shd w:val="clear" w:color="auto" w:fill="auto"/>
            <w:vAlign w:val="center"/>
          </w:tcPr>
          <w:p w:rsidR="006762B1" w:rsidRPr="006762B1" w:rsidRDefault="006762B1" w:rsidP="006762B1">
            <w:pPr>
              <w:rPr>
                <w:sz w:val="16"/>
                <w:szCs w:val="16"/>
              </w:rPr>
            </w:pPr>
            <w:r w:rsidRPr="006762B1">
              <w:rPr>
                <w:snapToGrid w:val="0"/>
                <w:sz w:val="16"/>
                <w:szCs w:val="16"/>
              </w:rPr>
              <w:t xml:space="preserve">крупных и средних предприятий и некоммерческих организаций </w:t>
            </w:r>
          </w:p>
        </w:tc>
        <w:tc>
          <w:tcPr>
            <w:tcW w:w="492" w:type="pct"/>
            <w:shd w:val="clear" w:color="auto" w:fill="auto"/>
            <w:vAlign w:val="center"/>
          </w:tcPr>
          <w:p w:rsidR="006762B1" w:rsidRPr="006762B1" w:rsidRDefault="006762B1" w:rsidP="006762B1">
            <w:pPr>
              <w:jc w:val="center"/>
              <w:rPr>
                <w:sz w:val="16"/>
                <w:szCs w:val="16"/>
              </w:rPr>
            </w:pPr>
            <w:r w:rsidRPr="006762B1">
              <w:rPr>
                <w:sz w:val="16"/>
                <w:szCs w:val="16"/>
              </w:rPr>
              <w:t>рублей</w:t>
            </w:r>
          </w:p>
        </w:tc>
        <w:tc>
          <w:tcPr>
            <w:tcW w:w="497" w:type="pct"/>
            <w:vAlign w:val="center"/>
          </w:tcPr>
          <w:p w:rsidR="006762B1" w:rsidRPr="006762B1" w:rsidRDefault="006762B1" w:rsidP="006762B1">
            <w:pPr>
              <w:jc w:val="center"/>
              <w:rPr>
                <w:sz w:val="16"/>
                <w:szCs w:val="16"/>
              </w:rPr>
            </w:pPr>
            <w:r w:rsidRPr="006762B1">
              <w:rPr>
                <w:sz w:val="16"/>
                <w:szCs w:val="16"/>
              </w:rPr>
              <w:t>82 690,20</w:t>
            </w:r>
          </w:p>
        </w:tc>
        <w:tc>
          <w:tcPr>
            <w:tcW w:w="494" w:type="pct"/>
            <w:shd w:val="clear" w:color="auto" w:fill="auto"/>
            <w:vAlign w:val="center"/>
          </w:tcPr>
          <w:p w:rsidR="006762B1" w:rsidRPr="006762B1" w:rsidRDefault="006762B1" w:rsidP="006762B1">
            <w:pPr>
              <w:jc w:val="center"/>
              <w:rPr>
                <w:sz w:val="16"/>
                <w:szCs w:val="16"/>
              </w:rPr>
            </w:pPr>
            <w:r w:rsidRPr="006762B1">
              <w:rPr>
                <w:sz w:val="16"/>
                <w:szCs w:val="16"/>
              </w:rPr>
              <w:t>88 793,10</w:t>
            </w:r>
          </w:p>
        </w:tc>
        <w:tc>
          <w:tcPr>
            <w:tcW w:w="494" w:type="pct"/>
            <w:shd w:val="clear" w:color="auto" w:fill="auto"/>
            <w:vAlign w:val="center"/>
          </w:tcPr>
          <w:p w:rsidR="006762B1" w:rsidRPr="006762B1" w:rsidRDefault="006762B1" w:rsidP="006762B1">
            <w:pPr>
              <w:jc w:val="center"/>
              <w:rPr>
                <w:sz w:val="16"/>
                <w:szCs w:val="16"/>
              </w:rPr>
            </w:pPr>
            <w:r w:rsidRPr="006762B1">
              <w:rPr>
                <w:sz w:val="16"/>
                <w:szCs w:val="16"/>
              </w:rPr>
              <w:t>92 767,30</w:t>
            </w:r>
          </w:p>
        </w:tc>
        <w:tc>
          <w:tcPr>
            <w:tcW w:w="495" w:type="pct"/>
            <w:shd w:val="clear" w:color="auto" w:fill="auto"/>
            <w:vAlign w:val="center"/>
          </w:tcPr>
          <w:p w:rsidR="006762B1" w:rsidRPr="006762B1" w:rsidRDefault="006762B1" w:rsidP="006762B1">
            <w:pPr>
              <w:jc w:val="center"/>
              <w:rPr>
                <w:sz w:val="16"/>
                <w:szCs w:val="16"/>
              </w:rPr>
            </w:pPr>
            <w:r w:rsidRPr="006762B1">
              <w:rPr>
                <w:sz w:val="16"/>
                <w:szCs w:val="16"/>
              </w:rPr>
              <w:t>99 882,00</w:t>
            </w:r>
          </w:p>
        </w:tc>
        <w:tc>
          <w:tcPr>
            <w:tcW w:w="498" w:type="pct"/>
            <w:shd w:val="clear" w:color="auto" w:fill="auto"/>
            <w:vAlign w:val="center"/>
          </w:tcPr>
          <w:p w:rsidR="006762B1" w:rsidRPr="006762B1" w:rsidRDefault="006762B1" w:rsidP="006762B1">
            <w:pPr>
              <w:jc w:val="center"/>
              <w:rPr>
                <w:sz w:val="16"/>
                <w:szCs w:val="16"/>
              </w:rPr>
            </w:pPr>
            <w:r w:rsidRPr="006762B1">
              <w:rPr>
                <w:sz w:val="16"/>
                <w:szCs w:val="16"/>
              </w:rPr>
              <w:t>101 922,00</w:t>
            </w:r>
          </w:p>
        </w:tc>
        <w:tc>
          <w:tcPr>
            <w:tcW w:w="491" w:type="pct"/>
            <w:vAlign w:val="center"/>
          </w:tcPr>
          <w:p w:rsidR="006762B1" w:rsidRPr="006762B1" w:rsidRDefault="006762B1" w:rsidP="006762B1">
            <w:pPr>
              <w:jc w:val="center"/>
              <w:rPr>
                <w:sz w:val="16"/>
                <w:szCs w:val="16"/>
              </w:rPr>
            </w:pPr>
            <w:r w:rsidRPr="006762B1">
              <w:rPr>
                <w:sz w:val="16"/>
                <w:szCs w:val="16"/>
              </w:rPr>
              <w:t>103 898,00</w:t>
            </w:r>
          </w:p>
        </w:tc>
        <w:tc>
          <w:tcPr>
            <w:tcW w:w="476" w:type="pct"/>
            <w:vAlign w:val="center"/>
          </w:tcPr>
          <w:p w:rsidR="006762B1" w:rsidRPr="006762B1" w:rsidRDefault="006762B1" w:rsidP="006762B1">
            <w:pPr>
              <w:jc w:val="center"/>
              <w:rPr>
                <w:sz w:val="16"/>
                <w:szCs w:val="16"/>
              </w:rPr>
            </w:pPr>
            <w:r w:rsidRPr="006762B1">
              <w:rPr>
                <w:sz w:val="16"/>
                <w:szCs w:val="16"/>
              </w:rPr>
              <w:t>106 482,00</w:t>
            </w:r>
          </w:p>
        </w:tc>
      </w:tr>
      <w:tr w:rsidR="006762B1" w:rsidRPr="006762B1" w:rsidTr="006762B1">
        <w:trPr>
          <w:trHeight w:val="838"/>
          <w:jc w:val="center"/>
        </w:trPr>
        <w:tc>
          <w:tcPr>
            <w:tcW w:w="307" w:type="pct"/>
            <w:vMerge/>
            <w:shd w:val="clear" w:color="auto" w:fill="auto"/>
            <w:vAlign w:val="center"/>
          </w:tcPr>
          <w:p w:rsidR="006762B1" w:rsidRPr="006762B1" w:rsidRDefault="006762B1" w:rsidP="006762B1">
            <w:pPr>
              <w:jc w:val="center"/>
              <w:rPr>
                <w:sz w:val="16"/>
                <w:szCs w:val="16"/>
              </w:rPr>
            </w:pPr>
          </w:p>
        </w:tc>
        <w:tc>
          <w:tcPr>
            <w:tcW w:w="756" w:type="pct"/>
            <w:shd w:val="clear" w:color="auto" w:fill="auto"/>
            <w:vAlign w:val="center"/>
          </w:tcPr>
          <w:p w:rsidR="006762B1" w:rsidRPr="006762B1" w:rsidRDefault="006762B1" w:rsidP="006762B1">
            <w:pPr>
              <w:rPr>
                <w:sz w:val="16"/>
                <w:szCs w:val="16"/>
              </w:rPr>
            </w:pPr>
            <w:r w:rsidRPr="006762B1">
              <w:rPr>
                <w:sz w:val="16"/>
                <w:szCs w:val="16"/>
              </w:rPr>
              <w:t>муниципальных дошкольных образовательных учреждений</w:t>
            </w:r>
          </w:p>
        </w:tc>
        <w:tc>
          <w:tcPr>
            <w:tcW w:w="492" w:type="pct"/>
            <w:shd w:val="clear" w:color="auto" w:fill="auto"/>
            <w:vAlign w:val="center"/>
          </w:tcPr>
          <w:p w:rsidR="006762B1" w:rsidRPr="006762B1" w:rsidRDefault="006762B1" w:rsidP="006762B1">
            <w:pPr>
              <w:jc w:val="center"/>
              <w:rPr>
                <w:sz w:val="16"/>
                <w:szCs w:val="16"/>
              </w:rPr>
            </w:pPr>
            <w:r w:rsidRPr="006762B1">
              <w:rPr>
                <w:sz w:val="16"/>
                <w:szCs w:val="16"/>
              </w:rPr>
              <w:t>рублей</w:t>
            </w:r>
          </w:p>
        </w:tc>
        <w:tc>
          <w:tcPr>
            <w:tcW w:w="497" w:type="pct"/>
            <w:vAlign w:val="center"/>
          </w:tcPr>
          <w:p w:rsidR="006762B1" w:rsidRPr="006762B1" w:rsidRDefault="006762B1" w:rsidP="006762B1">
            <w:pPr>
              <w:jc w:val="center"/>
              <w:rPr>
                <w:sz w:val="16"/>
                <w:szCs w:val="16"/>
              </w:rPr>
            </w:pPr>
            <w:r w:rsidRPr="006762B1">
              <w:rPr>
                <w:sz w:val="16"/>
                <w:szCs w:val="16"/>
              </w:rPr>
              <w:t>41 894,40</w:t>
            </w:r>
          </w:p>
        </w:tc>
        <w:tc>
          <w:tcPr>
            <w:tcW w:w="494" w:type="pct"/>
            <w:shd w:val="clear" w:color="auto" w:fill="auto"/>
            <w:vAlign w:val="center"/>
          </w:tcPr>
          <w:p w:rsidR="006762B1" w:rsidRPr="006762B1" w:rsidRDefault="006762B1" w:rsidP="006762B1">
            <w:pPr>
              <w:jc w:val="center"/>
              <w:rPr>
                <w:sz w:val="16"/>
                <w:szCs w:val="16"/>
              </w:rPr>
            </w:pPr>
            <w:r w:rsidRPr="006762B1">
              <w:rPr>
                <w:sz w:val="16"/>
                <w:szCs w:val="16"/>
              </w:rPr>
              <w:t>42 357,80</w:t>
            </w:r>
          </w:p>
        </w:tc>
        <w:tc>
          <w:tcPr>
            <w:tcW w:w="494" w:type="pct"/>
            <w:shd w:val="clear" w:color="auto" w:fill="auto"/>
            <w:vAlign w:val="center"/>
          </w:tcPr>
          <w:p w:rsidR="006762B1" w:rsidRPr="00B800B8" w:rsidRDefault="00B800B8" w:rsidP="006762B1">
            <w:pPr>
              <w:jc w:val="center"/>
              <w:rPr>
                <w:sz w:val="16"/>
                <w:szCs w:val="16"/>
              </w:rPr>
            </w:pPr>
            <w:r w:rsidRPr="00B800B8">
              <w:rPr>
                <w:sz w:val="16"/>
                <w:szCs w:val="16"/>
              </w:rPr>
              <w:t>49 928,50</w:t>
            </w:r>
          </w:p>
        </w:tc>
        <w:tc>
          <w:tcPr>
            <w:tcW w:w="495" w:type="pct"/>
            <w:shd w:val="clear" w:color="auto" w:fill="auto"/>
            <w:vAlign w:val="center"/>
          </w:tcPr>
          <w:p w:rsidR="006762B1" w:rsidRPr="00B800B8" w:rsidRDefault="006762B1" w:rsidP="006762B1">
            <w:pPr>
              <w:jc w:val="center"/>
              <w:rPr>
                <w:sz w:val="16"/>
                <w:szCs w:val="16"/>
              </w:rPr>
            </w:pPr>
            <w:r w:rsidRPr="00B800B8">
              <w:rPr>
                <w:sz w:val="16"/>
                <w:szCs w:val="16"/>
              </w:rPr>
              <w:t>54 774,70</w:t>
            </w:r>
          </w:p>
        </w:tc>
        <w:tc>
          <w:tcPr>
            <w:tcW w:w="498" w:type="pct"/>
            <w:shd w:val="clear" w:color="auto" w:fill="auto"/>
            <w:vAlign w:val="center"/>
          </w:tcPr>
          <w:p w:rsidR="006762B1" w:rsidRPr="00B800B8" w:rsidRDefault="006762B1" w:rsidP="006762B1">
            <w:pPr>
              <w:jc w:val="center"/>
              <w:rPr>
                <w:sz w:val="16"/>
                <w:szCs w:val="16"/>
              </w:rPr>
            </w:pPr>
            <w:r w:rsidRPr="00B800B8">
              <w:rPr>
                <w:sz w:val="16"/>
                <w:szCs w:val="16"/>
              </w:rPr>
              <w:t>50 785,97</w:t>
            </w:r>
          </w:p>
        </w:tc>
        <w:tc>
          <w:tcPr>
            <w:tcW w:w="491" w:type="pct"/>
            <w:vAlign w:val="center"/>
          </w:tcPr>
          <w:p w:rsidR="006762B1" w:rsidRPr="00B800B8" w:rsidRDefault="006762B1" w:rsidP="006762B1">
            <w:pPr>
              <w:jc w:val="center"/>
            </w:pPr>
            <w:r w:rsidRPr="00B800B8">
              <w:rPr>
                <w:sz w:val="16"/>
                <w:szCs w:val="16"/>
              </w:rPr>
              <w:t>50 785,97</w:t>
            </w:r>
          </w:p>
        </w:tc>
        <w:tc>
          <w:tcPr>
            <w:tcW w:w="476" w:type="pct"/>
            <w:vAlign w:val="center"/>
          </w:tcPr>
          <w:p w:rsidR="006762B1" w:rsidRPr="00B800B8" w:rsidRDefault="006762B1" w:rsidP="006762B1">
            <w:pPr>
              <w:jc w:val="center"/>
            </w:pPr>
            <w:r w:rsidRPr="00B800B8">
              <w:rPr>
                <w:sz w:val="16"/>
                <w:szCs w:val="16"/>
              </w:rPr>
              <w:t>50 785,97</w:t>
            </w:r>
          </w:p>
        </w:tc>
      </w:tr>
      <w:tr w:rsidR="006762B1" w:rsidRPr="006762B1" w:rsidTr="006762B1">
        <w:trPr>
          <w:trHeight w:val="824"/>
          <w:jc w:val="center"/>
        </w:trPr>
        <w:tc>
          <w:tcPr>
            <w:tcW w:w="307" w:type="pct"/>
            <w:vMerge/>
            <w:shd w:val="clear" w:color="auto" w:fill="auto"/>
            <w:vAlign w:val="center"/>
          </w:tcPr>
          <w:p w:rsidR="006762B1" w:rsidRPr="006762B1" w:rsidRDefault="006762B1" w:rsidP="006762B1">
            <w:pPr>
              <w:jc w:val="center"/>
              <w:rPr>
                <w:sz w:val="16"/>
                <w:szCs w:val="16"/>
              </w:rPr>
            </w:pPr>
          </w:p>
        </w:tc>
        <w:tc>
          <w:tcPr>
            <w:tcW w:w="756" w:type="pct"/>
            <w:shd w:val="clear" w:color="auto" w:fill="auto"/>
            <w:vAlign w:val="center"/>
          </w:tcPr>
          <w:p w:rsidR="006762B1" w:rsidRPr="006762B1" w:rsidRDefault="006762B1" w:rsidP="006762B1">
            <w:pPr>
              <w:rPr>
                <w:sz w:val="16"/>
                <w:szCs w:val="16"/>
              </w:rPr>
            </w:pPr>
            <w:r w:rsidRPr="006762B1">
              <w:rPr>
                <w:snapToGrid w:val="0"/>
                <w:sz w:val="16"/>
                <w:szCs w:val="16"/>
              </w:rPr>
              <w:t>муниципальных общеобразовательных учреждений:</w:t>
            </w:r>
          </w:p>
        </w:tc>
        <w:tc>
          <w:tcPr>
            <w:tcW w:w="492" w:type="pct"/>
            <w:shd w:val="clear" w:color="auto" w:fill="auto"/>
            <w:vAlign w:val="center"/>
          </w:tcPr>
          <w:p w:rsidR="006762B1" w:rsidRPr="006762B1" w:rsidRDefault="006762B1" w:rsidP="006762B1">
            <w:pPr>
              <w:jc w:val="center"/>
              <w:rPr>
                <w:sz w:val="16"/>
                <w:szCs w:val="16"/>
              </w:rPr>
            </w:pPr>
            <w:r w:rsidRPr="006762B1">
              <w:rPr>
                <w:sz w:val="16"/>
                <w:szCs w:val="16"/>
              </w:rPr>
              <w:t>рублей</w:t>
            </w:r>
          </w:p>
        </w:tc>
        <w:tc>
          <w:tcPr>
            <w:tcW w:w="497" w:type="pct"/>
            <w:vAlign w:val="center"/>
          </w:tcPr>
          <w:p w:rsidR="006762B1" w:rsidRPr="006762B1" w:rsidRDefault="006762B1" w:rsidP="006762B1">
            <w:pPr>
              <w:jc w:val="center"/>
              <w:rPr>
                <w:sz w:val="16"/>
                <w:szCs w:val="16"/>
              </w:rPr>
            </w:pPr>
            <w:r w:rsidRPr="006762B1">
              <w:rPr>
                <w:sz w:val="16"/>
                <w:szCs w:val="16"/>
              </w:rPr>
              <w:t>58 165,40</w:t>
            </w:r>
          </w:p>
        </w:tc>
        <w:tc>
          <w:tcPr>
            <w:tcW w:w="494" w:type="pct"/>
            <w:shd w:val="clear" w:color="auto" w:fill="auto"/>
            <w:vAlign w:val="center"/>
          </w:tcPr>
          <w:p w:rsidR="006762B1" w:rsidRPr="006762B1" w:rsidRDefault="006762B1" w:rsidP="006762B1">
            <w:pPr>
              <w:jc w:val="center"/>
              <w:rPr>
                <w:sz w:val="16"/>
                <w:szCs w:val="16"/>
              </w:rPr>
            </w:pPr>
            <w:r w:rsidRPr="006762B1">
              <w:rPr>
                <w:sz w:val="16"/>
                <w:szCs w:val="16"/>
              </w:rPr>
              <w:t>58 204,80</w:t>
            </w:r>
          </w:p>
        </w:tc>
        <w:tc>
          <w:tcPr>
            <w:tcW w:w="494" w:type="pct"/>
            <w:shd w:val="clear" w:color="auto" w:fill="auto"/>
            <w:vAlign w:val="center"/>
          </w:tcPr>
          <w:p w:rsidR="006762B1" w:rsidRPr="00B800B8" w:rsidRDefault="006762B1" w:rsidP="00B800B8">
            <w:pPr>
              <w:jc w:val="center"/>
              <w:rPr>
                <w:sz w:val="16"/>
                <w:szCs w:val="16"/>
              </w:rPr>
            </w:pPr>
            <w:r w:rsidRPr="00B800B8">
              <w:rPr>
                <w:sz w:val="16"/>
                <w:szCs w:val="16"/>
              </w:rPr>
              <w:t>63</w:t>
            </w:r>
            <w:r w:rsidR="00B800B8" w:rsidRPr="00B800B8">
              <w:rPr>
                <w:sz w:val="16"/>
                <w:szCs w:val="16"/>
              </w:rPr>
              <w:t> 228,70</w:t>
            </w:r>
          </w:p>
        </w:tc>
        <w:tc>
          <w:tcPr>
            <w:tcW w:w="495" w:type="pct"/>
            <w:shd w:val="clear" w:color="auto" w:fill="auto"/>
            <w:vAlign w:val="center"/>
          </w:tcPr>
          <w:p w:rsidR="006762B1" w:rsidRPr="00B800B8" w:rsidRDefault="006762B1" w:rsidP="006762B1">
            <w:pPr>
              <w:jc w:val="center"/>
              <w:rPr>
                <w:sz w:val="16"/>
                <w:szCs w:val="16"/>
              </w:rPr>
            </w:pPr>
            <w:r w:rsidRPr="00B800B8">
              <w:rPr>
                <w:sz w:val="16"/>
                <w:szCs w:val="16"/>
              </w:rPr>
              <w:t>68 979,00</w:t>
            </w:r>
          </w:p>
        </w:tc>
        <w:tc>
          <w:tcPr>
            <w:tcW w:w="498" w:type="pct"/>
            <w:shd w:val="clear" w:color="auto" w:fill="auto"/>
            <w:vAlign w:val="center"/>
          </w:tcPr>
          <w:p w:rsidR="006762B1" w:rsidRPr="00B800B8" w:rsidRDefault="006762B1" w:rsidP="006762B1">
            <w:pPr>
              <w:jc w:val="center"/>
              <w:rPr>
                <w:sz w:val="16"/>
                <w:szCs w:val="16"/>
              </w:rPr>
            </w:pPr>
            <w:r w:rsidRPr="00B800B8">
              <w:rPr>
                <w:sz w:val="16"/>
                <w:szCs w:val="16"/>
              </w:rPr>
              <w:t>69 301,60</w:t>
            </w:r>
          </w:p>
        </w:tc>
        <w:tc>
          <w:tcPr>
            <w:tcW w:w="491" w:type="pct"/>
            <w:shd w:val="clear" w:color="auto" w:fill="auto"/>
            <w:vAlign w:val="center"/>
          </w:tcPr>
          <w:p w:rsidR="006762B1" w:rsidRPr="00B800B8" w:rsidRDefault="006762B1" w:rsidP="006762B1">
            <w:pPr>
              <w:jc w:val="center"/>
              <w:rPr>
                <w:sz w:val="16"/>
                <w:szCs w:val="16"/>
              </w:rPr>
            </w:pPr>
            <w:r w:rsidRPr="00B800B8">
              <w:rPr>
                <w:sz w:val="16"/>
                <w:szCs w:val="16"/>
              </w:rPr>
              <w:t>69 630,30</w:t>
            </w:r>
          </w:p>
        </w:tc>
        <w:tc>
          <w:tcPr>
            <w:tcW w:w="476" w:type="pct"/>
            <w:vAlign w:val="center"/>
          </w:tcPr>
          <w:p w:rsidR="006762B1" w:rsidRPr="00B800B8" w:rsidRDefault="006762B1" w:rsidP="006762B1">
            <w:pPr>
              <w:jc w:val="center"/>
              <w:rPr>
                <w:sz w:val="16"/>
                <w:szCs w:val="16"/>
              </w:rPr>
            </w:pPr>
            <w:r w:rsidRPr="00B800B8">
              <w:rPr>
                <w:sz w:val="16"/>
                <w:szCs w:val="16"/>
              </w:rPr>
              <w:t>69 630,30</w:t>
            </w:r>
          </w:p>
        </w:tc>
      </w:tr>
      <w:tr w:rsidR="006762B1" w:rsidRPr="006762B1" w:rsidTr="006762B1">
        <w:trPr>
          <w:trHeight w:val="863"/>
          <w:jc w:val="center"/>
        </w:trPr>
        <w:tc>
          <w:tcPr>
            <w:tcW w:w="307" w:type="pct"/>
            <w:vMerge/>
            <w:shd w:val="clear" w:color="auto" w:fill="auto"/>
            <w:vAlign w:val="center"/>
          </w:tcPr>
          <w:p w:rsidR="006762B1" w:rsidRPr="006762B1" w:rsidRDefault="006762B1" w:rsidP="006762B1">
            <w:pPr>
              <w:jc w:val="center"/>
              <w:rPr>
                <w:sz w:val="16"/>
                <w:szCs w:val="16"/>
              </w:rPr>
            </w:pPr>
          </w:p>
        </w:tc>
        <w:tc>
          <w:tcPr>
            <w:tcW w:w="756" w:type="pct"/>
            <w:shd w:val="clear" w:color="auto" w:fill="auto"/>
            <w:vAlign w:val="center"/>
          </w:tcPr>
          <w:p w:rsidR="006762B1" w:rsidRPr="006762B1" w:rsidRDefault="006762B1" w:rsidP="006762B1">
            <w:pPr>
              <w:rPr>
                <w:sz w:val="16"/>
                <w:szCs w:val="16"/>
              </w:rPr>
            </w:pPr>
            <w:r w:rsidRPr="006762B1">
              <w:rPr>
                <w:sz w:val="16"/>
                <w:szCs w:val="16"/>
              </w:rPr>
              <w:t>учителей муниципальных общеобразовательных учреждений</w:t>
            </w:r>
          </w:p>
        </w:tc>
        <w:tc>
          <w:tcPr>
            <w:tcW w:w="492" w:type="pct"/>
            <w:shd w:val="clear" w:color="auto" w:fill="auto"/>
            <w:vAlign w:val="center"/>
          </w:tcPr>
          <w:p w:rsidR="006762B1" w:rsidRPr="006762B1" w:rsidRDefault="006762B1" w:rsidP="006762B1">
            <w:pPr>
              <w:jc w:val="center"/>
              <w:rPr>
                <w:sz w:val="16"/>
                <w:szCs w:val="16"/>
              </w:rPr>
            </w:pPr>
            <w:r w:rsidRPr="006762B1">
              <w:rPr>
                <w:sz w:val="16"/>
                <w:szCs w:val="16"/>
              </w:rPr>
              <w:t>рублей</w:t>
            </w:r>
          </w:p>
        </w:tc>
        <w:tc>
          <w:tcPr>
            <w:tcW w:w="497" w:type="pct"/>
            <w:vAlign w:val="center"/>
          </w:tcPr>
          <w:p w:rsidR="006762B1" w:rsidRPr="006762B1" w:rsidRDefault="006762B1" w:rsidP="006762B1">
            <w:pPr>
              <w:jc w:val="center"/>
              <w:rPr>
                <w:sz w:val="16"/>
                <w:szCs w:val="16"/>
              </w:rPr>
            </w:pPr>
            <w:r w:rsidRPr="006762B1">
              <w:rPr>
                <w:sz w:val="16"/>
                <w:szCs w:val="16"/>
              </w:rPr>
              <w:t>79 862,60</w:t>
            </w:r>
          </w:p>
        </w:tc>
        <w:tc>
          <w:tcPr>
            <w:tcW w:w="494" w:type="pct"/>
            <w:shd w:val="clear" w:color="auto" w:fill="auto"/>
            <w:vAlign w:val="center"/>
          </w:tcPr>
          <w:p w:rsidR="006762B1" w:rsidRPr="006762B1" w:rsidRDefault="006762B1" w:rsidP="006762B1">
            <w:pPr>
              <w:jc w:val="center"/>
              <w:rPr>
                <w:sz w:val="16"/>
                <w:szCs w:val="16"/>
              </w:rPr>
            </w:pPr>
            <w:r w:rsidRPr="006762B1">
              <w:rPr>
                <w:sz w:val="16"/>
                <w:szCs w:val="16"/>
              </w:rPr>
              <w:t>80 204,96</w:t>
            </w:r>
          </w:p>
        </w:tc>
        <w:tc>
          <w:tcPr>
            <w:tcW w:w="494" w:type="pct"/>
            <w:shd w:val="clear" w:color="auto" w:fill="auto"/>
            <w:vAlign w:val="center"/>
          </w:tcPr>
          <w:p w:rsidR="006762B1" w:rsidRPr="00B800B8" w:rsidRDefault="006762B1" w:rsidP="006762B1">
            <w:pPr>
              <w:jc w:val="center"/>
              <w:rPr>
                <w:sz w:val="16"/>
                <w:szCs w:val="16"/>
              </w:rPr>
            </w:pPr>
            <w:r w:rsidRPr="00B800B8">
              <w:rPr>
                <w:sz w:val="16"/>
                <w:szCs w:val="16"/>
              </w:rPr>
              <w:t>88 484,27</w:t>
            </w:r>
          </w:p>
        </w:tc>
        <w:tc>
          <w:tcPr>
            <w:tcW w:w="495" w:type="pct"/>
            <w:shd w:val="clear" w:color="auto" w:fill="auto"/>
            <w:vAlign w:val="center"/>
          </w:tcPr>
          <w:p w:rsidR="006762B1" w:rsidRPr="00B800B8" w:rsidRDefault="006762B1" w:rsidP="006762B1">
            <w:pPr>
              <w:jc w:val="center"/>
              <w:rPr>
                <w:sz w:val="16"/>
                <w:szCs w:val="16"/>
              </w:rPr>
            </w:pPr>
            <w:r w:rsidRPr="00B800B8">
              <w:rPr>
                <w:sz w:val="16"/>
                <w:szCs w:val="16"/>
              </w:rPr>
              <w:t>95 443,85</w:t>
            </w:r>
          </w:p>
        </w:tc>
        <w:tc>
          <w:tcPr>
            <w:tcW w:w="498" w:type="pct"/>
            <w:shd w:val="clear" w:color="auto" w:fill="auto"/>
            <w:vAlign w:val="center"/>
          </w:tcPr>
          <w:p w:rsidR="006762B1" w:rsidRPr="00B800B8" w:rsidRDefault="006762B1" w:rsidP="006762B1">
            <w:pPr>
              <w:jc w:val="center"/>
              <w:rPr>
                <w:sz w:val="16"/>
                <w:szCs w:val="16"/>
              </w:rPr>
            </w:pPr>
            <w:r w:rsidRPr="00B800B8">
              <w:rPr>
                <w:sz w:val="16"/>
                <w:szCs w:val="16"/>
              </w:rPr>
              <w:t>96 815,00</w:t>
            </w:r>
          </w:p>
        </w:tc>
        <w:tc>
          <w:tcPr>
            <w:tcW w:w="491" w:type="pct"/>
            <w:vAlign w:val="center"/>
          </w:tcPr>
          <w:p w:rsidR="006762B1" w:rsidRPr="00B800B8" w:rsidRDefault="006762B1" w:rsidP="006762B1">
            <w:pPr>
              <w:jc w:val="center"/>
            </w:pPr>
            <w:r w:rsidRPr="00B800B8">
              <w:rPr>
                <w:sz w:val="16"/>
                <w:szCs w:val="16"/>
              </w:rPr>
              <w:t>96 815,00</w:t>
            </w:r>
          </w:p>
        </w:tc>
        <w:tc>
          <w:tcPr>
            <w:tcW w:w="476" w:type="pct"/>
            <w:vAlign w:val="center"/>
          </w:tcPr>
          <w:p w:rsidR="006762B1" w:rsidRPr="00B800B8" w:rsidRDefault="006762B1" w:rsidP="006762B1">
            <w:pPr>
              <w:jc w:val="center"/>
            </w:pPr>
            <w:r w:rsidRPr="00B800B8">
              <w:rPr>
                <w:sz w:val="16"/>
                <w:szCs w:val="16"/>
              </w:rPr>
              <w:t>96 815,00</w:t>
            </w:r>
          </w:p>
        </w:tc>
      </w:tr>
      <w:tr w:rsidR="006762B1" w:rsidRPr="006762B1" w:rsidTr="006762B1">
        <w:trPr>
          <w:trHeight w:val="840"/>
          <w:jc w:val="center"/>
        </w:trPr>
        <w:tc>
          <w:tcPr>
            <w:tcW w:w="307" w:type="pct"/>
            <w:vMerge/>
            <w:shd w:val="clear" w:color="auto" w:fill="auto"/>
            <w:vAlign w:val="center"/>
          </w:tcPr>
          <w:p w:rsidR="006762B1" w:rsidRPr="006762B1" w:rsidRDefault="006762B1" w:rsidP="006762B1">
            <w:pPr>
              <w:jc w:val="center"/>
              <w:rPr>
                <w:sz w:val="16"/>
                <w:szCs w:val="16"/>
              </w:rPr>
            </w:pPr>
          </w:p>
        </w:tc>
        <w:tc>
          <w:tcPr>
            <w:tcW w:w="756" w:type="pct"/>
            <w:shd w:val="clear" w:color="auto" w:fill="auto"/>
            <w:vAlign w:val="center"/>
          </w:tcPr>
          <w:p w:rsidR="006762B1" w:rsidRPr="006762B1" w:rsidRDefault="006762B1" w:rsidP="006762B1">
            <w:pPr>
              <w:rPr>
                <w:sz w:val="16"/>
                <w:szCs w:val="16"/>
              </w:rPr>
            </w:pPr>
            <w:r w:rsidRPr="006762B1">
              <w:rPr>
                <w:sz w:val="16"/>
                <w:szCs w:val="16"/>
              </w:rPr>
              <w:t>муниципальных учреждений культуры и искусства</w:t>
            </w:r>
          </w:p>
        </w:tc>
        <w:tc>
          <w:tcPr>
            <w:tcW w:w="492" w:type="pct"/>
            <w:shd w:val="clear" w:color="auto" w:fill="auto"/>
            <w:vAlign w:val="center"/>
          </w:tcPr>
          <w:p w:rsidR="006762B1" w:rsidRPr="006762B1" w:rsidRDefault="006762B1" w:rsidP="006762B1">
            <w:pPr>
              <w:jc w:val="center"/>
              <w:rPr>
                <w:sz w:val="16"/>
                <w:szCs w:val="16"/>
              </w:rPr>
            </w:pPr>
            <w:r w:rsidRPr="006762B1">
              <w:rPr>
                <w:sz w:val="16"/>
                <w:szCs w:val="16"/>
              </w:rPr>
              <w:t>рублей</w:t>
            </w:r>
          </w:p>
        </w:tc>
        <w:tc>
          <w:tcPr>
            <w:tcW w:w="497" w:type="pct"/>
            <w:vAlign w:val="center"/>
          </w:tcPr>
          <w:p w:rsidR="006762B1" w:rsidRPr="006762B1" w:rsidRDefault="006762B1" w:rsidP="006762B1">
            <w:pPr>
              <w:jc w:val="center"/>
              <w:rPr>
                <w:sz w:val="16"/>
                <w:szCs w:val="16"/>
              </w:rPr>
            </w:pPr>
            <w:r w:rsidRPr="006762B1">
              <w:rPr>
                <w:sz w:val="16"/>
                <w:szCs w:val="16"/>
              </w:rPr>
              <w:t>50 090,86</w:t>
            </w:r>
          </w:p>
        </w:tc>
        <w:tc>
          <w:tcPr>
            <w:tcW w:w="494" w:type="pct"/>
            <w:shd w:val="clear" w:color="auto" w:fill="auto"/>
            <w:vAlign w:val="center"/>
          </w:tcPr>
          <w:p w:rsidR="006762B1" w:rsidRPr="006762B1" w:rsidRDefault="006762B1" w:rsidP="006762B1">
            <w:pPr>
              <w:jc w:val="center"/>
              <w:rPr>
                <w:sz w:val="16"/>
                <w:szCs w:val="16"/>
              </w:rPr>
            </w:pPr>
            <w:r w:rsidRPr="006762B1">
              <w:rPr>
                <w:sz w:val="16"/>
                <w:szCs w:val="16"/>
              </w:rPr>
              <w:t>51 804,58</w:t>
            </w:r>
          </w:p>
        </w:tc>
        <w:tc>
          <w:tcPr>
            <w:tcW w:w="494" w:type="pct"/>
            <w:shd w:val="clear" w:color="auto" w:fill="auto"/>
            <w:vAlign w:val="center"/>
          </w:tcPr>
          <w:p w:rsidR="006762B1" w:rsidRPr="00B800B8" w:rsidRDefault="006762B1" w:rsidP="006762B1">
            <w:pPr>
              <w:jc w:val="center"/>
              <w:rPr>
                <w:sz w:val="16"/>
                <w:szCs w:val="16"/>
              </w:rPr>
            </w:pPr>
            <w:r w:rsidRPr="00B800B8">
              <w:rPr>
                <w:sz w:val="16"/>
                <w:szCs w:val="16"/>
              </w:rPr>
              <w:t>68 198,36</w:t>
            </w:r>
          </w:p>
        </w:tc>
        <w:tc>
          <w:tcPr>
            <w:tcW w:w="495" w:type="pct"/>
            <w:shd w:val="clear" w:color="auto" w:fill="auto"/>
            <w:vAlign w:val="center"/>
          </w:tcPr>
          <w:p w:rsidR="006762B1" w:rsidRPr="00B800B8" w:rsidRDefault="006762B1" w:rsidP="006762B1">
            <w:pPr>
              <w:jc w:val="center"/>
              <w:rPr>
                <w:sz w:val="16"/>
                <w:szCs w:val="16"/>
              </w:rPr>
            </w:pPr>
            <w:r w:rsidRPr="00B800B8">
              <w:rPr>
                <w:sz w:val="16"/>
                <w:szCs w:val="16"/>
              </w:rPr>
              <w:t>79 214,39</w:t>
            </w:r>
          </w:p>
        </w:tc>
        <w:tc>
          <w:tcPr>
            <w:tcW w:w="498" w:type="pct"/>
            <w:shd w:val="clear" w:color="auto" w:fill="auto"/>
            <w:vAlign w:val="center"/>
          </w:tcPr>
          <w:p w:rsidR="006762B1" w:rsidRPr="00B800B8" w:rsidRDefault="006762B1" w:rsidP="006762B1">
            <w:pPr>
              <w:jc w:val="center"/>
              <w:rPr>
                <w:sz w:val="16"/>
                <w:szCs w:val="16"/>
              </w:rPr>
            </w:pPr>
            <w:r w:rsidRPr="00B800B8">
              <w:rPr>
                <w:sz w:val="16"/>
                <w:szCs w:val="16"/>
              </w:rPr>
              <w:t>80 270,63</w:t>
            </w:r>
          </w:p>
        </w:tc>
        <w:tc>
          <w:tcPr>
            <w:tcW w:w="491" w:type="pct"/>
            <w:vAlign w:val="center"/>
          </w:tcPr>
          <w:p w:rsidR="006762B1" w:rsidRPr="00B800B8" w:rsidRDefault="006762B1" w:rsidP="006762B1">
            <w:pPr>
              <w:jc w:val="center"/>
            </w:pPr>
            <w:r w:rsidRPr="00B800B8">
              <w:rPr>
                <w:sz w:val="16"/>
                <w:szCs w:val="16"/>
              </w:rPr>
              <w:t>80 270,63</w:t>
            </w:r>
          </w:p>
        </w:tc>
        <w:tc>
          <w:tcPr>
            <w:tcW w:w="476" w:type="pct"/>
            <w:vAlign w:val="center"/>
          </w:tcPr>
          <w:p w:rsidR="006762B1" w:rsidRPr="00B800B8" w:rsidRDefault="006762B1" w:rsidP="006762B1">
            <w:pPr>
              <w:jc w:val="center"/>
            </w:pPr>
            <w:r w:rsidRPr="00B800B8">
              <w:rPr>
                <w:sz w:val="16"/>
                <w:szCs w:val="16"/>
              </w:rPr>
              <w:t>80 270,63</w:t>
            </w:r>
          </w:p>
        </w:tc>
      </w:tr>
      <w:tr w:rsidR="006762B1" w:rsidRPr="006762B1" w:rsidTr="006762B1">
        <w:trPr>
          <w:trHeight w:val="982"/>
          <w:jc w:val="center"/>
        </w:trPr>
        <w:tc>
          <w:tcPr>
            <w:tcW w:w="307" w:type="pct"/>
            <w:vMerge/>
            <w:shd w:val="clear" w:color="auto" w:fill="auto"/>
            <w:vAlign w:val="center"/>
          </w:tcPr>
          <w:p w:rsidR="006762B1" w:rsidRPr="006762B1" w:rsidRDefault="006762B1" w:rsidP="006762B1">
            <w:pPr>
              <w:jc w:val="center"/>
              <w:rPr>
                <w:sz w:val="16"/>
                <w:szCs w:val="16"/>
              </w:rPr>
            </w:pPr>
          </w:p>
        </w:tc>
        <w:tc>
          <w:tcPr>
            <w:tcW w:w="756" w:type="pct"/>
            <w:shd w:val="clear" w:color="auto" w:fill="auto"/>
            <w:vAlign w:val="center"/>
          </w:tcPr>
          <w:p w:rsidR="006762B1" w:rsidRPr="006762B1" w:rsidRDefault="006762B1" w:rsidP="006762B1">
            <w:pPr>
              <w:rPr>
                <w:sz w:val="16"/>
                <w:szCs w:val="16"/>
              </w:rPr>
            </w:pPr>
            <w:r w:rsidRPr="006762B1">
              <w:rPr>
                <w:sz w:val="16"/>
                <w:szCs w:val="16"/>
              </w:rPr>
              <w:t>муниципальных учреждений физической культуры и спорта</w:t>
            </w:r>
          </w:p>
        </w:tc>
        <w:tc>
          <w:tcPr>
            <w:tcW w:w="492" w:type="pct"/>
            <w:shd w:val="clear" w:color="auto" w:fill="auto"/>
            <w:vAlign w:val="center"/>
          </w:tcPr>
          <w:p w:rsidR="006762B1" w:rsidRPr="006762B1" w:rsidRDefault="006762B1" w:rsidP="006762B1">
            <w:pPr>
              <w:jc w:val="center"/>
              <w:rPr>
                <w:sz w:val="16"/>
                <w:szCs w:val="16"/>
              </w:rPr>
            </w:pPr>
            <w:r w:rsidRPr="006762B1">
              <w:rPr>
                <w:sz w:val="16"/>
                <w:szCs w:val="16"/>
              </w:rPr>
              <w:t>рублей</w:t>
            </w:r>
          </w:p>
        </w:tc>
        <w:tc>
          <w:tcPr>
            <w:tcW w:w="497" w:type="pct"/>
            <w:vAlign w:val="center"/>
          </w:tcPr>
          <w:p w:rsidR="006762B1" w:rsidRPr="006762B1" w:rsidRDefault="006762B1" w:rsidP="006762B1">
            <w:pPr>
              <w:jc w:val="center"/>
              <w:rPr>
                <w:sz w:val="16"/>
                <w:szCs w:val="16"/>
              </w:rPr>
            </w:pPr>
            <w:r w:rsidRPr="006762B1">
              <w:rPr>
                <w:sz w:val="16"/>
                <w:szCs w:val="16"/>
              </w:rPr>
              <w:t>48 354,16</w:t>
            </w:r>
          </w:p>
        </w:tc>
        <w:tc>
          <w:tcPr>
            <w:tcW w:w="494" w:type="pct"/>
            <w:shd w:val="clear" w:color="auto" w:fill="auto"/>
            <w:vAlign w:val="center"/>
          </w:tcPr>
          <w:p w:rsidR="006762B1" w:rsidRPr="006762B1" w:rsidRDefault="006762B1" w:rsidP="006762B1">
            <w:pPr>
              <w:jc w:val="center"/>
              <w:rPr>
                <w:sz w:val="16"/>
                <w:szCs w:val="16"/>
              </w:rPr>
            </w:pPr>
            <w:r w:rsidRPr="006762B1">
              <w:rPr>
                <w:sz w:val="16"/>
                <w:szCs w:val="16"/>
              </w:rPr>
              <w:t>48 677,04</w:t>
            </w:r>
          </w:p>
        </w:tc>
        <w:tc>
          <w:tcPr>
            <w:tcW w:w="494" w:type="pct"/>
            <w:shd w:val="clear" w:color="auto" w:fill="auto"/>
            <w:vAlign w:val="center"/>
          </w:tcPr>
          <w:p w:rsidR="006762B1" w:rsidRPr="006762B1" w:rsidRDefault="006762B1" w:rsidP="006762B1">
            <w:pPr>
              <w:jc w:val="center"/>
              <w:rPr>
                <w:sz w:val="16"/>
                <w:szCs w:val="16"/>
              </w:rPr>
            </w:pPr>
            <w:r w:rsidRPr="006762B1">
              <w:rPr>
                <w:sz w:val="16"/>
                <w:szCs w:val="16"/>
              </w:rPr>
              <w:t>51 613,56</w:t>
            </w:r>
          </w:p>
        </w:tc>
        <w:tc>
          <w:tcPr>
            <w:tcW w:w="495" w:type="pct"/>
            <w:shd w:val="clear" w:color="auto" w:fill="auto"/>
            <w:vAlign w:val="center"/>
          </w:tcPr>
          <w:p w:rsidR="006762B1" w:rsidRPr="006762B1" w:rsidRDefault="006762B1" w:rsidP="006762B1">
            <w:pPr>
              <w:jc w:val="center"/>
              <w:rPr>
                <w:sz w:val="16"/>
                <w:szCs w:val="16"/>
              </w:rPr>
            </w:pPr>
            <w:r w:rsidRPr="006762B1">
              <w:rPr>
                <w:sz w:val="16"/>
                <w:szCs w:val="16"/>
              </w:rPr>
              <w:t>58 019,08</w:t>
            </w:r>
          </w:p>
        </w:tc>
        <w:tc>
          <w:tcPr>
            <w:tcW w:w="498" w:type="pct"/>
            <w:shd w:val="clear" w:color="auto" w:fill="auto"/>
            <w:vAlign w:val="center"/>
          </w:tcPr>
          <w:p w:rsidR="006762B1" w:rsidRPr="006762B1" w:rsidRDefault="006762B1" w:rsidP="006762B1">
            <w:pPr>
              <w:jc w:val="center"/>
              <w:rPr>
                <w:sz w:val="16"/>
                <w:szCs w:val="16"/>
              </w:rPr>
            </w:pPr>
            <w:r w:rsidRPr="006762B1">
              <w:rPr>
                <w:sz w:val="16"/>
                <w:szCs w:val="16"/>
              </w:rPr>
              <w:t>60 346,82</w:t>
            </w:r>
          </w:p>
        </w:tc>
        <w:tc>
          <w:tcPr>
            <w:tcW w:w="491" w:type="pct"/>
            <w:vAlign w:val="center"/>
          </w:tcPr>
          <w:p w:rsidR="006762B1" w:rsidRPr="006762B1" w:rsidRDefault="006762B1" w:rsidP="006762B1">
            <w:pPr>
              <w:jc w:val="center"/>
              <w:rPr>
                <w:sz w:val="16"/>
                <w:szCs w:val="16"/>
              </w:rPr>
            </w:pPr>
            <w:r w:rsidRPr="006762B1">
              <w:rPr>
                <w:sz w:val="16"/>
                <w:szCs w:val="16"/>
              </w:rPr>
              <w:t>60 346,82</w:t>
            </w:r>
          </w:p>
        </w:tc>
        <w:tc>
          <w:tcPr>
            <w:tcW w:w="476" w:type="pct"/>
            <w:vAlign w:val="center"/>
          </w:tcPr>
          <w:p w:rsidR="006762B1" w:rsidRPr="006762B1" w:rsidRDefault="006762B1" w:rsidP="006762B1">
            <w:pPr>
              <w:jc w:val="center"/>
              <w:rPr>
                <w:sz w:val="16"/>
                <w:szCs w:val="16"/>
              </w:rPr>
            </w:pPr>
            <w:r w:rsidRPr="006762B1">
              <w:rPr>
                <w:sz w:val="16"/>
                <w:szCs w:val="16"/>
              </w:rPr>
              <w:t>60 346,82</w:t>
            </w:r>
          </w:p>
        </w:tc>
      </w:tr>
    </w:tbl>
    <w:p w:rsidR="006762B1" w:rsidRPr="006762B1" w:rsidRDefault="006762B1" w:rsidP="006762B1">
      <w:pPr>
        <w:spacing w:line="276" w:lineRule="auto"/>
        <w:ind w:firstLine="709"/>
        <w:jc w:val="both"/>
        <w:rPr>
          <w:b/>
          <w:u w:val="single"/>
        </w:rPr>
      </w:pPr>
    </w:p>
    <w:p w:rsidR="006762B1" w:rsidRPr="006762B1" w:rsidRDefault="006762B1" w:rsidP="006762B1">
      <w:pPr>
        <w:spacing w:line="276" w:lineRule="auto"/>
        <w:ind w:firstLine="709"/>
        <w:jc w:val="both"/>
      </w:pPr>
      <w:r w:rsidRPr="006762B1">
        <w:rPr>
          <w:b/>
          <w:u w:val="single"/>
        </w:rPr>
        <w:t>Комментарий к показателю</w:t>
      </w:r>
      <w:r w:rsidRPr="006762B1">
        <w:rPr>
          <w:b/>
        </w:rPr>
        <w:t>:</w:t>
      </w:r>
      <w:r w:rsidRPr="006762B1">
        <w:t xml:space="preserve"> </w:t>
      </w:r>
    </w:p>
    <w:p w:rsidR="006762B1" w:rsidRPr="006762B1" w:rsidRDefault="006762B1" w:rsidP="006762B1">
      <w:pPr>
        <w:spacing w:line="276" w:lineRule="auto"/>
        <w:ind w:firstLine="709"/>
        <w:jc w:val="both"/>
      </w:pPr>
      <w:r w:rsidRPr="006762B1">
        <w:t xml:space="preserve">В 2018 году среднемесячная номинальная начисленная заработная плата </w:t>
      </w:r>
      <w:r w:rsidRPr="006762B1">
        <w:rPr>
          <w:b/>
        </w:rPr>
        <w:t xml:space="preserve">работников крупных и средних предприятий и некоммерческих организаций </w:t>
      </w:r>
      <w:r w:rsidRPr="006762B1">
        <w:t>составила 99</w:t>
      </w:r>
      <w:r w:rsidR="00FD3B88">
        <w:t> </w:t>
      </w:r>
      <w:r w:rsidRPr="006762B1">
        <w:t>882</w:t>
      </w:r>
      <w:r w:rsidR="00FD3B88">
        <w:t> </w:t>
      </w:r>
      <w:r w:rsidRPr="006762B1">
        <w:t>рубл</w:t>
      </w:r>
      <w:r w:rsidR="00FD3B88">
        <w:t>я</w:t>
      </w:r>
      <w:r w:rsidRPr="006762B1">
        <w:t>, что на 7,7% выше значения 2017 года (92 767,30 рублей) и на 12,5% выше значения 2016 года (88 793,10 рублей).  К 2021 году прогнозируется увеличение заработной платы  на 6,6% до 106 482 рублей;</w:t>
      </w:r>
    </w:p>
    <w:p w:rsidR="006762B1" w:rsidRPr="006762B1" w:rsidRDefault="006762B1" w:rsidP="006762B1">
      <w:pPr>
        <w:spacing w:line="276" w:lineRule="auto"/>
        <w:ind w:firstLine="709"/>
        <w:jc w:val="both"/>
        <w:rPr>
          <w:spacing w:val="1"/>
          <w:shd w:val="clear" w:color="auto" w:fill="FFFFFF"/>
        </w:rPr>
      </w:pPr>
      <w:proofErr w:type="gramStart"/>
      <w:r w:rsidRPr="006762B1">
        <w:t xml:space="preserve">Администрацией Пуровского района во исполнение </w:t>
      </w:r>
      <w:r w:rsidRPr="006762B1">
        <w:rPr>
          <w:rFonts w:ascii="Arial" w:hAnsi="Arial" w:cs="Arial"/>
          <w:spacing w:val="1"/>
          <w:sz w:val="11"/>
          <w:szCs w:val="11"/>
          <w:shd w:val="clear" w:color="auto" w:fill="FFFFFF"/>
        </w:rPr>
        <w:t> </w:t>
      </w:r>
      <w:hyperlink r:id="rId20" w:history="1">
        <w:r w:rsidRPr="006762B1">
          <w:rPr>
            <w:spacing w:val="1"/>
            <w:shd w:val="clear" w:color="auto" w:fill="FFFFFF"/>
          </w:rPr>
          <w:t xml:space="preserve">Указа Президента Российской Федерации от 07 мая 2012 года № 597 </w:t>
        </w:r>
        <w:r w:rsidR="00646AA8">
          <w:rPr>
            <w:spacing w:val="1"/>
            <w:shd w:val="clear" w:color="auto" w:fill="FFFFFF"/>
          </w:rPr>
          <w:t>«</w:t>
        </w:r>
        <w:r w:rsidRPr="006762B1">
          <w:rPr>
            <w:spacing w:val="1"/>
            <w:shd w:val="clear" w:color="auto" w:fill="FFFFFF"/>
          </w:rPr>
          <w:t>О мероприятиях по реализации государственной социальной политики</w:t>
        </w:r>
        <w:r w:rsidR="00646AA8">
          <w:rPr>
            <w:spacing w:val="1"/>
            <w:shd w:val="clear" w:color="auto" w:fill="FFFFFF"/>
          </w:rPr>
          <w:t>»</w:t>
        </w:r>
      </w:hyperlink>
      <w:r w:rsidRPr="006762B1">
        <w:rPr>
          <w:spacing w:val="1"/>
          <w:shd w:val="clear" w:color="auto" w:fill="FFFFFF"/>
        </w:rPr>
        <w:t xml:space="preserve"> </w:t>
      </w:r>
      <w:r w:rsidRPr="006762B1">
        <w:t>ежегодно осуществляются мероприятия, направленные на повышение заработной платы педагогических работников, работников учреждений культуры и искусства, тренеров-преподавателей учреждений дополнительного образования спортивной направленности до целевых значений показателей</w:t>
      </w:r>
      <w:r w:rsidRPr="006762B1">
        <w:rPr>
          <w:spacing w:val="1"/>
          <w:shd w:val="clear" w:color="auto" w:fill="FFFFFF"/>
        </w:rPr>
        <w:t xml:space="preserve"> средней заработной платы, утвержденных</w:t>
      </w:r>
      <w:r w:rsidRPr="006762B1">
        <w:t xml:space="preserve"> </w:t>
      </w:r>
      <w:r w:rsidRPr="006762B1">
        <w:rPr>
          <w:spacing w:val="1"/>
          <w:shd w:val="clear" w:color="auto" w:fill="FFFFFF"/>
        </w:rPr>
        <w:t xml:space="preserve">постановлением Правительства ЯНАО от 24.12.2012 № 1160-П </w:t>
      </w:r>
      <w:r w:rsidR="00646AA8">
        <w:rPr>
          <w:spacing w:val="1"/>
          <w:shd w:val="clear" w:color="auto" w:fill="FFFFFF"/>
        </w:rPr>
        <w:t>«</w:t>
      </w:r>
      <w:r w:rsidRPr="006762B1">
        <w:rPr>
          <w:spacing w:val="1"/>
          <w:shd w:val="clear" w:color="auto" w:fill="FFFFFF"/>
        </w:rPr>
        <w:t>О поэтапном повышении</w:t>
      </w:r>
      <w:proofErr w:type="gramEnd"/>
      <w:r w:rsidRPr="006762B1">
        <w:rPr>
          <w:spacing w:val="1"/>
          <w:shd w:val="clear" w:color="auto" w:fill="FFFFFF"/>
        </w:rPr>
        <w:t xml:space="preserve"> заработной платы работников бюджетной сферы в Ямало-Ненецком автономном округе до 2018 года</w:t>
      </w:r>
      <w:r w:rsidR="00646AA8">
        <w:rPr>
          <w:spacing w:val="1"/>
          <w:shd w:val="clear" w:color="auto" w:fill="FFFFFF"/>
        </w:rPr>
        <w:t>»</w:t>
      </w:r>
      <w:r w:rsidRPr="006762B1">
        <w:rPr>
          <w:spacing w:val="1"/>
          <w:shd w:val="clear" w:color="auto" w:fill="FFFFFF"/>
        </w:rPr>
        <w:t>.</w:t>
      </w:r>
    </w:p>
    <w:p w:rsidR="006762B1" w:rsidRPr="006762B1" w:rsidRDefault="006762B1" w:rsidP="006762B1">
      <w:pPr>
        <w:spacing w:line="276" w:lineRule="auto"/>
        <w:ind w:firstLine="709"/>
        <w:jc w:val="both"/>
      </w:pPr>
      <w:r w:rsidRPr="006762B1">
        <w:rPr>
          <w:spacing w:val="1"/>
          <w:shd w:val="clear" w:color="auto" w:fill="FFFFFF"/>
        </w:rPr>
        <w:t>По результатам проведенных мероприятий в 2018 году:</w:t>
      </w:r>
    </w:p>
    <w:p w:rsidR="008744A9" w:rsidRPr="001C568E" w:rsidRDefault="006762B1" w:rsidP="006762B1">
      <w:pPr>
        <w:spacing w:line="276" w:lineRule="auto"/>
        <w:ind w:firstLine="709"/>
        <w:jc w:val="both"/>
      </w:pPr>
      <w:r w:rsidRPr="006762B1">
        <w:t xml:space="preserve">‒ среднемесячная номинальная начисленная заработная плата </w:t>
      </w:r>
      <w:r w:rsidRPr="006762B1">
        <w:rPr>
          <w:b/>
        </w:rPr>
        <w:t>работников муниципальных дошкольных образовательных учреждений</w:t>
      </w:r>
      <w:r w:rsidRPr="006762B1">
        <w:t xml:space="preserve"> составила 54 774,70 рублей, </w:t>
      </w:r>
      <w:r w:rsidRPr="00D61CC7">
        <w:t>что на 9,</w:t>
      </w:r>
      <w:r w:rsidR="00D61CC7" w:rsidRPr="00D61CC7">
        <w:t>7</w:t>
      </w:r>
      <w:r w:rsidRPr="00D61CC7">
        <w:t>% выше значения 201</w:t>
      </w:r>
      <w:r w:rsidR="008744A9" w:rsidRPr="00D61CC7">
        <w:t>7</w:t>
      </w:r>
      <w:r w:rsidRPr="00D61CC7">
        <w:t xml:space="preserve"> года (</w:t>
      </w:r>
      <w:r w:rsidR="00D61CC7" w:rsidRPr="00D61CC7">
        <w:t>49 928,50</w:t>
      </w:r>
      <w:r w:rsidR="008744A9" w:rsidRPr="00D61CC7">
        <w:t xml:space="preserve"> </w:t>
      </w:r>
      <w:r w:rsidRPr="00D61CC7">
        <w:t>рублей) и на</w:t>
      </w:r>
      <w:r w:rsidRPr="001C568E">
        <w:t xml:space="preserve"> 29,3% выше значения 2016 года</w:t>
      </w:r>
      <w:r w:rsidR="008744A9" w:rsidRPr="001C568E">
        <w:t xml:space="preserve"> (42 357,80 рублей)</w:t>
      </w:r>
      <w:r w:rsidRPr="001C568E">
        <w:t xml:space="preserve">. </w:t>
      </w:r>
    </w:p>
    <w:p w:rsidR="008744A9" w:rsidRPr="008744A9" w:rsidRDefault="008744A9" w:rsidP="006762B1">
      <w:pPr>
        <w:spacing w:line="276" w:lineRule="auto"/>
        <w:ind w:firstLine="709"/>
        <w:jc w:val="both"/>
      </w:pPr>
      <w:r w:rsidRPr="001C568E">
        <w:t>Средняя заработная плата педагогических работников</w:t>
      </w:r>
      <w:r w:rsidRPr="008744A9">
        <w:t xml:space="preserve"> дошкольных образовательных учреждений доведена до уровня средней заработной платы в сфере общего образования (утвержденное целевое значение –</w:t>
      </w:r>
      <w:r>
        <w:t xml:space="preserve"> </w:t>
      </w:r>
      <w:r w:rsidRPr="008744A9">
        <w:t>72 526,4 руб</w:t>
      </w:r>
      <w:r>
        <w:t>лей</w:t>
      </w:r>
      <w:r w:rsidRPr="008744A9">
        <w:t>, фактический показатель за год составил 73 800,6 руб</w:t>
      </w:r>
      <w:r>
        <w:t>лей</w:t>
      </w:r>
      <w:r w:rsidRPr="008744A9">
        <w:t>, что выше утвержденного целевого значения на 1,8%).</w:t>
      </w:r>
    </w:p>
    <w:p w:rsidR="006762B1" w:rsidRPr="006762B1" w:rsidRDefault="006762B1" w:rsidP="006762B1">
      <w:pPr>
        <w:spacing w:line="276" w:lineRule="auto"/>
        <w:ind w:firstLine="709"/>
        <w:jc w:val="both"/>
      </w:pPr>
      <w:r w:rsidRPr="006762B1">
        <w:lastRenderedPageBreak/>
        <w:t>‒ среднемесячная номинальная начисленная заработная плата </w:t>
      </w:r>
      <w:r w:rsidRPr="006762B1">
        <w:rPr>
          <w:b/>
        </w:rPr>
        <w:t>работников муниципальных общеобразовательных учреждений</w:t>
      </w:r>
      <w:r w:rsidRPr="006762B1">
        <w:t xml:space="preserve">  составила 68 979,00 рублей, что на </w:t>
      </w:r>
      <w:r w:rsidR="00D61CC7">
        <w:t>9,1</w:t>
      </w:r>
      <w:r w:rsidRPr="006762B1">
        <w:t>% выше значения 2017 года (63</w:t>
      </w:r>
      <w:r w:rsidR="00D61CC7">
        <w:t> 228,70</w:t>
      </w:r>
      <w:r w:rsidRPr="006762B1">
        <w:t xml:space="preserve"> рублей) и на </w:t>
      </w:r>
      <w:r w:rsidR="00D61CC7">
        <w:t>18,5</w:t>
      </w:r>
      <w:r w:rsidRPr="006762B1">
        <w:t>% выше значения 2016 года (58 204,80 рублей).</w:t>
      </w:r>
    </w:p>
    <w:p w:rsidR="006762B1" w:rsidRPr="006762B1" w:rsidRDefault="006762B1" w:rsidP="006762B1">
      <w:pPr>
        <w:spacing w:line="276" w:lineRule="auto"/>
        <w:ind w:firstLine="709"/>
        <w:jc w:val="both"/>
      </w:pPr>
      <w:r w:rsidRPr="006762B1">
        <w:t>Средняя заработная плата педагогических работников общеобразовательных учреждений в 2018 году составила 90 930,6 рублей (101,6% от утвержденного целевого показателя 89 538,8 рублей). В сравнении с 2017 годом средний размер заработной платы педагогических работников образовательных учреждений увеличился на 8,1% (2017 год ‒ 84 142,5 рублей) и на 19,3% выше значения 2016 года (76 213,5 рублей);</w:t>
      </w:r>
    </w:p>
    <w:p w:rsidR="006762B1" w:rsidRPr="006762B1" w:rsidRDefault="006762B1" w:rsidP="006762B1">
      <w:pPr>
        <w:spacing w:line="276" w:lineRule="auto"/>
        <w:ind w:firstLine="709"/>
        <w:jc w:val="both"/>
      </w:pPr>
      <w:r w:rsidRPr="006762B1">
        <w:t>‒ среднемесячная номинальная начисленная заработная плата </w:t>
      </w:r>
      <w:r w:rsidRPr="006762B1">
        <w:rPr>
          <w:b/>
        </w:rPr>
        <w:t>учителей муниципальных общеобразовательных учреждений</w:t>
      </w:r>
      <w:r w:rsidRPr="006762B1">
        <w:t xml:space="preserve"> составила 95 443,85 рублей, что на  7,9% выше значения 2017 года (88 484,27 рублей) и на 19% выше значения 2016 года (80 204,96 рублей).</w:t>
      </w:r>
    </w:p>
    <w:p w:rsidR="006762B1" w:rsidRPr="006762B1" w:rsidRDefault="006762B1" w:rsidP="006762B1">
      <w:pPr>
        <w:spacing w:line="276" w:lineRule="auto"/>
        <w:ind w:firstLine="709"/>
        <w:jc w:val="both"/>
      </w:pPr>
      <w:r w:rsidRPr="006762B1">
        <w:t>‒ среднемесячная номинальная начисленная заработная плата   </w:t>
      </w:r>
      <w:r w:rsidRPr="006762B1">
        <w:rPr>
          <w:b/>
        </w:rPr>
        <w:t>работников учреждений культуры и искусства</w:t>
      </w:r>
      <w:r w:rsidRPr="006762B1">
        <w:t xml:space="preserve"> составила </w:t>
      </w:r>
      <w:r w:rsidR="00FD3B88">
        <w:t>79 214,39</w:t>
      </w:r>
      <w:r w:rsidRPr="006762B1">
        <w:t xml:space="preserve"> рублей, что на </w:t>
      </w:r>
      <w:r w:rsidR="00FD3B88">
        <w:t>16,1</w:t>
      </w:r>
      <w:r w:rsidRPr="006762B1">
        <w:t xml:space="preserve">% выше значения 2017 года (68 198,36 рублей) и на </w:t>
      </w:r>
      <w:r w:rsidR="00FD3B88">
        <w:t>52,9</w:t>
      </w:r>
      <w:r w:rsidRPr="006762B1">
        <w:t>% выше значения 2016 года (51</w:t>
      </w:r>
      <w:r w:rsidR="00FD3B88">
        <w:t> </w:t>
      </w:r>
      <w:r w:rsidRPr="006762B1">
        <w:t>804,58</w:t>
      </w:r>
      <w:r w:rsidR="00FD3B88">
        <w:t> </w:t>
      </w:r>
      <w:r w:rsidRPr="006762B1">
        <w:t>рублей).</w:t>
      </w:r>
    </w:p>
    <w:p w:rsidR="006762B1" w:rsidRPr="006762B1" w:rsidRDefault="006762B1" w:rsidP="006762B1">
      <w:pPr>
        <w:spacing w:line="276" w:lineRule="auto"/>
        <w:ind w:firstLine="709"/>
        <w:jc w:val="both"/>
      </w:pPr>
      <w:r w:rsidRPr="006762B1">
        <w:t>Среднемесячная номинальная начисленная заработная плата педагогов учреждений дополнительного образования детей составила 94 896,8 рублей, что составляет 101,4% от значения целевого показателя 93 568,0 рублей. В сравнении с 2018 годом средний размер заработной платы педагогов учреждений дополнительного образования детей увеличился на 13,4% (2017 год ‒ 83 696,4 рублей);</w:t>
      </w:r>
    </w:p>
    <w:p w:rsidR="006762B1" w:rsidRPr="006762B1" w:rsidRDefault="006762B1" w:rsidP="006762B1">
      <w:pPr>
        <w:spacing w:line="276" w:lineRule="auto"/>
        <w:ind w:firstLine="709"/>
        <w:jc w:val="both"/>
      </w:pPr>
      <w:r w:rsidRPr="006762B1">
        <w:t xml:space="preserve">‒ среднемесячная номинальная начисленная заработная плата </w:t>
      </w:r>
      <w:r w:rsidRPr="006762B1">
        <w:rPr>
          <w:b/>
        </w:rPr>
        <w:t>работников муниципальных учреждений физической культуры и спорта</w:t>
      </w:r>
      <w:r w:rsidRPr="006762B1">
        <w:rPr>
          <w:color w:val="FF0000"/>
        </w:rPr>
        <w:t xml:space="preserve"> </w:t>
      </w:r>
      <w:r w:rsidRPr="006762B1">
        <w:t>составила 58 019,08 рублей, что на 12,4% выше значения 2017 года (51 613,56 рублей) и на 19,2% выше значения 2016 года (48 677,04 рублей).</w:t>
      </w:r>
    </w:p>
    <w:p w:rsidR="006762B1" w:rsidRPr="006762B1" w:rsidRDefault="006762B1" w:rsidP="006762B1">
      <w:pPr>
        <w:spacing w:line="276" w:lineRule="auto"/>
        <w:ind w:firstLine="709"/>
        <w:jc w:val="both"/>
      </w:pPr>
      <w:r w:rsidRPr="006762B1">
        <w:t>Фактическая среднемесячная заработная плата тренеров-преподавателей учреждений, подведомственных Управлению по физической культуре и спорту за 2018 год составила 94 807 рублей, что составляет 101,3% от целевого показателя 93 568,0 рублей. В сравнении с 2017 годом средний размер заработной платы тренеров-преподавателей увеличился на 12,7% (84 109,5 рублей).</w:t>
      </w:r>
    </w:p>
    <w:p w:rsidR="006762B1" w:rsidRPr="006762B1" w:rsidRDefault="006762B1" w:rsidP="006762B1">
      <w:pPr>
        <w:spacing w:line="276" w:lineRule="auto"/>
        <w:ind w:firstLine="709"/>
        <w:jc w:val="both"/>
      </w:pPr>
      <w:r w:rsidRPr="006762B1">
        <w:t>В конце 2017 года Правительством Ямало-Ненецкого автономного округа принят ряд нормативных правовых актов, направленных на повышение средней заработной платы работников бюджетной сферы. Администрацией Пуровского района были приняты соответствующие нормативные правовые акты на муниципальном уровне.</w:t>
      </w:r>
    </w:p>
    <w:p w:rsidR="006762B1" w:rsidRPr="006762B1" w:rsidRDefault="006762B1" w:rsidP="006762B1">
      <w:pPr>
        <w:spacing w:line="276" w:lineRule="auto"/>
        <w:ind w:firstLine="709"/>
        <w:jc w:val="both"/>
        <w:rPr>
          <w:rFonts w:eastAsia="Courier New"/>
        </w:rPr>
      </w:pPr>
      <w:r w:rsidRPr="006762B1">
        <w:t xml:space="preserve">В соответствие с региональным трехсторонним соглашением о минимальной заработной плате в Ямало-Ненецком автономном округе от 27 декабря 2017 года, с 1 января 2018 года на территории Ямало-Ненецкого автономного округа установлена минимальная заработная плата в размере, равном минимальному </w:t>
      </w:r>
      <w:proofErr w:type="gramStart"/>
      <w:r w:rsidRPr="006762B1">
        <w:t>размеру оплаты труда</w:t>
      </w:r>
      <w:proofErr w:type="gramEnd"/>
      <w:r w:rsidRPr="006762B1">
        <w:t xml:space="preserve">, установленному федеральным законом. Выплата минимальной заработной платы осуществляется с применением к ней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 законодательством Российской Федерации, но не ниже величины прожиточного минимума трудоспособного населения в Ямало-Ненецком автономном округе. </w:t>
      </w:r>
      <w:r w:rsidRPr="006762B1">
        <w:rPr>
          <w:rFonts w:eastAsia="Courier New"/>
        </w:rPr>
        <w:t xml:space="preserve">В соответствии с постановлением Главы района от 22 января 2018 года № 2-ПГ  с 1 января 2018 года для </w:t>
      </w:r>
      <w:r w:rsidRPr="006762B1">
        <w:rPr>
          <w:rFonts w:eastAsia="Courier New"/>
        </w:rPr>
        <w:lastRenderedPageBreak/>
        <w:t xml:space="preserve">профессиональной квалификационной группы должностей педагогических работников муниципальных образовательных учреждений, реализующих образовательные программы дошкольного образования, образовательные программы начального общего, основного общего, среднего общего образования, общеобразовательную программу дополнительного образования, базовый оклад увеличен  на 4%. </w:t>
      </w:r>
    </w:p>
    <w:p w:rsidR="006762B1" w:rsidRPr="006762B1" w:rsidRDefault="006762B1" w:rsidP="006762B1">
      <w:pPr>
        <w:spacing w:line="276" w:lineRule="auto"/>
        <w:ind w:firstLine="709"/>
        <w:jc w:val="both"/>
      </w:pPr>
    </w:p>
    <w:p w:rsidR="006762B1" w:rsidRPr="006762B1" w:rsidRDefault="006762B1" w:rsidP="006762B1">
      <w:pPr>
        <w:tabs>
          <w:tab w:val="left" w:pos="3356"/>
        </w:tabs>
        <w:ind w:firstLine="709"/>
        <w:jc w:val="both"/>
        <w:rPr>
          <w:b/>
          <w:sz w:val="28"/>
          <w:szCs w:val="28"/>
        </w:rPr>
      </w:pPr>
      <w:r w:rsidRPr="006762B1">
        <w:tab/>
      </w:r>
      <w:r w:rsidRPr="006762B1">
        <w:rPr>
          <w:b/>
          <w:sz w:val="28"/>
          <w:szCs w:val="28"/>
        </w:rPr>
        <w:t>2. Дошкольное образование</w:t>
      </w:r>
    </w:p>
    <w:p w:rsidR="006762B1" w:rsidRPr="006762B1" w:rsidRDefault="006762B1" w:rsidP="006762B1">
      <w:pPr>
        <w:ind w:firstLine="720"/>
        <w:jc w:val="both"/>
      </w:pPr>
    </w:p>
    <w:p w:rsidR="006762B1" w:rsidRPr="006762B1" w:rsidRDefault="006762B1" w:rsidP="006762B1">
      <w:pPr>
        <w:spacing w:line="276" w:lineRule="auto"/>
        <w:ind w:firstLine="709"/>
        <w:jc w:val="both"/>
      </w:pPr>
      <w:proofErr w:type="gramStart"/>
      <w:r w:rsidRPr="006762B1">
        <w:t>Дошкольное образование в районе осуществляется на базе 26-ти образовательных учреждений (19 муниципальных дошкольных образовательных учреждений, в 3 школах и 3 школах-интернатах, в детском саду, созданном индивидуальным предпринимателем Е.Н. </w:t>
      </w:r>
      <w:proofErr w:type="spellStart"/>
      <w:r w:rsidRPr="006762B1">
        <w:t>Кроливец</w:t>
      </w:r>
      <w:proofErr w:type="spellEnd"/>
      <w:r w:rsidRPr="006762B1">
        <w:t xml:space="preserve"> (лицензия на осуществление образовательной деятельности выдана 29 августа 2016 года).</w:t>
      </w:r>
      <w:proofErr w:type="gramEnd"/>
    </w:p>
    <w:p w:rsidR="006762B1" w:rsidRPr="006762B1" w:rsidRDefault="006762B1" w:rsidP="006762B1">
      <w:pPr>
        <w:spacing w:line="276" w:lineRule="auto"/>
        <w:ind w:firstLine="709"/>
        <w:jc w:val="both"/>
      </w:pPr>
      <w:r w:rsidRPr="006762B1">
        <w:t xml:space="preserve">Дошкольные учреждения района работают в </w:t>
      </w:r>
      <w:r w:rsidRPr="00231DB6">
        <w:t>инновационном</w:t>
      </w:r>
      <w:r w:rsidRPr="00DB7C71">
        <w:t xml:space="preserve"> р</w:t>
      </w:r>
      <w:r w:rsidRPr="006762B1">
        <w:t xml:space="preserve">ежиме. Это  позволило достичь значительных  результатов: детские сады  </w:t>
      </w:r>
      <w:r w:rsidR="00646AA8">
        <w:t>«</w:t>
      </w:r>
      <w:r w:rsidRPr="006762B1">
        <w:t>Березка</w:t>
      </w:r>
      <w:r w:rsidR="00646AA8">
        <w:t>»</w:t>
      </w:r>
      <w:r w:rsidRPr="006762B1">
        <w:t xml:space="preserve"> п. Пурпе и </w:t>
      </w:r>
      <w:r w:rsidR="00646AA8">
        <w:t>«</w:t>
      </w:r>
      <w:r w:rsidRPr="006762B1">
        <w:t>Улыбка</w:t>
      </w:r>
      <w:r w:rsidR="00646AA8">
        <w:t>»</w:t>
      </w:r>
      <w:r w:rsidRPr="006762B1">
        <w:t xml:space="preserve"> п. Ханымей вошли в тысячу лучших учреждений России и стали победителями Всероссийского смотра-конкурса </w:t>
      </w:r>
      <w:r w:rsidR="00646AA8">
        <w:t>«</w:t>
      </w:r>
      <w:r w:rsidRPr="006762B1">
        <w:t>Образцовый детский сад</w:t>
      </w:r>
      <w:r w:rsidR="00646AA8">
        <w:t>»</w:t>
      </w:r>
      <w:r w:rsidRPr="006762B1">
        <w:t xml:space="preserve">. Команда детского сада </w:t>
      </w:r>
      <w:r w:rsidR="00646AA8">
        <w:t>«</w:t>
      </w:r>
      <w:r w:rsidRPr="006762B1">
        <w:t>Белоснежка</w:t>
      </w:r>
      <w:r w:rsidR="00646AA8">
        <w:t>»</w:t>
      </w:r>
      <w:r w:rsidRPr="006762B1">
        <w:t xml:space="preserve"> п. Пурпе в региональном этапе Всероссийского робототехнического форума </w:t>
      </w:r>
      <w:r w:rsidR="00646AA8">
        <w:t>«</w:t>
      </w:r>
      <w:proofErr w:type="spellStart"/>
      <w:r w:rsidRPr="006762B1">
        <w:t>ИКаРенок</w:t>
      </w:r>
      <w:proofErr w:type="spellEnd"/>
      <w:r w:rsidR="00646AA8">
        <w:t>»</w:t>
      </w:r>
      <w:r w:rsidRPr="006762B1">
        <w:t xml:space="preserve"> заняла первое место в номинации </w:t>
      </w:r>
      <w:r w:rsidR="00646AA8">
        <w:t>«</w:t>
      </w:r>
      <w:r w:rsidRPr="006762B1">
        <w:t>Лучшая инженерная книга</w:t>
      </w:r>
      <w:r w:rsidR="00646AA8">
        <w:t>»</w:t>
      </w:r>
      <w:r w:rsidRPr="006762B1">
        <w:t xml:space="preserve">,  детский сад </w:t>
      </w:r>
      <w:r w:rsidR="00646AA8">
        <w:t>«</w:t>
      </w:r>
      <w:r w:rsidRPr="006762B1">
        <w:t>Солнышко</w:t>
      </w:r>
      <w:r w:rsidR="00646AA8">
        <w:t>»</w:t>
      </w:r>
      <w:r w:rsidRPr="006762B1">
        <w:t xml:space="preserve"> п.г.т. Уренгой стал призером форума в номинации </w:t>
      </w:r>
      <w:r w:rsidR="00646AA8">
        <w:t>«</w:t>
      </w:r>
      <w:r w:rsidRPr="006762B1">
        <w:t>За мастерство в защите проекта</w:t>
      </w:r>
      <w:r w:rsidR="00646AA8">
        <w:t>»</w:t>
      </w:r>
      <w:r w:rsidRPr="006762B1">
        <w:t xml:space="preserve">. Это способствует привлечению воспитанников к научно-техническому творчеству, обучению  навыкам программирования, формированию у них интереса к инженерной и технической деятельности, выявлению детей, обладающих инженерным мышлением.  </w:t>
      </w:r>
    </w:p>
    <w:p w:rsidR="006762B1" w:rsidRPr="006762B1" w:rsidRDefault="006762B1" w:rsidP="006762B1">
      <w:pPr>
        <w:spacing w:line="276" w:lineRule="auto"/>
        <w:ind w:firstLine="709"/>
        <w:jc w:val="both"/>
      </w:pPr>
      <w:r w:rsidRPr="006762B1">
        <w:t xml:space="preserve">Деятельность  дошкольных учреждений района в режиме инноваций способствует  успешной реализации приоритетных направлений государственной политики и  национального проекта </w:t>
      </w:r>
      <w:r w:rsidR="00646AA8">
        <w:t>«</w:t>
      </w:r>
      <w:r w:rsidRPr="006762B1">
        <w:t>Образование</w:t>
      </w:r>
      <w:r w:rsidR="00646AA8">
        <w:t>»</w:t>
      </w:r>
      <w:r w:rsidRPr="006762B1">
        <w:t>.</w:t>
      </w:r>
    </w:p>
    <w:p w:rsidR="006762B1" w:rsidRPr="006762B1" w:rsidRDefault="006762B1" w:rsidP="006762B1">
      <w:pPr>
        <w:ind w:firstLine="709"/>
        <w:jc w:val="both"/>
        <w:rPr>
          <w:color w:val="000000"/>
        </w:rPr>
      </w:pPr>
    </w:p>
    <w:p w:rsidR="006762B1" w:rsidRPr="006762B1" w:rsidRDefault="006762B1" w:rsidP="006762B1">
      <w:pPr>
        <w:spacing w:line="276" w:lineRule="auto"/>
        <w:ind w:firstLine="709"/>
        <w:jc w:val="both"/>
        <w:rPr>
          <w:b/>
          <w:bCs/>
        </w:rPr>
      </w:pPr>
      <w:r w:rsidRPr="006762B1">
        <w:rPr>
          <w:b/>
          <w:bCs/>
        </w:rPr>
        <w:t>9.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p>
    <w:p w:rsidR="006762B1" w:rsidRPr="006762B1" w:rsidRDefault="006762B1" w:rsidP="006762B1">
      <w:pPr>
        <w:spacing w:line="276" w:lineRule="auto"/>
        <w:ind w:firstLine="709"/>
        <w:jc w:val="both"/>
        <w:rPr>
          <w:bCs/>
        </w:rPr>
      </w:pPr>
      <w:r w:rsidRPr="006762B1">
        <w:rPr>
          <w:bCs/>
          <w:u w:val="single"/>
        </w:rPr>
        <w:t xml:space="preserve">Единица измерения: </w:t>
      </w:r>
      <w:r w:rsidRPr="006762B1">
        <w:rPr>
          <w:bCs/>
        </w:rPr>
        <w:t>процент.</w:t>
      </w:r>
    </w:p>
    <w:p w:rsidR="006762B1" w:rsidRPr="006762B1" w:rsidRDefault="006762B1" w:rsidP="006762B1">
      <w:pPr>
        <w:spacing w:line="276" w:lineRule="auto"/>
        <w:ind w:firstLine="709"/>
        <w:jc w:val="both"/>
        <w:rPr>
          <w:bCs/>
        </w:rPr>
      </w:pPr>
      <w:r w:rsidRPr="006762B1">
        <w:rPr>
          <w:bCs/>
          <w:u w:val="single"/>
        </w:rPr>
        <w:t>Источник информации</w:t>
      </w:r>
      <w:r w:rsidRPr="006762B1">
        <w:rPr>
          <w:bCs/>
        </w:rPr>
        <w:t>: Департамент образования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6762B1" w:rsidRPr="006762B1" w:rsidTr="006762B1">
        <w:trPr>
          <w:trHeight w:val="335"/>
          <w:jc w:val="center"/>
        </w:trPr>
        <w:tc>
          <w:tcPr>
            <w:tcW w:w="271" w:type="pct"/>
            <w:vMerge w:val="restart"/>
            <w:vAlign w:val="center"/>
          </w:tcPr>
          <w:p w:rsidR="006762B1" w:rsidRPr="006762B1" w:rsidRDefault="006762B1" w:rsidP="006762B1">
            <w:pPr>
              <w:ind w:hanging="40"/>
              <w:jc w:val="center"/>
              <w:rPr>
                <w:sz w:val="20"/>
                <w:szCs w:val="20"/>
              </w:rPr>
            </w:pPr>
            <w:r w:rsidRPr="006762B1">
              <w:rPr>
                <w:sz w:val="20"/>
                <w:szCs w:val="20"/>
              </w:rPr>
              <w:t xml:space="preserve">№ </w:t>
            </w:r>
            <w:proofErr w:type="gramStart"/>
            <w:r w:rsidRPr="006762B1">
              <w:rPr>
                <w:sz w:val="20"/>
                <w:szCs w:val="20"/>
              </w:rPr>
              <w:t>п</w:t>
            </w:r>
            <w:proofErr w:type="gramEnd"/>
            <w:r w:rsidRPr="006762B1">
              <w:rPr>
                <w:sz w:val="20"/>
                <w:szCs w:val="20"/>
              </w:rPr>
              <w:t>/п</w:t>
            </w:r>
          </w:p>
        </w:tc>
        <w:tc>
          <w:tcPr>
            <w:tcW w:w="1150" w:type="pct"/>
            <w:vMerge w:val="restart"/>
            <w:vAlign w:val="center"/>
          </w:tcPr>
          <w:p w:rsidR="006762B1" w:rsidRPr="006762B1" w:rsidRDefault="006762B1" w:rsidP="006762B1">
            <w:pPr>
              <w:ind w:hanging="40"/>
              <w:jc w:val="center"/>
              <w:rPr>
                <w:sz w:val="20"/>
                <w:szCs w:val="20"/>
              </w:rPr>
            </w:pPr>
            <w:r w:rsidRPr="006762B1">
              <w:rPr>
                <w:sz w:val="20"/>
                <w:szCs w:val="20"/>
              </w:rPr>
              <w:t>Наименование показателя</w:t>
            </w:r>
          </w:p>
        </w:tc>
        <w:tc>
          <w:tcPr>
            <w:tcW w:w="575" w:type="pct"/>
            <w:vMerge w:val="restart"/>
            <w:vAlign w:val="center"/>
          </w:tcPr>
          <w:p w:rsidR="006762B1" w:rsidRPr="006762B1" w:rsidRDefault="006762B1" w:rsidP="006762B1">
            <w:pPr>
              <w:ind w:left="-108" w:right="-99" w:hanging="40"/>
              <w:jc w:val="center"/>
              <w:rPr>
                <w:sz w:val="20"/>
                <w:szCs w:val="20"/>
              </w:rPr>
            </w:pPr>
            <w:r w:rsidRPr="006762B1">
              <w:rPr>
                <w:sz w:val="20"/>
                <w:szCs w:val="20"/>
              </w:rPr>
              <w:t>Единицы измерения</w:t>
            </w:r>
          </w:p>
        </w:tc>
        <w:tc>
          <w:tcPr>
            <w:tcW w:w="1726" w:type="pct"/>
            <w:gridSpan w:val="4"/>
            <w:vAlign w:val="center"/>
          </w:tcPr>
          <w:p w:rsidR="006762B1" w:rsidRPr="006762B1" w:rsidRDefault="006762B1" w:rsidP="006762B1">
            <w:pPr>
              <w:ind w:right="-99" w:hanging="40"/>
              <w:jc w:val="center"/>
              <w:rPr>
                <w:sz w:val="20"/>
                <w:szCs w:val="20"/>
              </w:rPr>
            </w:pPr>
            <w:r w:rsidRPr="006762B1">
              <w:rPr>
                <w:sz w:val="20"/>
                <w:szCs w:val="20"/>
              </w:rPr>
              <w:t>Отчётный период</w:t>
            </w:r>
          </w:p>
        </w:tc>
        <w:tc>
          <w:tcPr>
            <w:tcW w:w="1277" w:type="pct"/>
            <w:gridSpan w:val="3"/>
            <w:shd w:val="clear" w:color="auto" w:fill="auto"/>
            <w:vAlign w:val="center"/>
          </w:tcPr>
          <w:p w:rsidR="006762B1" w:rsidRPr="006762B1" w:rsidRDefault="006762B1" w:rsidP="006762B1">
            <w:pPr>
              <w:ind w:right="-99" w:hanging="40"/>
              <w:jc w:val="center"/>
              <w:rPr>
                <w:sz w:val="20"/>
                <w:szCs w:val="20"/>
              </w:rPr>
            </w:pPr>
            <w:r w:rsidRPr="006762B1">
              <w:rPr>
                <w:sz w:val="20"/>
                <w:szCs w:val="20"/>
              </w:rPr>
              <w:t>Плановый период</w:t>
            </w:r>
          </w:p>
        </w:tc>
      </w:tr>
      <w:tr w:rsidR="006762B1" w:rsidRPr="006762B1" w:rsidTr="006762B1">
        <w:trPr>
          <w:trHeight w:val="377"/>
          <w:jc w:val="center"/>
        </w:trPr>
        <w:tc>
          <w:tcPr>
            <w:tcW w:w="271" w:type="pct"/>
            <w:vMerge/>
            <w:vAlign w:val="center"/>
          </w:tcPr>
          <w:p w:rsidR="006762B1" w:rsidRPr="006762B1" w:rsidRDefault="006762B1" w:rsidP="006762B1">
            <w:pPr>
              <w:ind w:hanging="40"/>
              <w:jc w:val="center"/>
              <w:rPr>
                <w:sz w:val="20"/>
                <w:szCs w:val="20"/>
              </w:rPr>
            </w:pPr>
          </w:p>
        </w:tc>
        <w:tc>
          <w:tcPr>
            <w:tcW w:w="1150" w:type="pct"/>
            <w:vMerge/>
            <w:vAlign w:val="center"/>
          </w:tcPr>
          <w:p w:rsidR="006762B1" w:rsidRPr="006762B1" w:rsidRDefault="006762B1" w:rsidP="006762B1">
            <w:pPr>
              <w:ind w:hanging="40"/>
              <w:jc w:val="center"/>
              <w:rPr>
                <w:sz w:val="20"/>
                <w:szCs w:val="20"/>
              </w:rPr>
            </w:pPr>
          </w:p>
        </w:tc>
        <w:tc>
          <w:tcPr>
            <w:tcW w:w="575" w:type="pct"/>
            <w:vMerge/>
            <w:vAlign w:val="center"/>
          </w:tcPr>
          <w:p w:rsidR="006762B1" w:rsidRPr="006762B1" w:rsidRDefault="006762B1" w:rsidP="006762B1">
            <w:pPr>
              <w:ind w:left="-108" w:right="-99" w:hanging="40"/>
              <w:jc w:val="center"/>
              <w:rPr>
                <w:sz w:val="20"/>
                <w:szCs w:val="20"/>
              </w:rPr>
            </w:pPr>
          </w:p>
        </w:tc>
        <w:tc>
          <w:tcPr>
            <w:tcW w:w="432" w:type="pct"/>
            <w:vAlign w:val="center"/>
          </w:tcPr>
          <w:p w:rsidR="006762B1" w:rsidRPr="006762B1" w:rsidRDefault="006762B1" w:rsidP="006762B1">
            <w:pPr>
              <w:ind w:right="-99"/>
              <w:jc w:val="center"/>
              <w:rPr>
                <w:sz w:val="20"/>
                <w:szCs w:val="20"/>
              </w:rPr>
            </w:pPr>
            <w:r w:rsidRPr="006762B1">
              <w:rPr>
                <w:sz w:val="20"/>
                <w:szCs w:val="20"/>
              </w:rPr>
              <w:t>2015</w:t>
            </w:r>
          </w:p>
        </w:tc>
        <w:tc>
          <w:tcPr>
            <w:tcW w:w="432" w:type="pct"/>
            <w:shd w:val="clear" w:color="auto" w:fill="auto"/>
            <w:vAlign w:val="center"/>
          </w:tcPr>
          <w:p w:rsidR="006762B1" w:rsidRPr="006762B1" w:rsidRDefault="006762B1" w:rsidP="006762B1">
            <w:pPr>
              <w:ind w:right="-99"/>
              <w:jc w:val="center"/>
              <w:rPr>
                <w:sz w:val="20"/>
                <w:szCs w:val="20"/>
                <w:lang w:val="en-US"/>
              </w:rPr>
            </w:pPr>
            <w:r w:rsidRPr="006762B1">
              <w:rPr>
                <w:sz w:val="20"/>
                <w:szCs w:val="20"/>
              </w:rPr>
              <w:t>2016</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2017</w:t>
            </w:r>
          </w:p>
        </w:tc>
        <w:tc>
          <w:tcPr>
            <w:tcW w:w="432" w:type="pct"/>
            <w:shd w:val="clear" w:color="auto" w:fill="auto"/>
            <w:vAlign w:val="center"/>
          </w:tcPr>
          <w:p w:rsidR="006762B1" w:rsidRPr="006762B1" w:rsidRDefault="006762B1" w:rsidP="006762B1">
            <w:pPr>
              <w:ind w:right="-99"/>
              <w:jc w:val="center"/>
              <w:rPr>
                <w:sz w:val="20"/>
                <w:szCs w:val="20"/>
              </w:rPr>
            </w:pPr>
            <w:r w:rsidRPr="006762B1">
              <w:rPr>
                <w:sz w:val="20"/>
                <w:szCs w:val="20"/>
              </w:rPr>
              <w:t>2018</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2019</w:t>
            </w:r>
          </w:p>
        </w:tc>
        <w:tc>
          <w:tcPr>
            <w:tcW w:w="431" w:type="pct"/>
            <w:vAlign w:val="center"/>
          </w:tcPr>
          <w:p w:rsidR="006762B1" w:rsidRPr="006762B1" w:rsidRDefault="006762B1" w:rsidP="006762B1">
            <w:pPr>
              <w:ind w:right="-99"/>
              <w:jc w:val="center"/>
              <w:rPr>
                <w:sz w:val="20"/>
                <w:szCs w:val="20"/>
              </w:rPr>
            </w:pPr>
            <w:r w:rsidRPr="006762B1">
              <w:rPr>
                <w:sz w:val="20"/>
                <w:szCs w:val="20"/>
              </w:rPr>
              <w:t>2020</w:t>
            </w:r>
          </w:p>
        </w:tc>
        <w:tc>
          <w:tcPr>
            <w:tcW w:w="415" w:type="pct"/>
            <w:vAlign w:val="center"/>
          </w:tcPr>
          <w:p w:rsidR="006762B1" w:rsidRPr="006762B1" w:rsidRDefault="006762B1" w:rsidP="006762B1">
            <w:pPr>
              <w:ind w:right="-99"/>
              <w:jc w:val="center"/>
              <w:rPr>
                <w:sz w:val="20"/>
                <w:szCs w:val="20"/>
              </w:rPr>
            </w:pPr>
            <w:r w:rsidRPr="006762B1">
              <w:rPr>
                <w:sz w:val="20"/>
                <w:szCs w:val="20"/>
              </w:rPr>
              <w:t>2021</w:t>
            </w:r>
          </w:p>
        </w:tc>
      </w:tr>
      <w:tr w:rsidR="006762B1" w:rsidRPr="006762B1" w:rsidTr="006762B1">
        <w:trPr>
          <w:trHeight w:val="375"/>
          <w:jc w:val="center"/>
        </w:trPr>
        <w:tc>
          <w:tcPr>
            <w:tcW w:w="271" w:type="pct"/>
            <w:shd w:val="clear" w:color="auto" w:fill="auto"/>
            <w:vAlign w:val="center"/>
          </w:tcPr>
          <w:p w:rsidR="006762B1" w:rsidRPr="006762B1" w:rsidRDefault="006762B1" w:rsidP="006762B1">
            <w:pPr>
              <w:ind w:hanging="40"/>
              <w:jc w:val="center"/>
              <w:rPr>
                <w:sz w:val="20"/>
                <w:szCs w:val="20"/>
              </w:rPr>
            </w:pPr>
            <w:r w:rsidRPr="006762B1">
              <w:rPr>
                <w:sz w:val="20"/>
                <w:szCs w:val="20"/>
              </w:rPr>
              <w:t>9.</w:t>
            </w:r>
          </w:p>
        </w:tc>
        <w:tc>
          <w:tcPr>
            <w:tcW w:w="1150" w:type="pct"/>
            <w:shd w:val="clear" w:color="auto" w:fill="auto"/>
            <w:vAlign w:val="center"/>
          </w:tcPr>
          <w:p w:rsidR="006762B1" w:rsidRPr="006762B1" w:rsidRDefault="006762B1" w:rsidP="006762B1">
            <w:pPr>
              <w:ind w:hanging="40"/>
              <w:rPr>
                <w:sz w:val="20"/>
                <w:szCs w:val="20"/>
              </w:rPr>
            </w:pPr>
            <w:r w:rsidRPr="006762B1">
              <w:rPr>
                <w:sz w:val="20"/>
                <w:szCs w:val="20"/>
              </w:rPr>
              <w:t>Доля детей в возрасте</w:t>
            </w:r>
          </w:p>
          <w:p w:rsidR="006762B1" w:rsidRPr="006762B1" w:rsidRDefault="006762B1" w:rsidP="006762B1">
            <w:pPr>
              <w:ind w:hanging="40"/>
              <w:rPr>
                <w:sz w:val="20"/>
                <w:szCs w:val="20"/>
              </w:rPr>
            </w:pPr>
            <w:r w:rsidRPr="006762B1">
              <w:rPr>
                <w:sz w:val="20"/>
                <w:szCs w:val="20"/>
              </w:rPr>
              <w:t xml:space="preserve">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w:t>
            </w:r>
          </w:p>
          <w:p w:rsidR="006762B1" w:rsidRPr="006762B1" w:rsidRDefault="006762B1" w:rsidP="006762B1">
            <w:pPr>
              <w:ind w:hanging="40"/>
              <w:rPr>
                <w:sz w:val="20"/>
                <w:szCs w:val="20"/>
              </w:rPr>
            </w:pPr>
            <w:r w:rsidRPr="006762B1">
              <w:rPr>
                <w:sz w:val="20"/>
                <w:szCs w:val="20"/>
              </w:rPr>
              <w:t>1-6 лет</w:t>
            </w:r>
          </w:p>
        </w:tc>
        <w:tc>
          <w:tcPr>
            <w:tcW w:w="575" w:type="pct"/>
            <w:shd w:val="clear" w:color="auto" w:fill="auto"/>
            <w:vAlign w:val="center"/>
          </w:tcPr>
          <w:p w:rsidR="006762B1" w:rsidRPr="006762B1" w:rsidRDefault="006762B1" w:rsidP="006762B1">
            <w:pPr>
              <w:ind w:hanging="40"/>
              <w:jc w:val="center"/>
              <w:rPr>
                <w:sz w:val="20"/>
                <w:szCs w:val="20"/>
              </w:rPr>
            </w:pPr>
            <w:r w:rsidRPr="006762B1">
              <w:rPr>
                <w:sz w:val="20"/>
                <w:szCs w:val="20"/>
              </w:rPr>
              <w:t>процентов</w:t>
            </w:r>
          </w:p>
        </w:tc>
        <w:tc>
          <w:tcPr>
            <w:tcW w:w="432" w:type="pct"/>
            <w:vAlign w:val="center"/>
          </w:tcPr>
          <w:p w:rsidR="006762B1" w:rsidRPr="006762B1" w:rsidRDefault="006762B1" w:rsidP="006762B1">
            <w:pPr>
              <w:jc w:val="center"/>
              <w:rPr>
                <w:sz w:val="20"/>
                <w:szCs w:val="20"/>
              </w:rPr>
            </w:pPr>
            <w:r w:rsidRPr="006762B1">
              <w:rPr>
                <w:sz w:val="20"/>
                <w:szCs w:val="20"/>
              </w:rPr>
              <w:t>73,07</w:t>
            </w:r>
          </w:p>
        </w:tc>
        <w:tc>
          <w:tcPr>
            <w:tcW w:w="432" w:type="pct"/>
            <w:shd w:val="clear" w:color="auto" w:fill="auto"/>
            <w:vAlign w:val="center"/>
          </w:tcPr>
          <w:p w:rsidR="006762B1" w:rsidRPr="006762B1" w:rsidRDefault="006762B1" w:rsidP="006762B1">
            <w:pPr>
              <w:jc w:val="center"/>
              <w:rPr>
                <w:sz w:val="20"/>
                <w:szCs w:val="20"/>
              </w:rPr>
            </w:pPr>
            <w:r w:rsidRPr="006762B1">
              <w:rPr>
                <w:sz w:val="20"/>
                <w:szCs w:val="20"/>
              </w:rPr>
              <w:t>74,26</w:t>
            </w:r>
          </w:p>
        </w:tc>
        <w:tc>
          <w:tcPr>
            <w:tcW w:w="431" w:type="pct"/>
            <w:shd w:val="clear" w:color="auto" w:fill="auto"/>
            <w:vAlign w:val="center"/>
          </w:tcPr>
          <w:p w:rsidR="006762B1" w:rsidRPr="006762B1" w:rsidRDefault="006762B1" w:rsidP="006762B1">
            <w:pPr>
              <w:jc w:val="center"/>
              <w:rPr>
                <w:sz w:val="20"/>
                <w:szCs w:val="20"/>
              </w:rPr>
            </w:pPr>
            <w:r w:rsidRPr="006762B1">
              <w:rPr>
                <w:sz w:val="20"/>
                <w:szCs w:val="20"/>
              </w:rPr>
              <w:t>74,75</w:t>
            </w:r>
          </w:p>
        </w:tc>
        <w:tc>
          <w:tcPr>
            <w:tcW w:w="432" w:type="pct"/>
            <w:shd w:val="clear" w:color="auto" w:fill="auto"/>
            <w:vAlign w:val="center"/>
          </w:tcPr>
          <w:p w:rsidR="006762B1" w:rsidRPr="006762B1" w:rsidRDefault="006762B1" w:rsidP="006762B1">
            <w:pPr>
              <w:jc w:val="center"/>
              <w:rPr>
                <w:sz w:val="20"/>
                <w:szCs w:val="20"/>
              </w:rPr>
            </w:pPr>
            <w:r w:rsidRPr="006762B1">
              <w:rPr>
                <w:sz w:val="20"/>
                <w:szCs w:val="20"/>
              </w:rPr>
              <w:t>75,82</w:t>
            </w:r>
          </w:p>
        </w:tc>
        <w:tc>
          <w:tcPr>
            <w:tcW w:w="431" w:type="pct"/>
            <w:shd w:val="clear" w:color="auto" w:fill="auto"/>
            <w:vAlign w:val="center"/>
          </w:tcPr>
          <w:p w:rsidR="006762B1" w:rsidRPr="006762B1" w:rsidRDefault="006762B1" w:rsidP="006762B1">
            <w:pPr>
              <w:jc w:val="center"/>
              <w:rPr>
                <w:sz w:val="20"/>
                <w:szCs w:val="20"/>
              </w:rPr>
            </w:pPr>
            <w:r w:rsidRPr="006762B1">
              <w:rPr>
                <w:sz w:val="20"/>
                <w:szCs w:val="20"/>
              </w:rPr>
              <w:t>75,82</w:t>
            </w:r>
          </w:p>
        </w:tc>
        <w:tc>
          <w:tcPr>
            <w:tcW w:w="431" w:type="pct"/>
            <w:vAlign w:val="center"/>
          </w:tcPr>
          <w:p w:rsidR="006762B1" w:rsidRPr="006762B1" w:rsidRDefault="006762B1" w:rsidP="006762B1">
            <w:pPr>
              <w:jc w:val="center"/>
              <w:rPr>
                <w:sz w:val="20"/>
                <w:szCs w:val="20"/>
              </w:rPr>
            </w:pPr>
            <w:r w:rsidRPr="006762B1">
              <w:rPr>
                <w:sz w:val="20"/>
                <w:szCs w:val="20"/>
              </w:rPr>
              <w:t>76,03</w:t>
            </w:r>
          </w:p>
        </w:tc>
        <w:tc>
          <w:tcPr>
            <w:tcW w:w="415" w:type="pct"/>
            <w:vAlign w:val="center"/>
          </w:tcPr>
          <w:p w:rsidR="006762B1" w:rsidRPr="006762B1" w:rsidRDefault="006762B1" w:rsidP="006762B1">
            <w:pPr>
              <w:jc w:val="center"/>
              <w:rPr>
                <w:sz w:val="20"/>
                <w:szCs w:val="20"/>
              </w:rPr>
            </w:pPr>
            <w:r w:rsidRPr="006762B1">
              <w:rPr>
                <w:sz w:val="20"/>
                <w:szCs w:val="20"/>
              </w:rPr>
              <w:t>81,98</w:t>
            </w:r>
          </w:p>
        </w:tc>
      </w:tr>
    </w:tbl>
    <w:p w:rsidR="00DE02AC" w:rsidRDefault="00DE02AC" w:rsidP="006762B1">
      <w:pPr>
        <w:ind w:firstLine="709"/>
        <w:jc w:val="both"/>
        <w:rPr>
          <w:b/>
          <w:u w:val="single"/>
        </w:rPr>
      </w:pPr>
    </w:p>
    <w:p w:rsidR="00704FBA" w:rsidRDefault="00704FBA" w:rsidP="006762B1">
      <w:pPr>
        <w:ind w:firstLine="709"/>
        <w:jc w:val="both"/>
        <w:rPr>
          <w:b/>
          <w:u w:val="single"/>
        </w:rPr>
      </w:pPr>
    </w:p>
    <w:p w:rsidR="00704FBA" w:rsidRDefault="00704FBA" w:rsidP="006762B1">
      <w:pPr>
        <w:ind w:firstLine="709"/>
        <w:jc w:val="both"/>
        <w:rPr>
          <w:b/>
          <w:u w:val="single"/>
        </w:rPr>
      </w:pPr>
    </w:p>
    <w:p w:rsidR="006762B1" w:rsidRPr="006762B1" w:rsidRDefault="006762B1" w:rsidP="006762B1">
      <w:pPr>
        <w:ind w:firstLine="709"/>
        <w:jc w:val="both"/>
      </w:pPr>
      <w:r w:rsidRPr="006762B1">
        <w:rPr>
          <w:b/>
          <w:u w:val="single"/>
        </w:rPr>
        <w:lastRenderedPageBreak/>
        <w:t>Комментарий к показателю</w:t>
      </w:r>
      <w:r w:rsidRPr="006762B1">
        <w:rPr>
          <w:b/>
        </w:rPr>
        <w:t>:</w:t>
      </w:r>
      <w:r w:rsidRPr="006762B1">
        <w:t xml:space="preserve"> </w:t>
      </w:r>
    </w:p>
    <w:p w:rsidR="006762B1" w:rsidRPr="006762B1" w:rsidRDefault="006762B1" w:rsidP="006762B1">
      <w:pPr>
        <w:spacing w:line="276" w:lineRule="auto"/>
        <w:ind w:firstLine="709"/>
        <w:jc w:val="both"/>
      </w:pPr>
      <w:r w:rsidRPr="006762B1">
        <w:t>Доля детей в возрасте от 1 до 6 лет, охваченных дошкольным образованием, увеличилась в сравнении со значением показателя 2016 года на 1,56 процентных пункта, в сравнении с 2017 годом на 1,07 процентных пункта.</w:t>
      </w:r>
    </w:p>
    <w:p w:rsidR="006762B1" w:rsidRPr="006762B1" w:rsidRDefault="006762B1" w:rsidP="006762B1">
      <w:pPr>
        <w:spacing w:line="276" w:lineRule="auto"/>
        <w:ind w:firstLine="709"/>
        <w:jc w:val="both"/>
      </w:pPr>
      <w:r w:rsidRPr="006762B1">
        <w:t xml:space="preserve">Дошкольным образованием охвачено 3 640 детей в возрасте от 1 до 6 лет. </w:t>
      </w:r>
    </w:p>
    <w:p w:rsidR="006762B1" w:rsidRPr="006762B1" w:rsidRDefault="006762B1" w:rsidP="006762B1">
      <w:pPr>
        <w:spacing w:line="276" w:lineRule="auto"/>
        <w:ind w:firstLine="709"/>
        <w:jc w:val="both"/>
      </w:pPr>
      <w:r w:rsidRPr="006762B1">
        <w:t xml:space="preserve">В течение последних лет отмечается поэтапное увеличение численности детей, получающих дошкольную образовательную услугу, в сравнении с 2016 годом рост составил  </w:t>
      </w:r>
      <w:r w:rsidR="003C3CE3">
        <w:t>104</w:t>
      </w:r>
      <w:r w:rsidRPr="006762B1">
        <w:t>% (</w:t>
      </w:r>
      <w:r w:rsidR="003C3CE3">
        <w:t>141 ребенок</w:t>
      </w:r>
      <w:r w:rsidRPr="006762B1">
        <w:t>).</w:t>
      </w:r>
    </w:p>
    <w:p w:rsidR="006762B1" w:rsidRPr="006762B1" w:rsidRDefault="006762B1" w:rsidP="006762B1">
      <w:pPr>
        <w:spacing w:line="276" w:lineRule="auto"/>
        <w:ind w:firstLine="709"/>
        <w:jc w:val="both"/>
        <w:rPr>
          <w:sz w:val="22"/>
          <w:szCs w:val="22"/>
        </w:rPr>
      </w:pPr>
      <w:r w:rsidRPr="006762B1">
        <w:t>Увеличению охвата детей, получающих дошкольную образовательную</w:t>
      </w:r>
      <w:r w:rsidRPr="006762B1">
        <w:rPr>
          <w:sz w:val="20"/>
          <w:szCs w:val="20"/>
        </w:rPr>
        <w:t xml:space="preserve"> </w:t>
      </w:r>
      <w:r w:rsidRPr="006762B1">
        <w:t xml:space="preserve">услугу,  способствовало проведение Департаментом образования Пуровского района мероприятий по увеличению мест в дошкольных образовательных учреждениях. </w:t>
      </w:r>
      <w:r w:rsidRPr="006762B1">
        <w:rPr>
          <w:color w:val="000000"/>
        </w:rPr>
        <w:t xml:space="preserve">С 2016 года в районе создано 201 дополнительное место, из них 40 мест в 2018 году. </w:t>
      </w:r>
    </w:p>
    <w:p w:rsidR="006762B1" w:rsidRPr="006762B1" w:rsidRDefault="006762B1" w:rsidP="006762B1">
      <w:pPr>
        <w:spacing w:line="276" w:lineRule="auto"/>
        <w:ind w:firstLine="709"/>
        <w:jc w:val="both"/>
      </w:pPr>
      <w:r w:rsidRPr="006762B1">
        <w:t>Активно развивается кочевое образование. Ежегодно открываются кочевые группы на стойбищах. В 2018 году открыты 2 кочевые группы в</w:t>
      </w:r>
      <w:r w:rsidR="00586E13" w:rsidRPr="00586E13">
        <w:t xml:space="preserve">  </w:t>
      </w:r>
      <w:proofErr w:type="spellStart"/>
      <w:r w:rsidR="00586E13" w:rsidRPr="00586E13">
        <w:t>Харампуровской</w:t>
      </w:r>
      <w:proofErr w:type="spellEnd"/>
      <w:r w:rsidR="00586E13" w:rsidRPr="00586E13">
        <w:t xml:space="preserve"> тундре</w:t>
      </w:r>
      <w:r w:rsidRPr="006762B1">
        <w:t xml:space="preserve"> </w:t>
      </w:r>
      <w:r w:rsidR="00586E13" w:rsidRPr="00586E13">
        <w:t xml:space="preserve">(детский сад «Росинка» д. Харампур) и </w:t>
      </w:r>
      <w:proofErr w:type="spellStart"/>
      <w:r w:rsidR="00586E13" w:rsidRPr="00586E13">
        <w:t>Пяко-Пуровской</w:t>
      </w:r>
      <w:proofErr w:type="spellEnd"/>
      <w:r w:rsidR="00586E13" w:rsidRPr="00586E13">
        <w:t xml:space="preserve"> общине (детский сад «Солнышко» п.</w:t>
      </w:r>
      <w:r w:rsidR="00586E13">
        <w:t> </w:t>
      </w:r>
      <w:r w:rsidR="00586E13" w:rsidRPr="00586E13">
        <w:t>Ханымей).</w:t>
      </w:r>
      <w:r w:rsidRPr="006762B1">
        <w:t xml:space="preserve"> В настоящее время в районе работает 10 кочевых групп (9 при дошкольных учреждениях и 1</w:t>
      </w:r>
      <w:r w:rsidR="00DB7C71">
        <w:t> </w:t>
      </w:r>
      <w:r w:rsidRPr="006762B1">
        <w:t xml:space="preserve">при школе-интернате). Всего кочевым образованием охвачено 78 детей. </w:t>
      </w:r>
    </w:p>
    <w:p w:rsidR="006762B1" w:rsidRPr="006762B1" w:rsidRDefault="006762B1" w:rsidP="006762B1">
      <w:pPr>
        <w:spacing w:line="276" w:lineRule="auto"/>
        <w:ind w:firstLine="709"/>
        <w:jc w:val="both"/>
        <w:rPr>
          <w:color w:val="000000"/>
        </w:rPr>
      </w:pPr>
      <w:r w:rsidRPr="006762B1">
        <w:rPr>
          <w:color w:val="000000"/>
        </w:rPr>
        <w:t xml:space="preserve">Индивидуальным предпринимателем в 2-х группах частного детского сада дошкольное образование предоставляется 40 </w:t>
      </w:r>
      <w:r w:rsidRPr="006762B1">
        <w:t>воспитанникам в возрасте от 1 года до 3-х лет.</w:t>
      </w:r>
      <w:r w:rsidRPr="006762B1">
        <w:rPr>
          <w:color w:val="000000"/>
        </w:rPr>
        <w:t xml:space="preserve"> За счет средств бюджета ЯНАО, в рамках муниципальной программы </w:t>
      </w:r>
      <w:r w:rsidR="00646AA8">
        <w:rPr>
          <w:color w:val="000000"/>
        </w:rPr>
        <w:t>«</w:t>
      </w:r>
      <w:r w:rsidRPr="006762B1">
        <w:rPr>
          <w:color w:val="000000"/>
        </w:rPr>
        <w:t>Развитие системы образования</w:t>
      </w:r>
      <w:r w:rsidR="00646AA8">
        <w:rPr>
          <w:color w:val="000000"/>
        </w:rPr>
        <w:t>»</w:t>
      </w:r>
      <w:r w:rsidRPr="006762B1">
        <w:rPr>
          <w:color w:val="000000"/>
        </w:rPr>
        <w:t xml:space="preserve"> осуществляется поддержка частных дошкольных образовательных учреждений. В 2018 году субсидия составила 4,9 млн. рублей.</w:t>
      </w:r>
    </w:p>
    <w:p w:rsidR="006762B1" w:rsidRPr="006762B1" w:rsidRDefault="006762B1" w:rsidP="006762B1">
      <w:pPr>
        <w:spacing w:line="276" w:lineRule="auto"/>
        <w:ind w:firstLine="709"/>
        <w:jc w:val="both"/>
        <w:rPr>
          <w:color w:val="000000"/>
        </w:rPr>
      </w:pPr>
      <w:proofErr w:type="gramStart"/>
      <w:r w:rsidRPr="006762B1">
        <w:rPr>
          <w:color w:val="000000"/>
        </w:rPr>
        <w:t>В план мероприятий (</w:t>
      </w:r>
      <w:r w:rsidR="00646AA8">
        <w:rPr>
          <w:color w:val="000000"/>
        </w:rPr>
        <w:t>«</w:t>
      </w:r>
      <w:r w:rsidRPr="006762B1">
        <w:rPr>
          <w:color w:val="000000"/>
        </w:rPr>
        <w:t>дорожную карту</w:t>
      </w:r>
      <w:r w:rsidR="00646AA8">
        <w:rPr>
          <w:color w:val="000000"/>
        </w:rPr>
        <w:t>»</w:t>
      </w:r>
      <w:r w:rsidRPr="006762B1">
        <w:rPr>
          <w:color w:val="000000"/>
        </w:rPr>
        <w:t>) по содействию развитию конкуренции на территории Пуровского района на 2018 – 2021 годы, утвержденную постановлением Администрации района от 06.04.2018 № 122-ПА, включены мероприятия по взаимодействию с индивидуальными предпринимателями, предоставляющими услуги по присмотру и уходу за детьми дошкольного возраста, оказывающими образовательные услуги по реализации образовательных программ дошкольного образования: оказание организационно-методической и информационно-консультационной помощи.</w:t>
      </w:r>
      <w:proofErr w:type="gramEnd"/>
    </w:p>
    <w:p w:rsidR="006762B1" w:rsidRPr="006762B1" w:rsidRDefault="006762B1" w:rsidP="006762B1">
      <w:pPr>
        <w:spacing w:line="276" w:lineRule="auto"/>
        <w:ind w:firstLine="709"/>
        <w:jc w:val="both"/>
        <w:rPr>
          <w:color w:val="000000"/>
        </w:rPr>
      </w:pPr>
    </w:p>
    <w:p w:rsidR="006762B1" w:rsidRPr="006762B1" w:rsidRDefault="006762B1" w:rsidP="006762B1">
      <w:pPr>
        <w:spacing w:line="276" w:lineRule="auto"/>
        <w:ind w:firstLine="709"/>
        <w:jc w:val="both"/>
        <w:rPr>
          <w:b/>
          <w:bCs/>
        </w:rPr>
      </w:pPr>
      <w:r w:rsidRPr="006762B1">
        <w:rPr>
          <w:b/>
          <w:bCs/>
        </w:rPr>
        <w:t>10. Доля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от 1 до 6 лет</w:t>
      </w:r>
    </w:p>
    <w:p w:rsidR="006762B1" w:rsidRPr="006762B1" w:rsidRDefault="006762B1" w:rsidP="006762B1">
      <w:pPr>
        <w:spacing w:line="276" w:lineRule="auto"/>
        <w:ind w:firstLine="709"/>
        <w:jc w:val="both"/>
        <w:rPr>
          <w:bCs/>
        </w:rPr>
      </w:pPr>
      <w:r w:rsidRPr="006762B1">
        <w:rPr>
          <w:bCs/>
          <w:u w:val="single"/>
        </w:rPr>
        <w:t xml:space="preserve">Единица измерения: </w:t>
      </w:r>
      <w:r w:rsidRPr="006762B1">
        <w:rPr>
          <w:bCs/>
        </w:rPr>
        <w:t>процент.</w:t>
      </w:r>
    </w:p>
    <w:p w:rsidR="006762B1" w:rsidRPr="006762B1" w:rsidRDefault="006762B1" w:rsidP="006762B1">
      <w:pPr>
        <w:spacing w:line="276" w:lineRule="auto"/>
        <w:ind w:firstLine="709"/>
        <w:jc w:val="both"/>
        <w:rPr>
          <w:bCs/>
        </w:rPr>
      </w:pPr>
      <w:r w:rsidRPr="006762B1">
        <w:rPr>
          <w:bCs/>
          <w:u w:val="single"/>
        </w:rPr>
        <w:t>Источник информации</w:t>
      </w:r>
      <w:r w:rsidRPr="006762B1">
        <w:rPr>
          <w:bCs/>
        </w:rPr>
        <w:t>: Департамент образования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409"/>
        <w:gridCol w:w="994"/>
        <w:gridCol w:w="851"/>
        <w:gridCol w:w="851"/>
        <w:gridCol w:w="849"/>
        <w:gridCol w:w="851"/>
        <w:gridCol w:w="849"/>
        <w:gridCol w:w="849"/>
        <w:gridCol w:w="816"/>
      </w:tblGrid>
      <w:tr w:rsidR="006762B1" w:rsidRPr="006762B1" w:rsidTr="00CE387B">
        <w:trPr>
          <w:trHeight w:val="335"/>
          <w:jc w:val="center"/>
        </w:trPr>
        <w:tc>
          <w:tcPr>
            <w:tcW w:w="271" w:type="pct"/>
            <w:vMerge w:val="restart"/>
            <w:vAlign w:val="center"/>
          </w:tcPr>
          <w:p w:rsidR="006762B1" w:rsidRPr="006762B1" w:rsidRDefault="006762B1" w:rsidP="006762B1">
            <w:pPr>
              <w:ind w:hanging="40"/>
              <w:jc w:val="center"/>
              <w:rPr>
                <w:sz w:val="20"/>
                <w:szCs w:val="20"/>
              </w:rPr>
            </w:pPr>
            <w:r w:rsidRPr="006762B1">
              <w:rPr>
                <w:sz w:val="20"/>
                <w:szCs w:val="20"/>
              </w:rPr>
              <w:t xml:space="preserve">№ </w:t>
            </w:r>
            <w:proofErr w:type="gramStart"/>
            <w:r w:rsidRPr="006762B1">
              <w:rPr>
                <w:sz w:val="20"/>
                <w:szCs w:val="20"/>
              </w:rPr>
              <w:t>п</w:t>
            </w:r>
            <w:proofErr w:type="gramEnd"/>
            <w:r w:rsidRPr="006762B1">
              <w:rPr>
                <w:sz w:val="20"/>
                <w:szCs w:val="20"/>
              </w:rPr>
              <w:t>/п</w:t>
            </w:r>
          </w:p>
        </w:tc>
        <w:tc>
          <w:tcPr>
            <w:tcW w:w="1222" w:type="pct"/>
            <w:vMerge w:val="restart"/>
            <w:vAlign w:val="center"/>
          </w:tcPr>
          <w:p w:rsidR="006762B1" w:rsidRPr="006762B1" w:rsidRDefault="006762B1" w:rsidP="006762B1">
            <w:pPr>
              <w:ind w:hanging="40"/>
              <w:jc w:val="center"/>
              <w:rPr>
                <w:sz w:val="20"/>
                <w:szCs w:val="20"/>
              </w:rPr>
            </w:pPr>
            <w:r w:rsidRPr="006762B1">
              <w:rPr>
                <w:sz w:val="20"/>
                <w:szCs w:val="20"/>
              </w:rPr>
              <w:t>Наименование показателя</w:t>
            </w:r>
          </w:p>
        </w:tc>
        <w:tc>
          <w:tcPr>
            <w:tcW w:w="504" w:type="pct"/>
            <w:vMerge w:val="restart"/>
            <w:vAlign w:val="center"/>
          </w:tcPr>
          <w:p w:rsidR="006762B1" w:rsidRPr="006762B1" w:rsidRDefault="006762B1" w:rsidP="006762B1">
            <w:pPr>
              <w:ind w:left="-108" w:right="-99" w:hanging="40"/>
              <w:jc w:val="center"/>
              <w:rPr>
                <w:sz w:val="20"/>
                <w:szCs w:val="20"/>
              </w:rPr>
            </w:pPr>
            <w:r w:rsidRPr="006762B1">
              <w:rPr>
                <w:sz w:val="20"/>
                <w:szCs w:val="20"/>
              </w:rPr>
              <w:t>Единицы измерения</w:t>
            </w:r>
          </w:p>
        </w:tc>
        <w:tc>
          <w:tcPr>
            <w:tcW w:w="1726" w:type="pct"/>
            <w:gridSpan w:val="4"/>
            <w:vAlign w:val="center"/>
          </w:tcPr>
          <w:p w:rsidR="006762B1" w:rsidRPr="006762B1" w:rsidRDefault="006762B1" w:rsidP="006762B1">
            <w:pPr>
              <w:ind w:right="-99" w:hanging="40"/>
              <w:jc w:val="center"/>
              <w:rPr>
                <w:sz w:val="20"/>
                <w:szCs w:val="20"/>
              </w:rPr>
            </w:pPr>
            <w:r w:rsidRPr="006762B1">
              <w:rPr>
                <w:sz w:val="20"/>
                <w:szCs w:val="20"/>
              </w:rPr>
              <w:t>Отчётный период</w:t>
            </w:r>
          </w:p>
        </w:tc>
        <w:tc>
          <w:tcPr>
            <w:tcW w:w="1277" w:type="pct"/>
            <w:gridSpan w:val="3"/>
            <w:shd w:val="clear" w:color="auto" w:fill="auto"/>
            <w:vAlign w:val="center"/>
          </w:tcPr>
          <w:p w:rsidR="006762B1" w:rsidRPr="006762B1" w:rsidRDefault="006762B1" w:rsidP="006762B1">
            <w:pPr>
              <w:ind w:right="-99" w:hanging="40"/>
              <w:jc w:val="center"/>
              <w:rPr>
                <w:sz w:val="20"/>
                <w:szCs w:val="20"/>
              </w:rPr>
            </w:pPr>
            <w:r w:rsidRPr="006762B1">
              <w:rPr>
                <w:sz w:val="20"/>
                <w:szCs w:val="20"/>
              </w:rPr>
              <w:t>Плановый период</w:t>
            </w:r>
          </w:p>
        </w:tc>
      </w:tr>
      <w:tr w:rsidR="006762B1" w:rsidRPr="006762B1" w:rsidTr="00CE387B">
        <w:trPr>
          <w:trHeight w:val="377"/>
          <w:jc w:val="center"/>
        </w:trPr>
        <w:tc>
          <w:tcPr>
            <w:tcW w:w="271" w:type="pct"/>
            <w:vMerge/>
            <w:vAlign w:val="center"/>
          </w:tcPr>
          <w:p w:rsidR="006762B1" w:rsidRPr="006762B1" w:rsidRDefault="006762B1" w:rsidP="006762B1">
            <w:pPr>
              <w:ind w:hanging="40"/>
              <w:jc w:val="center"/>
              <w:rPr>
                <w:sz w:val="20"/>
                <w:szCs w:val="20"/>
              </w:rPr>
            </w:pPr>
          </w:p>
        </w:tc>
        <w:tc>
          <w:tcPr>
            <w:tcW w:w="1222" w:type="pct"/>
            <w:vMerge/>
            <w:vAlign w:val="center"/>
          </w:tcPr>
          <w:p w:rsidR="006762B1" w:rsidRPr="006762B1" w:rsidRDefault="006762B1" w:rsidP="006762B1">
            <w:pPr>
              <w:ind w:hanging="40"/>
              <w:jc w:val="center"/>
              <w:rPr>
                <w:sz w:val="20"/>
                <w:szCs w:val="20"/>
              </w:rPr>
            </w:pPr>
          </w:p>
        </w:tc>
        <w:tc>
          <w:tcPr>
            <w:tcW w:w="504" w:type="pct"/>
            <w:vMerge/>
            <w:vAlign w:val="center"/>
          </w:tcPr>
          <w:p w:rsidR="006762B1" w:rsidRPr="006762B1" w:rsidRDefault="006762B1" w:rsidP="006762B1">
            <w:pPr>
              <w:ind w:left="-108" w:right="-99" w:hanging="40"/>
              <w:jc w:val="center"/>
              <w:rPr>
                <w:sz w:val="20"/>
                <w:szCs w:val="20"/>
              </w:rPr>
            </w:pPr>
          </w:p>
        </w:tc>
        <w:tc>
          <w:tcPr>
            <w:tcW w:w="432" w:type="pct"/>
            <w:vAlign w:val="center"/>
          </w:tcPr>
          <w:p w:rsidR="006762B1" w:rsidRPr="006762B1" w:rsidRDefault="006762B1" w:rsidP="006762B1">
            <w:pPr>
              <w:ind w:right="-99"/>
              <w:jc w:val="center"/>
              <w:rPr>
                <w:sz w:val="20"/>
                <w:szCs w:val="20"/>
              </w:rPr>
            </w:pPr>
            <w:r w:rsidRPr="006762B1">
              <w:rPr>
                <w:sz w:val="20"/>
                <w:szCs w:val="20"/>
              </w:rPr>
              <w:t>2015</w:t>
            </w:r>
          </w:p>
        </w:tc>
        <w:tc>
          <w:tcPr>
            <w:tcW w:w="432" w:type="pct"/>
            <w:shd w:val="clear" w:color="auto" w:fill="auto"/>
            <w:vAlign w:val="center"/>
          </w:tcPr>
          <w:p w:rsidR="006762B1" w:rsidRPr="006762B1" w:rsidRDefault="006762B1" w:rsidP="006762B1">
            <w:pPr>
              <w:ind w:right="-99"/>
              <w:jc w:val="center"/>
              <w:rPr>
                <w:sz w:val="20"/>
                <w:szCs w:val="20"/>
                <w:lang w:val="en-US"/>
              </w:rPr>
            </w:pPr>
            <w:r w:rsidRPr="006762B1">
              <w:rPr>
                <w:sz w:val="20"/>
                <w:szCs w:val="20"/>
              </w:rPr>
              <w:t>2016</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2017</w:t>
            </w:r>
          </w:p>
        </w:tc>
        <w:tc>
          <w:tcPr>
            <w:tcW w:w="432" w:type="pct"/>
            <w:shd w:val="clear" w:color="auto" w:fill="auto"/>
            <w:vAlign w:val="center"/>
          </w:tcPr>
          <w:p w:rsidR="006762B1" w:rsidRPr="006762B1" w:rsidRDefault="006762B1" w:rsidP="006762B1">
            <w:pPr>
              <w:ind w:right="-99"/>
              <w:jc w:val="center"/>
              <w:rPr>
                <w:sz w:val="20"/>
                <w:szCs w:val="20"/>
              </w:rPr>
            </w:pPr>
            <w:r w:rsidRPr="006762B1">
              <w:rPr>
                <w:sz w:val="20"/>
                <w:szCs w:val="20"/>
              </w:rPr>
              <w:t>2018</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2019</w:t>
            </w:r>
          </w:p>
        </w:tc>
        <w:tc>
          <w:tcPr>
            <w:tcW w:w="431" w:type="pct"/>
            <w:vAlign w:val="center"/>
          </w:tcPr>
          <w:p w:rsidR="006762B1" w:rsidRPr="006762B1" w:rsidRDefault="006762B1" w:rsidP="006762B1">
            <w:pPr>
              <w:ind w:right="-99"/>
              <w:jc w:val="center"/>
              <w:rPr>
                <w:sz w:val="20"/>
                <w:szCs w:val="20"/>
              </w:rPr>
            </w:pPr>
            <w:r w:rsidRPr="006762B1">
              <w:rPr>
                <w:sz w:val="20"/>
                <w:szCs w:val="20"/>
              </w:rPr>
              <w:t>2020</w:t>
            </w:r>
          </w:p>
        </w:tc>
        <w:tc>
          <w:tcPr>
            <w:tcW w:w="415" w:type="pct"/>
            <w:vAlign w:val="center"/>
          </w:tcPr>
          <w:p w:rsidR="006762B1" w:rsidRPr="006762B1" w:rsidRDefault="006762B1" w:rsidP="006762B1">
            <w:pPr>
              <w:ind w:right="-99"/>
              <w:jc w:val="center"/>
              <w:rPr>
                <w:sz w:val="20"/>
                <w:szCs w:val="20"/>
              </w:rPr>
            </w:pPr>
            <w:r w:rsidRPr="006762B1">
              <w:rPr>
                <w:sz w:val="20"/>
                <w:szCs w:val="20"/>
              </w:rPr>
              <w:t>2021</w:t>
            </w:r>
          </w:p>
        </w:tc>
      </w:tr>
      <w:tr w:rsidR="006762B1" w:rsidRPr="006762B1" w:rsidTr="00CE387B">
        <w:trPr>
          <w:trHeight w:val="375"/>
          <w:jc w:val="center"/>
        </w:trPr>
        <w:tc>
          <w:tcPr>
            <w:tcW w:w="271" w:type="pct"/>
            <w:shd w:val="clear" w:color="auto" w:fill="auto"/>
            <w:vAlign w:val="center"/>
          </w:tcPr>
          <w:p w:rsidR="006762B1" w:rsidRPr="006762B1" w:rsidRDefault="006762B1" w:rsidP="006762B1">
            <w:pPr>
              <w:ind w:hanging="40"/>
              <w:jc w:val="center"/>
              <w:rPr>
                <w:sz w:val="20"/>
                <w:szCs w:val="20"/>
              </w:rPr>
            </w:pPr>
            <w:r w:rsidRPr="006762B1">
              <w:rPr>
                <w:sz w:val="20"/>
                <w:szCs w:val="20"/>
              </w:rPr>
              <w:t>10.</w:t>
            </w:r>
          </w:p>
        </w:tc>
        <w:tc>
          <w:tcPr>
            <w:tcW w:w="1222" w:type="pct"/>
            <w:shd w:val="clear" w:color="auto" w:fill="auto"/>
            <w:vAlign w:val="center"/>
          </w:tcPr>
          <w:p w:rsidR="006762B1" w:rsidRPr="006762B1" w:rsidRDefault="006762B1" w:rsidP="006762B1">
            <w:pPr>
              <w:ind w:hanging="40"/>
              <w:rPr>
                <w:sz w:val="20"/>
                <w:szCs w:val="20"/>
              </w:rPr>
            </w:pPr>
            <w:r w:rsidRPr="006762B1">
              <w:rPr>
                <w:sz w:val="20"/>
                <w:szCs w:val="20"/>
              </w:rPr>
              <w:t xml:space="preserve">Доля детей в возрасте </w:t>
            </w:r>
          </w:p>
          <w:p w:rsidR="006762B1" w:rsidRPr="006762B1" w:rsidRDefault="006762B1" w:rsidP="006762B1">
            <w:pPr>
              <w:ind w:hanging="40"/>
              <w:rPr>
                <w:sz w:val="20"/>
                <w:szCs w:val="20"/>
              </w:rPr>
            </w:pPr>
            <w:r w:rsidRPr="006762B1">
              <w:rPr>
                <w:sz w:val="20"/>
                <w:szCs w:val="20"/>
              </w:rPr>
              <w:t>От 1 до 6 лет, состоящих на учете для определения в муниципальные дошкольные образовательные  учреждения,  в общей численности детей в возрасте от 1 года до 6 лет</w:t>
            </w:r>
          </w:p>
        </w:tc>
        <w:tc>
          <w:tcPr>
            <w:tcW w:w="504" w:type="pct"/>
            <w:shd w:val="clear" w:color="auto" w:fill="auto"/>
            <w:vAlign w:val="center"/>
          </w:tcPr>
          <w:p w:rsidR="006762B1" w:rsidRPr="006762B1" w:rsidRDefault="006762B1" w:rsidP="006762B1">
            <w:pPr>
              <w:ind w:hanging="40"/>
              <w:jc w:val="center"/>
              <w:rPr>
                <w:sz w:val="20"/>
                <w:szCs w:val="20"/>
              </w:rPr>
            </w:pPr>
            <w:r w:rsidRPr="006762B1">
              <w:rPr>
                <w:sz w:val="20"/>
                <w:szCs w:val="20"/>
              </w:rPr>
              <w:t>процентов</w:t>
            </w:r>
          </w:p>
        </w:tc>
        <w:tc>
          <w:tcPr>
            <w:tcW w:w="432" w:type="pct"/>
            <w:vAlign w:val="center"/>
          </w:tcPr>
          <w:p w:rsidR="006762B1" w:rsidRPr="006762B1" w:rsidRDefault="006762B1" w:rsidP="006762B1">
            <w:pPr>
              <w:jc w:val="center"/>
              <w:rPr>
                <w:sz w:val="20"/>
                <w:szCs w:val="20"/>
              </w:rPr>
            </w:pPr>
            <w:r w:rsidRPr="006762B1">
              <w:rPr>
                <w:sz w:val="20"/>
                <w:szCs w:val="20"/>
              </w:rPr>
              <w:t>19,32</w:t>
            </w:r>
          </w:p>
        </w:tc>
        <w:tc>
          <w:tcPr>
            <w:tcW w:w="432" w:type="pct"/>
            <w:shd w:val="clear" w:color="auto" w:fill="auto"/>
            <w:vAlign w:val="center"/>
          </w:tcPr>
          <w:p w:rsidR="006762B1" w:rsidRPr="006762B1" w:rsidRDefault="006762B1" w:rsidP="006762B1">
            <w:pPr>
              <w:jc w:val="center"/>
              <w:rPr>
                <w:sz w:val="20"/>
                <w:szCs w:val="20"/>
              </w:rPr>
            </w:pPr>
            <w:r w:rsidRPr="006762B1">
              <w:rPr>
                <w:sz w:val="20"/>
                <w:szCs w:val="20"/>
              </w:rPr>
              <w:t>18,91</w:t>
            </w:r>
          </w:p>
        </w:tc>
        <w:tc>
          <w:tcPr>
            <w:tcW w:w="431" w:type="pct"/>
            <w:shd w:val="clear" w:color="auto" w:fill="auto"/>
            <w:vAlign w:val="center"/>
          </w:tcPr>
          <w:p w:rsidR="006762B1" w:rsidRPr="006762B1" w:rsidRDefault="006762B1" w:rsidP="00DC4AD0">
            <w:pPr>
              <w:jc w:val="center"/>
              <w:rPr>
                <w:sz w:val="20"/>
                <w:szCs w:val="20"/>
              </w:rPr>
            </w:pPr>
            <w:r w:rsidRPr="006762B1">
              <w:rPr>
                <w:sz w:val="20"/>
                <w:szCs w:val="20"/>
              </w:rPr>
              <w:t>15,8</w:t>
            </w:r>
            <w:r w:rsidR="00DC4AD0">
              <w:rPr>
                <w:sz w:val="20"/>
                <w:szCs w:val="20"/>
              </w:rPr>
              <w:t>9</w:t>
            </w:r>
          </w:p>
        </w:tc>
        <w:tc>
          <w:tcPr>
            <w:tcW w:w="432" w:type="pct"/>
            <w:shd w:val="clear" w:color="auto" w:fill="auto"/>
            <w:vAlign w:val="center"/>
          </w:tcPr>
          <w:p w:rsidR="006762B1" w:rsidRPr="006762B1" w:rsidRDefault="006762B1" w:rsidP="00DC4AD0">
            <w:pPr>
              <w:jc w:val="center"/>
              <w:rPr>
                <w:sz w:val="20"/>
                <w:szCs w:val="20"/>
              </w:rPr>
            </w:pPr>
            <w:r w:rsidRPr="006762B1">
              <w:rPr>
                <w:sz w:val="20"/>
                <w:szCs w:val="20"/>
              </w:rPr>
              <w:t>13,</w:t>
            </w:r>
            <w:r w:rsidR="00DC4AD0">
              <w:rPr>
                <w:sz w:val="20"/>
                <w:szCs w:val="20"/>
              </w:rPr>
              <w:t>60</w:t>
            </w:r>
          </w:p>
        </w:tc>
        <w:tc>
          <w:tcPr>
            <w:tcW w:w="431" w:type="pct"/>
            <w:shd w:val="clear" w:color="auto" w:fill="auto"/>
            <w:vAlign w:val="center"/>
          </w:tcPr>
          <w:p w:rsidR="006762B1" w:rsidRPr="006762B1" w:rsidRDefault="006762B1" w:rsidP="006762B1">
            <w:pPr>
              <w:jc w:val="center"/>
              <w:rPr>
                <w:sz w:val="20"/>
                <w:szCs w:val="20"/>
              </w:rPr>
            </w:pPr>
            <w:r w:rsidRPr="006762B1">
              <w:rPr>
                <w:sz w:val="20"/>
                <w:szCs w:val="20"/>
              </w:rPr>
              <w:t>13,52</w:t>
            </w:r>
          </w:p>
        </w:tc>
        <w:tc>
          <w:tcPr>
            <w:tcW w:w="431" w:type="pct"/>
            <w:vAlign w:val="center"/>
          </w:tcPr>
          <w:p w:rsidR="006762B1" w:rsidRPr="006762B1" w:rsidRDefault="006762B1" w:rsidP="006762B1">
            <w:pPr>
              <w:jc w:val="center"/>
              <w:rPr>
                <w:sz w:val="20"/>
                <w:szCs w:val="20"/>
              </w:rPr>
            </w:pPr>
            <w:r w:rsidRPr="006762B1">
              <w:rPr>
                <w:sz w:val="20"/>
                <w:szCs w:val="20"/>
              </w:rPr>
              <w:t>13,52</w:t>
            </w:r>
          </w:p>
        </w:tc>
        <w:tc>
          <w:tcPr>
            <w:tcW w:w="415" w:type="pct"/>
            <w:vAlign w:val="center"/>
          </w:tcPr>
          <w:p w:rsidR="006762B1" w:rsidRPr="006762B1" w:rsidRDefault="006762B1" w:rsidP="006762B1">
            <w:pPr>
              <w:jc w:val="center"/>
              <w:rPr>
                <w:sz w:val="20"/>
                <w:szCs w:val="20"/>
              </w:rPr>
            </w:pPr>
            <w:r w:rsidRPr="006762B1">
              <w:rPr>
                <w:sz w:val="20"/>
                <w:szCs w:val="20"/>
              </w:rPr>
              <w:t>7,54</w:t>
            </w:r>
          </w:p>
        </w:tc>
      </w:tr>
    </w:tbl>
    <w:p w:rsidR="006762B1" w:rsidRPr="006762B1" w:rsidRDefault="006762B1" w:rsidP="006762B1">
      <w:pPr>
        <w:ind w:firstLine="708"/>
        <w:jc w:val="both"/>
        <w:rPr>
          <w:b/>
          <w:u w:val="single"/>
        </w:rPr>
      </w:pPr>
    </w:p>
    <w:p w:rsidR="006762B1" w:rsidRPr="006762B1" w:rsidRDefault="006762B1" w:rsidP="006762B1">
      <w:pPr>
        <w:spacing w:line="276" w:lineRule="auto"/>
        <w:ind w:firstLine="709"/>
        <w:jc w:val="both"/>
        <w:rPr>
          <w:color w:val="000000"/>
        </w:rPr>
      </w:pPr>
      <w:r w:rsidRPr="006762B1">
        <w:rPr>
          <w:b/>
          <w:u w:val="single"/>
        </w:rPr>
        <w:t xml:space="preserve">Комментарий к показателю: </w:t>
      </w:r>
      <w:proofErr w:type="gramStart"/>
      <w:r w:rsidRPr="006762B1">
        <w:rPr>
          <w:color w:val="000000"/>
        </w:rPr>
        <w:t>По итогам 2018 года доля детей в возрасте от 1 до 6 лет состоящих на учете для определения в дошкольные образовательные учреждения в общей численности детей в возрасте от 1 до 6 лет составила 13,</w:t>
      </w:r>
      <w:r w:rsidR="00DC4AD0">
        <w:rPr>
          <w:color w:val="000000"/>
        </w:rPr>
        <w:t>60</w:t>
      </w:r>
      <w:r w:rsidRPr="006762B1">
        <w:rPr>
          <w:color w:val="000000"/>
        </w:rPr>
        <w:t>%. В сравнении с 2016 годом значени</w:t>
      </w:r>
      <w:r w:rsidR="00DC4AD0">
        <w:rPr>
          <w:color w:val="000000"/>
        </w:rPr>
        <w:t>е показателя уменьшилось на 5,31</w:t>
      </w:r>
      <w:r w:rsidRPr="006762B1">
        <w:rPr>
          <w:color w:val="000000"/>
        </w:rPr>
        <w:t xml:space="preserve"> процентных пункта, в сравнении с 2017 годом на 2,</w:t>
      </w:r>
      <w:r w:rsidR="00DC4AD0">
        <w:rPr>
          <w:color w:val="000000"/>
        </w:rPr>
        <w:t>29</w:t>
      </w:r>
      <w:r w:rsidRPr="006762B1">
        <w:rPr>
          <w:color w:val="000000"/>
        </w:rPr>
        <w:t xml:space="preserve"> процентных пункта.</w:t>
      </w:r>
      <w:proofErr w:type="gramEnd"/>
    </w:p>
    <w:p w:rsidR="00801AF6" w:rsidRDefault="006762B1" w:rsidP="006762B1">
      <w:pPr>
        <w:spacing w:line="276" w:lineRule="auto"/>
        <w:ind w:firstLine="709"/>
        <w:jc w:val="both"/>
        <w:rPr>
          <w:color w:val="000000"/>
        </w:rPr>
      </w:pPr>
      <w:r w:rsidRPr="006762B1">
        <w:rPr>
          <w:color w:val="000000"/>
        </w:rPr>
        <w:t>Сохранению положительной динамики способству</w:t>
      </w:r>
      <w:r w:rsidR="00DB7C71">
        <w:rPr>
          <w:color w:val="000000"/>
        </w:rPr>
        <w:t>ю</w:t>
      </w:r>
      <w:r w:rsidRPr="006762B1">
        <w:rPr>
          <w:color w:val="000000"/>
        </w:rPr>
        <w:t>т</w:t>
      </w:r>
      <w:r w:rsidR="00DB7C71">
        <w:rPr>
          <w:color w:val="000000"/>
        </w:rPr>
        <w:t xml:space="preserve"> проводимые мероприятия по дополнительному открытию групп и дошкольных центров.</w:t>
      </w:r>
      <w:r w:rsidRPr="006762B1">
        <w:rPr>
          <w:color w:val="000000"/>
        </w:rPr>
        <w:t xml:space="preserve"> </w:t>
      </w:r>
    </w:p>
    <w:p w:rsidR="006762B1" w:rsidRPr="006762B1" w:rsidRDefault="00DB7C71" w:rsidP="006762B1">
      <w:pPr>
        <w:spacing w:line="276" w:lineRule="auto"/>
        <w:ind w:firstLine="709"/>
        <w:jc w:val="both"/>
        <w:rPr>
          <w:color w:val="000000"/>
        </w:rPr>
      </w:pPr>
      <w:r>
        <w:rPr>
          <w:color w:val="000000"/>
        </w:rPr>
        <w:t>С</w:t>
      </w:r>
      <w:r w:rsidR="006762B1" w:rsidRPr="006762B1">
        <w:rPr>
          <w:color w:val="000000"/>
        </w:rPr>
        <w:t>нижение численности детей в возрасте 1</w:t>
      </w:r>
      <w:r w:rsidR="000A50F7">
        <w:rPr>
          <w:color w:val="000000"/>
        </w:rPr>
        <w:t xml:space="preserve"> </w:t>
      </w:r>
      <w:r w:rsidR="000A50F7" w:rsidRPr="006762B1">
        <w:rPr>
          <w:color w:val="000000"/>
        </w:rPr>
        <w:t>–</w:t>
      </w:r>
      <w:r w:rsidR="000A50F7">
        <w:rPr>
          <w:color w:val="000000"/>
        </w:rPr>
        <w:t xml:space="preserve"> </w:t>
      </w:r>
      <w:r w:rsidR="006762B1" w:rsidRPr="006762B1">
        <w:rPr>
          <w:color w:val="000000"/>
        </w:rPr>
        <w:t>6 лет, состоящих на учете для определения в муниципальные дошкольные образовательные учреждения, на 2</w:t>
      </w:r>
      <w:r w:rsidR="00DC4AD0">
        <w:rPr>
          <w:color w:val="000000"/>
        </w:rPr>
        <w:t>6</w:t>
      </w:r>
      <w:r w:rsidR="006762B1" w:rsidRPr="006762B1">
        <w:rPr>
          <w:color w:val="000000"/>
        </w:rPr>
        <w:t>,</w:t>
      </w:r>
      <w:r w:rsidR="00DC4AD0">
        <w:rPr>
          <w:color w:val="000000"/>
        </w:rPr>
        <w:t>7</w:t>
      </w:r>
      <w:r w:rsidR="006762B1" w:rsidRPr="006762B1">
        <w:rPr>
          <w:color w:val="000000"/>
        </w:rPr>
        <w:t>% (2</w:t>
      </w:r>
      <w:r w:rsidR="00DC4AD0">
        <w:rPr>
          <w:color w:val="000000"/>
        </w:rPr>
        <w:t>38</w:t>
      </w:r>
      <w:r w:rsidR="006762B1" w:rsidRPr="006762B1">
        <w:rPr>
          <w:color w:val="000000"/>
        </w:rPr>
        <w:t xml:space="preserve"> человек) в сравнении с 2016 годом, на 14,</w:t>
      </w:r>
      <w:r w:rsidR="00DC4AD0">
        <w:rPr>
          <w:color w:val="000000"/>
        </w:rPr>
        <w:t>3</w:t>
      </w:r>
      <w:r w:rsidR="006762B1" w:rsidRPr="006762B1">
        <w:rPr>
          <w:color w:val="000000"/>
        </w:rPr>
        <w:t>% (</w:t>
      </w:r>
      <w:r w:rsidR="00DC4AD0">
        <w:rPr>
          <w:color w:val="000000"/>
        </w:rPr>
        <w:t xml:space="preserve">109 </w:t>
      </w:r>
      <w:r w:rsidR="006762B1" w:rsidRPr="006762B1">
        <w:rPr>
          <w:color w:val="000000"/>
        </w:rPr>
        <w:t>человек) в сравнении с 2017 годом. Численность детей в возрасте 1</w:t>
      </w:r>
      <w:r w:rsidR="006A4563">
        <w:rPr>
          <w:color w:val="000000"/>
        </w:rPr>
        <w:t xml:space="preserve"> </w:t>
      </w:r>
      <w:r w:rsidR="006A4563">
        <w:t xml:space="preserve">− </w:t>
      </w:r>
      <w:r w:rsidR="006762B1" w:rsidRPr="006762B1">
        <w:rPr>
          <w:color w:val="000000"/>
        </w:rPr>
        <w:t>6 лет, состоящих на учете на 1 января 2019 года, составляет 6</w:t>
      </w:r>
      <w:r w:rsidR="00DC4AD0">
        <w:rPr>
          <w:color w:val="000000"/>
        </w:rPr>
        <w:t>53</w:t>
      </w:r>
      <w:r w:rsidR="006762B1" w:rsidRPr="006762B1">
        <w:rPr>
          <w:color w:val="000000"/>
        </w:rPr>
        <w:t xml:space="preserve"> человек</w:t>
      </w:r>
      <w:r w:rsidR="00DC4AD0">
        <w:rPr>
          <w:color w:val="000000"/>
        </w:rPr>
        <w:t>а</w:t>
      </w:r>
      <w:r w:rsidR="006762B1" w:rsidRPr="006762B1">
        <w:rPr>
          <w:color w:val="000000"/>
        </w:rPr>
        <w:t>.</w:t>
      </w:r>
    </w:p>
    <w:p w:rsidR="006762B1" w:rsidRPr="006762B1" w:rsidRDefault="006762B1" w:rsidP="006762B1">
      <w:pPr>
        <w:spacing w:line="276" w:lineRule="auto"/>
        <w:ind w:firstLine="709"/>
        <w:jc w:val="both"/>
      </w:pPr>
      <w:r w:rsidRPr="006762B1">
        <w:t xml:space="preserve">Общая численности детей в возрасте от 1 до 6 </w:t>
      </w:r>
      <w:proofErr w:type="gramStart"/>
      <w:r w:rsidRPr="006762B1">
        <w:t>лет, проживающих на территории Пуровского района на 1 января 2019 года составила</w:t>
      </w:r>
      <w:proofErr w:type="gramEnd"/>
      <w:r w:rsidRPr="006762B1">
        <w:t xml:space="preserve"> 4 801 человек. </w:t>
      </w:r>
    </w:p>
    <w:p w:rsidR="006762B1" w:rsidRPr="006762B1" w:rsidRDefault="006762B1" w:rsidP="006762B1">
      <w:pPr>
        <w:spacing w:line="276" w:lineRule="auto"/>
        <w:ind w:firstLine="709"/>
        <w:jc w:val="both"/>
      </w:pPr>
      <w:r w:rsidRPr="006762B1">
        <w:t>В сравнении с 2016 годом общая численность детей в районе в возрасте от 1 года до 6 лет увеличилась на 1,9% или на 89 человек (2016 год – 4 712 человек; 2017 год – 4 796 человек).</w:t>
      </w:r>
    </w:p>
    <w:p w:rsidR="006762B1" w:rsidRPr="006762B1" w:rsidRDefault="006762B1" w:rsidP="006762B1">
      <w:pPr>
        <w:spacing w:line="276" w:lineRule="auto"/>
        <w:ind w:firstLine="709"/>
        <w:jc w:val="both"/>
      </w:pPr>
      <w:r w:rsidRPr="006762B1">
        <w:rPr>
          <w:color w:val="000000"/>
        </w:rPr>
        <w:t xml:space="preserve">Несмотря на все принимаемые меры, остаётся очерёдность на оформление детей раннего возраста (от 1 года до 3 лет) в детские сады г. Тарко-Сале, п. Пурпе, с. Самбург, </w:t>
      </w:r>
      <w:r w:rsidRPr="006762B1">
        <w:t xml:space="preserve">с. Халясавэй.  </w:t>
      </w:r>
    </w:p>
    <w:p w:rsidR="006762B1" w:rsidRPr="006762B1" w:rsidRDefault="006762B1" w:rsidP="006762B1">
      <w:pPr>
        <w:spacing w:line="276" w:lineRule="auto"/>
        <w:ind w:firstLine="709"/>
        <w:jc w:val="both"/>
      </w:pPr>
      <w:r w:rsidRPr="006762B1">
        <w:t>В п.г.т. Уренгой, п. Пурпе-1, п. Ханымей, п. Пуровск, д. Харампур очереди на получение места в дошкольном учреждении нет, есть свободные места.</w:t>
      </w:r>
    </w:p>
    <w:p w:rsidR="006762B1" w:rsidRPr="006762B1" w:rsidRDefault="006762B1" w:rsidP="006762B1">
      <w:pPr>
        <w:spacing w:line="276" w:lineRule="auto"/>
        <w:ind w:firstLine="709"/>
        <w:jc w:val="both"/>
        <w:rPr>
          <w:color w:val="000000"/>
        </w:rPr>
      </w:pPr>
      <w:r w:rsidRPr="006762B1">
        <w:rPr>
          <w:color w:val="000000"/>
        </w:rPr>
        <w:t xml:space="preserve">Всего в очереди на получение места в дошкольном учреждении по состоянию на 01.01.2019 года </w:t>
      </w:r>
      <w:r w:rsidR="000A50F7" w:rsidRPr="006762B1">
        <w:rPr>
          <w:color w:val="000000"/>
        </w:rPr>
        <w:t>–</w:t>
      </w:r>
      <w:r w:rsidRPr="006762B1">
        <w:rPr>
          <w:color w:val="000000"/>
        </w:rPr>
        <w:t xml:space="preserve"> 993 ребенка, (на 01.01.2018 – 1111 человек), в том числе детей до года – 344 человека, от года до трех лет – 649 человек, от трех до семи лет детей в очереди нет. До года все заявления родителей на получение места в дошкольном учреждении находятся в отложенном спросе.</w:t>
      </w:r>
    </w:p>
    <w:p w:rsidR="006762B1" w:rsidRPr="006762B1" w:rsidRDefault="006762B1" w:rsidP="006762B1">
      <w:pPr>
        <w:spacing w:line="276" w:lineRule="auto"/>
        <w:ind w:firstLine="709"/>
        <w:jc w:val="both"/>
        <w:rPr>
          <w:color w:val="000000"/>
        </w:rPr>
      </w:pPr>
      <w:proofErr w:type="gramStart"/>
      <w:r w:rsidRPr="006762B1">
        <w:rPr>
          <w:color w:val="000000"/>
        </w:rPr>
        <w:t xml:space="preserve">Во исполнение Указа Президента РФ № 204 от 7 мая 2018 года </w:t>
      </w:r>
      <w:r w:rsidR="00646AA8">
        <w:rPr>
          <w:color w:val="000000"/>
        </w:rPr>
        <w:t>«</w:t>
      </w:r>
      <w:r w:rsidRPr="006762B1">
        <w:rPr>
          <w:color w:val="000000"/>
        </w:rPr>
        <w:t>О национальных целях и стратегических задачах развития Российской Федерации на период до 2024 года</w:t>
      </w:r>
      <w:r w:rsidR="00646AA8">
        <w:rPr>
          <w:color w:val="000000"/>
        </w:rPr>
        <w:t>»</w:t>
      </w:r>
      <w:r w:rsidRPr="006762B1">
        <w:rPr>
          <w:color w:val="000000"/>
        </w:rPr>
        <w:t xml:space="preserve"> по направлению </w:t>
      </w:r>
      <w:r w:rsidR="00646AA8">
        <w:rPr>
          <w:color w:val="000000"/>
        </w:rPr>
        <w:t>«</w:t>
      </w:r>
      <w:r w:rsidRPr="006762B1">
        <w:rPr>
          <w:color w:val="000000"/>
        </w:rPr>
        <w:t>Демография</w:t>
      </w:r>
      <w:r w:rsidR="00646AA8">
        <w:rPr>
          <w:color w:val="000000"/>
        </w:rPr>
        <w:t>»</w:t>
      </w:r>
      <w:r w:rsidRPr="006762B1">
        <w:rPr>
          <w:color w:val="000000"/>
        </w:rPr>
        <w:t xml:space="preserve"> в целях достижения 100-процентной доступности (к 2021 году) дошкольного образования для детей в возрасте до трех лет разработан и утвержден приказом Департамента образования Администрации Пуровского района от 27.03.2019 № 177 план мероприятий по</w:t>
      </w:r>
      <w:proofErr w:type="gramEnd"/>
      <w:r w:rsidRPr="006762B1">
        <w:rPr>
          <w:color w:val="000000"/>
        </w:rPr>
        <w:t xml:space="preserve"> созданию дополнительного числа мест для детей дошкольного возраста в образовательных организациях Пуровского района в 2018 – 2020 годы.</w:t>
      </w:r>
    </w:p>
    <w:p w:rsidR="006762B1" w:rsidRPr="006762B1" w:rsidRDefault="006762B1" w:rsidP="006762B1">
      <w:pPr>
        <w:spacing w:line="276" w:lineRule="auto"/>
        <w:ind w:firstLine="709"/>
        <w:jc w:val="both"/>
        <w:rPr>
          <w:color w:val="000000"/>
        </w:rPr>
      </w:pPr>
      <w:r w:rsidRPr="006762B1">
        <w:t xml:space="preserve">В рамках </w:t>
      </w:r>
      <w:proofErr w:type="spellStart"/>
      <w:r w:rsidRPr="006762B1">
        <w:t>муниципально</w:t>
      </w:r>
      <w:proofErr w:type="spellEnd"/>
      <w:r w:rsidRPr="006762B1">
        <w:t>-частного партнерства запланировано строительство трех детских садов: в п. Пурпе и двух в г. Тарко-Сале по 240 мест каждый. В рамках Адресной</w:t>
      </w:r>
      <w:r w:rsidRPr="006762B1">
        <w:rPr>
          <w:rFonts w:eastAsia="Calibri"/>
        </w:rPr>
        <w:t xml:space="preserve"> инвестиционной программы Ямало-Ненецкого автономного округа запланировано </w:t>
      </w:r>
      <w:r w:rsidRPr="006762B1">
        <w:t xml:space="preserve">строительство нового детского сада на 140 мест </w:t>
      </w:r>
      <w:proofErr w:type="gramStart"/>
      <w:r w:rsidRPr="006762B1">
        <w:t>в</w:t>
      </w:r>
      <w:proofErr w:type="gramEnd"/>
      <w:r w:rsidRPr="006762B1">
        <w:t xml:space="preserve"> с. Самбург.</w:t>
      </w:r>
    </w:p>
    <w:p w:rsidR="006762B1" w:rsidRPr="006762B1" w:rsidRDefault="006762B1" w:rsidP="006762B1">
      <w:pPr>
        <w:ind w:firstLine="720"/>
        <w:jc w:val="both"/>
        <w:rPr>
          <w:b/>
          <w:bCs/>
        </w:rPr>
      </w:pPr>
    </w:p>
    <w:p w:rsidR="006762B1" w:rsidRPr="006762B1" w:rsidRDefault="006762B1" w:rsidP="006762B1">
      <w:pPr>
        <w:spacing w:line="276" w:lineRule="auto"/>
        <w:ind w:firstLine="709"/>
        <w:jc w:val="both"/>
        <w:rPr>
          <w:b/>
          <w:bCs/>
        </w:rPr>
      </w:pPr>
      <w:r w:rsidRPr="006762B1">
        <w:rPr>
          <w:b/>
          <w:bCs/>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6762B1" w:rsidRPr="006762B1" w:rsidRDefault="006762B1" w:rsidP="006762B1">
      <w:pPr>
        <w:spacing w:line="276" w:lineRule="auto"/>
        <w:ind w:firstLine="709"/>
        <w:jc w:val="both"/>
        <w:rPr>
          <w:bCs/>
        </w:rPr>
      </w:pPr>
      <w:r w:rsidRPr="006762B1">
        <w:rPr>
          <w:bCs/>
          <w:u w:val="single"/>
        </w:rPr>
        <w:t xml:space="preserve">Единица измерения: </w:t>
      </w:r>
      <w:r w:rsidRPr="006762B1">
        <w:rPr>
          <w:bCs/>
        </w:rPr>
        <w:t>единиц.</w:t>
      </w:r>
    </w:p>
    <w:p w:rsidR="006762B1" w:rsidRPr="006762B1" w:rsidRDefault="006762B1" w:rsidP="006762B1">
      <w:pPr>
        <w:spacing w:line="276" w:lineRule="auto"/>
        <w:ind w:firstLine="709"/>
        <w:jc w:val="both"/>
        <w:rPr>
          <w:b/>
          <w:bCs/>
          <w:sz w:val="20"/>
          <w:szCs w:val="20"/>
        </w:rPr>
      </w:pPr>
      <w:r w:rsidRPr="006762B1">
        <w:rPr>
          <w:bCs/>
          <w:u w:val="single"/>
        </w:rPr>
        <w:t>Источник информации</w:t>
      </w:r>
      <w:r w:rsidRPr="006762B1">
        <w:rPr>
          <w:bCs/>
        </w:rPr>
        <w:t>: Департамент образования Администрации Пуровского района.</w:t>
      </w:r>
      <w:r w:rsidRPr="006762B1">
        <w:rPr>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6762B1" w:rsidRPr="006762B1" w:rsidTr="006762B1">
        <w:trPr>
          <w:trHeight w:val="335"/>
          <w:jc w:val="center"/>
        </w:trPr>
        <w:tc>
          <w:tcPr>
            <w:tcW w:w="271" w:type="pct"/>
            <w:vMerge w:val="restart"/>
            <w:vAlign w:val="center"/>
          </w:tcPr>
          <w:p w:rsidR="006762B1" w:rsidRPr="006762B1" w:rsidRDefault="006762B1" w:rsidP="006762B1">
            <w:pPr>
              <w:ind w:hanging="40"/>
              <w:jc w:val="center"/>
              <w:rPr>
                <w:sz w:val="20"/>
                <w:szCs w:val="20"/>
              </w:rPr>
            </w:pPr>
            <w:r w:rsidRPr="006762B1">
              <w:rPr>
                <w:sz w:val="20"/>
                <w:szCs w:val="20"/>
              </w:rPr>
              <w:lastRenderedPageBreak/>
              <w:t xml:space="preserve">№ </w:t>
            </w:r>
            <w:proofErr w:type="gramStart"/>
            <w:r w:rsidRPr="006762B1">
              <w:rPr>
                <w:sz w:val="20"/>
                <w:szCs w:val="20"/>
              </w:rPr>
              <w:t>п</w:t>
            </w:r>
            <w:proofErr w:type="gramEnd"/>
            <w:r w:rsidRPr="006762B1">
              <w:rPr>
                <w:sz w:val="20"/>
                <w:szCs w:val="20"/>
              </w:rPr>
              <w:t>/п</w:t>
            </w:r>
          </w:p>
        </w:tc>
        <w:tc>
          <w:tcPr>
            <w:tcW w:w="1150" w:type="pct"/>
            <w:vMerge w:val="restart"/>
            <w:vAlign w:val="center"/>
          </w:tcPr>
          <w:p w:rsidR="006762B1" w:rsidRPr="006762B1" w:rsidRDefault="006762B1" w:rsidP="006762B1">
            <w:pPr>
              <w:ind w:hanging="40"/>
              <w:jc w:val="center"/>
              <w:rPr>
                <w:sz w:val="20"/>
                <w:szCs w:val="20"/>
              </w:rPr>
            </w:pPr>
            <w:r w:rsidRPr="006762B1">
              <w:rPr>
                <w:sz w:val="20"/>
                <w:szCs w:val="20"/>
              </w:rPr>
              <w:t>Наименование показателя</w:t>
            </w:r>
          </w:p>
        </w:tc>
        <w:tc>
          <w:tcPr>
            <w:tcW w:w="575" w:type="pct"/>
            <w:vMerge w:val="restart"/>
            <w:vAlign w:val="center"/>
          </w:tcPr>
          <w:p w:rsidR="006762B1" w:rsidRPr="006762B1" w:rsidRDefault="006762B1" w:rsidP="006762B1">
            <w:pPr>
              <w:ind w:left="-108" w:right="-99" w:hanging="40"/>
              <w:jc w:val="center"/>
              <w:rPr>
                <w:sz w:val="20"/>
                <w:szCs w:val="20"/>
              </w:rPr>
            </w:pPr>
            <w:r w:rsidRPr="006762B1">
              <w:rPr>
                <w:sz w:val="20"/>
                <w:szCs w:val="20"/>
              </w:rPr>
              <w:t>Единицы измерения</w:t>
            </w:r>
          </w:p>
        </w:tc>
        <w:tc>
          <w:tcPr>
            <w:tcW w:w="1726" w:type="pct"/>
            <w:gridSpan w:val="4"/>
            <w:vAlign w:val="center"/>
          </w:tcPr>
          <w:p w:rsidR="006762B1" w:rsidRPr="006762B1" w:rsidRDefault="006762B1" w:rsidP="006762B1">
            <w:pPr>
              <w:ind w:right="-99" w:hanging="40"/>
              <w:jc w:val="center"/>
              <w:rPr>
                <w:sz w:val="20"/>
                <w:szCs w:val="20"/>
              </w:rPr>
            </w:pPr>
            <w:r w:rsidRPr="006762B1">
              <w:rPr>
                <w:sz w:val="20"/>
                <w:szCs w:val="20"/>
              </w:rPr>
              <w:t>Отчётный период</w:t>
            </w:r>
          </w:p>
        </w:tc>
        <w:tc>
          <w:tcPr>
            <w:tcW w:w="1277" w:type="pct"/>
            <w:gridSpan w:val="3"/>
            <w:shd w:val="clear" w:color="auto" w:fill="auto"/>
            <w:vAlign w:val="center"/>
          </w:tcPr>
          <w:p w:rsidR="006762B1" w:rsidRPr="006762B1" w:rsidRDefault="006762B1" w:rsidP="006762B1">
            <w:pPr>
              <w:ind w:right="-99" w:hanging="40"/>
              <w:jc w:val="center"/>
              <w:rPr>
                <w:sz w:val="20"/>
                <w:szCs w:val="20"/>
              </w:rPr>
            </w:pPr>
            <w:r w:rsidRPr="006762B1">
              <w:rPr>
                <w:sz w:val="20"/>
                <w:szCs w:val="20"/>
              </w:rPr>
              <w:t>Плановый период</w:t>
            </w:r>
          </w:p>
        </w:tc>
      </w:tr>
      <w:tr w:rsidR="006762B1" w:rsidRPr="006762B1" w:rsidTr="006762B1">
        <w:trPr>
          <w:trHeight w:val="377"/>
          <w:jc w:val="center"/>
        </w:trPr>
        <w:tc>
          <w:tcPr>
            <w:tcW w:w="271" w:type="pct"/>
            <w:vMerge/>
            <w:vAlign w:val="center"/>
          </w:tcPr>
          <w:p w:rsidR="006762B1" w:rsidRPr="006762B1" w:rsidRDefault="006762B1" w:rsidP="006762B1">
            <w:pPr>
              <w:ind w:hanging="40"/>
              <w:jc w:val="center"/>
              <w:rPr>
                <w:sz w:val="20"/>
                <w:szCs w:val="20"/>
              </w:rPr>
            </w:pPr>
          </w:p>
        </w:tc>
        <w:tc>
          <w:tcPr>
            <w:tcW w:w="1150" w:type="pct"/>
            <w:vMerge/>
            <w:vAlign w:val="center"/>
          </w:tcPr>
          <w:p w:rsidR="006762B1" w:rsidRPr="006762B1" w:rsidRDefault="006762B1" w:rsidP="006762B1">
            <w:pPr>
              <w:ind w:hanging="40"/>
              <w:jc w:val="center"/>
              <w:rPr>
                <w:sz w:val="20"/>
                <w:szCs w:val="20"/>
              </w:rPr>
            </w:pPr>
          </w:p>
        </w:tc>
        <w:tc>
          <w:tcPr>
            <w:tcW w:w="575" w:type="pct"/>
            <w:vMerge/>
            <w:vAlign w:val="center"/>
          </w:tcPr>
          <w:p w:rsidR="006762B1" w:rsidRPr="006762B1" w:rsidRDefault="006762B1" w:rsidP="006762B1">
            <w:pPr>
              <w:ind w:left="-108" w:right="-99" w:hanging="40"/>
              <w:jc w:val="center"/>
              <w:rPr>
                <w:sz w:val="20"/>
                <w:szCs w:val="20"/>
              </w:rPr>
            </w:pPr>
          </w:p>
        </w:tc>
        <w:tc>
          <w:tcPr>
            <w:tcW w:w="432" w:type="pct"/>
            <w:vAlign w:val="center"/>
          </w:tcPr>
          <w:p w:rsidR="006762B1" w:rsidRPr="006762B1" w:rsidRDefault="006762B1" w:rsidP="006762B1">
            <w:pPr>
              <w:ind w:right="-99"/>
              <w:jc w:val="center"/>
              <w:rPr>
                <w:sz w:val="20"/>
                <w:szCs w:val="20"/>
              </w:rPr>
            </w:pPr>
            <w:r w:rsidRPr="006762B1">
              <w:rPr>
                <w:sz w:val="20"/>
                <w:szCs w:val="20"/>
              </w:rPr>
              <w:t>2015</w:t>
            </w:r>
          </w:p>
        </w:tc>
        <w:tc>
          <w:tcPr>
            <w:tcW w:w="432" w:type="pct"/>
            <w:shd w:val="clear" w:color="auto" w:fill="auto"/>
            <w:vAlign w:val="center"/>
          </w:tcPr>
          <w:p w:rsidR="006762B1" w:rsidRPr="006762B1" w:rsidRDefault="006762B1" w:rsidP="006762B1">
            <w:pPr>
              <w:ind w:right="-99"/>
              <w:jc w:val="center"/>
              <w:rPr>
                <w:sz w:val="20"/>
                <w:szCs w:val="20"/>
                <w:lang w:val="en-US"/>
              </w:rPr>
            </w:pPr>
            <w:r w:rsidRPr="006762B1">
              <w:rPr>
                <w:sz w:val="20"/>
                <w:szCs w:val="20"/>
              </w:rPr>
              <w:t>2016</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2017</w:t>
            </w:r>
          </w:p>
        </w:tc>
        <w:tc>
          <w:tcPr>
            <w:tcW w:w="432" w:type="pct"/>
            <w:shd w:val="clear" w:color="auto" w:fill="auto"/>
            <w:vAlign w:val="center"/>
          </w:tcPr>
          <w:p w:rsidR="006762B1" w:rsidRPr="006762B1" w:rsidRDefault="006762B1" w:rsidP="006762B1">
            <w:pPr>
              <w:ind w:right="-99"/>
              <w:jc w:val="center"/>
              <w:rPr>
                <w:sz w:val="20"/>
                <w:szCs w:val="20"/>
              </w:rPr>
            </w:pPr>
            <w:r w:rsidRPr="006762B1">
              <w:rPr>
                <w:sz w:val="20"/>
                <w:szCs w:val="20"/>
              </w:rPr>
              <w:t>2018</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2019</w:t>
            </w:r>
          </w:p>
        </w:tc>
        <w:tc>
          <w:tcPr>
            <w:tcW w:w="431" w:type="pct"/>
            <w:vAlign w:val="center"/>
          </w:tcPr>
          <w:p w:rsidR="006762B1" w:rsidRPr="006762B1" w:rsidRDefault="006762B1" w:rsidP="006762B1">
            <w:pPr>
              <w:ind w:right="-99"/>
              <w:jc w:val="center"/>
              <w:rPr>
                <w:sz w:val="20"/>
                <w:szCs w:val="20"/>
              </w:rPr>
            </w:pPr>
            <w:r w:rsidRPr="006762B1">
              <w:rPr>
                <w:sz w:val="20"/>
                <w:szCs w:val="20"/>
              </w:rPr>
              <w:t>2020</w:t>
            </w:r>
          </w:p>
        </w:tc>
        <w:tc>
          <w:tcPr>
            <w:tcW w:w="415" w:type="pct"/>
            <w:vAlign w:val="center"/>
          </w:tcPr>
          <w:p w:rsidR="006762B1" w:rsidRPr="006762B1" w:rsidRDefault="006762B1" w:rsidP="006762B1">
            <w:pPr>
              <w:ind w:right="-99"/>
              <w:jc w:val="center"/>
              <w:rPr>
                <w:sz w:val="20"/>
                <w:szCs w:val="20"/>
              </w:rPr>
            </w:pPr>
            <w:r w:rsidRPr="006762B1">
              <w:rPr>
                <w:sz w:val="20"/>
                <w:szCs w:val="20"/>
              </w:rPr>
              <w:t>2021</w:t>
            </w:r>
          </w:p>
        </w:tc>
      </w:tr>
      <w:tr w:rsidR="006762B1" w:rsidRPr="006762B1" w:rsidTr="006762B1">
        <w:trPr>
          <w:trHeight w:val="3177"/>
          <w:jc w:val="center"/>
        </w:trPr>
        <w:tc>
          <w:tcPr>
            <w:tcW w:w="271" w:type="pct"/>
            <w:shd w:val="clear" w:color="auto" w:fill="auto"/>
            <w:vAlign w:val="center"/>
          </w:tcPr>
          <w:p w:rsidR="006762B1" w:rsidRPr="006762B1" w:rsidRDefault="006762B1" w:rsidP="006762B1">
            <w:pPr>
              <w:ind w:hanging="40"/>
              <w:jc w:val="center"/>
              <w:rPr>
                <w:sz w:val="20"/>
                <w:szCs w:val="20"/>
              </w:rPr>
            </w:pPr>
            <w:r w:rsidRPr="006762B1">
              <w:rPr>
                <w:sz w:val="20"/>
                <w:szCs w:val="20"/>
              </w:rPr>
              <w:t>11.</w:t>
            </w:r>
          </w:p>
        </w:tc>
        <w:tc>
          <w:tcPr>
            <w:tcW w:w="1150" w:type="pct"/>
            <w:shd w:val="clear" w:color="auto" w:fill="auto"/>
            <w:vAlign w:val="center"/>
          </w:tcPr>
          <w:p w:rsidR="006762B1" w:rsidRPr="006762B1" w:rsidRDefault="006762B1" w:rsidP="006762B1">
            <w:pPr>
              <w:ind w:firstLine="16"/>
              <w:rPr>
                <w:sz w:val="20"/>
                <w:szCs w:val="20"/>
              </w:rPr>
            </w:pPr>
            <w:r w:rsidRPr="006762B1">
              <w:rPr>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575" w:type="pct"/>
            <w:shd w:val="clear" w:color="auto" w:fill="auto"/>
            <w:vAlign w:val="center"/>
          </w:tcPr>
          <w:p w:rsidR="006762B1" w:rsidRPr="006762B1" w:rsidRDefault="006762B1" w:rsidP="006762B1">
            <w:pPr>
              <w:ind w:hanging="40"/>
              <w:jc w:val="center"/>
              <w:rPr>
                <w:sz w:val="20"/>
                <w:szCs w:val="20"/>
              </w:rPr>
            </w:pPr>
            <w:r w:rsidRPr="006762B1">
              <w:rPr>
                <w:sz w:val="20"/>
                <w:szCs w:val="20"/>
              </w:rPr>
              <w:t>процентов</w:t>
            </w:r>
          </w:p>
        </w:tc>
        <w:tc>
          <w:tcPr>
            <w:tcW w:w="432" w:type="pct"/>
            <w:vAlign w:val="center"/>
          </w:tcPr>
          <w:p w:rsidR="006762B1" w:rsidRPr="006762B1" w:rsidRDefault="006762B1" w:rsidP="006762B1">
            <w:pPr>
              <w:jc w:val="center"/>
              <w:rPr>
                <w:sz w:val="20"/>
                <w:szCs w:val="20"/>
              </w:rPr>
            </w:pPr>
            <w:r w:rsidRPr="006762B1">
              <w:rPr>
                <w:sz w:val="20"/>
                <w:szCs w:val="20"/>
              </w:rPr>
              <w:t>9,52</w:t>
            </w:r>
          </w:p>
        </w:tc>
        <w:tc>
          <w:tcPr>
            <w:tcW w:w="432" w:type="pct"/>
            <w:shd w:val="clear" w:color="auto" w:fill="auto"/>
            <w:vAlign w:val="center"/>
          </w:tcPr>
          <w:p w:rsidR="006762B1" w:rsidRPr="006762B1" w:rsidRDefault="006762B1" w:rsidP="006762B1">
            <w:pPr>
              <w:jc w:val="center"/>
              <w:rPr>
                <w:sz w:val="20"/>
                <w:szCs w:val="20"/>
              </w:rPr>
            </w:pPr>
            <w:r w:rsidRPr="006762B1">
              <w:rPr>
                <w:sz w:val="20"/>
                <w:szCs w:val="20"/>
              </w:rPr>
              <w:t>0,00</w:t>
            </w:r>
          </w:p>
        </w:tc>
        <w:tc>
          <w:tcPr>
            <w:tcW w:w="431" w:type="pct"/>
            <w:shd w:val="clear" w:color="auto" w:fill="auto"/>
            <w:vAlign w:val="center"/>
          </w:tcPr>
          <w:p w:rsidR="006762B1" w:rsidRPr="006762B1" w:rsidRDefault="006762B1" w:rsidP="006762B1">
            <w:pPr>
              <w:jc w:val="center"/>
              <w:rPr>
                <w:sz w:val="20"/>
                <w:szCs w:val="20"/>
              </w:rPr>
            </w:pPr>
            <w:r w:rsidRPr="006762B1">
              <w:rPr>
                <w:sz w:val="20"/>
                <w:szCs w:val="20"/>
              </w:rPr>
              <w:t>10,53</w:t>
            </w:r>
          </w:p>
        </w:tc>
        <w:tc>
          <w:tcPr>
            <w:tcW w:w="432" w:type="pct"/>
            <w:shd w:val="clear" w:color="auto" w:fill="auto"/>
            <w:vAlign w:val="center"/>
          </w:tcPr>
          <w:p w:rsidR="006762B1" w:rsidRPr="006762B1" w:rsidRDefault="005C17A0" w:rsidP="006762B1">
            <w:pPr>
              <w:jc w:val="center"/>
              <w:rPr>
                <w:sz w:val="20"/>
                <w:szCs w:val="20"/>
              </w:rPr>
            </w:pPr>
            <w:r>
              <w:rPr>
                <w:sz w:val="20"/>
                <w:szCs w:val="20"/>
              </w:rPr>
              <w:t>5,26</w:t>
            </w:r>
          </w:p>
        </w:tc>
        <w:tc>
          <w:tcPr>
            <w:tcW w:w="431" w:type="pct"/>
            <w:shd w:val="clear" w:color="auto" w:fill="auto"/>
            <w:vAlign w:val="center"/>
          </w:tcPr>
          <w:p w:rsidR="006762B1" w:rsidRPr="006762B1" w:rsidRDefault="006762B1" w:rsidP="006762B1">
            <w:pPr>
              <w:jc w:val="center"/>
              <w:rPr>
                <w:sz w:val="20"/>
                <w:szCs w:val="20"/>
              </w:rPr>
            </w:pPr>
            <w:r w:rsidRPr="006762B1">
              <w:rPr>
                <w:sz w:val="20"/>
                <w:szCs w:val="20"/>
              </w:rPr>
              <w:t>5,26</w:t>
            </w:r>
          </w:p>
        </w:tc>
        <w:tc>
          <w:tcPr>
            <w:tcW w:w="431" w:type="pct"/>
            <w:vAlign w:val="center"/>
          </w:tcPr>
          <w:p w:rsidR="006762B1" w:rsidRPr="006762B1" w:rsidRDefault="006762B1" w:rsidP="006762B1">
            <w:pPr>
              <w:jc w:val="center"/>
              <w:rPr>
                <w:sz w:val="20"/>
                <w:szCs w:val="20"/>
              </w:rPr>
            </w:pPr>
            <w:r w:rsidRPr="006762B1">
              <w:rPr>
                <w:sz w:val="20"/>
                <w:szCs w:val="20"/>
              </w:rPr>
              <w:t>47,37</w:t>
            </w:r>
          </w:p>
        </w:tc>
        <w:tc>
          <w:tcPr>
            <w:tcW w:w="415" w:type="pct"/>
            <w:vAlign w:val="center"/>
          </w:tcPr>
          <w:p w:rsidR="006762B1" w:rsidRPr="006762B1" w:rsidRDefault="006762B1" w:rsidP="006762B1">
            <w:pPr>
              <w:jc w:val="center"/>
              <w:rPr>
                <w:sz w:val="20"/>
                <w:szCs w:val="20"/>
              </w:rPr>
            </w:pPr>
            <w:r w:rsidRPr="006762B1">
              <w:rPr>
                <w:sz w:val="20"/>
                <w:szCs w:val="20"/>
              </w:rPr>
              <w:t>31,58</w:t>
            </w:r>
          </w:p>
        </w:tc>
      </w:tr>
    </w:tbl>
    <w:p w:rsidR="006762B1" w:rsidRPr="006762B1" w:rsidRDefault="006762B1" w:rsidP="006762B1">
      <w:pPr>
        <w:spacing w:line="276" w:lineRule="auto"/>
        <w:ind w:firstLine="709"/>
        <w:jc w:val="both"/>
        <w:rPr>
          <w:b/>
          <w:bCs/>
          <w:sz w:val="20"/>
          <w:szCs w:val="20"/>
        </w:rPr>
      </w:pPr>
    </w:p>
    <w:p w:rsidR="006762B1" w:rsidRPr="006762B1" w:rsidRDefault="006762B1" w:rsidP="006762B1">
      <w:pPr>
        <w:spacing w:line="276" w:lineRule="auto"/>
        <w:ind w:firstLine="709"/>
        <w:jc w:val="both"/>
        <w:rPr>
          <w:b/>
        </w:rPr>
      </w:pPr>
      <w:r w:rsidRPr="006762B1">
        <w:rPr>
          <w:b/>
          <w:u w:val="single"/>
        </w:rPr>
        <w:t>Комментарий к показателю</w:t>
      </w:r>
      <w:r w:rsidRPr="006762B1">
        <w:rPr>
          <w:b/>
        </w:rPr>
        <w:t xml:space="preserve">:  </w:t>
      </w:r>
    </w:p>
    <w:p w:rsidR="006762B1" w:rsidRPr="006762B1" w:rsidRDefault="006762B1" w:rsidP="006762B1">
      <w:pPr>
        <w:spacing w:line="276" w:lineRule="auto"/>
        <w:ind w:firstLine="709"/>
        <w:jc w:val="both"/>
      </w:pPr>
      <w:r w:rsidRPr="006762B1">
        <w:t>Дошкольных образовательных учреждений, здания которых находятся в аварийном состоянии, нет.</w:t>
      </w:r>
    </w:p>
    <w:p w:rsidR="006762B1" w:rsidRPr="006762B1" w:rsidRDefault="006762B1" w:rsidP="006762B1">
      <w:pPr>
        <w:spacing w:line="276" w:lineRule="auto"/>
        <w:ind w:firstLine="709"/>
        <w:jc w:val="both"/>
      </w:pPr>
      <w:r w:rsidRPr="006762B1">
        <w:t>В 2018 году проведен капитальный ремонт в 7-ми дошкольных образовательных учреждениях:</w:t>
      </w:r>
    </w:p>
    <w:p w:rsidR="006762B1" w:rsidRPr="006762B1" w:rsidRDefault="006762B1" w:rsidP="006762B1">
      <w:pPr>
        <w:spacing w:line="276" w:lineRule="auto"/>
        <w:ind w:firstLine="709"/>
        <w:jc w:val="both"/>
        <w:rPr>
          <w:rFonts w:eastAsia="Arial"/>
        </w:rPr>
      </w:pPr>
      <w:r w:rsidRPr="006762B1">
        <w:rPr>
          <w:rFonts w:eastAsia="Arial"/>
        </w:rPr>
        <w:t xml:space="preserve">‒ г. Тарко-Сале – </w:t>
      </w:r>
      <w:r w:rsidRPr="006762B1">
        <w:t>МАДОУ</w:t>
      </w:r>
      <w:r w:rsidRPr="006762B1">
        <w:rPr>
          <w:rFonts w:eastAsia="Arial"/>
        </w:rPr>
        <w:t xml:space="preserve"> </w:t>
      </w:r>
      <w:r w:rsidR="00646AA8">
        <w:rPr>
          <w:rFonts w:eastAsia="Arial"/>
        </w:rPr>
        <w:t>«</w:t>
      </w:r>
      <w:r w:rsidRPr="006762B1">
        <w:rPr>
          <w:rFonts w:eastAsia="Arial"/>
        </w:rPr>
        <w:t>Радуга</w:t>
      </w:r>
      <w:r w:rsidR="00646AA8">
        <w:rPr>
          <w:rFonts w:eastAsia="Arial"/>
        </w:rPr>
        <w:t>»</w:t>
      </w:r>
      <w:r w:rsidRPr="006762B1">
        <w:rPr>
          <w:rFonts w:eastAsia="Arial"/>
        </w:rPr>
        <w:t xml:space="preserve">, </w:t>
      </w:r>
      <w:r w:rsidRPr="006762B1">
        <w:t>МБДОУ</w:t>
      </w:r>
      <w:r w:rsidRPr="006762B1">
        <w:rPr>
          <w:rFonts w:eastAsia="Arial"/>
        </w:rPr>
        <w:t xml:space="preserve"> </w:t>
      </w:r>
      <w:r w:rsidR="00646AA8">
        <w:rPr>
          <w:rFonts w:eastAsia="Arial"/>
        </w:rPr>
        <w:t>«</w:t>
      </w:r>
      <w:r w:rsidRPr="006762B1">
        <w:rPr>
          <w:rFonts w:eastAsia="Arial"/>
        </w:rPr>
        <w:t>Золотой ключик</w:t>
      </w:r>
      <w:r w:rsidR="00646AA8">
        <w:rPr>
          <w:rFonts w:eastAsia="Arial"/>
        </w:rPr>
        <w:t>»</w:t>
      </w:r>
      <w:r w:rsidRPr="006762B1">
        <w:rPr>
          <w:rFonts w:eastAsia="Arial"/>
        </w:rPr>
        <w:t xml:space="preserve">; </w:t>
      </w:r>
    </w:p>
    <w:p w:rsidR="006762B1" w:rsidRPr="006762B1" w:rsidRDefault="006762B1" w:rsidP="006762B1">
      <w:pPr>
        <w:spacing w:line="276" w:lineRule="auto"/>
        <w:ind w:firstLine="709"/>
        <w:jc w:val="both"/>
        <w:rPr>
          <w:rFonts w:eastAsia="Arial"/>
        </w:rPr>
      </w:pPr>
      <w:r w:rsidRPr="006762B1">
        <w:rPr>
          <w:rFonts w:eastAsia="Arial"/>
        </w:rPr>
        <w:t xml:space="preserve">‒ п. Пурпе – </w:t>
      </w:r>
      <w:r w:rsidRPr="006762B1">
        <w:t>МБДОУ</w:t>
      </w:r>
      <w:r w:rsidRPr="006762B1">
        <w:rPr>
          <w:rFonts w:eastAsia="Arial"/>
        </w:rPr>
        <w:t xml:space="preserve"> </w:t>
      </w:r>
      <w:r w:rsidR="00646AA8">
        <w:rPr>
          <w:rFonts w:eastAsia="Arial"/>
        </w:rPr>
        <w:t>«</w:t>
      </w:r>
      <w:r w:rsidRPr="006762B1">
        <w:rPr>
          <w:rFonts w:eastAsia="Arial"/>
        </w:rPr>
        <w:t>Звёздочка</w:t>
      </w:r>
      <w:r w:rsidR="00646AA8">
        <w:rPr>
          <w:rFonts w:eastAsia="Arial"/>
        </w:rPr>
        <w:t>»</w:t>
      </w:r>
      <w:r w:rsidRPr="006762B1">
        <w:rPr>
          <w:rFonts w:eastAsia="Arial"/>
        </w:rPr>
        <w:t xml:space="preserve">, </w:t>
      </w:r>
      <w:r w:rsidRPr="006762B1">
        <w:t>МБДОУ</w:t>
      </w:r>
      <w:r w:rsidRPr="006762B1">
        <w:rPr>
          <w:rFonts w:eastAsia="Arial"/>
        </w:rPr>
        <w:t xml:space="preserve"> </w:t>
      </w:r>
      <w:r w:rsidR="00646AA8">
        <w:rPr>
          <w:rFonts w:eastAsia="Arial"/>
        </w:rPr>
        <w:t>«</w:t>
      </w:r>
      <w:r w:rsidRPr="006762B1">
        <w:rPr>
          <w:rFonts w:eastAsia="Arial"/>
        </w:rPr>
        <w:t>Колокольчик</w:t>
      </w:r>
      <w:r w:rsidR="00646AA8">
        <w:rPr>
          <w:rFonts w:eastAsia="Arial"/>
        </w:rPr>
        <w:t>»</w:t>
      </w:r>
      <w:r w:rsidRPr="006762B1">
        <w:rPr>
          <w:rFonts w:eastAsia="Arial"/>
        </w:rPr>
        <w:t xml:space="preserve">; </w:t>
      </w:r>
    </w:p>
    <w:p w:rsidR="006762B1" w:rsidRPr="006762B1" w:rsidRDefault="006762B1" w:rsidP="006762B1">
      <w:pPr>
        <w:spacing w:line="276" w:lineRule="auto"/>
        <w:ind w:firstLine="709"/>
        <w:jc w:val="both"/>
        <w:rPr>
          <w:rFonts w:eastAsia="Arial"/>
        </w:rPr>
      </w:pPr>
      <w:r w:rsidRPr="006762B1">
        <w:rPr>
          <w:rFonts w:eastAsia="Arial"/>
        </w:rPr>
        <w:t xml:space="preserve">‒ п. Ханымей – </w:t>
      </w:r>
      <w:r w:rsidRPr="006762B1">
        <w:t>МБДОУ</w:t>
      </w:r>
      <w:r w:rsidRPr="006762B1">
        <w:rPr>
          <w:rFonts w:eastAsia="Arial"/>
        </w:rPr>
        <w:t xml:space="preserve"> </w:t>
      </w:r>
      <w:r w:rsidR="00646AA8">
        <w:rPr>
          <w:rFonts w:eastAsia="Arial"/>
        </w:rPr>
        <w:t>«</w:t>
      </w:r>
      <w:r w:rsidRPr="006762B1">
        <w:rPr>
          <w:rFonts w:eastAsia="Arial"/>
        </w:rPr>
        <w:t>Улыбка</w:t>
      </w:r>
      <w:r w:rsidR="00646AA8">
        <w:rPr>
          <w:rFonts w:eastAsia="Arial"/>
        </w:rPr>
        <w:t>»</w:t>
      </w:r>
      <w:r w:rsidRPr="006762B1">
        <w:rPr>
          <w:rFonts w:eastAsia="Arial"/>
        </w:rPr>
        <w:t>;</w:t>
      </w:r>
    </w:p>
    <w:p w:rsidR="006762B1" w:rsidRPr="006762B1" w:rsidRDefault="006762B1" w:rsidP="006762B1">
      <w:pPr>
        <w:spacing w:line="276" w:lineRule="auto"/>
        <w:ind w:firstLine="709"/>
        <w:jc w:val="both"/>
        <w:rPr>
          <w:rFonts w:eastAsia="Arial"/>
        </w:rPr>
      </w:pPr>
      <w:r w:rsidRPr="006762B1">
        <w:rPr>
          <w:rFonts w:eastAsia="Arial"/>
        </w:rPr>
        <w:t xml:space="preserve">‒ п.г.т. Уренгой – </w:t>
      </w:r>
      <w:r w:rsidRPr="006762B1">
        <w:t>МБДОУ</w:t>
      </w:r>
      <w:r w:rsidRPr="006762B1">
        <w:rPr>
          <w:rFonts w:eastAsia="Arial"/>
        </w:rPr>
        <w:t xml:space="preserve"> </w:t>
      </w:r>
      <w:r w:rsidR="00646AA8">
        <w:rPr>
          <w:rFonts w:eastAsia="Arial"/>
        </w:rPr>
        <w:t>«</w:t>
      </w:r>
      <w:r w:rsidRPr="006762B1">
        <w:rPr>
          <w:rFonts w:eastAsia="Arial"/>
        </w:rPr>
        <w:t>Снежинка</w:t>
      </w:r>
      <w:r w:rsidR="00646AA8">
        <w:rPr>
          <w:rFonts w:eastAsia="Arial"/>
        </w:rPr>
        <w:t>»</w:t>
      </w:r>
      <w:r w:rsidRPr="006762B1">
        <w:rPr>
          <w:rFonts w:eastAsia="Arial"/>
        </w:rPr>
        <w:t xml:space="preserve">; </w:t>
      </w:r>
    </w:p>
    <w:p w:rsidR="006762B1" w:rsidRPr="006762B1" w:rsidRDefault="006762B1" w:rsidP="006762B1">
      <w:pPr>
        <w:spacing w:line="276" w:lineRule="auto"/>
        <w:ind w:firstLine="709"/>
        <w:jc w:val="both"/>
        <w:rPr>
          <w:rFonts w:eastAsia="Arial"/>
        </w:rPr>
      </w:pPr>
      <w:r w:rsidRPr="006762B1">
        <w:rPr>
          <w:rFonts w:eastAsia="Arial"/>
        </w:rPr>
        <w:t xml:space="preserve">‒ с. Самбург – </w:t>
      </w:r>
      <w:r w:rsidRPr="006762B1">
        <w:t>МБДОУ</w:t>
      </w:r>
      <w:r w:rsidRPr="006762B1">
        <w:rPr>
          <w:rFonts w:eastAsia="Arial"/>
        </w:rPr>
        <w:t xml:space="preserve"> </w:t>
      </w:r>
      <w:r w:rsidR="00646AA8">
        <w:rPr>
          <w:rFonts w:eastAsia="Arial"/>
        </w:rPr>
        <w:t>«</w:t>
      </w:r>
      <w:r w:rsidRPr="006762B1">
        <w:rPr>
          <w:rFonts w:eastAsia="Arial"/>
        </w:rPr>
        <w:t>Сказка</w:t>
      </w:r>
      <w:r w:rsidR="00646AA8">
        <w:rPr>
          <w:rFonts w:eastAsia="Arial"/>
        </w:rPr>
        <w:t>»</w:t>
      </w:r>
      <w:r w:rsidRPr="006762B1">
        <w:rPr>
          <w:rFonts w:eastAsia="Arial"/>
        </w:rPr>
        <w:t>.</w:t>
      </w:r>
    </w:p>
    <w:p w:rsidR="006762B1" w:rsidRPr="006762B1" w:rsidRDefault="006762B1" w:rsidP="006762B1">
      <w:pPr>
        <w:spacing w:line="276" w:lineRule="auto"/>
        <w:ind w:firstLine="709"/>
        <w:jc w:val="both"/>
        <w:rPr>
          <w:rFonts w:eastAsia="Arial"/>
        </w:rPr>
      </w:pPr>
      <w:r w:rsidRPr="006762B1">
        <w:rPr>
          <w:rFonts w:eastAsia="Arial"/>
        </w:rPr>
        <w:t>В планируемом периоде предусматривается проведение капитального ремонта в 16-ти дошкольных образовательных учреждениях:</w:t>
      </w:r>
    </w:p>
    <w:p w:rsidR="006762B1" w:rsidRPr="006A4563" w:rsidRDefault="006762B1" w:rsidP="006762B1">
      <w:pPr>
        <w:spacing w:line="276" w:lineRule="auto"/>
        <w:ind w:firstLine="709"/>
        <w:jc w:val="both"/>
      </w:pPr>
      <w:r w:rsidRPr="006A4563">
        <w:t>‒ в 2019 году ‒ </w:t>
      </w:r>
      <w:r w:rsidR="006A4563" w:rsidRPr="006A4563">
        <w:t>1</w:t>
      </w:r>
      <w:r w:rsidRPr="006A4563">
        <w:t> учреждени</w:t>
      </w:r>
      <w:r w:rsidR="006A4563" w:rsidRPr="006A4563">
        <w:t>й</w:t>
      </w:r>
      <w:r w:rsidRPr="006A4563">
        <w:t xml:space="preserve"> (МДОУ </w:t>
      </w:r>
      <w:r w:rsidR="00646AA8" w:rsidRPr="006A4563">
        <w:t>«</w:t>
      </w:r>
      <w:r w:rsidRPr="006A4563">
        <w:t xml:space="preserve">ДС </w:t>
      </w:r>
      <w:r w:rsidR="00646AA8" w:rsidRPr="006A4563">
        <w:t>«</w:t>
      </w:r>
      <w:r w:rsidRPr="006A4563">
        <w:t>Снежинка</w:t>
      </w:r>
      <w:r w:rsidR="00646AA8" w:rsidRPr="006A4563">
        <w:t>»</w:t>
      </w:r>
      <w:r w:rsidRPr="006A4563">
        <w:t xml:space="preserve"> п.г.т. Уренгой);</w:t>
      </w:r>
    </w:p>
    <w:p w:rsidR="006762B1" w:rsidRPr="006A4563" w:rsidRDefault="006762B1" w:rsidP="006762B1">
      <w:pPr>
        <w:spacing w:line="276" w:lineRule="auto"/>
        <w:ind w:firstLine="709"/>
        <w:jc w:val="both"/>
      </w:pPr>
      <w:proofErr w:type="gramStart"/>
      <w:r w:rsidRPr="006A4563">
        <w:t>‒ в 2020 году – </w:t>
      </w:r>
      <w:r w:rsidR="006A4563" w:rsidRPr="006A4563">
        <w:t>9</w:t>
      </w:r>
      <w:r w:rsidRPr="006A4563">
        <w:t xml:space="preserve"> учреждений (МБДОУ </w:t>
      </w:r>
      <w:r w:rsidR="00646AA8" w:rsidRPr="006A4563">
        <w:t>«</w:t>
      </w:r>
      <w:r w:rsidRPr="006A4563">
        <w:t xml:space="preserve">ДС </w:t>
      </w:r>
      <w:r w:rsidR="00646AA8" w:rsidRPr="006A4563">
        <w:t>«</w:t>
      </w:r>
      <w:r w:rsidRPr="006A4563">
        <w:t>Василек</w:t>
      </w:r>
      <w:r w:rsidR="00646AA8" w:rsidRPr="006A4563">
        <w:t>»</w:t>
      </w:r>
      <w:r w:rsidRPr="006A4563">
        <w:t xml:space="preserve">, </w:t>
      </w:r>
      <w:r w:rsidR="00646AA8" w:rsidRPr="006A4563">
        <w:t>«</w:t>
      </w:r>
      <w:r w:rsidRPr="006A4563">
        <w:t>Буратино</w:t>
      </w:r>
      <w:r w:rsidR="00646AA8" w:rsidRPr="006A4563">
        <w:t>»</w:t>
      </w:r>
      <w:r w:rsidRPr="006A4563">
        <w:t xml:space="preserve">, </w:t>
      </w:r>
      <w:r w:rsidR="00646AA8" w:rsidRPr="006A4563">
        <w:t>«</w:t>
      </w:r>
      <w:r w:rsidRPr="006A4563">
        <w:t>Радуга</w:t>
      </w:r>
      <w:r w:rsidR="00646AA8" w:rsidRPr="006A4563">
        <w:t>»</w:t>
      </w:r>
      <w:r w:rsidRPr="006A4563">
        <w:t xml:space="preserve"> г. Тарко-Сале; МБДОУ </w:t>
      </w:r>
      <w:r w:rsidR="00646AA8" w:rsidRPr="006A4563">
        <w:t>«</w:t>
      </w:r>
      <w:r w:rsidRPr="006A4563">
        <w:t xml:space="preserve">ДС </w:t>
      </w:r>
      <w:r w:rsidR="00646AA8" w:rsidRPr="006A4563">
        <w:t>«</w:t>
      </w:r>
      <w:r w:rsidRPr="006A4563">
        <w:t>Колокольчик</w:t>
      </w:r>
      <w:r w:rsidR="00646AA8" w:rsidRPr="006A4563">
        <w:t>»</w:t>
      </w:r>
      <w:r w:rsidRPr="006A4563">
        <w:t xml:space="preserve">, </w:t>
      </w:r>
      <w:r w:rsidR="00646AA8" w:rsidRPr="006A4563">
        <w:t>«</w:t>
      </w:r>
      <w:r w:rsidRPr="006A4563">
        <w:t>Белоснежка</w:t>
      </w:r>
      <w:r w:rsidR="00646AA8" w:rsidRPr="006A4563">
        <w:t>»</w:t>
      </w:r>
      <w:r w:rsidRPr="006A4563">
        <w:t xml:space="preserve"> п. Пурпе; МБДОУ </w:t>
      </w:r>
      <w:r w:rsidR="00646AA8" w:rsidRPr="006A4563">
        <w:t>«</w:t>
      </w:r>
      <w:r w:rsidRPr="006A4563">
        <w:t xml:space="preserve">ДС </w:t>
      </w:r>
      <w:r w:rsidR="00646AA8" w:rsidRPr="006A4563">
        <w:t>«</w:t>
      </w:r>
      <w:r w:rsidRPr="006A4563">
        <w:t>Улыбка</w:t>
      </w:r>
      <w:r w:rsidR="00646AA8" w:rsidRPr="006A4563">
        <w:t>»</w:t>
      </w:r>
      <w:r w:rsidRPr="006A4563">
        <w:t xml:space="preserve">, </w:t>
      </w:r>
      <w:r w:rsidR="00646AA8" w:rsidRPr="006A4563">
        <w:t>«</w:t>
      </w:r>
      <w:r w:rsidRPr="006A4563">
        <w:t>Солнышко</w:t>
      </w:r>
      <w:r w:rsidR="00646AA8" w:rsidRPr="006A4563">
        <w:t>»</w:t>
      </w:r>
      <w:r w:rsidRPr="006A4563">
        <w:t xml:space="preserve"> п. Ханымей; МБДОУ </w:t>
      </w:r>
      <w:r w:rsidR="00646AA8" w:rsidRPr="006A4563">
        <w:t>«</w:t>
      </w:r>
      <w:r w:rsidRPr="006A4563">
        <w:t xml:space="preserve">ДС КВ </w:t>
      </w:r>
      <w:r w:rsidR="00646AA8" w:rsidRPr="006A4563">
        <w:t>«</w:t>
      </w:r>
      <w:r w:rsidRPr="006A4563">
        <w:t>Солнышко</w:t>
      </w:r>
      <w:r w:rsidR="00646AA8" w:rsidRPr="006A4563">
        <w:t>»</w:t>
      </w:r>
      <w:r w:rsidRPr="006A4563">
        <w:t xml:space="preserve"> п.г.т. Уренгой; МБДОУ </w:t>
      </w:r>
      <w:r w:rsidR="00646AA8" w:rsidRPr="006A4563">
        <w:t>«</w:t>
      </w:r>
      <w:r w:rsidRPr="006A4563">
        <w:t xml:space="preserve">ДС </w:t>
      </w:r>
      <w:r w:rsidR="00646AA8" w:rsidRPr="006A4563">
        <w:t>«</w:t>
      </w:r>
      <w:r w:rsidRPr="006A4563">
        <w:t>Сказка</w:t>
      </w:r>
      <w:r w:rsidR="00646AA8" w:rsidRPr="006A4563">
        <w:t>»</w:t>
      </w:r>
      <w:r w:rsidRPr="006A4563">
        <w:t xml:space="preserve"> с. Самбург).</w:t>
      </w:r>
      <w:proofErr w:type="gramEnd"/>
    </w:p>
    <w:p w:rsidR="006762B1" w:rsidRPr="006A4563" w:rsidRDefault="006762B1" w:rsidP="006762B1">
      <w:pPr>
        <w:spacing w:line="276" w:lineRule="auto"/>
        <w:ind w:firstLine="709"/>
        <w:jc w:val="both"/>
      </w:pPr>
      <w:proofErr w:type="gramStart"/>
      <w:r w:rsidRPr="006A4563">
        <w:t xml:space="preserve">‒ в 2021 году – </w:t>
      </w:r>
      <w:r w:rsidR="006A4563" w:rsidRPr="006A4563">
        <w:t>6</w:t>
      </w:r>
      <w:r w:rsidRPr="006A4563">
        <w:t xml:space="preserve"> учреждений (МБДОУ </w:t>
      </w:r>
      <w:r w:rsidR="00646AA8" w:rsidRPr="006A4563">
        <w:t>«</w:t>
      </w:r>
      <w:r w:rsidRPr="006A4563">
        <w:t xml:space="preserve">ДС </w:t>
      </w:r>
      <w:r w:rsidR="00646AA8" w:rsidRPr="006A4563">
        <w:t>«</w:t>
      </w:r>
      <w:r w:rsidRPr="006A4563">
        <w:t>Белочка</w:t>
      </w:r>
      <w:r w:rsidR="00646AA8" w:rsidRPr="006A4563">
        <w:t>»</w:t>
      </w:r>
      <w:r w:rsidRPr="006A4563">
        <w:t xml:space="preserve">, </w:t>
      </w:r>
      <w:r w:rsidR="00646AA8" w:rsidRPr="006A4563">
        <w:t>«</w:t>
      </w:r>
      <w:r w:rsidRPr="006A4563">
        <w:t>Елочка</w:t>
      </w:r>
      <w:r w:rsidR="00646AA8" w:rsidRPr="006A4563">
        <w:t>»</w:t>
      </w:r>
      <w:r w:rsidRPr="006A4563">
        <w:t xml:space="preserve"> г. Тарко-Сале; МБДОУ </w:t>
      </w:r>
      <w:r w:rsidR="00646AA8" w:rsidRPr="006A4563">
        <w:t>«</w:t>
      </w:r>
      <w:r w:rsidRPr="006A4563">
        <w:t xml:space="preserve">ДС </w:t>
      </w:r>
      <w:r w:rsidR="00646AA8" w:rsidRPr="006A4563">
        <w:t>«</w:t>
      </w:r>
      <w:r w:rsidRPr="006A4563">
        <w:t>Гнездышко</w:t>
      </w:r>
      <w:r w:rsidR="00646AA8" w:rsidRPr="006A4563">
        <w:t>»</w:t>
      </w:r>
      <w:r w:rsidRPr="006A4563">
        <w:t xml:space="preserve"> п. Пуровск; МБДОУ </w:t>
      </w:r>
      <w:r w:rsidR="00646AA8" w:rsidRPr="006A4563">
        <w:t>«</w:t>
      </w:r>
      <w:r w:rsidRPr="006A4563">
        <w:t xml:space="preserve">ДС </w:t>
      </w:r>
      <w:r w:rsidR="00646AA8" w:rsidRPr="006A4563">
        <w:t>«</w:t>
      </w:r>
      <w:r w:rsidRPr="006A4563">
        <w:t>Звездочка</w:t>
      </w:r>
      <w:r w:rsidR="00646AA8" w:rsidRPr="006A4563">
        <w:t>»</w:t>
      </w:r>
      <w:r w:rsidRPr="006A4563">
        <w:t xml:space="preserve">, </w:t>
      </w:r>
      <w:r w:rsidR="00646AA8" w:rsidRPr="006A4563">
        <w:t>«</w:t>
      </w:r>
      <w:r w:rsidRPr="006A4563">
        <w:t>Березка</w:t>
      </w:r>
      <w:r w:rsidR="00646AA8" w:rsidRPr="006A4563">
        <w:t>»</w:t>
      </w:r>
      <w:r w:rsidRPr="006A4563">
        <w:t xml:space="preserve"> п. Пурпе; МБДОУ </w:t>
      </w:r>
      <w:r w:rsidR="00646AA8" w:rsidRPr="006A4563">
        <w:t>«</w:t>
      </w:r>
      <w:r w:rsidRPr="006A4563">
        <w:t xml:space="preserve">ДС </w:t>
      </w:r>
      <w:r w:rsidR="00646AA8" w:rsidRPr="006A4563">
        <w:t>«</w:t>
      </w:r>
      <w:r w:rsidRPr="006A4563">
        <w:t>Сказка</w:t>
      </w:r>
      <w:r w:rsidR="00646AA8" w:rsidRPr="006A4563">
        <w:t>»</w:t>
      </w:r>
      <w:r w:rsidRPr="006A4563">
        <w:t xml:space="preserve"> </w:t>
      </w:r>
      <w:proofErr w:type="spellStart"/>
      <w:r w:rsidRPr="006A4563">
        <w:t>пгт</w:t>
      </w:r>
      <w:proofErr w:type="spellEnd"/>
      <w:r w:rsidRPr="006A4563">
        <w:t>.</w:t>
      </w:r>
      <w:proofErr w:type="gramEnd"/>
      <w:r w:rsidRPr="006A4563">
        <w:t xml:space="preserve"> </w:t>
      </w:r>
      <w:proofErr w:type="gramStart"/>
      <w:r w:rsidRPr="006A4563">
        <w:t>Уренгой).</w:t>
      </w:r>
      <w:proofErr w:type="gramEnd"/>
    </w:p>
    <w:p w:rsidR="006762B1" w:rsidRPr="006762B1" w:rsidRDefault="006762B1" w:rsidP="006762B1">
      <w:pPr>
        <w:ind w:firstLine="709"/>
        <w:jc w:val="both"/>
      </w:pPr>
    </w:p>
    <w:p w:rsidR="006762B1" w:rsidRPr="006762B1" w:rsidRDefault="006762B1" w:rsidP="006762B1">
      <w:pPr>
        <w:jc w:val="center"/>
        <w:rPr>
          <w:b/>
          <w:bCs/>
          <w:sz w:val="28"/>
          <w:szCs w:val="28"/>
        </w:rPr>
      </w:pPr>
      <w:r w:rsidRPr="006762B1">
        <w:rPr>
          <w:b/>
          <w:bCs/>
          <w:sz w:val="28"/>
          <w:szCs w:val="28"/>
        </w:rPr>
        <w:t>3. Общее и дополнительное образование</w:t>
      </w:r>
    </w:p>
    <w:p w:rsidR="006762B1" w:rsidRPr="006762B1" w:rsidRDefault="006762B1" w:rsidP="006762B1">
      <w:pPr>
        <w:jc w:val="both"/>
        <w:rPr>
          <w:b/>
          <w:bCs/>
          <w:sz w:val="28"/>
          <w:szCs w:val="28"/>
        </w:rPr>
      </w:pPr>
    </w:p>
    <w:p w:rsidR="006762B1" w:rsidRPr="006762B1" w:rsidRDefault="006762B1" w:rsidP="006762B1">
      <w:pPr>
        <w:spacing w:line="276" w:lineRule="auto"/>
        <w:ind w:firstLine="709"/>
        <w:jc w:val="both"/>
      </w:pPr>
      <w:r w:rsidRPr="006762B1">
        <w:t>На территории Пуровского района функционирует 16 общеобразовательных учреждений, в том числе 12 общеобразовательных школ и 4 общеобразовательных школы-интерната.</w:t>
      </w:r>
    </w:p>
    <w:p w:rsidR="006762B1" w:rsidRPr="006762B1" w:rsidRDefault="006762B1" w:rsidP="006762B1">
      <w:pPr>
        <w:spacing w:line="276" w:lineRule="auto"/>
        <w:ind w:firstLine="709"/>
        <w:jc w:val="both"/>
      </w:pPr>
      <w:r w:rsidRPr="006762B1">
        <w:t>Количество обучающихся на 2018 год увеличилось на 1,2% (90 человек) в сравнении с 2017 годом и составило 7 282 человек</w:t>
      </w:r>
      <w:r w:rsidR="00902F80">
        <w:t>а</w:t>
      </w:r>
      <w:r w:rsidRPr="006762B1">
        <w:t>, в том числе: 1 031 человек – дети из числа коренных малочисленных народов Севера и 12 человек дети с ограниченными возможностями здоровья. Количество классов-комплектов на начало 2017-2018 учебного года составило 346 (2017 год – 342 класса-комплекта), в том числе в школах-интернатах ‒ 57 классов (2017 год – 58 классов).</w:t>
      </w:r>
    </w:p>
    <w:p w:rsidR="006762B1" w:rsidRPr="006762B1" w:rsidRDefault="006762B1" w:rsidP="006762B1">
      <w:pPr>
        <w:spacing w:line="276" w:lineRule="auto"/>
        <w:ind w:firstLine="709"/>
        <w:jc w:val="both"/>
      </w:pPr>
      <w:r w:rsidRPr="006762B1">
        <w:lastRenderedPageBreak/>
        <w:t>Развитие муниципальной системы образования определено в соответствии с государственными, региональными и муниципальными тенденциями – внесены изменения в структуру и содержание образования, введены новые федеральные государственные стандарты всех уровней образования, организовано участие в независимой системе оценки качества образования.</w:t>
      </w:r>
    </w:p>
    <w:p w:rsidR="006762B1" w:rsidRPr="006762B1" w:rsidRDefault="006762B1" w:rsidP="006762B1">
      <w:pPr>
        <w:spacing w:line="276" w:lineRule="auto"/>
        <w:ind w:firstLine="709"/>
        <w:jc w:val="both"/>
      </w:pPr>
      <w:r w:rsidRPr="006762B1">
        <w:t xml:space="preserve">Продолжается реализация комплекса мер по переходу на федеральные государственные образовательные стандарты на ступени основного общего образования (далее ‒ ФГОС ООО). С 1 сентября 2018 года по ФГОС ООО обучаются 3 416 учащихся               5‒9 классов, в том числе в пилотном режиме ‒ учащиеся 9 классов, что составляет 100% от числа учащихся ступени основного общего образования (за исключением детей, обучающихся по адаптированным образовательным программам для детей с умственной отсталостью). </w:t>
      </w:r>
    </w:p>
    <w:p w:rsidR="006762B1" w:rsidRPr="006762B1" w:rsidRDefault="006762B1" w:rsidP="006762B1">
      <w:pPr>
        <w:spacing w:line="276" w:lineRule="auto"/>
        <w:ind w:firstLine="709"/>
        <w:jc w:val="both"/>
      </w:pPr>
      <w:r w:rsidRPr="006762B1">
        <w:t>Реализация федерального государственного образовательного стандарта среднего общего образования (далее ‒ ФГОС СОО) организована в 7 школах района (п</w:t>
      </w:r>
      <w:r w:rsidR="00902F80">
        <w:t>.</w:t>
      </w:r>
      <w:r w:rsidRPr="006762B1">
        <w:t>г</w:t>
      </w:r>
      <w:r w:rsidR="00902F80">
        <w:t>.</w:t>
      </w:r>
      <w:r w:rsidRPr="006762B1">
        <w:t xml:space="preserve">т. Уренгой – МБОУ </w:t>
      </w:r>
      <w:r w:rsidR="00646AA8">
        <w:t>«</w:t>
      </w:r>
      <w:r w:rsidRPr="006762B1">
        <w:t>СОШ № 1</w:t>
      </w:r>
      <w:r w:rsidR="00646AA8">
        <w:t>»</w:t>
      </w:r>
      <w:r w:rsidRPr="006762B1">
        <w:t xml:space="preserve"> и МБОУ </w:t>
      </w:r>
      <w:r w:rsidR="00646AA8">
        <w:t>«</w:t>
      </w:r>
      <w:r w:rsidRPr="006762B1">
        <w:t>СОШ № 2</w:t>
      </w:r>
      <w:r w:rsidR="00646AA8">
        <w:t>»</w:t>
      </w:r>
      <w:r w:rsidRPr="006762B1">
        <w:t xml:space="preserve">; п. Пурпе ‒ МБОУ </w:t>
      </w:r>
      <w:r w:rsidR="00646AA8">
        <w:t>«</w:t>
      </w:r>
      <w:r w:rsidRPr="006762B1">
        <w:t>СОШ № 1 им. Я. Василенко</w:t>
      </w:r>
      <w:r w:rsidR="00646AA8">
        <w:t>»</w:t>
      </w:r>
      <w:r w:rsidRPr="006762B1">
        <w:t xml:space="preserve">, МБОУ </w:t>
      </w:r>
      <w:r w:rsidR="00646AA8">
        <w:t>«</w:t>
      </w:r>
      <w:r w:rsidRPr="006762B1">
        <w:t>СОШ № 2</w:t>
      </w:r>
      <w:r w:rsidR="00646AA8">
        <w:t>»</w:t>
      </w:r>
      <w:r w:rsidRPr="006762B1">
        <w:t xml:space="preserve"> и МБОУ </w:t>
      </w:r>
      <w:r w:rsidR="00646AA8">
        <w:t>«</w:t>
      </w:r>
      <w:r w:rsidRPr="006762B1">
        <w:t>СОШ № 3</w:t>
      </w:r>
      <w:r w:rsidR="00646AA8">
        <w:t>»</w:t>
      </w:r>
      <w:r w:rsidRPr="006762B1">
        <w:t xml:space="preserve">; п. Сывдарма ‒ МБОУ </w:t>
      </w:r>
      <w:r w:rsidR="00646AA8">
        <w:t>«</w:t>
      </w:r>
      <w:r w:rsidRPr="006762B1">
        <w:t>СОШ № 2</w:t>
      </w:r>
      <w:r w:rsidR="00646AA8">
        <w:t>»</w:t>
      </w:r>
      <w:r w:rsidRPr="006762B1">
        <w:t xml:space="preserve">; п. Ханымей ‒ МБОУ </w:t>
      </w:r>
      <w:r w:rsidR="00646AA8">
        <w:t>«</w:t>
      </w:r>
      <w:r w:rsidRPr="006762B1">
        <w:t>СОШ № 1</w:t>
      </w:r>
      <w:r w:rsidR="00646AA8">
        <w:t>»</w:t>
      </w:r>
      <w:r w:rsidR="00902F80">
        <w:t>)</w:t>
      </w:r>
      <w:r w:rsidRPr="006762B1">
        <w:t>.</w:t>
      </w:r>
    </w:p>
    <w:p w:rsidR="006762B1" w:rsidRPr="006762B1" w:rsidRDefault="006762B1" w:rsidP="006762B1">
      <w:pPr>
        <w:spacing w:line="276" w:lineRule="auto"/>
        <w:ind w:firstLine="709"/>
        <w:jc w:val="both"/>
      </w:pPr>
      <w:r w:rsidRPr="006762B1">
        <w:t xml:space="preserve">Во исполнение Указа Президента РФ № 204 от 7 мая 2018 года </w:t>
      </w:r>
      <w:r w:rsidR="00646AA8">
        <w:t>«</w:t>
      </w:r>
      <w:r w:rsidRPr="006762B1">
        <w:t>О национальных целях и стратегических задачах развития Российской Федерации на период до 2024 года</w:t>
      </w:r>
      <w:r w:rsidR="00646AA8">
        <w:t>»</w:t>
      </w:r>
      <w:r w:rsidRPr="006762B1">
        <w:t xml:space="preserve"> в системе образования планируются к реализации проекты:</w:t>
      </w:r>
    </w:p>
    <w:p w:rsidR="006762B1" w:rsidRPr="006762B1" w:rsidRDefault="006762B1" w:rsidP="006762B1">
      <w:pPr>
        <w:spacing w:line="276" w:lineRule="auto"/>
        <w:ind w:firstLine="709"/>
        <w:jc w:val="both"/>
      </w:pPr>
      <w:r w:rsidRPr="006762B1">
        <w:t xml:space="preserve">‒ </w:t>
      </w:r>
      <w:r w:rsidR="00646AA8">
        <w:t>«</w:t>
      </w:r>
      <w:proofErr w:type="gramStart"/>
      <w:r w:rsidRPr="006762B1">
        <w:t>Школа полного дня</w:t>
      </w:r>
      <w:proofErr w:type="gramEnd"/>
      <w:r w:rsidR="00646AA8">
        <w:t>»</w:t>
      </w:r>
      <w:r w:rsidRPr="006762B1">
        <w:t>. Модульное, нелинейное расписание для 5-ти дневной учебной недели</w:t>
      </w:r>
      <w:r w:rsidR="00646AA8">
        <w:t>»</w:t>
      </w:r>
      <w:r w:rsidRPr="006762B1">
        <w:t>;</w:t>
      </w:r>
    </w:p>
    <w:p w:rsidR="006762B1" w:rsidRPr="006762B1" w:rsidRDefault="006762B1" w:rsidP="006762B1">
      <w:pPr>
        <w:spacing w:line="276" w:lineRule="auto"/>
        <w:ind w:firstLine="709"/>
        <w:jc w:val="both"/>
      </w:pPr>
      <w:r w:rsidRPr="006762B1">
        <w:t xml:space="preserve">‒ </w:t>
      </w:r>
      <w:r w:rsidR="00646AA8">
        <w:t>«</w:t>
      </w:r>
      <w:r w:rsidRPr="006762B1">
        <w:t>Зонирование школьного пространства с учетом современных требований</w:t>
      </w:r>
      <w:r w:rsidR="00646AA8">
        <w:t>»</w:t>
      </w:r>
      <w:r w:rsidRPr="006762B1">
        <w:t>;</w:t>
      </w:r>
    </w:p>
    <w:p w:rsidR="006762B1" w:rsidRPr="006762B1" w:rsidRDefault="006762B1" w:rsidP="006762B1">
      <w:pPr>
        <w:spacing w:line="276" w:lineRule="auto"/>
        <w:ind w:firstLine="709"/>
        <w:jc w:val="both"/>
      </w:pPr>
      <w:r w:rsidRPr="006762B1">
        <w:t>‒ </w:t>
      </w:r>
      <w:r w:rsidR="00902F80">
        <w:t>«</w:t>
      </w:r>
      <w:r w:rsidRPr="006762B1">
        <w:t>Модель подготовки учащихся к международным исследованиям</w:t>
      </w:r>
      <w:r w:rsidR="00646AA8">
        <w:t>»</w:t>
      </w:r>
      <w:r w:rsidRPr="006762B1">
        <w:t>;</w:t>
      </w:r>
    </w:p>
    <w:p w:rsidR="006762B1" w:rsidRPr="006762B1" w:rsidRDefault="006762B1" w:rsidP="006762B1">
      <w:pPr>
        <w:spacing w:line="276" w:lineRule="auto"/>
        <w:ind w:firstLine="709"/>
        <w:jc w:val="both"/>
      </w:pPr>
      <w:r w:rsidRPr="006762B1">
        <w:t xml:space="preserve">‒ </w:t>
      </w:r>
      <w:r w:rsidR="00646AA8">
        <w:t>«</w:t>
      </w:r>
      <w:r w:rsidRPr="006762B1">
        <w:t xml:space="preserve">Модель реализации сетевых форм взаимодействия образовательных учреждений в логике реализации национального проекта </w:t>
      </w:r>
      <w:r w:rsidR="00646AA8">
        <w:t>«</w:t>
      </w:r>
      <w:r w:rsidRPr="006762B1">
        <w:t>Образования</w:t>
      </w:r>
      <w:r w:rsidR="00646AA8">
        <w:t>»</w:t>
      </w:r>
      <w:r w:rsidRPr="006762B1">
        <w:t>;</w:t>
      </w:r>
    </w:p>
    <w:p w:rsidR="006762B1" w:rsidRPr="006762B1" w:rsidRDefault="006762B1" w:rsidP="006762B1">
      <w:pPr>
        <w:spacing w:line="276" w:lineRule="auto"/>
        <w:ind w:firstLine="709"/>
        <w:jc w:val="both"/>
      </w:pPr>
      <w:r w:rsidRPr="006762B1">
        <w:t xml:space="preserve">‒ </w:t>
      </w:r>
      <w:r w:rsidR="00646AA8">
        <w:t>«</w:t>
      </w:r>
      <w:r w:rsidRPr="006762B1">
        <w:t xml:space="preserve">Создание </w:t>
      </w:r>
      <w:proofErr w:type="gramStart"/>
      <w:r w:rsidRPr="006762B1">
        <w:t>мобильного</w:t>
      </w:r>
      <w:proofErr w:type="gramEnd"/>
      <w:r w:rsidRPr="006762B1">
        <w:t xml:space="preserve"> </w:t>
      </w:r>
      <w:proofErr w:type="spellStart"/>
      <w:r w:rsidRPr="006762B1">
        <w:t>Кванторима</w:t>
      </w:r>
      <w:proofErr w:type="spellEnd"/>
      <w:r w:rsidRPr="006762B1">
        <w:t xml:space="preserve">, организация </w:t>
      </w:r>
      <w:proofErr w:type="spellStart"/>
      <w:r w:rsidRPr="006762B1">
        <w:t>предпрофильной</w:t>
      </w:r>
      <w:proofErr w:type="spellEnd"/>
      <w:r w:rsidRPr="006762B1">
        <w:t xml:space="preserve"> подготовки, </w:t>
      </w:r>
      <w:proofErr w:type="spellStart"/>
      <w:r w:rsidRPr="006762B1">
        <w:t>профориентационной</w:t>
      </w:r>
      <w:proofErr w:type="spellEnd"/>
      <w:r w:rsidRPr="006762B1">
        <w:t xml:space="preserve"> работы</w:t>
      </w:r>
      <w:r w:rsidR="00646AA8">
        <w:t>»</w:t>
      </w:r>
      <w:r w:rsidRPr="006762B1">
        <w:t>;</w:t>
      </w:r>
    </w:p>
    <w:p w:rsidR="006762B1" w:rsidRPr="006762B1" w:rsidRDefault="006762B1" w:rsidP="006762B1">
      <w:pPr>
        <w:spacing w:line="276" w:lineRule="auto"/>
        <w:ind w:firstLine="709"/>
        <w:jc w:val="both"/>
      </w:pPr>
      <w:r w:rsidRPr="006762B1">
        <w:t>‒ </w:t>
      </w:r>
      <w:r w:rsidR="00902F80">
        <w:t>«</w:t>
      </w:r>
      <w:r w:rsidRPr="006762B1">
        <w:t xml:space="preserve">Формирования </w:t>
      </w:r>
      <w:proofErr w:type="spellStart"/>
      <w:r w:rsidRPr="006762B1">
        <w:t>метапредметных</w:t>
      </w:r>
      <w:proofErr w:type="spellEnd"/>
      <w:r w:rsidRPr="006762B1">
        <w:t xml:space="preserve"> компетенций</w:t>
      </w:r>
      <w:r w:rsidR="00646AA8">
        <w:t>»</w:t>
      </w:r>
      <w:r w:rsidRPr="006762B1">
        <w:t>;</w:t>
      </w:r>
    </w:p>
    <w:p w:rsidR="006762B1" w:rsidRPr="006762B1" w:rsidRDefault="006762B1" w:rsidP="006762B1">
      <w:pPr>
        <w:spacing w:line="276" w:lineRule="auto"/>
        <w:ind w:firstLine="709"/>
        <w:jc w:val="both"/>
      </w:pPr>
      <w:r w:rsidRPr="006762B1">
        <w:t>‒ </w:t>
      </w:r>
      <w:r w:rsidR="00902F80">
        <w:t>«</w:t>
      </w:r>
      <w:r w:rsidRPr="006762B1">
        <w:t xml:space="preserve">Реализация Концепции преподавания предмета </w:t>
      </w:r>
      <w:r w:rsidR="00646AA8">
        <w:t>«</w:t>
      </w:r>
      <w:r w:rsidRPr="006762B1">
        <w:t>Технология</w:t>
      </w:r>
      <w:r w:rsidR="00646AA8">
        <w:t>»</w:t>
      </w:r>
      <w:r w:rsidRPr="006762B1">
        <w:t>. Изменение содержания</w:t>
      </w:r>
      <w:r w:rsidR="00646AA8">
        <w:t>»</w:t>
      </w:r>
      <w:r w:rsidRPr="006762B1">
        <w:t xml:space="preserve">. </w:t>
      </w:r>
    </w:p>
    <w:p w:rsidR="006762B1" w:rsidRPr="006762B1" w:rsidRDefault="006762B1" w:rsidP="006762B1">
      <w:pPr>
        <w:spacing w:line="276" w:lineRule="auto"/>
        <w:ind w:firstLine="709"/>
        <w:jc w:val="both"/>
      </w:pPr>
      <w:proofErr w:type="gramStart"/>
      <w:r w:rsidRPr="006762B1">
        <w:t xml:space="preserve">В соответствии с проектами федерального уровня на базе муниципального бюджетного образовательного учреждения </w:t>
      </w:r>
      <w:r w:rsidR="00646AA8">
        <w:t>«</w:t>
      </w:r>
      <w:r w:rsidRPr="006762B1">
        <w:t>Средняя общеобразовательная школа № 1 имени Ярослава Василенко</w:t>
      </w:r>
      <w:r w:rsidR="00646AA8">
        <w:t>»</w:t>
      </w:r>
      <w:r w:rsidRPr="006762B1">
        <w:t xml:space="preserve"> п. Пурпе Пуровского района планируется к реализации проект </w:t>
      </w:r>
      <w:r w:rsidR="00646AA8">
        <w:t>«</w:t>
      </w:r>
      <w:r w:rsidRPr="006762B1">
        <w:t>Точка роста</w:t>
      </w:r>
      <w:r w:rsidR="00646AA8">
        <w:t>»</w:t>
      </w:r>
      <w:r w:rsidRPr="006762B1">
        <w:t>, направленный на создание мест, обновление материально-технической базы с целью реализации основных и дополнительных общеобразовательных программ цифрового, естественнонаучного, технического и гуманитарного профилей в общеобразовательных организациях, расположенных в сельской местности и малых городах</w:t>
      </w:r>
      <w:proofErr w:type="gramEnd"/>
      <w:r w:rsidRPr="006762B1">
        <w:t>. Муниципальная задача в проекте – ремонт кабинетов технологии, ОБЖ, информатики, информационно-библиотечного центра, рекреаций.</w:t>
      </w:r>
    </w:p>
    <w:p w:rsidR="006762B1" w:rsidRPr="006762B1" w:rsidRDefault="006762B1" w:rsidP="006762B1">
      <w:pPr>
        <w:tabs>
          <w:tab w:val="num" w:pos="900"/>
        </w:tabs>
        <w:spacing w:line="276" w:lineRule="auto"/>
        <w:ind w:firstLine="709"/>
        <w:jc w:val="both"/>
        <w:rPr>
          <w:b/>
          <w:bCs/>
        </w:rPr>
      </w:pPr>
    </w:p>
    <w:p w:rsidR="006762B1" w:rsidRPr="006762B1" w:rsidRDefault="006762B1" w:rsidP="006762B1">
      <w:pPr>
        <w:tabs>
          <w:tab w:val="num" w:pos="900"/>
        </w:tabs>
        <w:spacing w:line="276" w:lineRule="auto"/>
        <w:ind w:firstLine="709"/>
        <w:jc w:val="both"/>
        <w:rPr>
          <w:b/>
          <w:bCs/>
        </w:rPr>
      </w:pPr>
      <w:r w:rsidRPr="006762B1">
        <w:rPr>
          <w:b/>
          <w:bCs/>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6762B1" w:rsidRPr="006762B1" w:rsidRDefault="006762B1" w:rsidP="006762B1">
      <w:pPr>
        <w:spacing w:line="276" w:lineRule="auto"/>
        <w:ind w:firstLine="709"/>
        <w:jc w:val="both"/>
        <w:rPr>
          <w:bCs/>
        </w:rPr>
      </w:pPr>
      <w:r w:rsidRPr="006762B1">
        <w:rPr>
          <w:bCs/>
          <w:u w:val="single"/>
        </w:rPr>
        <w:t xml:space="preserve">Единица измерения: </w:t>
      </w:r>
      <w:r w:rsidRPr="006762B1">
        <w:rPr>
          <w:bCs/>
        </w:rPr>
        <w:t>процент.</w:t>
      </w:r>
    </w:p>
    <w:p w:rsidR="006762B1" w:rsidRPr="006762B1" w:rsidRDefault="006762B1" w:rsidP="006762B1">
      <w:pPr>
        <w:spacing w:line="276" w:lineRule="auto"/>
        <w:ind w:firstLine="709"/>
        <w:jc w:val="both"/>
        <w:rPr>
          <w:bCs/>
        </w:rPr>
      </w:pPr>
      <w:r w:rsidRPr="006762B1">
        <w:rPr>
          <w:bCs/>
          <w:u w:val="single"/>
        </w:rPr>
        <w:lastRenderedPageBreak/>
        <w:t>Источник информации</w:t>
      </w:r>
      <w:r w:rsidRPr="006762B1">
        <w:rPr>
          <w:bCs/>
        </w:rPr>
        <w:t>: Департамент образования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6762B1" w:rsidRPr="006762B1" w:rsidTr="006762B1">
        <w:trPr>
          <w:trHeight w:val="335"/>
          <w:jc w:val="center"/>
        </w:trPr>
        <w:tc>
          <w:tcPr>
            <w:tcW w:w="271" w:type="pct"/>
            <w:vMerge w:val="restart"/>
            <w:vAlign w:val="center"/>
          </w:tcPr>
          <w:p w:rsidR="006762B1" w:rsidRPr="006762B1" w:rsidRDefault="006762B1" w:rsidP="006762B1">
            <w:pPr>
              <w:ind w:hanging="40"/>
              <w:jc w:val="center"/>
              <w:rPr>
                <w:sz w:val="20"/>
                <w:szCs w:val="20"/>
              </w:rPr>
            </w:pPr>
            <w:r w:rsidRPr="006762B1">
              <w:rPr>
                <w:sz w:val="20"/>
                <w:szCs w:val="20"/>
              </w:rPr>
              <w:t xml:space="preserve">№ </w:t>
            </w:r>
            <w:proofErr w:type="gramStart"/>
            <w:r w:rsidRPr="006762B1">
              <w:rPr>
                <w:sz w:val="20"/>
                <w:szCs w:val="20"/>
              </w:rPr>
              <w:t>п</w:t>
            </w:r>
            <w:proofErr w:type="gramEnd"/>
            <w:r w:rsidRPr="006762B1">
              <w:rPr>
                <w:sz w:val="20"/>
                <w:szCs w:val="20"/>
              </w:rPr>
              <w:t>/п</w:t>
            </w:r>
          </w:p>
        </w:tc>
        <w:tc>
          <w:tcPr>
            <w:tcW w:w="1150" w:type="pct"/>
            <w:vMerge w:val="restart"/>
            <w:vAlign w:val="center"/>
          </w:tcPr>
          <w:p w:rsidR="006762B1" w:rsidRPr="006762B1" w:rsidRDefault="006762B1" w:rsidP="006762B1">
            <w:pPr>
              <w:ind w:hanging="40"/>
              <w:jc w:val="center"/>
              <w:rPr>
                <w:sz w:val="20"/>
                <w:szCs w:val="20"/>
              </w:rPr>
            </w:pPr>
            <w:r w:rsidRPr="006762B1">
              <w:rPr>
                <w:sz w:val="20"/>
                <w:szCs w:val="20"/>
              </w:rPr>
              <w:t>Наименование показателя</w:t>
            </w:r>
          </w:p>
        </w:tc>
        <w:tc>
          <w:tcPr>
            <w:tcW w:w="575" w:type="pct"/>
            <w:vMerge w:val="restart"/>
            <w:vAlign w:val="center"/>
          </w:tcPr>
          <w:p w:rsidR="006762B1" w:rsidRPr="006762B1" w:rsidRDefault="006762B1" w:rsidP="006762B1">
            <w:pPr>
              <w:ind w:left="-108" w:right="-99" w:hanging="40"/>
              <w:jc w:val="center"/>
              <w:rPr>
                <w:sz w:val="20"/>
                <w:szCs w:val="20"/>
              </w:rPr>
            </w:pPr>
            <w:r w:rsidRPr="006762B1">
              <w:rPr>
                <w:sz w:val="20"/>
                <w:szCs w:val="20"/>
              </w:rPr>
              <w:t>Единицы измерения</w:t>
            </w:r>
          </w:p>
        </w:tc>
        <w:tc>
          <w:tcPr>
            <w:tcW w:w="1726" w:type="pct"/>
            <w:gridSpan w:val="4"/>
            <w:vAlign w:val="center"/>
          </w:tcPr>
          <w:p w:rsidR="006762B1" w:rsidRPr="006762B1" w:rsidRDefault="006762B1" w:rsidP="006762B1">
            <w:pPr>
              <w:ind w:right="-99" w:hanging="40"/>
              <w:jc w:val="center"/>
              <w:rPr>
                <w:sz w:val="20"/>
                <w:szCs w:val="20"/>
              </w:rPr>
            </w:pPr>
            <w:r w:rsidRPr="006762B1">
              <w:rPr>
                <w:sz w:val="20"/>
                <w:szCs w:val="20"/>
              </w:rPr>
              <w:t>Отчётный период</w:t>
            </w:r>
          </w:p>
        </w:tc>
        <w:tc>
          <w:tcPr>
            <w:tcW w:w="1277" w:type="pct"/>
            <w:gridSpan w:val="3"/>
            <w:shd w:val="clear" w:color="auto" w:fill="auto"/>
            <w:vAlign w:val="center"/>
          </w:tcPr>
          <w:p w:rsidR="006762B1" w:rsidRPr="006762B1" w:rsidRDefault="006762B1" w:rsidP="006762B1">
            <w:pPr>
              <w:ind w:right="-99" w:hanging="40"/>
              <w:jc w:val="center"/>
              <w:rPr>
                <w:sz w:val="20"/>
                <w:szCs w:val="20"/>
              </w:rPr>
            </w:pPr>
            <w:r w:rsidRPr="006762B1">
              <w:rPr>
                <w:sz w:val="20"/>
                <w:szCs w:val="20"/>
              </w:rPr>
              <w:t>Плановый период</w:t>
            </w:r>
          </w:p>
        </w:tc>
      </w:tr>
      <w:tr w:rsidR="006762B1" w:rsidRPr="006762B1" w:rsidTr="006762B1">
        <w:trPr>
          <w:trHeight w:val="377"/>
          <w:jc w:val="center"/>
        </w:trPr>
        <w:tc>
          <w:tcPr>
            <w:tcW w:w="271" w:type="pct"/>
            <w:vMerge/>
            <w:vAlign w:val="center"/>
          </w:tcPr>
          <w:p w:rsidR="006762B1" w:rsidRPr="006762B1" w:rsidRDefault="006762B1" w:rsidP="006762B1">
            <w:pPr>
              <w:ind w:hanging="40"/>
              <w:jc w:val="center"/>
              <w:rPr>
                <w:sz w:val="20"/>
                <w:szCs w:val="20"/>
              </w:rPr>
            </w:pPr>
          </w:p>
        </w:tc>
        <w:tc>
          <w:tcPr>
            <w:tcW w:w="1150" w:type="pct"/>
            <w:vMerge/>
            <w:vAlign w:val="center"/>
          </w:tcPr>
          <w:p w:rsidR="006762B1" w:rsidRPr="006762B1" w:rsidRDefault="006762B1" w:rsidP="006762B1">
            <w:pPr>
              <w:ind w:hanging="40"/>
              <w:jc w:val="center"/>
              <w:rPr>
                <w:sz w:val="20"/>
                <w:szCs w:val="20"/>
              </w:rPr>
            </w:pPr>
          </w:p>
        </w:tc>
        <w:tc>
          <w:tcPr>
            <w:tcW w:w="575" w:type="pct"/>
            <w:vMerge/>
            <w:vAlign w:val="center"/>
          </w:tcPr>
          <w:p w:rsidR="006762B1" w:rsidRPr="006762B1" w:rsidRDefault="006762B1" w:rsidP="006762B1">
            <w:pPr>
              <w:ind w:left="-108" w:right="-99" w:hanging="40"/>
              <w:jc w:val="center"/>
              <w:rPr>
                <w:sz w:val="20"/>
                <w:szCs w:val="20"/>
              </w:rPr>
            </w:pPr>
          </w:p>
        </w:tc>
        <w:tc>
          <w:tcPr>
            <w:tcW w:w="432" w:type="pct"/>
            <w:vAlign w:val="center"/>
          </w:tcPr>
          <w:p w:rsidR="006762B1" w:rsidRPr="006762B1" w:rsidRDefault="006762B1" w:rsidP="006762B1">
            <w:pPr>
              <w:ind w:right="-99"/>
              <w:jc w:val="center"/>
              <w:rPr>
                <w:sz w:val="20"/>
                <w:szCs w:val="20"/>
              </w:rPr>
            </w:pPr>
            <w:r w:rsidRPr="006762B1">
              <w:rPr>
                <w:sz w:val="20"/>
                <w:szCs w:val="20"/>
              </w:rPr>
              <w:t>2015</w:t>
            </w:r>
          </w:p>
        </w:tc>
        <w:tc>
          <w:tcPr>
            <w:tcW w:w="432" w:type="pct"/>
            <w:shd w:val="clear" w:color="auto" w:fill="auto"/>
            <w:vAlign w:val="center"/>
          </w:tcPr>
          <w:p w:rsidR="006762B1" w:rsidRPr="006762B1" w:rsidRDefault="006762B1" w:rsidP="006762B1">
            <w:pPr>
              <w:ind w:right="-99"/>
              <w:jc w:val="center"/>
              <w:rPr>
                <w:sz w:val="20"/>
                <w:szCs w:val="20"/>
                <w:lang w:val="en-US"/>
              </w:rPr>
            </w:pPr>
            <w:r w:rsidRPr="006762B1">
              <w:rPr>
                <w:sz w:val="20"/>
                <w:szCs w:val="20"/>
              </w:rPr>
              <w:t>2016</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2017</w:t>
            </w:r>
          </w:p>
        </w:tc>
        <w:tc>
          <w:tcPr>
            <w:tcW w:w="432" w:type="pct"/>
            <w:shd w:val="clear" w:color="auto" w:fill="auto"/>
            <w:vAlign w:val="center"/>
          </w:tcPr>
          <w:p w:rsidR="006762B1" w:rsidRPr="006762B1" w:rsidRDefault="006762B1" w:rsidP="006762B1">
            <w:pPr>
              <w:ind w:right="-99"/>
              <w:jc w:val="center"/>
              <w:rPr>
                <w:sz w:val="20"/>
                <w:szCs w:val="20"/>
              </w:rPr>
            </w:pPr>
            <w:r w:rsidRPr="006762B1">
              <w:rPr>
                <w:sz w:val="20"/>
                <w:szCs w:val="20"/>
              </w:rPr>
              <w:t>2018</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2019</w:t>
            </w:r>
          </w:p>
        </w:tc>
        <w:tc>
          <w:tcPr>
            <w:tcW w:w="431" w:type="pct"/>
            <w:vAlign w:val="center"/>
          </w:tcPr>
          <w:p w:rsidR="006762B1" w:rsidRPr="006762B1" w:rsidRDefault="006762B1" w:rsidP="006762B1">
            <w:pPr>
              <w:ind w:right="-99"/>
              <w:jc w:val="center"/>
              <w:rPr>
                <w:sz w:val="20"/>
                <w:szCs w:val="20"/>
              </w:rPr>
            </w:pPr>
            <w:r w:rsidRPr="006762B1">
              <w:rPr>
                <w:sz w:val="20"/>
                <w:szCs w:val="20"/>
              </w:rPr>
              <w:t>2020</w:t>
            </w:r>
          </w:p>
        </w:tc>
        <w:tc>
          <w:tcPr>
            <w:tcW w:w="415" w:type="pct"/>
            <w:vAlign w:val="center"/>
          </w:tcPr>
          <w:p w:rsidR="006762B1" w:rsidRPr="006762B1" w:rsidRDefault="006762B1" w:rsidP="006762B1">
            <w:pPr>
              <w:ind w:right="-99"/>
              <w:jc w:val="center"/>
              <w:rPr>
                <w:sz w:val="20"/>
                <w:szCs w:val="20"/>
              </w:rPr>
            </w:pPr>
            <w:r w:rsidRPr="006762B1">
              <w:rPr>
                <w:sz w:val="20"/>
                <w:szCs w:val="20"/>
              </w:rPr>
              <w:t>2021</w:t>
            </w:r>
          </w:p>
        </w:tc>
      </w:tr>
      <w:tr w:rsidR="006762B1" w:rsidRPr="006762B1" w:rsidTr="006762B1">
        <w:trPr>
          <w:trHeight w:val="2682"/>
          <w:jc w:val="center"/>
        </w:trPr>
        <w:tc>
          <w:tcPr>
            <w:tcW w:w="271" w:type="pct"/>
            <w:shd w:val="clear" w:color="auto" w:fill="auto"/>
            <w:vAlign w:val="center"/>
          </w:tcPr>
          <w:p w:rsidR="006762B1" w:rsidRPr="006762B1" w:rsidRDefault="006762B1" w:rsidP="006762B1">
            <w:pPr>
              <w:ind w:hanging="40"/>
              <w:jc w:val="center"/>
              <w:rPr>
                <w:sz w:val="20"/>
                <w:szCs w:val="20"/>
              </w:rPr>
            </w:pPr>
            <w:r w:rsidRPr="006762B1">
              <w:rPr>
                <w:sz w:val="20"/>
                <w:szCs w:val="20"/>
              </w:rPr>
              <w:t>13.</w:t>
            </w:r>
          </w:p>
        </w:tc>
        <w:tc>
          <w:tcPr>
            <w:tcW w:w="1150" w:type="pct"/>
            <w:shd w:val="clear" w:color="auto" w:fill="auto"/>
            <w:vAlign w:val="center"/>
          </w:tcPr>
          <w:p w:rsidR="006762B1" w:rsidRPr="006762B1" w:rsidRDefault="006762B1" w:rsidP="006762B1">
            <w:pPr>
              <w:ind w:hanging="40"/>
              <w:rPr>
                <w:sz w:val="20"/>
                <w:szCs w:val="20"/>
              </w:rPr>
            </w:pPr>
            <w:r w:rsidRPr="006762B1">
              <w:rPr>
                <w:sz w:val="20"/>
                <w:szCs w:val="2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575" w:type="pct"/>
            <w:shd w:val="clear" w:color="auto" w:fill="auto"/>
            <w:vAlign w:val="center"/>
          </w:tcPr>
          <w:p w:rsidR="006762B1" w:rsidRPr="006762B1" w:rsidRDefault="006762B1" w:rsidP="006762B1">
            <w:pPr>
              <w:ind w:hanging="40"/>
              <w:jc w:val="center"/>
              <w:rPr>
                <w:sz w:val="20"/>
                <w:szCs w:val="20"/>
              </w:rPr>
            </w:pPr>
            <w:r w:rsidRPr="006762B1">
              <w:rPr>
                <w:sz w:val="20"/>
                <w:szCs w:val="20"/>
              </w:rPr>
              <w:t>процентов</w:t>
            </w:r>
          </w:p>
        </w:tc>
        <w:tc>
          <w:tcPr>
            <w:tcW w:w="432" w:type="pct"/>
            <w:vAlign w:val="center"/>
          </w:tcPr>
          <w:p w:rsidR="006762B1" w:rsidRPr="006762B1" w:rsidRDefault="006762B1" w:rsidP="006762B1">
            <w:pPr>
              <w:jc w:val="center"/>
              <w:rPr>
                <w:sz w:val="20"/>
                <w:szCs w:val="20"/>
              </w:rPr>
            </w:pPr>
            <w:r w:rsidRPr="006762B1">
              <w:rPr>
                <w:sz w:val="20"/>
                <w:szCs w:val="20"/>
              </w:rPr>
              <w:t>1,59</w:t>
            </w:r>
          </w:p>
        </w:tc>
        <w:tc>
          <w:tcPr>
            <w:tcW w:w="432" w:type="pct"/>
            <w:shd w:val="clear" w:color="auto" w:fill="auto"/>
            <w:vAlign w:val="center"/>
          </w:tcPr>
          <w:p w:rsidR="006762B1" w:rsidRPr="006762B1" w:rsidRDefault="006762B1" w:rsidP="006762B1">
            <w:pPr>
              <w:jc w:val="center"/>
              <w:rPr>
                <w:sz w:val="20"/>
                <w:szCs w:val="20"/>
              </w:rPr>
            </w:pPr>
            <w:r w:rsidRPr="006762B1">
              <w:rPr>
                <w:sz w:val="20"/>
                <w:szCs w:val="20"/>
              </w:rPr>
              <w:t>0,00</w:t>
            </w:r>
          </w:p>
        </w:tc>
        <w:tc>
          <w:tcPr>
            <w:tcW w:w="431" w:type="pct"/>
            <w:shd w:val="clear" w:color="auto" w:fill="auto"/>
            <w:vAlign w:val="center"/>
          </w:tcPr>
          <w:p w:rsidR="006762B1" w:rsidRPr="006762B1" w:rsidRDefault="006762B1" w:rsidP="006762B1">
            <w:pPr>
              <w:jc w:val="center"/>
              <w:rPr>
                <w:sz w:val="20"/>
                <w:szCs w:val="20"/>
              </w:rPr>
            </w:pPr>
            <w:r w:rsidRPr="006762B1">
              <w:rPr>
                <w:sz w:val="20"/>
                <w:szCs w:val="20"/>
              </w:rPr>
              <w:t>2,50</w:t>
            </w:r>
          </w:p>
        </w:tc>
        <w:tc>
          <w:tcPr>
            <w:tcW w:w="432" w:type="pct"/>
            <w:shd w:val="clear" w:color="auto" w:fill="auto"/>
            <w:vAlign w:val="center"/>
          </w:tcPr>
          <w:p w:rsidR="006762B1" w:rsidRPr="006762B1" w:rsidRDefault="006762B1" w:rsidP="006762B1">
            <w:pPr>
              <w:jc w:val="center"/>
              <w:rPr>
                <w:sz w:val="20"/>
                <w:szCs w:val="20"/>
              </w:rPr>
            </w:pPr>
            <w:r w:rsidRPr="006762B1">
              <w:rPr>
                <w:sz w:val="20"/>
                <w:szCs w:val="20"/>
              </w:rPr>
              <w:t>0,36</w:t>
            </w:r>
          </w:p>
        </w:tc>
        <w:tc>
          <w:tcPr>
            <w:tcW w:w="431" w:type="pct"/>
            <w:shd w:val="clear" w:color="auto" w:fill="auto"/>
            <w:vAlign w:val="center"/>
          </w:tcPr>
          <w:p w:rsidR="006762B1" w:rsidRPr="006762B1" w:rsidRDefault="006762B1" w:rsidP="006762B1">
            <w:pPr>
              <w:jc w:val="center"/>
              <w:rPr>
                <w:sz w:val="20"/>
                <w:szCs w:val="20"/>
              </w:rPr>
            </w:pPr>
            <w:r w:rsidRPr="006762B1">
              <w:rPr>
                <w:sz w:val="20"/>
                <w:szCs w:val="20"/>
              </w:rPr>
              <w:t>0,32</w:t>
            </w:r>
          </w:p>
        </w:tc>
        <w:tc>
          <w:tcPr>
            <w:tcW w:w="431" w:type="pct"/>
            <w:vAlign w:val="center"/>
          </w:tcPr>
          <w:p w:rsidR="006762B1" w:rsidRPr="006762B1" w:rsidRDefault="006762B1" w:rsidP="006762B1">
            <w:pPr>
              <w:jc w:val="center"/>
              <w:rPr>
                <w:sz w:val="20"/>
                <w:szCs w:val="20"/>
              </w:rPr>
            </w:pPr>
            <w:r w:rsidRPr="006762B1">
              <w:rPr>
                <w:sz w:val="20"/>
                <w:szCs w:val="20"/>
              </w:rPr>
              <w:t>0,30</w:t>
            </w:r>
          </w:p>
        </w:tc>
        <w:tc>
          <w:tcPr>
            <w:tcW w:w="415" w:type="pct"/>
            <w:vAlign w:val="center"/>
          </w:tcPr>
          <w:p w:rsidR="006762B1" w:rsidRPr="006762B1" w:rsidRDefault="006762B1" w:rsidP="006762B1">
            <w:pPr>
              <w:jc w:val="center"/>
              <w:rPr>
                <w:sz w:val="20"/>
                <w:szCs w:val="20"/>
              </w:rPr>
            </w:pPr>
            <w:r w:rsidRPr="006762B1">
              <w:rPr>
                <w:sz w:val="20"/>
                <w:szCs w:val="20"/>
              </w:rPr>
              <w:t>0,27</w:t>
            </w:r>
          </w:p>
        </w:tc>
      </w:tr>
    </w:tbl>
    <w:p w:rsidR="006762B1" w:rsidRPr="006762B1" w:rsidRDefault="006762B1" w:rsidP="006762B1">
      <w:pPr>
        <w:ind w:firstLine="851"/>
        <w:jc w:val="both"/>
        <w:rPr>
          <w:bCs/>
        </w:rPr>
      </w:pPr>
    </w:p>
    <w:p w:rsidR="006762B1" w:rsidRPr="006762B1" w:rsidRDefault="006762B1" w:rsidP="006762B1">
      <w:pPr>
        <w:spacing w:line="276" w:lineRule="auto"/>
        <w:ind w:firstLine="709"/>
        <w:jc w:val="both"/>
        <w:rPr>
          <w:szCs w:val="20"/>
        </w:rPr>
      </w:pPr>
      <w:r w:rsidRPr="006762B1">
        <w:rPr>
          <w:b/>
          <w:szCs w:val="20"/>
          <w:u w:val="single"/>
        </w:rPr>
        <w:t xml:space="preserve">Комментарий к показателю: </w:t>
      </w:r>
    </w:p>
    <w:p w:rsidR="006762B1" w:rsidRPr="006762B1" w:rsidRDefault="006762B1" w:rsidP="006762B1">
      <w:pPr>
        <w:spacing w:line="276" w:lineRule="auto"/>
        <w:ind w:firstLine="709"/>
        <w:jc w:val="both"/>
      </w:pPr>
      <w:proofErr w:type="gramStart"/>
      <w:r w:rsidRPr="006762B1">
        <w:rPr>
          <w:szCs w:val="20"/>
        </w:rPr>
        <w:t xml:space="preserve">В 2018 году аттестаты о среднем общем образовании получили 279 выпускников 11 классов, </w:t>
      </w:r>
      <w:r w:rsidRPr="006762B1">
        <w:t xml:space="preserve">что составляет 99,6% (в 2017 году – </w:t>
      </w:r>
      <w:r w:rsidR="00536E19">
        <w:t>97,5</w:t>
      </w:r>
      <w:r w:rsidRPr="006762B1">
        <w:t>%, в 2016 году – 100%) от общего количества выпускников (280 человек) допущенных к государственной итоговой аттестации. 1 выпускник (0,36%), не преодолевший минимальный порог по одному обязательному предмету (математика) не получил аттестат о среднем (полном) образовании.</w:t>
      </w:r>
      <w:r w:rsidRPr="006762B1">
        <w:rPr>
          <w:szCs w:val="20"/>
        </w:rPr>
        <w:t xml:space="preserve"> </w:t>
      </w:r>
      <w:proofErr w:type="gramEnd"/>
    </w:p>
    <w:p w:rsidR="006762B1" w:rsidRPr="006762B1" w:rsidRDefault="006762B1" w:rsidP="006762B1">
      <w:pPr>
        <w:spacing w:line="276" w:lineRule="auto"/>
        <w:ind w:firstLine="709"/>
        <w:jc w:val="both"/>
      </w:pPr>
      <w:proofErr w:type="gramStart"/>
      <w:r w:rsidRPr="006762B1">
        <w:t>Уровень освоения Федерального государственного образовательного стандарта среднего общего образования по математике и русскому языку, дающий право обучающимся на получение документа об образовании, в 2018 году составил: 100% по русск</w:t>
      </w:r>
      <w:r w:rsidR="00231DB6">
        <w:t>ому языку и 99,6% по математике</w:t>
      </w:r>
      <w:r w:rsidRPr="006762B1">
        <w:t xml:space="preserve"> </w:t>
      </w:r>
      <w:r w:rsidR="00231DB6">
        <w:t>(</w:t>
      </w:r>
      <w:r w:rsidRPr="006762B1">
        <w:t>в 2017 году: по математике ‒ 97,2%, по русскому языку ‒ 99,6%; в 2016 году: 100% по русскому языку и математике).</w:t>
      </w:r>
      <w:proofErr w:type="gramEnd"/>
      <w:r w:rsidRPr="006762B1">
        <w:t xml:space="preserve"> По итогам ЕГЭ, отмечено существенное повышение качества подготовки по математике, увеличение количества выпускников-медалистов.</w:t>
      </w:r>
    </w:p>
    <w:p w:rsidR="006762B1" w:rsidRPr="006762B1" w:rsidRDefault="006762B1" w:rsidP="006762B1">
      <w:pPr>
        <w:spacing w:line="276" w:lineRule="auto"/>
        <w:ind w:firstLine="709"/>
        <w:jc w:val="both"/>
      </w:pPr>
      <w:proofErr w:type="gramStart"/>
      <w:r w:rsidRPr="006762B1">
        <w:t xml:space="preserve">Для достижения плановых показателей разработан и реализуется комплекс мер по повышению качества образования, включающий в себя мероприятия по совершенствованию направлений подготовки педагогических кадров, корректировку образовательных траекторий обучающихся, совершенствование работы общеобразовательных учреждений в системе образования Пуровского района в 2018/2019 учебном году, утвержденный приказом Департамента образования Администрации Пуровского района от 08.10.2018 № 406 </w:t>
      </w:r>
      <w:r w:rsidR="00646AA8">
        <w:t>«</w:t>
      </w:r>
      <w:r w:rsidRPr="006762B1">
        <w:t>Об утверждении комплекса мер по повышению качества образования, включающего</w:t>
      </w:r>
      <w:proofErr w:type="gramEnd"/>
      <w:r w:rsidRPr="006762B1">
        <w:t xml:space="preserve"> в себя мероприятия по совершенствованию направлений подготовки педагогических кадров, корректировку образовательных траекторий обучающихся, совершенствование работы общеобразовательных учреждений в системе образования Пуровского района в 2018/2019 учебном году</w:t>
      </w:r>
      <w:r w:rsidR="00646AA8">
        <w:t>»</w:t>
      </w:r>
      <w:r w:rsidRPr="006762B1">
        <w:t>.</w:t>
      </w:r>
    </w:p>
    <w:p w:rsidR="006762B1" w:rsidRPr="006762B1" w:rsidRDefault="006762B1" w:rsidP="006762B1">
      <w:pPr>
        <w:spacing w:line="276" w:lineRule="auto"/>
        <w:ind w:firstLine="709"/>
        <w:jc w:val="both"/>
      </w:pPr>
    </w:p>
    <w:p w:rsidR="006762B1" w:rsidRPr="006762B1" w:rsidRDefault="006762B1" w:rsidP="006762B1">
      <w:pPr>
        <w:tabs>
          <w:tab w:val="num" w:pos="900"/>
        </w:tabs>
        <w:spacing w:line="276" w:lineRule="auto"/>
        <w:ind w:firstLine="709"/>
        <w:jc w:val="both"/>
        <w:rPr>
          <w:b/>
          <w:bCs/>
        </w:rPr>
      </w:pPr>
      <w:r w:rsidRPr="006762B1">
        <w:rPr>
          <w:b/>
          <w:bCs/>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6762B1" w:rsidRPr="006762B1" w:rsidRDefault="006762B1" w:rsidP="006762B1">
      <w:pPr>
        <w:spacing w:line="276" w:lineRule="auto"/>
        <w:ind w:firstLine="709"/>
        <w:jc w:val="both"/>
        <w:rPr>
          <w:bCs/>
        </w:rPr>
      </w:pPr>
      <w:r w:rsidRPr="006762B1">
        <w:rPr>
          <w:bCs/>
          <w:u w:val="single"/>
        </w:rPr>
        <w:t xml:space="preserve">Единица измерения: </w:t>
      </w:r>
      <w:r w:rsidRPr="006762B1">
        <w:rPr>
          <w:bCs/>
        </w:rPr>
        <w:t>процент.</w:t>
      </w:r>
    </w:p>
    <w:p w:rsidR="006762B1" w:rsidRPr="006762B1" w:rsidRDefault="006762B1" w:rsidP="006762B1">
      <w:pPr>
        <w:spacing w:line="276" w:lineRule="auto"/>
        <w:ind w:firstLine="709"/>
        <w:jc w:val="both"/>
        <w:rPr>
          <w:bCs/>
        </w:rPr>
      </w:pPr>
      <w:r w:rsidRPr="006762B1">
        <w:rPr>
          <w:bCs/>
          <w:u w:val="single"/>
        </w:rPr>
        <w:t>Источник информации</w:t>
      </w:r>
      <w:r w:rsidRPr="006762B1">
        <w:rPr>
          <w:bCs/>
        </w:rPr>
        <w:t>: Департамент образования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6762B1" w:rsidRPr="006762B1" w:rsidTr="006762B1">
        <w:trPr>
          <w:trHeight w:val="335"/>
          <w:jc w:val="center"/>
        </w:trPr>
        <w:tc>
          <w:tcPr>
            <w:tcW w:w="271" w:type="pct"/>
            <w:vMerge w:val="restart"/>
            <w:vAlign w:val="center"/>
          </w:tcPr>
          <w:p w:rsidR="006762B1" w:rsidRPr="006762B1" w:rsidRDefault="006762B1" w:rsidP="006762B1">
            <w:pPr>
              <w:ind w:hanging="40"/>
              <w:jc w:val="center"/>
              <w:rPr>
                <w:sz w:val="20"/>
                <w:szCs w:val="20"/>
              </w:rPr>
            </w:pPr>
            <w:r w:rsidRPr="006762B1">
              <w:rPr>
                <w:sz w:val="20"/>
                <w:szCs w:val="20"/>
              </w:rPr>
              <w:lastRenderedPageBreak/>
              <w:t xml:space="preserve">№ </w:t>
            </w:r>
            <w:proofErr w:type="gramStart"/>
            <w:r w:rsidRPr="006762B1">
              <w:rPr>
                <w:sz w:val="20"/>
                <w:szCs w:val="20"/>
              </w:rPr>
              <w:t>п</w:t>
            </w:r>
            <w:proofErr w:type="gramEnd"/>
            <w:r w:rsidRPr="006762B1">
              <w:rPr>
                <w:sz w:val="20"/>
                <w:szCs w:val="20"/>
              </w:rPr>
              <w:t>/п</w:t>
            </w:r>
          </w:p>
        </w:tc>
        <w:tc>
          <w:tcPr>
            <w:tcW w:w="1150" w:type="pct"/>
            <w:vMerge w:val="restart"/>
            <w:vAlign w:val="center"/>
          </w:tcPr>
          <w:p w:rsidR="006762B1" w:rsidRPr="006762B1" w:rsidRDefault="006762B1" w:rsidP="006762B1">
            <w:pPr>
              <w:ind w:hanging="40"/>
              <w:jc w:val="center"/>
              <w:rPr>
                <w:sz w:val="20"/>
                <w:szCs w:val="20"/>
              </w:rPr>
            </w:pPr>
            <w:r w:rsidRPr="006762B1">
              <w:rPr>
                <w:sz w:val="20"/>
                <w:szCs w:val="20"/>
              </w:rPr>
              <w:t>Наименование показателя</w:t>
            </w:r>
          </w:p>
        </w:tc>
        <w:tc>
          <w:tcPr>
            <w:tcW w:w="575" w:type="pct"/>
            <w:vMerge w:val="restart"/>
            <w:vAlign w:val="center"/>
          </w:tcPr>
          <w:p w:rsidR="006762B1" w:rsidRPr="006762B1" w:rsidRDefault="006762B1" w:rsidP="006762B1">
            <w:pPr>
              <w:ind w:left="-108" w:right="-99" w:hanging="40"/>
              <w:jc w:val="center"/>
              <w:rPr>
                <w:sz w:val="20"/>
                <w:szCs w:val="20"/>
              </w:rPr>
            </w:pPr>
            <w:r w:rsidRPr="006762B1">
              <w:rPr>
                <w:sz w:val="20"/>
                <w:szCs w:val="20"/>
              </w:rPr>
              <w:t>Единицы измерения</w:t>
            </w:r>
          </w:p>
        </w:tc>
        <w:tc>
          <w:tcPr>
            <w:tcW w:w="1726" w:type="pct"/>
            <w:gridSpan w:val="4"/>
            <w:vAlign w:val="center"/>
          </w:tcPr>
          <w:p w:rsidR="006762B1" w:rsidRPr="006762B1" w:rsidRDefault="006762B1" w:rsidP="006762B1">
            <w:pPr>
              <w:ind w:right="-99" w:hanging="40"/>
              <w:jc w:val="center"/>
              <w:rPr>
                <w:sz w:val="20"/>
                <w:szCs w:val="20"/>
              </w:rPr>
            </w:pPr>
            <w:r w:rsidRPr="006762B1">
              <w:rPr>
                <w:sz w:val="20"/>
                <w:szCs w:val="20"/>
              </w:rPr>
              <w:t>Отчётный период</w:t>
            </w:r>
          </w:p>
        </w:tc>
        <w:tc>
          <w:tcPr>
            <w:tcW w:w="1277" w:type="pct"/>
            <w:gridSpan w:val="3"/>
            <w:shd w:val="clear" w:color="auto" w:fill="auto"/>
            <w:vAlign w:val="center"/>
          </w:tcPr>
          <w:p w:rsidR="006762B1" w:rsidRPr="006762B1" w:rsidRDefault="006762B1" w:rsidP="006762B1">
            <w:pPr>
              <w:ind w:right="-99" w:hanging="40"/>
              <w:jc w:val="center"/>
              <w:rPr>
                <w:sz w:val="20"/>
                <w:szCs w:val="20"/>
              </w:rPr>
            </w:pPr>
            <w:r w:rsidRPr="006762B1">
              <w:rPr>
                <w:sz w:val="20"/>
                <w:szCs w:val="20"/>
              </w:rPr>
              <w:t>Плановый период</w:t>
            </w:r>
          </w:p>
        </w:tc>
      </w:tr>
      <w:tr w:rsidR="006762B1" w:rsidRPr="006762B1" w:rsidTr="006762B1">
        <w:trPr>
          <w:trHeight w:val="377"/>
          <w:jc w:val="center"/>
        </w:trPr>
        <w:tc>
          <w:tcPr>
            <w:tcW w:w="271" w:type="pct"/>
            <w:vMerge/>
            <w:vAlign w:val="center"/>
          </w:tcPr>
          <w:p w:rsidR="006762B1" w:rsidRPr="006762B1" w:rsidRDefault="006762B1" w:rsidP="006762B1">
            <w:pPr>
              <w:ind w:hanging="40"/>
              <w:jc w:val="center"/>
              <w:rPr>
                <w:sz w:val="20"/>
                <w:szCs w:val="20"/>
              </w:rPr>
            </w:pPr>
          </w:p>
        </w:tc>
        <w:tc>
          <w:tcPr>
            <w:tcW w:w="1150" w:type="pct"/>
            <w:vMerge/>
            <w:vAlign w:val="center"/>
          </w:tcPr>
          <w:p w:rsidR="006762B1" w:rsidRPr="006762B1" w:rsidRDefault="006762B1" w:rsidP="006762B1">
            <w:pPr>
              <w:ind w:hanging="40"/>
              <w:jc w:val="center"/>
              <w:rPr>
                <w:sz w:val="20"/>
                <w:szCs w:val="20"/>
              </w:rPr>
            </w:pPr>
          </w:p>
        </w:tc>
        <w:tc>
          <w:tcPr>
            <w:tcW w:w="575" w:type="pct"/>
            <w:vMerge/>
            <w:vAlign w:val="center"/>
          </w:tcPr>
          <w:p w:rsidR="006762B1" w:rsidRPr="006762B1" w:rsidRDefault="006762B1" w:rsidP="006762B1">
            <w:pPr>
              <w:ind w:left="-108" w:right="-99" w:hanging="40"/>
              <w:jc w:val="center"/>
              <w:rPr>
                <w:sz w:val="20"/>
                <w:szCs w:val="20"/>
              </w:rPr>
            </w:pPr>
          </w:p>
        </w:tc>
        <w:tc>
          <w:tcPr>
            <w:tcW w:w="432" w:type="pct"/>
            <w:vAlign w:val="center"/>
          </w:tcPr>
          <w:p w:rsidR="006762B1" w:rsidRPr="006762B1" w:rsidRDefault="006762B1" w:rsidP="006762B1">
            <w:pPr>
              <w:ind w:right="-99"/>
              <w:jc w:val="center"/>
              <w:rPr>
                <w:sz w:val="20"/>
                <w:szCs w:val="20"/>
              </w:rPr>
            </w:pPr>
            <w:r w:rsidRPr="006762B1">
              <w:rPr>
                <w:sz w:val="20"/>
                <w:szCs w:val="20"/>
              </w:rPr>
              <w:t>2015</w:t>
            </w:r>
          </w:p>
        </w:tc>
        <w:tc>
          <w:tcPr>
            <w:tcW w:w="432" w:type="pct"/>
            <w:shd w:val="clear" w:color="auto" w:fill="auto"/>
            <w:vAlign w:val="center"/>
          </w:tcPr>
          <w:p w:rsidR="006762B1" w:rsidRPr="006762B1" w:rsidRDefault="006762B1" w:rsidP="006762B1">
            <w:pPr>
              <w:ind w:right="-99"/>
              <w:jc w:val="center"/>
              <w:rPr>
                <w:sz w:val="20"/>
                <w:szCs w:val="20"/>
                <w:lang w:val="en-US"/>
              </w:rPr>
            </w:pPr>
            <w:r w:rsidRPr="006762B1">
              <w:rPr>
                <w:sz w:val="20"/>
                <w:szCs w:val="20"/>
              </w:rPr>
              <w:t>2016</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2017</w:t>
            </w:r>
          </w:p>
        </w:tc>
        <w:tc>
          <w:tcPr>
            <w:tcW w:w="432" w:type="pct"/>
            <w:shd w:val="clear" w:color="auto" w:fill="auto"/>
            <w:vAlign w:val="center"/>
          </w:tcPr>
          <w:p w:rsidR="006762B1" w:rsidRPr="006762B1" w:rsidRDefault="006762B1" w:rsidP="006762B1">
            <w:pPr>
              <w:ind w:right="-99"/>
              <w:jc w:val="center"/>
              <w:rPr>
                <w:sz w:val="20"/>
                <w:szCs w:val="20"/>
              </w:rPr>
            </w:pPr>
            <w:r w:rsidRPr="006762B1">
              <w:rPr>
                <w:sz w:val="20"/>
                <w:szCs w:val="20"/>
              </w:rPr>
              <w:t>2018</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2019</w:t>
            </w:r>
          </w:p>
        </w:tc>
        <w:tc>
          <w:tcPr>
            <w:tcW w:w="431" w:type="pct"/>
            <w:vAlign w:val="center"/>
          </w:tcPr>
          <w:p w:rsidR="006762B1" w:rsidRPr="006762B1" w:rsidRDefault="006762B1" w:rsidP="006762B1">
            <w:pPr>
              <w:ind w:right="-99"/>
              <w:jc w:val="center"/>
              <w:rPr>
                <w:sz w:val="20"/>
                <w:szCs w:val="20"/>
              </w:rPr>
            </w:pPr>
            <w:r w:rsidRPr="006762B1">
              <w:rPr>
                <w:sz w:val="20"/>
                <w:szCs w:val="20"/>
              </w:rPr>
              <w:t>2020</w:t>
            </w:r>
          </w:p>
        </w:tc>
        <w:tc>
          <w:tcPr>
            <w:tcW w:w="415" w:type="pct"/>
            <w:vAlign w:val="center"/>
          </w:tcPr>
          <w:p w:rsidR="006762B1" w:rsidRPr="006762B1" w:rsidRDefault="006762B1" w:rsidP="006762B1">
            <w:pPr>
              <w:ind w:right="-99"/>
              <w:jc w:val="center"/>
              <w:rPr>
                <w:sz w:val="20"/>
                <w:szCs w:val="20"/>
              </w:rPr>
            </w:pPr>
            <w:r w:rsidRPr="006762B1">
              <w:rPr>
                <w:sz w:val="20"/>
                <w:szCs w:val="20"/>
              </w:rPr>
              <w:t>2021</w:t>
            </w:r>
          </w:p>
        </w:tc>
      </w:tr>
      <w:tr w:rsidR="006762B1" w:rsidRPr="006762B1" w:rsidTr="00A54A63">
        <w:trPr>
          <w:trHeight w:val="3177"/>
          <w:jc w:val="center"/>
        </w:trPr>
        <w:tc>
          <w:tcPr>
            <w:tcW w:w="271" w:type="pct"/>
            <w:shd w:val="clear" w:color="auto" w:fill="auto"/>
            <w:vAlign w:val="center"/>
          </w:tcPr>
          <w:p w:rsidR="006762B1" w:rsidRPr="006762B1" w:rsidRDefault="006762B1" w:rsidP="006762B1">
            <w:pPr>
              <w:ind w:hanging="40"/>
              <w:jc w:val="center"/>
              <w:rPr>
                <w:sz w:val="20"/>
                <w:szCs w:val="20"/>
              </w:rPr>
            </w:pPr>
            <w:r w:rsidRPr="006762B1">
              <w:rPr>
                <w:sz w:val="20"/>
                <w:szCs w:val="20"/>
              </w:rPr>
              <w:t>14.</w:t>
            </w:r>
          </w:p>
        </w:tc>
        <w:tc>
          <w:tcPr>
            <w:tcW w:w="1150" w:type="pct"/>
            <w:shd w:val="clear" w:color="auto" w:fill="auto"/>
            <w:vAlign w:val="center"/>
          </w:tcPr>
          <w:p w:rsidR="006762B1" w:rsidRPr="008E2E04" w:rsidRDefault="006762B1" w:rsidP="006762B1">
            <w:pPr>
              <w:ind w:hanging="40"/>
              <w:rPr>
                <w:sz w:val="20"/>
                <w:szCs w:val="20"/>
              </w:rPr>
            </w:pPr>
            <w:r w:rsidRPr="008E2E04">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575" w:type="pct"/>
            <w:shd w:val="clear" w:color="auto" w:fill="auto"/>
            <w:vAlign w:val="center"/>
          </w:tcPr>
          <w:p w:rsidR="006762B1" w:rsidRPr="008E2E04" w:rsidRDefault="006762B1" w:rsidP="006762B1">
            <w:pPr>
              <w:ind w:hanging="40"/>
              <w:jc w:val="center"/>
              <w:rPr>
                <w:sz w:val="20"/>
                <w:szCs w:val="20"/>
              </w:rPr>
            </w:pPr>
            <w:r w:rsidRPr="008E2E04">
              <w:rPr>
                <w:sz w:val="20"/>
                <w:szCs w:val="20"/>
              </w:rPr>
              <w:t>процентов</w:t>
            </w:r>
          </w:p>
        </w:tc>
        <w:tc>
          <w:tcPr>
            <w:tcW w:w="432" w:type="pct"/>
            <w:vAlign w:val="center"/>
          </w:tcPr>
          <w:p w:rsidR="006762B1" w:rsidRPr="008E2E04" w:rsidRDefault="006762B1" w:rsidP="006762B1">
            <w:pPr>
              <w:jc w:val="center"/>
              <w:rPr>
                <w:sz w:val="20"/>
                <w:szCs w:val="20"/>
              </w:rPr>
            </w:pPr>
            <w:r w:rsidRPr="008E2E04">
              <w:rPr>
                <w:sz w:val="20"/>
                <w:szCs w:val="20"/>
              </w:rPr>
              <w:t>89,84</w:t>
            </w:r>
          </w:p>
        </w:tc>
        <w:tc>
          <w:tcPr>
            <w:tcW w:w="432" w:type="pct"/>
            <w:shd w:val="clear" w:color="auto" w:fill="auto"/>
            <w:vAlign w:val="center"/>
          </w:tcPr>
          <w:p w:rsidR="006762B1" w:rsidRPr="008E2E04" w:rsidRDefault="00A54A63" w:rsidP="006762B1">
            <w:pPr>
              <w:jc w:val="center"/>
              <w:rPr>
                <w:sz w:val="20"/>
                <w:szCs w:val="20"/>
              </w:rPr>
            </w:pPr>
            <w:r w:rsidRPr="008E2E04">
              <w:rPr>
                <w:sz w:val="20"/>
                <w:szCs w:val="20"/>
              </w:rPr>
              <w:t>84,38</w:t>
            </w:r>
          </w:p>
        </w:tc>
        <w:tc>
          <w:tcPr>
            <w:tcW w:w="431" w:type="pct"/>
            <w:shd w:val="clear" w:color="auto" w:fill="auto"/>
            <w:vAlign w:val="center"/>
          </w:tcPr>
          <w:p w:rsidR="006762B1" w:rsidRPr="008E2E04" w:rsidRDefault="006762B1" w:rsidP="006762B1">
            <w:pPr>
              <w:jc w:val="center"/>
              <w:rPr>
                <w:sz w:val="20"/>
                <w:szCs w:val="20"/>
              </w:rPr>
            </w:pPr>
            <w:r w:rsidRPr="008E2E04">
              <w:rPr>
                <w:sz w:val="20"/>
                <w:szCs w:val="20"/>
              </w:rPr>
              <w:t>87,11</w:t>
            </w:r>
          </w:p>
        </w:tc>
        <w:tc>
          <w:tcPr>
            <w:tcW w:w="432" w:type="pct"/>
            <w:shd w:val="clear" w:color="auto" w:fill="auto"/>
            <w:vAlign w:val="center"/>
          </w:tcPr>
          <w:p w:rsidR="006762B1" w:rsidRPr="008E2E04" w:rsidRDefault="00A54A63" w:rsidP="008E2E04">
            <w:pPr>
              <w:jc w:val="center"/>
              <w:rPr>
                <w:sz w:val="20"/>
                <w:szCs w:val="20"/>
              </w:rPr>
            </w:pPr>
            <w:r w:rsidRPr="008E2E04">
              <w:rPr>
                <w:sz w:val="20"/>
                <w:szCs w:val="20"/>
              </w:rPr>
              <w:t>86,</w:t>
            </w:r>
            <w:r w:rsidR="008E2E04" w:rsidRPr="008E2E04">
              <w:rPr>
                <w:sz w:val="20"/>
                <w:szCs w:val="20"/>
              </w:rPr>
              <w:t>72</w:t>
            </w:r>
          </w:p>
        </w:tc>
        <w:tc>
          <w:tcPr>
            <w:tcW w:w="431" w:type="pct"/>
            <w:shd w:val="clear" w:color="auto" w:fill="auto"/>
            <w:vAlign w:val="center"/>
          </w:tcPr>
          <w:p w:rsidR="006762B1" w:rsidRPr="008E2E04" w:rsidRDefault="00A54A63" w:rsidP="006762B1">
            <w:pPr>
              <w:jc w:val="center"/>
              <w:rPr>
                <w:sz w:val="20"/>
                <w:szCs w:val="20"/>
              </w:rPr>
            </w:pPr>
            <w:r w:rsidRPr="008E2E04">
              <w:rPr>
                <w:sz w:val="20"/>
                <w:szCs w:val="20"/>
              </w:rPr>
              <w:t>89,06</w:t>
            </w:r>
          </w:p>
        </w:tc>
        <w:tc>
          <w:tcPr>
            <w:tcW w:w="431" w:type="pct"/>
            <w:shd w:val="clear" w:color="auto" w:fill="auto"/>
            <w:vAlign w:val="center"/>
          </w:tcPr>
          <w:p w:rsidR="006762B1" w:rsidRPr="008E2E04" w:rsidRDefault="00A54A63" w:rsidP="006762B1">
            <w:pPr>
              <w:jc w:val="center"/>
              <w:rPr>
                <w:sz w:val="20"/>
                <w:szCs w:val="20"/>
              </w:rPr>
            </w:pPr>
            <w:r w:rsidRPr="008E2E04">
              <w:rPr>
                <w:sz w:val="20"/>
                <w:szCs w:val="20"/>
              </w:rPr>
              <w:t>89,84</w:t>
            </w:r>
          </w:p>
        </w:tc>
        <w:tc>
          <w:tcPr>
            <w:tcW w:w="415" w:type="pct"/>
            <w:shd w:val="clear" w:color="auto" w:fill="auto"/>
            <w:vAlign w:val="center"/>
          </w:tcPr>
          <w:p w:rsidR="006762B1" w:rsidRPr="008E2E04" w:rsidRDefault="00A54A63" w:rsidP="007A23B0">
            <w:pPr>
              <w:jc w:val="center"/>
              <w:rPr>
                <w:sz w:val="20"/>
                <w:szCs w:val="20"/>
              </w:rPr>
            </w:pPr>
            <w:r w:rsidRPr="008E2E04">
              <w:rPr>
                <w:sz w:val="20"/>
                <w:szCs w:val="20"/>
              </w:rPr>
              <w:t>90,6</w:t>
            </w:r>
            <w:r w:rsidR="007A23B0">
              <w:rPr>
                <w:sz w:val="20"/>
                <w:szCs w:val="20"/>
              </w:rPr>
              <w:t>2</w:t>
            </w:r>
          </w:p>
        </w:tc>
      </w:tr>
    </w:tbl>
    <w:p w:rsidR="006762B1" w:rsidRPr="006762B1" w:rsidRDefault="006762B1" w:rsidP="006762B1">
      <w:pPr>
        <w:widowControl w:val="0"/>
        <w:autoSpaceDE w:val="0"/>
        <w:autoSpaceDN w:val="0"/>
        <w:adjustRightInd w:val="0"/>
        <w:ind w:firstLine="709"/>
        <w:jc w:val="both"/>
        <w:rPr>
          <w:u w:val="single"/>
        </w:rPr>
      </w:pPr>
    </w:p>
    <w:p w:rsidR="009748B3" w:rsidRDefault="006762B1" w:rsidP="009748B3">
      <w:pPr>
        <w:widowControl w:val="0"/>
        <w:autoSpaceDE w:val="0"/>
        <w:autoSpaceDN w:val="0"/>
        <w:adjustRightInd w:val="0"/>
        <w:spacing w:line="276" w:lineRule="auto"/>
        <w:ind w:firstLine="709"/>
        <w:jc w:val="both"/>
      </w:pPr>
      <w:r w:rsidRPr="006762B1">
        <w:rPr>
          <w:b/>
          <w:u w:val="single"/>
        </w:rPr>
        <w:t>Комментарии к показателю</w:t>
      </w:r>
      <w:r w:rsidRPr="006762B1">
        <w:rPr>
          <w:b/>
        </w:rPr>
        <w:t xml:space="preserve">: </w:t>
      </w:r>
      <w:r w:rsidRPr="006762B1">
        <w:t xml:space="preserve">Показатель характеризует степень соответствия общеобразовательных учреждений современным требованиям. К современным требованиям относятся качественные показатели инфраструктуры (материально-технической и технологической базы) обучения, а также </w:t>
      </w:r>
      <w:r w:rsidRPr="000E32EE">
        <w:t xml:space="preserve">возможность реализации требований федеральных государственных образовательных стандартов. Значение показателя по итогам 2018 года </w:t>
      </w:r>
      <w:r w:rsidR="00A54A63" w:rsidRPr="000E32EE">
        <w:t>д</w:t>
      </w:r>
      <w:r w:rsidRPr="000E32EE">
        <w:t xml:space="preserve">оля учреждений, соответствующих современным требованиям обучения </w:t>
      </w:r>
      <w:r w:rsidRPr="000B329A">
        <w:t xml:space="preserve">составила </w:t>
      </w:r>
      <w:r w:rsidR="00A54A63" w:rsidRPr="000B329A">
        <w:t>86,</w:t>
      </w:r>
      <w:r w:rsidR="000B329A" w:rsidRPr="000B329A">
        <w:t>72</w:t>
      </w:r>
      <w:r w:rsidR="00393B06" w:rsidRPr="000B329A">
        <w:t>%</w:t>
      </w:r>
      <w:r w:rsidR="009748B3" w:rsidRPr="000B329A">
        <w:t>, что ниже значения показателя на 0,</w:t>
      </w:r>
      <w:r w:rsidR="000B329A" w:rsidRPr="000B329A">
        <w:t>39</w:t>
      </w:r>
      <w:r w:rsidR="009748B3" w:rsidRPr="000B329A">
        <w:t xml:space="preserve"> процентных </w:t>
      </w:r>
      <w:proofErr w:type="gramStart"/>
      <w:r w:rsidR="009748B3" w:rsidRPr="000B329A">
        <w:t>пункта</w:t>
      </w:r>
      <w:proofErr w:type="gramEnd"/>
      <w:r w:rsidR="000E32EE" w:rsidRPr="000B329A">
        <w:t xml:space="preserve"> так как  в 2018 году организовано дистанционное обучение 4-х детей-инвалидов, в 3-х школах района (п. Пуровск</w:t>
      </w:r>
      <w:r w:rsidR="000E32EE" w:rsidRPr="000E32EE">
        <w:t xml:space="preserve"> МБОУ «СОШ а№ 1», п.г.т. Уренгой «СОШ №1», г. Тарко-Сале «СОШ № 3»). За последние 4 года наблюдается тенденция к сокращению числа учащихся, получающих образование с использованием дистанционной формы, с 6 до 4 человек. Всего в районе </w:t>
      </w:r>
      <w:r w:rsidR="009748B3" w:rsidRPr="000E32EE">
        <w:t>15 общеобразовательных учреждений могут реализовать образовательные программы с испо</w:t>
      </w:r>
      <w:r w:rsidR="000E32EE" w:rsidRPr="000E32EE">
        <w:t>л</w:t>
      </w:r>
      <w:r w:rsidR="009748B3" w:rsidRPr="000E32EE">
        <w:t>ьзованием дистанционных технологий.</w:t>
      </w:r>
      <w:r w:rsidR="000E32EE" w:rsidRPr="000E32EE">
        <w:t xml:space="preserve"> </w:t>
      </w:r>
      <w:r w:rsidR="009748B3" w:rsidRPr="000E32EE">
        <w:t xml:space="preserve">В рамках применения дистанционных образовательных технологий 14 общеобразовательных учреждений района работают на платформе </w:t>
      </w:r>
      <w:proofErr w:type="spellStart"/>
      <w:r w:rsidR="009748B3" w:rsidRPr="000E32EE">
        <w:t>Учи.ру</w:t>
      </w:r>
      <w:proofErr w:type="spellEnd"/>
      <w:r w:rsidR="009748B3" w:rsidRPr="000E32EE">
        <w:t xml:space="preserve"> и 8 общеобразовательных учреждений используют ресурсы сервиса </w:t>
      </w:r>
      <w:proofErr w:type="spellStart"/>
      <w:r w:rsidR="009748B3" w:rsidRPr="000E32EE">
        <w:t>Яндекс</w:t>
      </w:r>
      <w:proofErr w:type="gramStart"/>
      <w:r w:rsidR="009748B3" w:rsidRPr="000E32EE">
        <w:t>.У</w:t>
      </w:r>
      <w:proofErr w:type="gramEnd"/>
      <w:r w:rsidR="009748B3" w:rsidRPr="000E32EE">
        <w:t>чебник</w:t>
      </w:r>
      <w:proofErr w:type="spellEnd"/>
      <w:r w:rsidR="009748B3" w:rsidRPr="000E32EE">
        <w:t>.</w:t>
      </w:r>
    </w:p>
    <w:p w:rsidR="006762B1" w:rsidRPr="00A8351A" w:rsidRDefault="00393B06" w:rsidP="006762B1">
      <w:pPr>
        <w:widowControl w:val="0"/>
        <w:autoSpaceDE w:val="0"/>
        <w:autoSpaceDN w:val="0"/>
        <w:adjustRightInd w:val="0"/>
        <w:spacing w:line="276" w:lineRule="auto"/>
        <w:ind w:firstLine="709"/>
        <w:jc w:val="both"/>
      </w:pPr>
      <w:r>
        <w:t xml:space="preserve"> </w:t>
      </w:r>
      <w:r w:rsidR="006762B1" w:rsidRPr="00A8351A">
        <w:t xml:space="preserve">На плановый период прогнозируется увеличение показателя до </w:t>
      </w:r>
      <w:r w:rsidR="00A54A63" w:rsidRPr="00A8351A">
        <w:t>90,6</w:t>
      </w:r>
      <w:r w:rsidR="00656D63">
        <w:t>2</w:t>
      </w:r>
      <w:r w:rsidR="006762B1" w:rsidRPr="00A8351A">
        <w:t xml:space="preserve">% к 2021 году, в связи с увеличением количества учреждений </w:t>
      </w:r>
      <w:r w:rsidR="00A8351A" w:rsidRPr="00A8351A">
        <w:t>реализующих образовательные программы с использованием дистанционных технологий с 3</w:t>
      </w:r>
      <w:r w:rsidR="006762B1" w:rsidRPr="00A8351A">
        <w:t xml:space="preserve"> в 201</w:t>
      </w:r>
      <w:r w:rsidR="00A8351A" w:rsidRPr="00A8351A">
        <w:t>8</w:t>
      </w:r>
      <w:r w:rsidR="006762B1" w:rsidRPr="00A8351A">
        <w:t xml:space="preserve"> году до 1</w:t>
      </w:r>
      <w:r w:rsidR="00A8351A" w:rsidRPr="00A8351A">
        <w:t>6</w:t>
      </w:r>
      <w:r w:rsidR="006762B1" w:rsidRPr="00A8351A">
        <w:t xml:space="preserve"> к 202</w:t>
      </w:r>
      <w:r w:rsidR="00A8351A" w:rsidRPr="00A8351A">
        <w:t>1</w:t>
      </w:r>
      <w:r w:rsidR="006762B1" w:rsidRPr="00A8351A">
        <w:t xml:space="preserve"> году.</w:t>
      </w:r>
    </w:p>
    <w:p w:rsidR="006762B1" w:rsidRPr="006762B1" w:rsidRDefault="006762B1" w:rsidP="006762B1">
      <w:pPr>
        <w:tabs>
          <w:tab w:val="num" w:pos="900"/>
        </w:tabs>
        <w:spacing w:line="276" w:lineRule="auto"/>
        <w:ind w:firstLine="709"/>
        <w:jc w:val="both"/>
      </w:pPr>
      <w:r w:rsidRPr="00A8351A">
        <w:t xml:space="preserve">В целях модернизации школьной инфраструктуры в 2018 году осуществлены </w:t>
      </w:r>
      <w:r w:rsidRPr="006762B1">
        <w:t>капитальный и текущий ремонты школьных зданий, проведены работы по обеспечению материально-технической базы образовательных учреждений, безопасных условий в образовательных учреждениях.</w:t>
      </w:r>
    </w:p>
    <w:p w:rsidR="006762B1" w:rsidRPr="006762B1" w:rsidRDefault="006762B1" w:rsidP="006762B1">
      <w:pPr>
        <w:tabs>
          <w:tab w:val="num" w:pos="900"/>
        </w:tabs>
        <w:spacing w:line="276" w:lineRule="auto"/>
        <w:ind w:firstLine="709"/>
        <w:jc w:val="both"/>
        <w:rPr>
          <w:color w:val="FF0000"/>
        </w:rPr>
      </w:pPr>
      <w:r w:rsidRPr="006762B1">
        <w:t xml:space="preserve">С целью решения задач, определённых </w:t>
      </w:r>
      <w:r w:rsidRPr="006762B1">
        <w:rPr>
          <w:color w:val="000000"/>
        </w:rPr>
        <w:t xml:space="preserve">Национальной образовательной инициативой </w:t>
      </w:r>
      <w:r w:rsidR="00646AA8">
        <w:rPr>
          <w:color w:val="000000"/>
        </w:rPr>
        <w:t>«</w:t>
      </w:r>
      <w:r w:rsidRPr="006762B1">
        <w:rPr>
          <w:color w:val="000000"/>
        </w:rPr>
        <w:t>Наша новая школа</w:t>
      </w:r>
      <w:r w:rsidR="00646AA8">
        <w:rPr>
          <w:color w:val="000000"/>
        </w:rPr>
        <w:t>»</w:t>
      </w:r>
      <w:r w:rsidRPr="006762B1">
        <w:rPr>
          <w:color w:val="000000"/>
        </w:rPr>
        <w:t xml:space="preserve"> по созданию </w:t>
      </w:r>
      <w:proofErr w:type="spellStart"/>
      <w:r w:rsidRPr="006762B1">
        <w:rPr>
          <w:color w:val="000000"/>
        </w:rPr>
        <w:t>безбарьерной</w:t>
      </w:r>
      <w:proofErr w:type="spellEnd"/>
      <w:r w:rsidRPr="006762B1">
        <w:rPr>
          <w:color w:val="000000"/>
        </w:rPr>
        <w:t xml:space="preserve"> школьной среды, создаются условия для </w:t>
      </w:r>
      <w:r w:rsidRPr="006762B1">
        <w:rPr>
          <w:bCs/>
          <w:color w:val="000000"/>
        </w:rPr>
        <w:t>беспрепятственного доступа инвалидов и других маломобильных групп населения к объектам образования.</w:t>
      </w:r>
      <w:r w:rsidRPr="006762B1">
        <w:rPr>
          <w:color w:val="FF0000"/>
        </w:rPr>
        <w:t xml:space="preserve"> </w:t>
      </w:r>
    </w:p>
    <w:p w:rsidR="006762B1" w:rsidRPr="006762B1" w:rsidRDefault="00231DB6" w:rsidP="006762B1">
      <w:pPr>
        <w:tabs>
          <w:tab w:val="num" w:pos="900"/>
        </w:tabs>
        <w:spacing w:line="276" w:lineRule="auto"/>
        <w:ind w:firstLine="709"/>
        <w:jc w:val="both"/>
      </w:pPr>
      <w:proofErr w:type="gramStart"/>
      <w:r>
        <w:t>В</w:t>
      </w:r>
      <w:r w:rsidR="006762B1" w:rsidRPr="006762B1">
        <w:t xml:space="preserve"> 7-ми общеобразовательных учреждениях</w:t>
      </w:r>
      <w:r>
        <w:t xml:space="preserve"> района</w:t>
      </w:r>
      <w:r w:rsidR="006762B1" w:rsidRPr="006762B1">
        <w:t xml:space="preserve"> созданы условия для доступа детей-инвалидов, маломобильных групп населения (43,7% от общего числа школ района), в т. ч. в 4 городских (г. Тарко-Сале:</w:t>
      </w:r>
      <w:proofErr w:type="gramEnd"/>
      <w:r w:rsidR="006762B1" w:rsidRPr="006762B1">
        <w:t xml:space="preserve"> МБОУ </w:t>
      </w:r>
      <w:r w:rsidR="00646AA8">
        <w:t>«</w:t>
      </w:r>
      <w:r w:rsidR="006762B1" w:rsidRPr="006762B1">
        <w:t>СОШ № 1</w:t>
      </w:r>
      <w:r w:rsidR="00646AA8">
        <w:t>»</w:t>
      </w:r>
      <w:r w:rsidR="006762B1" w:rsidRPr="006762B1">
        <w:t xml:space="preserve">, </w:t>
      </w:r>
      <w:r w:rsidR="00646AA8">
        <w:t>«</w:t>
      </w:r>
      <w:r w:rsidR="006762B1" w:rsidRPr="006762B1">
        <w:t>СОШ № 2</w:t>
      </w:r>
      <w:r w:rsidR="00646AA8">
        <w:t>»</w:t>
      </w:r>
      <w:r w:rsidR="006762B1" w:rsidRPr="006762B1">
        <w:t xml:space="preserve">, </w:t>
      </w:r>
      <w:r w:rsidR="00646AA8">
        <w:t>«</w:t>
      </w:r>
      <w:r w:rsidR="006762B1" w:rsidRPr="006762B1">
        <w:t>СОШ № 3</w:t>
      </w:r>
      <w:r w:rsidR="00646AA8">
        <w:t>»</w:t>
      </w:r>
      <w:r w:rsidR="006762B1" w:rsidRPr="006762B1">
        <w:t>; п.г.т.</w:t>
      </w:r>
      <w:r w:rsidR="00A8351A">
        <w:t> </w:t>
      </w:r>
      <w:r w:rsidR="006762B1" w:rsidRPr="006762B1">
        <w:t xml:space="preserve">Уренгой </w:t>
      </w:r>
      <w:r w:rsidR="00646AA8">
        <w:t>«</w:t>
      </w:r>
      <w:r w:rsidR="006762B1" w:rsidRPr="006762B1">
        <w:t>СОШ № 1</w:t>
      </w:r>
      <w:r w:rsidR="00646AA8">
        <w:t>»</w:t>
      </w:r>
      <w:r w:rsidR="006762B1" w:rsidRPr="006762B1">
        <w:t xml:space="preserve">), в 3 </w:t>
      </w:r>
      <w:proofErr w:type="gramStart"/>
      <w:r w:rsidR="006762B1" w:rsidRPr="006762B1">
        <w:t>сельских</w:t>
      </w:r>
      <w:proofErr w:type="gramEnd"/>
      <w:r w:rsidR="006762B1" w:rsidRPr="006762B1">
        <w:t xml:space="preserve"> (п. Пурпе: </w:t>
      </w:r>
      <w:proofErr w:type="gramStart"/>
      <w:r w:rsidR="006762B1" w:rsidRPr="006762B1">
        <w:t xml:space="preserve">МБОУ </w:t>
      </w:r>
      <w:r w:rsidR="00646AA8">
        <w:t>«</w:t>
      </w:r>
      <w:r w:rsidR="006762B1" w:rsidRPr="006762B1">
        <w:t>СОШ № 1 им.  Я. Василенко</w:t>
      </w:r>
      <w:r w:rsidR="00646AA8">
        <w:t>»</w:t>
      </w:r>
      <w:r w:rsidR="006762B1" w:rsidRPr="006762B1">
        <w:t>; п.</w:t>
      </w:r>
      <w:r w:rsidR="00A8351A">
        <w:t> </w:t>
      </w:r>
      <w:r w:rsidR="006762B1" w:rsidRPr="006762B1">
        <w:t xml:space="preserve">Ханымей </w:t>
      </w:r>
      <w:r w:rsidR="00646AA8">
        <w:t>«</w:t>
      </w:r>
      <w:r w:rsidR="006762B1" w:rsidRPr="006762B1">
        <w:t>СОШ № 1</w:t>
      </w:r>
      <w:r w:rsidR="00646AA8">
        <w:t>»</w:t>
      </w:r>
      <w:r w:rsidR="006762B1" w:rsidRPr="006762B1">
        <w:t xml:space="preserve">, с. Самбург МКОУ </w:t>
      </w:r>
      <w:r w:rsidR="00646AA8">
        <w:t>«</w:t>
      </w:r>
      <w:r w:rsidR="006762B1" w:rsidRPr="006762B1">
        <w:t>ШИСОО</w:t>
      </w:r>
      <w:r w:rsidR="00646AA8">
        <w:t>»</w:t>
      </w:r>
      <w:r w:rsidR="006762B1" w:rsidRPr="006762B1">
        <w:t>).</w:t>
      </w:r>
      <w:proofErr w:type="gramEnd"/>
    </w:p>
    <w:p w:rsidR="006762B1" w:rsidRPr="006762B1" w:rsidRDefault="006762B1" w:rsidP="006762B1">
      <w:pPr>
        <w:tabs>
          <w:tab w:val="num" w:pos="900"/>
        </w:tabs>
        <w:spacing w:line="276" w:lineRule="auto"/>
        <w:ind w:firstLine="709"/>
        <w:jc w:val="both"/>
      </w:pPr>
      <w:r w:rsidRPr="006762B1">
        <w:lastRenderedPageBreak/>
        <w:t>В 2018 году мероприятия по повышению значений показателей доступности для инвалидов объектов и услуг не проводились.</w:t>
      </w:r>
      <w:r w:rsidRPr="006762B1">
        <w:rPr>
          <w:color w:val="FF0000"/>
        </w:rPr>
        <w:t xml:space="preserve"> </w:t>
      </w:r>
      <w:r w:rsidRPr="006762B1">
        <w:t>В дорожной карте по повышению значений показателей доступности для инвалидов объектов и услуг в муниципальном образовании Пуровский район мероприятия по созданию доступной среды в остальных школах района запланированы на 2025 − 2030 гг. (постановление Администрации района от 21.12.2018 года № 447-ПА).</w:t>
      </w:r>
    </w:p>
    <w:p w:rsidR="006762B1" w:rsidRPr="006762B1" w:rsidRDefault="006762B1" w:rsidP="006762B1">
      <w:pPr>
        <w:tabs>
          <w:tab w:val="num" w:pos="900"/>
        </w:tabs>
        <w:spacing w:line="276" w:lineRule="auto"/>
        <w:ind w:firstLine="709"/>
        <w:jc w:val="both"/>
      </w:pPr>
      <w:r w:rsidRPr="006762B1">
        <w:t>Все образовательные учреждения района обеспечены лицензионными программами, имеют доступ к сети Интернет.</w:t>
      </w:r>
      <w:r w:rsidRPr="006762B1">
        <w:rPr>
          <w:b/>
          <w:bCs/>
          <w:sz w:val="30"/>
        </w:rPr>
        <w:t xml:space="preserve"> </w:t>
      </w:r>
      <w:r w:rsidRPr="006762B1">
        <w:t xml:space="preserve">Показатели оснащения школ компьютерным оборудованием и обеспеченности доступом к сети Интернет: 100% школ имеют собственные компьютерные классы, 100% подключены к сети Интернет. Открытость информационного пространства, обеспечение доступа родителей к информации об учебно-воспитательном процессе в общеобразовательных учреждениях реализуется через систему </w:t>
      </w:r>
      <w:r w:rsidR="00646AA8">
        <w:t>«</w:t>
      </w:r>
      <w:r w:rsidRPr="006762B1">
        <w:t>Сетевой Город. Образование</w:t>
      </w:r>
      <w:r w:rsidR="00646AA8">
        <w:t>»</w:t>
      </w:r>
      <w:r w:rsidRPr="006762B1">
        <w:t>.</w:t>
      </w:r>
    </w:p>
    <w:p w:rsidR="006762B1" w:rsidRPr="006762B1" w:rsidRDefault="006762B1" w:rsidP="006762B1">
      <w:pPr>
        <w:tabs>
          <w:tab w:val="num" w:pos="900"/>
        </w:tabs>
        <w:spacing w:line="276" w:lineRule="auto"/>
        <w:ind w:firstLine="709"/>
        <w:jc w:val="both"/>
      </w:pPr>
      <w:r w:rsidRPr="006762B1">
        <w:t xml:space="preserve">В школах района успешно реализуются региональные проекты  </w:t>
      </w:r>
      <w:r w:rsidR="00646AA8">
        <w:t>«</w:t>
      </w:r>
      <w:r w:rsidRPr="006762B1">
        <w:t xml:space="preserve">Школы Ямала - территория </w:t>
      </w:r>
      <w:proofErr w:type="spellStart"/>
      <w:r w:rsidRPr="006762B1">
        <w:t>Wi-Fi</w:t>
      </w:r>
      <w:proofErr w:type="spellEnd"/>
      <w:r w:rsidR="00646AA8">
        <w:t>»</w:t>
      </w:r>
      <w:r w:rsidRPr="006762B1">
        <w:t xml:space="preserve">, </w:t>
      </w:r>
      <w:r w:rsidR="00646AA8">
        <w:t>«</w:t>
      </w:r>
      <w:r w:rsidRPr="006762B1">
        <w:t>1 ученик: 1 компьютер</w:t>
      </w:r>
      <w:r w:rsidR="00646AA8">
        <w:t>»</w:t>
      </w:r>
      <w:r w:rsidRPr="006762B1">
        <w:t>. 100% учащихся 2 − 8 классов обеспечены персональными мобильными компьютерами с доступом к беспроводной сети (</w:t>
      </w:r>
      <w:proofErr w:type="spellStart"/>
      <w:r w:rsidRPr="006762B1">
        <w:t>Wi-Fi</w:t>
      </w:r>
      <w:proofErr w:type="spellEnd"/>
      <w:r w:rsidRPr="006762B1">
        <w:t>), настроенной индивидуально на каждый класс для организации проектной деятельности, моделирования и технического творчества обучающихся.</w:t>
      </w:r>
    </w:p>
    <w:p w:rsidR="006762B1" w:rsidRPr="006762B1" w:rsidRDefault="006762B1" w:rsidP="006762B1">
      <w:pPr>
        <w:tabs>
          <w:tab w:val="num" w:pos="900"/>
        </w:tabs>
        <w:spacing w:line="276" w:lineRule="auto"/>
        <w:ind w:firstLine="709"/>
        <w:jc w:val="both"/>
      </w:pPr>
      <w:r w:rsidRPr="006762B1">
        <w:t>Все школы Пуровского района в соответствии с требованиями федерального и окружного законодательства полностью обеспечены учебными пособиями.</w:t>
      </w:r>
    </w:p>
    <w:p w:rsidR="006762B1" w:rsidRPr="006762B1" w:rsidRDefault="006762B1" w:rsidP="006762B1">
      <w:pPr>
        <w:tabs>
          <w:tab w:val="num" w:pos="900"/>
        </w:tabs>
        <w:spacing w:line="276" w:lineRule="auto"/>
        <w:ind w:firstLine="709"/>
        <w:jc w:val="both"/>
      </w:pPr>
      <w:r w:rsidRPr="006762B1">
        <w:t xml:space="preserve">Все образовательные учреждения обеспечены постоянной связью; системами: тревожной сигнализации, видеонаблюдения, АПС; дымовыми извещателями. </w:t>
      </w:r>
    </w:p>
    <w:p w:rsidR="006762B1" w:rsidRPr="006762B1" w:rsidRDefault="006762B1" w:rsidP="006762B1">
      <w:pPr>
        <w:tabs>
          <w:tab w:val="num" w:pos="900"/>
        </w:tabs>
        <w:spacing w:line="276" w:lineRule="auto"/>
        <w:ind w:firstLine="709"/>
        <w:jc w:val="both"/>
        <w:rPr>
          <w:b/>
          <w:bCs/>
        </w:rPr>
      </w:pPr>
    </w:p>
    <w:p w:rsidR="006762B1" w:rsidRPr="006762B1" w:rsidRDefault="006762B1" w:rsidP="006762B1">
      <w:pPr>
        <w:tabs>
          <w:tab w:val="num" w:pos="900"/>
        </w:tabs>
        <w:spacing w:line="276" w:lineRule="auto"/>
        <w:ind w:firstLine="709"/>
        <w:jc w:val="both"/>
        <w:rPr>
          <w:b/>
          <w:bCs/>
        </w:rPr>
      </w:pPr>
      <w:r w:rsidRPr="006762B1">
        <w:rPr>
          <w:b/>
          <w:bCs/>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6762B1" w:rsidRPr="006762B1" w:rsidRDefault="006762B1" w:rsidP="006762B1">
      <w:pPr>
        <w:ind w:firstLine="709"/>
        <w:jc w:val="both"/>
        <w:rPr>
          <w:bCs/>
        </w:rPr>
      </w:pPr>
      <w:r w:rsidRPr="006762B1">
        <w:rPr>
          <w:bCs/>
          <w:u w:val="single"/>
        </w:rPr>
        <w:t xml:space="preserve">Единица измерения: </w:t>
      </w:r>
      <w:r w:rsidRPr="006762B1">
        <w:rPr>
          <w:bCs/>
        </w:rPr>
        <w:t>процент.</w:t>
      </w:r>
    </w:p>
    <w:p w:rsidR="006762B1" w:rsidRDefault="006762B1" w:rsidP="006762B1">
      <w:pPr>
        <w:ind w:firstLine="709"/>
        <w:jc w:val="both"/>
        <w:rPr>
          <w:bCs/>
        </w:rPr>
      </w:pPr>
      <w:r w:rsidRPr="006762B1">
        <w:rPr>
          <w:bCs/>
          <w:u w:val="single"/>
        </w:rPr>
        <w:t>Источник информации</w:t>
      </w:r>
      <w:r w:rsidRPr="006762B1">
        <w:rPr>
          <w:bCs/>
        </w:rPr>
        <w:t>: Департамент образования Администрации Пуровского района.</w:t>
      </w:r>
    </w:p>
    <w:p w:rsidR="00704FBA" w:rsidRPr="006762B1" w:rsidRDefault="00704FBA" w:rsidP="006762B1">
      <w:pPr>
        <w:ind w:firstLine="709"/>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6762B1" w:rsidRPr="006762B1" w:rsidTr="006762B1">
        <w:trPr>
          <w:trHeight w:val="335"/>
          <w:jc w:val="center"/>
        </w:trPr>
        <w:tc>
          <w:tcPr>
            <w:tcW w:w="271" w:type="pct"/>
            <w:vMerge w:val="restart"/>
            <w:vAlign w:val="center"/>
          </w:tcPr>
          <w:p w:rsidR="006762B1" w:rsidRPr="006762B1" w:rsidRDefault="006762B1" w:rsidP="006762B1">
            <w:pPr>
              <w:ind w:hanging="40"/>
              <w:jc w:val="center"/>
              <w:rPr>
                <w:sz w:val="20"/>
                <w:szCs w:val="20"/>
              </w:rPr>
            </w:pPr>
            <w:r w:rsidRPr="006762B1">
              <w:rPr>
                <w:sz w:val="20"/>
                <w:szCs w:val="20"/>
              </w:rPr>
              <w:t xml:space="preserve">№ </w:t>
            </w:r>
            <w:proofErr w:type="gramStart"/>
            <w:r w:rsidRPr="006762B1">
              <w:rPr>
                <w:sz w:val="20"/>
                <w:szCs w:val="20"/>
              </w:rPr>
              <w:t>п</w:t>
            </w:r>
            <w:proofErr w:type="gramEnd"/>
            <w:r w:rsidRPr="006762B1">
              <w:rPr>
                <w:sz w:val="20"/>
                <w:szCs w:val="20"/>
              </w:rPr>
              <w:t>/п</w:t>
            </w:r>
          </w:p>
        </w:tc>
        <w:tc>
          <w:tcPr>
            <w:tcW w:w="1150" w:type="pct"/>
            <w:vMerge w:val="restart"/>
            <w:vAlign w:val="center"/>
          </w:tcPr>
          <w:p w:rsidR="006762B1" w:rsidRPr="006762B1" w:rsidRDefault="006762B1" w:rsidP="006762B1">
            <w:pPr>
              <w:ind w:hanging="40"/>
              <w:jc w:val="center"/>
              <w:rPr>
                <w:sz w:val="20"/>
                <w:szCs w:val="20"/>
              </w:rPr>
            </w:pPr>
            <w:r w:rsidRPr="006762B1">
              <w:rPr>
                <w:sz w:val="20"/>
                <w:szCs w:val="20"/>
              </w:rPr>
              <w:t>Наименование показателя</w:t>
            </w:r>
          </w:p>
        </w:tc>
        <w:tc>
          <w:tcPr>
            <w:tcW w:w="575" w:type="pct"/>
            <w:vMerge w:val="restart"/>
            <w:vAlign w:val="center"/>
          </w:tcPr>
          <w:p w:rsidR="006762B1" w:rsidRPr="006762B1" w:rsidRDefault="006762B1" w:rsidP="006762B1">
            <w:pPr>
              <w:ind w:left="-108" w:right="-99" w:hanging="40"/>
              <w:jc w:val="center"/>
              <w:rPr>
                <w:sz w:val="20"/>
                <w:szCs w:val="20"/>
              </w:rPr>
            </w:pPr>
            <w:r w:rsidRPr="006762B1">
              <w:rPr>
                <w:sz w:val="20"/>
                <w:szCs w:val="20"/>
              </w:rPr>
              <w:t>Единицы измерения</w:t>
            </w:r>
          </w:p>
        </w:tc>
        <w:tc>
          <w:tcPr>
            <w:tcW w:w="1726" w:type="pct"/>
            <w:gridSpan w:val="4"/>
            <w:vAlign w:val="center"/>
          </w:tcPr>
          <w:p w:rsidR="006762B1" w:rsidRPr="006762B1" w:rsidRDefault="006762B1" w:rsidP="006762B1">
            <w:pPr>
              <w:ind w:right="-99" w:hanging="40"/>
              <w:jc w:val="center"/>
              <w:rPr>
                <w:sz w:val="20"/>
                <w:szCs w:val="20"/>
              </w:rPr>
            </w:pPr>
            <w:r w:rsidRPr="006762B1">
              <w:rPr>
                <w:sz w:val="20"/>
                <w:szCs w:val="20"/>
              </w:rPr>
              <w:t>Отчётный период</w:t>
            </w:r>
          </w:p>
        </w:tc>
        <w:tc>
          <w:tcPr>
            <w:tcW w:w="1277" w:type="pct"/>
            <w:gridSpan w:val="3"/>
            <w:shd w:val="clear" w:color="auto" w:fill="auto"/>
            <w:vAlign w:val="center"/>
          </w:tcPr>
          <w:p w:rsidR="006762B1" w:rsidRPr="006762B1" w:rsidRDefault="006762B1" w:rsidP="006762B1">
            <w:pPr>
              <w:ind w:right="-99" w:hanging="40"/>
              <w:jc w:val="center"/>
              <w:rPr>
                <w:sz w:val="20"/>
                <w:szCs w:val="20"/>
              </w:rPr>
            </w:pPr>
            <w:r w:rsidRPr="006762B1">
              <w:rPr>
                <w:sz w:val="20"/>
                <w:szCs w:val="20"/>
              </w:rPr>
              <w:t>Плановый период</w:t>
            </w:r>
          </w:p>
        </w:tc>
      </w:tr>
      <w:tr w:rsidR="006762B1" w:rsidRPr="006762B1" w:rsidTr="006762B1">
        <w:trPr>
          <w:trHeight w:val="377"/>
          <w:jc w:val="center"/>
        </w:trPr>
        <w:tc>
          <w:tcPr>
            <w:tcW w:w="271" w:type="pct"/>
            <w:vMerge/>
            <w:vAlign w:val="center"/>
          </w:tcPr>
          <w:p w:rsidR="006762B1" w:rsidRPr="006762B1" w:rsidRDefault="006762B1" w:rsidP="006762B1">
            <w:pPr>
              <w:ind w:hanging="40"/>
              <w:jc w:val="center"/>
              <w:rPr>
                <w:sz w:val="20"/>
                <w:szCs w:val="20"/>
              </w:rPr>
            </w:pPr>
          </w:p>
        </w:tc>
        <w:tc>
          <w:tcPr>
            <w:tcW w:w="1150" w:type="pct"/>
            <w:vMerge/>
            <w:vAlign w:val="center"/>
          </w:tcPr>
          <w:p w:rsidR="006762B1" w:rsidRPr="006762B1" w:rsidRDefault="006762B1" w:rsidP="006762B1">
            <w:pPr>
              <w:ind w:hanging="40"/>
              <w:jc w:val="center"/>
              <w:rPr>
                <w:sz w:val="20"/>
                <w:szCs w:val="20"/>
              </w:rPr>
            </w:pPr>
          </w:p>
        </w:tc>
        <w:tc>
          <w:tcPr>
            <w:tcW w:w="575" w:type="pct"/>
            <w:vMerge/>
            <w:vAlign w:val="center"/>
          </w:tcPr>
          <w:p w:rsidR="006762B1" w:rsidRPr="006762B1" w:rsidRDefault="006762B1" w:rsidP="006762B1">
            <w:pPr>
              <w:ind w:left="-108" w:right="-99" w:hanging="40"/>
              <w:jc w:val="center"/>
              <w:rPr>
                <w:sz w:val="20"/>
                <w:szCs w:val="20"/>
              </w:rPr>
            </w:pPr>
          </w:p>
        </w:tc>
        <w:tc>
          <w:tcPr>
            <w:tcW w:w="432" w:type="pct"/>
            <w:vAlign w:val="center"/>
          </w:tcPr>
          <w:p w:rsidR="006762B1" w:rsidRPr="006762B1" w:rsidRDefault="006762B1" w:rsidP="006762B1">
            <w:pPr>
              <w:ind w:right="-99"/>
              <w:jc w:val="center"/>
              <w:rPr>
                <w:sz w:val="20"/>
                <w:szCs w:val="20"/>
              </w:rPr>
            </w:pPr>
            <w:r w:rsidRPr="006762B1">
              <w:rPr>
                <w:sz w:val="20"/>
                <w:szCs w:val="20"/>
              </w:rPr>
              <w:t>2015</w:t>
            </w:r>
          </w:p>
        </w:tc>
        <w:tc>
          <w:tcPr>
            <w:tcW w:w="432" w:type="pct"/>
            <w:shd w:val="clear" w:color="auto" w:fill="auto"/>
            <w:vAlign w:val="center"/>
          </w:tcPr>
          <w:p w:rsidR="006762B1" w:rsidRPr="006762B1" w:rsidRDefault="006762B1" w:rsidP="006762B1">
            <w:pPr>
              <w:ind w:right="-99"/>
              <w:jc w:val="center"/>
              <w:rPr>
                <w:sz w:val="20"/>
                <w:szCs w:val="20"/>
                <w:lang w:val="en-US"/>
              </w:rPr>
            </w:pPr>
            <w:r w:rsidRPr="006762B1">
              <w:rPr>
                <w:sz w:val="20"/>
                <w:szCs w:val="20"/>
              </w:rPr>
              <w:t>2016</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2017</w:t>
            </w:r>
          </w:p>
        </w:tc>
        <w:tc>
          <w:tcPr>
            <w:tcW w:w="432" w:type="pct"/>
            <w:shd w:val="clear" w:color="auto" w:fill="auto"/>
            <w:vAlign w:val="center"/>
          </w:tcPr>
          <w:p w:rsidR="006762B1" w:rsidRPr="006762B1" w:rsidRDefault="006762B1" w:rsidP="006762B1">
            <w:pPr>
              <w:ind w:right="-99"/>
              <w:jc w:val="center"/>
              <w:rPr>
                <w:sz w:val="20"/>
                <w:szCs w:val="20"/>
              </w:rPr>
            </w:pPr>
            <w:r w:rsidRPr="006762B1">
              <w:rPr>
                <w:sz w:val="20"/>
                <w:szCs w:val="20"/>
              </w:rPr>
              <w:t>2018</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2019</w:t>
            </w:r>
          </w:p>
        </w:tc>
        <w:tc>
          <w:tcPr>
            <w:tcW w:w="431" w:type="pct"/>
            <w:vAlign w:val="center"/>
          </w:tcPr>
          <w:p w:rsidR="006762B1" w:rsidRPr="006762B1" w:rsidRDefault="006762B1" w:rsidP="006762B1">
            <w:pPr>
              <w:ind w:right="-99"/>
              <w:jc w:val="center"/>
              <w:rPr>
                <w:sz w:val="20"/>
                <w:szCs w:val="20"/>
              </w:rPr>
            </w:pPr>
            <w:r w:rsidRPr="006762B1">
              <w:rPr>
                <w:sz w:val="20"/>
                <w:szCs w:val="20"/>
              </w:rPr>
              <w:t>2020</w:t>
            </w:r>
          </w:p>
        </w:tc>
        <w:tc>
          <w:tcPr>
            <w:tcW w:w="415" w:type="pct"/>
            <w:vAlign w:val="center"/>
          </w:tcPr>
          <w:p w:rsidR="006762B1" w:rsidRPr="006762B1" w:rsidRDefault="006762B1" w:rsidP="006762B1">
            <w:pPr>
              <w:ind w:right="-99"/>
              <w:jc w:val="center"/>
              <w:rPr>
                <w:sz w:val="20"/>
                <w:szCs w:val="20"/>
              </w:rPr>
            </w:pPr>
            <w:r w:rsidRPr="006762B1">
              <w:rPr>
                <w:sz w:val="20"/>
                <w:szCs w:val="20"/>
              </w:rPr>
              <w:t>2021</w:t>
            </w:r>
          </w:p>
        </w:tc>
      </w:tr>
      <w:tr w:rsidR="006762B1" w:rsidRPr="006762B1" w:rsidTr="006762B1">
        <w:trPr>
          <w:trHeight w:val="2651"/>
          <w:jc w:val="center"/>
        </w:trPr>
        <w:tc>
          <w:tcPr>
            <w:tcW w:w="271" w:type="pct"/>
            <w:shd w:val="clear" w:color="auto" w:fill="auto"/>
            <w:vAlign w:val="center"/>
          </w:tcPr>
          <w:p w:rsidR="006762B1" w:rsidRPr="006762B1" w:rsidRDefault="006762B1" w:rsidP="006762B1">
            <w:pPr>
              <w:ind w:hanging="40"/>
              <w:jc w:val="center"/>
              <w:rPr>
                <w:sz w:val="20"/>
                <w:szCs w:val="20"/>
              </w:rPr>
            </w:pPr>
            <w:r w:rsidRPr="006762B1">
              <w:rPr>
                <w:sz w:val="20"/>
                <w:szCs w:val="20"/>
              </w:rPr>
              <w:t>15.</w:t>
            </w:r>
          </w:p>
        </w:tc>
        <w:tc>
          <w:tcPr>
            <w:tcW w:w="1150" w:type="pct"/>
            <w:shd w:val="clear" w:color="auto" w:fill="auto"/>
            <w:vAlign w:val="center"/>
          </w:tcPr>
          <w:p w:rsidR="006762B1" w:rsidRPr="006762B1" w:rsidRDefault="006762B1" w:rsidP="006762B1">
            <w:pPr>
              <w:ind w:hanging="40"/>
              <w:rPr>
                <w:sz w:val="20"/>
                <w:szCs w:val="20"/>
              </w:rPr>
            </w:pPr>
            <w:r w:rsidRPr="006762B1">
              <w:rPr>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575" w:type="pct"/>
            <w:shd w:val="clear" w:color="auto" w:fill="auto"/>
            <w:vAlign w:val="center"/>
          </w:tcPr>
          <w:p w:rsidR="006762B1" w:rsidRPr="006762B1" w:rsidRDefault="006762B1" w:rsidP="006762B1">
            <w:pPr>
              <w:ind w:hanging="40"/>
              <w:jc w:val="center"/>
              <w:rPr>
                <w:sz w:val="20"/>
                <w:szCs w:val="20"/>
              </w:rPr>
            </w:pPr>
            <w:r w:rsidRPr="006762B1">
              <w:rPr>
                <w:sz w:val="20"/>
                <w:szCs w:val="20"/>
              </w:rPr>
              <w:t>процентов</w:t>
            </w:r>
          </w:p>
        </w:tc>
        <w:tc>
          <w:tcPr>
            <w:tcW w:w="432" w:type="pct"/>
            <w:vAlign w:val="center"/>
          </w:tcPr>
          <w:p w:rsidR="006762B1" w:rsidRPr="006762B1" w:rsidRDefault="006762B1" w:rsidP="006762B1">
            <w:pPr>
              <w:jc w:val="center"/>
              <w:rPr>
                <w:sz w:val="20"/>
                <w:szCs w:val="20"/>
              </w:rPr>
            </w:pPr>
            <w:r w:rsidRPr="006762B1">
              <w:rPr>
                <w:sz w:val="20"/>
                <w:szCs w:val="20"/>
              </w:rPr>
              <w:t>0,00</w:t>
            </w:r>
          </w:p>
        </w:tc>
        <w:tc>
          <w:tcPr>
            <w:tcW w:w="432" w:type="pct"/>
            <w:shd w:val="clear" w:color="auto" w:fill="auto"/>
            <w:vAlign w:val="center"/>
          </w:tcPr>
          <w:p w:rsidR="006762B1" w:rsidRPr="006762B1" w:rsidRDefault="0000368D" w:rsidP="0000368D">
            <w:pPr>
              <w:jc w:val="center"/>
              <w:rPr>
                <w:sz w:val="20"/>
                <w:szCs w:val="20"/>
              </w:rPr>
            </w:pPr>
            <w:r>
              <w:rPr>
                <w:sz w:val="20"/>
                <w:szCs w:val="20"/>
              </w:rPr>
              <w:t>18,75</w:t>
            </w:r>
          </w:p>
        </w:tc>
        <w:tc>
          <w:tcPr>
            <w:tcW w:w="431" w:type="pct"/>
            <w:shd w:val="clear" w:color="auto" w:fill="auto"/>
            <w:vAlign w:val="center"/>
          </w:tcPr>
          <w:p w:rsidR="006762B1" w:rsidRPr="006762B1" w:rsidRDefault="006762B1" w:rsidP="006762B1">
            <w:pPr>
              <w:jc w:val="center"/>
              <w:rPr>
                <w:sz w:val="20"/>
                <w:szCs w:val="20"/>
              </w:rPr>
            </w:pPr>
            <w:r w:rsidRPr="006762B1">
              <w:rPr>
                <w:sz w:val="20"/>
                <w:szCs w:val="20"/>
              </w:rPr>
              <w:t>0,00</w:t>
            </w:r>
          </w:p>
        </w:tc>
        <w:tc>
          <w:tcPr>
            <w:tcW w:w="432" w:type="pct"/>
            <w:shd w:val="clear" w:color="auto" w:fill="auto"/>
            <w:vAlign w:val="center"/>
          </w:tcPr>
          <w:p w:rsidR="006762B1" w:rsidRPr="006762B1" w:rsidRDefault="00F0757A" w:rsidP="006762B1">
            <w:pPr>
              <w:jc w:val="center"/>
              <w:rPr>
                <w:sz w:val="20"/>
                <w:szCs w:val="20"/>
              </w:rPr>
            </w:pPr>
            <w:r>
              <w:rPr>
                <w:sz w:val="20"/>
                <w:szCs w:val="20"/>
              </w:rPr>
              <w:t>0,00</w:t>
            </w:r>
          </w:p>
        </w:tc>
        <w:tc>
          <w:tcPr>
            <w:tcW w:w="431" w:type="pct"/>
            <w:shd w:val="clear" w:color="auto" w:fill="auto"/>
            <w:vAlign w:val="center"/>
          </w:tcPr>
          <w:p w:rsidR="006762B1" w:rsidRPr="006762B1" w:rsidRDefault="006762B1" w:rsidP="006762B1">
            <w:pPr>
              <w:jc w:val="center"/>
              <w:rPr>
                <w:sz w:val="20"/>
                <w:szCs w:val="20"/>
              </w:rPr>
            </w:pPr>
            <w:r w:rsidRPr="006762B1">
              <w:rPr>
                <w:sz w:val="20"/>
                <w:szCs w:val="20"/>
              </w:rPr>
              <w:t>37,50</w:t>
            </w:r>
          </w:p>
        </w:tc>
        <w:tc>
          <w:tcPr>
            <w:tcW w:w="431" w:type="pct"/>
            <w:vAlign w:val="center"/>
          </w:tcPr>
          <w:p w:rsidR="006762B1" w:rsidRPr="006762B1" w:rsidRDefault="006762B1" w:rsidP="006762B1">
            <w:pPr>
              <w:jc w:val="center"/>
              <w:rPr>
                <w:sz w:val="20"/>
                <w:szCs w:val="20"/>
              </w:rPr>
            </w:pPr>
            <w:r w:rsidRPr="006762B1">
              <w:rPr>
                <w:sz w:val="20"/>
                <w:szCs w:val="20"/>
              </w:rPr>
              <w:t>31,25</w:t>
            </w:r>
          </w:p>
        </w:tc>
        <w:tc>
          <w:tcPr>
            <w:tcW w:w="415" w:type="pct"/>
            <w:vAlign w:val="center"/>
          </w:tcPr>
          <w:p w:rsidR="006762B1" w:rsidRPr="006762B1" w:rsidRDefault="006762B1" w:rsidP="006762B1">
            <w:pPr>
              <w:jc w:val="center"/>
              <w:rPr>
                <w:sz w:val="20"/>
                <w:szCs w:val="20"/>
              </w:rPr>
            </w:pPr>
            <w:r w:rsidRPr="006762B1">
              <w:rPr>
                <w:sz w:val="20"/>
                <w:szCs w:val="20"/>
              </w:rPr>
              <w:t>18,75</w:t>
            </w:r>
          </w:p>
        </w:tc>
      </w:tr>
    </w:tbl>
    <w:p w:rsidR="006762B1" w:rsidRPr="006762B1" w:rsidRDefault="006762B1" w:rsidP="006762B1">
      <w:pPr>
        <w:spacing w:line="276" w:lineRule="auto"/>
        <w:ind w:firstLine="709"/>
        <w:jc w:val="both"/>
        <w:rPr>
          <w:b/>
          <w:u w:val="single"/>
        </w:rPr>
      </w:pPr>
    </w:p>
    <w:p w:rsidR="006762B1" w:rsidRPr="006762B1" w:rsidRDefault="006762B1" w:rsidP="006762B1">
      <w:pPr>
        <w:spacing w:line="276" w:lineRule="auto"/>
        <w:ind w:firstLine="709"/>
        <w:jc w:val="both"/>
      </w:pPr>
      <w:r w:rsidRPr="006762B1">
        <w:rPr>
          <w:b/>
          <w:u w:val="single"/>
        </w:rPr>
        <w:t>Комментарии к показателю</w:t>
      </w:r>
      <w:r w:rsidRPr="006762B1">
        <w:rPr>
          <w:b/>
        </w:rPr>
        <w:t>:</w:t>
      </w:r>
      <w:r w:rsidRPr="006762B1">
        <w:t xml:space="preserve"> </w:t>
      </w:r>
    </w:p>
    <w:p w:rsidR="006762B1" w:rsidRPr="006762B1" w:rsidRDefault="006762B1" w:rsidP="006762B1">
      <w:pPr>
        <w:spacing w:line="276" w:lineRule="auto"/>
        <w:ind w:firstLine="709"/>
        <w:jc w:val="both"/>
      </w:pPr>
      <w:r w:rsidRPr="006762B1">
        <w:t xml:space="preserve">Аварийных зданий общеобразовательных учреждений нет. </w:t>
      </w:r>
    </w:p>
    <w:p w:rsidR="00B64540" w:rsidRDefault="006762B1" w:rsidP="006762B1">
      <w:pPr>
        <w:spacing w:line="276" w:lineRule="auto"/>
        <w:ind w:firstLine="709"/>
        <w:jc w:val="both"/>
      </w:pPr>
      <w:r w:rsidRPr="006762B1">
        <w:t>В 2018 году капитальный ремонт проведен в 5 общеобразовательных учреждениях района:</w:t>
      </w:r>
    </w:p>
    <w:p w:rsidR="006762B1" w:rsidRPr="006762B1" w:rsidRDefault="006762B1" w:rsidP="006762B1">
      <w:pPr>
        <w:spacing w:line="276" w:lineRule="auto"/>
        <w:ind w:firstLine="709"/>
        <w:jc w:val="both"/>
      </w:pPr>
      <w:r w:rsidRPr="006762B1">
        <w:lastRenderedPageBreak/>
        <w:t xml:space="preserve">‒ п. Пурпе МБОУ </w:t>
      </w:r>
      <w:r w:rsidR="00646AA8">
        <w:t>«</w:t>
      </w:r>
      <w:r w:rsidRPr="006762B1">
        <w:t>СОШ  № 2</w:t>
      </w:r>
      <w:r w:rsidR="00646AA8">
        <w:t>»</w:t>
      </w:r>
      <w:r w:rsidRPr="006762B1">
        <w:t xml:space="preserve">, МБОУ </w:t>
      </w:r>
      <w:r w:rsidR="00646AA8">
        <w:t>«</w:t>
      </w:r>
      <w:r w:rsidRPr="006762B1">
        <w:t>СОШ № 3</w:t>
      </w:r>
      <w:r w:rsidR="00646AA8">
        <w:t>»</w:t>
      </w:r>
      <w:r w:rsidRPr="006762B1">
        <w:t>;</w:t>
      </w:r>
    </w:p>
    <w:p w:rsidR="006762B1" w:rsidRPr="006762B1" w:rsidRDefault="006762B1" w:rsidP="006762B1">
      <w:pPr>
        <w:spacing w:line="276" w:lineRule="auto"/>
        <w:ind w:firstLine="709"/>
        <w:jc w:val="both"/>
      </w:pPr>
      <w:r w:rsidRPr="006762B1">
        <w:t xml:space="preserve">‒ п. Ханымей МБОУ </w:t>
      </w:r>
      <w:r w:rsidR="00646AA8">
        <w:t>«</w:t>
      </w:r>
      <w:r w:rsidRPr="006762B1">
        <w:t>СОШ  № 1</w:t>
      </w:r>
      <w:r w:rsidR="00646AA8">
        <w:t>»</w:t>
      </w:r>
      <w:r w:rsidRPr="006762B1">
        <w:t>;</w:t>
      </w:r>
    </w:p>
    <w:p w:rsidR="006762B1" w:rsidRPr="006762B1" w:rsidRDefault="006762B1" w:rsidP="006762B1">
      <w:pPr>
        <w:spacing w:line="276" w:lineRule="auto"/>
        <w:ind w:firstLine="709"/>
        <w:jc w:val="both"/>
      </w:pPr>
      <w:r w:rsidRPr="006762B1">
        <w:t xml:space="preserve">‒ с. Самбург МКОУ </w:t>
      </w:r>
      <w:r w:rsidR="00646AA8">
        <w:t>«</w:t>
      </w:r>
      <w:r w:rsidRPr="006762B1">
        <w:t>Школа-интернат среднего общего образования</w:t>
      </w:r>
      <w:r w:rsidR="00646AA8">
        <w:t>»</w:t>
      </w:r>
      <w:r w:rsidRPr="006762B1">
        <w:t>;</w:t>
      </w:r>
    </w:p>
    <w:p w:rsidR="006762B1" w:rsidRPr="006762B1" w:rsidRDefault="006762B1" w:rsidP="006762B1">
      <w:pPr>
        <w:spacing w:line="276" w:lineRule="auto"/>
        <w:ind w:firstLine="709"/>
        <w:jc w:val="both"/>
        <w:rPr>
          <w:highlight w:val="yellow"/>
        </w:rPr>
      </w:pPr>
      <w:r w:rsidRPr="006762B1">
        <w:t xml:space="preserve">‒ д. Харампур  МКОУ </w:t>
      </w:r>
      <w:r w:rsidR="00646AA8">
        <w:t>«</w:t>
      </w:r>
      <w:r w:rsidRPr="006762B1">
        <w:t>Школа-интернат основного общего образования</w:t>
      </w:r>
      <w:r w:rsidR="00646AA8">
        <w:t>»</w:t>
      </w:r>
      <w:r w:rsidRPr="006762B1">
        <w:t>.</w:t>
      </w:r>
    </w:p>
    <w:p w:rsidR="006762B1" w:rsidRPr="006762B1" w:rsidRDefault="006762B1" w:rsidP="006762B1">
      <w:pPr>
        <w:spacing w:line="276" w:lineRule="auto"/>
        <w:ind w:firstLine="709"/>
        <w:jc w:val="both"/>
      </w:pPr>
      <w:proofErr w:type="gramStart"/>
      <w:r w:rsidRPr="006762B1">
        <w:t>Проведены следующие работы: электромонтажные работы, ремонт инженерных сетей, туалетных комнат, лестничных клеток, полов, кровли, устройство заземления, вентиляции, замене дверей, и т.д.</w:t>
      </w:r>
      <w:proofErr w:type="gramEnd"/>
    </w:p>
    <w:p w:rsidR="006762B1" w:rsidRPr="006762B1" w:rsidRDefault="006762B1" w:rsidP="006762B1">
      <w:pPr>
        <w:spacing w:line="276" w:lineRule="auto"/>
        <w:ind w:firstLine="709"/>
        <w:jc w:val="both"/>
      </w:pPr>
      <w:r w:rsidRPr="006762B1">
        <w:t xml:space="preserve">В 2019 году планируется провести ремонтные работы в 6 общеобразовательных учреждениях (СОШ № 2, ШИ г. Тарко-Сале; СОШ №1 п. Пуровск, СОШ № 1, 2 п. </w:t>
      </w:r>
      <w:proofErr w:type="spellStart"/>
      <w:r w:rsidRPr="006762B1">
        <w:t>Пурпе</w:t>
      </w:r>
      <w:proofErr w:type="spellEnd"/>
      <w:r w:rsidRPr="006762B1">
        <w:t xml:space="preserve">; СОШ №1 </w:t>
      </w:r>
      <w:proofErr w:type="spellStart"/>
      <w:r w:rsidRPr="006762B1">
        <w:t>п</w:t>
      </w:r>
      <w:r w:rsidR="00F0757A">
        <w:t>.</w:t>
      </w:r>
      <w:r w:rsidRPr="006762B1">
        <w:t>г</w:t>
      </w:r>
      <w:r w:rsidR="00F0757A">
        <w:t>.</w:t>
      </w:r>
      <w:r w:rsidRPr="006762B1">
        <w:t>т</w:t>
      </w:r>
      <w:proofErr w:type="spellEnd"/>
      <w:r w:rsidRPr="006762B1">
        <w:t>. Уренгой);</w:t>
      </w:r>
    </w:p>
    <w:p w:rsidR="006762B1" w:rsidRPr="006762B1" w:rsidRDefault="006762B1" w:rsidP="006762B1">
      <w:pPr>
        <w:spacing w:line="276" w:lineRule="auto"/>
        <w:ind w:firstLine="709"/>
        <w:jc w:val="both"/>
      </w:pPr>
      <w:r w:rsidRPr="006762B1">
        <w:t>2020 год – 5 учреждений (СОШ № 1 г. Тарко-Сале, СОШ № 1, 2 п. Ханымей, ШИ с. Самбург; ШИ д. Харампур);</w:t>
      </w:r>
    </w:p>
    <w:p w:rsidR="006762B1" w:rsidRPr="006762B1" w:rsidRDefault="006762B1" w:rsidP="006762B1">
      <w:pPr>
        <w:spacing w:line="276" w:lineRule="auto"/>
        <w:ind w:firstLine="709"/>
        <w:jc w:val="both"/>
      </w:pPr>
      <w:r w:rsidRPr="006762B1">
        <w:t>2021 год – 3 учреждения (СОШ № 3 г. Тарко-Сале, СОШ № 2 п. Сывдарма, СОШ № 3 п. Пурпе).</w:t>
      </w:r>
    </w:p>
    <w:p w:rsidR="006762B1" w:rsidRPr="006762B1" w:rsidRDefault="006762B1" w:rsidP="006762B1">
      <w:pPr>
        <w:ind w:firstLine="709"/>
        <w:jc w:val="both"/>
        <w:rPr>
          <w:b/>
        </w:rPr>
      </w:pPr>
    </w:p>
    <w:p w:rsidR="006762B1" w:rsidRPr="006762B1" w:rsidRDefault="006762B1" w:rsidP="006762B1">
      <w:pPr>
        <w:spacing w:line="276" w:lineRule="auto"/>
        <w:ind w:firstLine="709"/>
        <w:jc w:val="both"/>
      </w:pPr>
      <w:r w:rsidRPr="006762B1">
        <w:rPr>
          <w:b/>
        </w:rPr>
        <w:t xml:space="preserve">16. Доля детей первой и второй групп здоровья в общей </w:t>
      </w:r>
      <w:proofErr w:type="gramStart"/>
      <w:r w:rsidRPr="006762B1">
        <w:rPr>
          <w:b/>
        </w:rPr>
        <w:t>численности</w:t>
      </w:r>
      <w:proofErr w:type="gramEnd"/>
      <w:r w:rsidRPr="006762B1">
        <w:rPr>
          <w:b/>
        </w:rPr>
        <w:t xml:space="preserve"> обучающихся в муниципальных общеобразовательных учреждениях.</w:t>
      </w:r>
    </w:p>
    <w:p w:rsidR="006762B1" w:rsidRPr="006762B1" w:rsidRDefault="006762B1" w:rsidP="006762B1">
      <w:pPr>
        <w:spacing w:line="276" w:lineRule="auto"/>
        <w:ind w:firstLine="709"/>
        <w:jc w:val="both"/>
        <w:rPr>
          <w:bCs/>
        </w:rPr>
      </w:pPr>
      <w:r w:rsidRPr="006762B1">
        <w:rPr>
          <w:bCs/>
          <w:u w:val="single"/>
        </w:rPr>
        <w:t xml:space="preserve">Единица измерения: </w:t>
      </w:r>
      <w:r w:rsidRPr="006762B1">
        <w:rPr>
          <w:bCs/>
        </w:rPr>
        <w:t>процент.</w:t>
      </w:r>
    </w:p>
    <w:p w:rsidR="006762B1" w:rsidRPr="006762B1" w:rsidRDefault="006762B1" w:rsidP="006762B1">
      <w:pPr>
        <w:spacing w:line="276" w:lineRule="auto"/>
        <w:ind w:firstLine="709"/>
        <w:jc w:val="both"/>
        <w:rPr>
          <w:bCs/>
        </w:rPr>
      </w:pPr>
      <w:r w:rsidRPr="006762B1">
        <w:rPr>
          <w:bCs/>
          <w:u w:val="single"/>
        </w:rPr>
        <w:t>Источник информации</w:t>
      </w:r>
      <w:r w:rsidRPr="006762B1">
        <w:rPr>
          <w:bCs/>
        </w:rPr>
        <w:t>: Департамент образования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6762B1" w:rsidRPr="006762B1" w:rsidTr="006762B1">
        <w:trPr>
          <w:trHeight w:val="335"/>
          <w:jc w:val="center"/>
        </w:trPr>
        <w:tc>
          <w:tcPr>
            <w:tcW w:w="271" w:type="pct"/>
            <w:vMerge w:val="restart"/>
            <w:vAlign w:val="center"/>
          </w:tcPr>
          <w:p w:rsidR="006762B1" w:rsidRPr="006762B1" w:rsidRDefault="006762B1" w:rsidP="006762B1">
            <w:pPr>
              <w:ind w:hanging="40"/>
              <w:jc w:val="center"/>
              <w:rPr>
                <w:sz w:val="20"/>
                <w:szCs w:val="20"/>
              </w:rPr>
            </w:pPr>
            <w:r w:rsidRPr="006762B1">
              <w:rPr>
                <w:sz w:val="20"/>
                <w:szCs w:val="20"/>
              </w:rPr>
              <w:t xml:space="preserve">№ </w:t>
            </w:r>
            <w:proofErr w:type="gramStart"/>
            <w:r w:rsidRPr="006762B1">
              <w:rPr>
                <w:sz w:val="20"/>
                <w:szCs w:val="20"/>
              </w:rPr>
              <w:t>п</w:t>
            </w:r>
            <w:proofErr w:type="gramEnd"/>
            <w:r w:rsidRPr="006762B1">
              <w:rPr>
                <w:sz w:val="20"/>
                <w:szCs w:val="20"/>
              </w:rPr>
              <w:t>/п</w:t>
            </w:r>
          </w:p>
        </w:tc>
        <w:tc>
          <w:tcPr>
            <w:tcW w:w="1150" w:type="pct"/>
            <w:vMerge w:val="restart"/>
            <w:vAlign w:val="center"/>
          </w:tcPr>
          <w:p w:rsidR="006762B1" w:rsidRPr="006762B1" w:rsidRDefault="006762B1" w:rsidP="006762B1">
            <w:pPr>
              <w:ind w:hanging="40"/>
              <w:jc w:val="center"/>
              <w:rPr>
                <w:sz w:val="20"/>
                <w:szCs w:val="20"/>
              </w:rPr>
            </w:pPr>
            <w:r w:rsidRPr="006762B1">
              <w:rPr>
                <w:sz w:val="20"/>
                <w:szCs w:val="20"/>
              </w:rPr>
              <w:t>Наименование показателя</w:t>
            </w:r>
          </w:p>
        </w:tc>
        <w:tc>
          <w:tcPr>
            <w:tcW w:w="575" w:type="pct"/>
            <w:vMerge w:val="restart"/>
            <w:vAlign w:val="center"/>
          </w:tcPr>
          <w:p w:rsidR="006762B1" w:rsidRPr="006762B1" w:rsidRDefault="006762B1" w:rsidP="006762B1">
            <w:pPr>
              <w:ind w:left="-108" w:right="-99" w:hanging="40"/>
              <w:jc w:val="center"/>
              <w:rPr>
                <w:sz w:val="20"/>
                <w:szCs w:val="20"/>
              </w:rPr>
            </w:pPr>
            <w:r w:rsidRPr="006762B1">
              <w:rPr>
                <w:sz w:val="20"/>
                <w:szCs w:val="20"/>
              </w:rPr>
              <w:t>Единицы измерения</w:t>
            </w:r>
          </w:p>
        </w:tc>
        <w:tc>
          <w:tcPr>
            <w:tcW w:w="1726" w:type="pct"/>
            <w:gridSpan w:val="4"/>
            <w:vAlign w:val="center"/>
          </w:tcPr>
          <w:p w:rsidR="006762B1" w:rsidRPr="006762B1" w:rsidRDefault="006762B1" w:rsidP="006762B1">
            <w:pPr>
              <w:ind w:right="-99" w:hanging="40"/>
              <w:jc w:val="center"/>
              <w:rPr>
                <w:sz w:val="20"/>
                <w:szCs w:val="20"/>
              </w:rPr>
            </w:pPr>
            <w:r w:rsidRPr="006762B1">
              <w:rPr>
                <w:sz w:val="20"/>
                <w:szCs w:val="20"/>
              </w:rPr>
              <w:t>Отчётный период</w:t>
            </w:r>
          </w:p>
        </w:tc>
        <w:tc>
          <w:tcPr>
            <w:tcW w:w="1277" w:type="pct"/>
            <w:gridSpan w:val="3"/>
            <w:shd w:val="clear" w:color="auto" w:fill="auto"/>
            <w:vAlign w:val="center"/>
          </w:tcPr>
          <w:p w:rsidR="006762B1" w:rsidRPr="006762B1" w:rsidRDefault="006762B1" w:rsidP="006762B1">
            <w:pPr>
              <w:ind w:right="-99" w:hanging="40"/>
              <w:jc w:val="center"/>
              <w:rPr>
                <w:sz w:val="20"/>
                <w:szCs w:val="20"/>
              </w:rPr>
            </w:pPr>
            <w:r w:rsidRPr="006762B1">
              <w:rPr>
                <w:sz w:val="20"/>
                <w:szCs w:val="20"/>
              </w:rPr>
              <w:t>Плановый период</w:t>
            </w:r>
          </w:p>
        </w:tc>
      </w:tr>
      <w:tr w:rsidR="006762B1" w:rsidRPr="006762B1" w:rsidTr="006762B1">
        <w:trPr>
          <w:trHeight w:val="377"/>
          <w:jc w:val="center"/>
        </w:trPr>
        <w:tc>
          <w:tcPr>
            <w:tcW w:w="271" w:type="pct"/>
            <w:vMerge/>
            <w:vAlign w:val="center"/>
          </w:tcPr>
          <w:p w:rsidR="006762B1" w:rsidRPr="006762B1" w:rsidRDefault="006762B1" w:rsidP="006762B1">
            <w:pPr>
              <w:ind w:hanging="40"/>
              <w:jc w:val="center"/>
              <w:rPr>
                <w:sz w:val="20"/>
                <w:szCs w:val="20"/>
              </w:rPr>
            </w:pPr>
          </w:p>
        </w:tc>
        <w:tc>
          <w:tcPr>
            <w:tcW w:w="1150" w:type="pct"/>
            <w:vMerge/>
            <w:vAlign w:val="center"/>
          </w:tcPr>
          <w:p w:rsidR="006762B1" w:rsidRPr="006762B1" w:rsidRDefault="006762B1" w:rsidP="006762B1">
            <w:pPr>
              <w:ind w:hanging="40"/>
              <w:jc w:val="center"/>
              <w:rPr>
                <w:sz w:val="20"/>
                <w:szCs w:val="20"/>
              </w:rPr>
            </w:pPr>
          </w:p>
        </w:tc>
        <w:tc>
          <w:tcPr>
            <w:tcW w:w="575" w:type="pct"/>
            <w:vMerge/>
            <w:vAlign w:val="center"/>
          </w:tcPr>
          <w:p w:rsidR="006762B1" w:rsidRPr="006762B1" w:rsidRDefault="006762B1" w:rsidP="006762B1">
            <w:pPr>
              <w:ind w:left="-108" w:right="-99" w:hanging="40"/>
              <w:jc w:val="center"/>
              <w:rPr>
                <w:sz w:val="20"/>
                <w:szCs w:val="20"/>
              </w:rPr>
            </w:pPr>
          </w:p>
        </w:tc>
        <w:tc>
          <w:tcPr>
            <w:tcW w:w="432" w:type="pct"/>
            <w:vAlign w:val="center"/>
          </w:tcPr>
          <w:p w:rsidR="006762B1" w:rsidRPr="006762B1" w:rsidRDefault="006762B1" w:rsidP="006762B1">
            <w:pPr>
              <w:ind w:right="-99"/>
              <w:jc w:val="center"/>
              <w:rPr>
                <w:sz w:val="20"/>
                <w:szCs w:val="20"/>
              </w:rPr>
            </w:pPr>
            <w:r w:rsidRPr="006762B1">
              <w:rPr>
                <w:sz w:val="20"/>
                <w:szCs w:val="20"/>
              </w:rPr>
              <w:t>2015</w:t>
            </w:r>
          </w:p>
        </w:tc>
        <w:tc>
          <w:tcPr>
            <w:tcW w:w="432" w:type="pct"/>
            <w:shd w:val="clear" w:color="auto" w:fill="auto"/>
            <w:vAlign w:val="center"/>
          </w:tcPr>
          <w:p w:rsidR="006762B1" w:rsidRPr="006762B1" w:rsidRDefault="006762B1" w:rsidP="006762B1">
            <w:pPr>
              <w:ind w:right="-99"/>
              <w:jc w:val="center"/>
              <w:rPr>
                <w:sz w:val="20"/>
                <w:szCs w:val="20"/>
                <w:lang w:val="en-US"/>
              </w:rPr>
            </w:pPr>
            <w:r w:rsidRPr="006762B1">
              <w:rPr>
                <w:sz w:val="20"/>
                <w:szCs w:val="20"/>
              </w:rPr>
              <w:t>2016</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2017</w:t>
            </w:r>
          </w:p>
        </w:tc>
        <w:tc>
          <w:tcPr>
            <w:tcW w:w="432" w:type="pct"/>
            <w:shd w:val="clear" w:color="auto" w:fill="auto"/>
            <w:vAlign w:val="center"/>
          </w:tcPr>
          <w:p w:rsidR="006762B1" w:rsidRPr="006762B1" w:rsidRDefault="006762B1" w:rsidP="006762B1">
            <w:pPr>
              <w:ind w:right="-99"/>
              <w:jc w:val="center"/>
              <w:rPr>
                <w:sz w:val="20"/>
                <w:szCs w:val="20"/>
              </w:rPr>
            </w:pPr>
            <w:r w:rsidRPr="006762B1">
              <w:rPr>
                <w:sz w:val="20"/>
                <w:szCs w:val="20"/>
              </w:rPr>
              <w:t>2018</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2019</w:t>
            </w:r>
          </w:p>
        </w:tc>
        <w:tc>
          <w:tcPr>
            <w:tcW w:w="431" w:type="pct"/>
            <w:vAlign w:val="center"/>
          </w:tcPr>
          <w:p w:rsidR="006762B1" w:rsidRPr="006762B1" w:rsidRDefault="006762B1" w:rsidP="006762B1">
            <w:pPr>
              <w:ind w:right="-99"/>
              <w:jc w:val="center"/>
              <w:rPr>
                <w:sz w:val="20"/>
                <w:szCs w:val="20"/>
              </w:rPr>
            </w:pPr>
            <w:r w:rsidRPr="006762B1">
              <w:rPr>
                <w:sz w:val="20"/>
                <w:szCs w:val="20"/>
              </w:rPr>
              <w:t>2020</w:t>
            </w:r>
          </w:p>
        </w:tc>
        <w:tc>
          <w:tcPr>
            <w:tcW w:w="415" w:type="pct"/>
            <w:vAlign w:val="center"/>
          </w:tcPr>
          <w:p w:rsidR="006762B1" w:rsidRPr="006762B1" w:rsidRDefault="006762B1" w:rsidP="006762B1">
            <w:pPr>
              <w:ind w:right="-99"/>
              <w:jc w:val="center"/>
              <w:rPr>
                <w:sz w:val="20"/>
                <w:szCs w:val="20"/>
              </w:rPr>
            </w:pPr>
            <w:r w:rsidRPr="006762B1">
              <w:rPr>
                <w:sz w:val="20"/>
                <w:szCs w:val="20"/>
              </w:rPr>
              <w:t>2021</w:t>
            </w:r>
          </w:p>
        </w:tc>
      </w:tr>
      <w:tr w:rsidR="006762B1" w:rsidRPr="006762B1" w:rsidTr="006762B1">
        <w:trPr>
          <w:trHeight w:val="1775"/>
          <w:jc w:val="center"/>
        </w:trPr>
        <w:tc>
          <w:tcPr>
            <w:tcW w:w="271" w:type="pct"/>
            <w:shd w:val="clear" w:color="auto" w:fill="auto"/>
            <w:vAlign w:val="center"/>
          </w:tcPr>
          <w:p w:rsidR="006762B1" w:rsidRPr="006762B1" w:rsidRDefault="006762B1" w:rsidP="006762B1">
            <w:pPr>
              <w:ind w:hanging="40"/>
              <w:jc w:val="center"/>
              <w:rPr>
                <w:sz w:val="20"/>
                <w:szCs w:val="20"/>
              </w:rPr>
            </w:pPr>
            <w:r w:rsidRPr="006762B1">
              <w:rPr>
                <w:sz w:val="20"/>
                <w:szCs w:val="20"/>
              </w:rPr>
              <w:t>16.</w:t>
            </w:r>
          </w:p>
        </w:tc>
        <w:tc>
          <w:tcPr>
            <w:tcW w:w="1150" w:type="pct"/>
            <w:shd w:val="clear" w:color="auto" w:fill="auto"/>
            <w:vAlign w:val="center"/>
          </w:tcPr>
          <w:p w:rsidR="006762B1" w:rsidRPr="006762B1" w:rsidRDefault="006762B1" w:rsidP="006762B1">
            <w:pPr>
              <w:ind w:hanging="40"/>
              <w:rPr>
                <w:sz w:val="20"/>
                <w:szCs w:val="20"/>
              </w:rPr>
            </w:pPr>
            <w:r w:rsidRPr="006762B1">
              <w:rPr>
                <w:sz w:val="20"/>
                <w:szCs w:val="20"/>
              </w:rPr>
              <w:t xml:space="preserve">Доля детей первой и второй групп здоровья в общей </w:t>
            </w:r>
            <w:proofErr w:type="gramStart"/>
            <w:r w:rsidRPr="006762B1">
              <w:rPr>
                <w:sz w:val="20"/>
                <w:szCs w:val="20"/>
              </w:rPr>
              <w:t>численности</w:t>
            </w:r>
            <w:proofErr w:type="gramEnd"/>
            <w:r w:rsidRPr="006762B1">
              <w:rPr>
                <w:sz w:val="20"/>
                <w:szCs w:val="20"/>
              </w:rPr>
              <w:t xml:space="preserve"> обучающихся в муниципальных общеобразовательных учреждениях</w:t>
            </w:r>
          </w:p>
        </w:tc>
        <w:tc>
          <w:tcPr>
            <w:tcW w:w="575" w:type="pct"/>
            <w:shd w:val="clear" w:color="auto" w:fill="auto"/>
            <w:vAlign w:val="center"/>
          </w:tcPr>
          <w:p w:rsidR="006762B1" w:rsidRPr="006762B1" w:rsidRDefault="006762B1" w:rsidP="006762B1">
            <w:pPr>
              <w:ind w:hanging="40"/>
              <w:jc w:val="center"/>
              <w:rPr>
                <w:sz w:val="20"/>
                <w:szCs w:val="20"/>
              </w:rPr>
            </w:pPr>
            <w:r w:rsidRPr="006762B1">
              <w:rPr>
                <w:sz w:val="20"/>
                <w:szCs w:val="20"/>
              </w:rPr>
              <w:t>процентов</w:t>
            </w:r>
          </w:p>
        </w:tc>
        <w:tc>
          <w:tcPr>
            <w:tcW w:w="432" w:type="pct"/>
            <w:vAlign w:val="center"/>
          </w:tcPr>
          <w:p w:rsidR="006762B1" w:rsidRPr="006762B1" w:rsidRDefault="006762B1" w:rsidP="006762B1">
            <w:pPr>
              <w:jc w:val="center"/>
              <w:rPr>
                <w:sz w:val="20"/>
                <w:szCs w:val="20"/>
              </w:rPr>
            </w:pPr>
            <w:r w:rsidRPr="006762B1">
              <w:rPr>
                <w:sz w:val="20"/>
                <w:szCs w:val="20"/>
              </w:rPr>
              <w:t>78,98</w:t>
            </w:r>
          </w:p>
        </w:tc>
        <w:tc>
          <w:tcPr>
            <w:tcW w:w="432" w:type="pct"/>
            <w:shd w:val="clear" w:color="auto" w:fill="auto"/>
            <w:vAlign w:val="center"/>
          </w:tcPr>
          <w:p w:rsidR="006762B1" w:rsidRPr="006762B1" w:rsidRDefault="006762B1" w:rsidP="006762B1">
            <w:pPr>
              <w:jc w:val="center"/>
              <w:rPr>
                <w:sz w:val="20"/>
                <w:szCs w:val="20"/>
              </w:rPr>
            </w:pPr>
            <w:r w:rsidRPr="006762B1">
              <w:rPr>
                <w:sz w:val="20"/>
                <w:szCs w:val="20"/>
              </w:rPr>
              <w:t>72,26</w:t>
            </w:r>
          </w:p>
        </w:tc>
        <w:tc>
          <w:tcPr>
            <w:tcW w:w="431" w:type="pct"/>
            <w:shd w:val="clear" w:color="auto" w:fill="auto"/>
            <w:vAlign w:val="center"/>
          </w:tcPr>
          <w:p w:rsidR="006762B1" w:rsidRPr="006762B1" w:rsidRDefault="006762B1" w:rsidP="006762B1">
            <w:pPr>
              <w:jc w:val="center"/>
              <w:rPr>
                <w:sz w:val="20"/>
                <w:szCs w:val="20"/>
              </w:rPr>
            </w:pPr>
            <w:r w:rsidRPr="006762B1">
              <w:rPr>
                <w:sz w:val="20"/>
                <w:szCs w:val="20"/>
              </w:rPr>
              <w:t>85,51</w:t>
            </w:r>
          </w:p>
        </w:tc>
        <w:tc>
          <w:tcPr>
            <w:tcW w:w="432" w:type="pct"/>
            <w:shd w:val="clear" w:color="auto" w:fill="auto"/>
            <w:vAlign w:val="center"/>
          </w:tcPr>
          <w:p w:rsidR="006762B1" w:rsidRPr="006762B1" w:rsidRDefault="006762B1" w:rsidP="006762B1">
            <w:pPr>
              <w:jc w:val="center"/>
              <w:rPr>
                <w:sz w:val="20"/>
                <w:szCs w:val="20"/>
              </w:rPr>
            </w:pPr>
            <w:r w:rsidRPr="006762B1">
              <w:rPr>
                <w:sz w:val="20"/>
                <w:szCs w:val="20"/>
              </w:rPr>
              <w:t>86,84</w:t>
            </w:r>
          </w:p>
        </w:tc>
        <w:tc>
          <w:tcPr>
            <w:tcW w:w="431" w:type="pct"/>
            <w:shd w:val="clear" w:color="auto" w:fill="auto"/>
            <w:vAlign w:val="center"/>
          </w:tcPr>
          <w:p w:rsidR="006762B1" w:rsidRPr="006762B1" w:rsidRDefault="006762B1" w:rsidP="006762B1">
            <w:pPr>
              <w:jc w:val="center"/>
              <w:rPr>
                <w:sz w:val="20"/>
                <w:szCs w:val="20"/>
              </w:rPr>
            </w:pPr>
            <w:r w:rsidRPr="006762B1">
              <w:rPr>
                <w:sz w:val="20"/>
                <w:szCs w:val="20"/>
              </w:rPr>
              <w:t>86,94</w:t>
            </w:r>
          </w:p>
        </w:tc>
        <w:tc>
          <w:tcPr>
            <w:tcW w:w="431" w:type="pct"/>
            <w:vAlign w:val="center"/>
          </w:tcPr>
          <w:p w:rsidR="006762B1" w:rsidRPr="006762B1" w:rsidRDefault="006762B1" w:rsidP="006762B1">
            <w:pPr>
              <w:jc w:val="center"/>
              <w:rPr>
                <w:sz w:val="20"/>
                <w:szCs w:val="20"/>
              </w:rPr>
            </w:pPr>
            <w:r w:rsidRPr="006762B1">
              <w:rPr>
                <w:sz w:val="20"/>
                <w:szCs w:val="20"/>
              </w:rPr>
              <w:t>87,00</w:t>
            </w:r>
          </w:p>
        </w:tc>
        <w:tc>
          <w:tcPr>
            <w:tcW w:w="415" w:type="pct"/>
            <w:vAlign w:val="center"/>
          </w:tcPr>
          <w:p w:rsidR="006762B1" w:rsidRPr="006762B1" w:rsidRDefault="006762B1" w:rsidP="006762B1">
            <w:pPr>
              <w:jc w:val="center"/>
              <w:rPr>
                <w:sz w:val="20"/>
                <w:szCs w:val="20"/>
              </w:rPr>
            </w:pPr>
            <w:r w:rsidRPr="006762B1">
              <w:rPr>
                <w:sz w:val="20"/>
                <w:szCs w:val="20"/>
              </w:rPr>
              <w:t>87,01</w:t>
            </w:r>
          </w:p>
        </w:tc>
      </w:tr>
    </w:tbl>
    <w:p w:rsidR="006762B1" w:rsidRPr="006762B1" w:rsidRDefault="006762B1" w:rsidP="006762B1">
      <w:pPr>
        <w:ind w:firstLine="708"/>
        <w:jc w:val="both"/>
        <w:rPr>
          <w:u w:val="single"/>
        </w:rPr>
      </w:pPr>
    </w:p>
    <w:p w:rsidR="006762B1" w:rsidRPr="006762B1" w:rsidRDefault="006762B1" w:rsidP="006762B1">
      <w:pPr>
        <w:spacing w:line="276" w:lineRule="auto"/>
        <w:ind w:firstLine="709"/>
        <w:jc w:val="both"/>
      </w:pPr>
      <w:r w:rsidRPr="006762B1">
        <w:rPr>
          <w:b/>
          <w:u w:val="single"/>
        </w:rPr>
        <w:t>Комментарий к показателю</w:t>
      </w:r>
      <w:r w:rsidRPr="006762B1">
        <w:rPr>
          <w:b/>
        </w:rPr>
        <w:t xml:space="preserve">: </w:t>
      </w:r>
      <w:r w:rsidRPr="006762B1">
        <w:t xml:space="preserve">Доля детей первой и второй группы здоровья в общей численности обучающихся муниципальных общеобразовательных учреждений в сравнении со значением показателя 2017 года увеличилась на 1,33 процентных пункта и составила 86,84%. В сравнении со значением 2016 года показатель улучшился на 14,58 процентных пункта. </w:t>
      </w:r>
    </w:p>
    <w:p w:rsidR="006762B1" w:rsidRPr="006762B1" w:rsidRDefault="006762B1" w:rsidP="006762B1">
      <w:pPr>
        <w:spacing w:line="276" w:lineRule="auto"/>
        <w:ind w:firstLine="709"/>
        <w:jc w:val="both"/>
      </w:pPr>
      <w:r w:rsidRPr="006762B1">
        <w:t xml:space="preserve">На улучшение значения показателя повлиял рост количества детей относящихся к первой и второй группам здоровья, в сравнении с 2017 годом количество детей увеличилось на 2,5% (152 человека) и составило 6 268 детей, а в сравнении с количеством детей 2016 года рост составил 24,3% (1 226 человек). </w:t>
      </w:r>
    </w:p>
    <w:p w:rsidR="006762B1" w:rsidRPr="006762B1" w:rsidRDefault="006762B1" w:rsidP="006762B1">
      <w:pPr>
        <w:spacing w:line="276" w:lineRule="auto"/>
        <w:ind w:firstLine="709"/>
        <w:jc w:val="both"/>
      </w:pPr>
      <w:r w:rsidRPr="006762B1">
        <w:t>По данным Центральной районной больницы Пуровского района, по результатам проведенных в 2018 году медосмотров школьников</w:t>
      </w:r>
      <w:r w:rsidR="007D5CAE">
        <w:t xml:space="preserve">, </w:t>
      </w:r>
      <w:r w:rsidRPr="006762B1">
        <w:t xml:space="preserve"> показатели остаются стабильными.</w:t>
      </w:r>
    </w:p>
    <w:p w:rsidR="00B2332F" w:rsidRDefault="00B2332F" w:rsidP="006762B1">
      <w:pPr>
        <w:spacing w:line="276" w:lineRule="auto"/>
        <w:ind w:firstLine="709"/>
        <w:jc w:val="both"/>
      </w:pPr>
      <w:r>
        <w:t>Структура заболеваемости по отдельным патологиям:</w:t>
      </w:r>
    </w:p>
    <w:p w:rsidR="007D5CAE" w:rsidRDefault="00B2332F" w:rsidP="006762B1">
      <w:pPr>
        <w:spacing w:line="276" w:lineRule="auto"/>
        <w:ind w:firstLine="709"/>
        <w:jc w:val="both"/>
      </w:pPr>
      <w:r>
        <w:t>− заболевание органов пищеварение – 16,</w:t>
      </w:r>
      <w:r w:rsidR="007D5CAE">
        <w:t>8</w:t>
      </w:r>
      <w:r>
        <w:t xml:space="preserve">% </w:t>
      </w:r>
    </w:p>
    <w:p w:rsidR="00B2332F" w:rsidRDefault="00B2332F" w:rsidP="006762B1">
      <w:pPr>
        <w:spacing w:line="276" w:lineRule="auto"/>
        <w:ind w:firstLine="709"/>
        <w:jc w:val="both"/>
      </w:pPr>
      <w:r>
        <w:t>− заболевание глаз и придаточного аппарата</w:t>
      </w:r>
      <w:r w:rsidR="007D5CAE">
        <w:t xml:space="preserve"> – 14%;</w:t>
      </w:r>
    </w:p>
    <w:p w:rsidR="00B2332F" w:rsidRDefault="007D5CAE" w:rsidP="006762B1">
      <w:pPr>
        <w:spacing w:line="276" w:lineRule="auto"/>
        <w:ind w:firstLine="709"/>
        <w:jc w:val="both"/>
      </w:pPr>
      <w:r>
        <w:t>− заболевания костно-мышечной системы – 11%.</w:t>
      </w:r>
    </w:p>
    <w:p w:rsidR="006762B1" w:rsidRPr="006762B1" w:rsidRDefault="006762B1" w:rsidP="006762B1">
      <w:pPr>
        <w:spacing w:line="276" w:lineRule="auto"/>
        <w:ind w:firstLine="709"/>
        <w:jc w:val="both"/>
      </w:pPr>
      <w:r w:rsidRPr="006762B1">
        <w:t xml:space="preserve">Для профилактики заболеваемости опорно-двигательного аппарата в школах внедрены занятия корригирующей гимнастики, на базе 8 школ: МБОУ </w:t>
      </w:r>
      <w:r w:rsidR="00646AA8">
        <w:t>«</w:t>
      </w:r>
      <w:r w:rsidRPr="006762B1">
        <w:t>СОШ № 3</w:t>
      </w:r>
      <w:r w:rsidR="00646AA8">
        <w:t>»</w:t>
      </w:r>
      <w:r w:rsidRPr="006762B1">
        <w:t xml:space="preserve"> и МБОУ </w:t>
      </w:r>
      <w:r w:rsidR="00646AA8">
        <w:lastRenderedPageBreak/>
        <w:t>«</w:t>
      </w:r>
      <w:r w:rsidRPr="006762B1">
        <w:t>СОШ № 2</w:t>
      </w:r>
      <w:r w:rsidR="00646AA8">
        <w:t>»</w:t>
      </w:r>
      <w:r w:rsidRPr="006762B1">
        <w:t xml:space="preserve"> г. Тарко-Сале; МБОУ </w:t>
      </w:r>
      <w:r w:rsidR="00646AA8">
        <w:t>«</w:t>
      </w:r>
      <w:r w:rsidRPr="006762B1">
        <w:t>СОШ №1</w:t>
      </w:r>
      <w:r w:rsidR="00646AA8">
        <w:t>»</w:t>
      </w:r>
      <w:r w:rsidRPr="006762B1">
        <w:t xml:space="preserve"> и МБОУ </w:t>
      </w:r>
      <w:r w:rsidR="00646AA8">
        <w:t>«</w:t>
      </w:r>
      <w:r w:rsidRPr="006762B1">
        <w:t>СОШ № 2</w:t>
      </w:r>
      <w:r w:rsidR="00646AA8">
        <w:t>»</w:t>
      </w:r>
      <w:r w:rsidRPr="006762B1">
        <w:t xml:space="preserve"> </w:t>
      </w:r>
      <w:proofErr w:type="spellStart"/>
      <w:r w:rsidRPr="006762B1">
        <w:t>пгт</w:t>
      </w:r>
      <w:proofErr w:type="spellEnd"/>
      <w:r w:rsidRPr="006762B1">
        <w:t xml:space="preserve">. Уренгой, МБОУ </w:t>
      </w:r>
      <w:r w:rsidR="00646AA8">
        <w:t>«</w:t>
      </w:r>
      <w:r w:rsidRPr="006762B1">
        <w:t>СОШ № 1</w:t>
      </w:r>
      <w:r w:rsidR="00646AA8">
        <w:t>»</w:t>
      </w:r>
      <w:r w:rsidRPr="006762B1">
        <w:t xml:space="preserve"> и МБОУ </w:t>
      </w:r>
      <w:r w:rsidR="00646AA8">
        <w:t>«</w:t>
      </w:r>
      <w:r w:rsidRPr="006762B1">
        <w:t>СОШ № 2</w:t>
      </w:r>
      <w:r w:rsidR="00646AA8">
        <w:t>»</w:t>
      </w:r>
      <w:r w:rsidRPr="006762B1">
        <w:t xml:space="preserve"> п. Ханымей; МБОУ </w:t>
      </w:r>
      <w:r w:rsidR="00646AA8">
        <w:t>«</w:t>
      </w:r>
      <w:r w:rsidRPr="006762B1">
        <w:t>СОШ №1</w:t>
      </w:r>
      <w:r w:rsidR="00646AA8">
        <w:t>»</w:t>
      </w:r>
      <w:r w:rsidRPr="006762B1">
        <w:t xml:space="preserve"> п. Пурпе. Работают 42 группы корригирующей гимнастики и 18 групп лечебной </w:t>
      </w:r>
      <w:proofErr w:type="gramStart"/>
      <w:r w:rsidRPr="006762B1">
        <w:t>физкультуры</w:t>
      </w:r>
      <w:proofErr w:type="gramEnd"/>
      <w:r w:rsidRPr="006762B1">
        <w:t xml:space="preserve"> с общим количеством посещающих – 500 детей, 45 занимаются по индивидуальному режиму. </w:t>
      </w:r>
    </w:p>
    <w:p w:rsidR="006762B1" w:rsidRPr="006762B1" w:rsidRDefault="006762B1" w:rsidP="006762B1">
      <w:pPr>
        <w:spacing w:line="276" w:lineRule="auto"/>
        <w:ind w:firstLine="709"/>
        <w:jc w:val="both"/>
      </w:pPr>
      <w:r w:rsidRPr="006762B1">
        <w:t>В 16 (100%) школах введен третий час физкультуры. Проводятся динамические музыкальные перемены, утренние зарядки, физкультурные минутки на занятиях.</w:t>
      </w:r>
    </w:p>
    <w:p w:rsidR="006762B1" w:rsidRPr="006762B1" w:rsidRDefault="006762B1" w:rsidP="006762B1">
      <w:pPr>
        <w:spacing w:line="276" w:lineRule="auto"/>
        <w:ind w:firstLine="709"/>
        <w:jc w:val="both"/>
      </w:pPr>
      <w:r w:rsidRPr="006762B1">
        <w:t>В 12 (75%) школах</w:t>
      </w:r>
      <w:r w:rsidR="005008A5">
        <w:t xml:space="preserve"> </w:t>
      </w:r>
      <w:r w:rsidR="005008A5" w:rsidRPr="005008A5">
        <w:t>(МБОУ «СОШ №1», МБОУ «СОШ № 2», МБОУ « СОШ № 3» г.</w:t>
      </w:r>
      <w:r w:rsidR="00AE6608">
        <w:t> </w:t>
      </w:r>
      <w:r w:rsidR="005008A5" w:rsidRPr="005008A5">
        <w:t xml:space="preserve">Тарко-Сале; МБОУ «СОШ № 1»,МБОУ «СОШ № 2» </w:t>
      </w:r>
      <w:proofErr w:type="spellStart"/>
      <w:r w:rsidR="005008A5" w:rsidRPr="005008A5">
        <w:t>птт</w:t>
      </w:r>
      <w:proofErr w:type="gramStart"/>
      <w:r w:rsidR="005008A5" w:rsidRPr="005008A5">
        <w:t>.У</w:t>
      </w:r>
      <w:proofErr w:type="gramEnd"/>
      <w:r w:rsidR="005008A5" w:rsidRPr="005008A5">
        <w:t>ренгой</w:t>
      </w:r>
      <w:proofErr w:type="spellEnd"/>
      <w:r w:rsidR="005008A5" w:rsidRPr="005008A5">
        <w:t xml:space="preserve">; МБОУ «СОШ №1» п. Пуровск; МБОУ «СОШ №1», МБОУ «СОШ № 2» п. </w:t>
      </w:r>
      <w:proofErr w:type="spellStart"/>
      <w:r w:rsidR="005008A5" w:rsidRPr="005008A5">
        <w:t>Пурпе</w:t>
      </w:r>
      <w:proofErr w:type="spellEnd"/>
      <w:r w:rsidR="005008A5" w:rsidRPr="005008A5">
        <w:t xml:space="preserve">; </w:t>
      </w:r>
      <w:proofErr w:type="gramStart"/>
      <w:r w:rsidR="005008A5" w:rsidRPr="005008A5">
        <w:t xml:space="preserve">МБОУ «СОШ № 1», МБОУ «ООШ № 2» п. Ханымей, школы-интернаты с. </w:t>
      </w:r>
      <w:r w:rsidR="005008A5">
        <w:t xml:space="preserve">Самбург, с. </w:t>
      </w:r>
      <w:proofErr w:type="spellStart"/>
      <w:r w:rsidR="005008A5">
        <w:t>Халясавей</w:t>
      </w:r>
      <w:proofErr w:type="spellEnd"/>
      <w:r w:rsidR="005008A5">
        <w:t>)</w:t>
      </w:r>
      <w:r w:rsidRPr="006762B1">
        <w:t xml:space="preserve"> в начальных классах внедрен метод доктора В.Ф. Базарного с использованием ученических конторок, что позволяет осуществлять смену динамических поз учащихся в течение урока.</w:t>
      </w:r>
      <w:proofErr w:type="gramEnd"/>
    </w:p>
    <w:p w:rsidR="006762B1" w:rsidRPr="006762B1" w:rsidRDefault="006762B1" w:rsidP="006762B1">
      <w:pPr>
        <w:spacing w:line="276" w:lineRule="auto"/>
        <w:ind w:firstLine="709"/>
        <w:jc w:val="both"/>
      </w:pPr>
      <w:r w:rsidRPr="006762B1">
        <w:t xml:space="preserve">В 6 (37,5%) школах </w:t>
      </w:r>
      <w:r w:rsidR="001B5C0E" w:rsidRPr="00282AAE">
        <w:t>(МБОУ «СОШ № 3» г. Тарко-Сале, МБОУ «СОШ № 2» п</w:t>
      </w:r>
      <w:r w:rsidR="00AE6608">
        <w:t>.</w:t>
      </w:r>
      <w:r w:rsidR="001B5C0E" w:rsidRPr="00282AAE">
        <w:t>г</w:t>
      </w:r>
      <w:r w:rsidR="00AE6608">
        <w:t>.</w:t>
      </w:r>
      <w:r w:rsidR="001B5C0E" w:rsidRPr="00282AAE">
        <w:t>т.</w:t>
      </w:r>
      <w:r w:rsidR="003374BF">
        <w:t xml:space="preserve"> </w:t>
      </w:r>
      <w:r w:rsidR="001B5C0E" w:rsidRPr="00282AAE">
        <w:t xml:space="preserve">Уренгой, МБОУ «СОШ №1» п. Пуровск, МБОУ «СОШ №1» п. </w:t>
      </w:r>
      <w:proofErr w:type="spellStart"/>
      <w:r w:rsidR="001B5C0E" w:rsidRPr="00282AAE">
        <w:t>Пурпе</w:t>
      </w:r>
      <w:proofErr w:type="spellEnd"/>
      <w:r w:rsidR="001B5C0E" w:rsidRPr="00282AAE">
        <w:t>; МБОУ «ООШ №2» п. Ханыме</w:t>
      </w:r>
      <w:r w:rsidR="001B5C0E">
        <w:t xml:space="preserve">й, школа-интернат с. </w:t>
      </w:r>
      <w:proofErr w:type="spellStart"/>
      <w:r w:rsidR="001B5C0E">
        <w:t>Халясавей</w:t>
      </w:r>
      <w:proofErr w:type="spellEnd"/>
      <w:r w:rsidR="001B5C0E">
        <w:t xml:space="preserve">) </w:t>
      </w:r>
      <w:r w:rsidRPr="006762B1">
        <w:t>применяются коврики, используемые во время урока в качестве профилактики плоскостопия.</w:t>
      </w:r>
    </w:p>
    <w:p w:rsidR="006762B1" w:rsidRPr="006762B1" w:rsidRDefault="006762B1" w:rsidP="006762B1">
      <w:pPr>
        <w:spacing w:line="276" w:lineRule="auto"/>
        <w:ind w:firstLine="709"/>
        <w:jc w:val="both"/>
      </w:pPr>
      <w:r w:rsidRPr="006762B1">
        <w:t>Школы ежегодно обеспечиваются ростовой мебелью, на сегодняшний день показатель обеспеченности в целом по району составляет 100%.</w:t>
      </w:r>
    </w:p>
    <w:p w:rsidR="006762B1" w:rsidRPr="006762B1" w:rsidRDefault="006762B1" w:rsidP="006762B1">
      <w:pPr>
        <w:spacing w:line="276" w:lineRule="auto"/>
        <w:ind w:firstLine="709"/>
        <w:jc w:val="both"/>
      </w:pPr>
      <w:proofErr w:type="gramStart"/>
      <w:r w:rsidRPr="006762B1">
        <w:t xml:space="preserve">В качестве снижения </w:t>
      </w:r>
      <w:proofErr w:type="spellStart"/>
      <w:r w:rsidRPr="006762B1">
        <w:t>психо</w:t>
      </w:r>
      <w:proofErr w:type="spellEnd"/>
      <w:r w:rsidRPr="006762B1">
        <w:t xml:space="preserve">-эмоционального напряжения учащихся и педагогов в                9-ти школах имеются кабинеты психологической разгрузки, оснащенные специальным оборудованием (музыкальные альбомы (аудио, видео), приборы для аэрофитотерапии (с набором масел), музыкальный центр, телевизор, мягкий уголок мебели, офисный фонтан и сертифицированные диагностические методики. </w:t>
      </w:r>
      <w:proofErr w:type="gramEnd"/>
    </w:p>
    <w:p w:rsidR="006762B1" w:rsidRPr="006762B1" w:rsidRDefault="006762B1" w:rsidP="006762B1">
      <w:pPr>
        <w:spacing w:line="276" w:lineRule="auto"/>
        <w:ind w:firstLine="709"/>
        <w:jc w:val="both"/>
      </w:pPr>
    </w:p>
    <w:p w:rsidR="006762B1" w:rsidRPr="006762B1" w:rsidRDefault="006762B1" w:rsidP="006762B1">
      <w:pPr>
        <w:spacing w:line="276" w:lineRule="auto"/>
        <w:ind w:firstLine="709"/>
        <w:jc w:val="both"/>
        <w:rPr>
          <w:b/>
        </w:rPr>
      </w:pPr>
      <w:r w:rsidRPr="006762B1">
        <w:rPr>
          <w:b/>
        </w:rPr>
        <w:t xml:space="preserve">17. Доля обучающихся в муниципальных общеобразовательных учреждениях, занимающихся во вторую (третью) смену, в общей </w:t>
      </w:r>
      <w:proofErr w:type="gramStart"/>
      <w:r w:rsidRPr="006762B1">
        <w:rPr>
          <w:b/>
        </w:rPr>
        <w:t>численности</w:t>
      </w:r>
      <w:proofErr w:type="gramEnd"/>
      <w:r w:rsidRPr="006762B1">
        <w:rPr>
          <w:b/>
        </w:rPr>
        <w:t xml:space="preserve"> обучающихся в муниципальных общеобразовательных учреждениях.</w:t>
      </w:r>
    </w:p>
    <w:p w:rsidR="006762B1" w:rsidRPr="006762B1" w:rsidRDefault="006762B1" w:rsidP="006762B1">
      <w:pPr>
        <w:spacing w:line="276" w:lineRule="auto"/>
        <w:ind w:firstLine="709"/>
        <w:jc w:val="both"/>
        <w:rPr>
          <w:bCs/>
        </w:rPr>
      </w:pPr>
      <w:r w:rsidRPr="006762B1">
        <w:rPr>
          <w:bCs/>
          <w:u w:val="single"/>
        </w:rPr>
        <w:t xml:space="preserve">Единица измерения: </w:t>
      </w:r>
      <w:r w:rsidRPr="006762B1">
        <w:rPr>
          <w:bCs/>
        </w:rPr>
        <w:t>процент.</w:t>
      </w:r>
    </w:p>
    <w:p w:rsidR="006762B1" w:rsidRPr="006762B1" w:rsidRDefault="006762B1" w:rsidP="006762B1">
      <w:pPr>
        <w:spacing w:line="276" w:lineRule="auto"/>
        <w:ind w:firstLine="709"/>
        <w:jc w:val="both"/>
        <w:rPr>
          <w:bCs/>
        </w:rPr>
      </w:pPr>
      <w:r w:rsidRPr="006762B1">
        <w:rPr>
          <w:bCs/>
          <w:u w:val="single"/>
        </w:rPr>
        <w:t>Источник информации</w:t>
      </w:r>
      <w:r w:rsidRPr="006762B1">
        <w:rPr>
          <w:bCs/>
        </w:rPr>
        <w:t>: Департамент образования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6762B1" w:rsidRPr="006762B1" w:rsidTr="006762B1">
        <w:trPr>
          <w:trHeight w:val="335"/>
          <w:jc w:val="center"/>
        </w:trPr>
        <w:tc>
          <w:tcPr>
            <w:tcW w:w="271" w:type="pct"/>
            <w:vMerge w:val="restart"/>
            <w:vAlign w:val="center"/>
          </w:tcPr>
          <w:p w:rsidR="006762B1" w:rsidRPr="006762B1" w:rsidRDefault="006762B1" w:rsidP="006762B1">
            <w:pPr>
              <w:ind w:hanging="40"/>
              <w:jc w:val="center"/>
              <w:rPr>
                <w:sz w:val="20"/>
                <w:szCs w:val="20"/>
              </w:rPr>
            </w:pPr>
            <w:r w:rsidRPr="006762B1">
              <w:rPr>
                <w:sz w:val="20"/>
                <w:szCs w:val="20"/>
              </w:rPr>
              <w:t xml:space="preserve">№ </w:t>
            </w:r>
            <w:proofErr w:type="gramStart"/>
            <w:r w:rsidRPr="006762B1">
              <w:rPr>
                <w:sz w:val="20"/>
                <w:szCs w:val="20"/>
              </w:rPr>
              <w:t>п</w:t>
            </w:r>
            <w:proofErr w:type="gramEnd"/>
            <w:r w:rsidRPr="006762B1">
              <w:rPr>
                <w:sz w:val="20"/>
                <w:szCs w:val="20"/>
              </w:rPr>
              <w:t>/п</w:t>
            </w:r>
          </w:p>
        </w:tc>
        <w:tc>
          <w:tcPr>
            <w:tcW w:w="1150" w:type="pct"/>
            <w:vMerge w:val="restart"/>
            <w:vAlign w:val="center"/>
          </w:tcPr>
          <w:p w:rsidR="006762B1" w:rsidRPr="006762B1" w:rsidRDefault="006762B1" w:rsidP="006762B1">
            <w:pPr>
              <w:ind w:hanging="40"/>
              <w:jc w:val="center"/>
              <w:rPr>
                <w:sz w:val="20"/>
                <w:szCs w:val="20"/>
              </w:rPr>
            </w:pPr>
            <w:r w:rsidRPr="006762B1">
              <w:rPr>
                <w:sz w:val="20"/>
                <w:szCs w:val="20"/>
              </w:rPr>
              <w:t>Наименование показателя</w:t>
            </w:r>
          </w:p>
        </w:tc>
        <w:tc>
          <w:tcPr>
            <w:tcW w:w="575" w:type="pct"/>
            <w:vMerge w:val="restart"/>
            <w:vAlign w:val="center"/>
          </w:tcPr>
          <w:p w:rsidR="006762B1" w:rsidRPr="006762B1" w:rsidRDefault="006762B1" w:rsidP="006762B1">
            <w:pPr>
              <w:ind w:left="-108" w:right="-99" w:hanging="40"/>
              <w:jc w:val="center"/>
              <w:rPr>
                <w:sz w:val="20"/>
                <w:szCs w:val="20"/>
              </w:rPr>
            </w:pPr>
            <w:r w:rsidRPr="006762B1">
              <w:rPr>
                <w:sz w:val="20"/>
                <w:szCs w:val="20"/>
              </w:rPr>
              <w:t>Единицы измерения</w:t>
            </w:r>
          </w:p>
        </w:tc>
        <w:tc>
          <w:tcPr>
            <w:tcW w:w="1726" w:type="pct"/>
            <w:gridSpan w:val="4"/>
            <w:vAlign w:val="center"/>
          </w:tcPr>
          <w:p w:rsidR="006762B1" w:rsidRPr="006762B1" w:rsidRDefault="006762B1" w:rsidP="006762B1">
            <w:pPr>
              <w:ind w:right="-99" w:hanging="40"/>
              <w:jc w:val="center"/>
              <w:rPr>
                <w:sz w:val="20"/>
                <w:szCs w:val="20"/>
              </w:rPr>
            </w:pPr>
            <w:r w:rsidRPr="006762B1">
              <w:rPr>
                <w:sz w:val="20"/>
                <w:szCs w:val="20"/>
              </w:rPr>
              <w:t>Отчётный период</w:t>
            </w:r>
          </w:p>
        </w:tc>
        <w:tc>
          <w:tcPr>
            <w:tcW w:w="1277" w:type="pct"/>
            <w:gridSpan w:val="3"/>
            <w:shd w:val="clear" w:color="auto" w:fill="auto"/>
            <w:vAlign w:val="center"/>
          </w:tcPr>
          <w:p w:rsidR="006762B1" w:rsidRPr="006762B1" w:rsidRDefault="006762B1" w:rsidP="006762B1">
            <w:pPr>
              <w:ind w:right="-99" w:hanging="40"/>
              <w:jc w:val="center"/>
              <w:rPr>
                <w:sz w:val="20"/>
                <w:szCs w:val="20"/>
              </w:rPr>
            </w:pPr>
            <w:r w:rsidRPr="006762B1">
              <w:rPr>
                <w:sz w:val="20"/>
                <w:szCs w:val="20"/>
              </w:rPr>
              <w:t>Плановый период</w:t>
            </w:r>
          </w:p>
        </w:tc>
      </w:tr>
      <w:tr w:rsidR="006762B1" w:rsidRPr="006762B1" w:rsidTr="006762B1">
        <w:trPr>
          <w:trHeight w:val="377"/>
          <w:jc w:val="center"/>
        </w:trPr>
        <w:tc>
          <w:tcPr>
            <w:tcW w:w="271" w:type="pct"/>
            <w:vMerge/>
            <w:vAlign w:val="center"/>
          </w:tcPr>
          <w:p w:rsidR="006762B1" w:rsidRPr="006762B1" w:rsidRDefault="006762B1" w:rsidP="006762B1">
            <w:pPr>
              <w:ind w:hanging="40"/>
              <w:jc w:val="center"/>
              <w:rPr>
                <w:sz w:val="20"/>
                <w:szCs w:val="20"/>
              </w:rPr>
            </w:pPr>
          </w:p>
        </w:tc>
        <w:tc>
          <w:tcPr>
            <w:tcW w:w="1150" w:type="pct"/>
            <w:vMerge/>
            <w:vAlign w:val="center"/>
          </w:tcPr>
          <w:p w:rsidR="006762B1" w:rsidRPr="006762B1" w:rsidRDefault="006762B1" w:rsidP="006762B1">
            <w:pPr>
              <w:ind w:hanging="40"/>
              <w:jc w:val="center"/>
              <w:rPr>
                <w:sz w:val="20"/>
                <w:szCs w:val="20"/>
              </w:rPr>
            </w:pPr>
          </w:p>
        </w:tc>
        <w:tc>
          <w:tcPr>
            <w:tcW w:w="575" w:type="pct"/>
            <w:vMerge/>
            <w:vAlign w:val="center"/>
          </w:tcPr>
          <w:p w:rsidR="006762B1" w:rsidRPr="006762B1" w:rsidRDefault="006762B1" w:rsidP="006762B1">
            <w:pPr>
              <w:ind w:left="-108" w:right="-99" w:hanging="40"/>
              <w:jc w:val="center"/>
              <w:rPr>
                <w:sz w:val="20"/>
                <w:szCs w:val="20"/>
              </w:rPr>
            </w:pPr>
          </w:p>
        </w:tc>
        <w:tc>
          <w:tcPr>
            <w:tcW w:w="432" w:type="pct"/>
            <w:vAlign w:val="center"/>
          </w:tcPr>
          <w:p w:rsidR="006762B1" w:rsidRPr="006762B1" w:rsidRDefault="006762B1" w:rsidP="006762B1">
            <w:pPr>
              <w:ind w:right="-99"/>
              <w:jc w:val="center"/>
              <w:rPr>
                <w:sz w:val="20"/>
                <w:szCs w:val="20"/>
              </w:rPr>
            </w:pPr>
            <w:r w:rsidRPr="006762B1">
              <w:rPr>
                <w:sz w:val="20"/>
                <w:szCs w:val="20"/>
              </w:rPr>
              <w:t>2015</w:t>
            </w:r>
          </w:p>
        </w:tc>
        <w:tc>
          <w:tcPr>
            <w:tcW w:w="432" w:type="pct"/>
            <w:shd w:val="clear" w:color="auto" w:fill="auto"/>
            <w:vAlign w:val="center"/>
          </w:tcPr>
          <w:p w:rsidR="006762B1" w:rsidRPr="006762B1" w:rsidRDefault="006762B1" w:rsidP="006762B1">
            <w:pPr>
              <w:ind w:right="-99"/>
              <w:jc w:val="center"/>
              <w:rPr>
                <w:sz w:val="20"/>
                <w:szCs w:val="20"/>
                <w:lang w:val="en-US"/>
              </w:rPr>
            </w:pPr>
            <w:r w:rsidRPr="006762B1">
              <w:rPr>
                <w:sz w:val="20"/>
                <w:szCs w:val="20"/>
              </w:rPr>
              <w:t>2016</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2017</w:t>
            </w:r>
          </w:p>
        </w:tc>
        <w:tc>
          <w:tcPr>
            <w:tcW w:w="432" w:type="pct"/>
            <w:shd w:val="clear" w:color="auto" w:fill="auto"/>
            <w:vAlign w:val="center"/>
          </w:tcPr>
          <w:p w:rsidR="006762B1" w:rsidRPr="006762B1" w:rsidRDefault="006762B1" w:rsidP="006762B1">
            <w:pPr>
              <w:ind w:right="-99"/>
              <w:jc w:val="center"/>
              <w:rPr>
                <w:sz w:val="20"/>
                <w:szCs w:val="20"/>
              </w:rPr>
            </w:pPr>
            <w:r w:rsidRPr="006762B1">
              <w:rPr>
                <w:sz w:val="20"/>
                <w:szCs w:val="20"/>
              </w:rPr>
              <w:t>2018</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2019</w:t>
            </w:r>
          </w:p>
        </w:tc>
        <w:tc>
          <w:tcPr>
            <w:tcW w:w="431" w:type="pct"/>
            <w:vAlign w:val="center"/>
          </w:tcPr>
          <w:p w:rsidR="006762B1" w:rsidRPr="006762B1" w:rsidRDefault="006762B1" w:rsidP="006762B1">
            <w:pPr>
              <w:ind w:right="-99"/>
              <w:jc w:val="center"/>
              <w:rPr>
                <w:sz w:val="20"/>
                <w:szCs w:val="20"/>
              </w:rPr>
            </w:pPr>
            <w:r w:rsidRPr="006762B1">
              <w:rPr>
                <w:sz w:val="20"/>
                <w:szCs w:val="20"/>
              </w:rPr>
              <w:t>2020</w:t>
            </w:r>
          </w:p>
        </w:tc>
        <w:tc>
          <w:tcPr>
            <w:tcW w:w="415" w:type="pct"/>
            <w:vAlign w:val="center"/>
          </w:tcPr>
          <w:p w:rsidR="006762B1" w:rsidRPr="006762B1" w:rsidRDefault="006762B1" w:rsidP="006762B1">
            <w:pPr>
              <w:ind w:right="-99"/>
              <w:jc w:val="center"/>
              <w:rPr>
                <w:sz w:val="20"/>
                <w:szCs w:val="20"/>
              </w:rPr>
            </w:pPr>
            <w:r w:rsidRPr="006762B1">
              <w:rPr>
                <w:sz w:val="20"/>
                <w:szCs w:val="20"/>
              </w:rPr>
              <w:t>2021</w:t>
            </w:r>
          </w:p>
        </w:tc>
      </w:tr>
      <w:tr w:rsidR="006762B1" w:rsidRPr="006762B1" w:rsidTr="006762B1">
        <w:trPr>
          <w:trHeight w:val="2644"/>
          <w:jc w:val="center"/>
        </w:trPr>
        <w:tc>
          <w:tcPr>
            <w:tcW w:w="271" w:type="pct"/>
            <w:shd w:val="clear" w:color="auto" w:fill="auto"/>
            <w:vAlign w:val="center"/>
          </w:tcPr>
          <w:p w:rsidR="006762B1" w:rsidRPr="006762B1" w:rsidRDefault="006762B1" w:rsidP="006762B1">
            <w:pPr>
              <w:ind w:hanging="40"/>
              <w:jc w:val="center"/>
              <w:rPr>
                <w:sz w:val="20"/>
                <w:szCs w:val="20"/>
              </w:rPr>
            </w:pPr>
            <w:r w:rsidRPr="006762B1">
              <w:rPr>
                <w:sz w:val="20"/>
                <w:szCs w:val="20"/>
              </w:rPr>
              <w:t>17.</w:t>
            </w:r>
          </w:p>
        </w:tc>
        <w:tc>
          <w:tcPr>
            <w:tcW w:w="1150" w:type="pct"/>
            <w:shd w:val="clear" w:color="auto" w:fill="auto"/>
            <w:vAlign w:val="center"/>
          </w:tcPr>
          <w:p w:rsidR="006762B1" w:rsidRPr="006762B1" w:rsidRDefault="006762B1" w:rsidP="006762B1">
            <w:pPr>
              <w:rPr>
                <w:sz w:val="20"/>
                <w:szCs w:val="20"/>
              </w:rPr>
            </w:pPr>
            <w:r w:rsidRPr="006762B1">
              <w:rPr>
                <w:sz w:val="20"/>
                <w:szCs w:val="20"/>
              </w:rPr>
              <w:t xml:space="preserve">Доля обучающихся в муниципальных общеобразовательных учреждениях, занимающихся во вторую (третью) смену, в общей </w:t>
            </w:r>
            <w:proofErr w:type="gramStart"/>
            <w:r w:rsidRPr="006762B1">
              <w:rPr>
                <w:sz w:val="20"/>
                <w:szCs w:val="20"/>
              </w:rPr>
              <w:t>численности</w:t>
            </w:r>
            <w:proofErr w:type="gramEnd"/>
            <w:r w:rsidRPr="006762B1">
              <w:rPr>
                <w:sz w:val="20"/>
                <w:szCs w:val="20"/>
              </w:rPr>
              <w:t xml:space="preserve"> обучающихся в муниципальных общеобразовательных учреждениях</w:t>
            </w:r>
          </w:p>
        </w:tc>
        <w:tc>
          <w:tcPr>
            <w:tcW w:w="575" w:type="pct"/>
            <w:shd w:val="clear" w:color="auto" w:fill="auto"/>
            <w:vAlign w:val="center"/>
          </w:tcPr>
          <w:p w:rsidR="006762B1" w:rsidRPr="006762B1" w:rsidRDefault="006762B1" w:rsidP="006762B1">
            <w:pPr>
              <w:ind w:hanging="40"/>
              <w:jc w:val="center"/>
              <w:rPr>
                <w:sz w:val="20"/>
                <w:szCs w:val="20"/>
              </w:rPr>
            </w:pPr>
            <w:r w:rsidRPr="006762B1">
              <w:rPr>
                <w:sz w:val="20"/>
                <w:szCs w:val="20"/>
              </w:rPr>
              <w:t>процентов</w:t>
            </w:r>
          </w:p>
        </w:tc>
        <w:tc>
          <w:tcPr>
            <w:tcW w:w="432" w:type="pct"/>
            <w:vAlign w:val="center"/>
          </w:tcPr>
          <w:p w:rsidR="006762B1" w:rsidRPr="006762B1" w:rsidRDefault="006762B1" w:rsidP="008F1ACD">
            <w:pPr>
              <w:jc w:val="center"/>
              <w:rPr>
                <w:sz w:val="20"/>
                <w:szCs w:val="20"/>
              </w:rPr>
            </w:pPr>
            <w:r w:rsidRPr="006762B1">
              <w:rPr>
                <w:sz w:val="20"/>
                <w:szCs w:val="20"/>
              </w:rPr>
              <w:t>13,</w:t>
            </w:r>
            <w:r w:rsidR="008F1ACD">
              <w:rPr>
                <w:sz w:val="20"/>
                <w:szCs w:val="20"/>
              </w:rPr>
              <w:t>90</w:t>
            </w:r>
          </w:p>
        </w:tc>
        <w:tc>
          <w:tcPr>
            <w:tcW w:w="432" w:type="pct"/>
            <w:shd w:val="clear" w:color="auto" w:fill="auto"/>
            <w:vAlign w:val="center"/>
          </w:tcPr>
          <w:p w:rsidR="006762B1" w:rsidRPr="006762B1" w:rsidRDefault="006762B1" w:rsidP="006762B1">
            <w:pPr>
              <w:jc w:val="center"/>
              <w:rPr>
                <w:sz w:val="20"/>
                <w:szCs w:val="20"/>
              </w:rPr>
            </w:pPr>
            <w:r w:rsidRPr="006762B1">
              <w:rPr>
                <w:sz w:val="20"/>
                <w:szCs w:val="20"/>
              </w:rPr>
              <w:t>10,14</w:t>
            </w:r>
          </w:p>
        </w:tc>
        <w:tc>
          <w:tcPr>
            <w:tcW w:w="431" w:type="pct"/>
            <w:shd w:val="clear" w:color="auto" w:fill="auto"/>
            <w:vAlign w:val="center"/>
          </w:tcPr>
          <w:p w:rsidR="006762B1" w:rsidRPr="006762B1" w:rsidRDefault="006762B1" w:rsidP="006762B1">
            <w:pPr>
              <w:jc w:val="center"/>
              <w:rPr>
                <w:sz w:val="20"/>
                <w:szCs w:val="20"/>
              </w:rPr>
            </w:pPr>
            <w:r w:rsidRPr="006762B1">
              <w:rPr>
                <w:sz w:val="20"/>
                <w:szCs w:val="20"/>
              </w:rPr>
              <w:t>8,98</w:t>
            </w:r>
          </w:p>
        </w:tc>
        <w:tc>
          <w:tcPr>
            <w:tcW w:w="432" w:type="pct"/>
            <w:shd w:val="clear" w:color="auto" w:fill="auto"/>
            <w:vAlign w:val="center"/>
          </w:tcPr>
          <w:p w:rsidR="006762B1" w:rsidRPr="006762B1" w:rsidRDefault="006762B1" w:rsidP="006762B1">
            <w:pPr>
              <w:jc w:val="center"/>
              <w:rPr>
                <w:sz w:val="20"/>
                <w:szCs w:val="20"/>
              </w:rPr>
            </w:pPr>
            <w:r w:rsidRPr="006762B1">
              <w:rPr>
                <w:sz w:val="20"/>
                <w:szCs w:val="20"/>
              </w:rPr>
              <w:t>13,02</w:t>
            </w:r>
          </w:p>
        </w:tc>
        <w:tc>
          <w:tcPr>
            <w:tcW w:w="431" w:type="pct"/>
            <w:shd w:val="clear" w:color="auto" w:fill="auto"/>
            <w:vAlign w:val="center"/>
          </w:tcPr>
          <w:p w:rsidR="006762B1" w:rsidRPr="006762B1" w:rsidRDefault="006762B1" w:rsidP="006762B1">
            <w:pPr>
              <w:jc w:val="center"/>
              <w:rPr>
                <w:sz w:val="20"/>
                <w:szCs w:val="20"/>
              </w:rPr>
            </w:pPr>
            <w:r w:rsidRPr="006762B1">
              <w:rPr>
                <w:sz w:val="20"/>
                <w:szCs w:val="20"/>
              </w:rPr>
              <w:t>14,31</w:t>
            </w:r>
          </w:p>
        </w:tc>
        <w:tc>
          <w:tcPr>
            <w:tcW w:w="431" w:type="pct"/>
            <w:vAlign w:val="center"/>
          </w:tcPr>
          <w:p w:rsidR="006762B1" w:rsidRPr="006762B1" w:rsidRDefault="006762B1" w:rsidP="006762B1">
            <w:pPr>
              <w:jc w:val="center"/>
              <w:rPr>
                <w:sz w:val="20"/>
                <w:szCs w:val="20"/>
              </w:rPr>
            </w:pPr>
            <w:r w:rsidRPr="006762B1">
              <w:rPr>
                <w:sz w:val="20"/>
                <w:szCs w:val="20"/>
              </w:rPr>
              <w:t>12,72</w:t>
            </w:r>
          </w:p>
        </w:tc>
        <w:tc>
          <w:tcPr>
            <w:tcW w:w="415" w:type="pct"/>
            <w:vAlign w:val="center"/>
          </w:tcPr>
          <w:p w:rsidR="006762B1" w:rsidRPr="006762B1" w:rsidRDefault="006762B1" w:rsidP="006762B1">
            <w:pPr>
              <w:jc w:val="center"/>
              <w:rPr>
                <w:sz w:val="20"/>
                <w:szCs w:val="20"/>
              </w:rPr>
            </w:pPr>
            <w:r w:rsidRPr="006762B1">
              <w:rPr>
                <w:sz w:val="20"/>
                <w:szCs w:val="20"/>
              </w:rPr>
              <w:t>8,65</w:t>
            </w:r>
          </w:p>
        </w:tc>
      </w:tr>
    </w:tbl>
    <w:p w:rsidR="006762B1" w:rsidRPr="006762B1" w:rsidRDefault="006762B1" w:rsidP="006762B1">
      <w:pPr>
        <w:ind w:firstLine="708"/>
        <w:jc w:val="both"/>
        <w:rPr>
          <w:u w:val="single"/>
        </w:rPr>
      </w:pPr>
    </w:p>
    <w:p w:rsidR="006762B1" w:rsidRPr="006762B1" w:rsidRDefault="006762B1" w:rsidP="006762B1">
      <w:pPr>
        <w:spacing w:line="276" w:lineRule="auto"/>
        <w:ind w:firstLine="709"/>
        <w:jc w:val="both"/>
      </w:pPr>
      <w:proofErr w:type="gramStart"/>
      <w:r w:rsidRPr="006762B1">
        <w:rPr>
          <w:b/>
          <w:u w:val="single"/>
        </w:rPr>
        <w:t>Комментарий к показателю:</w:t>
      </w:r>
      <w:r w:rsidRPr="006762B1">
        <w:rPr>
          <w:b/>
        </w:rPr>
        <w:t xml:space="preserve"> </w:t>
      </w:r>
      <w:r w:rsidRPr="006762B1">
        <w:t xml:space="preserve">во исполнение постановления Правительства Ямало-Ненецкого автономного округа от 10.02.2016 № 87-П </w:t>
      </w:r>
      <w:r w:rsidR="00646AA8">
        <w:t>«</w:t>
      </w:r>
      <w:r w:rsidRPr="006762B1">
        <w:t xml:space="preserve">Об утверждении программы Ямало-Ненецкого автономного округа </w:t>
      </w:r>
      <w:r w:rsidR="00646AA8">
        <w:t>«</w:t>
      </w:r>
      <w:r w:rsidRPr="006762B1">
        <w:t xml:space="preserve">Создание новых мест в общеобразовательных организациях в соответствии с прогнозируемой потребностью и современными условиями обучения на </w:t>
      </w:r>
      <w:r w:rsidRPr="006762B1">
        <w:lastRenderedPageBreak/>
        <w:t>2016 − 2025 годы</w:t>
      </w:r>
      <w:r w:rsidR="00646AA8">
        <w:t>»</w:t>
      </w:r>
      <w:r w:rsidRPr="006762B1">
        <w:t xml:space="preserve"> постановлением Администрации Пуровского района от 15.08.2016                        № 332-ПА утверждена Программа </w:t>
      </w:r>
      <w:r w:rsidR="00646AA8">
        <w:t>«</w:t>
      </w:r>
      <w:r w:rsidRPr="006762B1">
        <w:t>Создание дополнительных мест в первой смене в муниципальных общеобразовательных учреждениях муниципального образования Пуровский</w:t>
      </w:r>
      <w:proofErr w:type="gramEnd"/>
      <w:r w:rsidRPr="006762B1">
        <w:t xml:space="preserve"> район в соответствии с прогнозируемой потребностью и современными условиями обучения на 2016 − 2025 годы</w:t>
      </w:r>
      <w:r w:rsidR="00646AA8">
        <w:t>»</w:t>
      </w:r>
      <w:r w:rsidRPr="006762B1">
        <w:t>. Основными задачами программы являются обеспечение односменного режима обучения в 1</w:t>
      </w:r>
      <w:r w:rsidR="006E505D">
        <w:t xml:space="preserve"> </w:t>
      </w:r>
      <w:r w:rsidRPr="006762B1">
        <w:t>−</w:t>
      </w:r>
      <w:r w:rsidR="006E505D">
        <w:t xml:space="preserve"> </w:t>
      </w:r>
      <w:r w:rsidRPr="006762B1">
        <w:t xml:space="preserve">11 классах общеобразовательных учреждений Пуровского района, создание условий для реализации федеральных государственных стандартов в ходе поэтапного перехода на новые образовательные стандарты. В целях создания современных комфортных условий для обучения и развития детей в муниципальном образовании Пуровский район реализуется комплекс мероприятий, направленный на приведение образовательных учреждений в нормативное состояние, сокращение численности школьников, занимающихся  во вторую смену. </w:t>
      </w:r>
    </w:p>
    <w:p w:rsidR="006762B1" w:rsidRPr="006762B1" w:rsidRDefault="006762B1" w:rsidP="006762B1">
      <w:pPr>
        <w:spacing w:line="276" w:lineRule="auto"/>
        <w:ind w:firstLine="709"/>
        <w:jc w:val="both"/>
      </w:pPr>
      <w:r w:rsidRPr="006762B1">
        <w:t xml:space="preserve">За период с 2016 по 2018 годы за счет принятых мер (эффективного использования имеющихся помещений школ, скользящего графика занятий) в районе создано 513 дополнительных учебных мест. Решена задача организации обучения в одну смену учащихся школы № 1 п. Ханымей и школы-интерната д. Харампур. </w:t>
      </w:r>
    </w:p>
    <w:p w:rsidR="006762B1" w:rsidRPr="006762B1" w:rsidRDefault="006762B1" w:rsidP="006762B1">
      <w:pPr>
        <w:spacing w:line="276" w:lineRule="auto"/>
        <w:ind w:firstLine="709"/>
        <w:jc w:val="both"/>
      </w:pPr>
      <w:r w:rsidRPr="006762B1">
        <w:t>Вместе с тем в 2018 году доля детей занимающихся во вторую смену увеличилась в сравнении с 2017 годом на 4 процентных пункта, а в сравнении с 2016 годом на 2,9 процентных пункта. Во вторую смену учатся только дети города Тарко-Сале. Число детей, обучающихся во вторую смену, возросло по сравнению с предыдущим учебным годом на 302 человека</w:t>
      </w:r>
      <w:r w:rsidR="00C51118">
        <w:t xml:space="preserve">, так как в связи с </w:t>
      </w:r>
      <w:r w:rsidR="00C51118" w:rsidRPr="006762B1">
        <w:t xml:space="preserve">необходимостью соблюдения СанПиН при организации образовательного процесса (обучение 1-х, 5-х, выпускных 9 и 11 классов </w:t>
      </w:r>
      <w:r w:rsidR="00C51118">
        <w:t xml:space="preserve"> должно осуществляться </w:t>
      </w:r>
      <w:r w:rsidR="00C51118" w:rsidRPr="006762B1">
        <w:t xml:space="preserve">в первую смену). </w:t>
      </w:r>
      <w:r w:rsidR="00C51118">
        <w:t xml:space="preserve">Общее </w:t>
      </w:r>
      <w:r w:rsidRPr="006762B1">
        <w:t>количеств</w:t>
      </w:r>
      <w:r w:rsidR="00C51118">
        <w:t>о</w:t>
      </w:r>
      <w:r w:rsidRPr="006762B1">
        <w:t xml:space="preserve"> детей в школах района</w:t>
      </w:r>
      <w:r w:rsidR="00C51118">
        <w:t xml:space="preserve"> увеличилось на </w:t>
      </w:r>
      <w:r w:rsidRPr="006762B1">
        <w:t xml:space="preserve"> 90 человек (2018 год – 7 282 человек</w:t>
      </w:r>
      <w:r w:rsidR="00D123DA">
        <w:t>а</w:t>
      </w:r>
      <w:r w:rsidRPr="006762B1">
        <w:t>, 2017 год – 7 192 человека)</w:t>
      </w:r>
      <w:r w:rsidR="00C51118">
        <w:t>.</w:t>
      </w:r>
      <w:r w:rsidRPr="006762B1">
        <w:t xml:space="preserve"> </w:t>
      </w:r>
    </w:p>
    <w:p w:rsidR="006762B1" w:rsidRPr="006762B1" w:rsidRDefault="006762B1" w:rsidP="006762B1">
      <w:pPr>
        <w:spacing w:line="276" w:lineRule="auto"/>
        <w:ind w:firstLine="709"/>
        <w:jc w:val="both"/>
      </w:pPr>
      <w:proofErr w:type="gramStart"/>
      <w:r w:rsidRPr="006762B1">
        <w:t>В связи с увеличением количества 5-х классов, отсутствием необходимого количества учебных кабинетов и аудиторий для проведения уроков, реализации индивидуальных учебных планов, организации неурочной деятельности, для деления на подгруппы при изучении иностранного языка, мест в спортивных залах для проведения уроков физкультуры, мест в гардеробе, посадочных мест в столовых  на обучение во вторую смену выведены параллели 2,3,6</w:t>
      </w:r>
      <w:r w:rsidR="006E505D">
        <w:t xml:space="preserve"> - </w:t>
      </w:r>
      <w:r w:rsidRPr="006762B1">
        <w:t>х классов.</w:t>
      </w:r>
      <w:proofErr w:type="gramEnd"/>
    </w:p>
    <w:p w:rsidR="006762B1" w:rsidRPr="006762B1" w:rsidRDefault="006762B1" w:rsidP="006762B1">
      <w:pPr>
        <w:spacing w:line="276" w:lineRule="auto"/>
        <w:ind w:firstLine="709"/>
        <w:jc w:val="both"/>
      </w:pPr>
      <w:r w:rsidRPr="006762B1">
        <w:t xml:space="preserve">Внутренние возможности школ по созданию дополнительных мест в первой смене (использование </w:t>
      </w:r>
      <w:r w:rsidR="00646AA8">
        <w:t>«</w:t>
      </w:r>
      <w:r w:rsidRPr="006762B1">
        <w:t>скользящего</w:t>
      </w:r>
      <w:r w:rsidR="00646AA8">
        <w:t>»</w:t>
      </w:r>
      <w:r w:rsidRPr="006762B1">
        <w:t xml:space="preserve"> графика занятий, перепрофилирование классов, лабораторий, кабинетов и пр.) исчерпаны. Решение проблемы существования второй смены в школах города Тарко-Сале, которые являются единственными в районе, где обучение детей организовано в две смены, планируется за счет ввода новых учебных мест: ввода учебного корпуса школы-интерната на 450 мест в 2020 году, строительства школы на 400 мест в 2021 году. </w:t>
      </w:r>
    </w:p>
    <w:p w:rsidR="006762B1" w:rsidRPr="006762B1" w:rsidRDefault="006762B1" w:rsidP="006762B1">
      <w:pPr>
        <w:ind w:firstLine="709"/>
        <w:jc w:val="both"/>
      </w:pPr>
    </w:p>
    <w:p w:rsidR="006762B1" w:rsidRPr="006762B1" w:rsidRDefault="006762B1" w:rsidP="006762B1">
      <w:pPr>
        <w:spacing w:line="276" w:lineRule="auto"/>
        <w:ind w:firstLine="709"/>
        <w:jc w:val="both"/>
        <w:rPr>
          <w:b/>
        </w:rPr>
      </w:pPr>
      <w:r w:rsidRPr="006762B1">
        <w:rPr>
          <w:b/>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6762B1" w:rsidRPr="006762B1" w:rsidRDefault="006762B1" w:rsidP="006762B1">
      <w:pPr>
        <w:spacing w:line="276" w:lineRule="auto"/>
        <w:ind w:firstLine="709"/>
        <w:jc w:val="both"/>
        <w:rPr>
          <w:bCs/>
        </w:rPr>
      </w:pPr>
      <w:r w:rsidRPr="006762B1">
        <w:rPr>
          <w:bCs/>
          <w:u w:val="single"/>
        </w:rPr>
        <w:t xml:space="preserve">Единица измерения: </w:t>
      </w:r>
      <w:r w:rsidRPr="006762B1">
        <w:rPr>
          <w:bCs/>
        </w:rPr>
        <w:t>тыс. рублей.</w:t>
      </w:r>
    </w:p>
    <w:p w:rsidR="006762B1" w:rsidRDefault="006762B1" w:rsidP="006762B1">
      <w:pPr>
        <w:spacing w:line="276" w:lineRule="auto"/>
        <w:ind w:firstLine="709"/>
        <w:jc w:val="both"/>
        <w:rPr>
          <w:bCs/>
        </w:rPr>
      </w:pPr>
      <w:r w:rsidRPr="006762B1">
        <w:rPr>
          <w:bCs/>
          <w:u w:val="single"/>
        </w:rPr>
        <w:t>Источник информации</w:t>
      </w:r>
      <w:r w:rsidRPr="006762B1">
        <w:rPr>
          <w:bCs/>
        </w:rPr>
        <w:t>: Департамент образования Администрации Пуровского района.</w:t>
      </w:r>
    </w:p>
    <w:p w:rsidR="00CE387B" w:rsidRDefault="00CE387B" w:rsidP="006762B1">
      <w:pPr>
        <w:spacing w:line="276" w:lineRule="auto"/>
        <w:ind w:firstLine="709"/>
        <w:jc w:val="both"/>
        <w:rPr>
          <w:bCs/>
        </w:rPr>
      </w:pPr>
    </w:p>
    <w:p w:rsidR="00CE387B" w:rsidRDefault="00CE387B" w:rsidP="006762B1">
      <w:pPr>
        <w:spacing w:line="276" w:lineRule="auto"/>
        <w:ind w:firstLine="709"/>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6762B1" w:rsidRPr="006762B1" w:rsidTr="006762B1">
        <w:trPr>
          <w:trHeight w:val="335"/>
          <w:jc w:val="center"/>
        </w:trPr>
        <w:tc>
          <w:tcPr>
            <w:tcW w:w="271" w:type="pct"/>
            <w:vMerge w:val="restart"/>
            <w:vAlign w:val="center"/>
          </w:tcPr>
          <w:p w:rsidR="006762B1" w:rsidRPr="006762B1" w:rsidRDefault="006762B1" w:rsidP="006762B1">
            <w:pPr>
              <w:ind w:hanging="40"/>
              <w:jc w:val="center"/>
              <w:rPr>
                <w:sz w:val="20"/>
                <w:szCs w:val="20"/>
              </w:rPr>
            </w:pPr>
            <w:r w:rsidRPr="006762B1">
              <w:rPr>
                <w:sz w:val="20"/>
                <w:szCs w:val="20"/>
              </w:rPr>
              <w:lastRenderedPageBreak/>
              <w:t xml:space="preserve">№ </w:t>
            </w:r>
            <w:proofErr w:type="gramStart"/>
            <w:r w:rsidRPr="006762B1">
              <w:rPr>
                <w:sz w:val="20"/>
                <w:szCs w:val="20"/>
              </w:rPr>
              <w:t>п</w:t>
            </w:r>
            <w:proofErr w:type="gramEnd"/>
            <w:r w:rsidRPr="006762B1">
              <w:rPr>
                <w:sz w:val="20"/>
                <w:szCs w:val="20"/>
              </w:rPr>
              <w:t>/п</w:t>
            </w:r>
          </w:p>
        </w:tc>
        <w:tc>
          <w:tcPr>
            <w:tcW w:w="1150" w:type="pct"/>
            <w:vMerge w:val="restart"/>
            <w:vAlign w:val="center"/>
          </w:tcPr>
          <w:p w:rsidR="006762B1" w:rsidRPr="006762B1" w:rsidRDefault="006762B1" w:rsidP="006762B1">
            <w:pPr>
              <w:ind w:hanging="40"/>
              <w:jc w:val="center"/>
              <w:rPr>
                <w:sz w:val="20"/>
                <w:szCs w:val="20"/>
              </w:rPr>
            </w:pPr>
            <w:r w:rsidRPr="006762B1">
              <w:rPr>
                <w:sz w:val="20"/>
                <w:szCs w:val="20"/>
              </w:rPr>
              <w:t>Наименование показателя</w:t>
            </w:r>
          </w:p>
        </w:tc>
        <w:tc>
          <w:tcPr>
            <w:tcW w:w="575" w:type="pct"/>
            <w:vMerge w:val="restart"/>
            <w:vAlign w:val="center"/>
          </w:tcPr>
          <w:p w:rsidR="006762B1" w:rsidRPr="006762B1" w:rsidRDefault="006762B1" w:rsidP="006762B1">
            <w:pPr>
              <w:ind w:left="-108" w:right="-99" w:hanging="40"/>
              <w:jc w:val="center"/>
              <w:rPr>
                <w:sz w:val="20"/>
                <w:szCs w:val="20"/>
              </w:rPr>
            </w:pPr>
            <w:r w:rsidRPr="006762B1">
              <w:rPr>
                <w:sz w:val="20"/>
                <w:szCs w:val="20"/>
              </w:rPr>
              <w:t>Единицы измерения</w:t>
            </w:r>
          </w:p>
        </w:tc>
        <w:tc>
          <w:tcPr>
            <w:tcW w:w="1726" w:type="pct"/>
            <w:gridSpan w:val="4"/>
            <w:vAlign w:val="center"/>
          </w:tcPr>
          <w:p w:rsidR="006762B1" w:rsidRPr="006762B1" w:rsidRDefault="006762B1" w:rsidP="006762B1">
            <w:pPr>
              <w:ind w:right="-99" w:hanging="40"/>
              <w:jc w:val="center"/>
              <w:rPr>
                <w:sz w:val="20"/>
                <w:szCs w:val="20"/>
              </w:rPr>
            </w:pPr>
            <w:r w:rsidRPr="006762B1">
              <w:rPr>
                <w:sz w:val="20"/>
                <w:szCs w:val="20"/>
              </w:rPr>
              <w:t>Отчётный период</w:t>
            </w:r>
          </w:p>
        </w:tc>
        <w:tc>
          <w:tcPr>
            <w:tcW w:w="1277" w:type="pct"/>
            <w:gridSpan w:val="3"/>
            <w:shd w:val="clear" w:color="auto" w:fill="auto"/>
            <w:vAlign w:val="center"/>
          </w:tcPr>
          <w:p w:rsidR="006762B1" w:rsidRPr="006762B1" w:rsidRDefault="006762B1" w:rsidP="006762B1">
            <w:pPr>
              <w:ind w:right="-99" w:hanging="40"/>
              <w:jc w:val="center"/>
              <w:rPr>
                <w:sz w:val="20"/>
                <w:szCs w:val="20"/>
              </w:rPr>
            </w:pPr>
            <w:r w:rsidRPr="006762B1">
              <w:rPr>
                <w:sz w:val="20"/>
                <w:szCs w:val="20"/>
              </w:rPr>
              <w:t>Плановый период</w:t>
            </w:r>
          </w:p>
        </w:tc>
      </w:tr>
      <w:tr w:rsidR="006762B1" w:rsidRPr="006762B1" w:rsidTr="006762B1">
        <w:trPr>
          <w:trHeight w:val="377"/>
          <w:jc w:val="center"/>
        </w:trPr>
        <w:tc>
          <w:tcPr>
            <w:tcW w:w="271" w:type="pct"/>
            <w:vMerge/>
            <w:vAlign w:val="center"/>
          </w:tcPr>
          <w:p w:rsidR="006762B1" w:rsidRPr="006762B1" w:rsidRDefault="006762B1" w:rsidP="006762B1">
            <w:pPr>
              <w:ind w:hanging="40"/>
              <w:jc w:val="center"/>
              <w:rPr>
                <w:sz w:val="20"/>
                <w:szCs w:val="20"/>
              </w:rPr>
            </w:pPr>
          </w:p>
        </w:tc>
        <w:tc>
          <w:tcPr>
            <w:tcW w:w="1150" w:type="pct"/>
            <w:vMerge/>
            <w:vAlign w:val="center"/>
          </w:tcPr>
          <w:p w:rsidR="006762B1" w:rsidRPr="006762B1" w:rsidRDefault="006762B1" w:rsidP="006762B1">
            <w:pPr>
              <w:ind w:hanging="40"/>
              <w:jc w:val="center"/>
              <w:rPr>
                <w:sz w:val="20"/>
                <w:szCs w:val="20"/>
              </w:rPr>
            </w:pPr>
          </w:p>
        </w:tc>
        <w:tc>
          <w:tcPr>
            <w:tcW w:w="575" w:type="pct"/>
            <w:vMerge/>
            <w:vAlign w:val="center"/>
          </w:tcPr>
          <w:p w:rsidR="006762B1" w:rsidRPr="006762B1" w:rsidRDefault="006762B1" w:rsidP="006762B1">
            <w:pPr>
              <w:ind w:left="-108" w:right="-99" w:hanging="40"/>
              <w:jc w:val="center"/>
              <w:rPr>
                <w:sz w:val="20"/>
                <w:szCs w:val="20"/>
              </w:rPr>
            </w:pPr>
          </w:p>
        </w:tc>
        <w:tc>
          <w:tcPr>
            <w:tcW w:w="432" w:type="pct"/>
            <w:vAlign w:val="center"/>
          </w:tcPr>
          <w:p w:rsidR="006762B1" w:rsidRPr="006762B1" w:rsidRDefault="006762B1" w:rsidP="006762B1">
            <w:pPr>
              <w:ind w:right="-99"/>
              <w:jc w:val="center"/>
              <w:rPr>
                <w:sz w:val="20"/>
                <w:szCs w:val="20"/>
              </w:rPr>
            </w:pPr>
            <w:r w:rsidRPr="006762B1">
              <w:rPr>
                <w:sz w:val="20"/>
                <w:szCs w:val="20"/>
              </w:rPr>
              <w:t>2015</w:t>
            </w:r>
          </w:p>
        </w:tc>
        <w:tc>
          <w:tcPr>
            <w:tcW w:w="432" w:type="pct"/>
            <w:shd w:val="clear" w:color="auto" w:fill="auto"/>
            <w:vAlign w:val="center"/>
          </w:tcPr>
          <w:p w:rsidR="006762B1" w:rsidRPr="006762B1" w:rsidRDefault="006762B1" w:rsidP="006762B1">
            <w:pPr>
              <w:ind w:right="-99"/>
              <w:jc w:val="center"/>
              <w:rPr>
                <w:sz w:val="20"/>
                <w:szCs w:val="20"/>
                <w:lang w:val="en-US"/>
              </w:rPr>
            </w:pPr>
            <w:r w:rsidRPr="006762B1">
              <w:rPr>
                <w:sz w:val="20"/>
                <w:szCs w:val="20"/>
              </w:rPr>
              <w:t>2016</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2017</w:t>
            </w:r>
          </w:p>
        </w:tc>
        <w:tc>
          <w:tcPr>
            <w:tcW w:w="432" w:type="pct"/>
            <w:shd w:val="clear" w:color="auto" w:fill="auto"/>
            <w:vAlign w:val="center"/>
          </w:tcPr>
          <w:p w:rsidR="006762B1" w:rsidRPr="006762B1" w:rsidRDefault="006762B1" w:rsidP="006762B1">
            <w:pPr>
              <w:ind w:right="-99"/>
              <w:jc w:val="center"/>
              <w:rPr>
                <w:sz w:val="20"/>
                <w:szCs w:val="20"/>
              </w:rPr>
            </w:pPr>
            <w:r w:rsidRPr="006762B1">
              <w:rPr>
                <w:sz w:val="20"/>
                <w:szCs w:val="20"/>
              </w:rPr>
              <w:t>2018</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2019</w:t>
            </w:r>
          </w:p>
        </w:tc>
        <w:tc>
          <w:tcPr>
            <w:tcW w:w="431" w:type="pct"/>
            <w:vAlign w:val="center"/>
          </w:tcPr>
          <w:p w:rsidR="006762B1" w:rsidRPr="006762B1" w:rsidRDefault="006762B1" w:rsidP="006762B1">
            <w:pPr>
              <w:ind w:right="-99"/>
              <w:jc w:val="center"/>
              <w:rPr>
                <w:sz w:val="20"/>
                <w:szCs w:val="20"/>
              </w:rPr>
            </w:pPr>
            <w:r w:rsidRPr="006762B1">
              <w:rPr>
                <w:sz w:val="20"/>
                <w:szCs w:val="20"/>
              </w:rPr>
              <w:t>2020</w:t>
            </w:r>
          </w:p>
        </w:tc>
        <w:tc>
          <w:tcPr>
            <w:tcW w:w="415" w:type="pct"/>
            <w:vAlign w:val="center"/>
          </w:tcPr>
          <w:p w:rsidR="006762B1" w:rsidRPr="006762B1" w:rsidRDefault="006762B1" w:rsidP="006762B1">
            <w:pPr>
              <w:ind w:right="-99"/>
              <w:jc w:val="center"/>
              <w:rPr>
                <w:sz w:val="20"/>
                <w:szCs w:val="20"/>
              </w:rPr>
            </w:pPr>
            <w:r w:rsidRPr="006762B1">
              <w:rPr>
                <w:sz w:val="20"/>
                <w:szCs w:val="20"/>
              </w:rPr>
              <w:t>2021</w:t>
            </w:r>
          </w:p>
        </w:tc>
      </w:tr>
      <w:tr w:rsidR="006762B1" w:rsidRPr="006762B1" w:rsidTr="006762B1">
        <w:trPr>
          <w:trHeight w:val="1942"/>
          <w:jc w:val="center"/>
        </w:trPr>
        <w:tc>
          <w:tcPr>
            <w:tcW w:w="271" w:type="pct"/>
            <w:shd w:val="clear" w:color="auto" w:fill="auto"/>
            <w:vAlign w:val="center"/>
          </w:tcPr>
          <w:p w:rsidR="006762B1" w:rsidRPr="006762B1" w:rsidRDefault="006762B1" w:rsidP="006762B1">
            <w:pPr>
              <w:ind w:hanging="40"/>
              <w:jc w:val="center"/>
              <w:rPr>
                <w:sz w:val="20"/>
                <w:szCs w:val="20"/>
              </w:rPr>
            </w:pPr>
            <w:r w:rsidRPr="006762B1">
              <w:rPr>
                <w:sz w:val="20"/>
                <w:szCs w:val="20"/>
              </w:rPr>
              <w:t>18.</w:t>
            </w:r>
          </w:p>
        </w:tc>
        <w:tc>
          <w:tcPr>
            <w:tcW w:w="1150" w:type="pct"/>
            <w:shd w:val="clear" w:color="auto" w:fill="auto"/>
            <w:vAlign w:val="center"/>
          </w:tcPr>
          <w:p w:rsidR="006762B1" w:rsidRPr="006762B1" w:rsidRDefault="006762B1" w:rsidP="006762B1">
            <w:pPr>
              <w:rPr>
                <w:sz w:val="20"/>
                <w:szCs w:val="20"/>
              </w:rPr>
            </w:pPr>
            <w:r w:rsidRPr="006762B1">
              <w:rPr>
                <w:sz w:val="20"/>
                <w:szCs w:val="20"/>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575" w:type="pct"/>
            <w:shd w:val="clear" w:color="auto" w:fill="auto"/>
            <w:vAlign w:val="center"/>
          </w:tcPr>
          <w:p w:rsidR="006762B1" w:rsidRPr="006762B1" w:rsidRDefault="006762B1" w:rsidP="006762B1">
            <w:pPr>
              <w:jc w:val="center"/>
              <w:rPr>
                <w:sz w:val="20"/>
                <w:szCs w:val="20"/>
              </w:rPr>
            </w:pPr>
            <w:r w:rsidRPr="006762B1">
              <w:rPr>
                <w:sz w:val="20"/>
                <w:szCs w:val="20"/>
              </w:rPr>
              <w:t>тыс. рублей</w:t>
            </w:r>
          </w:p>
        </w:tc>
        <w:tc>
          <w:tcPr>
            <w:tcW w:w="432" w:type="pct"/>
            <w:vAlign w:val="center"/>
          </w:tcPr>
          <w:p w:rsidR="006762B1" w:rsidRPr="006762B1" w:rsidRDefault="006762B1" w:rsidP="006762B1">
            <w:pPr>
              <w:jc w:val="center"/>
              <w:rPr>
                <w:sz w:val="20"/>
                <w:szCs w:val="20"/>
              </w:rPr>
            </w:pPr>
            <w:r w:rsidRPr="006762B1">
              <w:rPr>
                <w:sz w:val="20"/>
                <w:szCs w:val="20"/>
              </w:rPr>
              <w:t>62,53</w:t>
            </w:r>
          </w:p>
        </w:tc>
        <w:tc>
          <w:tcPr>
            <w:tcW w:w="432" w:type="pct"/>
            <w:shd w:val="clear" w:color="auto" w:fill="auto"/>
            <w:vAlign w:val="center"/>
          </w:tcPr>
          <w:p w:rsidR="006762B1" w:rsidRPr="006762B1" w:rsidRDefault="007B413E" w:rsidP="006762B1">
            <w:pPr>
              <w:jc w:val="center"/>
              <w:rPr>
                <w:sz w:val="20"/>
                <w:szCs w:val="20"/>
              </w:rPr>
            </w:pPr>
            <w:r>
              <w:rPr>
                <w:sz w:val="20"/>
                <w:szCs w:val="20"/>
              </w:rPr>
              <w:t>69,03</w:t>
            </w:r>
          </w:p>
        </w:tc>
        <w:tc>
          <w:tcPr>
            <w:tcW w:w="431" w:type="pct"/>
            <w:shd w:val="clear" w:color="auto" w:fill="auto"/>
            <w:vAlign w:val="center"/>
          </w:tcPr>
          <w:p w:rsidR="006762B1" w:rsidRPr="006762B1" w:rsidRDefault="007B413E" w:rsidP="006762B1">
            <w:pPr>
              <w:jc w:val="center"/>
              <w:rPr>
                <w:sz w:val="20"/>
                <w:szCs w:val="20"/>
              </w:rPr>
            </w:pPr>
            <w:r>
              <w:rPr>
                <w:sz w:val="20"/>
                <w:szCs w:val="20"/>
              </w:rPr>
              <w:t>76,19</w:t>
            </w:r>
          </w:p>
        </w:tc>
        <w:tc>
          <w:tcPr>
            <w:tcW w:w="432" w:type="pct"/>
            <w:shd w:val="clear" w:color="auto" w:fill="auto"/>
            <w:vAlign w:val="center"/>
          </w:tcPr>
          <w:p w:rsidR="006762B1" w:rsidRPr="006762B1" w:rsidRDefault="007B413E" w:rsidP="006762B1">
            <w:pPr>
              <w:jc w:val="center"/>
              <w:rPr>
                <w:sz w:val="20"/>
                <w:szCs w:val="20"/>
              </w:rPr>
            </w:pPr>
            <w:r>
              <w:rPr>
                <w:sz w:val="20"/>
                <w:szCs w:val="20"/>
              </w:rPr>
              <w:t>76,70</w:t>
            </w:r>
          </w:p>
        </w:tc>
        <w:tc>
          <w:tcPr>
            <w:tcW w:w="431" w:type="pct"/>
            <w:shd w:val="clear" w:color="auto" w:fill="auto"/>
            <w:vAlign w:val="center"/>
          </w:tcPr>
          <w:p w:rsidR="006762B1" w:rsidRPr="006762B1" w:rsidRDefault="007B413E" w:rsidP="006762B1">
            <w:pPr>
              <w:jc w:val="center"/>
              <w:rPr>
                <w:sz w:val="20"/>
                <w:szCs w:val="20"/>
              </w:rPr>
            </w:pPr>
            <w:r>
              <w:rPr>
                <w:sz w:val="20"/>
                <w:szCs w:val="20"/>
              </w:rPr>
              <w:t>82,54</w:t>
            </w:r>
          </w:p>
        </w:tc>
        <w:tc>
          <w:tcPr>
            <w:tcW w:w="431" w:type="pct"/>
            <w:vAlign w:val="center"/>
          </w:tcPr>
          <w:p w:rsidR="006762B1" w:rsidRPr="006762B1" w:rsidRDefault="007B413E" w:rsidP="006762B1">
            <w:pPr>
              <w:jc w:val="center"/>
              <w:rPr>
                <w:sz w:val="20"/>
                <w:szCs w:val="20"/>
              </w:rPr>
            </w:pPr>
            <w:r>
              <w:rPr>
                <w:sz w:val="20"/>
                <w:szCs w:val="20"/>
              </w:rPr>
              <w:t>76,72</w:t>
            </w:r>
          </w:p>
        </w:tc>
        <w:tc>
          <w:tcPr>
            <w:tcW w:w="415" w:type="pct"/>
            <w:vAlign w:val="center"/>
          </w:tcPr>
          <w:p w:rsidR="006762B1" w:rsidRPr="006762B1" w:rsidRDefault="007B413E" w:rsidP="006762B1">
            <w:pPr>
              <w:jc w:val="center"/>
              <w:rPr>
                <w:sz w:val="20"/>
                <w:szCs w:val="20"/>
              </w:rPr>
            </w:pPr>
            <w:r>
              <w:rPr>
                <w:sz w:val="20"/>
                <w:szCs w:val="20"/>
              </w:rPr>
              <w:t>75,43</w:t>
            </w:r>
          </w:p>
        </w:tc>
      </w:tr>
    </w:tbl>
    <w:p w:rsidR="006762B1" w:rsidRPr="006762B1" w:rsidRDefault="006762B1" w:rsidP="006762B1">
      <w:pPr>
        <w:ind w:firstLine="720"/>
        <w:jc w:val="both"/>
        <w:rPr>
          <w:bCs/>
        </w:rPr>
      </w:pPr>
    </w:p>
    <w:p w:rsidR="006762B1" w:rsidRPr="006762B1" w:rsidRDefault="006762B1" w:rsidP="006762B1">
      <w:pPr>
        <w:overflowPunct w:val="0"/>
        <w:autoSpaceDE w:val="0"/>
        <w:autoSpaceDN w:val="0"/>
        <w:adjustRightInd w:val="0"/>
        <w:spacing w:line="276" w:lineRule="auto"/>
        <w:ind w:firstLine="709"/>
        <w:jc w:val="both"/>
      </w:pPr>
      <w:r w:rsidRPr="006762B1">
        <w:rPr>
          <w:b/>
          <w:u w:val="single"/>
        </w:rPr>
        <w:t>Комментарий к показателю:</w:t>
      </w:r>
      <w:r w:rsidRPr="006762B1">
        <w:t xml:space="preserve"> расходы бюджета муниципального образования на общее образование в расчете на 1 обучающегося в 2018 году возросли на </w:t>
      </w:r>
      <w:r w:rsidR="007B413E">
        <w:t>0</w:t>
      </w:r>
      <w:r w:rsidRPr="006762B1">
        <w:t>,</w:t>
      </w:r>
      <w:r w:rsidR="007B413E">
        <w:t>7</w:t>
      </w:r>
      <w:r w:rsidRPr="006762B1">
        <w:t xml:space="preserve">% и составили </w:t>
      </w:r>
      <w:r w:rsidR="007B413E">
        <w:t>76,70</w:t>
      </w:r>
      <w:r w:rsidRPr="006762B1">
        <w:t> тыс. рублей (2017 год – 7</w:t>
      </w:r>
      <w:r w:rsidR="007B413E">
        <w:t>6,19</w:t>
      </w:r>
      <w:r w:rsidRPr="006762B1">
        <w:t xml:space="preserve"> тыс. рублей). </w:t>
      </w:r>
    </w:p>
    <w:p w:rsidR="006762B1" w:rsidRPr="006762B1" w:rsidRDefault="006762B1" w:rsidP="006762B1">
      <w:pPr>
        <w:spacing w:line="276" w:lineRule="auto"/>
        <w:ind w:firstLine="709"/>
        <w:jc w:val="both"/>
      </w:pPr>
      <w:r w:rsidRPr="006762B1">
        <w:t xml:space="preserve">Увеличение расходов в стоимостном выражении на одного обучающегося за счет дополнительно выделенных средств </w:t>
      </w:r>
      <w:proofErr w:type="gramStart"/>
      <w:r w:rsidRPr="006762B1">
        <w:t>на</w:t>
      </w:r>
      <w:proofErr w:type="gramEnd"/>
      <w:r w:rsidRPr="006762B1">
        <w:t>:</w:t>
      </w:r>
    </w:p>
    <w:p w:rsidR="006762B1" w:rsidRPr="006762B1" w:rsidRDefault="006762B1" w:rsidP="006762B1">
      <w:pPr>
        <w:spacing w:line="276" w:lineRule="auto"/>
        <w:ind w:firstLine="709"/>
        <w:jc w:val="both"/>
      </w:pPr>
      <w:r w:rsidRPr="006762B1">
        <w:t>‒ обеспечение одеждой, обувью и мягким инвентарем воспитанников школ-интернатов.</w:t>
      </w:r>
      <w:r w:rsidR="009A0E24">
        <w:t xml:space="preserve"> </w:t>
      </w:r>
      <w:proofErr w:type="gramStart"/>
      <w:r w:rsidRPr="006762B1">
        <w:t xml:space="preserve">Дополнительно выделены средства на обеспечение одеждой, обувью и мягким инвентарем воспитанников 4-х школ-интернатов в соответствии с утвержденными нормами (Постановление Главы района от 28.04.2017 № 14-ПГ </w:t>
      </w:r>
      <w:r w:rsidR="00646AA8">
        <w:t>«</w:t>
      </w:r>
      <w:r w:rsidRPr="006762B1">
        <w:t>О нормах питания, обеспечения одеждой, обувью, мягким и жестким инвентарем учащихся и воспитанников образовательных учреждений, реализующих основную образовательную программу начального общего, основного общего и среднего общего образования и образовательных учреждений, реализующих основную образовательную программу дошкольного образования</w:t>
      </w:r>
      <w:proofErr w:type="gramEnd"/>
      <w:r w:rsidR="00646AA8">
        <w:t>»</w:t>
      </w:r>
      <w:r w:rsidRPr="006762B1">
        <w:t>), с учетом имеющегося в наличии мягкого инвентаря и сроком носки;</w:t>
      </w:r>
    </w:p>
    <w:p w:rsidR="006762B1" w:rsidRPr="006762B1" w:rsidRDefault="006762B1" w:rsidP="006762B1">
      <w:pPr>
        <w:spacing w:line="276" w:lineRule="auto"/>
        <w:ind w:firstLine="709"/>
        <w:jc w:val="both"/>
      </w:pPr>
      <w:r w:rsidRPr="006762B1">
        <w:t>‒ замену технологического оборудования и инвентаря пищеблоков в 10 общеобразовательных учреждениях, требующего замены по срокам износа;</w:t>
      </w:r>
    </w:p>
    <w:p w:rsidR="006762B1" w:rsidRPr="006762B1" w:rsidRDefault="006762B1" w:rsidP="006762B1">
      <w:pPr>
        <w:spacing w:line="276" w:lineRule="auto"/>
        <w:ind w:firstLine="709"/>
        <w:jc w:val="both"/>
      </w:pPr>
      <w:r w:rsidRPr="006762B1">
        <w:t>‒ замену оборудования для организации питьевого режима в 9 общеобразовательных учреждениях требующего замены по срокам износа;</w:t>
      </w:r>
    </w:p>
    <w:p w:rsidR="006762B1" w:rsidRPr="006762B1" w:rsidRDefault="006762B1" w:rsidP="006762B1">
      <w:pPr>
        <w:spacing w:line="276" w:lineRule="auto"/>
        <w:ind w:firstLine="709"/>
        <w:jc w:val="both"/>
      </w:pPr>
      <w:r w:rsidRPr="006762B1">
        <w:t xml:space="preserve">‒ приобретение парт в начальные классы с регулятором наклона МБОУ </w:t>
      </w:r>
      <w:r w:rsidR="00646AA8">
        <w:t>«</w:t>
      </w:r>
      <w:r w:rsidRPr="006762B1">
        <w:t>СОШ № 2</w:t>
      </w:r>
      <w:r w:rsidR="00646AA8">
        <w:t>»</w:t>
      </w:r>
      <w:r w:rsidRPr="006762B1">
        <w:t xml:space="preserve"> п.г.т. Уренгой;</w:t>
      </w:r>
    </w:p>
    <w:p w:rsidR="006762B1" w:rsidRPr="006762B1" w:rsidRDefault="006762B1" w:rsidP="006762B1">
      <w:pPr>
        <w:spacing w:line="276" w:lineRule="auto"/>
        <w:ind w:firstLine="709"/>
        <w:jc w:val="both"/>
      </w:pPr>
      <w:r w:rsidRPr="006762B1">
        <w:t xml:space="preserve">‒ приобретение музыкального оборудования в актовый зал МБОУ </w:t>
      </w:r>
      <w:r w:rsidR="00646AA8">
        <w:t>«</w:t>
      </w:r>
      <w:r w:rsidRPr="006762B1">
        <w:t>СОШ № 3</w:t>
      </w:r>
      <w:r w:rsidR="00646AA8">
        <w:t>»</w:t>
      </w:r>
      <w:r w:rsidRPr="006762B1">
        <w:t xml:space="preserve"> г. Тарко-Сале. </w:t>
      </w:r>
    </w:p>
    <w:p w:rsidR="006762B1" w:rsidRPr="006762B1" w:rsidRDefault="006762B1" w:rsidP="006762B1">
      <w:pPr>
        <w:spacing w:line="276" w:lineRule="auto"/>
        <w:ind w:firstLine="709"/>
        <w:jc w:val="both"/>
      </w:pPr>
      <w:proofErr w:type="gramStart"/>
      <w:r w:rsidRPr="006762B1">
        <w:t xml:space="preserve">‒ участие обучающихся в очных мероприятиях района; </w:t>
      </w:r>
      <w:proofErr w:type="gramEnd"/>
    </w:p>
    <w:p w:rsidR="006762B1" w:rsidRPr="006762B1" w:rsidRDefault="006762B1" w:rsidP="006762B1">
      <w:pPr>
        <w:spacing w:line="276" w:lineRule="auto"/>
        <w:ind w:firstLine="709"/>
        <w:jc w:val="both"/>
      </w:pPr>
      <w:r w:rsidRPr="006762B1">
        <w:t>‒ организацию работы лагерей с дневным пребыванием детей в каникулярное время на базе общеобразовательных учреждений;</w:t>
      </w:r>
    </w:p>
    <w:p w:rsidR="006762B1" w:rsidRPr="006762B1" w:rsidRDefault="006762B1" w:rsidP="006762B1">
      <w:pPr>
        <w:spacing w:line="276" w:lineRule="auto"/>
        <w:ind w:firstLine="709"/>
        <w:jc w:val="both"/>
      </w:pPr>
      <w:r w:rsidRPr="006762B1">
        <w:t xml:space="preserve">‒ проведение независимой оценки пожарных рисков в 5 </w:t>
      </w:r>
      <w:r w:rsidR="00D123DA">
        <w:t>общеобразовательных учреждениях</w:t>
      </w:r>
      <w:r w:rsidRPr="006762B1">
        <w:t xml:space="preserve"> </w:t>
      </w:r>
      <w:r w:rsidR="00D123DA">
        <w:t>(</w:t>
      </w:r>
      <w:r w:rsidRPr="006762B1">
        <w:t>Требования законодательства 123-ФЗ от 28 июля 2008 года</w:t>
      </w:r>
      <w:r w:rsidR="00D123DA">
        <w:t>)</w:t>
      </w:r>
      <w:r w:rsidRPr="006762B1">
        <w:t>;</w:t>
      </w:r>
    </w:p>
    <w:p w:rsidR="006762B1" w:rsidRPr="006762B1" w:rsidRDefault="006762B1" w:rsidP="006762B1">
      <w:pPr>
        <w:spacing w:line="276" w:lineRule="auto"/>
        <w:ind w:firstLine="709"/>
        <w:jc w:val="both"/>
      </w:pPr>
      <w:r w:rsidRPr="006762B1">
        <w:t>‒ замеры сопротивления изоляции токоведущих систем напряжением до 100 Вт в 11 общеобразовательных учреждениях</w:t>
      </w:r>
      <w:r w:rsidR="00D123DA">
        <w:t>.</w:t>
      </w:r>
      <w:r w:rsidRPr="006762B1">
        <w:t xml:space="preserve"> </w:t>
      </w:r>
      <w:r w:rsidR="00D123DA">
        <w:t>И</w:t>
      </w:r>
      <w:r w:rsidR="00D123DA" w:rsidRPr="006762B1">
        <w:t>спытание и измерение сопротивления изоляции проводов, кабелей и заземляющих устройств должны проводиться не реже одного раза в три года</w:t>
      </w:r>
      <w:r w:rsidR="00D123DA">
        <w:t xml:space="preserve"> (</w:t>
      </w:r>
      <w:r w:rsidRPr="006762B1">
        <w:t>Приказ Министерства энергетик</w:t>
      </w:r>
      <w:r w:rsidR="00D123DA">
        <w:t>и РФ от 13 января 2003 года № 6,</w:t>
      </w:r>
      <w:r w:rsidRPr="006762B1">
        <w:t xml:space="preserve"> </w:t>
      </w:r>
      <w:r w:rsidR="00D123DA">
        <w:t>в</w:t>
      </w:r>
      <w:r w:rsidRPr="006762B1">
        <w:t xml:space="preserve"> соответствии с п.2.12.17 приказа от 13.01.2003 № 6</w:t>
      </w:r>
      <w:r w:rsidR="00D123DA">
        <w:t>)</w:t>
      </w:r>
      <w:r w:rsidRPr="006762B1">
        <w:t>;</w:t>
      </w:r>
    </w:p>
    <w:p w:rsidR="006762B1" w:rsidRPr="006762B1" w:rsidRDefault="006762B1" w:rsidP="006762B1">
      <w:pPr>
        <w:spacing w:line="276" w:lineRule="auto"/>
        <w:ind w:firstLine="709"/>
        <w:jc w:val="both"/>
      </w:pPr>
      <w:r w:rsidRPr="006762B1">
        <w:t xml:space="preserve">‒ установка приборов учета тепловой энергии в 4 общеобразовательных учреждениях </w:t>
      </w:r>
      <w:r w:rsidR="00D123DA">
        <w:t>(</w:t>
      </w:r>
      <w:r w:rsidRPr="006762B1">
        <w:t>Требования законодательства от 23.11.2009 № 261-ФЗ</w:t>
      </w:r>
      <w:r w:rsidR="00D123DA">
        <w:t>)</w:t>
      </w:r>
      <w:r w:rsidRPr="006762B1">
        <w:t>;</w:t>
      </w:r>
    </w:p>
    <w:p w:rsidR="006762B1" w:rsidRPr="006762B1" w:rsidRDefault="006762B1" w:rsidP="006762B1">
      <w:pPr>
        <w:spacing w:line="276" w:lineRule="auto"/>
        <w:ind w:firstLine="709"/>
        <w:jc w:val="both"/>
      </w:pPr>
      <w:r w:rsidRPr="006762B1">
        <w:t>‒ проведение работ по очистке крыш и уборке снега с территорий образовательных учреждений;</w:t>
      </w:r>
    </w:p>
    <w:p w:rsidR="006762B1" w:rsidRPr="006762B1" w:rsidRDefault="006762B1" w:rsidP="006762B1">
      <w:pPr>
        <w:spacing w:line="276" w:lineRule="auto"/>
        <w:ind w:firstLine="709"/>
        <w:jc w:val="both"/>
      </w:pPr>
      <w:r w:rsidRPr="006762B1">
        <w:lastRenderedPageBreak/>
        <w:t xml:space="preserve">‒ обеспечение средствами видеонаблюдения в пункте проведения ГИА ‒ 9 МБОУ </w:t>
      </w:r>
      <w:r w:rsidR="00646AA8">
        <w:t>«</w:t>
      </w:r>
      <w:r w:rsidRPr="006762B1">
        <w:t>СОШ № 1</w:t>
      </w:r>
      <w:r w:rsidR="00646AA8">
        <w:t>»</w:t>
      </w:r>
      <w:r w:rsidRPr="006762B1">
        <w:t xml:space="preserve"> г. Тарко-Сале; МБОУ </w:t>
      </w:r>
      <w:r w:rsidR="00646AA8">
        <w:t>«</w:t>
      </w:r>
      <w:r w:rsidRPr="006762B1">
        <w:t>СОШ № 1</w:t>
      </w:r>
      <w:r w:rsidR="00646AA8">
        <w:t>»</w:t>
      </w:r>
      <w:r w:rsidRPr="006762B1">
        <w:t xml:space="preserve"> </w:t>
      </w:r>
      <w:proofErr w:type="spellStart"/>
      <w:r w:rsidRPr="006762B1">
        <w:t>пгт</w:t>
      </w:r>
      <w:proofErr w:type="spellEnd"/>
      <w:r w:rsidRPr="006762B1">
        <w:t xml:space="preserve">. Уренгой; МКОУ </w:t>
      </w:r>
      <w:r w:rsidR="00646AA8">
        <w:t>«</w:t>
      </w:r>
      <w:r w:rsidRPr="006762B1">
        <w:t>ШИООО</w:t>
      </w:r>
      <w:r w:rsidR="00646AA8">
        <w:t>»</w:t>
      </w:r>
      <w:r w:rsidRPr="006762B1">
        <w:t xml:space="preserve"> с. Халясавэй; МБОУ </w:t>
      </w:r>
      <w:r w:rsidR="00646AA8">
        <w:t>«</w:t>
      </w:r>
      <w:r w:rsidRPr="006762B1">
        <w:t>СОШ № 1</w:t>
      </w:r>
      <w:r w:rsidR="00646AA8">
        <w:t>»</w:t>
      </w:r>
      <w:r w:rsidRPr="006762B1">
        <w:t xml:space="preserve"> п. Пурпе; МБОУ </w:t>
      </w:r>
      <w:r w:rsidR="00646AA8">
        <w:t>«</w:t>
      </w:r>
      <w:r w:rsidRPr="006762B1">
        <w:t>СОШ № 1</w:t>
      </w:r>
      <w:r w:rsidR="00646AA8">
        <w:t>»</w:t>
      </w:r>
      <w:r w:rsidRPr="006762B1">
        <w:t xml:space="preserve"> п. Ханымей. </w:t>
      </w:r>
    </w:p>
    <w:p w:rsidR="006762B1" w:rsidRPr="006762B1" w:rsidRDefault="006762B1" w:rsidP="006762B1">
      <w:pPr>
        <w:spacing w:line="276" w:lineRule="auto"/>
        <w:ind w:firstLine="709"/>
        <w:jc w:val="both"/>
      </w:pPr>
      <w:r w:rsidRPr="006762B1">
        <w:t xml:space="preserve">‒ обеспечение образовательных учреждений хозяйственными товарами, санитарно-гигиеническими средствами, необходимыми для содержания помещений в соответствии с нормами </w:t>
      </w:r>
      <w:proofErr w:type="spellStart"/>
      <w:r w:rsidRPr="006762B1">
        <w:t>СанПин</w:t>
      </w:r>
      <w:proofErr w:type="spellEnd"/>
      <w:r w:rsidRPr="006762B1">
        <w:t>.</w:t>
      </w:r>
    </w:p>
    <w:p w:rsidR="006762B1" w:rsidRPr="006762B1" w:rsidRDefault="006762B1" w:rsidP="006762B1">
      <w:pPr>
        <w:ind w:firstLine="708"/>
        <w:jc w:val="both"/>
        <w:rPr>
          <w:color w:val="000000"/>
        </w:rPr>
      </w:pPr>
    </w:p>
    <w:p w:rsidR="006762B1" w:rsidRPr="006762B1" w:rsidRDefault="006762B1" w:rsidP="006762B1">
      <w:pPr>
        <w:spacing w:line="276" w:lineRule="auto"/>
        <w:ind w:firstLine="709"/>
        <w:jc w:val="both"/>
        <w:rPr>
          <w:b/>
        </w:rPr>
      </w:pPr>
      <w:r w:rsidRPr="006762B1">
        <w:rPr>
          <w:b/>
        </w:rPr>
        <w:t>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6762B1" w:rsidRPr="006762B1" w:rsidRDefault="006762B1" w:rsidP="006762B1">
      <w:pPr>
        <w:spacing w:line="276" w:lineRule="auto"/>
        <w:ind w:firstLine="709"/>
        <w:jc w:val="both"/>
        <w:rPr>
          <w:bCs/>
        </w:rPr>
      </w:pPr>
      <w:r w:rsidRPr="006762B1">
        <w:rPr>
          <w:bCs/>
          <w:u w:val="single"/>
        </w:rPr>
        <w:t xml:space="preserve">Единица измерения: </w:t>
      </w:r>
      <w:r w:rsidRPr="006762B1">
        <w:rPr>
          <w:bCs/>
        </w:rPr>
        <w:t>процент.</w:t>
      </w:r>
    </w:p>
    <w:p w:rsidR="006762B1" w:rsidRDefault="006762B1" w:rsidP="006762B1">
      <w:pPr>
        <w:spacing w:line="276" w:lineRule="auto"/>
        <w:ind w:firstLine="709"/>
        <w:jc w:val="both"/>
        <w:rPr>
          <w:bCs/>
        </w:rPr>
      </w:pPr>
      <w:r w:rsidRPr="006762B1">
        <w:rPr>
          <w:bCs/>
          <w:u w:val="single"/>
        </w:rPr>
        <w:t>Источник информации</w:t>
      </w:r>
      <w:r w:rsidRPr="006762B1">
        <w:rPr>
          <w:bCs/>
        </w:rPr>
        <w:t>: Департамент образования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6762B1" w:rsidRPr="006762B1" w:rsidTr="006762B1">
        <w:trPr>
          <w:trHeight w:val="335"/>
          <w:jc w:val="center"/>
        </w:trPr>
        <w:tc>
          <w:tcPr>
            <w:tcW w:w="271" w:type="pct"/>
            <w:vMerge w:val="restart"/>
            <w:vAlign w:val="center"/>
          </w:tcPr>
          <w:p w:rsidR="006762B1" w:rsidRPr="006762B1" w:rsidRDefault="006762B1" w:rsidP="006762B1">
            <w:pPr>
              <w:ind w:hanging="40"/>
              <w:jc w:val="center"/>
              <w:rPr>
                <w:sz w:val="20"/>
                <w:szCs w:val="20"/>
              </w:rPr>
            </w:pPr>
            <w:r w:rsidRPr="006762B1">
              <w:rPr>
                <w:sz w:val="20"/>
                <w:szCs w:val="20"/>
              </w:rPr>
              <w:t xml:space="preserve">№ </w:t>
            </w:r>
            <w:proofErr w:type="gramStart"/>
            <w:r w:rsidRPr="006762B1">
              <w:rPr>
                <w:sz w:val="20"/>
                <w:szCs w:val="20"/>
              </w:rPr>
              <w:t>п</w:t>
            </w:r>
            <w:proofErr w:type="gramEnd"/>
            <w:r w:rsidRPr="006762B1">
              <w:rPr>
                <w:sz w:val="20"/>
                <w:szCs w:val="20"/>
              </w:rPr>
              <w:t>/п</w:t>
            </w:r>
          </w:p>
        </w:tc>
        <w:tc>
          <w:tcPr>
            <w:tcW w:w="1150" w:type="pct"/>
            <w:vMerge w:val="restart"/>
            <w:vAlign w:val="center"/>
          </w:tcPr>
          <w:p w:rsidR="006762B1" w:rsidRPr="006762B1" w:rsidRDefault="006762B1" w:rsidP="006762B1">
            <w:pPr>
              <w:ind w:hanging="40"/>
              <w:jc w:val="center"/>
              <w:rPr>
                <w:sz w:val="20"/>
                <w:szCs w:val="20"/>
              </w:rPr>
            </w:pPr>
            <w:r w:rsidRPr="006762B1">
              <w:rPr>
                <w:sz w:val="20"/>
                <w:szCs w:val="20"/>
              </w:rPr>
              <w:t>Наименование показателя</w:t>
            </w:r>
          </w:p>
        </w:tc>
        <w:tc>
          <w:tcPr>
            <w:tcW w:w="575" w:type="pct"/>
            <w:vMerge w:val="restart"/>
            <w:vAlign w:val="center"/>
          </w:tcPr>
          <w:p w:rsidR="006762B1" w:rsidRPr="006762B1" w:rsidRDefault="006762B1" w:rsidP="006762B1">
            <w:pPr>
              <w:ind w:left="-108" w:right="-99" w:hanging="40"/>
              <w:jc w:val="center"/>
              <w:rPr>
                <w:sz w:val="20"/>
                <w:szCs w:val="20"/>
              </w:rPr>
            </w:pPr>
            <w:r w:rsidRPr="006762B1">
              <w:rPr>
                <w:sz w:val="20"/>
                <w:szCs w:val="20"/>
              </w:rPr>
              <w:t>Единицы измерения</w:t>
            </w:r>
          </w:p>
        </w:tc>
        <w:tc>
          <w:tcPr>
            <w:tcW w:w="1726" w:type="pct"/>
            <w:gridSpan w:val="4"/>
            <w:vAlign w:val="center"/>
          </w:tcPr>
          <w:p w:rsidR="006762B1" w:rsidRPr="006762B1" w:rsidRDefault="006762B1" w:rsidP="006762B1">
            <w:pPr>
              <w:ind w:right="-99" w:hanging="40"/>
              <w:jc w:val="center"/>
              <w:rPr>
                <w:sz w:val="20"/>
                <w:szCs w:val="20"/>
              </w:rPr>
            </w:pPr>
            <w:r w:rsidRPr="006762B1">
              <w:rPr>
                <w:sz w:val="20"/>
                <w:szCs w:val="20"/>
              </w:rPr>
              <w:t>Отчётный период</w:t>
            </w:r>
          </w:p>
        </w:tc>
        <w:tc>
          <w:tcPr>
            <w:tcW w:w="1277" w:type="pct"/>
            <w:gridSpan w:val="3"/>
            <w:shd w:val="clear" w:color="auto" w:fill="auto"/>
            <w:vAlign w:val="center"/>
          </w:tcPr>
          <w:p w:rsidR="006762B1" w:rsidRPr="006762B1" w:rsidRDefault="006762B1" w:rsidP="006762B1">
            <w:pPr>
              <w:ind w:right="-99" w:hanging="40"/>
              <w:jc w:val="center"/>
              <w:rPr>
                <w:sz w:val="20"/>
                <w:szCs w:val="20"/>
              </w:rPr>
            </w:pPr>
            <w:r w:rsidRPr="006762B1">
              <w:rPr>
                <w:sz w:val="20"/>
                <w:szCs w:val="20"/>
              </w:rPr>
              <w:t>Плановый период</w:t>
            </w:r>
          </w:p>
        </w:tc>
      </w:tr>
      <w:tr w:rsidR="006762B1" w:rsidRPr="006762B1" w:rsidTr="006762B1">
        <w:trPr>
          <w:trHeight w:val="377"/>
          <w:jc w:val="center"/>
        </w:trPr>
        <w:tc>
          <w:tcPr>
            <w:tcW w:w="271" w:type="pct"/>
            <w:vMerge/>
            <w:vAlign w:val="center"/>
          </w:tcPr>
          <w:p w:rsidR="006762B1" w:rsidRPr="006762B1" w:rsidRDefault="006762B1" w:rsidP="006762B1">
            <w:pPr>
              <w:ind w:hanging="40"/>
              <w:jc w:val="center"/>
              <w:rPr>
                <w:sz w:val="20"/>
                <w:szCs w:val="20"/>
              </w:rPr>
            </w:pPr>
          </w:p>
        </w:tc>
        <w:tc>
          <w:tcPr>
            <w:tcW w:w="1150" w:type="pct"/>
            <w:vMerge/>
            <w:vAlign w:val="center"/>
          </w:tcPr>
          <w:p w:rsidR="006762B1" w:rsidRPr="006762B1" w:rsidRDefault="006762B1" w:rsidP="006762B1">
            <w:pPr>
              <w:ind w:hanging="40"/>
              <w:jc w:val="center"/>
              <w:rPr>
                <w:sz w:val="20"/>
                <w:szCs w:val="20"/>
              </w:rPr>
            </w:pPr>
          </w:p>
        </w:tc>
        <w:tc>
          <w:tcPr>
            <w:tcW w:w="575" w:type="pct"/>
            <w:vMerge/>
            <w:vAlign w:val="center"/>
          </w:tcPr>
          <w:p w:rsidR="006762B1" w:rsidRPr="006762B1" w:rsidRDefault="006762B1" w:rsidP="006762B1">
            <w:pPr>
              <w:ind w:left="-108" w:right="-99" w:hanging="40"/>
              <w:jc w:val="center"/>
              <w:rPr>
                <w:sz w:val="20"/>
                <w:szCs w:val="20"/>
              </w:rPr>
            </w:pPr>
          </w:p>
        </w:tc>
        <w:tc>
          <w:tcPr>
            <w:tcW w:w="432" w:type="pct"/>
            <w:vAlign w:val="center"/>
          </w:tcPr>
          <w:p w:rsidR="006762B1" w:rsidRPr="006762B1" w:rsidRDefault="006762B1" w:rsidP="006762B1">
            <w:pPr>
              <w:ind w:right="-99"/>
              <w:jc w:val="center"/>
              <w:rPr>
                <w:sz w:val="20"/>
                <w:szCs w:val="20"/>
              </w:rPr>
            </w:pPr>
            <w:r w:rsidRPr="006762B1">
              <w:rPr>
                <w:sz w:val="20"/>
                <w:szCs w:val="20"/>
              </w:rPr>
              <w:t>2015</w:t>
            </w:r>
          </w:p>
        </w:tc>
        <w:tc>
          <w:tcPr>
            <w:tcW w:w="432" w:type="pct"/>
            <w:shd w:val="clear" w:color="auto" w:fill="auto"/>
            <w:vAlign w:val="center"/>
          </w:tcPr>
          <w:p w:rsidR="006762B1" w:rsidRPr="006762B1" w:rsidRDefault="006762B1" w:rsidP="006762B1">
            <w:pPr>
              <w:ind w:right="-99"/>
              <w:jc w:val="center"/>
              <w:rPr>
                <w:sz w:val="20"/>
                <w:szCs w:val="20"/>
                <w:lang w:val="en-US"/>
              </w:rPr>
            </w:pPr>
            <w:r w:rsidRPr="006762B1">
              <w:rPr>
                <w:sz w:val="20"/>
                <w:szCs w:val="20"/>
              </w:rPr>
              <w:t>2016</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2017</w:t>
            </w:r>
          </w:p>
        </w:tc>
        <w:tc>
          <w:tcPr>
            <w:tcW w:w="432" w:type="pct"/>
            <w:shd w:val="clear" w:color="auto" w:fill="auto"/>
            <w:vAlign w:val="center"/>
          </w:tcPr>
          <w:p w:rsidR="006762B1" w:rsidRPr="006762B1" w:rsidRDefault="006762B1" w:rsidP="006762B1">
            <w:pPr>
              <w:ind w:right="-99"/>
              <w:jc w:val="center"/>
              <w:rPr>
                <w:sz w:val="20"/>
                <w:szCs w:val="20"/>
              </w:rPr>
            </w:pPr>
            <w:r w:rsidRPr="006762B1">
              <w:rPr>
                <w:sz w:val="20"/>
                <w:szCs w:val="20"/>
              </w:rPr>
              <w:t>2018</w:t>
            </w:r>
          </w:p>
        </w:tc>
        <w:tc>
          <w:tcPr>
            <w:tcW w:w="431" w:type="pct"/>
            <w:shd w:val="clear" w:color="auto" w:fill="auto"/>
            <w:vAlign w:val="center"/>
          </w:tcPr>
          <w:p w:rsidR="006762B1" w:rsidRPr="006762B1" w:rsidRDefault="006762B1" w:rsidP="006762B1">
            <w:pPr>
              <w:ind w:right="-99"/>
              <w:jc w:val="center"/>
              <w:rPr>
                <w:sz w:val="20"/>
                <w:szCs w:val="20"/>
              </w:rPr>
            </w:pPr>
            <w:r w:rsidRPr="006762B1">
              <w:rPr>
                <w:sz w:val="20"/>
                <w:szCs w:val="20"/>
              </w:rPr>
              <w:t>2019</w:t>
            </w:r>
          </w:p>
        </w:tc>
        <w:tc>
          <w:tcPr>
            <w:tcW w:w="431" w:type="pct"/>
            <w:vAlign w:val="center"/>
          </w:tcPr>
          <w:p w:rsidR="006762B1" w:rsidRPr="006762B1" w:rsidRDefault="006762B1" w:rsidP="006762B1">
            <w:pPr>
              <w:ind w:right="-99"/>
              <w:jc w:val="center"/>
              <w:rPr>
                <w:sz w:val="20"/>
                <w:szCs w:val="20"/>
              </w:rPr>
            </w:pPr>
            <w:r w:rsidRPr="006762B1">
              <w:rPr>
                <w:sz w:val="20"/>
                <w:szCs w:val="20"/>
              </w:rPr>
              <w:t>2020</w:t>
            </w:r>
          </w:p>
        </w:tc>
        <w:tc>
          <w:tcPr>
            <w:tcW w:w="415" w:type="pct"/>
            <w:vAlign w:val="center"/>
          </w:tcPr>
          <w:p w:rsidR="006762B1" w:rsidRPr="006762B1" w:rsidRDefault="006762B1" w:rsidP="006762B1">
            <w:pPr>
              <w:ind w:right="-99"/>
              <w:jc w:val="center"/>
              <w:rPr>
                <w:sz w:val="20"/>
                <w:szCs w:val="20"/>
              </w:rPr>
            </w:pPr>
            <w:r w:rsidRPr="006762B1">
              <w:rPr>
                <w:sz w:val="20"/>
                <w:szCs w:val="20"/>
              </w:rPr>
              <w:t>2021</w:t>
            </w:r>
          </w:p>
        </w:tc>
      </w:tr>
      <w:tr w:rsidR="006762B1" w:rsidRPr="006762B1" w:rsidTr="006762B1">
        <w:trPr>
          <w:trHeight w:val="3177"/>
          <w:jc w:val="center"/>
        </w:trPr>
        <w:tc>
          <w:tcPr>
            <w:tcW w:w="271" w:type="pct"/>
            <w:shd w:val="clear" w:color="auto" w:fill="auto"/>
            <w:vAlign w:val="center"/>
          </w:tcPr>
          <w:p w:rsidR="006762B1" w:rsidRPr="006762B1" w:rsidRDefault="006762B1" w:rsidP="006762B1">
            <w:pPr>
              <w:ind w:hanging="40"/>
              <w:jc w:val="center"/>
              <w:rPr>
                <w:sz w:val="20"/>
                <w:szCs w:val="20"/>
              </w:rPr>
            </w:pPr>
            <w:r w:rsidRPr="006762B1">
              <w:rPr>
                <w:sz w:val="20"/>
                <w:szCs w:val="20"/>
              </w:rPr>
              <w:t>19.</w:t>
            </w:r>
          </w:p>
        </w:tc>
        <w:tc>
          <w:tcPr>
            <w:tcW w:w="1150" w:type="pct"/>
            <w:shd w:val="clear" w:color="auto" w:fill="auto"/>
            <w:vAlign w:val="center"/>
          </w:tcPr>
          <w:p w:rsidR="006762B1" w:rsidRPr="006762B1" w:rsidRDefault="006762B1" w:rsidP="006762B1">
            <w:pPr>
              <w:rPr>
                <w:sz w:val="20"/>
                <w:szCs w:val="20"/>
              </w:rPr>
            </w:pPr>
            <w:r w:rsidRPr="006762B1">
              <w:rPr>
                <w:sz w:val="20"/>
                <w:szCs w:val="20"/>
              </w:rPr>
              <w:t xml:space="preserve">Доля детей в возрасте </w:t>
            </w:r>
          </w:p>
          <w:p w:rsidR="006762B1" w:rsidRPr="006762B1" w:rsidRDefault="006762B1" w:rsidP="006762B1">
            <w:pPr>
              <w:rPr>
                <w:sz w:val="20"/>
                <w:szCs w:val="20"/>
              </w:rPr>
            </w:pPr>
            <w:r w:rsidRPr="006762B1">
              <w:rPr>
                <w:sz w:val="20"/>
                <w:szCs w:val="20"/>
              </w:rPr>
              <w:t>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575" w:type="pct"/>
            <w:shd w:val="clear" w:color="auto" w:fill="auto"/>
            <w:vAlign w:val="center"/>
          </w:tcPr>
          <w:p w:rsidR="006762B1" w:rsidRPr="006762B1" w:rsidRDefault="006762B1" w:rsidP="006762B1">
            <w:pPr>
              <w:jc w:val="center"/>
              <w:rPr>
                <w:sz w:val="20"/>
                <w:szCs w:val="20"/>
              </w:rPr>
            </w:pPr>
            <w:r w:rsidRPr="006762B1">
              <w:rPr>
                <w:sz w:val="20"/>
                <w:szCs w:val="20"/>
              </w:rPr>
              <w:t>процентов</w:t>
            </w:r>
          </w:p>
        </w:tc>
        <w:tc>
          <w:tcPr>
            <w:tcW w:w="432" w:type="pct"/>
            <w:vAlign w:val="center"/>
          </w:tcPr>
          <w:p w:rsidR="006762B1" w:rsidRPr="006762B1" w:rsidRDefault="006762B1" w:rsidP="006762B1">
            <w:pPr>
              <w:jc w:val="center"/>
              <w:rPr>
                <w:sz w:val="20"/>
                <w:szCs w:val="20"/>
              </w:rPr>
            </w:pPr>
            <w:r w:rsidRPr="006762B1">
              <w:rPr>
                <w:sz w:val="20"/>
                <w:szCs w:val="20"/>
              </w:rPr>
              <w:t>121,33</w:t>
            </w:r>
          </w:p>
        </w:tc>
        <w:tc>
          <w:tcPr>
            <w:tcW w:w="432" w:type="pct"/>
            <w:shd w:val="clear" w:color="auto" w:fill="auto"/>
            <w:vAlign w:val="center"/>
          </w:tcPr>
          <w:p w:rsidR="006762B1" w:rsidRPr="006762B1" w:rsidRDefault="006762B1" w:rsidP="006762B1">
            <w:pPr>
              <w:jc w:val="center"/>
              <w:rPr>
                <w:sz w:val="20"/>
                <w:szCs w:val="20"/>
              </w:rPr>
            </w:pPr>
            <w:r w:rsidRPr="006762B1">
              <w:rPr>
                <w:sz w:val="20"/>
                <w:szCs w:val="20"/>
              </w:rPr>
              <w:t>114,96</w:t>
            </w:r>
          </w:p>
        </w:tc>
        <w:tc>
          <w:tcPr>
            <w:tcW w:w="431" w:type="pct"/>
            <w:shd w:val="clear" w:color="auto" w:fill="auto"/>
            <w:vAlign w:val="center"/>
          </w:tcPr>
          <w:p w:rsidR="006762B1" w:rsidRPr="006762B1" w:rsidRDefault="006762B1" w:rsidP="006762B1">
            <w:pPr>
              <w:jc w:val="center"/>
              <w:rPr>
                <w:sz w:val="20"/>
                <w:szCs w:val="20"/>
              </w:rPr>
            </w:pPr>
            <w:r w:rsidRPr="006762B1">
              <w:rPr>
                <w:sz w:val="20"/>
                <w:szCs w:val="20"/>
              </w:rPr>
              <w:t>114,54</w:t>
            </w:r>
          </w:p>
        </w:tc>
        <w:tc>
          <w:tcPr>
            <w:tcW w:w="432" w:type="pct"/>
            <w:shd w:val="clear" w:color="auto" w:fill="auto"/>
            <w:vAlign w:val="center"/>
          </w:tcPr>
          <w:p w:rsidR="006762B1" w:rsidRPr="006762B1" w:rsidRDefault="006762B1" w:rsidP="006762B1">
            <w:pPr>
              <w:jc w:val="center"/>
              <w:rPr>
                <w:sz w:val="20"/>
                <w:szCs w:val="20"/>
              </w:rPr>
            </w:pPr>
            <w:r w:rsidRPr="006762B1">
              <w:rPr>
                <w:sz w:val="20"/>
                <w:szCs w:val="20"/>
              </w:rPr>
              <w:t>117,79</w:t>
            </w:r>
          </w:p>
        </w:tc>
        <w:tc>
          <w:tcPr>
            <w:tcW w:w="431" w:type="pct"/>
            <w:shd w:val="clear" w:color="auto" w:fill="auto"/>
            <w:vAlign w:val="center"/>
          </w:tcPr>
          <w:p w:rsidR="006762B1" w:rsidRPr="006762B1" w:rsidRDefault="006762B1" w:rsidP="006762B1">
            <w:pPr>
              <w:jc w:val="center"/>
              <w:rPr>
                <w:sz w:val="20"/>
                <w:szCs w:val="20"/>
              </w:rPr>
            </w:pPr>
            <w:r w:rsidRPr="006762B1">
              <w:rPr>
                <w:sz w:val="20"/>
                <w:szCs w:val="20"/>
              </w:rPr>
              <w:t>119,48</w:t>
            </w:r>
          </w:p>
        </w:tc>
        <w:tc>
          <w:tcPr>
            <w:tcW w:w="431" w:type="pct"/>
            <w:vAlign w:val="center"/>
          </w:tcPr>
          <w:p w:rsidR="006762B1" w:rsidRPr="006762B1" w:rsidRDefault="006762B1" w:rsidP="006762B1">
            <w:pPr>
              <w:jc w:val="center"/>
              <w:rPr>
                <w:sz w:val="20"/>
                <w:szCs w:val="20"/>
              </w:rPr>
            </w:pPr>
            <w:r w:rsidRPr="006762B1">
              <w:rPr>
                <w:sz w:val="20"/>
                <w:szCs w:val="20"/>
              </w:rPr>
              <w:t>120,15</w:t>
            </w:r>
          </w:p>
        </w:tc>
        <w:tc>
          <w:tcPr>
            <w:tcW w:w="415" w:type="pct"/>
            <w:vAlign w:val="center"/>
          </w:tcPr>
          <w:p w:rsidR="006762B1" w:rsidRPr="006762B1" w:rsidRDefault="006762B1" w:rsidP="006762B1">
            <w:pPr>
              <w:jc w:val="center"/>
              <w:rPr>
                <w:sz w:val="20"/>
                <w:szCs w:val="20"/>
              </w:rPr>
            </w:pPr>
            <w:r w:rsidRPr="006762B1">
              <w:rPr>
                <w:sz w:val="20"/>
                <w:szCs w:val="20"/>
              </w:rPr>
              <w:t>120,91</w:t>
            </w:r>
          </w:p>
        </w:tc>
      </w:tr>
    </w:tbl>
    <w:p w:rsidR="006762B1" w:rsidRPr="006762B1" w:rsidRDefault="006762B1" w:rsidP="006762B1">
      <w:pPr>
        <w:spacing w:line="276" w:lineRule="auto"/>
        <w:ind w:firstLine="709"/>
        <w:jc w:val="both"/>
        <w:rPr>
          <w:b/>
          <w:u w:val="single"/>
        </w:rPr>
      </w:pPr>
    </w:p>
    <w:p w:rsidR="006762B1" w:rsidRPr="006762B1" w:rsidRDefault="006762B1" w:rsidP="006762B1">
      <w:pPr>
        <w:spacing w:line="276" w:lineRule="auto"/>
        <w:ind w:firstLine="709"/>
        <w:jc w:val="both"/>
        <w:rPr>
          <w:b/>
          <w:u w:val="single"/>
        </w:rPr>
      </w:pPr>
      <w:r w:rsidRPr="006762B1">
        <w:rPr>
          <w:b/>
          <w:u w:val="single"/>
        </w:rPr>
        <w:t>Комментарий к показателю:</w:t>
      </w:r>
    </w:p>
    <w:p w:rsidR="006762B1" w:rsidRPr="006762B1" w:rsidRDefault="006762B1" w:rsidP="006762B1">
      <w:pPr>
        <w:spacing w:line="276" w:lineRule="auto"/>
        <w:ind w:firstLine="709"/>
        <w:jc w:val="both"/>
      </w:pPr>
      <w:proofErr w:type="gramStart"/>
      <w:r w:rsidRPr="006762B1">
        <w:t xml:space="preserve">В 2018 году доля детей в возрасте 5-18 лет, получающих услуги по дополнительному образованию в организациях различной организационно-правовой формы собственности, в общей численности детей данной возрастной группы, составила 117,79%. В расчете показателя учитываются данные о численности детей посещающих учреждения дополнительного образования в сфере общего образования, физической культуры и спорта, в сфере культуры. </w:t>
      </w:r>
      <w:proofErr w:type="gramEnd"/>
    </w:p>
    <w:p w:rsidR="006762B1" w:rsidRPr="006762B1" w:rsidRDefault="006762B1" w:rsidP="006762B1">
      <w:pPr>
        <w:spacing w:line="276" w:lineRule="auto"/>
        <w:ind w:firstLine="709"/>
        <w:jc w:val="both"/>
      </w:pPr>
      <w:r w:rsidRPr="006762B1">
        <w:t xml:space="preserve">Значение показателя за отчетный период в сравнении с 2017 годом увеличилось на 3,25 </w:t>
      </w:r>
      <w:proofErr w:type="gramStart"/>
      <w:r w:rsidRPr="006762B1">
        <w:t>процентных</w:t>
      </w:r>
      <w:proofErr w:type="gramEnd"/>
      <w:r w:rsidRPr="006762B1">
        <w:t xml:space="preserve"> пункта. В учреждениях дополнительного образования обучаются 11 952 ребенка, что выше показателя 2017 года на 3,5% (409 человек)</w:t>
      </w:r>
      <w:r w:rsidR="004576A8">
        <w:t>, из них в сфере образования – 6937 детей, культуры – 1869 детей, спорте – 3 146 детей</w:t>
      </w:r>
      <w:r w:rsidRPr="006762B1">
        <w:t>.</w:t>
      </w:r>
    </w:p>
    <w:p w:rsidR="006762B1" w:rsidRPr="006762B1" w:rsidRDefault="006762B1" w:rsidP="006762B1">
      <w:pPr>
        <w:spacing w:line="276" w:lineRule="auto"/>
        <w:ind w:firstLine="709"/>
        <w:jc w:val="both"/>
      </w:pPr>
      <w:proofErr w:type="gramStart"/>
      <w:r w:rsidRPr="006762B1">
        <w:t xml:space="preserve">Положительная динамика показателя обеспечена благодаря открытию новых объединений научно-технической, художественной, </w:t>
      </w:r>
      <w:proofErr w:type="spellStart"/>
      <w:r w:rsidRPr="006762B1">
        <w:t>туристко</w:t>
      </w:r>
      <w:proofErr w:type="spellEnd"/>
      <w:r w:rsidRPr="006762B1">
        <w:t xml:space="preserve">-краеведческой, физкультурно-спортивной, социально-педагогической направленностей на базе общеобразовательных учреждений г. Тарко-Сале, п. Пуровск, п. </w:t>
      </w:r>
      <w:proofErr w:type="spellStart"/>
      <w:r w:rsidRPr="006762B1">
        <w:t>Пурпе</w:t>
      </w:r>
      <w:proofErr w:type="spellEnd"/>
      <w:r w:rsidRPr="006762B1">
        <w:t xml:space="preserve">, </w:t>
      </w:r>
      <w:proofErr w:type="spellStart"/>
      <w:r w:rsidRPr="006762B1">
        <w:t>пгт</w:t>
      </w:r>
      <w:proofErr w:type="spellEnd"/>
      <w:r w:rsidRPr="006762B1">
        <w:t>.</w:t>
      </w:r>
      <w:proofErr w:type="gramEnd"/>
      <w:r w:rsidRPr="006762B1">
        <w:t xml:space="preserve"> Уренгой.</w:t>
      </w:r>
    </w:p>
    <w:p w:rsidR="006762B1" w:rsidRPr="006762B1" w:rsidRDefault="006762B1" w:rsidP="006762B1">
      <w:pPr>
        <w:spacing w:line="276" w:lineRule="auto"/>
        <w:ind w:firstLine="709"/>
        <w:jc w:val="both"/>
      </w:pPr>
      <w:r w:rsidRPr="006762B1">
        <w:t xml:space="preserve">С 2017 года при поддержке ПАО </w:t>
      </w:r>
      <w:r w:rsidR="00646AA8">
        <w:t>«</w:t>
      </w:r>
      <w:r w:rsidRPr="006762B1">
        <w:t>НОВАТЭК</w:t>
      </w:r>
      <w:r w:rsidR="00646AA8">
        <w:t>»</w:t>
      </w:r>
      <w:r w:rsidRPr="006762B1">
        <w:t xml:space="preserve"> открыто учреждение дополнительного образования </w:t>
      </w:r>
      <w:r w:rsidR="00646AA8">
        <w:t>«</w:t>
      </w:r>
      <w:r w:rsidRPr="006762B1">
        <w:t>Центр естественных наук</w:t>
      </w:r>
      <w:r w:rsidR="00646AA8">
        <w:t>»</w:t>
      </w:r>
      <w:r w:rsidRPr="006762B1">
        <w:t xml:space="preserve"> в г. Тарко-Сале (далее – Центр) на 300 мест.</w:t>
      </w:r>
    </w:p>
    <w:p w:rsidR="006762B1" w:rsidRPr="006762B1" w:rsidRDefault="006762B1" w:rsidP="006762B1">
      <w:pPr>
        <w:spacing w:line="276" w:lineRule="auto"/>
        <w:ind w:firstLine="709"/>
        <w:jc w:val="both"/>
      </w:pPr>
      <w:r w:rsidRPr="006762B1">
        <w:t xml:space="preserve">В Центре открыты объединения по дополнительным общеразвивающим программам естественнонаучной, эколого-биологической, краеведческой направленности, реализуется </w:t>
      </w:r>
      <w:r w:rsidRPr="006762B1">
        <w:lastRenderedPageBreak/>
        <w:t>внеурочная деятельность и изучение дополнительных образовательных программ. Осуществляется сетевое взаимодействие с общеобразовательными учреждениями.</w:t>
      </w:r>
      <w:r w:rsidR="00D123DA">
        <w:t xml:space="preserve"> </w:t>
      </w:r>
      <w:r w:rsidRPr="006762B1">
        <w:t xml:space="preserve">С 2019 года планируется к реализации проект </w:t>
      </w:r>
      <w:r w:rsidR="00646AA8">
        <w:t>«</w:t>
      </w:r>
      <w:r w:rsidRPr="006762B1">
        <w:t xml:space="preserve">Мобильный </w:t>
      </w:r>
      <w:proofErr w:type="spellStart"/>
      <w:r w:rsidRPr="006762B1">
        <w:t>Кванториум</w:t>
      </w:r>
      <w:proofErr w:type="spellEnd"/>
      <w:r w:rsidR="00646AA8">
        <w:t>»</w:t>
      </w:r>
      <w:r w:rsidRPr="006762B1">
        <w:t>, направленный на формирование у детей изобретательского, креативного, критического и продуктивного мышления.</w:t>
      </w:r>
    </w:p>
    <w:p w:rsidR="006762B1" w:rsidRPr="006762B1" w:rsidRDefault="006762B1" w:rsidP="006762B1">
      <w:pPr>
        <w:tabs>
          <w:tab w:val="left" w:pos="0"/>
        </w:tabs>
        <w:spacing w:line="276" w:lineRule="auto"/>
        <w:ind w:firstLine="709"/>
        <w:jc w:val="both"/>
      </w:pPr>
      <w:proofErr w:type="gramStart"/>
      <w:r w:rsidRPr="006762B1">
        <w:t xml:space="preserve">В последние годы были введены крупные спортивные объекты (бассейн </w:t>
      </w:r>
      <w:r w:rsidR="00646AA8">
        <w:t>«</w:t>
      </w:r>
      <w:r w:rsidRPr="006762B1">
        <w:t>Пуровский</w:t>
      </w:r>
      <w:r w:rsidR="00646AA8">
        <w:t>»</w:t>
      </w:r>
      <w:r w:rsidRPr="006762B1">
        <w:t xml:space="preserve"> и хоккейный комплекс </w:t>
      </w:r>
      <w:r w:rsidR="00646AA8">
        <w:t>«</w:t>
      </w:r>
      <w:r w:rsidRPr="006762B1">
        <w:t>АВАНГАРД</w:t>
      </w:r>
      <w:r w:rsidR="00646AA8">
        <w:t>»</w:t>
      </w:r>
      <w:r w:rsidRPr="006762B1">
        <w:t xml:space="preserve"> в г. </w:t>
      </w:r>
      <w:proofErr w:type="spellStart"/>
      <w:r w:rsidRPr="006762B1">
        <w:t>Тарко</w:t>
      </w:r>
      <w:proofErr w:type="spellEnd"/>
      <w:r w:rsidRPr="006762B1">
        <w:t xml:space="preserve">-Сале, бассейн </w:t>
      </w:r>
      <w:r w:rsidR="00646AA8">
        <w:t>«</w:t>
      </w:r>
      <w:proofErr w:type="spellStart"/>
      <w:r w:rsidRPr="006762B1">
        <w:t>Хыльмик</w:t>
      </w:r>
      <w:proofErr w:type="spellEnd"/>
      <w:r w:rsidR="00646AA8">
        <w:t>»</w:t>
      </w:r>
      <w:r w:rsidRPr="006762B1">
        <w:t xml:space="preserve"> в п. Ханымей), позволившие  привлечь детей и подростков к занятиям различными видами спорта,  такими как: хоккей, плавание, шорт-трек, фигурное катание, легкая атлетика, баскетбол, волейбол, футбол и т.д. </w:t>
      </w:r>
      <w:proofErr w:type="gramEnd"/>
    </w:p>
    <w:p w:rsidR="006762B1" w:rsidRPr="006762B1" w:rsidRDefault="006762B1" w:rsidP="006762B1">
      <w:pPr>
        <w:spacing w:line="276" w:lineRule="auto"/>
        <w:ind w:firstLine="709"/>
        <w:jc w:val="both"/>
      </w:pPr>
      <w:r w:rsidRPr="006762B1">
        <w:t xml:space="preserve">Учитывая необходимость в формировании здорового образа жизни и привития навыков в занятиях физической культурой и спортом, в системе образования района созданы условия для реализации ключевых проектов: Всероссийский физкультурно-спортивный комплекс </w:t>
      </w:r>
      <w:r w:rsidR="00646AA8">
        <w:t>«</w:t>
      </w:r>
      <w:r w:rsidRPr="006762B1">
        <w:t>Готов к труду и обороне</w:t>
      </w:r>
      <w:r w:rsidR="00646AA8">
        <w:t>»</w:t>
      </w:r>
      <w:r w:rsidRPr="006762B1">
        <w:t xml:space="preserve"> (ГТО), в том числе зимний фестиваль </w:t>
      </w:r>
      <w:r w:rsidR="00646AA8">
        <w:t>«</w:t>
      </w:r>
      <w:r w:rsidRPr="006762B1">
        <w:t>ГТО</w:t>
      </w:r>
      <w:r w:rsidR="00646AA8">
        <w:t>»</w:t>
      </w:r>
      <w:r w:rsidRPr="006762B1">
        <w:t xml:space="preserve"> в рамках реализации сетевого регионального проекта </w:t>
      </w:r>
      <w:r w:rsidR="00646AA8">
        <w:t>«</w:t>
      </w:r>
      <w:proofErr w:type="spellStart"/>
      <w:r w:rsidRPr="006762B1">
        <w:t>ЮнАрктика</w:t>
      </w:r>
      <w:proofErr w:type="spellEnd"/>
      <w:r w:rsidR="00646AA8">
        <w:t>»</w:t>
      </w:r>
      <w:r w:rsidRPr="006762B1">
        <w:t xml:space="preserve">; Всероссийские спортивные соревнования школьников </w:t>
      </w:r>
      <w:r w:rsidR="00646AA8">
        <w:t>«</w:t>
      </w:r>
      <w:r w:rsidRPr="006762B1">
        <w:t>Президентские состязания</w:t>
      </w:r>
      <w:r w:rsidR="00646AA8">
        <w:t>»</w:t>
      </w:r>
      <w:r w:rsidRPr="006762B1">
        <w:t xml:space="preserve"> и </w:t>
      </w:r>
      <w:r w:rsidR="00646AA8">
        <w:t>«</w:t>
      </w:r>
      <w:r w:rsidRPr="006762B1">
        <w:t>Президентские спортивные игры</w:t>
      </w:r>
      <w:r w:rsidR="00646AA8">
        <w:t>»</w:t>
      </w:r>
      <w:r w:rsidRPr="006762B1">
        <w:t xml:space="preserve">; Общероссийский проект </w:t>
      </w:r>
      <w:r w:rsidR="00646AA8">
        <w:t>«</w:t>
      </w:r>
      <w:r w:rsidRPr="006762B1">
        <w:t>Мини-футбол – в школу</w:t>
      </w:r>
      <w:r w:rsidR="00646AA8">
        <w:t>»</w:t>
      </w:r>
      <w:r w:rsidRPr="006762B1">
        <w:t xml:space="preserve">. </w:t>
      </w:r>
    </w:p>
    <w:p w:rsidR="00B5434A" w:rsidRPr="009155E9" w:rsidRDefault="00B5434A" w:rsidP="00853BCF">
      <w:pPr>
        <w:spacing w:line="276" w:lineRule="auto"/>
        <w:ind w:firstLine="709"/>
        <w:jc w:val="both"/>
      </w:pPr>
    </w:p>
    <w:p w:rsidR="00A85257" w:rsidRPr="00A85257" w:rsidRDefault="00A85257" w:rsidP="00A85257">
      <w:pPr>
        <w:ind w:left="360"/>
        <w:jc w:val="center"/>
        <w:rPr>
          <w:b/>
          <w:bCs/>
          <w:sz w:val="28"/>
          <w:szCs w:val="28"/>
        </w:rPr>
      </w:pPr>
      <w:r w:rsidRPr="00A85257">
        <w:rPr>
          <w:b/>
          <w:bCs/>
          <w:sz w:val="28"/>
          <w:szCs w:val="28"/>
        </w:rPr>
        <w:t>4. Культура</w:t>
      </w:r>
    </w:p>
    <w:p w:rsidR="00A85257" w:rsidRPr="00A85257" w:rsidRDefault="00A85257" w:rsidP="00A85257">
      <w:pPr>
        <w:overflowPunct w:val="0"/>
        <w:autoSpaceDE w:val="0"/>
        <w:autoSpaceDN w:val="0"/>
        <w:adjustRightInd w:val="0"/>
        <w:spacing w:line="276" w:lineRule="auto"/>
        <w:ind w:firstLine="709"/>
        <w:jc w:val="both"/>
        <w:textAlignment w:val="baseline"/>
      </w:pPr>
    </w:p>
    <w:p w:rsidR="00A85257" w:rsidRDefault="00A85257" w:rsidP="00B64540">
      <w:pPr>
        <w:overflowPunct w:val="0"/>
        <w:autoSpaceDE w:val="0"/>
        <w:autoSpaceDN w:val="0"/>
        <w:adjustRightInd w:val="0"/>
        <w:spacing w:line="276" w:lineRule="auto"/>
        <w:ind w:firstLine="709"/>
        <w:jc w:val="both"/>
        <w:textAlignment w:val="baseline"/>
      </w:pPr>
      <w:r w:rsidRPr="00A85257">
        <w:t>В Пуровском районе действует разветвленная сеть учреждений культуры, включающая 10 библиотек (в том числе библиотеки-филиалы и отделы), 3 музея, 6 учреждений дополнительного художественного образования, 10 учреждений культурно-досугового типа, 1 парк культуры и отдыха.</w:t>
      </w:r>
    </w:p>
    <w:p w:rsidR="00C0021A" w:rsidRDefault="00C0021A" w:rsidP="00B64540">
      <w:pPr>
        <w:widowControl w:val="0"/>
        <w:spacing w:line="276" w:lineRule="auto"/>
        <w:ind w:firstLine="709"/>
        <w:jc w:val="both"/>
      </w:pPr>
      <w:r w:rsidRPr="00D91E77">
        <w:t>Основная задача учреждений культуры - организация занятости детей и подростков в свободное время, совершенствование и расширение перечня предоставляемых культурных услуг с учетом досуговых предпочтений этой категории населения. Работники учреждений культуры делают все возможное для создания положительного имиджа учреждения, чтобы привлечь в его стены больше детей и подростков; предлагают детям определенную альтернативу праздному времяпрепровождению, являющемуся одной из предпосылок асоциального поведения. В качестве подобной альтернативы подростки вовлекаются в организацию и проведение мероприятий. В 201</w:t>
      </w:r>
      <w:r>
        <w:t>8</w:t>
      </w:r>
      <w:r w:rsidRPr="00D91E77">
        <w:t xml:space="preserve"> году учреждения культуры Пуровского района провели для детей и подростков более </w:t>
      </w:r>
      <w:r w:rsidRPr="008B32D7">
        <w:t>1 842</w:t>
      </w:r>
      <w:r w:rsidRPr="00D91E77">
        <w:t xml:space="preserve"> разноплановых  мероприятий, которые посетили </w:t>
      </w:r>
      <w:r w:rsidRPr="008B32D7">
        <w:t>123 551</w:t>
      </w:r>
      <w:r w:rsidRPr="00D91E77">
        <w:t xml:space="preserve"> человек.</w:t>
      </w:r>
    </w:p>
    <w:p w:rsidR="00C0021A" w:rsidRPr="00694C96" w:rsidRDefault="00C0021A" w:rsidP="00B64540">
      <w:pPr>
        <w:spacing w:line="276" w:lineRule="auto"/>
        <w:ind w:firstLine="709"/>
        <w:jc w:val="both"/>
      </w:pPr>
      <w:r w:rsidRPr="00694C96">
        <w:t>Творческие коллективы и отдельные исполнители учреждений культуры и искусства  приняли участие в более чем в 100 значимых и масштабных конкурсах и фестивалях различного уровня: международного, всероссийского, регионального, окружного, зонального.</w:t>
      </w:r>
      <w:r>
        <w:t xml:space="preserve"> </w:t>
      </w:r>
      <w:r w:rsidRPr="00694C96">
        <w:t>Результативность – 924 наград</w:t>
      </w:r>
      <w:r w:rsidR="00D123DA">
        <w:t>ы</w:t>
      </w:r>
      <w:r w:rsidRPr="00694C96">
        <w:t xml:space="preserve"> (лауреатов и дипломантов).</w:t>
      </w:r>
    </w:p>
    <w:p w:rsidR="00C0021A" w:rsidRPr="00D91E77" w:rsidRDefault="00C0021A" w:rsidP="00C0021A">
      <w:pPr>
        <w:widowControl w:val="0"/>
        <w:ind w:firstLine="709"/>
        <w:jc w:val="both"/>
      </w:pPr>
    </w:p>
    <w:p w:rsidR="00A85257" w:rsidRPr="00A85257" w:rsidRDefault="00A85257" w:rsidP="00A85257">
      <w:pPr>
        <w:spacing w:line="276" w:lineRule="auto"/>
        <w:ind w:firstLine="709"/>
        <w:jc w:val="both"/>
        <w:rPr>
          <w:b/>
        </w:rPr>
      </w:pPr>
      <w:r w:rsidRPr="00A85257">
        <w:rPr>
          <w:b/>
        </w:rPr>
        <w:t>20. Уровень фактической обеспеченности учреждениями культуры от нормативной потребности:</w:t>
      </w:r>
    </w:p>
    <w:p w:rsidR="00A85257" w:rsidRPr="00A85257" w:rsidRDefault="00A85257" w:rsidP="00A85257">
      <w:pPr>
        <w:spacing w:line="276" w:lineRule="auto"/>
        <w:ind w:firstLine="709"/>
        <w:jc w:val="both"/>
        <w:rPr>
          <w:b/>
          <w:bCs/>
        </w:rPr>
      </w:pPr>
      <w:r w:rsidRPr="00A85257">
        <w:rPr>
          <w:b/>
          <w:bCs/>
        </w:rPr>
        <w:t>клубами и учреждениями клубного типа</w:t>
      </w:r>
    </w:p>
    <w:p w:rsidR="00A85257" w:rsidRPr="00A85257" w:rsidRDefault="00A85257" w:rsidP="00A85257">
      <w:pPr>
        <w:spacing w:line="276" w:lineRule="auto"/>
        <w:ind w:firstLine="709"/>
        <w:jc w:val="both"/>
        <w:rPr>
          <w:b/>
          <w:bCs/>
        </w:rPr>
      </w:pPr>
      <w:r w:rsidRPr="00A85257">
        <w:rPr>
          <w:b/>
          <w:bCs/>
        </w:rPr>
        <w:t>библиотеками</w:t>
      </w:r>
    </w:p>
    <w:p w:rsidR="00A85257" w:rsidRPr="00A85257" w:rsidRDefault="00A85257" w:rsidP="00A85257">
      <w:pPr>
        <w:spacing w:line="276" w:lineRule="auto"/>
        <w:ind w:firstLine="709"/>
        <w:rPr>
          <w:b/>
        </w:rPr>
      </w:pPr>
      <w:r w:rsidRPr="00A85257">
        <w:rPr>
          <w:b/>
        </w:rPr>
        <w:t>парками культуры и отдыха</w:t>
      </w:r>
    </w:p>
    <w:p w:rsidR="00A85257" w:rsidRPr="00A85257" w:rsidRDefault="00A85257" w:rsidP="00A85257">
      <w:pPr>
        <w:spacing w:line="276" w:lineRule="auto"/>
        <w:ind w:firstLine="709"/>
        <w:jc w:val="both"/>
      </w:pPr>
      <w:r w:rsidRPr="00A85257">
        <w:rPr>
          <w:u w:val="single"/>
        </w:rPr>
        <w:t>Единица измерения</w:t>
      </w:r>
      <w:r w:rsidRPr="00A85257">
        <w:t xml:space="preserve"> – процент</w:t>
      </w:r>
    </w:p>
    <w:p w:rsidR="00A85257" w:rsidRPr="00A85257" w:rsidRDefault="00A85257" w:rsidP="00A85257">
      <w:pPr>
        <w:spacing w:line="276" w:lineRule="auto"/>
        <w:ind w:firstLine="709"/>
        <w:jc w:val="both"/>
        <w:rPr>
          <w:bCs/>
        </w:rPr>
      </w:pPr>
      <w:r w:rsidRPr="00A85257">
        <w:rPr>
          <w:bCs/>
          <w:u w:val="single"/>
        </w:rPr>
        <w:lastRenderedPageBreak/>
        <w:t xml:space="preserve">Источник информации </w:t>
      </w:r>
      <w:r w:rsidRPr="00A85257">
        <w:rPr>
          <w:bCs/>
        </w:rPr>
        <w:t>Управление культуры  Администрации Пуровского района</w:t>
      </w:r>
    </w:p>
    <w:p w:rsidR="00A85257" w:rsidRPr="00A85257" w:rsidRDefault="00A85257" w:rsidP="00A85257">
      <w:pPr>
        <w:ind w:firstLine="720"/>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A85257" w:rsidRPr="00A85257" w:rsidTr="00A85257">
        <w:trPr>
          <w:trHeight w:val="335"/>
          <w:jc w:val="center"/>
        </w:trPr>
        <w:tc>
          <w:tcPr>
            <w:tcW w:w="271" w:type="pct"/>
            <w:vMerge w:val="restart"/>
            <w:vAlign w:val="center"/>
          </w:tcPr>
          <w:p w:rsidR="00A85257" w:rsidRPr="00A85257" w:rsidRDefault="00A85257" w:rsidP="00A85257">
            <w:pPr>
              <w:ind w:hanging="40"/>
              <w:jc w:val="center"/>
              <w:rPr>
                <w:sz w:val="20"/>
                <w:szCs w:val="20"/>
              </w:rPr>
            </w:pPr>
            <w:r w:rsidRPr="00A85257">
              <w:rPr>
                <w:sz w:val="20"/>
                <w:szCs w:val="20"/>
              </w:rPr>
              <w:t xml:space="preserve">№ </w:t>
            </w:r>
            <w:proofErr w:type="gramStart"/>
            <w:r w:rsidRPr="00A85257">
              <w:rPr>
                <w:sz w:val="20"/>
                <w:szCs w:val="20"/>
              </w:rPr>
              <w:t>п</w:t>
            </w:r>
            <w:proofErr w:type="gramEnd"/>
            <w:r w:rsidRPr="00A85257">
              <w:rPr>
                <w:sz w:val="20"/>
                <w:szCs w:val="20"/>
              </w:rPr>
              <w:t>/п</w:t>
            </w:r>
          </w:p>
        </w:tc>
        <w:tc>
          <w:tcPr>
            <w:tcW w:w="1150" w:type="pct"/>
            <w:vMerge w:val="restart"/>
            <w:vAlign w:val="center"/>
          </w:tcPr>
          <w:p w:rsidR="00A85257" w:rsidRPr="00A85257" w:rsidRDefault="00A85257" w:rsidP="00A85257">
            <w:pPr>
              <w:ind w:hanging="40"/>
              <w:jc w:val="center"/>
              <w:rPr>
                <w:sz w:val="20"/>
                <w:szCs w:val="20"/>
              </w:rPr>
            </w:pPr>
            <w:r w:rsidRPr="00A85257">
              <w:rPr>
                <w:sz w:val="20"/>
                <w:szCs w:val="20"/>
              </w:rPr>
              <w:t>Наименование показателя</w:t>
            </w:r>
          </w:p>
        </w:tc>
        <w:tc>
          <w:tcPr>
            <w:tcW w:w="575" w:type="pct"/>
            <w:vMerge w:val="restart"/>
            <w:vAlign w:val="center"/>
          </w:tcPr>
          <w:p w:rsidR="00A85257" w:rsidRPr="00A85257" w:rsidRDefault="00A85257" w:rsidP="00A85257">
            <w:pPr>
              <w:ind w:left="-108" w:right="-99" w:hanging="40"/>
              <w:jc w:val="center"/>
              <w:rPr>
                <w:sz w:val="20"/>
                <w:szCs w:val="20"/>
              </w:rPr>
            </w:pPr>
            <w:r w:rsidRPr="00A85257">
              <w:rPr>
                <w:sz w:val="20"/>
                <w:szCs w:val="20"/>
              </w:rPr>
              <w:t>Единицы измерения</w:t>
            </w:r>
          </w:p>
        </w:tc>
        <w:tc>
          <w:tcPr>
            <w:tcW w:w="1726" w:type="pct"/>
            <w:gridSpan w:val="4"/>
            <w:vAlign w:val="center"/>
          </w:tcPr>
          <w:p w:rsidR="00A85257" w:rsidRPr="00A85257" w:rsidRDefault="00A85257" w:rsidP="00A85257">
            <w:pPr>
              <w:ind w:right="-99" w:hanging="40"/>
              <w:jc w:val="center"/>
              <w:rPr>
                <w:sz w:val="20"/>
                <w:szCs w:val="20"/>
              </w:rPr>
            </w:pPr>
            <w:r w:rsidRPr="00A85257">
              <w:rPr>
                <w:sz w:val="20"/>
                <w:szCs w:val="20"/>
              </w:rPr>
              <w:t>Отчётный период</w:t>
            </w:r>
          </w:p>
        </w:tc>
        <w:tc>
          <w:tcPr>
            <w:tcW w:w="1277" w:type="pct"/>
            <w:gridSpan w:val="3"/>
            <w:shd w:val="clear" w:color="auto" w:fill="auto"/>
            <w:vAlign w:val="center"/>
          </w:tcPr>
          <w:p w:rsidR="00A85257" w:rsidRPr="00A85257" w:rsidRDefault="00A85257" w:rsidP="00A85257">
            <w:pPr>
              <w:ind w:right="-99" w:hanging="40"/>
              <w:jc w:val="center"/>
              <w:rPr>
                <w:sz w:val="20"/>
                <w:szCs w:val="20"/>
              </w:rPr>
            </w:pPr>
            <w:r w:rsidRPr="00A85257">
              <w:rPr>
                <w:sz w:val="20"/>
                <w:szCs w:val="20"/>
              </w:rPr>
              <w:t>Плановый период</w:t>
            </w:r>
          </w:p>
        </w:tc>
      </w:tr>
      <w:tr w:rsidR="00A85257" w:rsidRPr="00A85257" w:rsidTr="00A85257">
        <w:trPr>
          <w:trHeight w:val="377"/>
          <w:jc w:val="center"/>
        </w:trPr>
        <w:tc>
          <w:tcPr>
            <w:tcW w:w="271" w:type="pct"/>
            <w:vMerge/>
            <w:vAlign w:val="center"/>
          </w:tcPr>
          <w:p w:rsidR="00A85257" w:rsidRPr="00A85257" w:rsidRDefault="00A85257" w:rsidP="00A85257">
            <w:pPr>
              <w:ind w:hanging="40"/>
              <w:jc w:val="center"/>
              <w:rPr>
                <w:sz w:val="20"/>
                <w:szCs w:val="20"/>
              </w:rPr>
            </w:pPr>
          </w:p>
        </w:tc>
        <w:tc>
          <w:tcPr>
            <w:tcW w:w="1150" w:type="pct"/>
            <w:vMerge/>
            <w:vAlign w:val="center"/>
          </w:tcPr>
          <w:p w:rsidR="00A85257" w:rsidRPr="00A85257" w:rsidRDefault="00A85257" w:rsidP="00A85257">
            <w:pPr>
              <w:ind w:hanging="40"/>
              <w:jc w:val="center"/>
              <w:rPr>
                <w:sz w:val="20"/>
                <w:szCs w:val="20"/>
              </w:rPr>
            </w:pPr>
          </w:p>
        </w:tc>
        <w:tc>
          <w:tcPr>
            <w:tcW w:w="575" w:type="pct"/>
            <w:vMerge/>
            <w:vAlign w:val="center"/>
          </w:tcPr>
          <w:p w:rsidR="00A85257" w:rsidRPr="00A85257" w:rsidRDefault="00A85257" w:rsidP="00A85257">
            <w:pPr>
              <w:ind w:left="-108" w:right="-99" w:hanging="40"/>
              <w:jc w:val="center"/>
              <w:rPr>
                <w:sz w:val="20"/>
                <w:szCs w:val="20"/>
              </w:rPr>
            </w:pPr>
          </w:p>
        </w:tc>
        <w:tc>
          <w:tcPr>
            <w:tcW w:w="432" w:type="pct"/>
            <w:vAlign w:val="center"/>
          </w:tcPr>
          <w:p w:rsidR="00A85257" w:rsidRPr="00A85257" w:rsidRDefault="00A85257" w:rsidP="00A85257">
            <w:pPr>
              <w:ind w:right="-99"/>
              <w:jc w:val="center"/>
              <w:rPr>
                <w:sz w:val="20"/>
                <w:szCs w:val="20"/>
              </w:rPr>
            </w:pPr>
            <w:r w:rsidRPr="00A85257">
              <w:rPr>
                <w:sz w:val="20"/>
                <w:szCs w:val="20"/>
              </w:rPr>
              <w:t>2015</w:t>
            </w:r>
          </w:p>
        </w:tc>
        <w:tc>
          <w:tcPr>
            <w:tcW w:w="432" w:type="pct"/>
            <w:shd w:val="clear" w:color="auto" w:fill="auto"/>
            <w:vAlign w:val="center"/>
          </w:tcPr>
          <w:p w:rsidR="00A85257" w:rsidRPr="00A85257" w:rsidRDefault="00A85257" w:rsidP="00A85257">
            <w:pPr>
              <w:ind w:right="-99"/>
              <w:jc w:val="center"/>
              <w:rPr>
                <w:sz w:val="20"/>
                <w:szCs w:val="20"/>
                <w:lang w:val="en-US"/>
              </w:rPr>
            </w:pPr>
            <w:r w:rsidRPr="00A85257">
              <w:rPr>
                <w:sz w:val="20"/>
                <w:szCs w:val="20"/>
              </w:rPr>
              <w:t>2016</w:t>
            </w:r>
          </w:p>
        </w:tc>
        <w:tc>
          <w:tcPr>
            <w:tcW w:w="431" w:type="pct"/>
            <w:shd w:val="clear" w:color="auto" w:fill="auto"/>
            <w:vAlign w:val="center"/>
          </w:tcPr>
          <w:p w:rsidR="00A85257" w:rsidRPr="00A85257" w:rsidRDefault="00A85257" w:rsidP="00A85257">
            <w:pPr>
              <w:ind w:right="-99"/>
              <w:jc w:val="center"/>
              <w:rPr>
                <w:sz w:val="20"/>
                <w:szCs w:val="20"/>
              </w:rPr>
            </w:pPr>
            <w:r w:rsidRPr="00A85257">
              <w:rPr>
                <w:sz w:val="20"/>
                <w:szCs w:val="20"/>
              </w:rPr>
              <w:t>2017</w:t>
            </w:r>
          </w:p>
        </w:tc>
        <w:tc>
          <w:tcPr>
            <w:tcW w:w="432" w:type="pct"/>
            <w:shd w:val="clear" w:color="auto" w:fill="auto"/>
            <w:vAlign w:val="center"/>
          </w:tcPr>
          <w:p w:rsidR="00A85257" w:rsidRPr="00A85257" w:rsidRDefault="00A85257" w:rsidP="00A85257">
            <w:pPr>
              <w:ind w:right="-99"/>
              <w:jc w:val="center"/>
              <w:rPr>
                <w:sz w:val="20"/>
                <w:szCs w:val="20"/>
              </w:rPr>
            </w:pPr>
            <w:r w:rsidRPr="00A85257">
              <w:rPr>
                <w:sz w:val="20"/>
                <w:szCs w:val="20"/>
              </w:rPr>
              <w:t>2018</w:t>
            </w:r>
          </w:p>
        </w:tc>
        <w:tc>
          <w:tcPr>
            <w:tcW w:w="431" w:type="pct"/>
            <w:shd w:val="clear" w:color="auto" w:fill="auto"/>
            <w:vAlign w:val="center"/>
          </w:tcPr>
          <w:p w:rsidR="00A85257" w:rsidRPr="00A85257" w:rsidRDefault="00A85257" w:rsidP="00A85257">
            <w:pPr>
              <w:ind w:right="-99"/>
              <w:jc w:val="center"/>
              <w:rPr>
                <w:sz w:val="20"/>
                <w:szCs w:val="20"/>
              </w:rPr>
            </w:pPr>
            <w:r w:rsidRPr="00A85257">
              <w:rPr>
                <w:sz w:val="20"/>
                <w:szCs w:val="20"/>
              </w:rPr>
              <w:t>2019</w:t>
            </w:r>
          </w:p>
        </w:tc>
        <w:tc>
          <w:tcPr>
            <w:tcW w:w="431" w:type="pct"/>
            <w:vAlign w:val="center"/>
          </w:tcPr>
          <w:p w:rsidR="00A85257" w:rsidRPr="00A85257" w:rsidRDefault="00A85257" w:rsidP="00A85257">
            <w:pPr>
              <w:ind w:right="-99"/>
              <w:jc w:val="center"/>
              <w:rPr>
                <w:sz w:val="20"/>
                <w:szCs w:val="20"/>
              </w:rPr>
            </w:pPr>
            <w:r w:rsidRPr="00A85257">
              <w:rPr>
                <w:sz w:val="20"/>
                <w:szCs w:val="20"/>
              </w:rPr>
              <w:t>2020</w:t>
            </w:r>
          </w:p>
        </w:tc>
        <w:tc>
          <w:tcPr>
            <w:tcW w:w="415" w:type="pct"/>
            <w:vAlign w:val="center"/>
          </w:tcPr>
          <w:p w:rsidR="00A85257" w:rsidRPr="00A85257" w:rsidRDefault="00A85257" w:rsidP="00A85257">
            <w:pPr>
              <w:ind w:right="-99"/>
              <w:jc w:val="center"/>
              <w:rPr>
                <w:sz w:val="20"/>
                <w:szCs w:val="20"/>
              </w:rPr>
            </w:pPr>
            <w:r w:rsidRPr="00A85257">
              <w:rPr>
                <w:sz w:val="20"/>
                <w:szCs w:val="20"/>
              </w:rPr>
              <w:t>2021</w:t>
            </w:r>
          </w:p>
        </w:tc>
      </w:tr>
      <w:tr w:rsidR="00A85257" w:rsidRPr="00A85257" w:rsidTr="00A85257">
        <w:trPr>
          <w:trHeight w:val="414"/>
          <w:jc w:val="center"/>
        </w:trPr>
        <w:tc>
          <w:tcPr>
            <w:tcW w:w="271" w:type="pct"/>
            <w:shd w:val="clear" w:color="auto" w:fill="auto"/>
            <w:vAlign w:val="center"/>
          </w:tcPr>
          <w:p w:rsidR="00A85257" w:rsidRPr="00A85257" w:rsidRDefault="00A85257" w:rsidP="00A85257">
            <w:pPr>
              <w:ind w:hanging="40"/>
              <w:jc w:val="center"/>
              <w:rPr>
                <w:sz w:val="20"/>
                <w:szCs w:val="20"/>
              </w:rPr>
            </w:pPr>
          </w:p>
        </w:tc>
        <w:tc>
          <w:tcPr>
            <w:tcW w:w="4729" w:type="pct"/>
            <w:gridSpan w:val="9"/>
            <w:shd w:val="clear" w:color="auto" w:fill="auto"/>
            <w:vAlign w:val="center"/>
          </w:tcPr>
          <w:p w:rsidR="00A85257" w:rsidRPr="00A85257" w:rsidRDefault="00A85257" w:rsidP="00A85257">
            <w:pPr>
              <w:rPr>
                <w:sz w:val="20"/>
                <w:szCs w:val="20"/>
              </w:rPr>
            </w:pPr>
            <w:r w:rsidRPr="00A85257">
              <w:rPr>
                <w:sz w:val="20"/>
                <w:szCs w:val="20"/>
              </w:rPr>
              <w:t>Уровень фактической обеспеченности учреждениями культуры от нормативной потребности:</w:t>
            </w:r>
          </w:p>
        </w:tc>
      </w:tr>
      <w:tr w:rsidR="00A85257" w:rsidRPr="00A85257" w:rsidTr="00A85257">
        <w:trPr>
          <w:trHeight w:val="555"/>
          <w:jc w:val="center"/>
        </w:trPr>
        <w:tc>
          <w:tcPr>
            <w:tcW w:w="271" w:type="pct"/>
            <w:vMerge w:val="restart"/>
            <w:shd w:val="clear" w:color="auto" w:fill="auto"/>
            <w:vAlign w:val="center"/>
          </w:tcPr>
          <w:p w:rsidR="00A85257" w:rsidRPr="00A85257" w:rsidRDefault="00A85257" w:rsidP="00A85257">
            <w:pPr>
              <w:ind w:hanging="40"/>
              <w:jc w:val="center"/>
              <w:rPr>
                <w:sz w:val="20"/>
                <w:szCs w:val="20"/>
              </w:rPr>
            </w:pPr>
            <w:r w:rsidRPr="00A85257">
              <w:rPr>
                <w:sz w:val="20"/>
                <w:szCs w:val="20"/>
              </w:rPr>
              <w:t>20.</w:t>
            </w:r>
          </w:p>
        </w:tc>
        <w:tc>
          <w:tcPr>
            <w:tcW w:w="1150" w:type="pct"/>
            <w:shd w:val="clear" w:color="auto" w:fill="auto"/>
            <w:vAlign w:val="center"/>
          </w:tcPr>
          <w:p w:rsidR="00A85257" w:rsidRPr="00A85257" w:rsidRDefault="00A85257" w:rsidP="00A85257">
            <w:pPr>
              <w:rPr>
                <w:sz w:val="20"/>
                <w:szCs w:val="20"/>
              </w:rPr>
            </w:pPr>
            <w:r w:rsidRPr="00A85257">
              <w:rPr>
                <w:sz w:val="20"/>
                <w:szCs w:val="20"/>
              </w:rPr>
              <w:t>Клубами и учреждениями клубного типа</w:t>
            </w:r>
          </w:p>
        </w:tc>
        <w:tc>
          <w:tcPr>
            <w:tcW w:w="575" w:type="pct"/>
            <w:shd w:val="clear" w:color="auto" w:fill="auto"/>
            <w:vAlign w:val="center"/>
          </w:tcPr>
          <w:p w:rsidR="00A85257" w:rsidRPr="00A85257" w:rsidRDefault="00A85257" w:rsidP="00A85257">
            <w:pPr>
              <w:rPr>
                <w:sz w:val="20"/>
                <w:szCs w:val="20"/>
              </w:rPr>
            </w:pPr>
            <w:r w:rsidRPr="00A85257">
              <w:rPr>
                <w:sz w:val="20"/>
                <w:szCs w:val="20"/>
              </w:rPr>
              <w:t>процентов</w:t>
            </w:r>
          </w:p>
        </w:tc>
        <w:tc>
          <w:tcPr>
            <w:tcW w:w="432" w:type="pct"/>
            <w:vAlign w:val="center"/>
          </w:tcPr>
          <w:p w:rsidR="00A85257" w:rsidRPr="00A85257" w:rsidRDefault="00A85257" w:rsidP="00A85257">
            <w:pPr>
              <w:jc w:val="center"/>
              <w:rPr>
                <w:sz w:val="20"/>
                <w:szCs w:val="20"/>
              </w:rPr>
            </w:pPr>
            <w:r w:rsidRPr="00A85257">
              <w:rPr>
                <w:sz w:val="20"/>
                <w:szCs w:val="20"/>
              </w:rPr>
              <w:t>91,67</w:t>
            </w:r>
          </w:p>
        </w:tc>
        <w:tc>
          <w:tcPr>
            <w:tcW w:w="432" w:type="pct"/>
            <w:shd w:val="clear" w:color="auto" w:fill="auto"/>
            <w:vAlign w:val="center"/>
          </w:tcPr>
          <w:p w:rsidR="00A85257" w:rsidRPr="00A85257" w:rsidRDefault="00A85257" w:rsidP="00A85257">
            <w:pPr>
              <w:jc w:val="center"/>
              <w:rPr>
                <w:sz w:val="20"/>
                <w:szCs w:val="20"/>
              </w:rPr>
            </w:pPr>
            <w:r w:rsidRPr="00A85257">
              <w:rPr>
                <w:sz w:val="20"/>
                <w:szCs w:val="20"/>
              </w:rPr>
              <w:t>91,67</w:t>
            </w:r>
          </w:p>
        </w:tc>
        <w:tc>
          <w:tcPr>
            <w:tcW w:w="431" w:type="pct"/>
            <w:shd w:val="clear" w:color="auto" w:fill="auto"/>
            <w:vAlign w:val="center"/>
          </w:tcPr>
          <w:p w:rsidR="00A85257" w:rsidRPr="00A85257" w:rsidRDefault="00A85257" w:rsidP="00A85257">
            <w:pPr>
              <w:jc w:val="center"/>
              <w:rPr>
                <w:sz w:val="20"/>
                <w:szCs w:val="20"/>
              </w:rPr>
            </w:pPr>
            <w:r w:rsidRPr="00A85257">
              <w:rPr>
                <w:sz w:val="20"/>
                <w:szCs w:val="20"/>
              </w:rPr>
              <w:t>110,00</w:t>
            </w:r>
          </w:p>
        </w:tc>
        <w:tc>
          <w:tcPr>
            <w:tcW w:w="432" w:type="pct"/>
            <w:shd w:val="clear" w:color="auto" w:fill="auto"/>
            <w:vAlign w:val="center"/>
          </w:tcPr>
          <w:p w:rsidR="00A85257" w:rsidRPr="00A85257" w:rsidRDefault="00A85257" w:rsidP="00A85257">
            <w:pPr>
              <w:jc w:val="center"/>
              <w:rPr>
                <w:sz w:val="20"/>
                <w:szCs w:val="20"/>
              </w:rPr>
            </w:pPr>
            <w:r w:rsidRPr="00A85257">
              <w:rPr>
                <w:sz w:val="20"/>
                <w:szCs w:val="20"/>
              </w:rPr>
              <w:t>100,00</w:t>
            </w:r>
          </w:p>
        </w:tc>
        <w:tc>
          <w:tcPr>
            <w:tcW w:w="431" w:type="pct"/>
            <w:shd w:val="clear" w:color="auto" w:fill="auto"/>
            <w:vAlign w:val="center"/>
          </w:tcPr>
          <w:p w:rsidR="00A85257" w:rsidRPr="00A85257" w:rsidRDefault="00A85257" w:rsidP="00A85257">
            <w:pPr>
              <w:jc w:val="center"/>
              <w:rPr>
                <w:sz w:val="20"/>
                <w:szCs w:val="20"/>
              </w:rPr>
            </w:pPr>
            <w:r w:rsidRPr="00A85257">
              <w:rPr>
                <w:sz w:val="20"/>
                <w:szCs w:val="20"/>
              </w:rPr>
              <w:t>100,00</w:t>
            </w:r>
          </w:p>
        </w:tc>
        <w:tc>
          <w:tcPr>
            <w:tcW w:w="431" w:type="pct"/>
            <w:vAlign w:val="center"/>
          </w:tcPr>
          <w:p w:rsidR="00A85257" w:rsidRPr="00A85257" w:rsidRDefault="00A85257" w:rsidP="00A85257">
            <w:pPr>
              <w:jc w:val="center"/>
              <w:rPr>
                <w:sz w:val="20"/>
                <w:szCs w:val="20"/>
              </w:rPr>
            </w:pPr>
            <w:r w:rsidRPr="00A85257">
              <w:rPr>
                <w:sz w:val="20"/>
                <w:szCs w:val="20"/>
              </w:rPr>
              <w:t>100,00</w:t>
            </w:r>
          </w:p>
        </w:tc>
        <w:tc>
          <w:tcPr>
            <w:tcW w:w="415" w:type="pct"/>
            <w:vAlign w:val="center"/>
          </w:tcPr>
          <w:p w:rsidR="00A85257" w:rsidRPr="00A85257" w:rsidRDefault="00A85257" w:rsidP="00A85257">
            <w:pPr>
              <w:jc w:val="center"/>
              <w:rPr>
                <w:sz w:val="20"/>
                <w:szCs w:val="20"/>
              </w:rPr>
            </w:pPr>
            <w:r w:rsidRPr="00A85257">
              <w:rPr>
                <w:sz w:val="20"/>
                <w:szCs w:val="20"/>
              </w:rPr>
              <w:t>100,00</w:t>
            </w:r>
          </w:p>
        </w:tc>
      </w:tr>
      <w:tr w:rsidR="00A85257" w:rsidRPr="00A85257" w:rsidTr="00A85257">
        <w:trPr>
          <w:trHeight w:val="414"/>
          <w:jc w:val="center"/>
        </w:trPr>
        <w:tc>
          <w:tcPr>
            <w:tcW w:w="271" w:type="pct"/>
            <w:vMerge/>
            <w:shd w:val="clear" w:color="auto" w:fill="auto"/>
            <w:vAlign w:val="center"/>
          </w:tcPr>
          <w:p w:rsidR="00A85257" w:rsidRPr="00A85257" w:rsidRDefault="00A85257" w:rsidP="00A85257">
            <w:pPr>
              <w:ind w:hanging="40"/>
              <w:jc w:val="center"/>
              <w:rPr>
                <w:sz w:val="20"/>
                <w:szCs w:val="20"/>
              </w:rPr>
            </w:pPr>
          </w:p>
        </w:tc>
        <w:tc>
          <w:tcPr>
            <w:tcW w:w="1150" w:type="pct"/>
            <w:shd w:val="clear" w:color="auto" w:fill="auto"/>
            <w:vAlign w:val="center"/>
          </w:tcPr>
          <w:p w:rsidR="00A85257" w:rsidRPr="00A85257" w:rsidRDefault="00A85257" w:rsidP="00A85257">
            <w:pPr>
              <w:rPr>
                <w:sz w:val="20"/>
                <w:szCs w:val="20"/>
              </w:rPr>
            </w:pPr>
            <w:r w:rsidRPr="00A85257">
              <w:rPr>
                <w:sz w:val="20"/>
                <w:szCs w:val="20"/>
              </w:rPr>
              <w:t>библиотеками</w:t>
            </w:r>
          </w:p>
        </w:tc>
        <w:tc>
          <w:tcPr>
            <w:tcW w:w="575" w:type="pct"/>
            <w:shd w:val="clear" w:color="auto" w:fill="auto"/>
            <w:vAlign w:val="center"/>
          </w:tcPr>
          <w:p w:rsidR="00A85257" w:rsidRPr="00A85257" w:rsidRDefault="00A85257" w:rsidP="00A85257">
            <w:pPr>
              <w:rPr>
                <w:sz w:val="20"/>
                <w:szCs w:val="20"/>
              </w:rPr>
            </w:pPr>
            <w:r w:rsidRPr="00A85257">
              <w:rPr>
                <w:sz w:val="20"/>
                <w:szCs w:val="20"/>
              </w:rPr>
              <w:t>процентов</w:t>
            </w:r>
          </w:p>
        </w:tc>
        <w:tc>
          <w:tcPr>
            <w:tcW w:w="432" w:type="pct"/>
            <w:vAlign w:val="center"/>
          </w:tcPr>
          <w:p w:rsidR="00A85257" w:rsidRPr="00A85257" w:rsidRDefault="00A85257" w:rsidP="00A85257">
            <w:pPr>
              <w:jc w:val="center"/>
              <w:rPr>
                <w:sz w:val="20"/>
                <w:szCs w:val="20"/>
              </w:rPr>
            </w:pPr>
            <w:r w:rsidRPr="00A85257">
              <w:rPr>
                <w:sz w:val="20"/>
                <w:szCs w:val="20"/>
              </w:rPr>
              <w:t>87,83</w:t>
            </w:r>
          </w:p>
        </w:tc>
        <w:tc>
          <w:tcPr>
            <w:tcW w:w="432" w:type="pct"/>
            <w:shd w:val="clear" w:color="auto" w:fill="auto"/>
            <w:vAlign w:val="center"/>
          </w:tcPr>
          <w:p w:rsidR="00A85257" w:rsidRPr="00A85257" w:rsidRDefault="00A85257" w:rsidP="00A85257">
            <w:pPr>
              <w:jc w:val="center"/>
              <w:rPr>
                <w:sz w:val="20"/>
                <w:szCs w:val="20"/>
              </w:rPr>
            </w:pPr>
            <w:r w:rsidRPr="00A85257">
              <w:rPr>
                <w:sz w:val="20"/>
                <w:szCs w:val="20"/>
              </w:rPr>
              <w:t>87,83</w:t>
            </w:r>
          </w:p>
        </w:tc>
        <w:tc>
          <w:tcPr>
            <w:tcW w:w="431" w:type="pct"/>
            <w:shd w:val="clear" w:color="auto" w:fill="auto"/>
            <w:vAlign w:val="center"/>
          </w:tcPr>
          <w:p w:rsidR="00A85257" w:rsidRPr="00A85257" w:rsidRDefault="00A85257" w:rsidP="00A85257">
            <w:pPr>
              <w:jc w:val="center"/>
              <w:rPr>
                <w:sz w:val="20"/>
                <w:szCs w:val="20"/>
              </w:rPr>
            </w:pPr>
            <w:r w:rsidRPr="00A85257">
              <w:rPr>
                <w:sz w:val="20"/>
                <w:szCs w:val="20"/>
              </w:rPr>
              <w:t>96,64</w:t>
            </w:r>
          </w:p>
        </w:tc>
        <w:tc>
          <w:tcPr>
            <w:tcW w:w="432" w:type="pct"/>
            <w:shd w:val="clear" w:color="auto" w:fill="auto"/>
            <w:vAlign w:val="center"/>
          </w:tcPr>
          <w:p w:rsidR="00A85257" w:rsidRPr="00A85257" w:rsidRDefault="00A85257" w:rsidP="00A85257">
            <w:pPr>
              <w:jc w:val="center"/>
              <w:rPr>
                <w:sz w:val="20"/>
                <w:szCs w:val="20"/>
              </w:rPr>
            </w:pPr>
            <w:r w:rsidRPr="00A85257">
              <w:rPr>
                <w:sz w:val="20"/>
                <w:szCs w:val="20"/>
              </w:rPr>
              <w:t>112,36</w:t>
            </w:r>
          </w:p>
        </w:tc>
        <w:tc>
          <w:tcPr>
            <w:tcW w:w="431" w:type="pct"/>
            <w:shd w:val="clear" w:color="auto" w:fill="auto"/>
            <w:vAlign w:val="center"/>
          </w:tcPr>
          <w:p w:rsidR="00A85257" w:rsidRPr="00A85257" w:rsidRDefault="00A85257" w:rsidP="00A85257">
            <w:pPr>
              <w:jc w:val="center"/>
              <w:rPr>
                <w:sz w:val="20"/>
                <w:szCs w:val="20"/>
              </w:rPr>
            </w:pPr>
            <w:r w:rsidRPr="00A85257">
              <w:rPr>
                <w:sz w:val="20"/>
                <w:szCs w:val="20"/>
              </w:rPr>
              <w:t>113,18</w:t>
            </w:r>
          </w:p>
        </w:tc>
        <w:tc>
          <w:tcPr>
            <w:tcW w:w="431" w:type="pct"/>
            <w:vAlign w:val="center"/>
          </w:tcPr>
          <w:p w:rsidR="00A85257" w:rsidRPr="00A85257" w:rsidRDefault="00A85257" w:rsidP="00A85257">
            <w:pPr>
              <w:jc w:val="center"/>
              <w:rPr>
                <w:sz w:val="20"/>
                <w:szCs w:val="20"/>
              </w:rPr>
            </w:pPr>
            <w:r w:rsidRPr="00A85257">
              <w:rPr>
                <w:sz w:val="20"/>
                <w:szCs w:val="20"/>
              </w:rPr>
              <w:t>113,18</w:t>
            </w:r>
          </w:p>
        </w:tc>
        <w:tc>
          <w:tcPr>
            <w:tcW w:w="415" w:type="pct"/>
            <w:vAlign w:val="center"/>
          </w:tcPr>
          <w:p w:rsidR="00A85257" w:rsidRPr="00A85257" w:rsidRDefault="00A85257" w:rsidP="00A85257">
            <w:pPr>
              <w:jc w:val="center"/>
              <w:rPr>
                <w:sz w:val="20"/>
                <w:szCs w:val="20"/>
              </w:rPr>
            </w:pPr>
            <w:r w:rsidRPr="00A85257">
              <w:rPr>
                <w:sz w:val="20"/>
                <w:szCs w:val="20"/>
              </w:rPr>
              <w:t>113,18</w:t>
            </w:r>
          </w:p>
        </w:tc>
      </w:tr>
      <w:tr w:rsidR="00A85257" w:rsidRPr="00A85257" w:rsidTr="00A85257">
        <w:trPr>
          <w:trHeight w:val="555"/>
          <w:jc w:val="center"/>
        </w:trPr>
        <w:tc>
          <w:tcPr>
            <w:tcW w:w="271" w:type="pct"/>
            <w:vMerge/>
            <w:shd w:val="clear" w:color="auto" w:fill="auto"/>
            <w:vAlign w:val="center"/>
          </w:tcPr>
          <w:p w:rsidR="00A85257" w:rsidRPr="00A85257" w:rsidRDefault="00A85257" w:rsidP="00A85257">
            <w:pPr>
              <w:ind w:hanging="40"/>
              <w:jc w:val="center"/>
              <w:rPr>
                <w:sz w:val="20"/>
                <w:szCs w:val="20"/>
              </w:rPr>
            </w:pPr>
          </w:p>
        </w:tc>
        <w:tc>
          <w:tcPr>
            <w:tcW w:w="1150" w:type="pct"/>
            <w:shd w:val="clear" w:color="auto" w:fill="auto"/>
            <w:vAlign w:val="center"/>
          </w:tcPr>
          <w:p w:rsidR="00A85257" w:rsidRPr="00A85257" w:rsidRDefault="00A85257" w:rsidP="00A85257">
            <w:pPr>
              <w:rPr>
                <w:sz w:val="20"/>
                <w:szCs w:val="20"/>
              </w:rPr>
            </w:pPr>
            <w:r w:rsidRPr="00A85257">
              <w:rPr>
                <w:sz w:val="20"/>
                <w:szCs w:val="20"/>
              </w:rPr>
              <w:t>парками культуры и отдыха</w:t>
            </w:r>
          </w:p>
        </w:tc>
        <w:tc>
          <w:tcPr>
            <w:tcW w:w="575" w:type="pct"/>
            <w:shd w:val="clear" w:color="auto" w:fill="auto"/>
            <w:vAlign w:val="center"/>
          </w:tcPr>
          <w:p w:rsidR="00A85257" w:rsidRPr="00A85257" w:rsidRDefault="00A85257" w:rsidP="00A85257">
            <w:pPr>
              <w:rPr>
                <w:sz w:val="20"/>
                <w:szCs w:val="20"/>
              </w:rPr>
            </w:pPr>
            <w:r w:rsidRPr="00A85257">
              <w:rPr>
                <w:sz w:val="20"/>
                <w:szCs w:val="20"/>
              </w:rPr>
              <w:t>процентов</w:t>
            </w:r>
          </w:p>
        </w:tc>
        <w:tc>
          <w:tcPr>
            <w:tcW w:w="432" w:type="pct"/>
            <w:vAlign w:val="center"/>
          </w:tcPr>
          <w:p w:rsidR="00A85257" w:rsidRPr="00A85257" w:rsidRDefault="00A85257" w:rsidP="00A85257">
            <w:pPr>
              <w:jc w:val="center"/>
              <w:rPr>
                <w:sz w:val="20"/>
                <w:szCs w:val="20"/>
              </w:rPr>
            </w:pPr>
            <w:r w:rsidRPr="00A85257">
              <w:rPr>
                <w:sz w:val="20"/>
                <w:szCs w:val="20"/>
              </w:rPr>
              <w:t>100,00</w:t>
            </w:r>
          </w:p>
        </w:tc>
        <w:tc>
          <w:tcPr>
            <w:tcW w:w="432" w:type="pct"/>
            <w:shd w:val="clear" w:color="auto" w:fill="auto"/>
            <w:vAlign w:val="center"/>
          </w:tcPr>
          <w:p w:rsidR="00A85257" w:rsidRPr="00A85257" w:rsidRDefault="00A85257" w:rsidP="00A85257">
            <w:pPr>
              <w:jc w:val="center"/>
              <w:rPr>
                <w:sz w:val="20"/>
                <w:szCs w:val="20"/>
              </w:rPr>
            </w:pPr>
            <w:r w:rsidRPr="00A85257">
              <w:rPr>
                <w:sz w:val="20"/>
                <w:szCs w:val="20"/>
              </w:rPr>
              <w:t>100,00</w:t>
            </w:r>
          </w:p>
        </w:tc>
        <w:tc>
          <w:tcPr>
            <w:tcW w:w="431" w:type="pct"/>
            <w:shd w:val="clear" w:color="auto" w:fill="auto"/>
            <w:vAlign w:val="center"/>
          </w:tcPr>
          <w:p w:rsidR="00A85257" w:rsidRPr="00A85257" w:rsidRDefault="00A85257" w:rsidP="00A85257">
            <w:pPr>
              <w:jc w:val="center"/>
              <w:rPr>
                <w:sz w:val="20"/>
                <w:szCs w:val="20"/>
              </w:rPr>
            </w:pPr>
            <w:r w:rsidRPr="00A85257">
              <w:rPr>
                <w:sz w:val="20"/>
                <w:szCs w:val="20"/>
              </w:rPr>
              <w:t>100,00</w:t>
            </w:r>
          </w:p>
        </w:tc>
        <w:tc>
          <w:tcPr>
            <w:tcW w:w="432" w:type="pct"/>
            <w:shd w:val="clear" w:color="auto" w:fill="auto"/>
            <w:vAlign w:val="center"/>
          </w:tcPr>
          <w:p w:rsidR="00A85257" w:rsidRPr="00A85257" w:rsidRDefault="00A85257" w:rsidP="00A85257">
            <w:pPr>
              <w:jc w:val="center"/>
              <w:rPr>
                <w:sz w:val="20"/>
                <w:szCs w:val="20"/>
              </w:rPr>
            </w:pPr>
            <w:r w:rsidRPr="00A85257">
              <w:rPr>
                <w:sz w:val="20"/>
                <w:szCs w:val="20"/>
              </w:rPr>
              <w:t>100,00</w:t>
            </w:r>
          </w:p>
        </w:tc>
        <w:tc>
          <w:tcPr>
            <w:tcW w:w="431" w:type="pct"/>
            <w:shd w:val="clear" w:color="auto" w:fill="auto"/>
            <w:vAlign w:val="center"/>
          </w:tcPr>
          <w:p w:rsidR="00A85257" w:rsidRPr="00A85257" w:rsidRDefault="00A85257" w:rsidP="00A85257">
            <w:pPr>
              <w:jc w:val="center"/>
              <w:rPr>
                <w:sz w:val="20"/>
                <w:szCs w:val="20"/>
              </w:rPr>
            </w:pPr>
            <w:r w:rsidRPr="00A85257">
              <w:rPr>
                <w:sz w:val="20"/>
                <w:szCs w:val="20"/>
              </w:rPr>
              <w:t>100,00</w:t>
            </w:r>
          </w:p>
        </w:tc>
        <w:tc>
          <w:tcPr>
            <w:tcW w:w="431" w:type="pct"/>
            <w:vAlign w:val="center"/>
          </w:tcPr>
          <w:p w:rsidR="00A85257" w:rsidRPr="00A85257" w:rsidRDefault="00A85257" w:rsidP="00A85257">
            <w:pPr>
              <w:jc w:val="center"/>
              <w:rPr>
                <w:sz w:val="20"/>
                <w:szCs w:val="20"/>
              </w:rPr>
            </w:pPr>
            <w:r w:rsidRPr="00A85257">
              <w:rPr>
                <w:sz w:val="20"/>
                <w:szCs w:val="20"/>
              </w:rPr>
              <w:t>100,00</w:t>
            </w:r>
          </w:p>
        </w:tc>
        <w:tc>
          <w:tcPr>
            <w:tcW w:w="415" w:type="pct"/>
            <w:vAlign w:val="center"/>
          </w:tcPr>
          <w:p w:rsidR="00A85257" w:rsidRPr="00A85257" w:rsidRDefault="00A85257" w:rsidP="00A85257">
            <w:pPr>
              <w:jc w:val="center"/>
              <w:rPr>
                <w:sz w:val="20"/>
                <w:szCs w:val="20"/>
              </w:rPr>
            </w:pPr>
            <w:r w:rsidRPr="00A85257">
              <w:rPr>
                <w:sz w:val="20"/>
                <w:szCs w:val="20"/>
              </w:rPr>
              <w:t>100,00</w:t>
            </w:r>
          </w:p>
        </w:tc>
      </w:tr>
    </w:tbl>
    <w:p w:rsidR="00A85257" w:rsidRPr="00A85257" w:rsidRDefault="00A85257" w:rsidP="00A85257">
      <w:pPr>
        <w:ind w:firstLine="720"/>
        <w:jc w:val="both"/>
        <w:rPr>
          <w:bCs/>
        </w:rPr>
      </w:pPr>
    </w:p>
    <w:p w:rsidR="00A85257" w:rsidRPr="00A85257" w:rsidRDefault="00A85257" w:rsidP="00A85257">
      <w:pPr>
        <w:spacing w:line="276" w:lineRule="auto"/>
        <w:ind w:firstLine="709"/>
        <w:jc w:val="both"/>
      </w:pPr>
      <w:r w:rsidRPr="00A85257">
        <w:rPr>
          <w:b/>
          <w:u w:val="single"/>
        </w:rPr>
        <w:t>Комментарий к показателю:</w:t>
      </w:r>
      <w:r w:rsidRPr="00A85257">
        <w:rPr>
          <w:b/>
        </w:rPr>
        <w:t xml:space="preserve"> </w:t>
      </w:r>
      <w:r w:rsidRPr="00A85257">
        <w:t>Показатели фактической обеспеченности учреждениями культуры от нормативной потребности рассчитаны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Минкульту</w:t>
      </w:r>
      <w:r w:rsidR="00C46099">
        <w:t>ры России от 27.07.2016 № Р-948 и н</w:t>
      </w:r>
      <w:r w:rsidR="00C46099" w:rsidRPr="00C46099">
        <w:t>а основании мониторинга проведенного ГКУ «Информационно-аналитический центр»</w:t>
      </w:r>
      <w:r w:rsidR="00C46099">
        <w:t xml:space="preserve"> г. Салехард.</w:t>
      </w:r>
    </w:p>
    <w:p w:rsidR="00A85257" w:rsidRPr="00A85257" w:rsidRDefault="00A85257" w:rsidP="00A85257">
      <w:pPr>
        <w:widowControl w:val="0"/>
        <w:autoSpaceDE w:val="0"/>
        <w:autoSpaceDN w:val="0"/>
        <w:adjustRightInd w:val="0"/>
        <w:spacing w:line="276" w:lineRule="auto"/>
        <w:ind w:firstLine="709"/>
        <w:jc w:val="both"/>
      </w:pPr>
      <w:r w:rsidRPr="00A85257">
        <w:rPr>
          <w:b/>
          <w:i/>
        </w:rPr>
        <w:t>Уровень фактической обеспеченности клубами и учреждениями клубного типа.</w:t>
      </w:r>
      <w:r w:rsidRPr="00A85257">
        <w:t xml:space="preserve"> </w:t>
      </w:r>
    </w:p>
    <w:p w:rsidR="00A85257" w:rsidRPr="00A85257" w:rsidRDefault="00A85257" w:rsidP="00A85257">
      <w:pPr>
        <w:widowControl w:val="0"/>
        <w:autoSpaceDE w:val="0"/>
        <w:autoSpaceDN w:val="0"/>
        <w:adjustRightInd w:val="0"/>
        <w:spacing w:line="276" w:lineRule="auto"/>
        <w:ind w:firstLine="709"/>
        <w:jc w:val="both"/>
      </w:pPr>
      <w:proofErr w:type="gramStart"/>
      <w:r w:rsidRPr="00A85257">
        <w:t xml:space="preserve">На 01.01.2019 в Пуровском районе осуществляют деятельность 10 учреждений клубного типа, что составляет 100% от нормативной потребности (в 2017 году было 11 учреждений, 1 января 2018 года МБУК </w:t>
      </w:r>
      <w:r w:rsidR="00646AA8">
        <w:t>«</w:t>
      </w:r>
      <w:r w:rsidRPr="00A85257">
        <w:t>Районный организационно-методический центр</w:t>
      </w:r>
      <w:r w:rsidR="00646AA8">
        <w:t>»</w:t>
      </w:r>
      <w:r w:rsidRPr="00A85257">
        <w:t xml:space="preserve"> был реорганизован путем присоединения к МБУК </w:t>
      </w:r>
      <w:r w:rsidR="00646AA8">
        <w:t>«</w:t>
      </w:r>
      <w:r w:rsidRPr="00A85257">
        <w:t>Централизованная клубная система Пуровского района</w:t>
      </w:r>
      <w:r w:rsidR="00646AA8">
        <w:t>»</w:t>
      </w:r>
      <w:r w:rsidRPr="00A85257">
        <w:t xml:space="preserve"> (постановления Администрации района от 01 ноября 2017 года № 316-ПА)):</w:t>
      </w:r>
      <w:proofErr w:type="gramEnd"/>
    </w:p>
    <w:p w:rsidR="00A85257" w:rsidRPr="00A85257" w:rsidRDefault="00A85257" w:rsidP="00A85257">
      <w:pPr>
        <w:widowControl w:val="0"/>
        <w:autoSpaceDE w:val="0"/>
        <w:autoSpaceDN w:val="0"/>
        <w:adjustRightInd w:val="0"/>
        <w:spacing w:line="276" w:lineRule="auto"/>
        <w:ind w:firstLine="709"/>
        <w:contextualSpacing/>
        <w:jc w:val="both"/>
        <w:rPr>
          <w:rFonts w:eastAsia="Calibri"/>
          <w:lang w:eastAsia="en-US"/>
        </w:rPr>
      </w:pPr>
      <w:r w:rsidRPr="00A85257">
        <w:rPr>
          <w:rFonts w:eastAsia="Calibri"/>
          <w:lang w:eastAsia="en-US"/>
        </w:rPr>
        <w:t xml:space="preserve">‒ МБУК </w:t>
      </w:r>
      <w:r w:rsidR="00646AA8">
        <w:rPr>
          <w:rFonts w:eastAsia="Calibri"/>
          <w:lang w:eastAsia="en-US"/>
        </w:rPr>
        <w:t>«</w:t>
      </w:r>
      <w:r w:rsidRPr="00A85257">
        <w:rPr>
          <w:rFonts w:eastAsia="Calibri"/>
          <w:lang w:eastAsia="en-US"/>
        </w:rPr>
        <w:t xml:space="preserve">Районный Дворец культуры </w:t>
      </w:r>
      <w:r w:rsidR="00646AA8">
        <w:rPr>
          <w:rFonts w:eastAsia="Calibri"/>
          <w:lang w:eastAsia="en-US"/>
        </w:rPr>
        <w:t>«</w:t>
      </w:r>
      <w:r w:rsidRPr="00A85257">
        <w:rPr>
          <w:rFonts w:eastAsia="Calibri"/>
          <w:lang w:eastAsia="en-US"/>
        </w:rPr>
        <w:t>Геолог</w:t>
      </w:r>
      <w:r w:rsidR="00646AA8">
        <w:rPr>
          <w:rFonts w:eastAsia="Calibri"/>
          <w:lang w:eastAsia="en-US"/>
        </w:rPr>
        <w:t>»</w:t>
      </w:r>
      <w:r w:rsidRPr="00A85257">
        <w:rPr>
          <w:rFonts w:eastAsia="Calibri"/>
          <w:lang w:eastAsia="en-US"/>
        </w:rPr>
        <w:t>;</w:t>
      </w:r>
    </w:p>
    <w:p w:rsidR="00A85257" w:rsidRPr="00A85257" w:rsidRDefault="00A85257" w:rsidP="00A85257">
      <w:pPr>
        <w:widowControl w:val="0"/>
        <w:autoSpaceDE w:val="0"/>
        <w:autoSpaceDN w:val="0"/>
        <w:adjustRightInd w:val="0"/>
        <w:spacing w:line="276" w:lineRule="auto"/>
        <w:ind w:firstLine="709"/>
        <w:contextualSpacing/>
        <w:jc w:val="both"/>
        <w:rPr>
          <w:rFonts w:eastAsia="Calibri"/>
          <w:lang w:eastAsia="en-US"/>
        </w:rPr>
      </w:pPr>
      <w:r w:rsidRPr="00A85257">
        <w:rPr>
          <w:rFonts w:eastAsia="Calibri"/>
          <w:lang w:eastAsia="en-US"/>
        </w:rPr>
        <w:t xml:space="preserve">‒ МБУК </w:t>
      </w:r>
      <w:r w:rsidR="00646AA8">
        <w:rPr>
          <w:rFonts w:eastAsia="Calibri"/>
          <w:lang w:eastAsia="en-US"/>
        </w:rPr>
        <w:t>«</w:t>
      </w:r>
      <w:r w:rsidRPr="00A85257">
        <w:rPr>
          <w:rFonts w:eastAsia="Calibri"/>
          <w:lang w:eastAsia="en-US"/>
        </w:rPr>
        <w:t xml:space="preserve">Дом культуры </w:t>
      </w:r>
      <w:r w:rsidR="00646AA8">
        <w:rPr>
          <w:rFonts w:eastAsia="Calibri"/>
          <w:lang w:eastAsia="en-US"/>
        </w:rPr>
        <w:t>«</w:t>
      </w:r>
      <w:r w:rsidRPr="00A85257">
        <w:rPr>
          <w:rFonts w:eastAsia="Calibri"/>
          <w:lang w:eastAsia="en-US"/>
        </w:rPr>
        <w:t>Юбилейный</w:t>
      </w:r>
      <w:r w:rsidR="00646AA8">
        <w:rPr>
          <w:rFonts w:eastAsia="Calibri"/>
          <w:lang w:eastAsia="en-US"/>
        </w:rPr>
        <w:t>»</w:t>
      </w:r>
      <w:r w:rsidRPr="00A85257">
        <w:rPr>
          <w:rFonts w:eastAsia="Calibri"/>
          <w:lang w:eastAsia="en-US"/>
        </w:rPr>
        <w:t>;</w:t>
      </w:r>
    </w:p>
    <w:p w:rsidR="00A85257" w:rsidRPr="00A85257" w:rsidRDefault="00A85257" w:rsidP="00A85257">
      <w:pPr>
        <w:widowControl w:val="0"/>
        <w:autoSpaceDE w:val="0"/>
        <w:autoSpaceDN w:val="0"/>
        <w:adjustRightInd w:val="0"/>
        <w:spacing w:line="276" w:lineRule="auto"/>
        <w:ind w:firstLine="709"/>
        <w:contextualSpacing/>
        <w:jc w:val="both"/>
        <w:rPr>
          <w:rFonts w:eastAsia="Calibri"/>
          <w:lang w:eastAsia="en-US"/>
        </w:rPr>
      </w:pPr>
      <w:r w:rsidRPr="00A85257">
        <w:rPr>
          <w:rFonts w:eastAsia="Calibri"/>
          <w:lang w:eastAsia="en-US"/>
        </w:rPr>
        <w:t xml:space="preserve">‒ МБУК </w:t>
      </w:r>
      <w:r w:rsidR="00646AA8">
        <w:rPr>
          <w:rFonts w:eastAsia="Calibri"/>
          <w:lang w:eastAsia="en-US"/>
        </w:rPr>
        <w:t>«</w:t>
      </w:r>
      <w:r w:rsidRPr="00A85257">
        <w:rPr>
          <w:rFonts w:eastAsia="Calibri"/>
          <w:lang w:eastAsia="en-US"/>
        </w:rPr>
        <w:t>Пуровский районный центр национальных культур</w:t>
      </w:r>
      <w:r w:rsidR="00646AA8">
        <w:rPr>
          <w:rFonts w:eastAsia="Calibri"/>
          <w:lang w:eastAsia="en-US"/>
        </w:rPr>
        <w:t>»</w:t>
      </w:r>
      <w:r w:rsidRPr="00A85257">
        <w:rPr>
          <w:rFonts w:eastAsia="Calibri"/>
          <w:lang w:eastAsia="en-US"/>
        </w:rPr>
        <w:t>;</w:t>
      </w:r>
    </w:p>
    <w:p w:rsidR="00A85257" w:rsidRPr="00A85257" w:rsidRDefault="00A85257" w:rsidP="00A85257">
      <w:pPr>
        <w:widowControl w:val="0"/>
        <w:autoSpaceDE w:val="0"/>
        <w:autoSpaceDN w:val="0"/>
        <w:adjustRightInd w:val="0"/>
        <w:spacing w:line="276" w:lineRule="auto"/>
        <w:ind w:firstLine="709"/>
        <w:contextualSpacing/>
        <w:jc w:val="both"/>
        <w:rPr>
          <w:rFonts w:eastAsia="Calibri"/>
          <w:lang w:eastAsia="en-US"/>
        </w:rPr>
      </w:pPr>
      <w:r w:rsidRPr="00A85257">
        <w:rPr>
          <w:rFonts w:eastAsia="Calibri"/>
          <w:lang w:eastAsia="en-US"/>
        </w:rPr>
        <w:t xml:space="preserve">‒ Филиал МБУК </w:t>
      </w:r>
      <w:r w:rsidR="00646AA8">
        <w:rPr>
          <w:rFonts w:eastAsia="Calibri"/>
          <w:lang w:eastAsia="en-US"/>
        </w:rPr>
        <w:t>«</w:t>
      </w:r>
      <w:r w:rsidRPr="00A85257">
        <w:rPr>
          <w:rFonts w:eastAsia="Calibri"/>
          <w:lang w:eastAsia="en-US"/>
        </w:rPr>
        <w:t>ЦКС Пуровского района</w:t>
      </w:r>
      <w:r w:rsidR="00646AA8">
        <w:rPr>
          <w:rFonts w:eastAsia="Calibri"/>
          <w:lang w:eastAsia="en-US"/>
        </w:rPr>
        <w:t>»</w:t>
      </w:r>
      <w:r w:rsidRPr="00A85257">
        <w:rPr>
          <w:rFonts w:eastAsia="Calibri"/>
          <w:lang w:eastAsia="en-US"/>
        </w:rPr>
        <w:t xml:space="preserve"> – Дом культуры </w:t>
      </w:r>
      <w:r w:rsidR="00646AA8">
        <w:rPr>
          <w:rFonts w:eastAsia="Calibri"/>
          <w:lang w:eastAsia="en-US"/>
        </w:rPr>
        <w:t>«</w:t>
      </w:r>
      <w:r w:rsidRPr="00A85257">
        <w:rPr>
          <w:rFonts w:eastAsia="Calibri"/>
          <w:lang w:eastAsia="en-US"/>
        </w:rPr>
        <w:t>Строитель</w:t>
      </w:r>
      <w:r w:rsidR="00646AA8">
        <w:rPr>
          <w:rFonts w:eastAsia="Calibri"/>
          <w:lang w:eastAsia="en-US"/>
        </w:rPr>
        <w:t>»</w:t>
      </w:r>
      <w:r w:rsidRPr="00A85257">
        <w:rPr>
          <w:rFonts w:eastAsia="Calibri"/>
          <w:lang w:eastAsia="en-US"/>
        </w:rPr>
        <w:t xml:space="preserve"> п. Пурпе;</w:t>
      </w:r>
    </w:p>
    <w:p w:rsidR="00A85257" w:rsidRPr="00A85257" w:rsidRDefault="00A85257" w:rsidP="00A85257">
      <w:pPr>
        <w:widowControl w:val="0"/>
        <w:autoSpaceDE w:val="0"/>
        <w:autoSpaceDN w:val="0"/>
        <w:adjustRightInd w:val="0"/>
        <w:spacing w:line="276" w:lineRule="auto"/>
        <w:ind w:firstLine="709"/>
        <w:contextualSpacing/>
        <w:jc w:val="both"/>
        <w:rPr>
          <w:rFonts w:eastAsia="Calibri"/>
          <w:lang w:eastAsia="en-US"/>
        </w:rPr>
      </w:pPr>
      <w:r w:rsidRPr="00A85257">
        <w:rPr>
          <w:rFonts w:eastAsia="Calibri"/>
          <w:lang w:eastAsia="en-US"/>
        </w:rPr>
        <w:t xml:space="preserve">‒ Филиал МБУК </w:t>
      </w:r>
      <w:r w:rsidR="00646AA8">
        <w:rPr>
          <w:rFonts w:eastAsia="Calibri"/>
          <w:lang w:eastAsia="en-US"/>
        </w:rPr>
        <w:t>«</w:t>
      </w:r>
      <w:r w:rsidRPr="00A85257">
        <w:rPr>
          <w:rFonts w:eastAsia="Calibri"/>
          <w:lang w:eastAsia="en-US"/>
        </w:rPr>
        <w:t>ЦКС Пуровского района</w:t>
      </w:r>
      <w:r w:rsidR="00646AA8">
        <w:rPr>
          <w:rFonts w:eastAsia="Calibri"/>
          <w:lang w:eastAsia="en-US"/>
        </w:rPr>
        <w:t>»</w:t>
      </w:r>
      <w:r w:rsidRPr="00A85257">
        <w:rPr>
          <w:rFonts w:eastAsia="Calibri"/>
          <w:lang w:eastAsia="en-US"/>
        </w:rPr>
        <w:t xml:space="preserve"> – Дом культуры </w:t>
      </w:r>
      <w:r w:rsidR="00646AA8">
        <w:rPr>
          <w:rFonts w:eastAsia="Calibri"/>
          <w:lang w:eastAsia="en-US"/>
        </w:rPr>
        <w:t>«</w:t>
      </w:r>
      <w:r w:rsidRPr="00A85257">
        <w:rPr>
          <w:rFonts w:eastAsia="Calibri"/>
          <w:lang w:eastAsia="en-US"/>
        </w:rPr>
        <w:t>Строитель</w:t>
      </w:r>
      <w:r w:rsidR="00646AA8">
        <w:rPr>
          <w:rFonts w:eastAsia="Calibri"/>
          <w:lang w:eastAsia="en-US"/>
        </w:rPr>
        <w:t>»</w:t>
      </w:r>
      <w:r w:rsidRPr="00A85257">
        <w:rPr>
          <w:rFonts w:eastAsia="Calibri"/>
          <w:lang w:eastAsia="en-US"/>
        </w:rPr>
        <w:t xml:space="preserve"> п. Ханымей;</w:t>
      </w:r>
    </w:p>
    <w:p w:rsidR="00A85257" w:rsidRPr="00A85257" w:rsidRDefault="00A85257" w:rsidP="00A85257">
      <w:pPr>
        <w:widowControl w:val="0"/>
        <w:autoSpaceDE w:val="0"/>
        <w:autoSpaceDN w:val="0"/>
        <w:adjustRightInd w:val="0"/>
        <w:spacing w:line="276" w:lineRule="auto"/>
        <w:ind w:firstLine="709"/>
        <w:contextualSpacing/>
        <w:jc w:val="both"/>
        <w:rPr>
          <w:rFonts w:eastAsia="Calibri"/>
          <w:lang w:eastAsia="en-US"/>
        </w:rPr>
      </w:pPr>
      <w:r w:rsidRPr="00A85257">
        <w:rPr>
          <w:rFonts w:eastAsia="Calibri"/>
          <w:lang w:eastAsia="en-US"/>
        </w:rPr>
        <w:t xml:space="preserve">‒ Филиал МБУК </w:t>
      </w:r>
      <w:r w:rsidR="00646AA8">
        <w:rPr>
          <w:rFonts w:eastAsia="Calibri"/>
          <w:lang w:eastAsia="en-US"/>
        </w:rPr>
        <w:t>«</w:t>
      </w:r>
      <w:r w:rsidRPr="00A85257">
        <w:rPr>
          <w:rFonts w:eastAsia="Calibri"/>
          <w:lang w:eastAsia="en-US"/>
        </w:rPr>
        <w:t>ЦКС Пуровского района</w:t>
      </w:r>
      <w:r w:rsidR="00646AA8">
        <w:rPr>
          <w:rFonts w:eastAsia="Calibri"/>
          <w:lang w:eastAsia="en-US"/>
        </w:rPr>
        <w:t>»</w:t>
      </w:r>
      <w:r w:rsidRPr="00A85257">
        <w:rPr>
          <w:rFonts w:eastAsia="Calibri"/>
          <w:lang w:eastAsia="en-US"/>
        </w:rPr>
        <w:t xml:space="preserve"> – Дом культуры </w:t>
      </w:r>
      <w:r w:rsidR="00646AA8">
        <w:rPr>
          <w:rFonts w:eastAsia="Calibri"/>
          <w:lang w:eastAsia="en-US"/>
        </w:rPr>
        <w:t>«</w:t>
      </w:r>
      <w:r w:rsidRPr="00A85257">
        <w:rPr>
          <w:rFonts w:eastAsia="Calibri"/>
          <w:lang w:eastAsia="en-US"/>
        </w:rPr>
        <w:t>Маяк</w:t>
      </w:r>
      <w:r w:rsidR="00646AA8">
        <w:rPr>
          <w:rFonts w:eastAsia="Calibri"/>
          <w:lang w:eastAsia="en-US"/>
        </w:rPr>
        <w:t>»</w:t>
      </w:r>
      <w:r w:rsidRPr="00A85257">
        <w:rPr>
          <w:rFonts w:eastAsia="Calibri"/>
          <w:lang w:eastAsia="en-US"/>
        </w:rPr>
        <w:t xml:space="preserve"> п. Уренгой;</w:t>
      </w:r>
    </w:p>
    <w:p w:rsidR="00A85257" w:rsidRPr="00A85257" w:rsidRDefault="00A85257" w:rsidP="00A85257">
      <w:pPr>
        <w:widowControl w:val="0"/>
        <w:autoSpaceDE w:val="0"/>
        <w:autoSpaceDN w:val="0"/>
        <w:adjustRightInd w:val="0"/>
        <w:spacing w:line="276" w:lineRule="auto"/>
        <w:ind w:firstLine="709"/>
        <w:contextualSpacing/>
        <w:jc w:val="both"/>
        <w:rPr>
          <w:rFonts w:eastAsia="Calibri"/>
          <w:lang w:eastAsia="en-US"/>
        </w:rPr>
      </w:pPr>
      <w:r w:rsidRPr="00A85257">
        <w:rPr>
          <w:rFonts w:eastAsia="Calibri"/>
          <w:lang w:eastAsia="en-US"/>
        </w:rPr>
        <w:t xml:space="preserve">‒ Филиал МБУК </w:t>
      </w:r>
      <w:r w:rsidR="00646AA8">
        <w:rPr>
          <w:rFonts w:eastAsia="Calibri"/>
          <w:lang w:eastAsia="en-US"/>
        </w:rPr>
        <w:t>«</w:t>
      </w:r>
      <w:r w:rsidRPr="00A85257">
        <w:rPr>
          <w:rFonts w:eastAsia="Calibri"/>
          <w:lang w:eastAsia="en-US"/>
        </w:rPr>
        <w:t>ЦКС Пуровского района</w:t>
      </w:r>
      <w:r w:rsidR="00646AA8">
        <w:rPr>
          <w:rFonts w:eastAsia="Calibri"/>
          <w:lang w:eastAsia="en-US"/>
        </w:rPr>
        <w:t>»</w:t>
      </w:r>
      <w:r w:rsidRPr="00A85257">
        <w:rPr>
          <w:rFonts w:eastAsia="Calibri"/>
          <w:lang w:eastAsia="en-US"/>
        </w:rPr>
        <w:t xml:space="preserve"> – Дом культуры </w:t>
      </w:r>
      <w:r w:rsidR="00646AA8">
        <w:rPr>
          <w:rFonts w:eastAsia="Calibri"/>
          <w:lang w:eastAsia="en-US"/>
        </w:rPr>
        <w:t>«</w:t>
      </w:r>
      <w:proofErr w:type="spellStart"/>
      <w:r w:rsidRPr="00A85257">
        <w:rPr>
          <w:rFonts w:eastAsia="Calibri"/>
          <w:lang w:eastAsia="en-US"/>
        </w:rPr>
        <w:t>Пуровчанин</w:t>
      </w:r>
      <w:proofErr w:type="spellEnd"/>
      <w:r w:rsidR="00646AA8">
        <w:rPr>
          <w:rFonts w:eastAsia="Calibri"/>
          <w:lang w:eastAsia="en-US"/>
        </w:rPr>
        <w:t>»</w:t>
      </w:r>
      <w:r w:rsidRPr="00A85257">
        <w:rPr>
          <w:rFonts w:eastAsia="Calibri"/>
          <w:lang w:eastAsia="en-US"/>
        </w:rPr>
        <w:t xml:space="preserve"> п. </w:t>
      </w:r>
      <w:proofErr w:type="spellStart"/>
      <w:r w:rsidRPr="00A85257">
        <w:rPr>
          <w:rFonts w:eastAsia="Calibri"/>
          <w:lang w:eastAsia="en-US"/>
        </w:rPr>
        <w:t>Пуровск</w:t>
      </w:r>
      <w:proofErr w:type="spellEnd"/>
      <w:r w:rsidRPr="00A85257">
        <w:rPr>
          <w:rFonts w:eastAsia="Calibri"/>
          <w:lang w:eastAsia="en-US"/>
        </w:rPr>
        <w:t>;</w:t>
      </w:r>
    </w:p>
    <w:p w:rsidR="00A85257" w:rsidRPr="00A85257" w:rsidRDefault="00A85257" w:rsidP="00A85257">
      <w:pPr>
        <w:widowControl w:val="0"/>
        <w:autoSpaceDE w:val="0"/>
        <w:autoSpaceDN w:val="0"/>
        <w:adjustRightInd w:val="0"/>
        <w:spacing w:line="276" w:lineRule="auto"/>
        <w:ind w:firstLine="709"/>
        <w:contextualSpacing/>
        <w:jc w:val="both"/>
        <w:rPr>
          <w:rFonts w:eastAsia="Calibri"/>
          <w:lang w:eastAsia="en-US"/>
        </w:rPr>
      </w:pPr>
      <w:r w:rsidRPr="00A85257">
        <w:rPr>
          <w:rFonts w:eastAsia="Calibri"/>
          <w:lang w:eastAsia="en-US"/>
        </w:rPr>
        <w:t xml:space="preserve">‒ Филиал МБУК </w:t>
      </w:r>
      <w:r w:rsidR="00646AA8">
        <w:rPr>
          <w:rFonts w:eastAsia="Calibri"/>
          <w:lang w:eastAsia="en-US"/>
        </w:rPr>
        <w:t>«</w:t>
      </w:r>
      <w:r w:rsidRPr="00A85257">
        <w:rPr>
          <w:rFonts w:eastAsia="Calibri"/>
          <w:lang w:eastAsia="en-US"/>
        </w:rPr>
        <w:t>ЦКС Пуровского района</w:t>
      </w:r>
      <w:r w:rsidR="00646AA8">
        <w:rPr>
          <w:rFonts w:eastAsia="Calibri"/>
          <w:lang w:eastAsia="en-US"/>
        </w:rPr>
        <w:t>»</w:t>
      </w:r>
      <w:r w:rsidRPr="00A85257">
        <w:rPr>
          <w:rFonts w:eastAsia="Calibri"/>
          <w:lang w:eastAsia="en-US"/>
        </w:rPr>
        <w:t xml:space="preserve"> – Дом культуры </w:t>
      </w:r>
      <w:r w:rsidR="00646AA8">
        <w:rPr>
          <w:rFonts w:eastAsia="Calibri"/>
          <w:lang w:eastAsia="en-US"/>
        </w:rPr>
        <w:t>«</w:t>
      </w:r>
      <w:r w:rsidRPr="00A85257">
        <w:rPr>
          <w:rFonts w:eastAsia="Calibri"/>
          <w:lang w:eastAsia="en-US"/>
        </w:rPr>
        <w:t>Снежный</w:t>
      </w:r>
      <w:r w:rsidR="00646AA8">
        <w:rPr>
          <w:rFonts w:eastAsia="Calibri"/>
          <w:lang w:eastAsia="en-US"/>
        </w:rPr>
        <w:t>»</w:t>
      </w:r>
      <w:r w:rsidRPr="00A85257">
        <w:rPr>
          <w:rFonts w:eastAsia="Calibri"/>
          <w:lang w:eastAsia="en-US"/>
        </w:rPr>
        <w:t xml:space="preserve"> д. Харампур;</w:t>
      </w:r>
    </w:p>
    <w:p w:rsidR="00A85257" w:rsidRPr="00A85257" w:rsidRDefault="00A85257" w:rsidP="00A85257">
      <w:pPr>
        <w:widowControl w:val="0"/>
        <w:autoSpaceDE w:val="0"/>
        <w:autoSpaceDN w:val="0"/>
        <w:adjustRightInd w:val="0"/>
        <w:spacing w:line="276" w:lineRule="auto"/>
        <w:ind w:firstLine="709"/>
        <w:contextualSpacing/>
        <w:jc w:val="both"/>
        <w:rPr>
          <w:rFonts w:eastAsia="Calibri"/>
          <w:lang w:eastAsia="en-US"/>
        </w:rPr>
      </w:pPr>
      <w:r w:rsidRPr="00A85257">
        <w:rPr>
          <w:rFonts w:eastAsia="Calibri"/>
          <w:lang w:eastAsia="en-US"/>
        </w:rPr>
        <w:t xml:space="preserve">‒ Филиал МБУК </w:t>
      </w:r>
      <w:r w:rsidR="00646AA8">
        <w:rPr>
          <w:rFonts w:eastAsia="Calibri"/>
          <w:lang w:eastAsia="en-US"/>
        </w:rPr>
        <w:t>«</w:t>
      </w:r>
      <w:r w:rsidRPr="00A85257">
        <w:rPr>
          <w:rFonts w:eastAsia="Calibri"/>
          <w:lang w:eastAsia="en-US"/>
        </w:rPr>
        <w:t>ЦКС Пуровского района</w:t>
      </w:r>
      <w:r w:rsidR="00646AA8">
        <w:rPr>
          <w:rFonts w:eastAsia="Calibri"/>
          <w:lang w:eastAsia="en-US"/>
        </w:rPr>
        <w:t>»</w:t>
      </w:r>
      <w:r w:rsidRPr="00A85257">
        <w:rPr>
          <w:rFonts w:eastAsia="Calibri"/>
          <w:lang w:eastAsia="en-US"/>
        </w:rPr>
        <w:t xml:space="preserve"> – Дом культуры </w:t>
      </w:r>
      <w:r w:rsidR="00646AA8">
        <w:rPr>
          <w:rFonts w:eastAsia="Calibri"/>
          <w:lang w:eastAsia="en-US"/>
        </w:rPr>
        <w:t>«</w:t>
      </w:r>
      <w:r w:rsidRPr="00A85257">
        <w:rPr>
          <w:rFonts w:eastAsia="Calibri"/>
          <w:lang w:eastAsia="en-US"/>
        </w:rPr>
        <w:t>Полярная звезда</w:t>
      </w:r>
      <w:r w:rsidR="00646AA8">
        <w:rPr>
          <w:rFonts w:eastAsia="Calibri"/>
          <w:lang w:eastAsia="en-US"/>
        </w:rPr>
        <w:t>»</w:t>
      </w:r>
      <w:r w:rsidRPr="00A85257">
        <w:rPr>
          <w:rFonts w:eastAsia="Calibri"/>
          <w:lang w:eastAsia="en-US"/>
        </w:rPr>
        <w:t xml:space="preserve"> с. Самбург;</w:t>
      </w:r>
    </w:p>
    <w:p w:rsidR="00A85257" w:rsidRPr="00A85257" w:rsidRDefault="00A85257" w:rsidP="00A85257">
      <w:pPr>
        <w:widowControl w:val="0"/>
        <w:autoSpaceDE w:val="0"/>
        <w:autoSpaceDN w:val="0"/>
        <w:adjustRightInd w:val="0"/>
        <w:spacing w:line="276" w:lineRule="auto"/>
        <w:ind w:firstLine="709"/>
        <w:contextualSpacing/>
        <w:jc w:val="both"/>
        <w:rPr>
          <w:rFonts w:eastAsia="Calibri"/>
          <w:lang w:eastAsia="en-US"/>
        </w:rPr>
      </w:pPr>
      <w:r w:rsidRPr="00A85257">
        <w:rPr>
          <w:rFonts w:eastAsia="Calibri"/>
          <w:lang w:eastAsia="en-US"/>
        </w:rPr>
        <w:t xml:space="preserve">− Филиал МБУК </w:t>
      </w:r>
      <w:r w:rsidR="00646AA8">
        <w:rPr>
          <w:rFonts w:eastAsia="Calibri"/>
          <w:lang w:eastAsia="en-US"/>
        </w:rPr>
        <w:t>«</w:t>
      </w:r>
      <w:r w:rsidRPr="00A85257">
        <w:rPr>
          <w:rFonts w:eastAsia="Calibri"/>
          <w:lang w:eastAsia="en-US"/>
        </w:rPr>
        <w:t>ЦКС Пуровского района</w:t>
      </w:r>
      <w:r w:rsidR="00646AA8">
        <w:rPr>
          <w:rFonts w:eastAsia="Calibri"/>
          <w:lang w:eastAsia="en-US"/>
        </w:rPr>
        <w:t>»</w:t>
      </w:r>
      <w:r w:rsidRPr="00A85257">
        <w:rPr>
          <w:rFonts w:eastAsia="Calibri"/>
          <w:lang w:eastAsia="en-US"/>
        </w:rPr>
        <w:t xml:space="preserve"> – Дом культуры </w:t>
      </w:r>
      <w:r w:rsidR="00646AA8">
        <w:rPr>
          <w:rFonts w:eastAsia="Calibri"/>
          <w:lang w:eastAsia="en-US"/>
        </w:rPr>
        <w:t>«</w:t>
      </w:r>
      <w:r w:rsidRPr="00A85257">
        <w:rPr>
          <w:rFonts w:eastAsia="Calibri"/>
          <w:lang w:eastAsia="en-US"/>
        </w:rPr>
        <w:t>Романтик</w:t>
      </w:r>
      <w:r w:rsidR="00646AA8">
        <w:rPr>
          <w:rFonts w:eastAsia="Calibri"/>
          <w:lang w:eastAsia="en-US"/>
        </w:rPr>
        <w:t>»</w:t>
      </w:r>
      <w:r w:rsidRPr="00A85257">
        <w:rPr>
          <w:rFonts w:eastAsia="Calibri"/>
          <w:lang w:eastAsia="en-US"/>
        </w:rPr>
        <w:t xml:space="preserve"> с.  Халясавэй.</w:t>
      </w:r>
    </w:p>
    <w:p w:rsidR="00A85257" w:rsidRPr="00A85257" w:rsidRDefault="00A85257" w:rsidP="00A85257">
      <w:pPr>
        <w:widowControl w:val="0"/>
        <w:autoSpaceDE w:val="0"/>
        <w:autoSpaceDN w:val="0"/>
        <w:adjustRightInd w:val="0"/>
        <w:spacing w:line="276" w:lineRule="auto"/>
        <w:ind w:firstLine="709"/>
        <w:jc w:val="both"/>
      </w:pPr>
    </w:p>
    <w:p w:rsidR="00A85257" w:rsidRPr="00A85257" w:rsidRDefault="00A85257" w:rsidP="00A85257">
      <w:pPr>
        <w:widowControl w:val="0"/>
        <w:autoSpaceDE w:val="0"/>
        <w:autoSpaceDN w:val="0"/>
        <w:adjustRightInd w:val="0"/>
        <w:spacing w:line="276" w:lineRule="auto"/>
        <w:ind w:firstLine="709"/>
        <w:jc w:val="both"/>
      </w:pPr>
      <w:r w:rsidRPr="00A85257">
        <w:t xml:space="preserve">Норматив учреждений культуры клубного типа и клубов в Пуровском районе должен составлять 10 учреждений. </w:t>
      </w:r>
    </w:p>
    <w:p w:rsidR="00A85257" w:rsidRPr="00A85257" w:rsidRDefault="00A85257" w:rsidP="00A85257">
      <w:pPr>
        <w:widowControl w:val="0"/>
        <w:autoSpaceDE w:val="0"/>
        <w:autoSpaceDN w:val="0"/>
        <w:adjustRightInd w:val="0"/>
        <w:spacing w:line="276" w:lineRule="auto"/>
        <w:ind w:firstLine="709"/>
        <w:jc w:val="both"/>
      </w:pPr>
      <w:r w:rsidRPr="00A85257">
        <w:t>В целях развития творческих способностей населения и для обеспечения жителей района культурно-досуговыми услугами в учреждениях культуры района и поселений района работают 183 клубны</w:t>
      </w:r>
      <w:r w:rsidR="00C71558">
        <w:t>х формирований</w:t>
      </w:r>
      <w:r w:rsidRPr="00A85257">
        <w:t xml:space="preserve">, в которых занимается 2 788 человек. Возраст </w:t>
      </w:r>
      <w:r w:rsidRPr="00A85257">
        <w:lastRenderedPageBreak/>
        <w:t xml:space="preserve">участников клубных формирований от 5 до 70 лет. Направленность клубов разнообразна: фольклорные, хореографические, вокальные, театральные, клубы изобразительного, </w:t>
      </w:r>
      <w:proofErr w:type="spellStart"/>
      <w:r w:rsidRPr="00A85257">
        <w:t>кинофотоискусства</w:t>
      </w:r>
      <w:proofErr w:type="spellEnd"/>
      <w:r w:rsidRPr="00A85257">
        <w:t>, клубы народных промыслов, различные объединения по интересам.</w:t>
      </w:r>
    </w:p>
    <w:p w:rsidR="00A85257" w:rsidRPr="00A85257" w:rsidRDefault="00A85257" w:rsidP="00A85257">
      <w:pPr>
        <w:spacing w:line="276" w:lineRule="auto"/>
        <w:ind w:firstLine="709"/>
        <w:jc w:val="both"/>
      </w:pPr>
      <w:r w:rsidRPr="00A85257">
        <w:rPr>
          <w:b/>
          <w:i/>
        </w:rPr>
        <w:t>Уровень фактической обеспеченности библиотеками</w:t>
      </w:r>
      <w:r w:rsidRPr="00A85257">
        <w:t xml:space="preserve"> в 2018 году составил 112,36%, что на 15,72 </w:t>
      </w:r>
      <w:proofErr w:type="gramStart"/>
      <w:r w:rsidRPr="00A85257">
        <w:t>процентных</w:t>
      </w:r>
      <w:proofErr w:type="gramEnd"/>
      <w:r w:rsidRPr="00A85257">
        <w:t xml:space="preserve"> пункта выше показателя 2017 года.</w:t>
      </w:r>
    </w:p>
    <w:p w:rsidR="00A85257" w:rsidRPr="00A85257" w:rsidRDefault="00A85257" w:rsidP="00A85257">
      <w:pPr>
        <w:spacing w:line="276" w:lineRule="auto"/>
        <w:ind w:firstLine="709"/>
        <w:jc w:val="both"/>
      </w:pPr>
      <w:r w:rsidRPr="00A85257">
        <w:t>Увеличение числа библиотек в 2018 году связано с учетом библиотечного пункта в селе Толька, входящего в состав центральной районной библиотеки и отдела обслуживания населения в п. Пурпе-1, входящего в состав филиала п. Пурпе при составлении Свода годовых сведений об общедоступных (публичных) библиотеках системы Минкультуры России.</w:t>
      </w:r>
      <w:r w:rsidR="00C71558" w:rsidRPr="00C71558">
        <w:t xml:space="preserve"> </w:t>
      </w:r>
      <w:proofErr w:type="gramStart"/>
      <w:r w:rsidR="00C71558" w:rsidRPr="00C71558">
        <w:t>Приказом Управления культуры Администрации Пуровского района от 11 мая 2018 года № 144 внесены изменения в Устав МБУК «Централизованная библиотечная система МО Пуровский район», в частности определена структура учреждения, где выделены как сетевые единицы библиотечный пункт в с. Толька и отдел обслуживания населения в п.</w:t>
      </w:r>
      <w:r w:rsidR="00C71558">
        <w:t> </w:t>
      </w:r>
      <w:r w:rsidR="00C71558" w:rsidRPr="00C71558">
        <w:t>Пурпе-1.</w:t>
      </w:r>
      <w:proofErr w:type="gramEnd"/>
    </w:p>
    <w:p w:rsidR="00A85257" w:rsidRPr="00A85257" w:rsidRDefault="00A85257" w:rsidP="00A85257">
      <w:pPr>
        <w:spacing w:line="276" w:lineRule="auto"/>
        <w:ind w:firstLine="709"/>
        <w:jc w:val="both"/>
      </w:pPr>
      <w:r w:rsidRPr="00A85257">
        <w:t xml:space="preserve">С 2019 года число библиотек и библиотек-филиалов увеличится до 12 единиц в связи с созданием с 1 января 2019 года в составе МБУК </w:t>
      </w:r>
      <w:r w:rsidR="00646AA8">
        <w:t>«</w:t>
      </w:r>
      <w:r w:rsidRPr="00A85257">
        <w:t>Централизованная библиотечная система МО Пуровский район</w:t>
      </w:r>
      <w:r w:rsidR="00646AA8">
        <w:t>»</w:t>
      </w:r>
      <w:r w:rsidRPr="00A85257">
        <w:t xml:space="preserve"> филиалов </w:t>
      </w:r>
      <w:proofErr w:type="gramStart"/>
      <w:r w:rsidRPr="00A85257">
        <w:t>в</w:t>
      </w:r>
      <w:proofErr w:type="gramEnd"/>
      <w:r w:rsidRPr="00A85257">
        <w:t xml:space="preserve"> с. Халясавэй и д. Харампур. </w:t>
      </w:r>
    </w:p>
    <w:p w:rsidR="00A85257" w:rsidRPr="00A85257" w:rsidRDefault="00A85257" w:rsidP="00A85257">
      <w:pPr>
        <w:spacing w:line="276" w:lineRule="auto"/>
        <w:ind w:firstLine="709"/>
        <w:jc w:val="both"/>
      </w:pPr>
      <w:r w:rsidRPr="00A85257">
        <w:t xml:space="preserve">Число отделов </w:t>
      </w:r>
      <w:proofErr w:type="spellStart"/>
      <w:r w:rsidRPr="00A85257">
        <w:t>внестационарного</w:t>
      </w:r>
      <w:proofErr w:type="spellEnd"/>
      <w:r w:rsidRPr="00A85257">
        <w:t xml:space="preserve"> обслуживания (библиотечных пунктов) в соответствии с формой статистического наблюдения № 6-НК в 2018 году составило 4 единицы. В сравнении с 2017 годом число отделов </w:t>
      </w:r>
      <w:proofErr w:type="spellStart"/>
      <w:r w:rsidRPr="00A85257">
        <w:t>внестационарного</w:t>
      </w:r>
      <w:proofErr w:type="spellEnd"/>
      <w:r w:rsidRPr="00A85257">
        <w:t xml:space="preserve"> обслуживания уменьшилось на 3 единицы, в связи с закрытием пунктов выдачи книг в поселках Пурпе, Харампур и г. Тарко-Сале</w:t>
      </w:r>
      <w:r w:rsidR="00C80F2A">
        <w:t>.</w:t>
      </w:r>
      <w:r w:rsidRPr="00A85257">
        <w:t xml:space="preserve">  </w:t>
      </w:r>
    </w:p>
    <w:p w:rsidR="00A85257" w:rsidRPr="00A85257" w:rsidRDefault="00A85257" w:rsidP="00A85257">
      <w:pPr>
        <w:spacing w:line="276" w:lineRule="auto"/>
        <w:ind w:firstLine="709"/>
        <w:jc w:val="both"/>
      </w:pPr>
      <w:r w:rsidRPr="00A85257">
        <w:t>Число учреждений культурно-досугового типа, занимающихся библиотечной деятельностью в 2018 году составило 2 единицы в том числе:</w:t>
      </w:r>
    </w:p>
    <w:p w:rsidR="00A85257" w:rsidRPr="00A85257" w:rsidRDefault="00A85257" w:rsidP="00A85257">
      <w:pPr>
        <w:spacing w:line="276" w:lineRule="auto"/>
        <w:ind w:firstLine="709"/>
        <w:jc w:val="both"/>
      </w:pPr>
      <w:r w:rsidRPr="00A85257">
        <w:t xml:space="preserve">‒ Филиал МБУК </w:t>
      </w:r>
      <w:r w:rsidR="00646AA8">
        <w:t>«</w:t>
      </w:r>
      <w:r w:rsidRPr="00A85257">
        <w:t>Централизованная клубная система Пуровского района</w:t>
      </w:r>
      <w:r w:rsidR="00646AA8">
        <w:t>»</w:t>
      </w:r>
      <w:r w:rsidRPr="00A85257">
        <w:t xml:space="preserve"> – Дом культуры </w:t>
      </w:r>
      <w:r w:rsidR="00646AA8">
        <w:t>«</w:t>
      </w:r>
      <w:r w:rsidRPr="00A85257">
        <w:t>Романтик</w:t>
      </w:r>
      <w:r w:rsidR="00646AA8">
        <w:t>»</w:t>
      </w:r>
      <w:r w:rsidRPr="00A85257">
        <w:t xml:space="preserve"> с. Халясавэй;</w:t>
      </w:r>
    </w:p>
    <w:p w:rsidR="00A85257" w:rsidRPr="00A85257" w:rsidRDefault="00A85257" w:rsidP="00A85257">
      <w:pPr>
        <w:spacing w:line="276" w:lineRule="auto"/>
        <w:ind w:firstLine="709"/>
        <w:jc w:val="both"/>
      </w:pPr>
      <w:r w:rsidRPr="00A85257">
        <w:t xml:space="preserve">‒ Филиал МБУК </w:t>
      </w:r>
      <w:r w:rsidR="00646AA8">
        <w:t>«</w:t>
      </w:r>
      <w:r w:rsidRPr="00A85257">
        <w:t>Централизованная клубная система Пуровского района</w:t>
      </w:r>
      <w:r w:rsidR="00646AA8">
        <w:t>»</w:t>
      </w:r>
      <w:r w:rsidRPr="00A85257">
        <w:t xml:space="preserve"> – Дом культуры </w:t>
      </w:r>
      <w:r w:rsidR="00646AA8">
        <w:t>«</w:t>
      </w:r>
      <w:r w:rsidRPr="00A85257">
        <w:t>Снежный</w:t>
      </w:r>
      <w:r w:rsidR="00646AA8">
        <w:t>»</w:t>
      </w:r>
      <w:r w:rsidRPr="00A85257">
        <w:t xml:space="preserve"> д. Харампур. </w:t>
      </w:r>
    </w:p>
    <w:p w:rsidR="00A85257" w:rsidRPr="00A85257" w:rsidRDefault="00A85257" w:rsidP="00A85257">
      <w:pPr>
        <w:spacing w:line="276" w:lineRule="auto"/>
        <w:ind w:firstLine="709"/>
        <w:jc w:val="both"/>
      </w:pPr>
      <w:r w:rsidRPr="00A85257">
        <w:t xml:space="preserve">С 2019 года количество учреждений культурно-досугового типа, занимающихся библиотечной деятельностью будет равно нулю, в связи с созданием </w:t>
      </w:r>
      <w:proofErr w:type="gramStart"/>
      <w:r w:rsidRPr="00A85257">
        <w:t>в</w:t>
      </w:r>
      <w:proofErr w:type="gramEnd"/>
      <w:r w:rsidRPr="00A85257">
        <w:t xml:space="preserve"> с. Халясавэй и д. Харампур </w:t>
      </w:r>
      <w:proofErr w:type="gramStart"/>
      <w:r w:rsidRPr="00A85257">
        <w:t>филиалов</w:t>
      </w:r>
      <w:proofErr w:type="gramEnd"/>
      <w:r w:rsidRPr="00A85257">
        <w:t xml:space="preserve"> МБУК </w:t>
      </w:r>
      <w:r w:rsidR="00646AA8">
        <w:t>«</w:t>
      </w:r>
      <w:r w:rsidRPr="00A85257">
        <w:t>Централизованная библиотечная система МО Пуровский район</w:t>
      </w:r>
      <w:r w:rsidR="00646AA8">
        <w:t>»</w:t>
      </w:r>
      <w:r w:rsidRPr="00A85257">
        <w:t xml:space="preserve">. </w:t>
      </w:r>
    </w:p>
    <w:p w:rsidR="00A85257" w:rsidRPr="00A85257" w:rsidRDefault="00A85257" w:rsidP="00A85257">
      <w:pPr>
        <w:spacing w:line="276" w:lineRule="auto"/>
        <w:ind w:firstLine="709"/>
        <w:jc w:val="both"/>
      </w:pPr>
      <w:r w:rsidRPr="00A85257">
        <w:t>Для обслуживания населения в 2018 году использовался книжный фонд муниципальных библиотек в размере 167 450 экземпляров. Количество зарегистрированных пользователей в 2018 году составило 25 232 читателя.</w:t>
      </w:r>
    </w:p>
    <w:p w:rsidR="00A85257" w:rsidRPr="00A85257" w:rsidRDefault="00A85257" w:rsidP="00A85257">
      <w:pPr>
        <w:spacing w:line="276" w:lineRule="auto"/>
        <w:ind w:firstLine="709"/>
        <w:jc w:val="both"/>
      </w:pPr>
      <w:r w:rsidRPr="00A85257">
        <w:t xml:space="preserve">С целью преобразования библиотек автономного округа в востребованные информационные, культурные, коммуникационные, просветительские центры на базе центральной районной библиотеки реализован проект </w:t>
      </w:r>
      <w:r w:rsidR="00646AA8">
        <w:t>«</w:t>
      </w:r>
      <w:r w:rsidRPr="00A85257">
        <w:t>Новая библиотека Ямала</w:t>
      </w:r>
      <w:r w:rsidR="00646AA8">
        <w:t>»</w:t>
      </w:r>
      <w:r w:rsidRPr="00A85257">
        <w:t xml:space="preserve">. В рамках проекта выделены новые помещения в капитальном исполнении, проведен капитальный ремонт, создана </w:t>
      </w:r>
      <w:r w:rsidR="00646AA8">
        <w:t>«</w:t>
      </w:r>
      <w:proofErr w:type="spellStart"/>
      <w:r w:rsidRPr="00A85257">
        <w:t>безбарьерная</w:t>
      </w:r>
      <w:proofErr w:type="spellEnd"/>
      <w:r w:rsidRPr="00A85257">
        <w:t xml:space="preserve"> среда</w:t>
      </w:r>
      <w:r w:rsidR="00646AA8">
        <w:t>»</w:t>
      </w:r>
      <w:r w:rsidRPr="00A85257">
        <w:t xml:space="preserve"> для людей с ограниченными возможностями здоровья, заказана и поставлена мебель и оргтехника.  </w:t>
      </w:r>
    </w:p>
    <w:p w:rsidR="00A85257" w:rsidRPr="00A85257" w:rsidRDefault="00A85257" w:rsidP="00A85257">
      <w:pPr>
        <w:spacing w:line="276" w:lineRule="auto"/>
        <w:ind w:firstLine="709"/>
        <w:jc w:val="both"/>
      </w:pPr>
      <w:r w:rsidRPr="00A85257">
        <w:rPr>
          <w:b/>
          <w:i/>
        </w:rPr>
        <w:t>Уровень фактической обеспеченности парками культуры и отдыха</w:t>
      </w:r>
      <w:r w:rsidRPr="00A85257">
        <w:t xml:space="preserve"> от нормативной потребности составляет 100%.</w:t>
      </w:r>
    </w:p>
    <w:p w:rsidR="00A85257" w:rsidRPr="00A85257" w:rsidRDefault="00A85257" w:rsidP="00A85257">
      <w:pPr>
        <w:spacing w:line="276" w:lineRule="auto"/>
        <w:ind w:firstLine="709"/>
        <w:jc w:val="both"/>
      </w:pPr>
      <w:r w:rsidRPr="00A85257">
        <w:t xml:space="preserve">В целях сохранения и восстановления самобытной культуры, истории, фольклора, традиций коренных малочисленных народов Севера в районе осуществляет деятельность </w:t>
      </w:r>
      <w:r w:rsidRPr="00A85257">
        <w:lastRenderedPageBreak/>
        <w:t xml:space="preserve">МАУК Парк культуры и отдыха </w:t>
      </w:r>
      <w:r w:rsidR="00646AA8">
        <w:t>«</w:t>
      </w:r>
      <w:r w:rsidRPr="00A85257">
        <w:t>Северный очаг</w:t>
      </w:r>
      <w:r w:rsidR="00646AA8">
        <w:t>»</w:t>
      </w:r>
      <w:r w:rsidRPr="00A85257">
        <w:t xml:space="preserve">. Для посетителей парка действуют стилизованные гостевые чумы (6  чумов), музейный чум ненецкой культуры, стационарный сценический комплекс (сцена), детский игровой комплекс, арт-площадка </w:t>
      </w:r>
      <w:r w:rsidR="00646AA8">
        <w:t>«</w:t>
      </w:r>
      <w:r w:rsidRPr="00A85257">
        <w:t>Рапсодия Севера</w:t>
      </w:r>
      <w:r w:rsidR="00646AA8">
        <w:t>»</w:t>
      </w:r>
      <w:r w:rsidRPr="00A85257">
        <w:t xml:space="preserve">, площадка с охотничьими и рыболовными предметами </w:t>
      </w:r>
      <w:r w:rsidR="00646AA8">
        <w:t>«</w:t>
      </w:r>
      <w:r w:rsidRPr="00A85257">
        <w:t>Наследие предков</w:t>
      </w:r>
      <w:r w:rsidR="00646AA8">
        <w:t>»</w:t>
      </w:r>
      <w:r w:rsidRPr="00A85257">
        <w:t>. В 2018 году обновлена аллея скульптурных композиций.</w:t>
      </w:r>
    </w:p>
    <w:p w:rsidR="00A85257" w:rsidRPr="00A85257" w:rsidRDefault="00A85257" w:rsidP="00A85257">
      <w:pPr>
        <w:spacing w:line="276" w:lineRule="auto"/>
        <w:ind w:firstLine="709"/>
        <w:jc w:val="both"/>
      </w:pPr>
      <w:r w:rsidRPr="00A85257">
        <w:t xml:space="preserve">В 2018 году число посетителей парка культуры и отдыха составило 14 600 человек. Организованы и проведены тематические экскурсии по МАУК </w:t>
      </w:r>
      <w:r w:rsidR="00646AA8">
        <w:t>«</w:t>
      </w:r>
      <w:r w:rsidRPr="00A85257">
        <w:t>Северный очаг</w:t>
      </w:r>
      <w:r w:rsidR="00646AA8">
        <w:t>»</w:t>
      </w:r>
      <w:r w:rsidRPr="00A85257">
        <w:t xml:space="preserve"> с описанием быта и традиций коренных малочисленных народов Севера, за отчетный период проведено 412 мероприятий на платной основе, которые посетило 7 060 человек.</w:t>
      </w:r>
    </w:p>
    <w:p w:rsidR="00A85257" w:rsidRPr="00A85257" w:rsidRDefault="00A85257" w:rsidP="00A85257">
      <w:pPr>
        <w:spacing w:line="276" w:lineRule="auto"/>
        <w:ind w:firstLine="709"/>
        <w:jc w:val="both"/>
      </w:pPr>
      <w:r w:rsidRPr="00A85257">
        <w:t xml:space="preserve">С целью развития туризма и организации досуга населения разработан новый экскурсионный туристический пакетный тур </w:t>
      </w:r>
      <w:r w:rsidR="00646AA8">
        <w:t>«</w:t>
      </w:r>
      <w:proofErr w:type="spellStart"/>
      <w:r w:rsidRPr="00A85257">
        <w:t>Ямальский</w:t>
      </w:r>
      <w:proofErr w:type="spellEnd"/>
      <w:r w:rsidRPr="00A85257">
        <w:t xml:space="preserve"> колорит</w:t>
      </w:r>
      <w:r w:rsidR="00646AA8">
        <w:t>»</w:t>
      </w:r>
      <w:r w:rsidRPr="00A85257">
        <w:t xml:space="preserve">, состоящий из двухдневного пребывания в г. Ноябрьск </w:t>
      </w:r>
      <w:r w:rsidR="00646AA8">
        <w:t>«</w:t>
      </w:r>
      <w:r w:rsidRPr="00A85257">
        <w:t>Ноябрьск – южные ворота Ямала</w:t>
      </w:r>
      <w:r w:rsidR="00646AA8">
        <w:t>»</w:t>
      </w:r>
      <w:r w:rsidRPr="00A85257">
        <w:t xml:space="preserve"> и  двухдневного пребывания в г. Тарко-Сале </w:t>
      </w:r>
      <w:r w:rsidR="00646AA8">
        <w:t>«</w:t>
      </w:r>
      <w:r w:rsidRPr="00A85257">
        <w:t>В сердце Северного очага</w:t>
      </w:r>
      <w:r w:rsidR="00646AA8">
        <w:t>»</w:t>
      </w:r>
      <w:r w:rsidRPr="00A85257">
        <w:t>, что позволит повысить туристическую привлекательность Пуровского района. Пакетный тур будет внедрен в 2019 году.</w:t>
      </w:r>
    </w:p>
    <w:p w:rsidR="0026659D" w:rsidRDefault="0026659D" w:rsidP="00A85257">
      <w:pPr>
        <w:spacing w:line="276" w:lineRule="auto"/>
        <w:ind w:firstLine="709"/>
        <w:jc w:val="both"/>
        <w:rPr>
          <w:b/>
        </w:rPr>
      </w:pPr>
    </w:p>
    <w:p w:rsidR="00A85257" w:rsidRPr="00A85257" w:rsidRDefault="00A85257" w:rsidP="00A85257">
      <w:pPr>
        <w:spacing w:line="276" w:lineRule="auto"/>
        <w:ind w:firstLine="709"/>
        <w:jc w:val="both"/>
        <w:rPr>
          <w:b/>
        </w:rPr>
      </w:pPr>
      <w:r w:rsidRPr="00A85257">
        <w:rPr>
          <w:b/>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A85257" w:rsidRPr="00A85257" w:rsidRDefault="00A85257" w:rsidP="00A85257">
      <w:pPr>
        <w:spacing w:line="276" w:lineRule="auto"/>
        <w:ind w:firstLine="709"/>
        <w:jc w:val="both"/>
        <w:rPr>
          <w:bCs/>
        </w:rPr>
      </w:pPr>
      <w:r w:rsidRPr="00A85257">
        <w:rPr>
          <w:bCs/>
          <w:u w:val="single"/>
        </w:rPr>
        <w:t xml:space="preserve">Единица измерения: </w:t>
      </w:r>
      <w:r w:rsidRPr="00A85257">
        <w:rPr>
          <w:bCs/>
        </w:rPr>
        <w:t>процент.</w:t>
      </w:r>
    </w:p>
    <w:p w:rsidR="00CE387B" w:rsidRDefault="00CE387B" w:rsidP="00A85257">
      <w:pPr>
        <w:spacing w:line="276" w:lineRule="auto"/>
        <w:ind w:firstLine="709"/>
        <w:jc w:val="both"/>
        <w:rPr>
          <w:bCs/>
          <w:u w:val="single"/>
        </w:rPr>
      </w:pPr>
    </w:p>
    <w:p w:rsidR="00A85257" w:rsidRDefault="00A85257" w:rsidP="00A85257">
      <w:pPr>
        <w:spacing w:line="276" w:lineRule="auto"/>
        <w:ind w:firstLine="709"/>
        <w:jc w:val="both"/>
        <w:rPr>
          <w:bCs/>
        </w:rPr>
      </w:pPr>
      <w:r w:rsidRPr="00A85257">
        <w:rPr>
          <w:bCs/>
          <w:u w:val="single"/>
        </w:rPr>
        <w:t>Источник информации</w:t>
      </w:r>
      <w:r w:rsidRPr="00A85257">
        <w:rPr>
          <w:bCs/>
        </w:rPr>
        <w:t>: Управление культуры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A85257" w:rsidRPr="00A85257" w:rsidTr="00A85257">
        <w:trPr>
          <w:trHeight w:val="335"/>
          <w:jc w:val="center"/>
        </w:trPr>
        <w:tc>
          <w:tcPr>
            <w:tcW w:w="271" w:type="pct"/>
            <w:vMerge w:val="restart"/>
            <w:vAlign w:val="center"/>
          </w:tcPr>
          <w:p w:rsidR="00A85257" w:rsidRPr="00A85257" w:rsidRDefault="00A85257" w:rsidP="00A85257">
            <w:pPr>
              <w:ind w:hanging="40"/>
              <w:jc w:val="center"/>
              <w:rPr>
                <w:sz w:val="20"/>
                <w:szCs w:val="20"/>
              </w:rPr>
            </w:pPr>
            <w:r w:rsidRPr="00A85257">
              <w:rPr>
                <w:sz w:val="20"/>
                <w:szCs w:val="20"/>
              </w:rPr>
              <w:t xml:space="preserve">№ </w:t>
            </w:r>
            <w:proofErr w:type="gramStart"/>
            <w:r w:rsidRPr="00A85257">
              <w:rPr>
                <w:sz w:val="20"/>
                <w:szCs w:val="20"/>
              </w:rPr>
              <w:t>п</w:t>
            </w:r>
            <w:proofErr w:type="gramEnd"/>
            <w:r w:rsidRPr="00A85257">
              <w:rPr>
                <w:sz w:val="20"/>
                <w:szCs w:val="20"/>
              </w:rPr>
              <w:t>/п</w:t>
            </w:r>
          </w:p>
        </w:tc>
        <w:tc>
          <w:tcPr>
            <w:tcW w:w="1150" w:type="pct"/>
            <w:vMerge w:val="restart"/>
            <w:vAlign w:val="center"/>
          </w:tcPr>
          <w:p w:rsidR="00A85257" w:rsidRPr="00A85257" w:rsidRDefault="00A85257" w:rsidP="00A85257">
            <w:pPr>
              <w:ind w:hanging="40"/>
              <w:jc w:val="center"/>
              <w:rPr>
                <w:sz w:val="20"/>
                <w:szCs w:val="20"/>
              </w:rPr>
            </w:pPr>
            <w:r w:rsidRPr="00A85257">
              <w:rPr>
                <w:sz w:val="20"/>
                <w:szCs w:val="20"/>
              </w:rPr>
              <w:t>Наименование показателя</w:t>
            </w:r>
          </w:p>
        </w:tc>
        <w:tc>
          <w:tcPr>
            <w:tcW w:w="575" w:type="pct"/>
            <w:vMerge w:val="restart"/>
            <w:vAlign w:val="center"/>
          </w:tcPr>
          <w:p w:rsidR="00A85257" w:rsidRPr="00A85257" w:rsidRDefault="00A85257" w:rsidP="00A85257">
            <w:pPr>
              <w:ind w:left="-108" w:right="-99" w:hanging="40"/>
              <w:jc w:val="center"/>
              <w:rPr>
                <w:sz w:val="20"/>
                <w:szCs w:val="20"/>
              </w:rPr>
            </w:pPr>
            <w:r w:rsidRPr="00A85257">
              <w:rPr>
                <w:sz w:val="20"/>
                <w:szCs w:val="20"/>
              </w:rPr>
              <w:t>Единицы измерения</w:t>
            </w:r>
          </w:p>
        </w:tc>
        <w:tc>
          <w:tcPr>
            <w:tcW w:w="1726" w:type="pct"/>
            <w:gridSpan w:val="4"/>
            <w:vAlign w:val="center"/>
          </w:tcPr>
          <w:p w:rsidR="00A85257" w:rsidRPr="00A85257" w:rsidRDefault="00A85257" w:rsidP="00A85257">
            <w:pPr>
              <w:ind w:right="-99" w:hanging="40"/>
              <w:jc w:val="center"/>
              <w:rPr>
                <w:sz w:val="20"/>
                <w:szCs w:val="20"/>
              </w:rPr>
            </w:pPr>
            <w:r w:rsidRPr="00A85257">
              <w:rPr>
                <w:sz w:val="20"/>
                <w:szCs w:val="20"/>
              </w:rPr>
              <w:t>Отчётный период</w:t>
            </w:r>
          </w:p>
        </w:tc>
        <w:tc>
          <w:tcPr>
            <w:tcW w:w="1277" w:type="pct"/>
            <w:gridSpan w:val="3"/>
            <w:shd w:val="clear" w:color="auto" w:fill="auto"/>
            <w:vAlign w:val="center"/>
          </w:tcPr>
          <w:p w:rsidR="00A85257" w:rsidRPr="00A85257" w:rsidRDefault="00A85257" w:rsidP="00A85257">
            <w:pPr>
              <w:ind w:right="-99" w:hanging="40"/>
              <w:jc w:val="center"/>
              <w:rPr>
                <w:sz w:val="20"/>
                <w:szCs w:val="20"/>
              </w:rPr>
            </w:pPr>
            <w:r w:rsidRPr="00A85257">
              <w:rPr>
                <w:sz w:val="20"/>
                <w:szCs w:val="20"/>
              </w:rPr>
              <w:t>Плановый период</w:t>
            </w:r>
          </w:p>
        </w:tc>
      </w:tr>
      <w:tr w:rsidR="00A85257" w:rsidRPr="00A85257" w:rsidTr="00A85257">
        <w:trPr>
          <w:trHeight w:val="377"/>
          <w:jc w:val="center"/>
        </w:trPr>
        <w:tc>
          <w:tcPr>
            <w:tcW w:w="271" w:type="pct"/>
            <w:vMerge/>
            <w:vAlign w:val="center"/>
          </w:tcPr>
          <w:p w:rsidR="00A85257" w:rsidRPr="00A85257" w:rsidRDefault="00A85257" w:rsidP="00A85257">
            <w:pPr>
              <w:ind w:hanging="40"/>
              <w:jc w:val="center"/>
              <w:rPr>
                <w:sz w:val="20"/>
                <w:szCs w:val="20"/>
              </w:rPr>
            </w:pPr>
          </w:p>
        </w:tc>
        <w:tc>
          <w:tcPr>
            <w:tcW w:w="1150" w:type="pct"/>
            <w:vMerge/>
            <w:vAlign w:val="center"/>
          </w:tcPr>
          <w:p w:rsidR="00A85257" w:rsidRPr="00A85257" w:rsidRDefault="00A85257" w:rsidP="00A85257">
            <w:pPr>
              <w:ind w:hanging="40"/>
              <w:jc w:val="center"/>
              <w:rPr>
                <w:sz w:val="20"/>
                <w:szCs w:val="20"/>
              </w:rPr>
            </w:pPr>
          </w:p>
        </w:tc>
        <w:tc>
          <w:tcPr>
            <w:tcW w:w="575" w:type="pct"/>
            <w:vMerge/>
            <w:vAlign w:val="center"/>
          </w:tcPr>
          <w:p w:rsidR="00A85257" w:rsidRPr="00A85257" w:rsidRDefault="00A85257" w:rsidP="00A85257">
            <w:pPr>
              <w:ind w:left="-108" w:right="-99" w:hanging="40"/>
              <w:jc w:val="center"/>
              <w:rPr>
                <w:sz w:val="20"/>
                <w:szCs w:val="20"/>
              </w:rPr>
            </w:pPr>
          </w:p>
        </w:tc>
        <w:tc>
          <w:tcPr>
            <w:tcW w:w="432" w:type="pct"/>
            <w:vAlign w:val="center"/>
          </w:tcPr>
          <w:p w:rsidR="00A85257" w:rsidRPr="00A85257" w:rsidRDefault="00A85257" w:rsidP="00A85257">
            <w:pPr>
              <w:ind w:right="-99"/>
              <w:jc w:val="center"/>
              <w:rPr>
                <w:sz w:val="20"/>
                <w:szCs w:val="20"/>
              </w:rPr>
            </w:pPr>
            <w:r w:rsidRPr="00A85257">
              <w:rPr>
                <w:sz w:val="20"/>
                <w:szCs w:val="20"/>
              </w:rPr>
              <w:t>2015</w:t>
            </w:r>
          </w:p>
        </w:tc>
        <w:tc>
          <w:tcPr>
            <w:tcW w:w="432" w:type="pct"/>
            <w:shd w:val="clear" w:color="auto" w:fill="auto"/>
            <w:vAlign w:val="center"/>
          </w:tcPr>
          <w:p w:rsidR="00A85257" w:rsidRPr="00A85257" w:rsidRDefault="00A85257" w:rsidP="00A85257">
            <w:pPr>
              <w:ind w:right="-99"/>
              <w:jc w:val="center"/>
              <w:rPr>
                <w:sz w:val="20"/>
                <w:szCs w:val="20"/>
                <w:lang w:val="en-US"/>
              </w:rPr>
            </w:pPr>
            <w:r w:rsidRPr="00A85257">
              <w:rPr>
                <w:sz w:val="20"/>
                <w:szCs w:val="20"/>
              </w:rPr>
              <w:t>2016</w:t>
            </w:r>
          </w:p>
        </w:tc>
        <w:tc>
          <w:tcPr>
            <w:tcW w:w="431" w:type="pct"/>
            <w:shd w:val="clear" w:color="auto" w:fill="auto"/>
            <w:vAlign w:val="center"/>
          </w:tcPr>
          <w:p w:rsidR="00A85257" w:rsidRPr="00A85257" w:rsidRDefault="00A85257" w:rsidP="00A85257">
            <w:pPr>
              <w:ind w:right="-99"/>
              <w:jc w:val="center"/>
              <w:rPr>
                <w:sz w:val="20"/>
                <w:szCs w:val="20"/>
              </w:rPr>
            </w:pPr>
            <w:r w:rsidRPr="00A85257">
              <w:rPr>
                <w:sz w:val="20"/>
                <w:szCs w:val="20"/>
              </w:rPr>
              <w:t>2017</w:t>
            </w:r>
          </w:p>
        </w:tc>
        <w:tc>
          <w:tcPr>
            <w:tcW w:w="432" w:type="pct"/>
            <w:shd w:val="clear" w:color="auto" w:fill="auto"/>
            <w:vAlign w:val="center"/>
          </w:tcPr>
          <w:p w:rsidR="00A85257" w:rsidRPr="00A85257" w:rsidRDefault="00A85257" w:rsidP="00A85257">
            <w:pPr>
              <w:ind w:right="-99"/>
              <w:jc w:val="center"/>
              <w:rPr>
                <w:sz w:val="20"/>
                <w:szCs w:val="20"/>
              </w:rPr>
            </w:pPr>
            <w:r w:rsidRPr="00A85257">
              <w:rPr>
                <w:sz w:val="20"/>
                <w:szCs w:val="20"/>
              </w:rPr>
              <w:t>2018</w:t>
            </w:r>
          </w:p>
        </w:tc>
        <w:tc>
          <w:tcPr>
            <w:tcW w:w="431" w:type="pct"/>
            <w:shd w:val="clear" w:color="auto" w:fill="auto"/>
            <w:vAlign w:val="center"/>
          </w:tcPr>
          <w:p w:rsidR="00A85257" w:rsidRPr="00A85257" w:rsidRDefault="00A85257" w:rsidP="00A85257">
            <w:pPr>
              <w:ind w:right="-99"/>
              <w:jc w:val="center"/>
              <w:rPr>
                <w:sz w:val="20"/>
                <w:szCs w:val="20"/>
              </w:rPr>
            </w:pPr>
            <w:r w:rsidRPr="00A85257">
              <w:rPr>
                <w:sz w:val="20"/>
                <w:szCs w:val="20"/>
              </w:rPr>
              <w:t>2019</w:t>
            </w:r>
          </w:p>
        </w:tc>
        <w:tc>
          <w:tcPr>
            <w:tcW w:w="431" w:type="pct"/>
            <w:vAlign w:val="center"/>
          </w:tcPr>
          <w:p w:rsidR="00A85257" w:rsidRPr="00A85257" w:rsidRDefault="00A85257" w:rsidP="00A85257">
            <w:pPr>
              <w:ind w:right="-99"/>
              <w:jc w:val="center"/>
              <w:rPr>
                <w:sz w:val="20"/>
                <w:szCs w:val="20"/>
              </w:rPr>
            </w:pPr>
            <w:r w:rsidRPr="00A85257">
              <w:rPr>
                <w:sz w:val="20"/>
                <w:szCs w:val="20"/>
              </w:rPr>
              <w:t>2020</w:t>
            </w:r>
          </w:p>
        </w:tc>
        <w:tc>
          <w:tcPr>
            <w:tcW w:w="415" w:type="pct"/>
            <w:vAlign w:val="center"/>
          </w:tcPr>
          <w:p w:rsidR="00A85257" w:rsidRPr="00A85257" w:rsidRDefault="00A85257" w:rsidP="00A85257">
            <w:pPr>
              <w:ind w:right="-99"/>
              <w:jc w:val="center"/>
              <w:rPr>
                <w:sz w:val="20"/>
                <w:szCs w:val="20"/>
              </w:rPr>
            </w:pPr>
            <w:r w:rsidRPr="00A85257">
              <w:rPr>
                <w:sz w:val="20"/>
                <w:szCs w:val="20"/>
              </w:rPr>
              <w:t>2021</w:t>
            </w:r>
          </w:p>
        </w:tc>
      </w:tr>
      <w:tr w:rsidR="00A85257" w:rsidRPr="00A85257" w:rsidTr="00A85257">
        <w:trPr>
          <w:trHeight w:val="2260"/>
          <w:jc w:val="center"/>
        </w:trPr>
        <w:tc>
          <w:tcPr>
            <w:tcW w:w="271" w:type="pct"/>
            <w:shd w:val="clear" w:color="auto" w:fill="auto"/>
            <w:vAlign w:val="center"/>
          </w:tcPr>
          <w:p w:rsidR="00A85257" w:rsidRPr="00A85257" w:rsidRDefault="00A85257" w:rsidP="00A85257">
            <w:pPr>
              <w:ind w:hanging="40"/>
              <w:jc w:val="center"/>
              <w:rPr>
                <w:sz w:val="20"/>
                <w:szCs w:val="20"/>
              </w:rPr>
            </w:pPr>
            <w:r w:rsidRPr="00A85257">
              <w:rPr>
                <w:sz w:val="20"/>
                <w:szCs w:val="20"/>
              </w:rPr>
              <w:t>21.</w:t>
            </w:r>
          </w:p>
        </w:tc>
        <w:tc>
          <w:tcPr>
            <w:tcW w:w="1150" w:type="pct"/>
            <w:shd w:val="clear" w:color="auto" w:fill="auto"/>
            <w:vAlign w:val="center"/>
          </w:tcPr>
          <w:p w:rsidR="00A85257" w:rsidRPr="00A85257" w:rsidRDefault="00A85257" w:rsidP="00A85257">
            <w:pPr>
              <w:rPr>
                <w:sz w:val="20"/>
                <w:szCs w:val="20"/>
              </w:rPr>
            </w:pPr>
            <w:r w:rsidRPr="00A85257">
              <w:rPr>
                <w:sz w:val="20"/>
                <w:szCs w:val="20"/>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w:t>
            </w:r>
            <w:r w:rsidR="00704FBA">
              <w:rPr>
                <w:sz w:val="20"/>
                <w:szCs w:val="20"/>
              </w:rPr>
              <w:t>учреждений культур</w:t>
            </w:r>
          </w:p>
        </w:tc>
        <w:tc>
          <w:tcPr>
            <w:tcW w:w="575" w:type="pct"/>
            <w:shd w:val="clear" w:color="auto" w:fill="auto"/>
            <w:vAlign w:val="center"/>
          </w:tcPr>
          <w:p w:rsidR="00A85257" w:rsidRPr="00A85257" w:rsidRDefault="00A85257" w:rsidP="00A85257">
            <w:pPr>
              <w:rPr>
                <w:sz w:val="20"/>
                <w:szCs w:val="20"/>
              </w:rPr>
            </w:pPr>
            <w:r w:rsidRPr="00A85257">
              <w:rPr>
                <w:sz w:val="20"/>
                <w:szCs w:val="20"/>
              </w:rPr>
              <w:t>процентов</w:t>
            </w:r>
          </w:p>
        </w:tc>
        <w:tc>
          <w:tcPr>
            <w:tcW w:w="432" w:type="pct"/>
            <w:vAlign w:val="center"/>
          </w:tcPr>
          <w:p w:rsidR="00A85257" w:rsidRPr="00A85257" w:rsidRDefault="00A85257" w:rsidP="00A85257">
            <w:pPr>
              <w:jc w:val="center"/>
              <w:rPr>
                <w:sz w:val="20"/>
                <w:szCs w:val="20"/>
              </w:rPr>
            </w:pPr>
            <w:r w:rsidRPr="00A85257">
              <w:rPr>
                <w:sz w:val="20"/>
                <w:szCs w:val="20"/>
              </w:rPr>
              <w:t>21,05</w:t>
            </w:r>
          </w:p>
        </w:tc>
        <w:tc>
          <w:tcPr>
            <w:tcW w:w="432" w:type="pct"/>
            <w:shd w:val="clear" w:color="auto" w:fill="auto"/>
            <w:vAlign w:val="center"/>
          </w:tcPr>
          <w:p w:rsidR="00A85257" w:rsidRPr="00A85257" w:rsidRDefault="00A85257" w:rsidP="00A85257">
            <w:pPr>
              <w:jc w:val="center"/>
              <w:rPr>
                <w:sz w:val="20"/>
                <w:szCs w:val="20"/>
              </w:rPr>
            </w:pPr>
            <w:r w:rsidRPr="00A85257">
              <w:rPr>
                <w:sz w:val="20"/>
                <w:szCs w:val="20"/>
              </w:rPr>
              <w:t>21,05</w:t>
            </w:r>
          </w:p>
        </w:tc>
        <w:tc>
          <w:tcPr>
            <w:tcW w:w="431" w:type="pct"/>
            <w:shd w:val="clear" w:color="auto" w:fill="auto"/>
            <w:vAlign w:val="center"/>
          </w:tcPr>
          <w:p w:rsidR="00A85257" w:rsidRPr="00A85257" w:rsidRDefault="00A85257" w:rsidP="00A85257">
            <w:pPr>
              <w:jc w:val="center"/>
              <w:rPr>
                <w:sz w:val="20"/>
                <w:szCs w:val="20"/>
              </w:rPr>
            </w:pPr>
            <w:r w:rsidRPr="00A85257">
              <w:rPr>
                <w:sz w:val="20"/>
                <w:szCs w:val="20"/>
              </w:rPr>
              <w:t>0,00</w:t>
            </w:r>
          </w:p>
        </w:tc>
        <w:tc>
          <w:tcPr>
            <w:tcW w:w="432" w:type="pct"/>
            <w:shd w:val="clear" w:color="auto" w:fill="auto"/>
            <w:vAlign w:val="center"/>
          </w:tcPr>
          <w:p w:rsidR="00A85257" w:rsidRPr="00A85257" w:rsidRDefault="00A85257" w:rsidP="00A85257">
            <w:pPr>
              <w:jc w:val="center"/>
              <w:rPr>
                <w:sz w:val="20"/>
                <w:szCs w:val="20"/>
              </w:rPr>
            </w:pPr>
            <w:r w:rsidRPr="0009629D">
              <w:rPr>
                <w:sz w:val="20"/>
                <w:szCs w:val="20"/>
              </w:rPr>
              <w:t>0,00</w:t>
            </w:r>
          </w:p>
        </w:tc>
        <w:tc>
          <w:tcPr>
            <w:tcW w:w="431" w:type="pct"/>
            <w:shd w:val="clear" w:color="auto" w:fill="auto"/>
            <w:vAlign w:val="center"/>
          </w:tcPr>
          <w:p w:rsidR="00A85257" w:rsidRPr="00A85257" w:rsidRDefault="00A85257" w:rsidP="00A85257">
            <w:pPr>
              <w:jc w:val="center"/>
              <w:rPr>
                <w:sz w:val="20"/>
                <w:szCs w:val="20"/>
              </w:rPr>
            </w:pPr>
            <w:r w:rsidRPr="00A85257">
              <w:rPr>
                <w:sz w:val="20"/>
                <w:szCs w:val="20"/>
              </w:rPr>
              <w:t>30,00</w:t>
            </w:r>
          </w:p>
        </w:tc>
        <w:tc>
          <w:tcPr>
            <w:tcW w:w="431" w:type="pct"/>
            <w:vAlign w:val="center"/>
          </w:tcPr>
          <w:p w:rsidR="00A85257" w:rsidRPr="00A85257" w:rsidRDefault="00A85257" w:rsidP="00A85257">
            <w:pPr>
              <w:jc w:val="center"/>
              <w:rPr>
                <w:sz w:val="20"/>
                <w:szCs w:val="20"/>
              </w:rPr>
            </w:pPr>
            <w:r w:rsidRPr="00A85257">
              <w:rPr>
                <w:sz w:val="20"/>
                <w:szCs w:val="20"/>
              </w:rPr>
              <w:t>20,00</w:t>
            </w:r>
          </w:p>
        </w:tc>
        <w:tc>
          <w:tcPr>
            <w:tcW w:w="415" w:type="pct"/>
            <w:vAlign w:val="center"/>
          </w:tcPr>
          <w:p w:rsidR="00A85257" w:rsidRPr="00A85257" w:rsidRDefault="00A85257" w:rsidP="00A85257">
            <w:pPr>
              <w:jc w:val="center"/>
              <w:rPr>
                <w:sz w:val="20"/>
                <w:szCs w:val="20"/>
              </w:rPr>
            </w:pPr>
            <w:r w:rsidRPr="00A85257">
              <w:rPr>
                <w:sz w:val="20"/>
                <w:szCs w:val="20"/>
              </w:rPr>
              <w:t>0,00</w:t>
            </w:r>
          </w:p>
        </w:tc>
      </w:tr>
    </w:tbl>
    <w:p w:rsidR="00A85257" w:rsidRPr="00A85257" w:rsidRDefault="00A85257" w:rsidP="00A85257">
      <w:pPr>
        <w:spacing w:line="276" w:lineRule="auto"/>
        <w:ind w:firstLine="709"/>
        <w:jc w:val="both"/>
        <w:rPr>
          <w:b/>
          <w:u w:val="single"/>
        </w:rPr>
      </w:pPr>
    </w:p>
    <w:p w:rsidR="00A85257" w:rsidRPr="00A85257" w:rsidRDefault="00A85257" w:rsidP="00A85257">
      <w:pPr>
        <w:spacing w:line="276" w:lineRule="auto"/>
        <w:ind w:firstLine="709"/>
        <w:jc w:val="both"/>
      </w:pPr>
      <w:r w:rsidRPr="00A85257">
        <w:rPr>
          <w:b/>
          <w:u w:val="single"/>
        </w:rPr>
        <w:t>Комментарий к показателю</w:t>
      </w:r>
      <w:r w:rsidRPr="00A85257">
        <w:rPr>
          <w:b/>
        </w:rPr>
        <w:t>:</w:t>
      </w:r>
      <w:r w:rsidRPr="00A85257">
        <w:t xml:space="preserve"> В Пуровском районе отсутствуют здания учреждений культуры, находящиеся в аварийном состоянии. </w:t>
      </w:r>
    </w:p>
    <w:p w:rsidR="00A85257" w:rsidRPr="00A85257" w:rsidRDefault="00A85257" w:rsidP="00A85257">
      <w:pPr>
        <w:spacing w:line="276" w:lineRule="auto"/>
        <w:ind w:firstLine="709"/>
        <w:jc w:val="both"/>
      </w:pPr>
      <w:r w:rsidRPr="00A85257">
        <w:t xml:space="preserve">В 2018 году </w:t>
      </w:r>
      <w:r w:rsidR="00A909F5">
        <w:t>п</w:t>
      </w:r>
      <w:r w:rsidRPr="00A85257">
        <w:t>роведен капитальный ремонт в 2</w:t>
      </w:r>
      <w:r w:rsidR="00A909F5">
        <w:t>-х</w:t>
      </w:r>
      <w:r w:rsidRPr="00A85257">
        <w:t xml:space="preserve"> учреждениях:</w:t>
      </w:r>
    </w:p>
    <w:p w:rsidR="00A85257" w:rsidRPr="00A85257" w:rsidRDefault="00A85257" w:rsidP="00A85257">
      <w:pPr>
        <w:spacing w:line="276" w:lineRule="auto"/>
        <w:ind w:firstLine="709"/>
        <w:jc w:val="both"/>
      </w:pPr>
      <w:r w:rsidRPr="00A85257">
        <w:t xml:space="preserve">‒ филиал МБУК </w:t>
      </w:r>
      <w:r w:rsidR="00646AA8">
        <w:t>«</w:t>
      </w:r>
      <w:r w:rsidRPr="00A85257">
        <w:t xml:space="preserve">Централизованная клубная система </w:t>
      </w:r>
      <w:proofErr w:type="spellStart"/>
      <w:r w:rsidRPr="00A85257">
        <w:t>Пуровкого</w:t>
      </w:r>
      <w:proofErr w:type="spellEnd"/>
      <w:r w:rsidRPr="00A85257">
        <w:t xml:space="preserve"> района</w:t>
      </w:r>
      <w:r w:rsidR="00646AA8">
        <w:t>»</w:t>
      </w:r>
      <w:r w:rsidRPr="00A85257">
        <w:t xml:space="preserve"> ‒ Дом культуры </w:t>
      </w:r>
      <w:r w:rsidR="00646AA8">
        <w:t>«</w:t>
      </w:r>
      <w:r w:rsidRPr="00A85257">
        <w:t>Строитель</w:t>
      </w:r>
      <w:r w:rsidR="00646AA8">
        <w:t>»</w:t>
      </w:r>
      <w:r w:rsidRPr="00A85257">
        <w:t xml:space="preserve"> п. Пурпе;</w:t>
      </w:r>
    </w:p>
    <w:p w:rsidR="00A85257" w:rsidRPr="00A85257" w:rsidRDefault="00A85257" w:rsidP="00A85257">
      <w:pPr>
        <w:spacing w:line="276" w:lineRule="auto"/>
        <w:ind w:firstLine="709"/>
        <w:contextualSpacing/>
        <w:jc w:val="both"/>
      </w:pPr>
      <w:r w:rsidRPr="00A85257">
        <w:t xml:space="preserve">‒ филиал МБУК </w:t>
      </w:r>
      <w:r w:rsidR="00646AA8">
        <w:t>«</w:t>
      </w:r>
      <w:r w:rsidRPr="00A85257">
        <w:t xml:space="preserve">Централизованная клубная система </w:t>
      </w:r>
      <w:proofErr w:type="spellStart"/>
      <w:r w:rsidRPr="00A85257">
        <w:t>Пуровкого</w:t>
      </w:r>
      <w:proofErr w:type="spellEnd"/>
      <w:r w:rsidRPr="00A85257">
        <w:t xml:space="preserve"> района</w:t>
      </w:r>
      <w:r w:rsidR="00646AA8">
        <w:t>»</w:t>
      </w:r>
      <w:r w:rsidRPr="00A85257">
        <w:t xml:space="preserve"> ‒ Дом культуры </w:t>
      </w:r>
      <w:r w:rsidR="00646AA8">
        <w:t>«</w:t>
      </w:r>
      <w:r w:rsidRPr="00A85257">
        <w:t>Полярная звезда</w:t>
      </w:r>
      <w:r w:rsidR="00646AA8">
        <w:t>»</w:t>
      </w:r>
      <w:r w:rsidRPr="00A85257">
        <w:t xml:space="preserve"> с. Самбург;</w:t>
      </w:r>
    </w:p>
    <w:p w:rsidR="00A85257" w:rsidRPr="00A85257" w:rsidRDefault="00A85257" w:rsidP="00A85257">
      <w:pPr>
        <w:spacing w:line="276" w:lineRule="auto"/>
        <w:ind w:firstLine="709"/>
        <w:jc w:val="both"/>
      </w:pPr>
      <w:r w:rsidRPr="00A85257">
        <w:t>В 2019 году капитальный ремонт необходим 3 помещениям:</w:t>
      </w:r>
    </w:p>
    <w:p w:rsidR="00A85257" w:rsidRPr="00A85257" w:rsidRDefault="00A85257" w:rsidP="00A85257">
      <w:pPr>
        <w:spacing w:line="276" w:lineRule="auto"/>
        <w:ind w:firstLine="709"/>
        <w:jc w:val="both"/>
      </w:pPr>
      <w:r w:rsidRPr="00A85257">
        <w:t xml:space="preserve">‒ филиал городская библиотека МБУК </w:t>
      </w:r>
      <w:r w:rsidR="00646AA8">
        <w:t>«</w:t>
      </w:r>
      <w:r w:rsidRPr="00A85257">
        <w:t>Централизованная библиотечная система города Тарко-Сале</w:t>
      </w:r>
      <w:r w:rsidR="00646AA8">
        <w:t>»</w:t>
      </w:r>
      <w:r w:rsidRPr="00A85257">
        <w:t>;</w:t>
      </w:r>
    </w:p>
    <w:p w:rsidR="00A85257" w:rsidRPr="00A85257" w:rsidRDefault="00A85257" w:rsidP="00A85257">
      <w:pPr>
        <w:spacing w:line="276" w:lineRule="auto"/>
        <w:ind w:firstLine="709"/>
        <w:jc w:val="both"/>
      </w:pPr>
      <w:r w:rsidRPr="00A85257">
        <w:t xml:space="preserve">‒ филиал МБУК </w:t>
      </w:r>
      <w:r w:rsidR="00646AA8">
        <w:t>«</w:t>
      </w:r>
      <w:r w:rsidRPr="00A85257">
        <w:t>ЦБС МО Пуровский район</w:t>
      </w:r>
      <w:r w:rsidR="00646AA8">
        <w:t>»</w:t>
      </w:r>
      <w:r w:rsidRPr="00A85257">
        <w:t xml:space="preserve"> в п. Пуровск;</w:t>
      </w:r>
    </w:p>
    <w:p w:rsidR="00A85257" w:rsidRPr="00A85257" w:rsidRDefault="00A85257" w:rsidP="00A85257">
      <w:pPr>
        <w:spacing w:line="276" w:lineRule="auto"/>
        <w:ind w:firstLine="709"/>
        <w:jc w:val="both"/>
      </w:pPr>
      <w:r w:rsidRPr="00A85257">
        <w:t xml:space="preserve">‒ филиал МБУК </w:t>
      </w:r>
      <w:r w:rsidR="00646AA8">
        <w:t>«</w:t>
      </w:r>
      <w:r w:rsidRPr="00A85257">
        <w:t>ЦКС Пуровского района</w:t>
      </w:r>
      <w:r w:rsidR="00646AA8">
        <w:t>»</w:t>
      </w:r>
      <w:r w:rsidRPr="00A85257">
        <w:t xml:space="preserve"> – Дом культуры </w:t>
      </w:r>
      <w:r w:rsidR="00646AA8">
        <w:t>«</w:t>
      </w:r>
      <w:proofErr w:type="spellStart"/>
      <w:r w:rsidRPr="00A85257">
        <w:t>Пуровчанин</w:t>
      </w:r>
      <w:proofErr w:type="spellEnd"/>
      <w:r w:rsidR="00646AA8">
        <w:t>»</w:t>
      </w:r>
      <w:r w:rsidRPr="00A85257">
        <w:t xml:space="preserve"> п. </w:t>
      </w:r>
      <w:proofErr w:type="spellStart"/>
      <w:r w:rsidRPr="00A85257">
        <w:t>Пуровск</w:t>
      </w:r>
      <w:proofErr w:type="spellEnd"/>
      <w:r w:rsidRPr="00A85257">
        <w:t xml:space="preserve">, что составляет 30% от общего количества зданий (2018 год ‒ 10 зданий, 2017 год </w:t>
      </w:r>
      <w:r w:rsidRPr="00A85257">
        <w:lastRenderedPageBreak/>
        <w:t xml:space="preserve">‒ 19 зданий). На основании мониторинга проведенного ГКУ </w:t>
      </w:r>
      <w:r w:rsidR="00646AA8">
        <w:t>«</w:t>
      </w:r>
      <w:r w:rsidRPr="00A85257">
        <w:t>Информационно-аналитический центр</w:t>
      </w:r>
      <w:r w:rsidR="00646AA8">
        <w:t>»</w:t>
      </w:r>
      <w:r w:rsidRPr="00A85257">
        <w:t xml:space="preserve"> с 2018 года в общее число зданий (учреждений культурно-досугового типа и библиотек) государственных и муниципальных учреждений культуры </w:t>
      </w:r>
      <w:r w:rsidRPr="00A85257">
        <w:rPr>
          <w:rFonts w:eastAsia="Calibri"/>
          <w:lang w:eastAsia="en-US"/>
        </w:rPr>
        <w:t>входят только отдельно стоящие здания.</w:t>
      </w:r>
    </w:p>
    <w:p w:rsidR="00A85257" w:rsidRPr="00EE37A3" w:rsidRDefault="00A85257" w:rsidP="00A85257">
      <w:pPr>
        <w:spacing w:line="276" w:lineRule="auto"/>
        <w:ind w:firstLine="709"/>
        <w:contextualSpacing/>
        <w:jc w:val="both"/>
      </w:pPr>
    </w:p>
    <w:p w:rsidR="00A85257" w:rsidRPr="00A85257" w:rsidRDefault="00A85257" w:rsidP="00A85257">
      <w:pPr>
        <w:spacing w:line="276" w:lineRule="auto"/>
        <w:ind w:firstLine="709"/>
        <w:jc w:val="both"/>
        <w:rPr>
          <w:b/>
        </w:rPr>
      </w:pPr>
      <w:r w:rsidRPr="00EE37A3">
        <w:rPr>
          <w:b/>
        </w:rPr>
        <w:t xml:space="preserve">22. Доля объектов культурного наследия, находящихся в муниципальной собственности </w:t>
      </w:r>
      <w:r w:rsidRPr="00A85257">
        <w:rPr>
          <w:b/>
        </w:rPr>
        <w:t>и требующих консервации или реставрации, в общем количестве объектов культурного наследия, находящихся в муниципальной собственности.</w:t>
      </w:r>
    </w:p>
    <w:p w:rsidR="00A85257" w:rsidRPr="00A85257" w:rsidRDefault="00A85257" w:rsidP="00A85257">
      <w:pPr>
        <w:spacing w:line="276" w:lineRule="auto"/>
        <w:ind w:firstLine="709"/>
        <w:jc w:val="both"/>
        <w:rPr>
          <w:bCs/>
        </w:rPr>
      </w:pPr>
      <w:r w:rsidRPr="00A85257">
        <w:rPr>
          <w:bCs/>
          <w:u w:val="single"/>
        </w:rPr>
        <w:t xml:space="preserve">Единица измерения: </w:t>
      </w:r>
      <w:r w:rsidRPr="00A85257">
        <w:rPr>
          <w:bCs/>
        </w:rPr>
        <w:t>процент.</w:t>
      </w:r>
    </w:p>
    <w:p w:rsidR="00A85257" w:rsidRDefault="00A85257" w:rsidP="00A85257">
      <w:pPr>
        <w:spacing w:line="276" w:lineRule="auto"/>
        <w:ind w:firstLine="709"/>
        <w:jc w:val="both"/>
        <w:rPr>
          <w:bCs/>
        </w:rPr>
      </w:pPr>
      <w:r w:rsidRPr="00A85257">
        <w:rPr>
          <w:bCs/>
          <w:u w:val="single"/>
        </w:rPr>
        <w:t>Источник информации</w:t>
      </w:r>
      <w:r w:rsidRPr="00A85257">
        <w:rPr>
          <w:bCs/>
        </w:rPr>
        <w:t>: Управление культуры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7"/>
        <w:gridCol w:w="1134"/>
        <w:gridCol w:w="851"/>
        <w:gridCol w:w="851"/>
        <w:gridCol w:w="849"/>
        <w:gridCol w:w="851"/>
        <w:gridCol w:w="849"/>
        <w:gridCol w:w="849"/>
        <w:gridCol w:w="818"/>
      </w:tblGrid>
      <w:tr w:rsidR="00A85257" w:rsidRPr="00A85257" w:rsidTr="00A85257">
        <w:trPr>
          <w:trHeight w:val="335"/>
          <w:jc w:val="center"/>
        </w:trPr>
        <w:tc>
          <w:tcPr>
            <w:tcW w:w="271" w:type="pct"/>
            <w:vMerge w:val="restart"/>
            <w:vAlign w:val="center"/>
          </w:tcPr>
          <w:p w:rsidR="00A85257" w:rsidRPr="00A85257" w:rsidRDefault="00A85257" w:rsidP="00A85257">
            <w:pPr>
              <w:ind w:hanging="40"/>
              <w:jc w:val="center"/>
              <w:rPr>
                <w:sz w:val="20"/>
                <w:szCs w:val="20"/>
              </w:rPr>
            </w:pPr>
            <w:r w:rsidRPr="00A85257">
              <w:rPr>
                <w:sz w:val="20"/>
                <w:szCs w:val="20"/>
              </w:rPr>
              <w:t xml:space="preserve">№ </w:t>
            </w:r>
            <w:proofErr w:type="gramStart"/>
            <w:r w:rsidRPr="00A85257">
              <w:rPr>
                <w:sz w:val="20"/>
                <w:szCs w:val="20"/>
              </w:rPr>
              <w:t>п</w:t>
            </w:r>
            <w:proofErr w:type="gramEnd"/>
            <w:r w:rsidRPr="00A85257">
              <w:rPr>
                <w:sz w:val="20"/>
                <w:szCs w:val="20"/>
              </w:rPr>
              <w:t>/п</w:t>
            </w:r>
          </w:p>
        </w:tc>
        <w:tc>
          <w:tcPr>
            <w:tcW w:w="1150" w:type="pct"/>
            <w:vMerge w:val="restart"/>
            <w:vAlign w:val="center"/>
          </w:tcPr>
          <w:p w:rsidR="00A85257" w:rsidRPr="00A85257" w:rsidRDefault="00A85257" w:rsidP="00A85257">
            <w:pPr>
              <w:ind w:hanging="40"/>
              <w:jc w:val="center"/>
              <w:rPr>
                <w:sz w:val="20"/>
                <w:szCs w:val="20"/>
              </w:rPr>
            </w:pPr>
            <w:r w:rsidRPr="00A85257">
              <w:rPr>
                <w:sz w:val="20"/>
                <w:szCs w:val="20"/>
              </w:rPr>
              <w:t>Наименование показателя</w:t>
            </w:r>
          </w:p>
        </w:tc>
        <w:tc>
          <w:tcPr>
            <w:tcW w:w="575" w:type="pct"/>
            <w:vMerge w:val="restart"/>
            <w:vAlign w:val="center"/>
          </w:tcPr>
          <w:p w:rsidR="00A85257" w:rsidRPr="00A85257" w:rsidRDefault="00A85257" w:rsidP="00A85257">
            <w:pPr>
              <w:ind w:left="-108" w:right="-99" w:hanging="40"/>
              <w:jc w:val="center"/>
              <w:rPr>
                <w:sz w:val="20"/>
                <w:szCs w:val="20"/>
              </w:rPr>
            </w:pPr>
            <w:r w:rsidRPr="00A85257">
              <w:rPr>
                <w:sz w:val="20"/>
                <w:szCs w:val="20"/>
              </w:rPr>
              <w:t>Единицы измерения</w:t>
            </w:r>
          </w:p>
        </w:tc>
        <w:tc>
          <w:tcPr>
            <w:tcW w:w="1726" w:type="pct"/>
            <w:gridSpan w:val="4"/>
            <w:vAlign w:val="center"/>
          </w:tcPr>
          <w:p w:rsidR="00A85257" w:rsidRPr="00A85257" w:rsidRDefault="00A85257" w:rsidP="00A85257">
            <w:pPr>
              <w:ind w:right="-99" w:hanging="40"/>
              <w:jc w:val="center"/>
              <w:rPr>
                <w:sz w:val="20"/>
                <w:szCs w:val="20"/>
              </w:rPr>
            </w:pPr>
            <w:r w:rsidRPr="00A85257">
              <w:rPr>
                <w:sz w:val="20"/>
                <w:szCs w:val="20"/>
              </w:rPr>
              <w:t>Отчётный период</w:t>
            </w:r>
          </w:p>
        </w:tc>
        <w:tc>
          <w:tcPr>
            <w:tcW w:w="1277" w:type="pct"/>
            <w:gridSpan w:val="3"/>
            <w:shd w:val="clear" w:color="auto" w:fill="auto"/>
            <w:vAlign w:val="center"/>
          </w:tcPr>
          <w:p w:rsidR="00A85257" w:rsidRPr="00A85257" w:rsidRDefault="00A85257" w:rsidP="00A85257">
            <w:pPr>
              <w:ind w:right="-99" w:hanging="40"/>
              <w:jc w:val="center"/>
              <w:rPr>
                <w:sz w:val="20"/>
                <w:szCs w:val="20"/>
              </w:rPr>
            </w:pPr>
            <w:r w:rsidRPr="00A85257">
              <w:rPr>
                <w:sz w:val="20"/>
                <w:szCs w:val="20"/>
              </w:rPr>
              <w:t>Плановый период</w:t>
            </w:r>
          </w:p>
        </w:tc>
      </w:tr>
      <w:tr w:rsidR="00A85257" w:rsidRPr="00A85257" w:rsidTr="00A85257">
        <w:trPr>
          <w:trHeight w:val="377"/>
          <w:jc w:val="center"/>
        </w:trPr>
        <w:tc>
          <w:tcPr>
            <w:tcW w:w="271" w:type="pct"/>
            <w:vMerge/>
            <w:vAlign w:val="center"/>
          </w:tcPr>
          <w:p w:rsidR="00A85257" w:rsidRPr="00A85257" w:rsidRDefault="00A85257" w:rsidP="00A85257">
            <w:pPr>
              <w:ind w:hanging="40"/>
              <w:jc w:val="center"/>
              <w:rPr>
                <w:sz w:val="20"/>
                <w:szCs w:val="20"/>
              </w:rPr>
            </w:pPr>
          </w:p>
        </w:tc>
        <w:tc>
          <w:tcPr>
            <w:tcW w:w="1150" w:type="pct"/>
            <w:vMerge/>
            <w:vAlign w:val="center"/>
          </w:tcPr>
          <w:p w:rsidR="00A85257" w:rsidRPr="00A85257" w:rsidRDefault="00A85257" w:rsidP="00A85257">
            <w:pPr>
              <w:ind w:hanging="40"/>
              <w:jc w:val="center"/>
              <w:rPr>
                <w:sz w:val="20"/>
                <w:szCs w:val="20"/>
              </w:rPr>
            </w:pPr>
          </w:p>
        </w:tc>
        <w:tc>
          <w:tcPr>
            <w:tcW w:w="575" w:type="pct"/>
            <w:vMerge/>
            <w:vAlign w:val="center"/>
          </w:tcPr>
          <w:p w:rsidR="00A85257" w:rsidRPr="00A85257" w:rsidRDefault="00A85257" w:rsidP="00A85257">
            <w:pPr>
              <w:ind w:left="-108" w:right="-99" w:hanging="40"/>
              <w:jc w:val="center"/>
              <w:rPr>
                <w:sz w:val="20"/>
                <w:szCs w:val="20"/>
              </w:rPr>
            </w:pPr>
          </w:p>
        </w:tc>
        <w:tc>
          <w:tcPr>
            <w:tcW w:w="432" w:type="pct"/>
            <w:vAlign w:val="center"/>
          </w:tcPr>
          <w:p w:rsidR="00A85257" w:rsidRPr="00A85257" w:rsidRDefault="00A85257" w:rsidP="00A85257">
            <w:pPr>
              <w:ind w:right="-99"/>
              <w:jc w:val="center"/>
              <w:rPr>
                <w:sz w:val="20"/>
                <w:szCs w:val="20"/>
              </w:rPr>
            </w:pPr>
            <w:r w:rsidRPr="00A85257">
              <w:rPr>
                <w:sz w:val="20"/>
                <w:szCs w:val="20"/>
              </w:rPr>
              <w:t>2015</w:t>
            </w:r>
          </w:p>
        </w:tc>
        <w:tc>
          <w:tcPr>
            <w:tcW w:w="432" w:type="pct"/>
            <w:shd w:val="clear" w:color="auto" w:fill="auto"/>
            <w:vAlign w:val="center"/>
          </w:tcPr>
          <w:p w:rsidR="00A85257" w:rsidRPr="00A85257" w:rsidRDefault="00A85257" w:rsidP="00A85257">
            <w:pPr>
              <w:ind w:right="-99"/>
              <w:jc w:val="center"/>
              <w:rPr>
                <w:sz w:val="20"/>
                <w:szCs w:val="20"/>
                <w:lang w:val="en-US"/>
              </w:rPr>
            </w:pPr>
            <w:r w:rsidRPr="00A85257">
              <w:rPr>
                <w:sz w:val="20"/>
                <w:szCs w:val="20"/>
              </w:rPr>
              <w:t>2016</w:t>
            </w:r>
          </w:p>
        </w:tc>
        <w:tc>
          <w:tcPr>
            <w:tcW w:w="431" w:type="pct"/>
            <w:shd w:val="clear" w:color="auto" w:fill="auto"/>
            <w:vAlign w:val="center"/>
          </w:tcPr>
          <w:p w:rsidR="00A85257" w:rsidRPr="00A85257" w:rsidRDefault="00A85257" w:rsidP="00A85257">
            <w:pPr>
              <w:ind w:right="-99"/>
              <w:jc w:val="center"/>
              <w:rPr>
                <w:sz w:val="20"/>
                <w:szCs w:val="20"/>
              </w:rPr>
            </w:pPr>
            <w:r w:rsidRPr="00A85257">
              <w:rPr>
                <w:sz w:val="20"/>
                <w:szCs w:val="20"/>
              </w:rPr>
              <w:t>2017</w:t>
            </w:r>
          </w:p>
        </w:tc>
        <w:tc>
          <w:tcPr>
            <w:tcW w:w="432" w:type="pct"/>
            <w:shd w:val="clear" w:color="auto" w:fill="auto"/>
            <w:vAlign w:val="center"/>
          </w:tcPr>
          <w:p w:rsidR="00A85257" w:rsidRPr="00A85257" w:rsidRDefault="00A85257" w:rsidP="00A85257">
            <w:pPr>
              <w:ind w:right="-99"/>
              <w:jc w:val="center"/>
              <w:rPr>
                <w:sz w:val="20"/>
                <w:szCs w:val="20"/>
              </w:rPr>
            </w:pPr>
            <w:r w:rsidRPr="00A85257">
              <w:rPr>
                <w:sz w:val="20"/>
                <w:szCs w:val="20"/>
              </w:rPr>
              <w:t>2018</w:t>
            </w:r>
          </w:p>
        </w:tc>
        <w:tc>
          <w:tcPr>
            <w:tcW w:w="431" w:type="pct"/>
            <w:shd w:val="clear" w:color="auto" w:fill="auto"/>
            <w:vAlign w:val="center"/>
          </w:tcPr>
          <w:p w:rsidR="00A85257" w:rsidRPr="00A85257" w:rsidRDefault="00A85257" w:rsidP="00A85257">
            <w:pPr>
              <w:ind w:right="-99"/>
              <w:jc w:val="center"/>
              <w:rPr>
                <w:sz w:val="20"/>
                <w:szCs w:val="20"/>
              </w:rPr>
            </w:pPr>
            <w:r w:rsidRPr="00A85257">
              <w:rPr>
                <w:sz w:val="20"/>
                <w:szCs w:val="20"/>
              </w:rPr>
              <w:t>2019</w:t>
            </w:r>
          </w:p>
        </w:tc>
        <w:tc>
          <w:tcPr>
            <w:tcW w:w="431" w:type="pct"/>
            <w:vAlign w:val="center"/>
          </w:tcPr>
          <w:p w:rsidR="00A85257" w:rsidRPr="00A85257" w:rsidRDefault="00A85257" w:rsidP="00A85257">
            <w:pPr>
              <w:ind w:right="-99"/>
              <w:jc w:val="center"/>
              <w:rPr>
                <w:sz w:val="20"/>
                <w:szCs w:val="20"/>
              </w:rPr>
            </w:pPr>
            <w:r w:rsidRPr="00A85257">
              <w:rPr>
                <w:sz w:val="20"/>
                <w:szCs w:val="20"/>
              </w:rPr>
              <w:t>2020</w:t>
            </w:r>
          </w:p>
        </w:tc>
        <w:tc>
          <w:tcPr>
            <w:tcW w:w="415" w:type="pct"/>
            <w:vAlign w:val="center"/>
          </w:tcPr>
          <w:p w:rsidR="00A85257" w:rsidRPr="00A85257" w:rsidRDefault="00A85257" w:rsidP="00A85257">
            <w:pPr>
              <w:ind w:right="-99"/>
              <w:jc w:val="center"/>
              <w:rPr>
                <w:sz w:val="20"/>
                <w:szCs w:val="20"/>
              </w:rPr>
            </w:pPr>
            <w:r w:rsidRPr="00A85257">
              <w:rPr>
                <w:sz w:val="20"/>
                <w:szCs w:val="20"/>
              </w:rPr>
              <w:t>2021</w:t>
            </w:r>
          </w:p>
        </w:tc>
      </w:tr>
      <w:tr w:rsidR="00A85257" w:rsidRPr="00A85257" w:rsidTr="00A85257">
        <w:trPr>
          <w:trHeight w:val="3177"/>
          <w:jc w:val="center"/>
        </w:trPr>
        <w:tc>
          <w:tcPr>
            <w:tcW w:w="271" w:type="pct"/>
            <w:shd w:val="clear" w:color="auto" w:fill="auto"/>
            <w:vAlign w:val="center"/>
          </w:tcPr>
          <w:p w:rsidR="00A85257" w:rsidRPr="00A85257" w:rsidRDefault="00A85257" w:rsidP="00A85257">
            <w:pPr>
              <w:ind w:hanging="40"/>
              <w:jc w:val="center"/>
              <w:rPr>
                <w:sz w:val="20"/>
                <w:szCs w:val="20"/>
              </w:rPr>
            </w:pPr>
            <w:r w:rsidRPr="00A85257">
              <w:rPr>
                <w:sz w:val="20"/>
                <w:szCs w:val="20"/>
              </w:rPr>
              <w:t>22.</w:t>
            </w:r>
          </w:p>
        </w:tc>
        <w:tc>
          <w:tcPr>
            <w:tcW w:w="1150" w:type="pct"/>
            <w:shd w:val="clear" w:color="auto" w:fill="auto"/>
            <w:vAlign w:val="center"/>
          </w:tcPr>
          <w:p w:rsidR="00A85257" w:rsidRPr="00A85257" w:rsidRDefault="00A85257" w:rsidP="00A85257">
            <w:pPr>
              <w:rPr>
                <w:sz w:val="20"/>
                <w:szCs w:val="20"/>
              </w:rPr>
            </w:pPr>
            <w:r w:rsidRPr="00A85257">
              <w:rPr>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575" w:type="pct"/>
            <w:shd w:val="clear" w:color="auto" w:fill="auto"/>
            <w:vAlign w:val="center"/>
          </w:tcPr>
          <w:p w:rsidR="00A85257" w:rsidRPr="00A85257" w:rsidRDefault="00A85257" w:rsidP="00A85257">
            <w:pPr>
              <w:rPr>
                <w:sz w:val="20"/>
                <w:szCs w:val="20"/>
              </w:rPr>
            </w:pPr>
            <w:r w:rsidRPr="00A85257">
              <w:rPr>
                <w:sz w:val="20"/>
                <w:szCs w:val="20"/>
              </w:rPr>
              <w:t>процентов</w:t>
            </w:r>
          </w:p>
        </w:tc>
        <w:tc>
          <w:tcPr>
            <w:tcW w:w="432" w:type="pct"/>
            <w:vAlign w:val="center"/>
          </w:tcPr>
          <w:p w:rsidR="00A85257" w:rsidRPr="00A85257" w:rsidRDefault="00A85257" w:rsidP="00A85257">
            <w:pPr>
              <w:jc w:val="center"/>
              <w:rPr>
                <w:sz w:val="20"/>
                <w:szCs w:val="20"/>
              </w:rPr>
            </w:pPr>
            <w:r w:rsidRPr="00A85257">
              <w:rPr>
                <w:sz w:val="20"/>
                <w:szCs w:val="20"/>
              </w:rPr>
              <w:t>0,00</w:t>
            </w:r>
          </w:p>
        </w:tc>
        <w:tc>
          <w:tcPr>
            <w:tcW w:w="432" w:type="pct"/>
            <w:shd w:val="clear" w:color="auto" w:fill="auto"/>
            <w:vAlign w:val="center"/>
          </w:tcPr>
          <w:p w:rsidR="00A85257" w:rsidRPr="00A85257" w:rsidRDefault="00A85257" w:rsidP="00A85257">
            <w:pPr>
              <w:jc w:val="center"/>
              <w:rPr>
                <w:sz w:val="20"/>
                <w:szCs w:val="20"/>
              </w:rPr>
            </w:pPr>
            <w:r w:rsidRPr="00A85257">
              <w:rPr>
                <w:sz w:val="20"/>
                <w:szCs w:val="20"/>
              </w:rPr>
              <w:t>0,00</w:t>
            </w:r>
          </w:p>
        </w:tc>
        <w:tc>
          <w:tcPr>
            <w:tcW w:w="431" w:type="pct"/>
            <w:shd w:val="clear" w:color="auto" w:fill="auto"/>
            <w:vAlign w:val="center"/>
          </w:tcPr>
          <w:p w:rsidR="00A85257" w:rsidRPr="00A85257" w:rsidRDefault="00A85257" w:rsidP="00A85257">
            <w:pPr>
              <w:jc w:val="center"/>
              <w:rPr>
                <w:sz w:val="20"/>
                <w:szCs w:val="20"/>
              </w:rPr>
            </w:pPr>
            <w:r w:rsidRPr="00A85257">
              <w:rPr>
                <w:sz w:val="20"/>
                <w:szCs w:val="20"/>
              </w:rPr>
              <w:t>0,00</w:t>
            </w:r>
          </w:p>
        </w:tc>
        <w:tc>
          <w:tcPr>
            <w:tcW w:w="432" w:type="pct"/>
            <w:shd w:val="clear" w:color="auto" w:fill="auto"/>
            <w:vAlign w:val="center"/>
          </w:tcPr>
          <w:p w:rsidR="00A85257" w:rsidRPr="00A85257" w:rsidRDefault="00A85257" w:rsidP="00A85257">
            <w:pPr>
              <w:jc w:val="center"/>
              <w:rPr>
                <w:sz w:val="20"/>
                <w:szCs w:val="20"/>
              </w:rPr>
            </w:pPr>
            <w:r w:rsidRPr="00A85257">
              <w:rPr>
                <w:sz w:val="20"/>
                <w:szCs w:val="20"/>
              </w:rPr>
              <w:t>0,00</w:t>
            </w:r>
          </w:p>
        </w:tc>
        <w:tc>
          <w:tcPr>
            <w:tcW w:w="431" w:type="pct"/>
            <w:shd w:val="clear" w:color="auto" w:fill="auto"/>
            <w:vAlign w:val="center"/>
          </w:tcPr>
          <w:p w:rsidR="00A85257" w:rsidRPr="00A85257" w:rsidRDefault="00A85257" w:rsidP="00A85257">
            <w:pPr>
              <w:jc w:val="center"/>
              <w:rPr>
                <w:sz w:val="20"/>
                <w:szCs w:val="20"/>
              </w:rPr>
            </w:pPr>
            <w:r w:rsidRPr="00A85257">
              <w:rPr>
                <w:sz w:val="20"/>
                <w:szCs w:val="20"/>
              </w:rPr>
              <w:t>0,00</w:t>
            </w:r>
          </w:p>
        </w:tc>
        <w:tc>
          <w:tcPr>
            <w:tcW w:w="431" w:type="pct"/>
            <w:vAlign w:val="center"/>
          </w:tcPr>
          <w:p w:rsidR="00A85257" w:rsidRPr="00A85257" w:rsidRDefault="00A85257" w:rsidP="00A85257">
            <w:pPr>
              <w:jc w:val="center"/>
              <w:rPr>
                <w:sz w:val="20"/>
                <w:szCs w:val="20"/>
              </w:rPr>
            </w:pPr>
            <w:r w:rsidRPr="00A85257">
              <w:rPr>
                <w:sz w:val="20"/>
                <w:szCs w:val="20"/>
              </w:rPr>
              <w:t>0,00</w:t>
            </w:r>
          </w:p>
        </w:tc>
        <w:tc>
          <w:tcPr>
            <w:tcW w:w="415" w:type="pct"/>
            <w:vAlign w:val="center"/>
          </w:tcPr>
          <w:p w:rsidR="00A85257" w:rsidRPr="00A85257" w:rsidRDefault="00A85257" w:rsidP="00A85257">
            <w:pPr>
              <w:jc w:val="center"/>
              <w:rPr>
                <w:sz w:val="20"/>
                <w:szCs w:val="20"/>
              </w:rPr>
            </w:pPr>
            <w:r w:rsidRPr="00A85257">
              <w:rPr>
                <w:sz w:val="20"/>
                <w:szCs w:val="20"/>
              </w:rPr>
              <w:t>0,00</w:t>
            </w:r>
          </w:p>
        </w:tc>
      </w:tr>
    </w:tbl>
    <w:p w:rsidR="00A85257" w:rsidRPr="00A85257" w:rsidRDefault="00A85257" w:rsidP="00A85257">
      <w:pPr>
        <w:spacing w:line="276" w:lineRule="auto"/>
        <w:ind w:firstLine="709"/>
        <w:jc w:val="both"/>
      </w:pPr>
      <w:r w:rsidRPr="00A85257">
        <w:rPr>
          <w:b/>
          <w:u w:val="single"/>
        </w:rPr>
        <w:t>Комментарий к показателю</w:t>
      </w:r>
      <w:r w:rsidRPr="00A85257">
        <w:rPr>
          <w:b/>
        </w:rPr>
        <w:t>:</w:t>
      </w:r>
      <w:r w:rsidRPr="00A85257">
        <w:t xml:space="preserve"> В Пуровском районе объекты культурного наследия отсутствуют.</w:t>
      </w:r>
    </w:p>
    <w:p w:rsidR="00A85257" w:rsidRPr="00A85257" w:rsidRDefault="00A85257" w:rsidP="00A85257">
      <w:pPr>
        <w:ind w:left="360"/>
        <w:jc w:val="center"/>
        <w:rPr>
          <w:b/>
          <w:bCs/>
          <w:sz w:val="28"/>
          <w:szCs w:val="28"/>
        </w:rPr>
      </w:pPr>
      <w:r w:rsidRPr="00A85257">
        <w:rPr>
          <w:b/>
          <w:bCs/>
          <w:sz w:val="28"/>
          <w:szCs w:val="28"/>
        </w:rPr>
        <w:t>5. Физическая культура и спорт</w:t>
      </w:r>
    </w:p>
    <w:p w:rsidR="00A85257" w:rsidRPr="00704FBA" w:rsidRDefault="00A85257" w:rsidP="00A85257">
      <w:pPr>
        <w:ind w:left="360"/>
        <w:jc w:val="center"/>
        <w:rPr>
          <w:b/>
          <w:bCs/>
          <w:szCs w:val="28"/>
        </w:rPr>
      </w:pPr>
    </w:p>
    <w:p w:rsidR="00A85257" w:rsidRPr="00A85257" w:rsidRDefault="00A85257" w:rsidP="00A85257">
      <w:pPr>
        <w:tabs>
          <w:tab w:val="left" w:pos="708"/>
          <w:tab w:val="left" w:pos="1418"/>
        </w:tabs>
        <w:spacing w:line="276" w:lineRule="auto"/>
        <w:ind w:firstLine="709"/>
        <w:jc w:val="both"/>
        <w:rPr>
          <w:lang w:val="x-none" w:eastAsia="x-none"/>
        </w:rPr>
      </w:pPr>
      <w:r w:rsidRPr="00A85257">
        <w:rPr>
          <w:lang w:val="x-none" w:eastAsia="x-none"/>
        </w:rPr>
        <w:t xml:space="preserve"> </w:t>
      </w:r>
      <w:r w:rsidRPr="00A85257">
        <w:rPr>
          <w:lang w:eastAsia="x-none"/>
        </w:rPr>
        <w:t>Н</w:t>
      </w:r>
      <w:r w:rsidRPr="00A85257">
        <w:rPr>
          <w:lang w:val="x-none" w:eastAsia="x-none"/>
        </w:rPr>
        <w:t xml:space="preserve">а территории Пуровского района функционируют </w:t>
      </w:r>
      <w:r w:rsidRPr="00A85257">
        <w:rPr>
          <w:lang w:eastAsia="x-none"/>
        </w:rPr>
        <w:t>135</w:t>
      </w:r>
      <w:r w:rsidRPr="00A85257">
        <w:rPr>
          <w:lang w:val="x-none" w:eastAsia="x-none"/>
        </w:rPr>
        <w:t xml:space="preserve"> спортивных сооружени</w:t>
      </w:r>
      <w:r w:rsidRPr="00A85257">
        <w:rPr>
          <w:lang w:eastAsia="x-none"/>
        </w:rPr>
        <w:t>я</w:t>
      </w:r>
      <w:r w:rsidRPr="00A85257">
        <w:rPr>
          <w:lang w:val="x-none" w:eastAsia="x-none"/>
        </w:rPr>
        <w:t xml:space="preserve">, из них </w:t>
      </w:r>
      <w:r w:rsidRPr="00A85257">
        <w:rPr>
          <w:lang w:eastAsia="x-none"/>
        </w:rPr>
        <w:t>30</w:t>
      </w:r>
      <w:r w:rsidRPr="00A85257">
        <w:rPr>
          <w:lang w:val="x-none" w:eastAsia="x-none"/>
        </w:rPr>
        <w:t xml:space="preserve"> плоскостных спортсооружений</w:t>
      </w:r>
      <w:r w:rsidRPr="00A85257">
        <w:rPr>
          <w:lang w:eastAsia="x-none"/>
        </w:rPr>
        <w:t>,</w:t>
      </w:r>
      <w:r w:rsidRPr="00A85257">
        <w:rPr>
          <w:lang w:val="x-none" w:eastAsia="x-none"/>
        </w:rPr>
        <w:t> 3</w:t>
      </w:r>
      <w:r w:rsidRPr="00A85257">
        <w:rPr>
          <w:lang w:eastAsia="x-none"/>
        </w:rPr>
        <w:t>6</w:t>
      </w:r>
      <w:r w:rsidRPr="00A85257">
        <w:rPr>
          <w:lang w:val="x-none" w:eastAsia="x-none"/>
        </w:rPr>
        <w:t xml:space="preserve"> спортивных залов</w:t>
      </w:r>
      <w:r w:rsidRPr="00A85257">
        <w:rPr>
          <w:lang w:eastAsia="x-none"/>
        </w:rPr>
        <w:t xml:space="preserve">, 7 </w:t>
      </w:r>
      <w:r w:rsidR="006E505D" w:rsidRPr="00A85257">
        <w:rPr>
          <w:lang w:val="x-none" w:eastAsia="x-none"/>
        </w:rPr>
        <w:t>плавательн</w:t>
      </w:r>
      <w:r w:rsidR="006E505D" w:rsidRPr="00A85257">
        <w:rPr>
          <w:lang w:eastAsia="x-none"/>
        </w:rPr>
        <w:t>ых</w:t>
      </w:r>
      <w:r w:rsidRPr="00A85257">
        <w:rPr>
          <w:lang w:val="x-none" w:eastAsia="x-none"/>
        </w:rPr>
        <w:t xml:space="preserve"> бассейн</w:t>
      </w:r>
      <w:r w:rsidRPr="00A85257">
        <w:rPr>
          <w:lang w:eastAsia="x-none"/>
        </w:rPr>
        <w:t xml:space="preserve">ов, 5 лыжных баз, сооружение для стрелковых видов спорта, </w:t>
      </w:r>
      <w:r w:rsidRPr="00A85257">
        <w:rPr>
          <w:rFonts w:eastAsia="TimesNewRomanPSMT"/>
          <w:lang w:val="x-none" w:eastAsia="x-none"/>
        </w:rPr>
        <w:t>сем</w:t>
      </w:r>
      <w:r w:rsidRPr="00A85257">
        <w:rPr>
          <w:rFonts w:eastAsia="TimesNewRomanPSMT"/>
          <w:lang w:eastAsia="x-none"/>
        </w:rPr>
        <w:t>ь</w:t>
      </w:r>
      <w:r w:rsidRPr="00A85257">
        <w:rPr>
          <w:rFonts w:eastAsia="TimesNewRomanPSMT"/>
          <w:lang w:val="x-none" w:eastAsia="x-none"/>
        </w:rPr>
        <w:t xml:space="preserve"> спортивных школ, дв</w:t>
      </w:r>
      <w:r w:rsidRPr="00A85257">
        <w:rPr>
          <w:rFonts w:eastAsia="TimesNewRomanPSMT"/>
          <w:lang w:eastAsia="x-none"/>
        </w:rPr>
        <w:t xml:space="preserve">а </w:t>
      </w:r>
      <w:r w:rsidRPr="00A85257">
        <w:rPr>
          <w:rFonts w:eastAsia="TimesNewRomanPSMT"/>
          <w:lang w:val="x-none" w:eastAsia="x-none"/>
        </w:rPr>
        <w:t>культурно-спортивных комплекс</w:t>
      </w:r>
      <w:r w:rsidRPr="00A85257">
        <w:rPr>
          <w:rFonts w:eastAsia="TimesNewRomanPSMT"/>
          <w:lang w:eastAsia="x-none"/>
        </w:rPr>
        <w:t>а</w:t>
      </w:r>
      <w:r w:rsidRPr="00A85257">
        <w:rPr>
          <w:rFonts w:eastAsia="TimesNewRomanPSMT"/>
          <w:lang w:val="x-none" w:eastAsia="x-none"/>
        </w:rPr>
        <w:t>.</w:t>
      </w:r>
      <w:r w:rsidRPr="00A85257">
        <w:rPr>
          <w:lang w:val="x-none" w:eastAsia="x-none"/>
        </w:rPr>
        <w:t xml:space="preserve"> В районе работают общественные спортивные организации</w:t>
      </w:r>
      <w:r w:rsidRPr="00A85257">
        <w:rPr>
          <w:lang w:eastAsia="x-none"/>
        </w:rPr>
        <w:t>, к</w:t>
      </w:r>
      <w:proofErr w:type="spellStart"/>
      <w:r w:rsidRPr="00A85257">
        <w:rPr>
          <w:lang w:val="x-none" w:eastAsia="x-none"/>
        </w:rPr>
        <w:t>лубы</w:t>
      </w:r>
      <w:proofErr w:type="spellEnd"/>
      <w:r w:rsidRPr="00A85257">
        <w:rPr>
          <w:lang w:val="x-none" w:eastAsia="x-none"/>
        </w:rPr>
        <w:t xml:space="preserve"> по месту жительства при ДЮСШ и спортсооружениях.</w:t>
      </w:r>
    </w:p>
    <w:p w:rsidR="00A85257" w:rsidRPr="00A85257" w:rsidRDefault="00A85257" w:rsidP="00A85257">
      <w:pPr>
        <w:spacing w:line="276" w:lineRule="auto"/>
        <w:ind w:firstLine="709"/>
        <w:jc w:val="both"/>
      </w:pPr>
      <w:r w:rsidRPr="00A85257">
        <w:t xml:space="preserve">Коллективы предприятий принимают активное участие в соревнованиях района, в Спартакиаде Пуровского района, кроме того, сами являются участниками сборной команды Пуровского района по различным видам спорта и защищают спортивную честь  района на Спартакиаде Ямало-Ненецкого автономного округа и других спортивно-массовых мероприятиях. </w:t>
      </w:r>
    </w:p>
    <w:p w:rsidR="00A85257" w:rsidRDefault="00A85257" w:rsidP="00A85257">
      <w:pPr>
        <w:spacing w:line="276" w:lineRule="auto"/>
        <w:ind w:firstLine="709"/>
        <w:jc w:val="both"/>
      </w:pPr>
      <w:r w:rsidRPr="00A85257">
        <w:t>Более 4-х тысяч воспитанников тренируются в 7-ми детско-юношеских спортивных школах и 4-х спортивных комплексах в поселениях района. 85% учреждений спортивной направленности перешли на программы спортивной подготовки.</w:t>
      </w:r>
    </w:p>
    <w:p w:rsidR="009E45A3" w:rsidRDefault="009E45A3" w:rsidP="009E45A3">
      <w:pPr>
        <w:spacing w:line="276" w:lineRule="auto"/>
        <w:ind w:firstLine="709"/>
        <w:jc w:val="both"/>
      </w:pPr>
      <w:r w:rsidRPr="00A85257">
        <w:t>В 2018 году Пуровский район занял</w:t>
      </w:r>
      <w:r>
        <w:t>:</w:t>
      </w:r>
    </w:p>
    <w:p w:rsidR="009E45A3" w:rsidRDefault="009E45A3" w:rsidP="009E45A3">
      <w:pPr>
        <w:spacing w:line="276" w:lineRule="auto"/>
        <w:ind w:firstLine="709"/>
        <w:jc w:val="both"/>
      </w:pPr>
      <w:r>
        <w:t>‒</w:t>
      </w:r>
      <w:r w:rsidRPr="00A85257">
        <w:t xml:space="preserve"> 1 место по количеству спортсменов-инвалидов в возрасте до 18 лет, занимающихся физической культурой и спортом в ЯНАО;</w:t>
      </w:r>
    </w:p>
    <w:p w:rsidR="009E45A3" w:rsidRDefault="009E45A3" w:rsidP="009E45A3">
      <w:pPr>
        <w:spacing w:line="276" w:lineRule="auto"/>
        <w:ind w:firstLine="709"/>
        <w:jc w:val="both"/>
      </w:pPr>
      <w:r>
        <w:t>‒</w:t>
      </w:r>
      <w:r w:rsidRPr="00A85257">
        <w:t xml:space="preserve"> 2 место по количеству спортсменов-инвалидов, вошедших в список сборных команд ЯНАО; </w:t>
      </w:r>
    </w:p>
    <w:p w:rsidR="009E45A3" w:rsidRPr="00A85257" w:rsidRDefault="009E45A3" w:rsidP="009E45A3">
      <w:pPr>
        <w:spacing w:line="276" w:lineRule="auto"/>
        <w:ind w:firstLine="709"/>
        <w:jc w:val="both"/>
      </w:pPr>
      <w:r>
        <w:t xml:space="preserve">‒ </w:t>
      </w:r>
      <w:r w:rsidRPr="00A85257">
        <w:t xml:space="preserve">2 место в </w:t>
      </w:r>
      <w:proofErr w:type="spellStart"/>
      <w:r w:rsidRPr="00A85257">
        <w:t>Параспартакиаде</w:t>
      </w:r>
      <w:proofErr w:type="spellEnd"/>
      <w:r w:rsidRPr="00A85257">
        <w:t xml:space="preserve"> ЯНАО.</w:t>
      </w:r>
    </w:p>
    <w:p w:rsidR="00A85257" w:rsidRPr="00A85257" w:rsidRDefault="00A85257" w:rsidP="00B64540">
      <w:pPr>
        <w:spacing w:line="276" w:lineRule="auto"/>
        <w:ind w:firstLine="709"/>
        <w:jc w:val="both"/>
      </w:pPr>
      <w:r w:rsidRPr="00A85257">
        <w:lastRenderedPageBreak/>
        <w:t>В национальном селе Самбург в ДЮСШ активно развиваются национальные виды спорта, которыми занимается более 200 детей. Радуют успехи и достижения воспитанников: в 2018 году призёрами Чемпионата и Первенства России по северному многоборью стало 8 человек.</w:t>
      </w:r>
    </w:p>
    <w:p w:rsidR="00A85257" w:rsidRPr="00A85257" w:rsidRDefault="00A85257" w:rsidP="00B64540">
      <w:pPr>
        <w:spacing w:line="276" w:lineRule="auto"/>
        <w:ind w:firstLine="709"/>
        <w:jc w:val="both"/>
      </w:pPr>
      <w:r w:rsidRPr="00A85257">
        <w:t xml:space="preserve">Население района активно принимает участие в сдаче нормативов ВФСК ГТО. В 2018 году приняло участие 1245 человек. Общее количество выполнивших нормативы ГТО – 729 человек. </w:t>
      </w:r>
      <w:r w:rsidR="00E47DA8">
        <w:t>П</w:t>
      </w:r>
      <w:r w:rsidRPr="00A85257">
        <w:t>роведено 58 районных спортивных мероприятий, в которых приняло участие 3</w:t>
      </w:r>
      <w:r w:rsidR="00E47DA8">
        <w:t xml:space="preserve"> </w:t>
      </w:r>
      <w:r w:rsidRPr="00A85257">
        <w:t>805 спортсменов.</w:t>
      </w:r>
    </w:p>
    <w:p w:rsidR="009E45A3" w:rsidRDefault="00A85257" w:rsidP="00B64540">
      <w:pPr>
        <w:spacing w:line="276" w:lineRule="auto"/>
        <w:ind w:firstLine="709"/>
        <w:jc w:val="both"/>
      </w:pPr>
      <w:r w:rsidRPr="00A85257">
        <w:t>Спортсмены Пуровского района в соревнованиях окружного, всероссийского и международного уровней завоевали 909 медалей различного достоинства.</w:t>
      </w:r>
      <w:r w:rsidR="00D068CD" w:rsidRPr="00D068CD">
        <w:rPr>
          <w:bCs/>
        </w:rPr>
        <w:t xml:space="preserve"> </w:t>
      </w:r>
      <w:r w:rsidR="00D068CD" w:rsidRPr="009E45A3">
        <w:rPr>
          <w:bCs/>
        </w:rPr>
        <w:t xml:space="preserve">9 </w:t>
      </w:r>
      <w:proofErr w:type="spellStart"/>
      <w:r w:rsidR="00D068CD" w:rsidRPr="009E45A3">
        <w:rPr>
          <w:bCs/>
        </w:rPr>
        <w:t>пуровчан</w:t>
      </w:r>
      <w:proofErr w:type="spellEnd"/>
      <w:r w:rsidR="00D068CD" w:rsidRPr="009E45A3">
        <w:rPr>
          <w:bCs/>
        </w:rPr>
        <w:t xml:space="preserve"> стали победителями окружного смотра конкурса Спортивная элита 2018 года.</w:t>
      </w:r>
    </w:p>
    <w:p w:rsidR="009E45A3" w:rsidRPr="009E45A3" w:rsidRDefault="009E45A3" w:rsidP="00B64540">
      <w:pPr>
        <w:spacing w:line="276" w:lineRule="auto"/>
        <w:ind w:firstLine="709"/>
        <w:jc w:val="both"/>
        <w:rPr>
          <w:bCs/>
        </w:rPr>
      </w:pPr>
      <w:r>
        <w:t xml:space="preserve"> </w:t>
      </w:r>
      <w:r w:rsidRPr="009E45A3">
        <w:rPr>
          <w:bCs/>
        </w:rPr>
        <w:t>По итогам  смотра-конкурса на лучшую организацию физкультурно-спортивной работы с 2013 по 2018 годы Пуровский район занимает 1 место в ЯНАО.</w:t>
      </w:r>
    </w:p>
    <w:p w:rsidR="009E45A3" w:rsidRPr="00A85257" w:rsidRDefault="009E45A3" w:rsidP="00A85257">
      <w:pPr>
        <w:ind w:firstLine="720"/>
        <w:jc w:val="both"/>
        <w:rPr>
          <w:b/>
          <w:bCs/>
        </w:rPr>
      </w:pPr>
    </w:p>
    <w:p w:rsidR="00A85257" w:rsidRPr="00A85257" w:rsidRDefault="00A85257" w:rsidP="00A85257">
      <w:pPr>
        <w:ind w:firstLine="720"/>
        <w:jc w:val="both"/>
        <w:rPr>
          <w:b/>
          <w:bCs/>
        </w:rPr>
      </w:pPr>
      <w:r w:rsidRPr="00A85257">
        <w:rPr>
          <w:b/>
          <w:bCs/>
        </w:rPr>
        <w:t>23. Доля населения, систематически занимающегося физической культурой и спортом.</w:t>
      </w:r>
    </w:p>
    <w:p w:rsidR="00A85257" w:rsidRPr="00A85257" w:rsidRDefault="00A85257" w:rsidP="00A85257">
      <w:pPr>
        <w:spacing w:line="276" w:lineRule="auto"/>
        <w:ind w:firstLine="709"/>
        <w:jc w:val="both"/>
      </w:pPr>
      <w:r w:rsidRPr="00A85257">
        <w:rPr>
          <w:u w:val="single"/>
        </w:rPr>
        <w:t>Единица измерения</w:t>
      </w:r>
      <w:r w:rsidRPr="00A85257">
        <w:t xml:space="preserve"> – процент.</w:t>
      </w:r>
    </w:p>
    <w:p w:rsidR="00A85257" w:rsidRDefault="00A85257" w:rsidP="00A85257">
      <w:pPr>
        <w:spacing w:line="276" w:lineRule="auto"/>
        <w:ind w:firstLine="709"/>
        <w:jc w:val="both"/>
        <w:rPr>
          <w:bCs/>
        </w:rPr>
      </w:pPr>
      <w:r w:rsidRPr="00A85257">
        <w:rPr>
          <w:bCs/>
          <w:u w:val="single"/>
        </w:rPr>
        <w:t>Источник информации:</w:t>
      </w:r>
      <w:r w:rsidRPr="00A85257">
        <w:rPr>
          <w:bCs/>
        </w:rPr>
        <w:t xml:space="preserve"> Управление по физической культуре и спорту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2127"/>
        <w:gridCol w:w="1134"/>
        <w:gridCol w:w="851"/>
        <w:gridCol w:w="851"/>
        <w:gridCol w:w="849"/>
        <w:gridCol w:w="851"/>
        <w:gridCol w:w="849"/>
        <w:gridCol w:w="849"/>
        <w:gridCol w:w="814"/>
      </w:tblGrid>
      <w:tr w:rsidR="00A85257" w:rsidRPr="00A85257" w:rsidTr="00CE387B">
        <w:trPr>
          <w:trHeight w:val="335"/>
          <w:jc w:val="center"/>
        </w:trPr>
        <w:tc>
          <w:tcPr>
            <w:tcW w:w="344" w:type="pct"/>
            <w:vMerge w:val="restart"/>
            <w:vAlign w:val="center"/>
          </w:tcPr>
          <w:p w:rsidR="00A85257" w:rsidRPr="00A85257" w:rsidRDefault="00A85257" w:rsidP="00A85257">
            <w:pPr>
              <w:ind w:hanging="40"/>
              <w:jc w:val="center"/>
              <w:rPr>
                <w:sz w:val="20"/>
                <w:szCs w:val="20"/>
              </w:rPr>
            </w:pPr>
            <w:r w:rsidRPr="00A85257">
              <w:rPr>
                <w:sz w:val="20"/>
                <w:szCs w:val="20"/>
              </w:rPr>
              <w:t xml:space="preserve">№ </w:t>
            </w:r>
            <w:proofErr w:type="gramStart"/>
            <w:r w:rsidRPr="00A85257">
              <w:rPr>
                <w:sz w:val="20"/>
                <w:szCs w:val="20"/>
              </w:rPr>
              <w:t>п</w:t>
            </w:r>
            <w:proofErr w:type="gramEnd"/>
            <w:r w:rsidRPr="00A85257">
              <w:rPr>
                <w:sz w:val="20"/>
                <w:szCs w:val="20"/>
              </w:rPr>
              <w:t>/п</w:t>
            </w:r>
          </w:p>
        </w:tc>
        <w:tc>
          <w:tcPr>
            <w:tcW w:w="1079" w:type="pct"/>
            <w:vMerge w:val="restart"/>
            <w:vAlign w:val="center"/>
          </w:tcPr>
          <w:p w:rsidR="00A85257" w:rsidRPr="00A85257" w:rsidRDefault="00A85257" w:rsidP="00A85257">
            <w:pPr>
              <w:ind w:hanging="40"/>
              <w:jc w:val="center"/>
              <w:rPr>
                <w:sz w:val="20"/>
                <w:szCs w:val="20"/>
              </w:rPr>
            </w:pPr>
            <w:r w:rsidRPr="00A85257">
              <w:rPr>
                <w:sz w:val="20"/>
                <w:szCs w:val="20"/>
              </w:rPr>
              <w:t>Наименование показателя</w:t>
            </w:r>
          </w:p>
        </w:tc>
        <w:tc>
          <w:tcPr>
            <w:tcW w:w="575" w:type="pct"/>
            <w:vMerge w:val="restart"/>
            <w:vAlign w:val="center"/>
          </w:tcPr>
          <w:p w:rsidR="00A85257" w:rsidRPr="00A85257" w:rsidRDefault="00A85257" w:rsidP="00A85257">
            <w:pPr>
              <w:ind w:left="-108" w:right="-99" w:hanging="40"/>
              <w:jc w:val="center"/>
              <w:rPr>
                <w:sz w:val="20"/>
                <w:szCs w:val="20"/>
              </w:rPr>
            </w:pPr>
            <w:r w:rsidRPr="00A85257">
              <w:rPr>
                <w:sz w:val="20"/>
                <w:szCs w:val="20"/>
              </w:rPr>
              <w:t>Единицы измерения</w:t>
            </w:r>
          </w:p>
        </w:tc>
        <w:tc>
          <w:tcPr>
            <w:tcW w:w="1726" w:type="pct"/>
            <w:gridSpan w:val="4"/>
            <w:vAlign w:val="center"/>
          </w:tcPr>
          <w:p w:rsidR="00A85257" w:rsidRPr="00A85257" w:rsidRDefault="00A85257" w:rsidP="00A85257">
            <w:pPr>
              <w:ind w:right="-99" w:hanging="40"/>
              <w:jc w:val="center"/>
              <w:rPr>
                <w:sz w:val="20"/>
                <w:szCs w:val="20"/>
              </w:rPr>
            </w:pPr>
            <w:r w:rsidRPr="00A85257">
              <w:rPr>
                <w:sz w:val="20"/>
                <w:szCs w:val="20"/>
              </w:rPr>
              <w:t>Отчётный период</w:t>
            </w:r>
          </w:p>
        </w:tc>
        <w:tc>
          <w:tcPr>
            <w:tcW w:w="1276" w:type="pct"/>
            <w:gridSpan w:val="3"/>
            <w:shd w:val="clear" w:color="auto" w:fill="auto"/>
            <w:vAlign w:val="center"/>
          </w:tcPr>
          <w:p w:rsidR="00A85257" w:rsidRPr="00A85257" w:rsidRDefault="00A85257" w:rsidP="00A85257">
            <w:pPr>
              <w:ind w:right="-99" w:hanging="40"/>
              <w:jc w:val="center"/>
              <w:rPr>
                <w:sz w:val="20"/>
                <w:szCs w:val="20"/>
              </w:rPr>
            </w:pPr>
            <w:r w:rsidRPr="00A85257">
              <w:rPr>
                <w:sz w:val="20"/>
                <w:szCs w:val="20"/>
              </w:rPr>
              <w:t>Плановый период</w:t>
            </w:r>
          </w:p>
        </w:tc>
      </w:tr>
      <w:tr w:rsidR="00A85257" w:rsidRPr="00A85257" w:rsidTr="00CE387B">
        <w:trPr>
          <w:trHeight w:val="377"/>
          <w:jc w:val="center"/>
        </w:trPr>
        <w:tc>
          <w:tcPr>
            <w:tcW w:w="344" w:type="pct"/>
            <w:vMerge/>
            <w:vAlign w:val="center"/>
          </w:tcPr>
          <w:p w:rsidR="00A85257" w:rsidRPr="00A85257" w:rsidRDefault="00A85257" w:rsidP="00A85257">
            <w:pPr>
              <w:ind w:hanging="40"/>
              <w:jc w:val="center"/>
              <w:rPr>
                <w:sz w:val="20"/>
                <w:szCs w:val="20"/>
              </w:rPr>
            </w:pPr>
          </w:p>
        </w:tc>
        <w:tc>
          <w:tcPr>
            <w:tcW w:w="1079" w:type="pct"/>
            <w:vMerge/>
            <w:vAlign w:val="center"/>
          </w:tcPr>
          <w:p w:rsidR="00A85257" w:rsidRPr="00A85257" w:rsidRDefault="00A85257" w:rsidP="00A85257">
            <w:pPr>
              <w:ind w:hanging="40"/>
              <w:jc w:val="center"/>
              <w:rPr>
                <w:sz w:val="20"/>
                <w:szCs w:val="20"/>
              </w:rPr>
            </w:pPr>
          </w:p>
        </w:tc>
        <w:tc>
          <w:tcPr>
            <w:tcW w:w="575" w:type="pct"/>
            <w:vMerge/>
            <w:vAlign w:val="center"/>
          </w:tcPr>
          <w:p w:rsidR="00A85257" w:rsidRPr="00A85257" w:rsidRDefault="00A85257" w:rsidP="00A85257">
            <w:pPr>
              <w:ind w:left="-108" w:right="-99" w:hanging="40"/>
              <w:jc w:val="center"/>
              <w:rPr>
                <w:sz w:val="20"/>
                <w:szCs w:val="20"/>
              </w:rPr>
            </w:pPr>
          </w:p>
        </w:tc>
        <w:tc>
          <w:tcPr>
            <w:tcW w:w="432" w:type="pct"/>
            <w:vAlign w:val="center"/>
          </w:tcPr>
          <w:p w:rsidR="00A85257" w:rsidRPr="00A85257" w:rsidRDefault="00A85257" w:rsidP="00A85257">
            <w:pPr>
              <w:ind w:right="-99"/>
              <w:jc w:val="center"/>
              <w:rPr>
                <w:sz w:val="20"/>
                <w:szCs w:val="20"/>
              </w:rPr>
            </w:pPr>
            <w:r w:rsidRPr="00A85257">
              <w:rPr>
                <w:sz w:val="20"/>
                <w:szCs w:val="20"/>
              </w:rPr>
              <w:t>2015</w:t>
            </w:r>
          </w:p>
        </w:tc>
        <w:tc>
          <w:tcPr>
            <w:tcW w:w="432" w:type="pct"/>
            <w:shd w:val="clear" w:color="auto" w:fill="auto"/>
            <w:vAlign w:val="center"/>
          </w:tcPr>
          <w:p w:rsidR="00A85257" w:rsidRPr="00A85257" w:rsidRDefault="00A85257" w:rsidP="00A85257">
            <w:pPr>
              <w:ind w:right="-99"/>
              <w:jc w:val="center"/>
              <w:rPr>
                <w:sz w:val="20"/>
                <w:szCs w:val="20"/>
                <w:lang w:val="en-US"/>
              </w:rPr>
            </w:pPr>
            <w:r w:rsidRPr="00A85257">
              <w:rPr>
                <w:sz w:val="20"/>
                <w:szCs w:val="20"/>
              </w:rPr>
              <w:t>2016</w:t>
            </w:r>
          </w:p>
        </w:tc>
        <w:tc>
          <w:tcPr>
            <w:tcW w:w="431" w:type="pct"/>
            <w:shd w:val="clear" w:color="auto" w:fill="auto"/>
            <w:vAlign w:val="center"/>
          </w:tcPr>
          <w:p w:rsidR="00A85257" w:rsidRPr="00A85257" w:rsidRDefault="00A85257" w:rsidP="00A85257">
            <w:pPr>
              <w:ind w:right="-99"/>
              <w:jc w:val="center"/>
              <w:rPr>
                <w:sz w:val="20"/>
                <w:szCs w:val="20"/>
              </w:rPr>
            </w:pPr>
            <w:r w:rsidRPr="00A85257">
              <w:rPr>
                <w:sz w:val="20"/>
                <w:szCs w:val="20"/>
              </w:rPr>
              <w:t>2017</w:t>
            </w:r>
          </w:p>
        </w:tc>
        <w:tc>
          <w:tcPr>
            <w:tcW w:w="432" w:type="pct"/>
            <w:shd w:val="clear" w:color="auto" w:fill="auto"/>
            <w:vAlign w:val="center"/>
          </w:tcPr>
          <w:p w:rsidR="00A85257" w:rsidRPr="00A85257" w:rsidRDefault="00A85257" w:rsidP="00A85257">
            <w:pPr>
              <w:ind w:right="-99"/>
              <w:jc w:val="center"/>
              <w:rPr>
                <w:sz w:val="20"/>
                <w:szCs w:val="20"/>
              </w:rPr>
            </w:pPr>
            <w:r w:rsidRPr="00A85257">
              <w:rPr>
                <w:sz w:val="20"/>
                <w:szCs w:val="20"/>
              </w:rPr>
              <w:t>2018</w:t>
            </w:r>
          </w:p>
        </w:tc>
        <w:tc>
          <w:tcPr>
            <w:tcW w:w="431" w:type="pct"/>
            <w:shd w:val="clear" w:color="auto" w:fill="auto"/>
            <w:vAlign w:val="center"/>
          </w:tcPr>
          <w:p w:rsidR="00A85257" w:rsidRPr="00A85257" w:rsidRDefault="00A85257" w:rsidP="00A85257">
            <w:pPr>
              <w:ind w:right="-99"/>
              <w:jc w:val="center"/>
              <w:rPr>
                <w:sz w:val="20"/>
                <w:szCs w:val="20"/>
              </w:rPr>
            </w:pPr>
            <w:r w:rsidRPr="00A85257">
              <w:rPr>
                <w:sz w:val="20"/>
                <w:szCs w:val="20"/>
              </w:rPr>
              <w:t>2019</w:t>
            </w:r>
          </w:p>
        </w:tc>
        <w:tc>
          <w:tcPr>
            <w:tcW w:w="431" w:type="pct"/>
            <w:vAlign w:val="center"/>
          </w:tcPr>
          <w:p w:rsidR="00A85257" w:rsidRPr="00A85257" w:rsidRDefault="00A85257" w:rsidP="00A85257">
            <w:pPr>
              <w:ind w:right="-99"/>
              <w:jc w:val="center"/>
              <w:rPr>
                <w:sz w:val="20"/>
                <w:szCs w:val="20"/>
              </w:rPr>
            </w:pPr>
            <w:r w:rsidRPr="00A85257">
              <w:rPr>
                <w:sz w:val="20"/>
                <w:szCs w:val="20"/>
              </w:rPr>
              <w:t>2020</w:t>
            </w:r>
          </w:p>
        </w:tc>
        <w:tc>
          <w:tcPr>
            <w:tcW w:w="414" w:type="pct"/>
            <w:vAlign w:val="center"/>
          </w:tcPr>
          <w:p w:rsidR="00A85257" w:rsidRPr="00A85257" w:rsidRDefault="00A85257" w:rsidP="00A85257">
            <w:pPr>
              <w:ind w:right="-99"/>
              <w:jc w:val="center"/>
              <w:rPr>
                <w:sz w:val="20"/>
                <w:szCs w:val="20"/>
              </w:rPr>
            </w:pPr>
            <w:r w:rsidRPr="00A85257">
              <w:rPr>
                <w:sz w:val="20"/>
                <w:szCs w:val="20"/>
              </w:rPr>
              <w:t>2021</w:t>
            </w:r>
          </w:p>
        </w:tc>
      </w:tr>
      <w:tr w:rsidR="00A85257" w:rsidRPr="00A85257" w:rsidTr="00CE387B">
        <w:trPr>
          <w:trHeight w:val="1238"/>
          <w:jc w:val="center"/>
        </w:trPr>
        <w:tc>
          <w:tcPr>
            <w:tcW w:w="344" w:type="pct"/>
            <w:shd w:val="clear" w:color="auto" w:fill="auto"/>
            <w:vAlign w:val="center"/>
          </w:tcPr>
          <w:p w:rsidR="00A85257" w:rsidRPr="00A85257" w:rsidRDefault="00A85257" w:rsidP="00A85257">
            <w:pPr>
              <w:ind w:hanging="40"/>
              <w:jc w:val="center"/>
              <w:rPr>
                <w:sz w:val="20"/>
                <w:szCs w:val="20"/>
              </w:rPr>
            </w:pPr>
            <w:r w:rsidRPr="00A85257">
              <w:rPr>
                <w:sz w:val="20"/>
                <w:szCs w:val="20"/>
              </w:rPr>
              <w:t>23.</w:t>
            </w:r>
          </w:p>
        </w:tc>
        <w:tc>
          <w:tcPr>
            <w:tcW w:w="1079" w:type="pct"/>
            <w:shd w:val="clear" w:color="auto" w:fill="auto"/>
            <w:vAlign w:val="center"/>
          </w:tcPr>
          <w:p w:rsidR="00A85257" w:rsidRPr="00A85257" w:rsidRDefault="00A85257" w:rsidP="00A85257">
            <w:pPr>
              <w:rPr>
                <w:sz w:val="20"/>
                <w:szCs w:val="20"/>
              </w:rPr>
            </w:pPr>
            <w:r w:rsidRPr="00A85257">
              <w:rPr>
                <w:sz w:val="20"/>
                <w:szCs w:val="20"/>
              </w:rPr>
              <w:t>Доля населения, систематически занимающегося физической культурой и спортом</w:t>
            </w:r>
          </w:p>
        </w:tc>
        <w:tc>
          <w:tcPr>
            <w:tcW w:w="575" w:type="pct"/>
            <w:shd w:val="clear" w:color="auto" w:fill="auto"/>
            <w:vAlign w:val="center"/>
          </w:tcPr>
          <w:p w:rsidR="00A85257" w:rsidRPr="00A85257" w:rsidRDefault="00A85257" w:rsidP="00A85257">
            <w:pPr>
              <w:rPr>
                <w:sz w:val="20"/>
                <w:szCs w:val="20"/>
              </w:rPr>
            </w:pPr>
            <w:r w:rsidRPr="00A85257">
              <w:rPr>
                <w:sz w:val="20"/>
                <w:szCs w:val="20"/>
              </w:rPr>
              <w:t>процентов</w:t>
            </w:r>
          </w:p>
        </w:tc>
        <w:tc>
          <w:tcPr>
            <w:tcW w:w="432" w:type="pct"/>
            <w:vAlign w:val="center"/>
          </w:tcPr>
          <w:p w:rsidR="00A85257" w:rsidRPr="00A85257" w:rsidRDefault="00A85257" w:rsidP="00A85257">
            <w:pPr>
              <w:jc w:val="center"/>
              <w:rPr>
                <w:sz w:val="20"/>
                <w:szCs w:val="20"/>
              </w:rPr>
            </w:pPr>
            <w:r w:rsidRPr="00A85257">
              <w:rPr>
                <w:sz w:val="20"/>
                <w:szCs w:val="20"/>
              </w:rPr>
              <w:t>37,94</w:t>
            </w:r>
          </w:p>
        </w:tc>
        <w:tc>
          <w:tcPr>
            <w:tcW w:w="432" w:type="pct"/>
            <w:shd w:val="clear" w:color="auto" w:fill="auto"/>
            <w:vAlign w:val="center"/>
          </w:tcPr>
          <w:p w:rsidR="00A85257" w:rsidRPr="00A85257" w:rsidRDefault="00A85257" w:rsidP="00A85257">
            <w:pPr>
              <w:jc w:val="center"/>
              <w:rPr>
                <w:sz w:val="20"/>
                <w:szCs w:val="20"/>
              </w:rPr>
            </w:pPr>
            <w:r w:rsidRPr="00A85257">
              <w:rPr>
                <w:sz w:val="20"/>
                <w:szCs w:val="20"/>
              </w:rPr>
              <w:t>39,21</w:t>
            </w:r>
          </w:p>
        </w:tc>
        <w:tc>
          <w:tcPr>
            <w:tcW w:w="431" w:type="pct"/>
            <w:shd w:val="clear" w:color="auto" w:fill="auto"/>
            <w:vAlign w:val="center"/>
          </w:tcPr>
          <w:p w:rsidR="00A85257" w:rsidRPr="00A85257" w:rsidRDefault="00A85257" w:rsidP="00A85257">
            <w:pPr>
              <w:jc w:val="center"/>
              <w:rPr>
                <w:sz w:val="20"/>
                <w:szCs w:val="20"/>
              </w:rPr>
            </w:pPr>
            <w:r w:rsidRPr="00A85257">
              <w:rPr>
                <w:sz w:val="20"/>
                <w:szCs w:val="20"/>
              </w:rPr>
              <w:t>41,48</w:t>
            </w:r>
          </w:p>
        </w:tc>
        <w:tc>
          <w:tcPr>
            <w:tcW w:w="432" w:type="pct"/>
            <w:shd w:val="clear" w:color="auto" w:fill="auto"/>
            <w:vAlign w:val="center"/>
          </w:tcPr>
          <w:p w:rsidR="00A85257" w:rsidRPr="00A85257" w:rsidRDefault="00A85257" w:rsidP="00A85257">
            <w:pPr>
              <w:jc w:val="center"/>
              <w:rPr>
                <w:sz w:val="20"/>
                <w:szCs w:val="20"/>
              </w:rPr>
            </w:pPr>
            <w:r w:rsidRPr="00A85257">
              <w:rPr>
                <w:sz w:val="20"/>
                <w:szCs w:val="20"/>
              </w:rPr>
              <w:t>43,53</w:t>
            </w:r>
          </w:p>
        </w:tc>
        <w:tc>
          <w:tcPr>
            <w:tcW w:w="431" w:type="pct"/>
            <w:shd w:val="clear" w:color="auto" w:fill="auto"/>
            <w:vAlign w:val="center"/>
          </w:tcPr>
          <w:p w:rsidR="00A85257" w:rsidRPr="00A85257" w:rsidRDefault="00A85257" w:rsidP="00A85257">
            <w:pPr>
              <w:jc w:val="center"/>
              <w:rPr>
                <w:sz w:val="20"/>
                <w:szCs w:val="20"/>
              </w:rPr>
            </w:pPr>
            <w:r w:rsidRPr="00A85257">
              <w:rPr>
                <w:sz w:val="20"/>
                <w:szCs w:val="20"/>
              </w:rPr>
              <w:t>44,38</w:t>
            </w:r>
          </w:p>
        </w:tc>
        <w:tc>
          <w:tcPr>
            <w:tcW w:w="431" w:type="pct"/>
            <w:vAlign w:val="center"/>
          </w:tcPr>
          <w:p w:rsidR="00A85257" w:rsidRPr="00A85257" w:rsidRDefault="00A85257" w:rsidP="00A85257">
            <w:pPr>
              <w:jc w:val="center"/>
              <w:rPr>
                <w:sz w:val="20"/>
                <w:szCs w:val="20"/>
              </w:rPr>
            </w:pPr>
            <w:r w:rsidRPr="00A85257">
              <w:rPr>
                <w:sz w:val="20"/>
                <w:szCs w:val="20"/>
              </w:rPr>
              <w:t>45,89</w:t>
            </w:r>
          </w:p>
        </w:tc>
        <w:tc>
          <w:tcPr>
            <w:tcW w:w="414" w:type="pct"/>
            <w:vAlign w:val="center"/>
          </w:tcPr>
          <w:p w:rsidR="00A85257" w:rsidRPr="00A85257" w:rsidRDefault="00A85257" w:rsidP="00A85257">
            <w:pPr>
              <w:jc w:val="center"/>
              <w:rPr>
                <w:sz w:val="20"/>
                <w:szCs w:val="20"/>
              </w:rPr>
            </w:pPr>
            <w:r w:rsidRPr="00A85257">
              <w:rPr>
                <w:sz w:val="20"/>
                <w:szCs w:val="20"/>
              </w:rPr>
              <w:t>49,14</w:t>
            </w:r>
          </w:p>
        </w:tc>
      </w:tr>
      <w:tr w:rsidR="00A85257" w:rsidRPr="00A85257" w:rsidTr="00CE387B">
        <w:trPr>
          <w:trHeight w:val="1964"/>
          <w:jc w:val="center"/>
        </w:trPr>
        <w:tc>
          <w:tcPr>
            <w:tcW w:w="344" w:type="pct"/>
            <w:shd w:val="clear" w:color="auto" w:fill="auto"/>
            <w:vAlign w:val="center"/>
          </w:tcPr>
          <w:p w:rsidR="00A85257" w:rsidRPr="00A85257" w:rsidRDefault="00A85257" w:rsidP="00A85257">
            <w:pPr>
              <w:ind w:hanging="40"/>
              <w:jc w:val="center"/>
              <w:rPr>
                <w:sz w:val="20"/>
                <w:szCs w:val="20"/>
              </w:rPr>
            </w:pPr>
            <w:r w:rsidRPr="00A85257">
              <w:rPr>
                <w:sz w:val="20"/>
                <w:szCs w:val="20"/>
              </w:rPr>
              <w:t>23.1.</w:t>
            </w:r>
          </w:p>
        </w:tc>
        <w:tc>
          <w:tcPr>
            <w:tcW w:w="1079" w:type="pct"/>
            <w:shd w:val="clear" w:color="auto" w:fill="auto"/>
            <w:vAlign w:val="center"/>
          </w:tcPr>
          <w:p w:rsidR="00A85257" w:rsidRPr="00A85257" w:rsidRDefault="00A85257" w:rsidP="00A85257">
            <w:pPr>
              <w:rPr>
                <w:sz w:val="20"/>
                <w:szCs w:val="20"/>
              </w:rPr>
            </w:pPr>
            <w:r w:rsidRPr="00A85257">
              <w:rPr>
                <w:sz w:val="20"/>
                <w:szCs w:val="20"/>
              </w:rPr>
              <w:t>Доля обучающихся, систематически занимающихся физической культурой и спортом в общей численности обучающихся, процентов</w:t>
            </w:r>
          </w:p>
        </w:tc>
        <w:tc>
          <w:tcPr>
            <w:tcW w:w="575" w:type="pct"/>
            <w:shd w:val="clear" w:color="auto" w:fill="auto"/>
            <w:vAlign w:val="center"/>
          </w:tcPr>
          <w:p w:rsidR="00A85257" w:rsidRPr="00A85257" w:rsidRDefault="00A85257" w:rsidP="00A85257">
            <w:pPr>
              <w:rPr>
                <w:sz w:val="20"/>
                <w:szCs w:val="20"/>
              </w:rPr>
            </w:pPr>
            <w:r w:rsidRPr="00A85257">
              <w:rPr>
                <w:sz w:val="20"/>
                <w:szCs w:val="20"/>
              </w:rPr>
              <w:t>процентов</w:t>
            </w:r>
          </w:p>
        </w:tc>
        <w:tc>
          <w:tcPr>
            <w:tcW w:w="432" w:type="pct"/>
            <w:vAlign w:val="center"/>
          </w:tcPr>
          <w:p w:rsidR="00A85257" w:rsidRPr="00A85257" w:rsidRDefault="00A85257" w:rsidP="00A85257">
            <w:pPr>
              <w:jc w:val="center"/>
              <w:rPr>
                <w:sz w:val="20"/>
                <w:szCs w:val="20"/>
              </w:rPr>
            </w:pPr>
            <w:r w:rsidRPr="00A85257">
              <w:rPr>
                <w:sz w:val="20"/>
                <w:szCs w:val="20"/>
              </w:rPr>
              <w:t>87,01</w:t>
            </w:r>
          </w:p>
        </w:tc>
        <w:tc>
          <w:tcPr>
            <w:tcW w:w="432" w:type="pct"/>
            <w:shd w:val="clear" w:color="auto" w:fill="auto"/>
            <w:vAlign w:val="center"/>
          </w:tcPr>
          <w:p w:rsidR="00A85257" w:rsidRPr="00A85257" w:rsidRDefault="00A85257" w:rsidP="00A85257">
            <w:pPr>
              <w:jc w:val="center"/>
              <w:rPr>
                <w:sz w:val="20"/>
                <w:szCs w:val="20"/>
              </w:rPr>
            </w:pPr>
            <w:r w:rsidRPr="00A85257">
              <w:rPr>
                <w:sz w:val="20"/>
                <w:szCs w:val="20"/>
              </w:rPr>
              <w:t>79,48</w:t>
            </w:r>
          </w:p>
        </w:tc>
        <w:tc>
          <w:tcPr>
            <w:tcW w:w="431" w:type="pct"/>
            <w:shd w:val="clear" w:color="auto" w:fill="auto"/>
            <w:vAlign w:val="center"/>
          </w:tcPr>
          <w:p w:rsidR="00A85257" w:rsidRPr="00A85257" w:rsidRDefault="00A85257" w:rsidP="00A85257">
            <w:pPr>
              <w:jc w:val="center"/>
              <w:rPr>
                <w:sz w:val="20"/>
                <w:szCs w:val="20"/>
              </w:rPr>
            </w:pPr>
            <w:r w:rsidRPr="00A85257">
              <w:rPr>
                <w:sz w:val="20"/>
                <w:szCs w:val="20"/>
              </w:rPr>
              <w:t>79,70</w:t>
            </w:r>
          </w:p>
        </w:tc>
        <w:tc>
          <w:tcPr>
            <w:tcW w:w="432" w:type="pct"/>
            <w:shd w:val="clear" w:color="auto" w:fill="auto"/>
            <w:vAlign w:val="center"/>
          </w:tcPr>
          <w:p w:rsidR="00A85257" w:rsidRPr="00A85257" w:rsidRDefault="00A85257" w:rsidP="00A85257">
            <w:pPr>
              <w:jc w:val="center"/>
              <w:rPr>
                <w:sz w:val="20"/>
                <w:szCs w:val="20"/>
              </w:rPr>
            </w:pPr>
            <w:r w:rsidRPr="00A85257">
              <w:rPr>
                <w:sz w:val="20"/>
                <w:szCs w:val="20"/>
              </w:rPr>
              <w:t>95,06</w:t>
            </w:r>
          </w:p>
        </w:tc>
        <w:tc>
          <w:tcPr>
            <w:tcW w:w="431" w:type="pct"/>
            <w:shd w:val="clear" w:color="auto" w:fill="auto"/>
            <w:vAlign w:val="center"/>
          </w:tcPr>
          <w:p w:rsidR="00A85257" w:rsidRPr="00A85257" w:rsidRDefault="00A85257" w:rsidP="00A85257">
            <w:pPr>
              <w:jc w:val="center"/>
              <w:rPr>
                <w:sz w:val="20"/>
                <w:szCs w:val="20"/>
              </w:rPr>
            </w:pPr>
            <w:r w:rsidRPr="00A85257">
              <w:rPr>
                <w:sz w:val="20"/>
                <w:szCs w:val="20"/>
              </w:rPr>
              <w:t>95,25</w:t>
            </w:r>
          </w:p>
        </w:tc>
        <w:tc>
          <w:tcPr>
            <w:tcW w:w="431" w:type="pct"/>
            <w:vAlign w:val="center"/>
          </w:tcPr>
          <w:p w:rsidR="00A85257" w:rsidRPr="00A85257" w:rsidRDefault="00A85257" w:rsidP="00A85257">
            <w:pPr>
              <w:jc w:val="center"/>
              <w:rPr>
                <w:sz w:val="20"/>
                <w:szCs w:val="20"/>
              </w:rPr>
            </w:pPr>
            <w:r w:rsidRPr="00A85257">
              <w:rPr>
                <w:sz w:val="20"/>
                <w:szCs w:val="20"/>
              </w:rPr>
              <w:t>95,51</w:t>
            </w:r>
          </w:p>
        </w:tc>
        <w:tc>
          <w:tcPr>
            <w:tcW w:w="414" w:type="pct"/>
            <w:vAlign w:val="center"/>
          </w:tcPr>
          <w:p w:rsidR="00A85257" w:rsidRPr="00A85257" w:rsidRDefault="00A85257" w:rsidP="00A85257">
            <w:pPr>
              <w:jc w:val="center"/>
              <w:rPr>
                <w:sz w:val="20"/>
                <w:szCs w:val="20"/>
              </w:rPr>
            </w:pPr>
            <w:r w:rsidRPr="00A85257">
              <w:rPr>
                <w:sz w:val="20"/>
                <w:szCs w:val="20"/>
              </w:rPr>
              <w:t>95,76</w:t>
            </w:r>
          </w:p>
        </w:tc>
      </w:tr>
    </w:tbl>
    <w:p w:rsidR="00A85257" w:rsidRPr="00A85257" w:rsidRDefault="00A85257" w:rsidP="00A85257">
      <w:pPr>
        <w:ind w:firstLine="540"/>
        <w:jc w:val="both"/>
        <w:rPr>
          <w:u w:val="single"/>
        </w:rPr>
      </w:pPr>
    </w:p>
    <w:p w:rsidR="00A85257" w:rsidRPr="00A85257" w:rsidRDefault="00A85257" w:rsidP="00A85257">
      <w:pPr>
        <w:spacing w:line="276" w:lineRule="auto"/>
        <w:ind w:firstLine="709"/>
        <w:jc w:val="both"/>
      </w:pPr>
      <w:r w:rsidRPr="00A85257">
        <w:rPr>
          <w:b/>
          <w:u w:val="single"/>
        </w:rPr>
        <w:t>Комментарий к показателю:</w:t>
      </w:r>
      <w:r w:rsidRPr="00A85257">
        <w:t xml:space="preserve"> Показатель </w:t>
      </w:r>
      <w:r w:rsidR="00646AA8">
        <w:t>«</w:t>
      </w:r>
      <w:r w:rsidRPr="00A85257">
        <w:t>Доля населения, систематически занимающегося физической культурой и спортом</w:t>
      </w:r>
      <w:r w:rsidR="00646AA8">
        <w:t>»</w:t>
      </w:r>
      <w:r w:rsidRPr="00A85257">
        <w:t xml:space="preserve"> характеризует уровень вовлеченности населения в занятия физической культурой и спортом, а также эффективность принимаемых органами местного самоуправления мер по созданию условий для поддержки здорового образа жизни. </w:t>
      </w:r>
    </w:p>
    <w:p w:rsidR="00A85257" w:rsidRPr="00475377" w:rsidRDefault="00A85257" w:rsidP="00A85257">
      <w:pPr>
        <w:spacing w:line="276" w:lineRule="auto"/>
        <w:ind w:firstLine="709"/>
        <w:jc w:val="both"/>
      </w:pPr>
      <w:r w:rsidRPr="00A85257">
        <w:t xml:space="preserve">В отчетном году значение показателя увеличилось на 2,05 </w:t>
      </w:r>
      <w:proofErr w:type="gramStart"/>
      <w:r w:rsidRPr="00A85257">
        <w:t>процентных</w:t>
      </w:r>
      <w:proofErr w:type="gramEnd"/>
      <w:r w:rsidRPr="00A85257">
        <w:t xml:space="preserve"> пункта и составило 43,53%</w:t>
      </w:r>
      <w:r w:rsidR="0063505D" w:rsidRPr="0063505D">
        <w:t xml:space="preserve"> (21562 </w:t>
      </w:r>
      <w:r w:rsidR="0063505D">
        <w:t>человека)</w:t>
      </w:r>
      <w:r w:rsidRPr="00A85257">
        <w:t xml:space="preserve">. </w:t>
      </w:r>
      <w:r w:rsidRPr="00475377">
        <w:t>Рост показателя в сравнении с 2017 годом объясняется увеличением численности занимающихся физической культурой и спортом на 5% (1 017 человек), а в сравнении с 2016 годом рост показателя составил 11,4% или 2 206 человек.</w:t>
      </w:r>
    </w:p>
    <w:p w:rsidR="00A85257" w:rsidRPr="00475377" w:rsidRDefault="00A85257" w:rsidP="00A85257">
      <w:pPr>
        <w:spacing w:line="276" w:lineRule="auto"/>
        <w:ind w:firstLine="709"/>
        <w:jc w:val="both"/>
      </w:pPr>
      <w:r w:rsidRPr="00475377">
        <w:t>Общая численность населения, в возрасте от 3 до 79 лет, проживающего на территории района  составляет 49 532 человека.</w:t>
      </w:r>
    </w:p>
    <w:p w:rsidR="00A85257" w:rsidRPr="00475377" w:rsidRDefault="00A85257" w:rsidP="00A85257">
      <w:pPr>
        <w:tabs>
          <w:tab w:val="left" w:pos="0"/>
        </w:tabs>
        <w:spacing w:line="276" w:lineRule="auto"/>
        <w:ind w:firstLine="709"/>
        <w:jc w:val="both"/>
      </w:pPr>
      <w:r w:rsidRPr="00475377">
        <w:t xml:space="preserve">На рост численности </w:t>
      </w:r>
      <w:proofErr w:type="gramStart"/>
      <w:r w:rsidRPr="00475377">
        <w:t>занимающихся</w:t>
      </w:r>
      <w:proofErr w:type="gramEnd"/>
      <w:r w:rsidRPr="00475377">
        <w:t xml:space="preserve"> физической культурой спортом повлияло:</w:t>
      </w:r>
    </w:p>
    <w:p w:rsidR="00A85257" w:rsidRPr="00475377" w:rsidRDefault="00A85257" w:rsidP="00A85257">
      <w:pPr>
        <w:tabs>
          <w:tab w:val="left" w:pos="0"/>
        </w:tabs>
        <w:spacing w:line="276" w:lineRule="auto"/>
        <w:ind w:firstLine="709"/>
        <w:jc w:val="both"/>
      </w:pPr>
      <w:r w:rsidRPr="00475377">
        <w:lastRenderedPageBreak/>
        <w:t xml:space="preserve">‒ организация и проведение органами местного самоуправления соревнований всероссийского, регионального и районного уровней; </w:t>
      </w:r>
    </w:p>
    <w:p w:rsidR="00A85257" w:rsidRPr="00475377" w:rsidRDefault="00A85257" w:rsidP="00A85257">
      <w:pPr>
        <w:tabs>
          <w:tab w:val="left" w:pos="0"/>
        </w:tabs>
        <w:spacing w:line="276" w:lineRule="auto"/>
        <w:ind w:firstLine="709"/>
        <w:jc w:val="both"/>
      </w:pPr>
      <w:r w:rsidRPr="00475377">
        <w:t>‒ внедрение в 2017 году для всех категорий населения</w:t>
      </w:r>
      <w:r w:rsidRPr="00475377">
        <w:rPr>
          <w:rFonts w:ascii="Arial" w:hAnsi="Arial" w:cs="Arial"/>
          <w:color w:val="444444"/>
          <w:shd w:val="clear" w:color="auto" w:fill="FFFFFF"/>
        </w:rPr>
        <w:t xml:space="preserve"> </w:t>
      </w:r>
      <w:r w:rsidRPr="00475377">
        <w:t xml:space="preserve">Всероссийского физкультурно-спортивного комплекса </w:t>
      </w:r>
      <w:r w:rsidR="00646AA8" w:rsidRPr="00475377">
        <w:t>«</w:t>
      </w:r>
      <w:r w:rsidRPr="00475377">
        <w:t>Готов к труду и обороне</w:t>
      </w:r>
      <w:r w:rsidR="00646AA8" w:rsidRPr="00475377">
        <w:t>»</w:t>
      </w:r>
      <w:r w:rsidRPr="00475377">
        <w:t xml:space="preserve"> (ГТО);</w:t>
      </w:r>
    </w:p>
    <w:p w:rsidR="00A85257" w:rsidRPr="00475377" w:rsidRDefault="00A85257" w:rsidP="00A85257">
      <w:pPr>
        <w:spacing w:line="276" w:lineRule="auto"/>
        <w:ind w:firstLine="709"/>
        <w:jc w:val="both"/>
      </w:pPr>
      <w:r w:rsidRPr="00475377">
        <w:t>‒ организация работы среди подростков и молодежи не выезжающих в летний период по привлечению к активным занятиям спортом по месту жительства.</w:t>
      </w:r>
    </w:p>
    <w:p w:rsidR="00475377" w:rsidRDefault="00A85257" w:rsidP="006905D6">
      <w:pPr>
        <w:tabs>
          <w:tab w:val="left" w:pos="0"/>
        </w:tabs>
        <w:spacing w:line="276" w:lineRule="auto"/>
        <w:ind w:firstLine="709"/>
        <w:jc w:val="both"/>
      </w:pPr>
      <w:r w:rsidRPr="00475377">
        <w:t xml:space="preserve">Открытие спортивных объектов (бассейн </w:t>
      </w:r>
      <w:r w:rsidR="00646AA8" w:rsidRPr="00475377">
        <w:t>«</w:t>
      </w:r>
      <w:r w:rsidRPr="00475377">
        <w:t>Пуровский</w:t>
      </w:r>
      <w:r w:rsidR="00646AA8" w:rsidRPr="00475377">
        <w:t>»</w:t>
      </w:r>
      <w:r w:rsidRPr="00475377">
        <w:t xml:space="preserve"> и хоккейный комплекс </w:t>
      </w:r>
      <w:r w:rsidR="00646AA8" w:rsidRPr="00475377">
        <w:t>«</w:t>
      </w:r>
      <w:r w:rsidRPr="00475377">
        <w:t>АВАНГАРД</w:t>
      </w:r>
      <w:r w:rsidR="00646AA8" w:rsidRPr="00475377">
        <w:t>»</w:t>
      </w:r>
      <w:r w:rsidRPr="00475377">
        <w:t xml:space="preserve"> в г. </w:t>
      </w:r>
      <w:proofErr w:type="spellStart"/>
      <w:r w:rsidRPr="00475377">
        <w:t>Тарко</w:t>
      </w:r>
      <w:proofErr w:type="spellEnd"/>
      <w:r w:rsidRPr="00475377">
        <w:t xml:space="preserve">-Сале, бассейн </w:t>
      </w:r>
      <w:r w:rsidR="00646AA8" w:rsidRPr="00475377">
        <w:t>«</w:t>
      </w:r>
      <w:proofErr w:type="spellStart"/>
      <w:r w:rsidRPr="00475377">
        <w:t>Хыльмик</w:t>
      </w:r>
      <w:proofErr w:type="spellEnd"/>
      <w:r w:rsidR="00646AA8" w:rsidRPr="00475377">
        <w:t>»</w:t>
      </w:r>
      <w:r w:rsidRPr="00475377">
        <w:t xml:space="preserve"> в п. Ханымей) предоставило возможность для детей и подростков заниматься различными видами спорта.</w:t>
      </w:r>
    </w:p>
    <w:p w:rsidR="00A85257" w:rsidRPr="00A85257" w:rsidRDefault="00A85257" w:rsidP="006905D6">
      <w:pPr>
        <w:tabs>
          <w:tab w:val="left" w:pos="0"/>
        </w:tabs>
        <w:spacing w:line="276" w:lineRule="auto"/>
        <w:ind w:firstLine="709"/>
        <w:jc w:val="both"/>
        <w:rPr>
          <w:rFonts w:eastAsiaTheme="minorEastAsia"/>
        </w:rPr>
      </w:pPr>
      <w:proofErr w:type="gramStart"/>
      <w:r w:rsidRPr="00A85257">
        <w:rPr>
          <w:rFonts w:eastAsiaTheme="minorEastAsia"/>
        </w:rPr>
        <w:t xml:space="preserve">23.1 Доля обучающихся, систематически занимающихся физической культурой и спортом за 2018 год составила 95,06%, в сравнении с 2017 годом значение показателя  увеличилось на 15,36 процентных пункта, в связи с изменением методики расчета показателя </w:t>
      </w:r>
      <w:r w:rsidR="00646AA8">
        <w:rPr>
          <w:rFonts w:eastAsiaTheme="minorEastAsia"/>
        </w:rPr>
        <w:t>«</w:t>
      </w:r>
      <w:r w:rsidRPr="00A85257">
        <w:rPr>
          <w:rFonts w:eastAsiaTheme="minorEastAsia"/>
        </w:rPr>
        <w:t>Численность населения городского округа или муниципального образования в возрасте до 17 лет по данным Федеральной службы государственной статистики на 1 января отчетного года</w:t>
      </w:r>
      <w:r w:rsidR="00646AA8">
        <w:rPr>
          <w:rFonts w:eastAsiaTheme="minorEastAsia"/>
        </w:rPr>
        <w:t>»</w:t>
      </w:r>
      <w:r w:rsidRPr="00A85257">
        <w:rPr>
          <w:rFonts w:eastAsiaTheme="minorEastAsia"/>
        </w:rPr>
        <w:t xml:space="preserve"> (при расчете показателя за</w:t>
      </w:r>
      <w:proofErr w:type="gramEnd"/>
      <w:r w:rsidRPr="00A85257">
        <w:rPr>
          <w:rFonts w:eastAsiaTheme="minorEastAsia"/>
        </w:rPr>
        <w:t xml:space="preserve"> </w:t>
      </w:r>
      <w:proofErr w:type="gramStart"/>
      <w:r w:rsidRPr="00A85257">
        <w:rPr>
          <w:rFonts w:eastAsiaTheme="minorEastAsia"/>
        </w:rPr>
        <w:t xml:space="preserve">2017 год использовалась численность обучающихся от 0 до 17 лет, которая составляла 14 0002 человека, а в 2018 году (в соответствии с методикой расчета, направленной Министерством спорта РФ от 14.03.2018) использовалась численность обучающихся от 3 до 18 лет, которая составила 11 758 человек). </w:t>
      </w:r>
      <w:proofErr w:type="gramEnd"/>
    </w:p>
    <w:p w:rsidR="00704FBA" w:rsidRPr="00A85257" w:rsidRDefault="00704FBA" w:rsidP="00A85257">
      <w:pPr>
        <w:spacing w:line="276" w:lineRule="auto"/>
        <w:ind w:firstLine="709"/>
        <w:jc w:val="both"/>
        <w:rPr>
          <w:rFonts w:eastAsiaTheme="minorEastAsia"/>
        </w:rPr>
      </w:pPr>
    </w:p>
    <w:p w:rsidR="0082083A" w:rsidRPr="00257312" w:rsidRDefault="00680F5C" w:rsidP="00605A8E">
      <w:pPr>
        <w:pStyle w:val="21"/>
        <w:ind w:left="360" w:firstLine="0"/>
        <w:jc w:val="center"/>
        <w:rPr>
          <w:sz w:val="28"/>
          <w:szCs w:val="28"/>
        </w:rPr>
      </w:pPr>
      <w:r>
        <w:rPr>
          <w:sz w:val="28"/>
          <w:szCs w:val="28"/>
        </w:rPr>
        <w:t xml:space="preserve">6. </w:t>
      </w:r>
      <w:r w:rsidR="0082083A" w:rsidRPr="00257312">
        <w:rPr>
          <w:sz w:val="28"/>
          <w:szCs w:val="28"/>
        </w:rPr>
        <w:t xml:space="preserve">Жилищное строительство и обеспечение граждан жильем </w:t>
      </w:r>
    </w:p>
    <w:p w:rsidR="00C302F4" w:rsidRDefault="00C302F4" w:rsidP="00C302F4">
      <w:pPr>
        <w:autoSpaceDE w:val="0"/>
        <w:autoSpaceDN w:val="0"/>
        <w:adjustRightInd w:val="0"/>
        <w:ind w:firstLine="680"/>
        <w:rPr>
          <w:rFonts w:eastAsia="Calibri"/>
          <w:lang w:eastAsia="en-US"/>
        </w:rPr>
      </w:pPr>
    </w:p>
    <w:p w:rsidR="005B6733" w:rsidRPr="003B1E03" w:rsidRDefault="005B6733" w:rsidP="00C01D97">
      <w:pPr>
        <w:tabs>
          <w:tab w:val="left" w:pos="993"/>
        </w:tabs>
        <w:spacing w:line="276" w:lineRule="auto"/>
        <w:ind w:firstLine="709"/>
        <w:jc w:val="both"/>
      </w:pPr>
      <w:r w:rsidRPr="003B1E03">
        <w:rPr>
          <w:color w:val="000000"/>
        </w:rPr>
        <w:t xml:space="preserve">Общая площадь жилых помещений жилищного фонда муниципального образования Пуровский район составляет </w:t>
      </w:r>
      <w:r w:rsidRPr="003B1E03">
        <w:t>100</w:t>
      </w:r>
      <w:r w:rsidR="00216ED3">
        <w:t>1</w:t>
      </w:r>
      <w:r w:rsidRPr="003B1E03">
        <w:t>,</w:t>
      </w:r>
      <w:r w:rsidR="00216ED3">
        <w:t>4</w:t>
      </w:r>
      <w:r w:rsidRPr="003B1E03">
        <w:t xml:space="preserve"> тыс. </w:t>
      </w:r>
      <w:r w:rsidR="00216ED3">
        <w:t>кв. м</w:t>
      </w:r>
      <w:r w:rsidRPr="003B1E03">
        <w:t>.</w:t>
      </w:r>
    </w:p>
    <w:p w:rsidR="005B6733" w:rsidRDefault="005B6733" w:rsidP="00C01D97">
      <w:pPr>
        <w:autoSpaceDE w:val="0"/>
        <w:autoSpaceDN w:val="0"/>
        <w:adjustRightInd w:val="0"/>
        <w:spacing w:line="276" w:lineRule="auto"/>
        <w:ind w:firstLine="709"/>
        <w:jc w:val="both"/>
      </w:pPr>
      <w:r w:rsidRPr="0060351E">
        <w:t xml:space="preserve">Одной из важнейших проблем жилищной реформы является проблема ликвидации ветхого и аварийного жилищного фонда. </w:t>
      </w:r>
      <w:r w:rsidR="0060351E" w:rsidRPr="0060351E">
        <w:t xml:space="preserve">В районе большое количество домов старой постройки, требующих существенных объемов финансирования. В рамках реализации мероприятий по капитальному ремонту в 2018 году отремонтировали </w:t>
      </w:r>
      <w:r w:rsidR="00253905">
        <w:t>37</w:t>
      </w:r>
      <w:r w:rsidR="0060351E" w:rsidRPr="0060351E">
        <w:t xml:space="preserve"> многоквартирных домов и в </w:t>
      </w:r>
      <w:r w:rsidR="00253905">
        <w:t>84</w:t>
      </w:r>
      <w:r w:rsidR="0060351E" w:rsidRPr="0060351E">
        <w:t xml:space="preserve"> четырех жилых помещения муниципальной формы собственности. </w:t>
      </w:r>
      <w:r w:rsidRPr="0060351E">
        <w:t>Согласно данным статистики, в общем объёме жилого фонда района 10,8%</w:t>
      </w:r>
      <w:r w:rsidR="00253905">
        <w:t xml:space="preserve"> (165 домо</w:t>
      </w:r>
      <w:r w:rsidR="00BB1CC2">
        <w:t>в</w:t>
      </w:r>
      <w:r w:rsidR="00253905">
        <w:t xml:space="preserve"> площадью 71,6</w:t>
      </w:r>
      <w:r w:rsidR="00C01D97">
        <w:t> </w:t>
      </w:r>
      <w:r w:rsidR="00253905">
        <w:t>тыс. кв.</w:t>
      </w:r>
      <w:r w:rsidR="00BB1CC2">
        <w:t xml:space="preserve"> </w:t>
      </w:r>
      <w:r w:rsidR="00253905">
        <w:t>м.)</w:t>
      </w:r>
      <w:r w:rsidRPr="0060351E">
        <w:t xml:space="preserve"> относится к ветхому и аварийному жилью, требующему расселения.</w:t>
      </w:r>
      <w:r>
        <w:t xml:space="preserve"> </w:t>
      </w:r>
    </w:p>
    <w:p w:rsidR="0060351E" w:rsidRPr="0060351E" w:rsidRDefault="005B6733" w:rsidP="00C01D97">
      <w:pPr>
        <w:autoSpaceDE w:val="0"/>
        <w:autoSpaceDN w:val="0"/>
        <w:adjustRightInd w:val="0"/>
        <w:spacing w:line="276" w:lineRule="auto"/>
        <w:ind w:firstLine="709"/>
        <w:jc w:val="both"/>
      </w:pPr>
      <w:r w:rsidRPr="00820C9E">
        <w:t>Его наличие не только ухудшает внешний облик, понижает инвестиционную привлекательность района и сдерживает развитие городской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r>
        <w:t xml:space="preserve"> </w:t>
      </w:r>
      <w:r w:rsidRPr="0060351E">
        <w:t>В этой связи существует острая необходимость в строительстве жилья как за счёт средств бюджета Пуровского района, так и индивидуального жилищного строительства.</w:t>
      </w:r>
      <w:r>
        <w:t xml:space="preserve"> </w:t>
      </w:r>
      <w:r w:rsidR="0060351E" w:rsidRPr="0060351E">
        <w:t>За отчетный период введено в эксплуатацию и реконструировано 19 тысяч 398 кв. метров жилья.</w:t>
      </w:r>
    </w:p>
    <w:p w:rsidR="0060351E" w:rsidRPr="0060351E" w:rsidRDefault="0060351E" w:rsidP="00C01D97">
      <w:pPr>
        <w:autoSpaceDE w:val="0"/>
        <w:autoSpaceDN w:val="0"/>
        <w:adjustRightInd w:val="0"/>
        <w:spacing w:line="276" w:lineRule="auto"/>
        <w:ind w:firstLine="709"/>
        <w:jc w:val="both"/>
      </w:pPr>
      <w:r w:rsidRPr="0060351E">
        <w:t xml:space="preserve">Согласно рейтингу жилищного строительства в регионе Пуровский район по итогам года поднялся на три ступени и занял четвертое место. </w:t>
      </w:r>
    </w:p>
    <w:p w:rsidR="0060351E" w:rsidRPr="0060351E" w:rsidRDefault="0060351E" w:rsidP="00C01D97">
      <w:pPr>
        <w:autoSpaceDE w:val="0"/>
        <w:autoSpaceDN w:val="0"/>
        <w:adjustRightInd w:val="0"/>
        <w:spacing w:line="276" w:lineRule="auto"/>
        <w:ind w:firstLine="709"/>
        <w:jc w:val="both"/>
        <w:rPr>
          <w:iCs/>
          <w:kern w:val="28"/>
        </w:rPr>
      </w:pPr>
      <w:r w:rsidRPr="0060351E">
        <w:t xml:space="preserve">В рамках реализации федеральных, окружных и муниципальных программ за истекший год </w:t>
      </w:r>
      <w:r w:rsidR="00253905" w:rsidRPr="0060351E">
        <w:t xml:space="preserve">171 семья </w:t>
      </w:r>
      <w:r w:rsidRPr="0060351E">
        <w:t>улучшила жилищные условия. Также в 2018 году был</w:t>
      </w:r>
      <w:r w:rsidRPr="0060351E">
        <w:rPr>
          <w:kern w:val="28"/>
        </w:rPr>
        <w:t xml:space="preserve"> предоставлен 91</w:t>
      </w:r>
      <w:r w:rsidRPr="0060351E">
        <w:rPr>
          <w:bCs/>
          <w:kern w:val="28"/>
        </w:rPr>
        <w:t xml:space="preserve"> земельный участок</w:t>
      </w:r>
      <w:r w:rsidRPr="0060351E">
        <w:rPr>
          <w:kern w:val="28"/>
        </w:rPr>
        <w:t xml:space="preserve"> под индивидуальное жилищное строительство</w:t>
      </w:r>
      <w:r w:rsidR="00BC2175">
        <w:rPr>
          <w:lang w:eastAsia="en-US"/>
        </w:rPr>
        <w:t>.</w:t>
      </w:r>
    </w:p>
    <w:p w:rsidR="0060351E" w:rsidRPr="00260344" w:rsidRDefault="005B6733" w:rsidP="00C01D97">
      <w:pPr>
        <w:widowControl w:val="0"/>
        <w:autoSpaceDE w:val="0"/>
        <w:autoSpaceDN w:val="0"/>
        <w:adjustRightInd w:val="0"/>
        <w:spacing w:line="276" w:lineRule="auto"/>
        <w:ind w:firstLine="709"/>
        <w:jc w:val="both"/>
      </w:pPr>
      <w:r>
        <w:rPr>
          <w:rFonts w:eastAsia="Calibri"/>
          <w:lang w:eastAsia="en-US"/>
        </w:rPr>
        <w:t xml:space="preserve">На конец отчетного года </w:t>
      </w:r>
      <w:r w:rsidRPr="00260344">
        <w:rPr>
          <w:rFonts w:eastAsia="Calibri"/>
          <w:lang w:eastAsia="en-US"/>
        </w:rPr>
        <w:t xml:space="preserve">на учете в качестве </w:t>
      </w:r>
      <w:r w:rsidR="0060351E" w:rsidRPr="00260344">
        <w:rPr>
          <w:rFonts w:eastAsia="Calibri"/>
          <w:lang w:eastAsia="en-US"/>
        </w:rPr>
        <w:t xml:space="preserve">нуждающихся в улучшении своих жилищных условий </w:t>
      </w:r>
      <w:r w:rsidR="0054400B" w:rsidRPr="00260344">
        <w:rPr>
          <w:rFonts w:eastAsia="Calibri"/>
          <w:lang w:eastAsia="en-US"/>
        </w:rPr>
        <w:t>сост</w:t>
      </w:r>
      <w:r w:rsidR="0054400B">
        <w:rPr>
          <w:rFonts w:eastAsia="Calibri"/>
          <w:lang w:eastAsia="en-US"/>
        </w:rPr>
        <w:t>оит</w:t>
      </w:r>
      <w:r>
        <w:rPr>
          <w:rFonts w:eastAsia="Calibri"/>
          <w:lang w:eastAsia="en-US"/>
        </w:rPr>
        <w:t xml:space="preserve"> </w:t>
      </w:r>
      <w:r w:rsidR="0060351E">
        <w:rPr>
          <w:rFonts w:eastAsia="Calibri"/>
          <w:lang w:eastAsia="en-US"/>
        </w:rPr>
        <w:t>4</w:t>
      </w:r>
      <w:r w:rsidR="00393B06">
        <w:rPr>
          <w:rFonts w:eastAsia="Calibri"/>
          <w:lang w:eastAsia="en-US"/>
        </w:rPr>
        <w:t> </w:t>
      </w:r>
      <w:r w:rsidR="0060351E">
        <w:rPr>
          <w:rFonts w:eastAsia="Calibri"/>
          <w:lang w:eastAsia="en-US"/>
        </w:rPr>
        <w:t>466 человек</w:t>
      </w:r>
      <w:r w:rsidR="0060351E" w:rsidRPr="00260344">
        <w:rPr>
          <w:rFonts w:eastAsia="Calibri"/>
          <w:lang w:eastAsia="en-US"/>
        </w:rPr>
        <w:t xml:space="preserve">. </w:t>
      </w:r>
    </w:p>
    <w:p w:rsidR="0082083A" w:rsidRPr="006C5583" w:rsidRDefault="0082083A" w:rsidP="0082083A">
      <w:pPr>
        <w:pStyle w:val="21"/>
        <w:ind w:firstLine="539"/>
        <w:rPr>
          <w:b w:val="0"/>
          <w:sz w:val="24"/>
        </w:rPr>
      </w:pPr>
    </w:p>
    <w:p w:rsidR="0082083A" w:rsidRDefault="0082083A" w:rsidP="005E10C3">
      <w:pPr>
        <w:spacing w:line="276" w:lineRule="auto"/>
        <w:ind w:firstLine="709"/>
        <w:jc w:val="both"/>
        <w:rPr>
          <w:b/>
        </w:rPr>
      </w:pPr>
      <w:r w:rsidRPr="00C0738E">
        <w:rPr>
          <w:b/>
        </w:rPr>
        <w:t>24.</w:t>
      </w:r>
      <w:r w:rsidRPr="00FF1865">
        <w:rPr>
          <w:b/>
        </w:rPr>
        <w:t xml:space="preserve"> Общая площадь жилых помещений, приходящаяся в среднем на одного жителя, всего</w:t>
      </w:r>
      <w:r>
        <w:rPr>
          <w:b/>
        </w:rPr>
        <w:t xml:space="preserve">, </w:t>
      </w:r>
      <w:r w:rsidRPr="00FF1865">
        <w:rPr>
          <w:b/>
        </w:rPr>
        <w:t>в том числе введённая в действие за год</w:t>
      </w:r>
      <w:r>
        <w:rPr>
          <w:b/>
        </w:rPr>
        <w:t>.</w:t>
      </w:r>
    </w:p>
    <w:p w:rsidR="0082083A" w:rsidRPr="00FF1865" w:rsidRDefault="0082083A" w:rsidP="005E10C3">
      <w:pPr>
        <w:spacing w:line="276" w:lineRule="auto"/>
        <w:ind w:firstLine="709"/>
        <w:jc w:val="both"/>
      </w:pPr>
      <w:r w:rsidRPr="00FF1865">
        <w:rPr>
          <w:u w:val="single"/>
        </w:rPr>
        <w:t>Единица измерения</w:t>
      </w:r>
      <w:r w:rsidRPr="00FF1865">
        <w:t xml:space="preserve"> – кв. метров.</w:t>
      </w:r>
    </w:p>
    <w:p w:rsidR="0082083A" w:rsidRDefault="0082083A" w:rsidP="005E10C3">
      <w:pPr>
        <w:spacing w:line="276" w:lineRule="auto"/>
        <w:ind w:firstLine="709"/>
        <w:jc w:val="both"/>
      </w:pPr>
      <w:r w:rsidRPr="00FF1865">
        <w:rPr>
          <w:u w:val="single"/>
        </w:rPr>
        <w:t>Источник информации:</w:t>
      </w:r>
      <w:r w:rsidRPr="005B4C0D">
        <w:t xml:space="preserve"> </w:t>
      </w:r>
      <w:r w:rsidRPr="00FF1865">
        <w:t>Отдел государственной статистики в Пуровском районе, Управление экономики Администрации Пуровского района</w:t>
      </w:r>
    </w:p>
    <w:p w:rsidR="007C42BF" w:rsidRDefault="007C42BF" w:rsidP="005E10C3">
      <w:pPr>
        <w:spacing w:line="276" w:lineRule="auto"/>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386"/>
        <w:gridCol w:w="1108"/>
        <w:gridCol w:w="889"/>
        <w:gridCol w:w="834"/>
        <w:gridCol w:w="832"/>
        <w:gridCol w:w="845"/>
        <w:gridCol w:w="832"/>
        <w:gridCol w:w="834"/>
        <w:gridCol w:w="790"/>
      </w:tblGrid>
      <w:tr w:rsidR="00B119F7" w:rsidRPr="00FF1865" w:rsidTr="00A249C4">
        <w:trPr>
          <w:trHeight w:val="212"/>
          <w:jc w:val="center"/>
        </w:trPr>
        <w:tc>
          <w:tcPr>
            <w:tcW w:w="256" w:type="pct"/>
            <w:vMerge w:val="restart"/>
            <w:vAlign w:val="center"/>
          </w:tcPr>
          <w:p w:rsidR="007C42BF" w:rsidRPr="00FF1865" w:rsidRDefault="007C42BF" w:rsidP="006947BE">
            <w:pPr>
              <w:ind w:hanging="40"/>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211" w:type="pct"/>
            <w:vMerge w:val="restart"/>
            <w:vAlign w:val="center"/>
          </w:tcPr>
          <w:p w:rsidR="007C42BF" w:rsidRPr="00FF1865" w:rsidRDefault="007C42BF" w:rsidP="006947BE">
            <w:pPr>
              <w:ind w:hanging="40"/>
              <w:jc w:val="center"/>
              <w:rPr>
                <w:sz w:val="20"/>
                <w:szCs w:val="20"/>
              </w:rPr>
            </w:pPr>
            <w:r w:rsidRPr="00FF1865">
              <w:rPr>
                <w:sz w:val="20"/>
                <w:szCs w:val="20"/>
              </w:rPr>
              <w:t>Наименование показателя</w:t>
            </w:r>
          </w:p>
        </w:tc>
        <w:tc>
          <w:tcPr>
            <w:tcW w:w="562" w:type="pct"/>
            <w:vMerge w:val="restart"/>
            <w:vAlign w:val="center"/>
          </w:tcPr>
          <w:p w:rsidR="007C42BF" w:rsidRPr="00FF1865" w:rsidRDefault="007C42BF" w:rsidP="006947BE">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725" w:type="pct"/>
            <w:gridSpan w:val="4"/>
          </w:tcPr>
          <w:p w:rsidR="007C42BF" w:rsidRPr="00FF1865" w:rsidRDefault="007C42BF" w:rsidP="006947BE">
            <w:pPr>
              <w:ind w:right="-99" w:hanging="40"/>
              <w:jc w:val="center"/>
              <w:rPr>
                <w:sz w:val="20"/>
                <w:szCs w:val="20"/>
              </w:rPr>
            </w:pPr>
            <w:r>
              <w:rPr>
                <w:sz w:val="20"/>
                <w:szCs w:val="20"/>
              </w:rPr>
              <w:t>Отчётный период</w:t>
            </w:r>
          </w:p>
        </w:tc>
        <w:tc>
          <w:tcPr>
            <w:tcW w:w="1246" w:type="pct"/>
            <w:gridSpan w:val="3"/>
            <w:shd w:val="clear" w:color="auto" w:fill="auto"/>
            <w:vAlign w:val="center"/>
          </w:tcPr>
          <w:p w:rsidR="007C42BF" w:rsidRPr="00FF1865" w:rsidRDefault="007C42BF" w:rsidP="006947BE">
            <w:pPr>
              <w:ind w:right="-99" w:hanging="40"/>
              <w:jc w:val="center"/>
              <w:rPr>
                <w:sz w:val="20"/>
                <w:szCs w:val="20"/>
              </w:rPr>
            </w:pPr>
            <w:r w:rsidRPr="00FF1865">
              <w:rPr>
                <w:sz w:val="20"/>
                <w:szCs w:val="20"/>
              </w:rPr>
              <w:t>Плановый период</w:t>
            </w:r>
          </w:p>
        </w:tc>
      </w:tr>
      <w:tr w:rsidR="007C42BF" w:rsidRPr="00FF1865" w:rsidTr="00A249C4">
        <w:trPr>
          <w:trHeight w:val="90"/>
          <w:jc w:val="center"/>
        </w:trPr>
        <w:tc>
          <w:tcPr>
            <w:tcW w:w="256" w:type="pct"/>
            <w:vMerge/>
            <w:vAlign w:val="center"/>
          </w:tcPr>
          <w:p w:rsidR="007C42BF" w:rsidRPr="00FF1865" w:rsidRDefault="007C42BF" w:rsidP="006947BE">
            <w:pPr>
              <w:ind w:hanging="40"/>
              <w:jc w:val="center"/>
              <w:rPr>
                <w:sz w:val="20"/>
                <w:szCs w:val="20"/>
              </w:rPr>
            </w:pPr>
          </w:p>
        </w:tc>
        <w:tc>
          <w:tcPr>
            <w:tcW w:w="1211" w:type="pct"/>
            <w:vMerge/>
            <w:vAlign w:val="center"/>
          </w:tcPr>
          <w:p w:rsidR="007C42BF" w:rsidRPr="00FF1865" w:rsidRDefault="007C42BF" w:rsidP="006947BE">
            <w:pPr>
              <w:ind w:hanging="40"/>
              <w:jc w:val="center"/>
              <w:rPr>
                <w:sz w:val="20"/>
                <w:szCs w:val="20"/>
              </w:rPr>
            </w:pPr>
          </w:p>
        </w:tc>
        <w:tc>
          <w:tcPr>
            <w:tcW w:w="562" w:type="pct"/>
            <w:vMerge/>
            <w:vAlign w:val="center"/>
          </w:tcPr>
          <w:p w:rsidR="007C42BF" w:rsidRPr="00FF1865" w:rsidRDefault="007C42BF" w:rsidP="006947BE">
            <w:pPr>
              <w:ind w:left="-108" w:right="-99" w:hanging="40"/>
              <w:jc w:val="center"/>
              <w:rPr>
                <w:sz w:val="20"/>
                <w:szCs w:val="20"/>
              </w:rPr>
            </w:pPr>
          </w:p>
        </w:tc>
        <w:tc>
          <w:tcPr>
            <w:tcW w:w="451" w:type="pct"/>
            <w:vAlign w:val="center"/>
          </w:tcPr>
          <w:p w:rsidR="007C42BF" w:rsidRPr="00FF1865" w:rsidRDefault="007C42BF" w:rsidP="00E82227">
            <w:pPr>
              <w:ind w:right="-99"/>
              <w:jc w:val="center"/>
              <w:rPr>
                <w:sz w:val="20"/>
                <w:szCs w:val="20"/>
              </w:rPr>
            </w:pPr>
            <w:r>
              <w:rPr>
                <w:sz w:val="20"/>
                <w:szCs w:val="20"/>
              </w:rPr>
              <w:t>201</w:t>
            </w:r>
            <w:r w:rsidR="00E82227">
              <w:rPr>
                <w:sz w:val="20"/>
                <w:szCs w:val="20"/>
              </w:rPr>
              <w:t>5</w:t>
            </w:r>
          </w:p>
        </w:tc>
        <w:tc>
          <w:tcPr>
            <w:tcW w:w="423" w:type="pct"/>
            <w:shd w:val="clear" w:color="auto" w:fill="auto"/>
            <w:vAlign w:val="center"/>
          </w:tcPr>
          <w:p w:rsidR="007C42BF" w:rsidRPr="00B30B53" w:rsidRDefault="007C42BF" w:rsidP="00E82227">
            <w:pPr>
              <w:ind w:right="-99"/>
              <w:jc w:val="center"/>
              <w:rPr>
                <w:sz w:val="20"/>
                <w:szCs w:val="20"/>
                <w:lang w:val="en-US"/>
              </w:rPr>
            </w:pPr>
            <w:r w:rsidRPr="00FF1865">
              <w:rPr>
                <w:sz w:val="20"/>
                <w:szCs w:val="20"/>
              </w:rPr>
              <w:t>201</w:t>
            </w:r>
            <w:r w:rsidR="00E82227">
              <w:rPr>
                <w:sz w:val="20"/>
                <w:szCs w:val="20"/>
              </w:rPr>
              <w:t>6</w:t>
            </w:r>
          </w:p>
        </w:tc>
        <w:tc>
          <w:tcPr>
            <w:tcW w:w="422" w:type="pct"/>
            <w:shd w:val="clear" w:color="auto" w:fill="auto"/>
            <w:vAlign w:val="center"/>
          </w:tcPr>
          <w:p w:rsidR="007C42BF" w:rsidRPr="00B30B53" w:rsidRDefault="007C42BF" w:rsidP="00E82227">
            <w:pPr>
              <w:ind w:right="-99"/>
              <w:jc w:val="center"/>
              <w:rPr>
                <w:sz w:val="20"/>
                <w:szCs w:val="20"/>
                <w:lang w:val="en-US"/>
              </w:rPr>
            </w:pPr>
            <w:r w:rsidRPr="00FF1865">
              <w:rPr>
                <w:sz w:val="20"/>
                <w:szCs w:val="20"/>
              </w:rPr>
              <w:t>201</w:t>
            </w:r>
            <w:r w:rsidR="00E82227">
              <w:rPr>
                <w:sz w:val="20"/>
                <w:szCs w:val="20"/>
              </w:rPr>
              <w:t>7</w:t>
            </w:r>
          </w:p>
        </w:tc>
        <w:tc>
          <w:tcPr>
            <w:tcW w:w="429" w:type="pct"/>
            <w:shd w:val="clear" w:color="auto" w:fill="auto"/>
            <w:vAlign w:val="center"/>
          </w:tcPr>
          <w:p w:rsidR="007C42BF" w:rsidRPr="00FF1865" w:rsidRDefault="007C42BF" w:rsidP="00E82227">
            <w:pPr>
              <w:ind w:right="-99"/>
              <w:jc w:val="center"/>
              <w:rPr>
                <w:sz w:val="20"/>
                <w:szCs w:val="20"/>
              </w:rPr>
            </w:pPr>
            <w:r>
              <w:rPr>
                <w:sz w:val="20"/>
                <w:szCs w:val="20"/>
              </w:rPr>
              <w:t>201</w:t>
            </w:r>
            <w:r w:rsidR="00E82227">
              <w:rPr>
                <w:sz w:val="20"/>
                <w:szCs w:val="20"/>
              </w:rPr>
              <w:t>8</w:t>
            </w:r>
          </w:p>
        </w:tc>
        <w:tc>
          <w:tcPr>
            <w:tcW w:w="422" w:type="pct"/>
            <w:shd w:val="clear" w:color="auto" w:fill="auto"/>
            <w:vAlign w:val="center"/>
          </w:tcPr>
          <w:p w:rsidR="007C42BF" w:rsidRPr="00FF1865" w:rsidRDefault="007C42BF" w:rsidP="00E82227">
            <w:pPr>
              <w:ind w:right="-99"/>
              <w:jc w:val="center"/>
              <w:rPr>
                <w:sz w:val="20"/>
                <w:szCs w:val="20"/>
              </w:rPr>
            </w:pPr>
            <w:r>
              <w:rPr>
                <w:sz w:val="20"/>
                <w:szCs w:val="20"/>
              </w:rPr>
              <w:t>201</w:t>
            </w:r>
            <w:r w:rsidR="00E82227">
              <w:rPr>
                <w:sz w:val="20"/>
                <w:szCs w:val="20"/>
              </w:rPr>
              <w:t>9</w:t>
            </w:r>
          </w:p>
        </w:tc>
        <w:tc>
          <w:tcPr>
            <w:tcW w:w="423" w:type="pct"/>
            <w:shd w:val="clear" w:color="auto" w:fill="auto"/>
            <w:vAlign w:val="center"/>
          </w:tcPr>
          <w:p w:rsidR="007C42BF" w:rsidRPr="00FF1865" w:rsidRDefault="007C42BF" w:rsidP="00E82227">
            <w:pPr>
              <w:ind w:right="-99"/>
              <w:jc w:val="center"/>
              <w:rPr>
                <w:sz w:val="20"/>
                <w:szCs w:val="20"/>
              </w:rPr>
            </w:pPr>
            <w:r>
              <w:rPr>
                <w:sz w:val="20"/>
                <w:szCs w:val="20"/>
              </w:rPr>
              <w:t>20</w:t>
            </w:r>
            <w:r w:rsidR="00E82227">
              <w:rPr>
                <w:sz w:val="20"/>
                <w:szCs w:val="20"/>
              </w:rPr>
              <w:t>20</w:t>
            </w:r>
          </w:p>
        </w:tc>
        <w:tc>
          <w:tcPr>
            <w:tcW w:w="401" w:type="pct"/>
            <w:vAlign w:val="center"/>
          </w:tcPr>
          <w:p w:rsidR="007C42BF" w:rsidRPr="00FF1865" w:rsidRDefault="007C42BF" w:rsidP="00E82227">
            <w:pPr>
              <w:ind w:right="-99"/>
              <w:jc w:val="center"/>
              <w:rPr>
                <w:sz w:val="20"/>
                <w:szCs w:val="20"/>
              </w:rPr>
            </w:pPr>
            <w:r>
              <w:rPr>
                <w:sz w:val="20"/>
                <w:szCs w:val="20"/>
              </w:rPr>
              <w:t>202</w:t>
            </w:r>
            <w:r w:rsidR="00E82227">
              <w:rPr>
                <w:sz w:val="20"/>
                <w:szCs w:val="20"/>
              </w:rPr>
              <w:t>1</w:t>
            </w:r>
          </w:p>
        </w:tc>
      </w:tr>
      <w:tr w:rsidR="007B433D" w:rsidRPr="007B433D" w:rsidTr="00A249C4">
        <w:trPr>
          <w:trHeight w:val="348"/>
          <w:jc w:val="center"/>
        </w:trPr>
        <w:tc>
          <w:tcPr>
            <w:tcW w:w="256" w:type="pct"/>
            <w:vMerge w:val="restart"/>
            <w:shd w:val="clear" w:color="auto" w:fill="auto"/>
            <w:vAlign w:val="center"/>
          </w:tcPr>
          <w:p w:rsidR="007B433D" w:rsidRPr="00FF1865" w:rsidRDefault="007B433D" w:rsidP="007C42BF">
            <w:pPr>
              <w:ind w:hanging="40"/>
              <w:jc w:val="center"/>
              <w:rPr>
                <w:sz w:val="20"/>
                <w:szCs w:val="20"/>
              </w:rPr>
            </w:pPr>
            <w:r>
              <w:rPr>
                <w:sz w:val="20"/>
                <w:szCs w:val="20"/>
              </w:rPr>
              <w:t>24.</w:t>
            </w:r>
          </w:p>
        </w:tc>
        <w:tc>
          <w:tcPr>
            <w:tcW w:w="1211" w:type="pct"/>
            <w:shd w:val="clear" w:color="auto" w:fill="auto"/>
            <w:vAlign w:val="center"/>
          </w:tcPr>
          <w:p w:rsidR="007B433D" w:rsidRPr="009819FD" w:rsidRDefault="007B433D" w:rsidP="006947BE">
            <w:pPr>
              <w:rPr>
                <w:sz w:val="20"/>
                <w:szCs w:val="20"/>
              </w:rPr>
            </w:pPr>
            <w:r w:rsidRPr="0090747A">
              <w:rPr>
                <w:sz w:val="20"/>
                <w:szCs w:val="20"/>
              </w:rPr>
              <w:t>Общая площадь жилых помещений, приходящаяся в среднем на одного жителя - всего</w:t>
            </w:r>
          </w:p>
        </w:tc>
        <w:tc>
          <w:tcPr>
            <w:tcW w:w="562" w:type="pct"/>
            <w:shd w:val="clear" w:color="auto" w:fill="auto"/>
            <w:vAlign w:val="center"/>
          </w:tcPr>
          <w:p w:rsidR="007B433D" w:rsidRPr="00B119F7" w:rsidRDefault="007B433D">
            <w:pPr>
              <w:rPr>
                <w:sz w:val="20"/>
                <w:szCs w:val="20"/>
              </w:rPr>
            </w:pPr>
            <w:r w:rsidRPr="00B119F7">
              <w:rPr>
                <w:sz w:val="20"/>
                <w:szCs w:val="20"/>
              </w:rPr>
              <w:t>кв. метров</w:t>
            </w:r>
          </w:p>
        </w:tc>
        <w:tc>
          <w:tcPr>
            <w:tcW w:w="451" w:type="pct"/>
            <w:vAlign w:val="center"/>
          </w:tcPr>
          <w:p w:rsidR="007B433D" w:rsidRPr="00A249C4" w:rsidRDefault="007B433D">
            <w:pPr>
              <w:jc w:val="center"/>
              <w:rPr>
                <w:sz w:val="20"/>
                <w:szCs w:val="20"/>
              </w:rPr>
            </w:pPr>
            <w:r w:rsidRPr="00A249C4">
              <w:rPr>
                <w:sz w:val="20"/>
                <w:szCs w:val="20"/>
              </w:rPr>
              <w:t>19,06</w:t>
            </w:r>
          </w:p>
        </w:tc>
        <w:tc>
          <w:tcPr>
            <w:tcW w:w="423" w:type="pct"/>
            <w:shd w:val="clear" w:color="auto" w:fill="auto"/>
            <w:vAlign w:val="center"/>
          </w:tcPr>
          <w:p w:rsidR="007B433D" w:rsidRPr="007B433D" w:rsidRDefault="007B433D">
            <w:pPr>
              <w:jc w:val="center"/>
              <w:rPr>
                <w:sz w:val="20"/>
                <w:szCs w:val="20"/>
              </w:rPr>
            </w:pPr>
            <w:r w:rsidRPr="007B433D">
              <w:rPr>
                <w:sz w:val="20"/>
                <w:szCs w:val="20"/>
              </w:rPr>
              <w:t>19,18</w:t>
            </w:r>
          </w:p>
        </w:tc>
        <w:tc>
          <w:tcPr>
            <w:tcW w:w="422" w:type="pct"/>
            <w:shd w:val="clear" w:color="auto" w:fill="auto"/>
            <w:vAlign w:val="center"/>
          </w:tcPr>
          <w:p w:rsidR="007B433D" w:rsidRPr="007B433D" w:rsidRDefault="007B433D">
            <w:pPr>
              <w:jc w:val="center"/>
              <w:rPr>
                <w:sz w:val="20"/>
                <w:szCs w:val="20"/>
              </w:rPr>
            </w:pPr>
            <w:r w:rsidRPr="007B433D">
              <w:rPr>
                <w:sz w:val="20"/>
                <w:szCs w:val="20"/>
              </w:rPr>
              <w:t>19,32</w:t>
            </w:r>
          </w:p>
        </w:tc>
        <w:tc>
          <w:tcPr>
            <w:tcW w:w="429" w:type="pct"/>
            <w:shd w:val="clear" w:color="auto" w:fill="auto"/>
            <w:vAlign w:val="center"/>
          </w:tcPr>
          <w:p w:rsidR="007B433D" w:rsidRPr="007B433D" w:rsidRDefault="007B433D">
            <w:pPr>
              <w:jc w:val="center"/>
              <w:rPr>
                <w:sz w:val="20"/>
                <w:szCs w:val="20"/>
              </w:rPr>
            </w:pPr>
            <w:r w:rsidRPr="007B433D">
              <w:rPr>
                <w:sz w:val="20"/>
                <w:szCs w:val="20"/>
              </w:rPr>
              <w:t>19,34</w:t>
            </w:r>
          </w:p>
        </w:tc>
        <w:tc>
          <w:tcPr>
            <w:tcW w:w="422" w:type="pct"/>
            <w:shd w:val="clear" w:color="auto" w:fill="auto"/>
            <w:vAlign w:val="center"/>
          </w:tcPr>
          <w:p w:rsidR="007B433D" w:rsidRPr="007B433D" w:rsidRDefault="007B433D">
            <w:pPr>
              <w:jc w:val="center"/>
              <w:rPr>
                <w:sz w:val="20"/>
                <w:szCs w:val="20"/>
              </w:rPr>
            </w:pPr>
            <w:r w:rsidRPr="007B433D">
              <w:rPr>
                <w:sz w:val="20"/>
                <w:szCs w:val="20"/>
              </w:rPr>
              <w:t>19,49</w:t>
            </w:r>
          </w:p>
        </w:tc>
        <w:tc>
          <w:tcPr>
            <w:tcW w:w="423" w:type="pct"/>
            <w:shd w:val="clear" w:color="auto" w:fill="auto"/>
            <w:vAlign w:val="center"/>
          </w:tcPr>
          <w:p w:rsidR="007B433D" w:rsidRPr="007B433D" w:rsidRDefault="007B433D">
            <w:pPr>
              <w:jc w:val="center"/>
              <w:rPr>
                <w:sz w:val="20"/>
                <w:szCs w:val="20"/>
              </w:rPr>
            </w:pPr>
            <w:r w:rsidRPr="007B433D">
              <w:rPr>
                <w:sz w:val="20"/>
                <w:szCs w:val="20"/>
              </w:rPr>
              <w:t>19,82</w:t>
            </w:r>
          </w:p>
        </w:tc>
        <w:tc>
          <w:tcPr>
            <w:tcW w:w="401" w:type="pct"/>
            <w:vAlign w:val="center"/>
          </w:tcPr>
          <w:p w:rsidR="007B433D" w:rsidRPr="007B433D" w:rsidRDefault="007B433D">
            <w:pPr>
              <w:jc w:val="center"/>
              <w:rPr>
                <w:sz w:val="20"/>
                <w:szCs w:val="20"/>
              </w:rPr>
            </w:pPr>
            <w:r w:rsidRPr="007B433D">
              <w:rPr>
                <w:sz w:val="20"/>
                <w:szCs w:val="20"/>
              </w:rPr>
              <w:t>20,10</w:t>
            </w:r>
          </w:p>
        </w:tc>
      </w:tr>
      <w:tr w:rsidR="007B433D" w:rsidRPr="00FF1865" w:rsidTr="00A249C4">
        <w:trPr>
          <w:trHeight w:val="348"/>
          <w:jc w:val="center"/>
        </w:trPr>
        <w:tc>
          <w:tcPr>
            <w:tcW w:w="256" w:type="pct"/>
            <w:vMerge/>
            <w:shd w:val="clear" w:color="auto" w:fill="auto"/>
            <w:vAlign w:val="center"/>
          </w:tcPr>
          <w:p w:rsidR="007B433D" w:rsidRDefault="007B433D" w:rsidP="006947BE">
            <w:pPr>
              <w:ind w:hanging="40"/>
              <w:jc w:val="center"/>
              <w:rPr>
                <w:sz w:val="20"/>
                <w:szCs w:val="20"/>
              </w:rPr>
            </w:pPr>
          </w:p>
        </w:tc>
        <w:tc>
          <w:tcPr>
            <w:tcW w:w="1211" w:type="pct"/>
            <w:shd w:val="clear" w:color="auto" w:fill="auto"/>
            <w:vAlign w:val="center"/>
          </w:tcPr>
          <w:p w:rsidR="007B433D" w:rsidRPr="00193423" w:rsidRDefault="007B433D" w:rsidP="006947BE">
            <w:pPr>
              <w:rPr>
                <w:sz w:val="20"/>
                <w:szCs w:val="20"/>
              </w:rPr>
            </w:pPr>
            <w:r w:rsidRPr="0090747A">
              <w:rPr>
                <w:sz w:val="20"/>
                <w:szCs w:val="20"/>
              </w:rPr>
              <w:t>Общая площадь жилых помещений, приходящаяся в среднем на одного жителя - введенная в действие за год</w:t>
            </w:r>
          </w:p>
        </w:tc>
        <w:tc>
          <w:tcPr>
            <w:tcW w:w="562" w:type="pct"/>
            <w:shd w:val="clear" w:color="auto" w:fill="auto"/>
            <w:vAlign w:val="center"/>
          </w:tcPr>
          <w:p w:rsidR="007B433D" w:rsidRPr="00B119F7" w:rsidRDefault="007B433D">
            <w:pPr>
              <w:rPr>
                <w:sz w:val="20"/>
                <w:szCs w:val="20"/>
              </w:rPr>
            </w:pPr>
            <w:r w:rsidRPr="00B119F7">
              <w:rPr>
                <w:sz w:val="20"/>
                <w:szCs w:val="20"/>
              </w:rPr>
              <w:t>кв.</w:t>
            </w:r>
            <w:r>
              <w:rPr>
                <w:sz w:val="20"/>
                <w:szCs w:val="20"/>
              </w:rPr>
              <w:t xml:space="preserve"> </w:t>
            </w:r>
            <w:r w:rsidRPr="00B119F7">
              <w:rPr>
                <w:sz w:val="20"/>
                <w:szCs w:val="20"/>
              </w:rPr>
              <w:t>метров</w:t>
            </w:r>
          </w:p>
        </w:tc>
        <w:tc>
          <w:tcPr>
            <w:tcW w:w="451" w:type="pct"/>
            <w:vAlign w:val="center"/>
          </w:tcPr>
          <w:p w:rsidR="007B433D" w:rsidRPr="00A249C4" w:rsidRDefault="007B433D">
            <w:pPr>
              <w:jc w:val="center"/>
              <w:rPr>
                <w:sz w:val="20"/>
                <w:szCs w:val="20"/>
              </w:rPr>
            </w:pPr>
            <w:r w:rsidRPr="00A249C4">
              <w:rPr>
                <w:sz w:val="20"/>
                <w:szCs w:val="20"/>
              </w:rPr>
              <w:t>0,78</w:t>
            </w:r>
          </w:p>
        </w:tc>
        <w:tc>
          <w:tcPr>
            <w:tcW w:w="423" w:type="pct"/>
            <w:shd w:val="clear" w:color="auto" w:fill="auto"/>
            <w:vAlign w:val="center"/>
          </w:tcPr>
          <w:p w:rsidR="007B433D" w:rsidRPr="007B433D" w:rsidRDefault="007B433D" w:rsidP="00C952A6">
            <w:pPr>
              <w:jc w:val="center"/>
              <w:rPr>
                <w:sz w:val="20"/>
                <w:szCs w:val="20"/>
              </w:rPr>
            </w:pPr>
            <w:r w:rsidRPr="007B433D">
              <w:rPr>
                <w:sz w:val="20"/>
                <w:szCs w:val="20"/>
              </w:rPr>
              <w:t>0,</w:t>
            </w:r>
            <w:r w:rsidR="00C952A6">
              <w:rPr>
                <w:sz w:val="20"/>
                <w:szCs w:val="20"/>
              </w:rPr>
              <w:t>36</w:t>
            </w:r>
          </w:p>
        </w:tc>
        <w:tc>
          <w:tcPr>
            <w:tcW w:w="422" w:type="pct"/>
            <w:shd w:val="clear" w:color="auto" w:fill="auto"/>
            <w:vAlign w:val="center"/>
          </w:tcPr>
          <w:p w:rsidR="007B433D" w:rsidRPr="007B433D" w:rsidRDefault="007B433D" w:rsidP="00C952A6">
            <w:pPr>
              <w:jc w:val="center"/>
              <w:rPr>
                <w:sz w:val="20"/>
                <w:szCs w:val="20"/>
              </w:rPr>
            </w:pPr>
            <w:r w:rsidRPr="007B433D">
              <w:rPr>
                <w:sz w:val="20"/>
                <w:szCs w:val="20"/>
              </w:rPr>
              <w:t>0,</w:t>
            </w:r>
            <w:r w:rsidR="00C952A6">
              <w:rPr>
                <w:sz w:val="20"/>
                <w:szCs w:val="20"/>
              </w:rPr>
              <w:t>46</w:t>
            </w:r>
          </w:p>
        </w:tc>
        <w:tc>
          <w:tcPr>
            <w:tcW w:w="429" w:type="pct"/>
            <w:shd w:val="clear" w:color="auto" w:fill="auto"/>
            <w:vAlign w:val="center"/>
          </w:tcPr>
          <w:p w:rsidR="007B433D" w:rsidRPr="007B433D" w:rsidRDefault="007B433D" w:rsidP="00C952A6">
            <w:pPr>
              <w:jc w:val="center"/>
              <w:rPr>
                <w:sz w:val="20"/>
                <w:szCs w:val="20"/>
              </w:rPr>
            </w:pPr>
            <w:r w:rsidRPr="007B433D">
              <w:rPr>
                <w:sz w:val="20"/>
                <w:szCs w:val="20"/>
              </w:rPr>
              <w:t>0,</w:t>
            </w:r>
            <w:r w:rsidR="00C952A6">
              <w:rPr>
                <w:sz w:val="20"/>
                <w:szCs w:val="20"/>
              </w:rPr>
              <w:t>37</w:t>
            </w:r>
          </w:p>
        </w:tc>
        <w:tc>
          <w:tcPr>
            <w:tcW w:w="422" w:type="pct"/>
            <w:shd w:val="clear" w:color="auto" w:fill="auto"/>
            <w:vAlign w:val="center"/>
          </w:tcPr>
          <w:p w:rsidR="007B433D" w:rsidRPr="007B433D" w:rsidRDefault="007B433D" w:rsidP="00C952A6">
            <w:pPr>
              <w:jc w:val="center"/>
              <w:rPr>
                <w:sz w:val="20"/>
                <w:szCs w:val="20"/>
              </w:rPr>
            </w:pPr>
            <w:r w:rsidRPr="007B433D">
              <w:rPr>
                <w:sz w:val="20"/>
                <w:szCs w:val="20"/>
              </w:rPr>
              <w:t>0,</w:t>
            </w:r>
            <w:r w:rsidR="00C952A6">
              <w:rPr>
                <w:sz w:val="20"/>
                <w:szCs w:val="20"/>
              </w:rPr>
              <w:t>35</w:t>
            </w:r>
          </w:p>
        </w:tc>
        <w:tc>
          <w:tcPr>
            <w:tcW w:w="423" w:type="pct"/>
            <w:shd w:val="clear" w:color="auto" w:fill="auto"/>
            <w:vAlign w:val="center"/>
          </w:tcPr>
          <w:p w:rsidR="007B433D" w:rsidRPr="007B433D" w:rsidRDefault="007B433D" w:rsidP="00C952A6">
            <w:pPr>
              <w:jc w:val="center"/>
              <w:rPr>
                <w:sz w:val="20"/>
                <w:szCs w:val="20"/>
              </w:rPr>
            </w:pPr>
            <w:r w:rsidRPr="007B433D">
              <w:rPr>
                <w:sz w:val="20"/>
                <w:szCs w:val="20"/>
              </w:rPr>
              <w:t>0,</w:t>
            </w:r>
            <w:r w:rsidR="00C952A6">
              <w:rPr>
                <w:sz w:val="20"/>
                <w:szCs w:val="20"/>
              </w:rPr>
              <w:t>47</w:t>
            </w:r>
          </w:p>
        </w:tc>
        <w:tc>
          <w:tcPr>
            <w:tcW w:w="401" w:type="pct"/>
            <w:vAlign w:val="center"/>
          </w:tcPr>
          <w:p w:rsidR="007B433D" w:rsidRPr="007B433D" w:rsidRDefault="007B433D" w:rsidP="00C952A6">
            <w:pPr>
              <w:jc w:val="center"/>
              <w:rPr>
                <w:sz w:val="20"/>
                <w:szCs w:val="20"/>
              </w:rPr>
            </w:pPr>
            <w:r w:rsidRPr="007B433D">
              <w:rPr>
                <w:sz w:val="20"/>
                <w:szCs w:val="20"/>
              </w:rPr>
              <w:t>0,</w:t>
            </w:r>
            <w:r w:rsidR="00C952A6">
              <w:rPr>
                <w:sz w:val="20"/>
                <w:szCs w:val="20"/>
              </w:rPr>
              <w:t>34</w:t>
            </w:r>
          </w:p>
        </w:tc>
      </w:tr>
    </w:tbl>
    <w:p w:rsidR="007C42BF" w:rsidRDefault="007C42BF" w:rsidP="009A0046">
      <w:pPr>
        <w:ind w:firstLine="709"/>
        <w:jc w:val="both"/>
      </w:pPr>
    </w:p>
    <w:p w:rsidR="00BA63A8" w:rsidRDefault="0082083A" w:rsidP="00103E92">
      <w:pPr>
        <w:tabs>
          <w:tab w:val="left" w:pos="1134"/>
        </w:tabs>
        <w:spacing w:line="276" w:lineRule="auto"/>
        <w:ind w:firstLine="709"/>
        <w:jc w:val="both"/>
      </w:pPr>
      <w:r w:rsidRPr="003D682F">
        <w:rPr>
          <w:b/>
          <w:u w:val="single"/>
        </w:rPr>
        <w:t>Комментарий к показателю:</w:t>
      </w:r>
      <w:r w:rsidRPr="005B4C0D">
        <w:t xml:space="preserve"> </w:t>
      </w:r>
      <w:r w:rsidR="00BA63A8">
        <w:t xml:space="preserve">Расчет показателя </w:t>
      </w:r>
      <w:r w:rsidR="00646AA8">
        <w:t>«</w:t>
      </w:r>
      <w:r w:rsidR="00C64DD1" w:rsidRPr="00C64DD1">
        <w:t xml:space="preserve">Общая площадь жилых помещений, приходящаяся в среднем на одного жителя </w:t>
      </w:r>
      <w:r w:rsidR="00C64DD1">
        <w:t>–</w:t>
      </w:r>
      <w:r w:rsidR="00C64DD1" w:rsidRPr="00C64DD1">
        <w:t xml:space="preserve"> всего</w:t>
      </w:r>
      <w:r w:rsidR="00646AA8">
        <w:t>»</w:t>
      </w:r>
      <w:r w:rsidR="00216ED3">
        <w:t xml:space="preserve"> </w:t>
      </w:r>
      <w:r w:rsidR="00BA63A8">
        <w:t xml:space="preserve">осуществляется согласно статистической форме 1-жилфонд </w:t>
      </w:r>
      <w:r w:rsidR="00646AA8">
        <w:t>«</w:t>
      </w:r>
      <w:r w:rsidR="00BA63A8">
        <w:t>Сведения о жилищном фонде</w:t>
      </w:r>
      <w:r w:rsidR="00646AA8">
        <w:t>»</w:t>
      </w:r>
      <w:r w:rsidR="00BA63A8">
        <w:t>.</w:t>
      </w:r>
    </w:p>
    <w:p w:rsidR="00C302F4" w:rsidRDefault="00C302F4" w:rsidP="00103E92">
      <w:pPr>
        <w:tabs>
          <w:tab w:val="left" w:pos="1134"/>
        </w:tabs>
        <w:spacing w:line="276" w:lineRule="auto"/>
        <w:ind w:firstLine="709"/>
        <w:jc w:val="both"/>
      </w:pPr>
      <w:r>
        <w:t xml:space="preserve">Общая площадь жилых помещений </w:t>
      </w:r>
      <w:r w:rsidR="00A249C4">
        <w:t>в 2018</w:t>
      </w:r>
      <w:r w:rsidR="00006A1F">
        <w:t xml:space="preserve"> году </w:t>
      </w:r>
      <w:r>
        <w:t>составила 19,3</w:t>
      </w:r>
      <w:r w:rsidR="007B433D">
        <w:t>4</w:t>
      </w:r>
      <w:r>
        <w:t> кв.</w:t>
      </w:r>
      <w:r w:rsidR="00C64DD1">
        <w:t xml:space="preserve"> </w:t>
      </w:r>
      <w:r>
        <w:t>м на одного жителя</w:t>
      </w:r>
      <w:r w:rsidR="00006A1F">
        <w:t>.</w:t>
      </w:r>
      <w:r w:rsidR="00C554D0">
        <w:t xml:space="preserve"> </w:t>
      </w:r>
      <w:r w:rsidR="005A7716">
        <w:t>Динамика значения показателя положительная</w:t>
      </w:r>
      <w:r w:rsidR="00216ED3">
        <w:t>,</w:t>
      </w:r>
      <w:r w:rsidR="005A7716">
        <w:t xml:space="preserve"> </w:t>
      </w:r>
      <w:r w:rsidR="004760B9">
        <w:t>з</w:t>
      </w:r>
      <w:r w:rsidR="004760B9" w:rsidRPr="00006A1F">
        <w:t>а счет увеличения площади жилищного фонда</w:t>
      </w:r>
      <w:r w:rsidR="00C64DD1">
        <w:t>.</w:t>
      </w:r>
      <w:r w:rsidR="004760B9" w:rsidRPr="00006A1F">
        <w:t xml:space="preserve"> </w:t>
      </w:r>
      <w:r w:rsidR="00C64DD1">
        <w:t>В</w:t>
      </w:r>
      <w:r w:rsidR="00006A1F" w:rsidRPr="00006A1F">
        <w:t xml:space="preserve"> отчетном году </w:t>
      </w:r>
      <w:r w:rsidR="00C64DD1">
        <w:t xml:space="preserve"> </w:t>
      </w:r>
      <w:r w:rsidR="00C64DD1" w:rsidRPr="00006A1F">
        <w:t>в сравнении с 201</w:t>
      </w:r>
      <w:r w:rsidR="0098036A">
        <w:t>7</w:t>
      </w:r>
      <w:r w:rsidR="00C64DD1" w:rsidRPr="00006A1F">
        <w:t xml:space="preserve"> годом </w:t>
      </w:r>
      <w:r w:rsidR="00C64DD1">
        <w:t xml:space="preserve">площадь жилищного фонда увеличилась </w:t>
      </w:r>
      <w:r w:rsidR="00006A1F" w:rsidRPr="00006A1F">
        <w:t xml:space="preserve">на </w:t>
      </w:r>
      <w:r w:rsidR="0098036A">
        <w:t>0,9</w:t>
      </w:r>
      <w:r w:rsidR="004760B9" w:rsidRPr="00006A1F">
        <w:t xml:space="preserve"> тыс. кв.</w:t>
      </w:r>
      <w:r w:rsidR="00C64DD1">
        <w:t xml:space="preserve"> </w:t>
      </w:r>
      <w:r w:rsidR="004760B9" w:rsidRPr="00006A1F">
        <w:t>м</w:t>
      </w:r>
      <w:r w:rsidR="0098036A">
        <w:t xml:space="preserve"> (с 1000,4</w:t>
      </w:r>
      <w:r w:rsidR="00006A1F" w:rsidRPr="00006A1F">
        <w:t xml:space="preserve"> тыс.</w:t>
      </w:r>
      <w:r w:rsidR="00C64DD1">
        <w:t xml:space="preserve"> </w:t>
      </w:r>
      <w:r w:rsidR="00006A1F" w:rsidRPr="00006A1F">
        <w:t>кв.</w:t>
      </w:r>
      <w:r w:rsidR="00C64DD1">
        <w:t xml:space="preserve"> </w:t>
      </w:r>
      <w:r w:rsidR="00006A1F" w:rsidRPr="00006A1F">
        <w:t>м до 100</w:t>
      </w:r>
      <w:r w:rsidR="0098036A">
        <w:t>1</w:t>
      </w:r>
      <w:r w:rsidR="00C64DD1">
        <w:t>,</w:t>
      </w:r>
      <w:r w:rsidR="00216ED3">
        <w:t>4</w:t>
      </w:r>
      <w:r w:rsidR="00006A1F">
        <w:t> </w:t>
      </w:r>
      <w:r w:rsidR="00006A1F" w:rsidRPr="00006A1F">
        <w:t>тыс.</w:t>
      </w:r>
      <w:r w:rsidR="00C64DD1">
        <w:t xml:space="preserve"> </w:t>
      </w:r>
      <w:r w:rsidR="00006A1F" w:rsidRPr="00006A1F">
        <w:t>кв.</w:t>
      </w:r>
      <w:r w:rsidR="00C64DD1">
        <w:t xml:space="preserve"> </w:t>
      </w:r>
      <w:r w:rsidR="00006A1F" w:rsidRPr="00006A1F">
        <w:t xml:space="preserve">м) </w:t>
      </w:r>
      <w:r w:rsidR="004760B9" w:rsidRPr="00006A1F">
        <w:t xml:space="preserve"> </w:t>
      </w:r>
      <w:r w:rsidR="00006A1F" w:rsidRPr="00006A1F">
        <w:t xml:space="preserve">и на </w:t>
      </w:r>
      <w:r w:rsidR="00216ED3">
        <w:t>2,4</w:t>
      </w:r>
      <w:r w:rsidR="00006A1F" w:rsidRPr="00006A1F">
        <w:t xml:space="preserve"> тыс. кв.</w:t>
      </w:r>
      <w:r w:rsidR="00C64DD1">
        <w:t xml:space="preserve"> </w:t>
      </w:r>
      <w:r w:rsidR="00006A1F" w:rsidRPr="00006A1F">
        <w:t>м в сравнении с 201</w:t>
      </w:r>
      <w:r w:rsidR="00216ED3">
        <w:t>6</w:t>
      </w:r>
      <w:r w:rsidR="00006A1F" w:rsidRPr="00006A1F">
        <w:t xml:space="preserve"> годом. </w:t>
      </w:r>
    </w:p>
    <w:p w:rsidR="00216ED3" w:rsidRDefault="00F407C2" w:rsidP="0060351E">
      <w:pPr>
        <w:tabs>
          <w:tab w:val="left" w:pos="1134"/>
        </w:tabs>
        <w:spacing w:line="276" w:lineRule="auto"/>
        <w:ind w:firstLine="709"/>
        <w:jc w:val="both"/>
        <w:rPr>
          <w:bCs/>
        </w:rPr>
      </w:pPr>
      <w:r w:rsidRPr="005E10C3">
        <w:t xml:space="preserve">Показатель </w:t>
      </w:r>
      <w:r w:rsidR="00646AA8">
        <w:t>«</w:t>
      </w:r>
      <w:r w:rsidRPr="005E10C3">
        <w:rPr>
          <w:bCs/>
        </w:rPr>
        <w:t>Общая площадь жилых помещений, приходящаяся в среднем на одного жителя – введенная в действие за год</w:t>
      </w:r>
      <w:r w:rsidR="00646AA8">
        <w:rPr>
          <w:bCs/>
        </w:rPr>
        <w:t>»</w:t>
      </w:r>
      <w:r w:rsidR="00CA30FA" w:rsidRPr="005E10C3">
        <w:rPr>
          <w:bCs/>
        </w:rPr>
        <w:t>,</w:t>
      </w:r>
      <w:r w:rsidR="00CA30FA">
        <w:rPr>
          <w:bCs/>
          <w:i/>
        </w:rPr>
        <w:t xml:space="preserve"> </w:t>
      </w:r>
      <w:r w:rsidR="00CA30FA" w:rsidRPr="00CA30FA">
        <w:rPr>
          <w:bCs/>
        </w:rPr>
        <w:t xml:space="preserve">формируется с учетом данных статистической формы С-1 </w:t>
      </w:r>
      <w:r w:rsidR="00646AA8">
        <w:rPr>
          <w:bCs/>
        </w:rPr>
        <w:t>«</w:t>
      </w:r>
      <w:r w:rsidR="00CA30FA">
        <w:rPr>
          <w:bCs/>
        </w:rPr>
        <w:t>Сведения о вводе в эксплуатацию зданий и сооружений</w:t>
      </w:r>
      <w:r w:rsidR="00646AA8">
        <w:rPr>
          <w:bCs/>
        </w:rPr>
        <w:t>»</w:t>
      </w:r>
      <w:r w:rsidR="00CA30FA">
        <w:rPr>
          <w:bCs/>
        </w:rPr>
        <w:t>.</w:t>
      </w:r>
      <w:r w:rsidRPr="00CA30FA">
        <w:rPr>
          <w:bCs/>
          <w:i/>
        </w:rPr>
        <w:t xml:space="preserve"> </w:t>
      </w:r>
      <w:r w:rsidR="00CA30FA">
        <w:rPr>
          <w:bCs/>
        </w:rPr>
        <w:t>За 201</w:t>
      </w:r>
      <w:r w:rsidR="00A249C4">
        <w:rPr>
          <w:bCs/>
        </w:rPr>
        <w:t>8</w:t>
      </w:r>
      <w:r w:rsidR="00CA30FA">
        <w:rPr>
          <w:bCs/>
        </w:rPr>
        <w:t xml:space="preserve"> год значение показателя составило </w:t>
      </w:r>
      <w:r w:rsidR="00A249C4">
        <w:rPr>
          <w:bCs/>
        </w:rPr>
        <w:t>0,3</w:t>
      </w:r>
      <w:r w:rsidR="0013714E">
        <w:rPr>
          <w:bCs/>
        </w:rPr>
        <w:t>7</w:t>
      </w:r>
      <w:r w:rsidR="00BA63A8" w:rsidRPr="00CA30FA">
        <w:rPr>
          <w:bCs/>
        </w:rPr>
        <w:t xml:space="preserve"> кв.</w:t>
      </w:r>
      <w:r w:rsidR="0081402F">
        <w:rPr>
          <w:bCs/>
        </w:rPr>
        <w:t xml:space="preserve"> </w:t>
      </w:r>
      <w:r w:rsidR="00BA63A8" w:rsidRPr="00CA30FA">
        <w:rPr>
          <w:bCs/>
        </w:rPr>
        <w:t>м на одного жителя.</w:t>
      </w:r>
      <w:r w:rsidR="00CA30FA">
        <w:rPr>
          <w:bCs/>
        </w:rPr>
        <w:t xml:space="preserve"> </w:t>
      </w:r>
    </w:p>
    <w:p w:rsidR="00CC7117" w:rsidRPr="006A4824" w:rsidRDefault="00CA30FA" w:rsidP="00D833F1">
      <w:pPr>
        <w:tabs>
          <w:tab w:val="left" w:pos="1134"/>
        </w:tabs>
        <w:spacing w:line="276" w:lineRule="auto"/>
        <w:ind w:firstLine="709"/>
        <w:jc w:val="both"/>
        <w:rPr>
          <w:bCs/>
        </w:rPr>
      </w:pPr>
      <w:r>
        <w:rPr>
          <w:bCs/>
        </w:rPr>
        <w:t>В 201</w:t>
      </w:r>
      <w:r w:rsidR="0098036A">
        <w:rPr>
          <w:bCs/>
        </w:rPr>
        <w:t>8</w:t>
      </w:r>
      <w:r>
        <w:rPr>
          <w:bCs/>
        </w:rPr>
        <w:t xml:space="preserve"> году введено </w:t>
      </w:r>
      <w:r w:rsidR="0025727E" w:rsidRPr="0025727E">
        <w:rPr>
          <w:bCs/>
        </w:rPr>
        <w:t>19,398</w:t>
      </w:r>
      <w:r w:rsidRPr="0025727E">
        <w:rPr>
          <w:bCs/>
        </w:rPr>
        <w:t xml:space="preserve"> </w:t>
      </w:r>
      <w:r w:rsidR="0016449F" w:rsidRPr="0025727E">
        <w:rPr>
          <w:bCs/>
        </w:rPr>
        <w:t>тыс.</w:t>
      </w:r>
      <w:r w:rsidR="0016449F">
        <w:rPr>
          <w:bCs/>
        </w:rPr>
        <w:t xml:space="preserve"> </w:t>
      </w:r>
      <w:r>
        <w:rPr>
          <w:bCs/>
        </w:rPr>
        <w:t>кв. м площади всех жилых помещений в жилых и нежилых зданиях, вв</w:t>
      </w:r>
      <w:r w:rsidR="0016449F">
        <w:rPr>
          <w:bCs/>
        </w:rPr>
        <w:t>е</w:t>
      </w:r>
      <w:r>
        <w:rPr>
          <w:bCs/>
        </w:rPr>
        <w:t>д</w:t>
      </w:r>
      <w:r w:rsidR="0016449F">
        <w:rPr>
          <w:bCs/>
        </w:rPr>
        <w:t>енных в установленном порядке в эксплуатацию и построе</w:t>
      </w:r>
      <w:r w:rsidR="0060351E">
        <w:rPr>
          <w:bCs/>
        </w:rPr>
        <w:t xml:space="preserve">нных населением в отчетном году. </w:t>
      </w:r>
      <w:r w:rsidR="00B4727E" w:rsidRPr="006A4824">
        <w:t xml:space="preserve">Введено </w:t>
      </w:r>
      <w:r w:rsidR="0013714E">
        <w:rPr>
          <w:bCs/>
        </w:rPr>
        <w:t>6</w:t>
      </w:r>
      <w:r w:rsidR="00B4727E" w:rsidRPr="006A4824">
        <w:rPr>
          <w:bCs/>
        </w:rPr>
        <w:t xml:space="preserve"> многокв</w:t>
      </w:r>
      <w:r w:rsidR="0025727E">
        <w:rPr>
          <w:bCs/>
        </w:rPr>
        <w:t>ар</w:t>
      </w:r>
      <w:r w:rsidR="00253905">
        <w:rPr>
          <w:bCs/>
        </w:rPr>
        <w:t>тирных жилых домов площадью 11,</w:t>
      </w:r>
      <w:r w:rsidR="00E62EDE">
        <w:rPr>
          <w:bCs/>
        </w:rPr>
        <w:t>23</w:t>
      </w:r>
      <w:r w:rsidR="00B4727E" w:rsidRPr="006A4824">
        <w:rPr>
          <w:bCs/>
        </w:rPr>
        <w:t> тыс. кв. м.</w:t>
      </w:r>
      <w:r w:rsidR="00CC7117" w:rsidRPr="006A4824">
        <w:rPr>
          <w:bCs/>
        </w:rPr>
        <w:t>, в том числе:</w:t>
      </w:r>
    </w:p>
    <w:p w:rsidR="00CC7117" w:rsidRPr="006A4824" w:rsidRDefault="005E10C3" w:rsidP="00D833F1">
      <w:pPr>
        <w:spacing w:line="276" w:lineRule="auto"/>
        <w:ind w:firstLine="709"/>
        <w:jc w:val="both"/>
        <w:rPr>
          <w:bCs/>
        </w:rPr>
      </w:pPr>
      <w:r w:rsidRPr="006A4824">
        <w:t>–</w:t>
      </w:r>
      <w:r w:rsidR="00CC7117" w:rsidRPr="006A4824">
        <w:rPr>
          <w:bCs/>
        </w:rPr>
        <w:t xml:space="preserve"> в г.</w:t>
      </w:r>
      <w:r w:rsidR="00854E42" w:rsidRPr="006A4824">
        <w:rPr>
          <w:bCs/>
        </w:rPr>
        <w:t xml:space="preserve"> </w:t>
      </w:r>
      <w:r w:rsidR="008D7FF0">
        <w:rPr>
          <w:bCs/>
        </w:rPr>
        <w:t xml:space="preserve">Тарко-Сале </w:t>
      </w:r>
      <w:r w:rsidR="0025727E">
        <w:rPr>
          <w:bCs/>
        </w:rPr>
        <w:t>4 дома</w:t>
      </w:r>
      <w:r w:rsidR="00F0777B" w:rsidRPr="006A4824">
        <w:rPr>
          <w:bCs/>
        </w:rPr>
        <w:t xml:space="preserve"> </w:t>
      </w:r>
      <w:r w:rsidR="0025727E">
        <w:rPr>
          <w:bCs/>
        </w:rPr>
        <w:t>площадью 5,905</w:t>
      </w:r>
      <w:r w:rsidR="00CC7117" w:rsidRPr="006A4824">
        <w:rPr>
          <w:bCs/>
        </w:rPr>
        <w:t xml:space="preserve"> тыс.</w:t>
      </w:r>
      <w:r w:rsidR="00854E42" w:rsidRPr="006A4824">
        <w:rPr>
          <w:bCs/>
        </w:rPr>
        <w:t xml:space="preserve"> </w:t>
      </w:r>
      <w:r w:rsidR="00CC7117" w:rsidRPr="006A4824">
        <w:rPr>
          <w:bCs/>
        </w:rPr>
        <w:t>кв.</w:t>
      </w:r>
      <w:r w:rsidR="00854E42" w:rsidRPr="006A4824">
        <w:rPr>
          <w:bCs/>
        </w:rPr>
        <w:t xml:space="preserve"> </w:t>
      </w:r>
      <w:r w:rsidR="00CC7117" w:rsidRPr="006A4824">
        <w:rPr>
          <w:bCs/>
        </w:rPr>
        <w:t>м;</w:t>
      </w:r>
    </w:p>
    <w:p w:rsidR="00CC7117" w:rsidRPr="006A4824" w:rsidRDefault="005E10C3" w:rsidP="00D833F1">
      <w:pPr>
        <w:spacing w:line="276" w:lineRule="auto"/>
        <w:ind w:firstLine="709"/>
        <w:jc w:val="both"/>
        <w:rPr>
          <w:bCs/>
        </w:rPr>
      </w:pPr>
      <w:r w:rsidRPr="006A4824">
        <w:t>–</w:t>
      </w:r>
      <w:r w:rsidR="00CC7117" w:rsidRPr="006A4824">
        <w:rPr>
          <w:bCs/>
        </w:rPr>
        <w:t xml:space="preserve"> в с. </w:t>
      </w:r>
      <w:r w:rsidR="0025727E">
        <w:rPr>
          <w:bCs/>
        </w:rPr>
        <w:t>Халясавэй 1</w:t>
      </w:r>
      <w:r w:rsidR="00CC7117" w:rsidRPr="006A4824">
        <w:rPr>
          <w:bCs/>
        </w:rPr>
        <w:t xml:space="preserve"> дом площадью 2,</w:t>
      </w:r>
      <w:r w:rsidR="0025727E">
        <w:rPr>
          <w:bCs/>
        </w:rPr>
        <w:t>353</w:t>
      </w:r>
      <w:r w:rsidR="00CC7117" w:rsidRPr="006A4824">
        <w:rPr>
          <w:bCs/>
        </w:rPr>
        <w:t xml:space="preserve"> тыс.</w:t>
      </w:r>
      <w:r w:rsidR="00854E42" w:rsidRPr="006A4824">
        <w:rPr>
          <w:bCs/>
        </w:rPr>
        <w:t xml:space="preserve"> </w:t>
      </w:r>
      <w:r w:rsidR="00CC7117" w:rsidRPr="006A4824">
        <w:rPr>
          <w:bCs/>
        </w:rPr>
        <w:t>кв.</w:t>
      </w:r>
      <w:r w:rsidR="00854E42" w:rsidRPr="006A4824">
        <w:rPr>
          <w:bCs/>
        </w:rPr>
        <w:t xml:space="preserve"> </w:t>
      </w:r>
      <w:r w:rsidR="00CC7117" w:rsidRPr="006A4824">
        <w:rPr>
          <w:bCs/>
        </w:rPr>
        <w:t>м;</w:t>
      </w:r>
    </w:p>
    <w:p w:rsidR="00CC7117" w:rsidRDefault="005E10C3" w:rsidP="00D833F1">
      <w:pPr>
        <w:spacing w:line="276" w:lineRule="auto"/>
        <w:ind w:firstLine="709"/>
        <w:jc w:val="both"/>
        <w:rPr>
          <w:bCs/>
        </w:rPr>
      </w:pPr>
      <w:r w:rsidRPr="006A4824">
        <w:t>–</w:t>
      </w:r>
      <w:r w:rsidR="00CC7117" w:rsidRPr="006A4824">
        <w:rPr>
          <w:bCs/>
        </w:rPr>
        <w:t xml:space="preserve"> </w:t>
      </w:r>
      <w:r w:rsidR="0025727E">
        <w:rPr>
          <w:bCs/>
        </w:rPr>
        <w:t xml:space="preserve">п.г.т. Уренгой </w:t>
      </w:r>
      <w:r w:rsidR="0013714E">
        <w:rPr>
          <w:bCs/>
        </w:rPr>
        <w:t>1</w:t>
      </w:r>
      <w:r w:rsidR="00CC7117" w:rsidRPr="006A4824">
        <w:rPr>
          <w:bCs/>
        </w:rPr>
        <w:t xml:space="preserve"> дом</w:t>
      </w:r>
      <w:r w:rsidR="0013714E">
        <w:rPr>
          <w:bCs/>
        </w:rPr>
        <w:t xml:space="preserve"> и вахтовое общежитие</w:t>
      </w:r>
      <w:r w:rsidR="00CC7117" w:rsidRPr="006A4824">
        <w:rPr>
          <w:bCs/>
        </w:rPr>
        <w:t xml:space="preserve"> площадью </w:t>
      </w:r>
      <w:r w:rsidR="0025727E">
        <w:rPr>
          <w:bCs/>
        </w:rPr>
        <w:t>2,976</w:t>
      </w:r>
      <w:r w:rsidR="00CC7117" w:rsidRPr="006A4824">
        <w:rPr>
          <w:bCs/>
        </w:rPr>
        <w:t xml:space="preserve"> тыс.</w:t>
      </w:r>
      <w:r w:rsidR="00854E42" w:rsidRPr="006A4824">
        <w:rPr>
          <w:bCs/>
        </w:rPr>
        <w:t xml:space="preserve"> </w:t>
      </w:r>
      <w:r w:rsidR="00CC7117" w:rsidRPr="006A4824">
        <w:rPr>
          <w:bCs/>
        </w:rPr>
        <w:t>кв.</w:t>
      </w:r>
      <w:r w:rsidR="00854E42" w:rsidRPr="006A4824">
        <w:rPr>
          <w:bCs/>
        </w:rPr>
        <w:t xml:space="preserve"> </w:t>
      </w:r>
      <w:r w:rsidR="00CC7117" w:rsidRPr="006A4824">
        <w:rPr>
          <w:bCs/>
        </w:rPr>
        <w:t>м</w:t>
      </w:r>
      <w:r w:rsidR="00216ED3">
        <w:rPr>
          <w:bCs/>
        </w:rPr>
        <w:t>.</w:t>
      </w:r>
    </w:p>
    <w:p w:rsidR="0025727E" w:rsidRPr="0025727E" w:rsidRDefault="0025727E" w:rsidP="00D833F1">
      <w:pPr>
        <w:pStyle w:val="21"/>
        <w:spacing w:line="276" w:lineRule="auto"/>
        <w:ind w:firstLine="709"/>
        <w:rPr>
          <w:b w:val="0"/>
          <w:sz w:val="24"/>
        </w:rPr>
      </w:pPr>
      <w:r w:rsidRPr="0025727E">
        <w:rPr>
          <w:b w:val="0"/>
          <w:sz w:val="24"/>
        </w:rPr>
        <w:t>Уменьшение показателя ввода в эксплуатацию многоквартирного жилья на 4</w:t>
      </w:r>
      <w:r w:rsidR="002216CD">
        <w:rPr>
          <w:b w:val="0"/>
          <w:sz w:val="24"/>
        </w:rPr>
        <w:t>,</w:t>
      </w:r>
      <w:r w:rsidRPr="0025727E">
        <w:rPr>
          <w:b w:val="0"/>
          <w:sz w:val="24"/>
        </w:rPr>
        <w:t>7</w:t>
      </w:r>
      <w:r w:rsidR="002216CD">
        <w:rPr>
          <w:b w:val="0"/>
          <w:sz w:val="24"/>
        </w:rPr>
        <w:t xml:space="preserve"> тыс.</w:t>
      </w:r>
      <w:r w:rsidRPr="0025727E">
        <w:rPr>
          <w:b w:val="0"/>
          <w:sz w:val="24"/>
        </w:rPr>
        <w:t xml:space="preserve"> кв.</w:t>
      </w:r>
      <w:r w:rsidR="00216ED3">
        <w:rPr>
          <w:b w:val="0"/>
          <w:sz w:val="24"/>
        </w:rPr>
        <w:t xml:space="preserve"> </w:t>
      </w:r>
      <w:r w:rsidRPr="0025727E">
        <w:rPr>
          <w:b w:val="0"/>
          <w:sz w:val="24"/>
        </w:rPr>
        <w:t>м за 2018 год в сравнении с вводом жилья в 2017 году произошло в связи с переносом сроков ввода в эксплуатацию 2 объектов:</w:t>
      </w:r>
    </w:p>
    <w:p w:rsidR="0025727E" w:rsidRPr="0025727E" w:rsidRDefault="00216ED3" w:rsidP="00D833F1">
      <w:pPr>
        <w:pStyle w:val="21"/>
        <w:spacing w:line="276" w:lineRule="auto"/>
        <w:ind w:firstLine="709"/>
        <w:rPr>
          <w:b w:val="0"/>
          <w:sz w:val="24"/>
        </w:rPr>
      </w:pPr>
      <w:r w:rsidRPr="00D833F1">
        <w:rPr>
          <w:b w:val="0"/>
        </w:rPr>
        <w:t>–</w:t>
      </w:r>
      <w:r>
        <w:rPr>
          <w:b w:val="0"/>
          <w:sz w:val="24"/>
        </w:rPr>
        <w:t xml:space="preserve"> </w:t>
      </w:r>
      <w:r w:rsidR="00646AA8">
        <w:rPr>
          <w:b w:val="0"/>
          <w:sz w:val="24"/>
        </w:rPr>
        <w:t>«</w:t>
      </w:r>
      <w:r w:rsidR="0025727E" w:rsidRPr="0025727E">
        <w:rPr>
          <w:b w:val="0"/>
          <w:sz w:val="24"/>
        </w:rPr>
        <w:t>Новый жилой дом с магазином по ул. Тарасова в г. Тарко-Сале</w:t>
      </w:r>
      <w:r w:rsidR="00646AA8">
        <w:rPr>
          <w:b w:val="0"/>
          <w:sz w:val="24"/>
        </w:rPr>
        <w:t>»</w:t>
      </w:r>
      <w:r w:rsidR="0025727E" w:rsidRPr="0025727E">
        <w:rPr>
          <w:b w:val="0"/>
          <w:sz w:val="24"/>
        </w:rPr>
        <w:t xml:space="preserve"> (планируемый ввод 31.05.2019);</w:t>
      </w:r>
    </w:p>
    <w:p w:rsidR="0025727E" w:rsidRPr="0025727E" w:rsidRDefault="00216ED3" w:rsidP="00D833F1">
      <w:pPr>
        <w:pStyle w:val="21"/>
        <w:spacing w:line="276" w:lineRule="auto"/>
        <w:ind w:firstLine="709"/>
        <w:rPr>
          <w:b w:val="0"/>
          <w:bCs w:val="0"/>
          <w:sz w:val="24"/>
        </w:rPr>
      </w:pPr>
      <w:r w:rsidRPr="00D833F1">
        <w:rPr>
          <w:b w:val="0"/>
        </w:rPr>
        <w:t>–</w:t>
      </w:r>
      <w:r w:rsidR="0025727E" w:rsidRPr="0025727E">
        <w:rPr>
          <w:b w:val="0"/>
          <w:sz w:val="24"/>
        </w:rPr>
        <w:t xml:space="preserve"> </w:t>
      </w:r>
      <w:r w:rsidR="00646AA8">
        <w:rPr>
          <w:b w:val="0"/>
          <w:sz w:val="24"/>
        </w:rPr>
        <w:t>«</w:t>
      </w:r>
      <w:r w:rsidR="0025727E" w:rsidRPr="0025727E">
        <w:rPr>
          <w:b w:val="0"/>
          <w:sz w:val="24"/>
        </w:rPr>
        <w:t>Многоквартирный жилой дом со встроенными помещениями в цокольном этаже по ул. Республики в г. Тарко-Сале (2, 3 этап)</w:t>
      </w:r>
      <w:r w:rsidR="00646AA8">
        <w:rPr>
          <w:b w:val="0"/>
          <w:sz w:val="24"/>
        </w:rPr>
        <w:t>»</w:t>
      </w:r>
      <w:r w:rsidR="0025727E" w:rsidRPr="0025727E">
        <w:rPr>
          <w:b w:val="0"/>
          <w:sz w:val="24"/>
        </w:rPr>
        <w:t xml:space="preserve"> (планируемый ввод 31.12.2020).</w:t>
      </w:r>
    </w:p>
    <w:p w:rsidR="00B4727E" w:rsidRPr="00854E42" w:rsidRDefault="000156BB" w:rsidP="00D833F1">
      <w:pPr>
        <w:spacing w:line="276" w:lineRule="auto"/>
        <w:ind w:firstLine="709"/>
        <w:jc w:val="both"/>
        <w:rPr>
          <w:bCs/>
        </w:rPr>
      </w:pPr>
      <w:r w:rsidRPr="006A4824">
        <w:rPr>
          <w:bCs/>
        </w:rPr>
        <w:t>Населением</w:t>
      </w:r>
      <w:r w:rsidR="005A7716" w:rsidRPr="006A4824">
        <w:rPr>
          <w:bCs/>
        </w:rPr>
        <w:t xml:space="preserve"> п</w:t>
      </w:r>
      <w:r w:rsidR="00CC7117" w:rsidRPr="006A4824">
        <w:rPr>
          <w:bCs/>
        </w:rPr>
        <w:t xml:space="preserve">остроено и введено в эксплуатацию </w:t>
      </w:r>
      <w:r w:rsidR="006C24E4" w:rsidRPr="006C24E4">
        <w:rPr>
          <w:bCs/>
        </w:rPr>
        <w:t>39</w:t>
      </w:r>
      <w:r w:rsidR="005A7716" w:rsidRPr="006C24E4">
        <w:rPr>
          <w:bCs/>
        </w:rPr>
        <w:t xml:space="preserve"> индивидуальных</w:t>
      </w:r>
      <w:r w:rsidR="005A7716" w:rsidRPr="006A4824">
        <w:rPr>
          <w:bCs/>
        </w:rPr>
        <w:t xml:space="preserve"> жилых домо</w:t>
      </w:r>
      <w:r w:rsidR="00EB127B" w:rsidRPr="006A4824">
        <w:rPr>
          <w:bCs/>
        </w:rPr>
        <w:t>в</w:t>
      </w:r>
      <w:r w:rsidR="005A7716" w:rsidRPr="006A4824">
        <w:rPr>
          <w:bCs/>
        </w:rPr>
        <w:t xml:space="preserve"> </w:t>
      </w:r>
      <w:r w:rsidR="00385645">
        <w:rPr>
          <w:bCs/>
        </w:rPr>
        <w:t>обще</w:t>
      </w:r>
      <w:r w:rsidRPr="006A4824">
        <w:rPr>
          <w:bCs/>
        </w:rPr>
        <w:t>й</w:t>
      </w:r>
      <w:r w:rsidR="005A7716" w:rsidRPr="006A4824">
        <w:rPr>
          <w:bCs/>
        </w:rPr>
        <w:t xml:space="preserve"> площадью</w:t>
      </w:r>
      <w:r w:rsidR="002D6661" w:rsidRPr="006A4824">
        <w:rPr>
          <w:bCs/>
        </w:rPr>
        <w:t xml:space="preserve"> </w:t>
      </w:r>
      <w:r w:rsidR="001E7DD5">
        <w:rPr>
          <w:bCs/>
        </w:rPr>
        <w:t>8,163</w:t>
      </w:r>
      <w:r w:rsidRPr="006A4824">
        <w:rPr>
          <w:bCs/>
        </w:rPr>
        <w:t xml:space="preserve"> тыс.</w:t>
      </w:r>
      <w:r w:rsidR="00854E42" w:rsidRPr="006A4824">
        <w:rPr>
          <w:bCs/>
        </w:rPr>
        <w:t xml:space="preserve"> </w:t>
      </w:r>
      <w:r w:rsidRPr="006A4824">
        <w:rPr>
          <w:bCs/>
        </w:rPr>
        <w:t>кв.</w:t>
      </w:r>
      <w:r w:rsidR="00854E42" w:rsidRPr="006A4824">
        <w:rPr>
          <w:bCs/>
        </w:rPr>
        <w:t xml:space="preserve"> </w:t>
      </w:r>
      <w:r w:rsidRPr="006A4824">
        <w:rPr>
          <w:bCs/>
        </w:rPr>
        <w:t>м</w:t>
      </w:r>
      <w:r w:rsidR="001E7DD5">
        <w:rPr>
          <w:bCs/>
        </w:rPr>
        <w:t xml:space="preserve">, что на </w:t>
      </w:r>
      <w:r w:rsidR="006205FB">
        <w:rPr>
          <w:bCs/>
        </w:rPr>
        <w:t>4,0</w:t>
      </w:r>
      <w:r w:rsidR="00385645">
        <w:rPr>
          <w:bCs/>
        </w:rPr>
        <w:t xml:space="preserve"> тыс.</w:t>
      </w:r>
      <w:r w:rsidR="001E7DD5" w:rsidRPr="00CE19BC">
        <w:rPr>
          <w:bCs/>
        </w:rPr>
        <w:t xml:space="preserve"> кв.</w:t>
      </w:r>
      <w:r w:rsidR="00E562E3">
        <w:rPr>
          <w:bCs/>
        </w:rPr>
        <w:t xml:space="preserve"> </w:t>
      </w:r>
      <w:r w:rsidR="001E7DD5" w:rsidRPr="00CE19BC">
        <w:rPr>
          <w:bCs/>
        </w:rPr>
        <w:t xml:space="preserve">м больше, чем </w:t>
      </w:r>
      <w:r w:rsidR="001E7DD5">
        <w:rPr>
          <w:bCs/>
        </w:rPr>
        <w:t>в</w:t>
      </w:r>
      <w:r w:rsidR="001E7DD5" w:rsidRPr="00CE19BC">
        <w:rPr>
          <w:bCs/>
        </w:rPr>
        <w:t xml:space="preserve"> 2017 год</w:t>
      </w:r>
      <w:r w:rsidR="001E7DD5">
        <w:rPr>
          <w:bCs/>
        </w:rPr>
        <w:t>у</w:t>
      </w:r>
      <w:r w:rsidR="001E7DD5" w:rsidRPr="00CE19BC">
        <w:rPr>
          <w:bCs/>
        </w:rPr>
        <w:t>.</w:t>
      </w:r>
    </w:p>
    <w:p w:rsidR="001E7DD5" w:rsidRDefault="00CC7117" w:rsidP="005E10C3">
      <w:pPr>
        <w:spacing w:line="276" w:lineRule="auto"/>
        <w:ind w:firstLine="709"/>
        <w:jc w:val="both"/>
      </w:pPr>
      <w:r w:rsidRPr="00F143F0">
        <w:lastRenderedPageBreak/>
        <w:t>В 201</w:t>
      </w:r>
      <w:r w:rsidR="001E7DD5">
        <w:t>9</w:t>
      </w:r>
      <w:r w:rsidRPr="00F143F0">
        <w:t xml:space="preserve"> </w:t>
      </w:r>
      <w:r w:rsidR="00216ED3" w:rsidRPr="006A4824">
        <w:t>–</w:t>
      </w:r>
      <w:r w:rsidRPr="00F143F0">
        <w:t xml:space="preserve"> 202</w:t>
      </w:r>
      <w:r w:rsidR="001E7DD5">
        <w:t>1</w:t>
      </w:r>
      <w:r w:rsidRPr="00F143F0">
        <w:t xml:space="preserve"> годах ожидается увеличение ввода жилья в эксплуатацию в соответствии со степенью готовности объектов жилищного строительства на территории Пуровского района</w:t>
      </w:r>
      <w:r w:rsidR="001E7DD5">
        <w:t xml:space="preserve"> за счет следующих объектов:</w:t>
      </w:r>
    </w:p>
    <w:p w:rsidR="001E7DD5" w:rsidRDefault="001E7DD5" w:rsidP="005E10C3">
      <w:pPr>
        <w:spacing w:line="276" w:lineRule="auto"/>
        <w:ind w:firstLine="709"/>
        <w:jc w:val="both"/>
      </w:pPr>
      <w:r>
        <w:t>2019 год:</w:t>
      </w:r>
    </w:p>
    <w:p w:rsidR="001E7DD5" w:rsidRDefault="00385645" w:rsidP="005E10C3">
      <w:pPr>
        <w:spacing w:line="276" w:lineRule="auto"/>
        <w:ind w:firstLine="709"/>
        <w:jc w:val="both"/>
      </w:pPr>
      <w:r w:rsidRPr="00195A74">
        <w:t>–</w:t>
      </w:r>
      <w:r w:rsidR="001E7DD5">
        <w:t xml:space="preserve"> г. Тарко-Сале </w:t>
      </w:r>
      <w:r w:rsidR="006E505D">
        <w:t>−</w:t>
      </w:r>
      <w:r w:rsidR="001E7DD5">
        <w:t xml:space="preserve"> 4 многоквартирных дома;</w:t>
      </w:r>
    </w:p>
    <w:p w:rsidR="001E7DD5" w:rsidRDefault="00385645" w:rsidP="005E10C3">
      <w:pPr>
        <w:spacing w:line="276" w:lineRule="auto"/>
        <w:ind w:firstLine="709"/>
        <w:jc w:val="both"/>
      </w:pPr>
      <w:r w:rsidRPr="00195A74">
        <w:t>–</w:t>
      </w:r>
      <w:r w:rsidR="001E7DD5">
        <w:t xml:space="preserve"> п. Ханымей – 1 многоквартирный дом.</w:t>
      </w:r>
    </w:p>
    <w:p w:rsidR="001E7DD5" w:rsidRDefault="001E7DD5" w:rsidP="005E10C3">
      <w:pPr>
        <w:spacing w:line="276" w:lineRule="auto"/>
        <w:ind w:firstLine="709"/>
        <w:jc w:val="both"/>
      </w:pPr>
      <w:r>
        <w:t>2020 год:</w:t>
      </w:r>
    </w:p>
    <w:p w:rsidR="001E7DD5" w:rsidRDefault="00385645" w:rsidP="005E10C3">
      <w:pPr>
        <w:spacing w:line="276" w:lineRule="auto"/>
        <w:ind w:firstLine="709"/>
        <w:jc w:val="both"/>
      </w:pPr>
      <w:r w:rsidRPr="00195A74">
        <w:t>–</w:t>
      </w:r>
      <w:r w:rsidR="001E7DD5">
        <w:t xml:space="preserve"> г. Тарко-Сале </w:t>
      </w:r>
      <w:r w:rsidR="006E505D">
        <w:t>−</w:t>
      </w:r>
      <w:r w:rsidR="001E7DD5">
        <w:t xml:space="preserve"> 4 многоквартирных дома;</w:t>
      </w:r>
    </w:p>
    <w:p w:rsidR="001E7DD5" w:rsidRDefault="00385645" w:rsidP="005E10C3">
      <w:pPr>
        <w:spacing w:line="276" w:lineRule="auto"/>
        <w:ind w:firstLine="709"/>
        <w:jc w:val="both"/>
      </w:pPr>
      <w:r w:rsidRPr="00195A74">
        <w:t>–</w:t>
      </w:r>
      <w:r w:rsidR="001E7DD5">
        <w:t xml:space="preserve"> п.г.т. Уренгой</w:t>
      </w:r>
      <w:r w:rsidR="006E505D">
        <w:t xml:space="preserve"> −</w:t>
      </w:r>
      <w:r w:rsidR="001E7DD5">
        <w:t xml:space="preserve"> 3 многоквартирных дома;</w:t>
      </w:r>
    </w:p>
    <w:p w:rsidR="001E7DD5" w:rsidRDefault="00385645" w:rsidP="005E10C3">
      <w:pPr>
        <w:spacing w:line="276" w:lineRule="auto"/>
        <w:ind w:firstLine="709"/>
        <w:jc w:val="both"/>
      </w:pPr>
      <w:r w:rsidRPr="00195A74">
        <w:t>–</w:t>
      </w:r>
      <w:r w:rsidR="001E7DD5">
        <w:t xml:space="preserve"> д. Харампур – 1 многоквартирный дом.</w:t>
      </w:r>
    </w:p>
    <w:p w:rsidR="001E7DD5" w:rsidRDefault="001E7DD5" w:rsidP="005E10C3">
      <w:pPr>
        <w:spacing w:line="276" w:lineRule="auto"/>
        <w:ind w:firstLine="709"/>
        <w:jc w:val="both"/>
      </w:pPr>
      <w:r>
        <w:t>2021 год:</w:t>
      </w:r>
    </w:p>
    <w:p w:rsidR="001E7DD5" w:rsidRDefault="00385645" w:rsidP="001E7DD5">
      <w:pPr>
        <w:spacing w:line="276" w:lineRule="auto"/>
        <w:ind w:firstLine="709"/>
        <w:jc w:val="both"/>
      </w:pPr>
      <w:r w:rsidRPr="00195A74">
        <w:t>–</w:t>
      </w:r>
      <w:r w:rsidR="00602DF5">
        <w:t xml:space="preserve"> г. Тарко-Сале</w:t>
      </w:r>
      <w:r w:rsidR="001E7DD5">
        <w:t xml:space="preserve"> </w:t>
      </w:r>
      <w:r w:rsidR="006E505D">
        <w:t>−</w:t>
      </w:r>
      <w:r w:rsidR="001E7DD5">
        <w:t xml:space="preserve"> 4 многоквартирных дома;</w:t>
      </w:r>
    </w:p>
    <w:p w:rsidR="001E7DD5" w:rsidRDefault="00385645" w:rsidP="001E7DD5">
      <w:pPr>
        <w:spacing w:line="276" w:lineRule="auto"/>
        <w:ind w:firstLine="709"/>
        <w:jc w:val="both"/>
      </w:pPr>
      <w:r w:rsidRPr="00195A74">
        <w:t>–</w:t>
      </w:r>
      <w:r w:rsidR="00602DF5">
        <w:t xml:space="preserve"> п.г.т. Уренгой</w:t>
      </w:r>
      <w:r w:rsidR="006E505D">
        <w:t xml:space="preserve"> −</w:t>
      </w:r>
      <w:r w:rsidR="001E7DD5">
        <w:t xml:space="preserve"> 2 многоквартирных дома</w:t>
      </w:r>
      <w:r w:rsidR="004614A5">
        <w:t>.</w:t>
      </w:r>
    </w:p>
    <w:p w:rsidR="001E7DD5" w:rsidRDefault="001E7DD5" w:rsidP="005E10C3">
      <w:pPr>
        <w:spacing w:line="276" w:lineRule="auto"/>
        <w:ind w:firstLine="709"/>
        <w:jc w:val="both"/>
      </w:pPr>
      <w:r>
        <w:t>Будет продолжено развитие индивидуального жилищного строительства.</w:t>
      </w:r>
    </w:p>
    <w:p w:rsidR="0082083A" w:rsidRDefault="0082083A" w:rsidP="005E10C3">
      <w:pPr>
        <w:spacing w:line="276" w:lineRule="auto"/>
        <w:ind w:firstLine="709"/>
        <w:jc w:val="both"/>
        <w:rPr>
          <w:color w:val="000000"/>
        </w:rPr>
      </w:pPr>
      <w:r w:rsidRPr="00854E42">
        <w:rPr>
          <w:color w:val="000000"/>
        </w:rPr>
        <w:t>Для улучшения ситуации в жилищной сфере из бюджета района ежегодно выделяются денежные средства на приобретение жилья в рамках реализации мероприятий муниципальных программ по поддержке отдельных категорий граждан.</w:t>
      </w:r>
    </w:p>
    <w:p w:rsidR="008C3AA1" w:rsidRDefault="008C3AA1" w:rsidP="005E10C3">
      <w:pPr>
        <w:pStyle w:val="21"/>
        <w:tabs>
          <w:tab w:val="num" w:pos="1440"/>
        </w:tabs>
        <w:spacing w:line="276" w:lineRule="auto"/>
        <w:ind w:firstLine="709"/>
        <w:rPr>
          <w:sz w:val="24"/>
        </w:rPr>
      </w:pPr>
    </w:p>
    <w:p w:rsidR="0082083A" w:rsidRPr="00437C82" w:rsidRDefault="0082083A" w:rsidP="005E10C3">
      <w:pPr>
        <w:pStyle w:val="21"/>
        <w:tabs>
          <w:tab w:val="num" w:pos="1440"/>
        </w:tabs>
        <w:spacing w:line="276" w:lineRule="auto"/>
        <w:ind w:firstLine="709"/>
        <w:rPr>
          <w:sz w:val="24"/>
        </w:rPr>
      </w:pPr>
      <w:r w:rsidRPr="00437C82">
        <w:rPr>
          <w:sz w:val="24"/>
        </w:rPr>
        <w:t>25. Площадь земельных участков, предоставленных для строительства, в расчете на 10 тыс. человек населения, - всего</w:t>
      </w:r>
    </w:p>
    <w:p w:rsidR="0082083A" w:rsidRPr="00FF1865" w:rsidRDefault="0082083A" w:rsidP="005E10C3">
      <w:pPr>
        <w:pStyle w:val="21"/>
        <w:tabs>
          <w:tab w:val="num" w:pos="1440"/>
        </w:tabs>
        <w:spacing w:line="276" w:lineRule="auto"/>
        <w:ind w:firstLine="709"/>
        <w:rPr>
          <w:sz w:val="24"/>
        </w:rPr>
      </w:pPr>
      <w:r w:rsidRPr="00437C82">
        <w:rPr>
          <w:sz w:val="24"/>
        </w:rPr>
        <w:t>в том числе: земельных участков, предоставленных для жилищного строительства, индивидуального строительства и комплексного освоения в целях</w:t>
      </w:r>
      <w:r w:rsidRPr="00C22D50">
        <w:rPr>
          <w:sz w:val="24"/>
        </w:rPr>
        <w:t xml:space="preserve"> жилищного строительства</w:t>
      </w:r>
      <w:r w:rsidRPr="00FF1865">
        <w:rPr>
          <w:sz w:val="24"/>
        </w:rPr>
        <w:t>.</w:t>
      </w:r>
    </w:p>
    <w:p w:rsidR="0082083A" w:rsidRPr="00FF1865" w:rsidRDefault="0082083A" w:rsidP="005E10C3">
      <w:pPr>
        <w:spacing w:line="276" w:lineRule="auto"/>
        <w:ind w:firstLine="709"/>
        <w:jc w:val="both"/>
      </w:pPr>
      <w:r w:rsidRPr="00FF1865">
        <w:rPr>
          <w:u w:val="single"/>
        </w:rPr>
        <w:t>Единица измерения</w:t>
      </w:r>
      <w:r w:rsidRPr="00FF1865">
        <w:t xml:space="preserve"> – </w:t>
      </w:r>
      <w:proofErr w:type="gramStart"/>
      <w:r w:rsidRPr="00FF1865">
        <w:t>га</w:t>
      </w:r>
      <w:proofErr w:type="gramEnd"/>
      <w:r w:rsidRPr="00FF1865">
        <w:t>.</w:t>
      </w:r>
    </w:p>
    <w:p w:rsidR="0082083A" w:rsidRDefault="0082083A" w:rsidP="005E10C3">
      <w:pPr>
        <w:spacing w:line="276" w:lineRule="auto"/>
        <w:ind w:firstLine="709"/>
        <w:jc w:val="both"/>
      </w:pPr>
      <w:r w:rsidRPr="00FF1865">
        <w:rPr>
          <w:u w:val="single"/>
        </w:rPr>
        <w:t>Источник информации:</w:t>
      </w:r>
      <w:r w:rsidRPr="00FF1865">
        <w:t xml:space="preserve"> Департамент имущественных и земельных отношений Администрации Пуровского района.</w:t>
      </w:r>
    </w:p>
    <w:p w:rsidR="00F33E22" w:rsidRDefault="00F33E22" w:rsidP="009A0046">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386"/>
        <w:gridCol w:w="1108"/>
        <w:gridCol w:w="889"/>
        <w:gridCol w:w="834"/>
        <w:gridCol w:w="832"/>
        <w:gridCol w:w="845"/>
        <w:gridCol w:w="832"/>
        <w:gridCol w:w="834"/>
        <w:gridCol w:w="790"/>
      </w:tblGrid>
      <w:tr w:rsidR="00FC3F30" w:rsidRPr="00FF1865" w:rsidTr="00FC3F30">
        <w:trPr>
          <w:trHeight w:val="212"/>
          <w:jc w:val="center"/>
        </w:trPr>
        <w:tc>
          <w:tcPr>
            <w:tcW w:w="256" w:type="pct"/>
            <w:vMerge w:val="restart"/>
            <w:vAlign w:val="center"/>
          </w:tcPr>
          <w:p w:rsidR="00FC3F30" w:rsidRPr="00FF1865" w:rsidRDefault="00FC3F30" w:rsidP="006947BE">
            <w:pPr>
              <w:ind w:hanging="40"/>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211" w:type="pct"/>
            <w:vMerge w:val="restart"/>
            <w:vAlign w:val="center"/>
          </w:tcPr>
          <w:p w:rsidR="00FC3F30" w:rsidRPr="00FF1865" w:rsidRDefault="00FC3F30" w:rsidP="006947BE">
            <w:pPr>
              <w:ind w:hanging="40"/>
              <w:jc w:val="center"/>
              <w:rPr>
                <w:sz w:val="20"/>
                <w:szCs w:val="20"/>
              </w:rPr>
            </w:pPr>
            <w:r w:rsidRPr="00FF1865">
              <w:rPr>
                <w:sz w:val="20"/>
                <w:szCs w:val="20"/>
              </w:rPr>
              <w:t>Наименование показателя</w:t>
            </w:r>
          </w:p>
        </w:tc>
        <w:tc>
          <w:tcPr>
            <w:tcW w:w="562" w:type="pct"/>
            <w:vMerge w:val="restart"/>
            <w:vAlign w:val="center"/>
          </w:tcPr>
          <w:p w:rsidR="00FC3F30" w:rsidRPr="00FF1865" w:rsidRDefault="00FC3F30" w:rsidP="006947BE">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725" w:type="pct"/>
            <w:gridSpan w:val="4"/>
          </w:tcPr>
          <w:p w:rsidR="00FC3F30" w:rsidRPr="00FF1865" w:rsidRDefault="00FC3F30" w:rsidP="006947BE">
            <w:pPr>
              <w:ind w:right="-99" w:hanging="40"/>
              <w:jc w:val="center"/>
              <w:rPr>
                <w:sz w:val="20"/>
                <w:szCs w:val="20"/>
              </w:rPr>
            </w:pPr>
            <w:r>
              <w:rPr>
                <w:sz w:val="20"/>
                <w:szCs w:val="20"/>
              </w:rPr>
              <w:t>Отчётный период</w:t>
            </w:r>
          </w:p>
        </w:tc>
        <w:tc>
          <w:tcPr>
            <w:tcW w:w="1246" w:type="pct"/>
            <w:gridSpan w:val="3"/>
            <w:shd w:val="clear" w:color="auto" w:fill="auto"/>
            <w:vAlign w:val="center"/>
          </w:tcPr>
          <w:p w:rsidR="00FC3F30" w:rsidRPr="00FF1865" w:rsidRDefault="00FC3F30" w:rsidP="006947BE">
            <w:pPr>
              <w:ind w:right="-99" w:hanging="40"/>
              <w:jc w:val="center"/>
              <w:rPr>
                <w:sz w:val="20"/>
                <w:szCs w:val="20"/>
              </w:rPr>
            </w:pPr>
            <w:r w:rsidRPr="00FF1865">
              <w:rPr>
                <w:sz w:val="20"/>
                <w:szCs w:val="20"/>
              </w:rPr>
              <w:t>Плановый период</w:t>
            </w:r>
          </w:p>
        </w:tc>
      </w:tr>
      <w:tr w:rsidR="00FC3F30" w:rsidRPr="00FF1865" w:rsidTr="00FC3F30">
        <w:trPr>
          <w:trHeight w:val="90"/>
          <w:jc w:val="center"/>
        </w:trPr>
        <w:tc>
          <w:tcPr>
            <w:tcW w:w="256" w:type="pct"/>
            <w:vMerge/>
            <w:vAlign w:val="center"/>
          </w:tcPr>
          <w:p w:rsidR="00FC3F30" w:rsidRPr="00FF1865" w:rsidRDefault="00FC3F30" w:rsidP="006947BE">
            <w:pPr>
              <w:ind w:hanging="40"/>
              <w:jc w:val="center"/>
              <w:rPr>
                <w:sz w:val="20"/>
                <w:szCs w:val="20"/>
              </w:rPr>
            </w:pPr>
          </w:p>
        </w:tc>
        <w:tc>
          <w:tcPr>
            <w:tcW w:w="1211" w:type="pct"/>
            <w:vMerge/>
            <w:vAlign w:val="center"/>
          </w:tcPr>
          <w:p w:rsidR="00FC3F30" w:rsidRPr="00FF1865" w:rsidRDefault="00FC3F30" w:rsidP="006947BE">
            <w:pPr>
              <w:ind w:hanging="40"/>
              <w:jc w:val="center"/>
              <w:rPr>
                <w:sz w:val="20"/>
                <w:szCs w:val="20"/>
              </w:rPr>
            </w:pPr>
          </w:p>
        </w:tc>
        <w:tc>
          <w:tcPr>
            <w:tcW w:w="562" w:type="pct"/>
            <w:vMerge/>
            <w:vAlign w:val="center"/>
          </w:tcPr>
          <w:p w:rsidR="00FC3F30" w:rsidRPr="00FF1865" w:rsidRDefault="00FC3F30" w:rsidP="006947BE">
            <w:pPr>
              <w:ind w:left="-108" w:right="-99" w:hanging="40"/>
              <w:jc w:val="center"/>
              <w:rPr>
                <w:sz w:val="20"/>
                <w:szCs w:val="20"/>
              </w:rPr>
            </w:pPr>
          </w:p>
        </w:tc>
        <w:tc>
          <w:tcPr>
            <w:tcW w:w="451" w:type="pct"/>
            <w:vAlign w:val="center"/>
          </w:tcPr>
          <w:p w:rsidR="00FC3F30" w:rsidRPr="00FF1865" w:rsidRDefault="00FC3F30" w:rsidP="00DF37AC">
            <w:pPr>
              <w:ind w:right="-99"/>
              <w:jc w:val="center"/>
              <w:rPr>
                <w:sz w:val="20"/>
                <w:szCs w:val="20"/>
              </w:rPr>
            </w:pPr>
            <w:r>
              <w:rPr>
                <w:sz w:val="20"/>
                <w:szCs w:val="20"/>
              </w:rPr>
              <w:t>201</w:t>
            </w:r>
            <w:r w:rsidR="00DF37AC">
              <w:rPr>
                <w:sz w:val="20"/>
                <w:szCs w:val="20"/>
              </w:rPr>
              <w:t>5</w:t>
            </w:r>
          </w:p>
        </w:tc>
        <w:tc>
          <w:tcPr>
            <w:tcW w:w="423" w:type="pct"/>
            <w:shd w:val="clear" w:color="auto" w:fill="auto"/>
            <w:vAlign w:val="center"/>
          </w:tcPr>
          <w:p w:rsidR="00FC3F30" w:rsidRPr="00B30B53" w:rsidRDefault="00FC3F30" w:rsidP="00DF37AC">
            <w:pPr>
              <w:ind w:right="-99"/>
              <w:jc w:val="center"/>
              <w:rPr>
                <w:sz w:val="20"/>
                <w:szCs w:val="20"/>
                <w:lang w:val="en-US"/>
              </w:rPr>
            </w:pPr>
            <w:r w:rsidRPr="00FF1865">
              <w:rPr>
                <w:sz w:val="20"/>
                <w:szCs w:val="20"/>
              </w:rPr>
              <w:t>201</w:t>
            </w:r>
            <w:r w:rsidR="00DF37AC">
              <w:rPr>
                <w:sz w:val="20"/>
                <w:szCs w:val="20"/>
              </w:rPr>
              <w:t>6</w:t>
            </w:r>
          </w:p>
        </w:tc>
        <w:tc>
          <w:tcPr>
            <w:tcW w:w="422" w:type="pct"/>
            <w:shd w:val="clear" w:color="auto" w:fill="auto"/>
            <w:vAlign w:val="center"/>
          </w:tcPr>
          <w:p w:rsidR="00FC3F30" w:rsidRPr="00B30B53" w:rsidRDefault="00FC3F30" w:rsidP="00DF37AC">
            <w:pPr>
              <w:ind w:right="-99"/>
              <w:jc w:val="center"/>
              <w:rPr>
                <w:sz w:val="20"/>
                <w:szCs w:val="20"/>
                <w:lang w:val="en-US"/>
              </w:rPr>
            </w:pPr>
            <w:r w:rsidRPr="00FF1865">
              <w:rPr>
                <w:sz w:val="20"/>
                <w:szCs w:val="20"/>
              </w:rPr>
              <w:t>201</w:t>
            </w:r>
            <w:r w:rsidR="00DF37AC">
              <w:rPr>
                <w:sz w:val="20"/>
                <w:szCs w:val="20"/>
              </w:rPr>
              <w:t>7</w:t>
            </w:r>
          </w:p>
        </w:tc>
        <w:tc>
          <w:tcPr>
            <w:tcW w:w="429" w:type="pct"/>
            <w:shd w:val="clear" w:color="auto" w:fill="auto"/>
            <w:vAlign w:val="center"/>
          </w:tcPr>
          <w:p w:rsidR="00FC3F30" w:rsidRPr="00FF1865" w:rsidRDefault="00FC3F30" w:rsidP="00DF37AC">
            <w:pPr>
              <w:ind w:right="-99"/>
              <w:jc w:val="center"/>
              <w:rPr>
                <w:sz w:val="20"/>
                <w:szCs w:val="20"/>
              </w:rPr>
            </w:pPr>
            <w:r>
              <w:rPr>
                <w:sz w:val="20"/>
                <w:szCs w:val="20"/>
              </w:rPr>
              <w:t>201</w:t>
            </w:r>
            <w:r w:rsidR="00DF37AC">
              <w:rPr>
                <w:sz w:val="20"/>
                <w:szCs w:val="20"/>
              </w:rPr>
              <w:t>8</w:t>
            </w:r>
          </w:p>
        </w:tc>
        <w:tc>
          <w:tcPr>
            <w:tcW w:w="422" w:type="pct"/>
            <w:shd w:val="clear" w:color="auto" w:fill="auto"/>
            <w:vAlign w:val="center"/>
          </w:tcPr>
          <w:p w:rsidR="00FC3F30" w:rsidRPr="00FF1865" w:rsidRDefault="00FC3F30" w:rsidP="00DF37AC">
            <w:pPr>
              <w:ind w:right="-99"/>
              <w:jc w:val="center"/>
              <w:rPr>
                <w:sz w:val="20"/>
                <w:szCs w:val="20"/>
              </w:rPr>
            </w:pPr>
            <w:r>
              <w:rPr>
                <w:sz w:val="20"/>
                <w:szCs w:val="20"/>
              </w:rPr>
              <w:t>201</w:t>
            </w:r>
            <w:r w:rsidR="00DF37AC">
              <w:rPr>
                <w:sz w:val="20"/>
                <w:szCs w:val="20"/>
              </w:rPr>
              <w:t>9</w:t>
            </w:r>
          </w:p>
        </w:tc>
        <w:tc>
          <w:tcPr>
            <w:tcW w:w="423" w:type="pct"/>
            <w:shd w:val="clear" w:color="auto" w:fill="auto"/>
            <w:vAlign w:val="center"/>
          </w:tcPr>
          <w:p w:rsidR="00FC3F30" w:rsidRPr="00FF1865" w:rsidRDefault="00FC3F30" w:rsidP="00DF37AC">
            <w:pPr>
              <w:ind w:right="-99"/>
              <w:jc w:val="center"/>
              <w:rPr>
                <w:sz w:val="20"/>
                <w:szCs w:val="20"/>
              </w:rPr>
            </w:pPr>
            <w:r>
              <w:rPr>
                <w:sz w:val="20"/>
                <w:szCs w:val="20"/>
              </w:rPr>
              <w:t>20</w:t>
            </w:r>
            <w:r w:rsidR="00DF37AC">
              <w:rPr>
                <w:sz w:val="20"/>
                <w:szCs w:val="20"/>
              </w:rPr>
              <w:t>20</w:t>
            </w:r>
          </w:p>
        </w:tc>
        <w:tc>
          <w:tcPr>
            <w:tcW w:w="401" w:type="pct"/>
            <w:vAlign w:val="center"/>
          </w:tcPr>
          <w:p w:rsidR="00FC3F30" w:rsidRPr="00FF1865" w:rsidRDefault="00FC3F30" w:rsidP="00DF37AC">
            <w:pPr>
              <w:ind w:right="-99"/>
              <w:jc w:val="center"/>
              <w:rPr>
                <w:sz w:val="20"/>
                <w:szCs w:val="20"/>
              </w:rPr>
            </w:pPr>
            <w:r>
              <w:rPr>
                <w:sz w:val="20"/>
                <w:szCs w:val="20"/>
              </w:rPr>
              <w:t>20</w:t>
            </w:r>
            <w:r w:rsidR="00DF37AC">
              <w:rPr>
                <w:sz w:val="20"/>
                <w:szCs w:val="20"/>
              </w:rPr>
              <w:t>21</w:t>
            </w:r>
          </w:p>
        </w:tc>
      </w:tr>
      <w:tr w:rsidR="00385645" w:rsidRPr="00FF1865" w:rsidTr="00FC3F30">
        <w:trPr>
          <w:trHeight w:val="348"/>
          <w:jc w:val="center"/>
        </w:trPr>
        <w:tc>
          <w:tcPr>
            <w:tcW w:w="256" w:type="pct"/>
            <w:vMerge w:val="restart"/>
            <w:shd w:val="clear" w:color="auto" w:fill="auto"/>
            <w:vAlign w:val="center"/>
          </w:tcPr>
          <w:p w:rsidR="00385645" w:rsidRPr="00FF1865" w:rsidRDefault="00385645" w:rsidP="00FC3F30">
            <w:pPr>
              <w:ind w:hanging="40"/>
              <w:jc w:val="center"/>
              <w:rPr>
                <w:sz w:val="20"/>
                <w:szCs w:val="20"/>
              </w:rPr>
            </w:pPr>
            <w:r>
              <w:rPr>
                <w:sz w:val="20"/>
                <w:szCs w:val="20"/>
              </w:rPr>
              <w:t>25.</w:t>
            </w:r>
          </w:p>
        </w:tc>
        <w:tc>
          <w:tcPr>
            <w:tcW w:w="1211" w:type="pct"/>
            <w:shd w:val="clear" w:color="auto" w:fill="auto"/>
            <w:vAlign w:val="center"/>
          </w:tcPr>
          <w:p w:rsidR="00385645" w:rsidRPr="00FC3F30" w:rsidRDefault="00385645">
            <w:pPr>
              <w:rPr>
                <w:sz w:val="20"/>
                <w:szCs w:val="20"/>
              </w:rPr>
            </w:pPr>
            <w:r w:rsidRPr="00FC3F30">
              <w:rPr>
                <w:sz w:val="20"/>
                <w:szCs w:val="20"/>
              </w:rPr>
              <w:t>Площадь земельных участков, предоставленных для строительства в расчете на 10 тыс. человек населения, - всего</w:t>
            </w:r>
          </w:p>
        </w:tc>
        <w:tc>
          <w:tcPr>
            <w:tcW w:w="562" w:type="pct"/>
            <w:shd w:val="clear" w:color="auto" w:fill="auto"/>
            <w:vAlign w:val="center"/>
          </w:tcPr>
          <w:p w:rsidR="00385645" w:rsidRPr="00FC3F30" w:rsidRDefault="00385645" w:rsidP="00FC3F30">
            <w:pPr>
              <w:jc w:val="center"/>
              <w:rPr>
                <w:sz w:val="20"/>
                <w:szCs w:val="20"/>
              </w:rPr>
            </w:pPr>
            <w:r w:rsidRPr="00FC3F30">
              <w:rPr>
                <w:sz w:val="20"/>
                <w:szCs w:val="20"/>
              </w:rPr>
              <w:t>гектаров</w:t>
            </w:r>
          </w:p>
        </w:tc>
        <w:tc>
          <w:tcPr>
            <w:tcW w:w="451" w:type="pct"/>
            <w:vAlign w:val="center"/>
          </w:tcPr>
          <w:p w:rsidR="00385645" w:rsidRPr="00FC3F30" w:rsidRDefault="00385645" w:rsidP="00385645">
            <w:pPr>
              <w:jc w:val="center"/>
              <w:rPr>
                <w:sz w:val="20"/>
                <w:szCs w:val="20"/>
              </w:rPr>
            </w:pPr>
            <w:r>
              <w:rPr>
                <w:sz w:val="20"/>
                <w:szCs w:val="20"/>
              </w:rPr>
              <w:t>845,66</w:t>
            </w:r>
          </w:p>
        </w:tc>
        <w:tc>
          <w:tcPr>
            <w:tcW w:w="423" w:type="pct"/>
            <w:shd w:val="clear" w:color="auto" w:fill="auto"/>
            <w:vAlign w:val="center"/>
          </w:tcPr>
          <w:p w:rsidR="00385645" w:rsidRPr="007B433D" w:rsidRDefault="00385645">
            <w:pPr>
              <w:jc w:val="center"/>
              <w:rPr>
                <w:sz w:val="20"/>
                <w:szCs w:val="20"/>
              </w:rPr>
            </w:pPr>
            <w:r>
              <w:rPr>
                <w:sz w:val="20"/>
                <w:szCs w:val="20"/>
              </w:rPr>
              <w:t>668,63</w:t>
            </w:r>
          </w:p>
        </w:tc>
        <w:tc>
          <w:tcPr>
            <w:tcW w:w="422" w:type="pct"/>
            <w:shd w:val="clear" w:color="auto" w:fill="auto"/>
            <w:vAlign w:val="center"/>
          </w:tcPr>
          <w:p w:rsidR="00385645" w:rsidRPr="007B433D" w:rsidRDefault="00385645" w:rsidP="00C52228">
            <w:pPr>
              <w:jc w:val="center"/>
              <w:rPr>
                <w:sz w:val="20"/>
                <w:szCs w:val="20"/>
              </w:rPr>
            </w:pPr>
            <w:r w:rsidRPr="007B433D">
              <w:rPr>
                <w:sz w:val="20"/>
                <w:szCs w:val="20"/>
              </w:rPr>
              <w:t>893,7</w:t>
            </w:r>
            <w:r w:rsidR="00C52228">
              <w:rPr>
                <w:sz w:val="20"/>
                <w:szCs w:val="20"/>
              </w:rPr>
              <w:t>4</w:t>
            </w:r>
          </w:p>
        </w:tc>
        <w:tc>
          <w:tcPr>
            <w:tcW w:w="429" w:type="pct"/>
            <w:shd w:val="clear" w:color="auto" w:fill="auto"/>
            <w:vAlign w:val="center"/>
          </w:tcPr>
          <w:p w:rsidR="00385645" w:rsidRPr="007B433D" w:rsidRDefault="00385645" w:rsidP="00385645">
            <w:pPr>
              <w:jc w:val="center"/>
              <w:rPr>
                <w:sz w:val="20"/>
                <w:szCs w:val="20"/>
              </w:rPr>
            </w:pPr>
            <w:r w:rsidRPr="007B433D">
              <w:rPr>
                <w:sz w:val="20"/>
                <w:szCs w:val="20"/>
              </w:rPr>
              <w:t>224,7</w:t>
            </w:r>
            <w:r>
              <w:rPr>
                <w:sz w:val="20"/>
                <w:szCs w:val="20"/>
              </w:rPr>
              <w:t>9</w:t>
            </w:r>
          </w:p>
        </w:tc>
        <w:tc>
          <w:tcPr>
            <w:tcW w:w="422" w:type="pct"/>
            <w:shd w:val="clear" w:color="auto" w:fill="auto"/>
            <w:vAlign w:val="center"/>
          </w:tcPr>
          <w:p w:rsidR="00385645" w:rsidRPr="007B433D" w:rsidRDefault="00385645" w:rsidP="00385645">
            <w:pPr>
              <w:jc w:val="center"/>
              <w:rPr>
                <w:sz w:val="20"/>
                <w:szCs w:val="20"/>
              </w:rPr>
            </w:pPr>
            <w:r w:rsidRPr="007B433D">
              <w:rPr>
                <w:sz w:val="20"/>
                <w:szCs w:val="20"/>
              </w:rPr>
              <w:t>224,</w:t>
            </w:r>
            <w:r>
              <w:rPr>
                <w:sz w:val="20"/>
                <w:szCs w:val="20"/>
              </w:rPr>
              <w:t>73</w:t>
            </w:r>
          </w:p>
        </w:tc>
        <w:tc>
          <w:tcPr>
            <w:tcW w:w="423" w:type="pct"/>
            <w:shd w:val="clear" w:color="auto" w:fill="auto"/>
            <w:vAlign w:val="center"/>
          </w:tcPr>
          <w:p w:rsidR="00385645" w:rsidRPr="007B433D" w:rsidRDefault="00385645" w:rsidP="00385645">
            <w:pPr>
              <w:jc w:val="center"/>
              <w:rPr>
                <w:sz w:val="20"/>
                <w:szCs w:val="20"/>
              </w:rPr>
            </w:pPr>
            <w:r w:rsidRPr="007B433D">
              <w:rPr>
                <w:sz w:val="20"/>
                <w:szCs w:val="20"/>
              </w:rPr>
              <w:t>224,</w:t>
            </w:r>
            <w:r>
              <w:rPr>
                <w:sz w:val="20"/>
                <w:szCs w:val="20"/>
              </w:rPr>
              <w:t>63</w:t>
            </w:r>
          </w:p>
        </w:tc>
        <w:tc>
          <w:tcPr>
            <w:tcW w:w="401" w:type="pct"/>
            <w:vAlign w:val="center"/>
          </w:tcPr>
          <w:p w:rsidR="00385645" w:rsidRPr="007B433D" w:rsidRDefault="00385645" w:rsidP="00385645">
            <w:pPr>
              <w:jc w:val="center"/>
              <w:rPr>
                <w:sz w:val="20"/>
                <w:szCs w:val="20"/>
              </w:rPr>
            </w:pPr>
            <w:r w:rsidRPr="007B433D">
              <w:rPr>
                <w:sz w:val="20"/>
                <w:szCs w:val="20"/>
              </w:rPr>
              <w:t>224,</w:t>
            </w:r>
            <w:r>
              <w:rPr>
                <w:sz w:val="20"/>
                <w:szCs w:val="20"/>
              </w:rPr>
              <w:t>62</w:t>
            </w:r>
          </w:p>
        </w:tc>
      </w:tr>
      <w:tr w:rsidR="00385645" w:rsidRPr="00FF1865" w:rsidTr="00FC3F30">
        <w:trPr>
          <w:trHeight w:val="348"/>
          <w:jc w:val="center"/>
        </w:trPr>
        <w:tc>
          <w:tcPr>
            <w:tcW w:w="256" w:type="pct"/>
            <w:vMerge/>
            <w:shd w:val="clear" w:color="auto" w:fill="auto"/>
            <w:vAlign w:val="center"/>
          </w:tcPr>
          <w:p w:rsidR="00385645" w:rsidRDefault="00385645" w:rsidP="006947BE">
            <w:pPr>
              <w:ind w:hanging="40"/>
              <w:jc w:val="center"/>
              <w:rPr>
                <w:sz w:val="20"/>
                <w:szCs w:val="20"/>
              </w:rPr>
            </w:pPr>
          </w:p>
        </w:tc>
        <w:tc>
          <w:tcPr>
            <w:tcW w:w="1211" w:type="pct"/>
            <w:shd w:val="clear" w:color="auto" w:fill="auto"/>
            <w:vAlign w:val="center"/>
          </w:tcPr>
          <w:p w:rsidR="00385645" w:rsidRPr="00FC3F30" w:rsidRDefault="00385645">
            <w:pPr>
              <w:rPr>
                <w:sz w:val="20"/>
                <w:szCs w:val="20"/>
              </w:rPr>
            </w:pPr>
            <w:r w:rsidRPr="00FC3F30">
              <w:rPr>
                <w:sz w:val="20"/>
                <w:szCs w:val="2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562" w:type="pct"/>
            <w:shd w:val="clear" w:color="auto" w:fill="auto"/>
            <w:vAlign w:val="center"/>
          </w:tcPr>
          <w:p w:rsidR="00385645" w:rsidRPr="00FC3F30" w:rsidRDefault="00385645" w:rsidP="00FC3F30">
            <w:pPr>
              <w:jc w:val="center"/>
              <w:rPr>
                <w:sz w:val="20"/>
                <w:szCs w:val="20"/>
              </w:rPr>
            </w:pPr>
            <w:r w:rsidRPr="00FC3F30">
              <w:rPr>
                <w:sz w:val="20"/>
                <w:szCs w:val="20"/>
              </w:rPr>
              <w:t>гектаров</w:t>
            </w:r>
          </w:p>
        </w:tc>
        <w:tc>
          <w:tcPr>
            <w:tcW w:w="451" w:type="pct"/>
            <w:vAlign w:val="center"/>
          </w:tcPr>
          <w:p w:rsidR="00385645" w:rsidRPr="00DF37AC" w:rsidRDefault="00385645">
            <w:pPr>
              <w:jc w:val="center"/>
              <w:rPr>
                <w:sz w:val="20"/>
                <w:szCs w:val="20"/>
              </w:rPr>
            </w:pPr>
            <w:r w:rsidRPr="00DF37AC">
              <w:rPr>
                <w:sz w:val="20"/>
                <w:szCs w:val="20"/>
              </w:rPr>
              <w:t>3,09</w:t>
            </w:r>
          </w:p>
        </w:tc>
        <w:tc>
          <w:tcPr>
            <w:tcW w:w="423" w:type="pct"/>
            <w:shd w:val="clear" w:color="auto" w:fill="auto"/>
            <w:vAlign w:val="center"/>
          </w:tcPr>
          <w:p w:rsidR="00385645" w:rsidRPr="007B433D" w:rsidRDefault="00385645" w:rsidP="00385645">
            <w:pPr>
              <w:jc w:val="center"/>
              <w:rPr>
                <w:sz w:val="20"/>
                <w:szCs w:val="20"/>
              </w:rPr>
            </w:pPr>
            <w:r w:rsidRPr="007B433D">
              <w:rPr>
                <w:sz w:val="20"/>
                <w:szCs w:val="20"/>
              </w:rPr>
              <w:t>0,</w:t>
            </w:r>
            <w:r>
              <w:rPr>
                <w:sz w:val="20"/>
                <w:szCs w:val="20"/>
              </w:rPr>
              <w:t>93</w:t>
            </w:r>
          </w:p>
        </w:tc>
        <w:tc>
          <w:tcPr>
            <w:tcW w:w="422" w:type="pct"/>
            <w:shd w:val="clear" w:color="auto" w:fill="auto"/>
            <w:vAlign w:val="center"/>
          </w:tcPr>
          <w:p w:rsidR="00385645" w:rsidRPr="007B433D" w:rsidRDefault="00385645">
            <w:pPr>
              <w:jc w:val="center"/>
              <w:rPr>
                <w:sz w:val="20"/>
                <w:szCs w:val="20"/>
              </w:rPr>
            </w:pPr>
            <w:r>
              <w:rPr>
                <w:sz w:val="20"/>
                <w:szCs w:val="20"/>
              </w:rPr>
              <w:t>0,87</w:t>
            </w:r>
          </w:p>
        </w:tc>
        <w:tc>
          <w:tcPr>
            <w:tcW w:w="429" w:type="pct"/>
            <w:shd w:val="clear" w:color="auto" w:fill="auto"/>
            <w:vAlign w:val="center"/>
          </w:tcPr>
          <w:p w:rsidR="00385645" w:rsidRPr="007B433D" w:rsidRDefault="00385645">
            <w:pPr>
              <w:jc w:val="center"/>
              <w:rPr>
                <w:sz w:val="20"/>
                <w:szCs w:val="20"/>
              </w:rPr>
            </w:pPr>
            <w:r>
              <w:rPr>
                <w:sz w:val="20"/>
                <w:szCs w:val="20"/>
              </w:rPr>
              <w:t>2,68</w:t>
            </w:r>
          </w:p>
        </w:tc>
        <w:tc>
          <w:tcPr>
            <w:tcW w:w="422" w:type="pct"/>
            <w:shd w:val="clear" w:color="auto" w:fill="auto"/>
            <w:vAlign w:val="center"/>
          </w:tcPr>
          <w:p w:rsidR="00385645" w:rsidRPr="007B433D" w:rsidRDefault="00385645" w:rsidP="00385645">
            <w:pPr>
              <w:jc w:val="center"/>
              <w:rPr>
                <w:sz w:val="20"/>
                <w:szCs w:val="20"/>
              </w:rPr>
            </w:pPr>
            <w:r w:rsidRPr="007B433D">
              <w:rPr>
                <w:sz w:val="20"/>
                <w:szCs w:val="20"/>
              </w:rPr>
              <w:t>1,</w:t>
            </w:r>
            <w:r>
              <w:rPr>
                <w:sz w:val="20"/>
                <w:szCs w:val="20"/>
              </w:rPr>
              <w:t>25</w:t>
            </w:r>
          </w:p>
        </w:tc>
        <w:tc>
          <w:tcPr>
            <w:tcW w:w="423" w:type="pct"/>
            <w:shd w:val="clear" w:color="auto" w:fill="auto"/>
            <w:vAlign w:val="center"/>
          </w:tcPr>
          <w:p w:rsidR="00385645" w:rsidRPr="007B433D" w:rsidRDefault="00385645">
            <w:pPr>
              <w:jc w:val="center"/>
              <w:rPr>
                <w:sz w:val="20"/>
                <w:szCs w:val="20"/>
              </w:rPr>
            </w:pPr>
            <w:r w:rsidRPr="007B433D">
              <w:rPr>
                <w:sz w:val="20"/>
                <w:szCs w:val="20"/>
              </w:rPr>
              <w:t>1,13</w:t>
            </w:r>
          </w:p>
        </w:tc>
        <w:tc>
          <w:tcPr>
            <w:tcW w:w="401" w:type="pct"/>
            <w:vAlign w:val="center"/>
          </w:tcPr>
          <w:p w:rsidR="00385645" w:rsidRPr="007B433D" w:rsidRDefault="00385645">
            <w:pPr>
              <w:jc w:val="center"/>
              <w:rPr>
                <w:sz w:val="20"/>
                <w:szCs w:val="20"/>
              </w:rPr>
            </w:pPr>
            <w:r>
              <w:rPr>
                <w:sz w:val="20"/>
                <w:szCs w:val="20"/>
              </w:rPr>
              <w:t>1,13</w:t>
            </w:r>
          </w:p>
        </w:tc>
      </w:tr>
    </w:tbl>
    <w:p w:rsidR="00F33E22" w:rsidRDefault="00F33E22" w:rsidP="009A0046">
      <w:pPr>
        <w:ind w:firstLine="709"/>
        <w:jc w:val="both"/>
      </w:pPr>
    </w:p>
    <w:p w:rsidR="005C58FA" w:rsidRPr="00854E42" w:rsidRDefault="0082083A" w:rsidP="008A7033">
      <w:pPr>
        <w:pStyle w:val="21"/>
        <w:spacing w:line="276" w:lineRule="auto"/>
        <w:ind w:firstLine="709"/>
        <w:rPr>
          <w:b w:val="0"/>
          <w:sz w:val="24"/>
        </w:rPr>
      </w:pPr>
      <w:r w:rsidRPr="00E042A4">
        <w:rPr>
          <w:sz w:val="24"/>
          <w:u w:val="single"/>
        </w:rPr>
        <w:t>Комментарий к показателю:</w:t>
      </w:r>
      <w:r w:rsidRPr="00FF1865">
        <w:rPr>
          <w:b w:val="0"/>
          <w:sz w:val="24"/>
        </w:rPr>
        <w:t xml:space="preserve"> </w:t>
      </w:r>
      <w:r w:rsidR="005C58FA" w:rsidRPr="00854E42">
        <w:rPr>
          <w:b w:val="0"/>
          <w:sz w:val="24"/>
        </w:rPr>
        <w:t>за 201</w:t>
      </w:r>
      <w:r w:rsidR="00DF37AC">
        <w:rPr>
          <w:b w:val="0"/>
          <w:sz w:val="24"/>
        </w:rPr>
        <w:t>8</w:t>
      </w:r>
      <w:r w:rsidR="005C58FA" w:rsidRPr="00854E42">
        <w:rPr>
          <w:b w:val="0"/>
          <w:sz w:val="24"/>
        </w:rPr>
        <w:t xml:space="preserve"> год площадь </w:t>
      </w:r>
      <w:proofErr w:type="gramStart"/>
      <w:r w:rsidR="005C58FA" w:rsidRPr="00854E42">
        <w:rPr>
          <w:b w:val="0"/>
          <w:sz w:val="24"/>
        </w:rPr>
        <w:t xml:space="preserve">земельных участков, предоставленных для строительства в расчете на 10 тысяч человек населения </w:t>
      </w:r>
      <w:r w:rsidR="00DF37AC">
        <w:rPr>
          <w:b w:val="0"/>
          <w:sz w:val="24"/>
        </w:rPr>
        <w:t>снизилась</w:t>
      </w:r>
      <w:proofErr w:type="gramEnd"/>
      <w:r w:rsidR="00DF37AC">
        <w:rPr>
          <w:b w:val="0"/>
          <w:sz w:val="24"/>
        </w:rPr>
        <w:t xml:space="preserve"> по сравнению с 2017</w:t>
      </w:r>
      <w:r w:rsidR="005C58FA" w:rsidRPr="00854E42">
        <w:rPr>
          <w:b w:val="0"/>
          <w:sz w:val="24"/>
        </w:rPr>
        <w:t xml:space="preserve"> годом </w:t>
      </w:r>
      <w:r w:rsidR="00DF37AC">
        <w:rPr>
          <w:b w:val="0"/>
          <w:sz w:val="24"/>
        </w:rPr>
        <w:t xml:space="preserve">в 3,9 раз </w:t>
      </w:r>
      <w:r w:rsidR="005C58FA" w:rsidRPr="00854E42">
        <w:rPr>
          <w:b w:val="0"/>
          <w:sz w:val="24"/>
        </w:rPr>
        <w:t xml:space="preserve">и составила </w:t>
      </w:r>
      <w:r w:rsidR="00D970E6">
        <w:rPr>
          <w:b w:val="0"/>
          <w:sz w:val="24"/>
        </w:rPr>
        <w:t>224,</w:t>
      </w:r>
      <w:r w:rsidR="00903E3F">
        <w:rPr>
          <w:b w:val="0"/>
          <w:sz w:val="24"/>
        </w:rPr>
        <w:t>79</w:t>
      </w:r>
      <w:r w:rsidR="005C58FA" w:rsidRPr="00854E42">
        <w:rPr>
          <w:b w:val="0"/>
          <w:sz w:val="24"/>
        </w:rPr>
        <w:t xml:space="preserve"> га/10 тыс. чел. населения. </w:t>
      </w:r>
    </w:p>
    <w:p w:rsidR="005C58FA" w:rsidRPr="00195A74" w:rsidRDefault="005C58FA" w:rsidP="008A7033">
      <w:pPr>
        <w:spacing w:line="276" w:lineRule="auto"/>
        <w:ind w:firstLine="709"/>
        <w:jc w:val="both"/>
      </w:pPr>
      <w:r w:rsidRPr="00195A74">
        <w:lastRenderedPageBreak/>
        <w:t>В 201</w:t>
      </w:r>
      <w:r w:rsidR="00274D54">
        <w:t>8</w:t>
      </w:r>
      <w:r w:rsidRPr="00195A74">
        <w:t xml:space="preserve"> году для строительства всего было предоставлено </w:t>
      </w:r>
      <w:r w:rsidR="00DF37AC">
        <w:t>1 163,9</w:t>
      </w:r>
      <w:r w:rsidR="00274D54">
        <w:t>9</w:t>
      </w:r>
      <w:r w:rsidRPr="00195A74">
        <w:t xml:space="preserve"> га, в том числе по поселениям:</w:t>
      </w:r>
    </w:p>
    <w:p w:rsidR="005C58FA" w:rsidRPr="00195A74" w:rsidRDefault="00195A74" w:rsidP="00274D54">
      <w:pPr>
        <w:ind w:firstLine="709"/>
        <w:jc w:val="both"/>
      </w:pPr>
      <w:r w:rsidRPr="00195A74">
        <w:t>–</w:t>
      </w:r>
      <w:r w:rsidR="00DF37AC">
        <w:t xml:space="preserve"> МО г. Тарко-Сале – 9,32 га (2017</w:t>
      </w:r>
      <w:r w:rsidR="005C58FA" w:rsidRPr="00195A74">
        <w:t xml:space="preserve"> год – </w:t>
      </w:r>
      <w:r w:rsidR="00DF37AC">
        <w:t>43</w:t>
      </w:r>
      <w:r w:rsidR="005C58FA" w:rsidRPr="00195A74">
        <w:t>,</w:t>
      </w:r>
      <w:r w:rsidR="00274D54">
        <w:t>32</w:t>
      </w:r>
      <w:r w:rsidR="005C58FA" w:rsidRPr="00195A74">
        <w:t xml:space="preserve"> га</w:t>
      </w:r>
      <w:r w:rsidR="00903E3F">
        <w:t>)</w:t>
      </w:r>
      <w:r w:rsidR="00685795">
        <w:t>.</w:t>
      </w:r>
      <w:r w:rsidR="00685795" w:rsidRPr="00685795">
        <w:rPr>
          <w:rFonts w:eastAsiaTheme="minorEastAsia"/>
        </w:rPr>
        <w:t xml:space="preserve"> В отчетном году в собственность граждан, имеющих трех и более детей, предоставлено 45 земельных участков общей площадью 2,6</w:t>
      </w:r>
      <w:r w:rsidR="00274D54">
        <w:rPr>
          <w:rFonts w:eastAsiaTheme="minorEastAsia"/>
        </w:rPr>
        <w:t>8</w:t>
      </w:r>
      <w:r w:rsidR="00685795" w:rsidRPr="00685795">
        <w:rPr>
          <w:rFonts w:eastAsiaTheme="minorEastAsia"/>
        </w:rPr>
        <w:t xml:space="preserve"> га. </w:t>
      </w:r>
    </w:p>
    <w:p w:rsidR="00274D54" w:rsidRDefault="00274D54" w:rsidP="00685795">
      <w:pPr>
        <w:spacing w:line="276" w:lineRule="auto"/>
        <w:ind w:firstLine="709"/>
        <w:jc w:val="both"/>
      </w:pPr>
      <w:r w:rsidRPr="00195A74">
        <w:t>–</w:t>
      </w:r>
      <w:r w:rsidR="00685795">
        <w:t xml:space="preserve"> МО Пуровское – 1,</w:t>
      </w:r>
      <w:r>
        <w:t>63 га (2017 год – 11,51 га)</w:t>
      </w:r>
      <w:r w:rsidR="00685795">
        <w:t xml:space="preserve"> предоставлено 13 земельных участков, общей площадью 0,804 га, в собственность граждан, имеющих трех и более детей</w:t>
      </w:r>
      <w:r w:rsidR="00BC2175">
        <w:t>.</w:t>
      </w:r>
    </w:p>
    <w:p w:rsidR="00274D54" w:rsidRDefault="00274D54" w:rsidP="00685795">
      <w:pPr>
        <w:spacing w:line="276" w:lineRule="auto"/>
        <w:ind w:firstLine="709"/>
        <w:jc w:val="both"/>
      </w:pPr>
      <w:r w:rsidRPr="00195A74">
        <w:t>–</w:t>
      </w:r>
      <w:r>
        <w:t xml:space="preserve"> </w:t>
      </w:r>
      <w:r w:rsidRPr="00195A74">
        <w:t>МО п. Пурпе – 1</w:t>
      </w:r>
      <w:r>
        <w:t>6</w:t>
      </w:r>
      <w:r w:rsidRPr="00195A74">
        <w:t>,</w:t>
      </w:r>
      <w:r>
        <w:t>70</w:t>
      </w:r>
      <w:r w:rsidRPr="00195A74">
        <w:t xml:space="preserve"> га (201</w:t>
      </w:r>
      <w:r>
        <w:t>7</w:t>
      </w:r>
      <w:r w:rsidRPr="00195A74">
        <w:t xml:space="preserve"> год – </w:t>
      </w:r>
      <w:r>
        <w:t>1,64</w:t>
      </w:r>
      <w:r w:rsidRPr="00195A74">
        <w:t xml:space="preserve"> га);</w:t>
      </w:r>
    </w:p>
    <w:p w:rsidR="00685795" w:rsidRDefault="00385645" w:rsidP="00685795">
      <w:pPr>
        <w:spacing w:line="276" w:lineRule="auto"/>
        <w:ind w:firstLine="709"/>
        <w:jc w:val="both"/>
      </w:pPr>
      <w:r w:rsidRPr="00195A74">
        <w:t>–</w:t>
      </w:r>
      <w:r w:rsidR="00685795">
        <w:t xml:space="preserve"> МО п. Ханымей – 0,74 га (201</w:t>
      </w:r>
      <w:r w:rsidR="00656F28">
        <w:t>7</w:t>
      </w:r>
      <w:r w:rsidR="00685795">
        <w:t xml:space="preserve"> год – </w:t>
      </w:r>
      <w:r w:rsidR="00BA7C58">
        <w:t>1,33</w:t>
      </w:r>
      <w:r w:rsidR="005F3E9F">
        <w:t xml:space="preserve"> </w:t>
      </w:r>
      <w:r w:rsidR="00274D54">
        <w:t xml:space="preserve">га), </w:t>
      </w:r>
      <w:r w:rsidR="00685795">
        <w:t>предоставлен</w:t>
      </w:r>
      <w:r w:rsidR="00274D54">
        <w:t>о</w:t>
      </w:r>
      <w:r w:rsidR="00685795">
        <w:t xml:space="preserve"> 4 земельных участков общей площадью 0,45 га в собственность граждан, имеющих трех и более детей;</w:t>
      </w:r>
    </w:p>
    <w:p w:rsidR="00685795" w:rsidRDefault="00385645" w:rsidP="00685795">
      <w:pPr>
        <w:spacing w:line="276" w:lineRule="auto"/>
        <w:ind w:firstLine="709"/>
        <w:jc w:val="both"/>
      </w:pPr>
      <w:r w:rsidRPr="00195A74">
        <w:t>–</w:t>
      </w:r>
      <w:r w:rsidR="00685795">
        <w:t xml:space="preserve"> МО с. Халясавей – 0,1035 га (2017 год – 0,12</w:t>
      </w:r>
      <w:r w:rsidR="001038A6">
        <w:t xml:space="preserve"> </w:t>
      </w:r>
      <w:r w:rsidR="00685795">
        <w:t>га);</w:t>
      </w:r>
    </w:p>
    <w:p w:rsidR="00685795" w:rsidRDefault="00385645" w:rsidP="00685795">
      <w:pPr>
        <w:spacing w:line="276" w:lineRule="auto"/>
        <w:ind w:firstLine="709"/>
        <w:jc w:val="both"/>
      </w:pPr>
      <w:r w:rsidRPr="00195A74">
        <w:t>–</w:t>
      </w:r>
      <w:r w:rsidR="00685795">
        <w:t xml:space="preserve"> МО д. Харампур – 0,00 га (2017 год – 0,8</w:t>
      </w:r>
      <w:r w:rsidR="001038A6">
        <w:t>3</w:t>
      </w:r>
      <w:r w:rsidR="00685795">
        <w:t xml:space="preserve"> га);</w:t>
      </w:r>
    </w:p>
    <w:p w:rsidR="00685795" w:rsidRDefault="00385645" w:rsidP="00685795">
      <w:pPr>
        <w:spacing w:line="276" w:lineRule="auto"/>
        <w:ind w:firstLine="709"/>
        <w:jc w:val="both"/>
      </w:pPr>
      <w:r w:rsidRPr="00195A74">
        <w:t>–</w:t>
      </w:r>
      <w:r w:rsidR="00685795">
        <w:t xml:space="preserve"> МО с. Самбург – 0,4438 га (2017 год – 0,39 га);</w:t>
      </w:r>
    </w:p>
    <w:p w:rsidR="00685795" w:rsidRDefault="00385645" w:rsidP="00685795">
      <w:pPr>
        <w:spacing w:line="276" w:lineRule="auto"/>
        <w:ind w:firstLine="709"/>
        <w:jc w:val="both"/>
      </w:pPr>
      <w:r w:rsidRPr="00195A74">
        <w:t>–</w:t>
      </w:r>
      <w:r w:rsidR="00BC2175">
        <w:t xml:space="preserve"> </w:t>
      </w:r>
      <w:r w:rsidR="00685795">
        <w:t>МО п</w:t>
      </w:r>
      <w:r w:rsidR="00274D54">
        <w:t>.</w:t>
      </w:r>
      <w:r w:rsidR="00685795">
        <w:t xml:space="preserve"> Уренгой – 3,3</w:t>
      </w:r>
      <w:r w:rsidR="001038A6">
        <w:t>7</w:t>
      </w:r>
      <w:r w:rsidR="00685795">
        <w:t xml:space="preserve"> га (</w:t>
      </w:r>
      <w:r w:rsidR="001038A6">
        <w:t xml:space="preserve">предоставлено 29 земельных участков общей площадью 1,78 га </w:t>
      </w:r>
      <w:r w:rsidR="00685795">
        <w:t>в собственность граждан, имеющих трех и более детей);</w:t>
      </w:r>
    </w:p>
    <w:p w:rsidR="00685795" w:rsidRDefault="006E505D" w:rsidP="00685795">
      <w:pPr>
        <w:spacing w:line="276" w:lineRule="auto"/>
        <w:ind w:firstLine="709"/>
        <w:jc w:val="both"/>
      </w:pPr>
      <w:r>
        <w:t>−</w:t>
      </w:r>
      <w:r w:rsidR="00685795">
        <w:t xml:space="preserve"> межселенная территория  – 1 131,4</w:t>
      </w:r>
      <w:r w:rsidR="001038A6">
        <w:t>1</w:t>
      </w:r>
      <w:r w:rsidR="00685795">
        <w:t xml:space="preserve"> га (2017 год – 4 584,09 га).</w:t>
      </w:r>
    </w:p>
    <w:p w:rsidR="00253905" w:rsidRDefault="00253905" w:rsidP="00253905">
      <w:pPr>
        <w:spacing w:line="276" w:lineRule="auto"/>
        <w:ind w:firstLine="709"/>
        <w:jc w:val="both"/>
      </w:pPr>
      <w:r w:rsidRPr="00685795">
        <w:rPr>
          <w:rFonts w:eastAsiaTheme="minorEastAsia"/>
        </w:rPr>
        <w:t>Снижение значения данного показателя по сравнению с предыдущим годом обусловлено его заявительным характером</w:t>
      </w:r>
      <w:r w:rsidR="00016664">
        <w:rPr>
          <w:rFonts w:eastAsiaTheme="minorEastAsia"/>
        </w:rPr>
        <w:t>.</w:t>
      </w:r>
    </w:p>
    <w:p w:rsidR="005C58FA" w:rsidRPr="00A431DE" w:rsidRDefault="00685795" w:rsidP="00685795">
      <w:pPr>
        <w:spacing w:line="276" w:lineRule="auto"/>
        <w:ind w:firstLine="709"/>
        <w:jc w:val="both"/>
      </w:pPr>
      <w:r>
        <w:t>На плановый период 2019</w:t>
      </w:r>
      <w:r w:rsidR="001038A6">
        <w:t xml:space="preserve"> – </w:t>
      </w:r>
      <w:r>
        <w:t>2021 г</w:t>
      </w:r>
      <w:r w:rsidR="001038A6">
        <w:t>оды</w:t>
      </w:r>
      <w:r>
        <w:t xml:space="preserve"> запланировано значение данного пока</w:t>
      </w:r>
      <w:r w:rsidR="00D970E6">
        <w:t>зателя 1163,99</w:t>
      </w:r>
      <w:r>
        <w:t xml:space="preserve"> га ежегодно.</w:t>
      </w:r>
      <w:r w:rsidR="005C58FA" w:rsidRPr="00195A74">
        <w:t xml:space="preserve"> Плановое</w:t>
      </w:r>
      <w:r w:rsidR="005C58FA" w:rsidRPr="00A431DE">
        <w:t xml:space="preserve"> значение обусловлено заявительным характером показателя</w:t>
      </w:r>
      <w:r w:rsidR="00B04AD9">
        <w:t>.</w:t>
      </w:r>
    </w:p>
    <w:p w:rsidR="00685795" w:rsidRDefault="00685795" w:rsidP="00685795">
      <w:pPr>
        <w:spacing w:line="276" w:lineRule="auto"/>
        <w:ind w:firstLine="709"/>
        <w:jc w:val="both"/>
      </w:pPr>
      <w:proofErr w:type="gramStart"/>
      <w:r>
        <w:t>В 2018 году наблюдается значительный рост (в 3 раза) площади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тысяч человек населения по сравнению с 2017 годом, ее значение составило 2,68 га/10 тыс.</w:t>
      </w:r>
      <w:r w:rsidR="001038A6">
        <w:t xml:space="preserve"> </w:t>
      </w:r>
      <w:r>
        <w:t>чел. населения (показатель 2017 года – 0,87</w:t>
      </w:r>
      <w:r w:rsidRPr="00685795">
        <w:t xml:space="preserve"> </w:t>
      </w:r>
      <w:r>
        <w:t>га/10 тыс.</w:t>
      </w:r>
      <w:r w:rsidR="001038A6">
        <w:t xml:space="preserve"> </w:t>
      </w:r>
      <w:r>
        <w:t>чел.), что обусловлено предоставление</w:t>
      </w:r>
      <w:r w:rsidR="00253905">
        <w:t>м</w:t>
      </w:r>
      <w:r>
        <w:t xml:space="preserve"> земельных участков в</w:t>
      </w:r>
      <w:proofErr w:type="gramEnd"/>
      <w:r>
        <w:t xml:space="preserve"> собственность граждан, имеющих трех и более детей, под индивидуальное жилищное строительство, общая площадь которых в 2018 году составила 5,7</w:t>
      </w:r>
      <w:r w:rsidR="001038A6">
        <w:t>2</w:t>
      </w:r>
      <w:r>
        <w:t xml:space="preserve"> га.</w:t>
      </w:r>
    </w:p>
    <w:p w:rsidR="00685795" w:rsidRDefault="00685795" w:rsidP="00685795">
      <w:pPr>
        <w:spacing w:line="276" w:lineRule="auto"/>
        <w:ind w:firstLine="709"/>
        <w:jc w:val="both"/>
      </w:pPr>
      <w:r>
        <w:t>В отчетном периоде для жилищного строительства и индивидуального жилищного строительства предоставлены земельные участки площадью 13,9038 га (В 2017 году – 4,5</w:t>
      </w:r>
      <w:r w:rsidR="001038A6">
        <w:t>2</w:t>
      </w:r>
      <w:r w:rsidR="00D63416">
        <w:t> </w:t>
      </w:r>
      <w:r>
        <w:t>га), в том числе по поселениям:</w:t>
      </w:r>
    </w:p>
    <w:p w:rsidR="00685795" w:rsidRDefault="006E505D" w:rsidP="00685795">
      <w:pPr>
        <w:spacing w:line="276" w:lineRule="auto"/>
        <w:ind w:firstLine="709"/>
        <w:jc w:val="both"/>
      </w:pPr>
      <w:r>
        <w:t>−</w:t>
      </w:r>
      <w:r w:rsidR="00685795">
        <w:t xml:space="preserve"> МО г. Тарко-Сале – 8,6</w:t>
      </w:r>
      <w:r w:rsidR="001038A6">
        <w:t>5</w:t>
      </w:r>
      <w:r w:rsidR="00685795">
        <w:t xml:space="preserve"> га (2017 год – 2,17 га);</w:t>
      </w:r>
    </w:p>
    <w:p w:rsidR="00685795" w:rsidRDefault="006E505D" w:rsidP="00685795">
      <w:pPr>
        <w:spacing w:line="276" w:lineRule="auto"/>
        <w:ind w:firstLine="709"/>
        <w:jc w:val="both"/>
      </w:pPr>
      <w:r>
        <w:t>−</w:t>
      </w:r>
      <w:r w:rsidR="00685795">
        <w:t xml:space="preserve"> МО п. Пурпе – 0,1</w:t>
      </w:r>
      <w:r w:rsidR="001038A6">
        <w:t>6</w:t>
      </w:r>
      <w:r w:rsidR="00685795">
        <w:t xml:space="preserve"> га (2017 год – 0,69 га);</w:t>
      </w:r>
    </w:p>
    <w:p w:rsidR="00685795" w:rsidRDefault="006E505D" w:rsidP="00685795">
      <w:pPr>
        <w:spacing w:line="276" w:lineRule="auto"/>
        <w:ind w:firstLine="709"/>
        <w:jc w:val="both"/>
      </w:pPr>
      <w:r>
        <w:t>−</w:t>
      </w:r>
      <w:r w:rsidR="00685795">
        <w:t xml:space="preserve"> МО п. Ханымей – 0,67 га (</w:t>
      </w:r>
      <w:r w:rsidR="00685795" w:rsidRPr="00BA7C58">
        <w:t xml:space="preserve">2017 год – </w:t>
      </w:r>
      <w:r w:rsidR="00BA7C58" w:rsidRPr="00BA7C58">
        <w:t>0,29</w:t>
      </w:r>
      <w:r w:rsidR="00685795" w:rsidRPr="00BA7C58">
        <w:t xml:space="preserve"> га);</w:t>
      </w:r>
    </w:p>
    <w:p w:rsidR="00685795" w:rsidRDefault="006E505D" w:rsidP="00685795">
      <w:pPr>
        <w:spacing w:line="276" w:lineRule="auto"/>
        <w:ind w:firstLine="709"/>
        <w:jc w:val="both"/>
      </w:pPr>
      <w:r>
        <w:t>−</w:t>
      </w:r>
      <w:r w:rsidR="00685795">
        <w:t xml:space="preserve"> МО с. Халясавей – 0,10 га (2017 год – 0,12 га);</w:t>
      </w:r>
    </w:p>
    <w:p w:rsidR="00685795" w:rsidRDefault="006E505D" w:rsidP="00685795">
      <w:pPr>
        <w:spacing w:line="276" w:lineRule="auto"/>
        <w:ind w:firstLine="709"/>
        <w:jc w:val="both"/>
      </w:pPr>
      <w:r>
        <w:t xml:space="preserve">− </w:t>
      </w:r>
      <w:r w:rsidR="00685795">
        <w:t>МО с. Самбург – 0,1</w:t>
      </w:r>
      <w:r w:rsidR="001038A6">
        <w:t>5</w:t>
      </w:r>
      <w:r w:rsidR="00685795">
        <w:t xml:space="preserve"> га (2017 год – 0,0</w:t>
      </w:r>
      <w:r w:rsidR="001038A6">
        <w:t>6</w:t>
      </w:r>
      <w:r w:rsidR="00685795">
        <w:t xml:space="preserve"> га);</w:t>
      </w:r>
    </w:p>
    <w:p w:rsidR="00685795" w:rsidRDefault="006E505D" w:rsidP="00685795">
      <w:pPr>
        <w:spacing w:line="276" w:lineRule="auto"/>
        <w:ind w:firstLine="709"/>
        <w:jc w:val="both"/>
      </w:pPr>
      <w:r>
        <w:t>−</w:t>
      </w:r>
      <w:r w:rsidR="00685795">
        <w:t xml:space="preserve"> МО Пуровское – 0,80 га (2017 год – 0,14 га);</w:t>
      </w:r>
    </w:p>
    <w:p w:rsidR="00685795" w:rsidRDefault="006E505D" w:rsidP="00685795">
      <w:pPr>
        <w:spacing w:line="276" w:lineRule="auto"/>
        <w:ind w:firstLine="709"/>
        <w:jc w:val="both"/>
      </w:pPr>
      <w:r>
        <w:t>−</w:t>
      </w:r>
      <w:r w:rsidR="00685795">
        <w:t xml:space="preserve"> МО п. Уренгой – 3,3</w:t>
      </w:r>
      <w:r w:rsidR="001038A6">
        <w:t>7</w:t>
      </w:r>
      <w:r w:rsidR="00685795">
        <w:t xml:space="preserve"> га.</w:t>
      </w:r>
    </w:p>
    <w:p w:rsidR="005C58FA" w:rsidRPr="00A431DE" w:rsidRDefault="00685795" w:rsidP="00356C47">
      <w:pPr>
        <w:spacing w:line="276" w:lineRule="auto"/>
        <w:ind w:firstLine="709"/>
        <w:jc w:val="both"/>
      </w:pPr>
      <w:r>
        <w:t>В 2018</w:t>
      </w:r>
      <w:r w:rsidR="005C58FA" w:rsidRPr="00A431DE">
        <w:t xml:space="preserve"> году земельные участки для комплексного освоения в целях жилищного строительства не предоставлялись.</w:t>
      </w:r>
    </w:p>
    <w:p w:rsidR="00685795" w:rsidRPr="00685795" w:rsidRDefault="00685795" w:rsidP="00356C47">
      <w:pPr>
        <w:spacing w:line="276" w:lineRule="auto"/>
        <w:ind w:firstLine="709"/>
        <w:jc w:val="both"/>
      </w:pPr>
      <w:r w:rsidRPr="00685795">
        <w:t xml:space="preserve">В целях увеличения показателя </w:t>
      </w:r>
      <w:r w:rsidR="00646AA8">
        <w:t>«</w:t>
      </w:r>
      <w:r w:rsidRPr="00685795">
        <w:t>Площадь земельных участков, предоставленных для строительства,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00646AA8">
        <w:t>»</w:t>
      </w:r>
      <w:r w:rsidRPr="00685795">
        <w:t xml:space="preserve"> проводятся следующие мероприятия:</w:t>
      </w:r>
    </w:p>
    <w:p w:rsidR="00685795" w:rsidRPr="00685795" w:rsidRDefault="006E505D" w:rsidP="00356C47">
      <w:pPr>
        <w:spacing w:line="276" w:lineRule="auto"/>
        <w:ind w:firstLine="709"/>
        <w:jc w:val="both"/>
      </w:pPr>
      <w:r>
        <w:t>−</w:t>
      </w:r>
      <w:r w:rsidR="00685795" w:rsidRPr="00685795">
        <w:t xml:space="preserve"> формирование земельных участков для последующего предоставления посредством проведения торгов</w:t>
      </w:r>
      <w:r w:rsidR="005A72D4">
        <w:t>,</w:t>
      </w:r>
      <w:r w:rsidR="00685795" w:rsidRPr="00685795">
        <w:t xml:space="preserve"> как по заявлениям заинтересованных лиц, так и по инициативе органов местного самоуправления</w:t>
      </w:r>
      <w:r w:rsidR="00BC2175">
        <w:t>.</w:t>
      </w:r>
    </w:p>
    <w:p w:rsidR="00685795" w:rsidRPr="00685795" w:rsidRDefault="00685795" w:rsidP="00356C47">
      <w:pPr>
        <w:spacing w:line="276" w:lineRule="auto"/>
        <w:ind w:firstLine="709"/>
        <w:jc w:val="both"/>
      </w:pPr>
      <w:r w:rsidRPr="00685795">
        <w:lastRenderedPageBreak/>
        <w:t>В целях вовлечения в оборот земельных участков, предназначенных для жилищного строительства, Департамент обеспечивает формирование графика предоставления земельных участков на текущий год, а также реестра перспективных земельных участков, предназначенных для жилищного строительства, на плановый период 2019</w:t>
      </w:r>
      <w:r w:rsidR="009A141F">
        <w:t xml:space="preserve"> − </w:t>
      </w:r>
      <w:r w:rsidRPr="00685795">
        <w:t>2021 годы.</w:t>
      </w:r>
    </w:p>
    <w:p w:rsidR="00685795" w:rsidRPr="00685795" w:rsidRDefault="00685795" w:rsidP="00356C47">
      <w:pPr>
        <w:spacing w:line="276" w:lineRule="auto"/>
        <w:ind w:firstLine="709"/>
        <w:jc w:val="both"/>
      </w:pPr>
      <w:r w:rsidRPr="00685795">
        <w:t xml:space="preserve">В соответствии с графиком предоставления земельных участков, предназначенных для вовлечения в оборот в целях жилищного строительства на территории муниципального образования Пуровский район в 2019 году, запланировано предоставление земельных участков общей площадью 6,49 га, как посредством проведения торгов, так и без проведения торгов в случаях, предусмотренных земельным законодательством.  </w:t>
      </w:r>
    </w:p>
    <w:p w:rsidR="00685795" w:rsidRPr="00685795" w:rsidRDefault="00685795" w:rsidP="00356C47">
      <w:pPr>
        <w:spacing w:line="276" w:lineRule="auto"/>
        <w:ind w:firstLine="709"/>
        <w:jc w:val="both"/>
      </w:pPr>
      <w:r w:rsidRPr="00685795">
        <w:t>Департамент совместно с органами архитектуры осуществляет формирование реестра перспективных земельных участков, предназначенных для вовлечения в оборот в целях жилищного строительства на территории муниципального образования Пуровский район в 2020-2021 годах, с учетом документов территориального планирования, градостроительного зонирования, документацией по планировке территории. Так, за указанный период запланировано предоставление земельных участков общей площадью 11,68 га.</w:t>
      </w:r>
    </w:p>
    <w:p w:rsidR="00685795" w:rsidRPr="00685795" w:rsidRDefault="00685795" w:rsidP="00356C47">
      <w:pPr>
        <w:autoSpaceDE w:val="0"/>
        <w:autoSpaceDN w:val="0"/>
        <w:adjustRightInd w:val="0"/>
        <w:spacing w:line="276" w:lineRule="auto"/>
        <w:ind w:firstLine="709"/>
        <w:jc w:val="both"/>
      </w:pPr>
      <w:r w:rsidRPr="00685795">
        <w:t>В соответствии с Законом Ямало-Ненецкого автономного округа от 19.06.2009</w:t>
      </w:r>
      <w:r w:rsidR="00852D31">
        <w:t xml:space="preserve">             </w:t>
      </w:r>
      <w:r w:rsidRPr="00685795">
        <w:t xml:space="preserve">№ 39-ЗАО </w:t>
      </w:r>
      <w:r w:rsidR="00646AA8">
        <w:t>«</w:t>
      </w:r>
      <w:r w:rsidRPr="00685795">
        <w:t>О регулировании отдельных земельных отношений в Ямало-Ненецком автономном округе</w:t>
      </w:r>
      <w:r w:rsidR="00646AA8">
        <w:t>»</w:t>
      </w:r>
      <w:r w:rsidRPr="00685795">
        <w:t xml:space="preserve"> земельные участки предоставляются в собственность бесплатно гражданам, имеющим трех и более детей, для индивидуального жилищного строительства, ведения личного подсобного, ведения садоводства или огородничества.</w:t>
      </w:r>
    </w:p>
    <w:p w:rsidR="00685795" w:rsidRPr="00685795" w:rsidRDefault="00685795" w:rsidP="00356C47">
      <w:pPr>
        <w:autoSpaceDE w:val="0"/>
        <w:autoSpaceDN w:val="0"/>
        <w:adjustRightInd w:val="0"/>
        <w:spacing w:line="276" w:lineRule="auto"/>
        <w:ind w:firstLine="709"/>
        <w:jc w:val="both"/>
      </w:pPr>
      <w:r w:rsidRPr="00685795">
        <w:t>В 2018 году Департаментом на территории городских и сельских поселений Пуровского района был предоставлен 91 земельный участок для индивидуального жилищного строительства гражданам, имеющим трех и более детей, общей площадью                 5,7</w:t>
      </w:r>
      <w:r w:rsidR="005A72D4">
        <w:t xml:space="preserve">2 </w:t>
      </w:r>
      <w:r w:rsidRPr="00685795">
        <w:t xml:space="preserve"> га, обеспеченных объектами инженерной и транспортной инфраструктуры (дорогами V категории и электроснабжением) и 2 земельных участка для ведения дачного хозяйства, общей площадью 0,1147 га, из них:</w:t>
      </w:r>
    </w:p>
    <w:p w:rsidR="00685795" w:rsidRPr="00685795" w:rsidRDefault="006E505D" w:rsidP="00356C47">
      <w:pPr>
        <w:tabs>
          <w:tab w:val="left" w:pos="708"/>
          <w:tab w:val="left" w:pos="1416"/>
          <w:tab w:val="left" w:pos="2124"/>
          <w:tab w:val="left" w:pos="2832"/>
          <w:tab w:val="left" w:pos="3540"/>
          <w:tab w:val="center" w:pos="4763"/>
        </w:tabs>
        <w:spacing w:line="276" w:lineRule="auto"/>
        <w:ind w:firstLine="709"/>
        <w:jc w:val="both"/>
      </w:pPr>
      <w:r>
        <w:t>−</w:t>
      </w:r>
      <w:r w:rsidR="00685795" w:rsidRPr="00685795">
        <w:t xml:space="preserve"> на территории муниципального образования город Тарко-Сале предоставлено                         45 земельных участков для индивидуального жилищного строительства и 2 земельных участка для ведения дачного хозяйства;</w:t>
      </w:r>
    </w:p>
    <w:p w:rsidR="00685795" w:rsidRPr="00685795" w:rsidRDefault="006E505D" w:rsidP="00356C47">
      <w:pPr>
        <w:tabs>
          <w:tab w:val="left" w:pos="708"/>
          <w:tab w:val="left" w:pos="1416"/>
          <w:tab w:val="left" w:pos="2124"/>
          <w:tab w:val="left" w:pos="2832"/>
          <w:tab w:val="left" w:pos="3540"/>
          <w:tab w:val="center" w:pos="4763"/>
        </w:tabs>
        <w:spacing w:line="276" w:lineRule="auto"/>
        <w:ind w:firstLine="709"/>
        <w:jc w:val="both"/>
      </w:pPr>
      <w:r>
        <w:t>−</w:t>
      </w:r>
      <w:r w:rsidR="00685795" w:rsidRPr="00685795">
        <w:t xml:space="preserve"> на территории муниципального образования поселок Ханымей предоставлено                        4 </w:t>
      </w:r>
      <w:proofErr w:type="gramStart"/>
      <w:r w:rsidR="00685795" w:rsidRPr="00685795">
        <w:t>земельных</w:t>
      </w:r>
      <w:proofErr w:type="gramEnd"/>
      <w:r w:rsidR="00685795" w:rsidRPr="00685795">
        <w:t xml:space="preserve"> участка для индивидуального жилищного строительства</w:t>
      </w:r>
      <w:r w:rsidR="00BC2175">
        <w:t>;</w:t>
      </w:r>
    </w:p>
    <w:p w:rsidR="00685795" w:rsidRPr="00685795" w:rsidRDefault="006E505D" w:rsidP="00356C47">
      <w:pPr>
        <w:tabs>
          <w:tab w:val="left" w:pos="708"/>
          <w:tab w:val="left" w:pos="1416"/>
          <w:tab w:val="left" w:pos="2124"/>
          <w:tab w:val="left" w:pos="2832"/>
          <w:tab w:val="left" w:pos="3540"/>
          <w:tab w:val="center" w:pos="4763"/>
        </w:tabs>
        <w:spacing w:line="276" w:lineRule="auto"/>
        <w:ind w:firstLine="709"/>
        <w:jc w:val="both"/>
      </w:pPr>
      <w:r>
        <w:t>−</w:t>
      </w:r>
      <w:r w:rsidR="00685795" w:rsidRPr="00685795">
        <w:t xml:space="preserve"> на территории муниципального образования поселок Уренгой предоставлено                        29 земельных участков для индивидуального жилищного строительства</w:t>
      </w:r>
      <w:r w:rsidR="00BC2175">
        <w:t>;</w:t>
      </w:r>
    </w:p>
    <w:p w:rsidR="00685795" w:rsidRPr="00685795" w:rsidRDefault="006E505D" w:rsidP="00356C47">
      <w:pPr>
        <w:tabs>
          <w:tab w:val="left" w:pos="708"/>
          <w:tab w:val="left" w:pos="1416"/>
          <w:tab w:val="left" w:pos="2124"/>
          <w:tab w:val="left" w:pos="2832"/>
          <w:tab w:val="left" w:pos="3540"/>
          <w:tab w:val="center" w:pos="4763"/>
        </w:tabs>
        <w:spacing w:line="276" w:lineRule="auto"/>
        <w:ind w:firstLine="709"/>
        <w:jc w:val="both"/>
      </w:pPr>
      <w:r>
        <w:t>−</w:t>
      </w:r>
      <w:r w:rsidR="00685795" w:rsidRPr="00685795">
        <w:t xml:space="preserve"> на территории муниципального образования Пуровское предоставлено 13 земельных участков для индивидуального жилищного строительства.</w:t>
      </w:r>
    </w:p>
    <w:p w:rsidR="00685795" w:rsidRPr="00685795" w:rsidRDefault="00685795" w:rsidP="00356C47">
      <w:pPr>
        <w:spacing w:line="276" w:lineRule="auto"/>
        <w:ind w:firstLine="709"/>
        <w:jc w:val="both"/>
      </w:pPr>
      <w:proofErr w:type="gramStart"/>
      <w:r w:rsidRPr="00685795">
        <w:t>В 2019 году к предоставлению многодетным семьям в собственность бесплатно на территории Пуровского района запланировано 53 земельных участка, из них:</w:t>
      </w:r>
      <w:proofErr w:type="gramEnd"/>
    </w:p>
    <w:p w:rsidR="00685795" w:rsidRPr="00685795" w:rsidRDefault="006E505D" w:rsidP="00356C47">
      <w:pPr>
        <w:spacing w:line="276" w:lineRule="auto"/>
        <w:ind w:firstLine="709"/>
        <w:jc w:val="both"/>
      </w:pPr>
      <w:r>
        <w:t>−</w:t>
      </w:r>
      <w:r w:rsidR="00685795" w:rsidRPr="00685795">
        <w:t xml:space="preserve"> 29 земельных участков для ИЖС (п. Пурпе – 26; п. Уренгой – 3 – при условии завершения строительства и ввода в эксплуатацию сетей электроснабжения);</w:t>
      </w:r>
    </w:p>
    <w:p w:rsidR="00685795" w:rsidRPr="00685795" w:rsidRDefault="006E505D" w:rsidP="00356C47">
      <w:pPr>
        <w:spacing w:line="276" w:lineRule="auto"/>
        <w:ind w:firstLine="709"/>
        <w:jc w:val="both"/>
      </w:pPr>
      <w:r>
        <w:t>−</w:t>
      </w:r>
      <w:r w:rsidR="00685795" w:rsidRPr="00685795">
        <w:t xml:space="preserve"> 24 земельных участка для ведения садоводства в г. Тарко-Сале (заседание комиссии о рассмотрении возможности предоставления многодетным семьям 12 земельных участков назначено на 14.03.2019).</w:t>
      </w:r>
    </w:p>
    <w:p w:rsidR="00685795" w:rsidRPr="00685795" w:rsidRDefault="00685795" w:rsidP="00356C47">
      <w:pPr>
        <w:autoSpaceDE w:val="0"/>
        <w:autoSpaceDN w:val="0"/>
        <w:adjustRightInd w:val="0"/>
        <w:spacing w:line="276" w:lineRule="auto"/>
        <w:ind w:firstLine="709"/>
        <w:jc w:val="both"/>
      </w:pPr>
      <w:r w:rsidRPr="00685795">
        <w:t xml:space="preserve">Сроки предоставления земельных участков напрямую зависят от сроков осуществления этапов строительства и ввода в эксплуатацию объектов инженерного обеспечения, необходимых для предоставления земельных участков многодетным семьям. </w:t>
      </w:r>
      <w:r w:rsidRPr="00685795">
        <w:lastRenderedPageBreak/>
        <w:t xml:space="preserve">Строительство данных объектов осуществляет МКУ </w:t>
      </w:r>
      <w:r w:rsidR="00646AA8">
        <w:t>«</w:t>
      </w:r>
      <w:r w:rsidRPr="00685795">
        <w:t>Комитет по строительству и архитектуры Пуровского района</w:t>
      </w:r>
      <w:r w:rsidR="00646AA8">
        <w:t>»</w:t>
      </w:r>
      <w:r w:rsidRPr="00685795">
        <w:t xml:space="preserve"> в зависимости о</w:t>
      </w:r>
      <w:r w:rsidR="00266620">
        <w:t>т</w:t>
      </w:r>
      <w:r w:rsidRPr="00685795">
        <w:t xml:space="preserve"> объемов финансирования таких работ.</w:t>
      </w:r>
    </w:p>
    <w:p w:rsidR="00685795" w:rsidRPr="00685795" w:rsidRDefault="00685795" w:rsidP="00356C47">
      <w:pPr>
        <w:autoSpaceDE w:val="0"/>
        <w:autoSpaceDN w:val="0"/>
        <w:adjustRightInd w:val="0"/>
        <w:spacing w:line="276" w:lineRule="auto"/>
        <w:ind w:firstLine="709"/>
        <w:jc w:val="both"/>
      </w:pPr>
      <w:r w:rsidRPr="00685795">
        <w:t xml:space="preserve">По состоянию на 01.03.2019 на учете состоит 281 многодетная семья, из них в целях получения земельных участков для индивидуального жилищного строительства </w:t>
      </w:r>
      <w:r w:rsidR="006E505D">
        <w:t>−</w:t>
      </w:r>
      <w:r w:rsidRPr="00685795">
        <w:t xml:space="preserve"> 229, для ведения садоводства </w:t>
      </w:r>
      <w:r w:rsidR="006E505D">
        <w:t>−</w:t>
      </w:r>
      <w:r w:rsidRPr="00685795">
        <w:t xml:space="preserve"> 52.</w:t>
      </w:r>
    </w:p>
    <w:p w:rsidR="00685795" w:rsidRPr="00685795" w:rsidRDefault="00685795" w:rsidP="00356C47">
      <w:pPr>
        <w:autoSpaceDE w:val="0"/>
        <w:autoSpaceDN w:val="0"/>
        <w:adjustRightInd w:val="0"/>
        <w:spacing w:line="276" w:lineRule="auto"/>
        <w:ind w:firstLine="709"/>
        <w:jc w:val="both"/>
      </w:pPr>
      <w:r w:rsidRPr="00685795">
        <w:t xml:space="preserve">Однако, продвижение очередности в списках граждан, состоящих на учете в целях получения земельных участков в собственность бесплатно для индивидуального жилищного строительства, осуществляется не только за счет земельных участков, предоставляемых на территории муниципального образования Пуровский район, но также за счет альтернативных мер, таких как: получение земельных участков в Тюменской области и предоставление социальной выплаты на приобретение (строительство) жилого помещения. </w:t>
      </w:r>
    </w:p>
    <w:p w:rsidR="00685795" w:rsidRPr="00685795" w:rsidRDefault="00685795" w:rsidP="00356C47">
      <w:pPr>
        <w:autoSpaceDE w:val="0"/>
        <w:autoSpaceDN w:val="0"/>
        <w:adjustRightInd w:val="0"/>
        <w:spacing w:line="276" w:lineRule="auto"/>
        <w:ind w:firstLine="709"/>
        <w:jc w:val="both"/>
      </w:pPr>
      <w:r w:rsidRPr="00685795">
        <w:t xml:space="preserve">Так, в 2018 году 8 многодетных семей из Пуровского района получили земельные участки в </w:t>
      </w:r>
      <w:proofErr w:type="spellStart"/>
      <w:r w:rsidRPr="00685795">
        <w:t>мкр</w:t>
      </w:r>
      <w:proofErr w:type="spellEnd"/>
      <w:r w:rsidRPr="00685795">
        <w:t xml:space="preserve">. </w:t>
      </w:r>
      <w:r w:rsidR="00646AA8">
        <w:t>«</w:t>
      </w:r>
      <w:r w:rsidRPr="00685795">
        <w:t>Южный</w:t>
      </w:r>
      <w:r w:rsidR="00646AA8">
        <w:t>»</w:t>
      </w:r>
      <w:r w:rsidRPr="00685795">
        <w:t xml:space="preserve"> г. Заводоуковска Тюменской области, 4 многодетных семьи получили свидетельства о праве на получение социальной выплаты на приобретение (строительство) жилого помещения взамен земельного участка на общую сумму 5</w:t>
      </w:r>
      <w:r w:rsidR="005A72D4">
        <w:t>,7</w:t>
      </w:r>
      <w:r w:rsidR="00356C47">
        <w:t> </w:t>
      </w:r>
      <w:r w:rsidR="005A72D4">
        <w:t>млн.</w:t>
      </w:r>
      <w:r w:rsidR="00356C47">
        <w:t> </w:t>
      </w:r>
      <w:r w:rsidR="005A72D4">
        <w:t>рублей</w:t>
      </w:r>
      <w:r w:rsidRPr="00685795">
        <w:t>.</w:t>
      </w:r>
    </w:p>
    <w:p w:rsidR="00C87791" w:rsidRPr="00685795" w:rsidRDefault="00685795" w:rsidP="00356C47">
      <w:pPr>
        <w:autoSpaceDE w:val="0"/>
        <w:autoSpaceDN w:val="0"/>
        <w:adjustRightInd w:val="0"/>
        <w:spacing w:line="276" w:lineRule="auto"/>
        <w:ind w:firstLine="709"/>
        <w:jc w:val="both"/>
      </w:pPr>
      <w:r w:rsidRPr="00685795">
        <w:t>В соответствии с доведенной долей бюджетных ассигнований на 2019</w:t>
      </w:r>
      <w:r w:rsidR="006E505D">
        <w:t xml:space="preserve"> год</w:t>
      </w:r>
      <w:r w:rsidRPr="00685795">
        <w:t>, приходящейся для муниципального образования Пуровский район (составила 14</w:t>
      </w:r>
      <w:r w:rsidR="008E6AEA">
        <w:t>,</w:t>
      </w:r>
      <w:r w:rsidRPr="00685795">
        <w:t>6</w:t>
      </w:r>
      <w:r w:rsidR="00356C47">
        <w:t> </w:t>
      </w:r>
      <w:r w:rsidR="008E6AEA">
        <w:t>млн.</w:t>
      </w:r>
      <w:r w:rsidR="00356C47">
        <w:t> </w:t>
      </w:r>
      <w:r w:rsidRPr="00685795">
        <w:t>рублей</w:t>
      </w:r>
      <w:r w:rsidR="006E505D">
        <w:t xml:space="preserve">). </w:t>
      </w:r>
      <w:r w:rsidRPr="00685795">
        <w:t xml:space="preserve">Департаментом организована работа с многодетными семьями </w:t>
      </w:r>
      <w:r w:rsidR="008E6AEA">
        <w:t>−</w:t>
      </w:r>
      <w:r w:rsidRPr="00685795">
        <w:t xml:space="preserve"> претендентами на получение социальной выплаты, направленная на получение согласия в получении данной выплаты. Списки получателей социальной выплаты, в пределах доведенных бюджетных ассигнований, будут сформированы и направлены в адрес департамента строительства и жилищной политики ЯНАО в срок до 01.06.2019.</w:t>
      </w:r>
    </w:p>
    <w:p w:rsidR="006625AC" w:rsidRDefault="006625AC" w:rsidP="00356C47">
      <w:pPr>
        <w:pStyle w:val="21"/>
        <w:spacing w:line="276" w:lineRule="auto"/>
        <w:ind w:firstLine="709"/>
        <w:rPr>
          <w:sz w:val="24"/>
        </w:rPr>
      </w:pPr>
    </w:p>
    <w:p w:rsidR="0082083A" w:rsidRPr="00F45948" w:rsidRDefault="0082083A" w:rsidP="00B552C2">
      <w:pPr>
        <w:pStyle w:val="21"/>
        <w:spacing w:line="276" w:lineRule="auto"/>
        <w:ind w:firstLine="709"/>
        <w:rPr>
          <w:sz w:val="24"/>
        </w:rPr>
      </w:pPr>
      <w:r w:rsidRPr="00C0738E">
        <w:rPr>
          <w:sz w:val="24"/>
        </w:rPr>
        <w:t>26.</w:t>
      </w:r>
      <w:r w:rsidRPr="00FF1865">
        <w:rPr>
          <w:sz w:val="24"/>
        </w:rPr>
        <w:t xml:space="preserve"> </w:t>
      </w:r>
      <w:r w:rsidRPr="00F45948">
        <w:rPr>
          <w:sz w:val="24"/>
        </w:rPr>
        <w:t xml:space="preserve">Площадь земельных участков, предоставленных для строительства, в </w:t>
      </w:r>
      <w:r w:rsidRPr="00437C82">
        <w:rPr>
          <w:sz w:val="24"/>
        </w:rPr>
        <w:t>отношении которых с даты принятия решения о предоставлении земельного участка</w:t>
      </w:r>
      <w:r w:rsidRPr="00F45948">
        <w:rPr>
          <w:sz w:val="24"/>
        </w:rPr>
        <w:t xml:space="preserve"> или подписания протокола о результатах торгов (конкурсов, аукционов) не было получено разрешение на ввод в эксплуатацию:</w:t>
      </w:r>
    </w:p>
    <w:p w:rsidR="0082083A" w:rsidRPr="00FF1865" w:rsidRDefault="0082083A" w:rsidP="00B552C2">
      <w:pPr>
        <w:pStyle w:val="21"/>
        <w:spacing w:line="276" w:lineRule="auto"/>
        <w:ind w:firstLine="709"/>
        <w:rPr>
          <w:sz w:val="24"/>
        </w:rPr>
      </w:pPr>
      <w:r w:rsidRPr="00FF1865">
        <w:rPr>
          <w:sz w:val="24"/>
        </w:rPr>
        <w:t>о</w:t>
      </w:r>
      <w:r>
        <w:rPr>
          <w:sz w:val="24"/>
        </w:rPr>
        <w:t>бъектов жилищного строительства</w:t>
      </w:r>
      <w:r w:rsidRPr="00FF1865">
        <w:rPr>
          <w:sz w:val="24"/>
        </w:rPr>
        <w:t xml:space="preserve"> - в течение 3 лет</w:t>
      </w:r>
    </w:p>
    <w:p w:rsidR="0082083A" w:rsidRPr="00FF1865" w:rsidRDefault="0082083A" w:rsidP="00B552C2">
      <w:pPr>
        <w:pStyle w:val="21"/>
        <w:spacing w:line="276" w:lineRule="auto"/>
        <w:ind w:firstLine="709"/>
        <w:rPr>
          <w:sz w:val="24"/>
        </w:rPr>
      </w:pPr>
      <w:r w:rsidRPr="00FF1865">
        <w:rPr>
          <w:sz w:val="24"/>
        </w:rPr>
        <w:t>иных объектов капитального строительства - в течение 5 лет.</w:t>
      </w:r>
    </w:p>
    <w:p w:rsidR="0082083A" w:rsidRPr="00FF1865" w:rsidRDefault="0082083A" w:rsidP="00B552C2">
      <w:pPr>
        <w:spacing w:line="276" w:lineRule="auto"/>
        <w:ind w:firstLine="709"/>
        <w:jc w:val="both"/>
      </w:pPr>
      <w:r w:rsidRPr="00FF1865">
        <w:rPr>
          <w:u w:val="single"/>
        </w:rPr>
        <w:t>Единица измерения</w:t>
      </w:r>
      <w:r w:rsidRPr="00FF1865">
        <w:t xml:space="preserve"> – кв.</w:t>
      </w:r>
      <w:r>
        <w:t xml:space="preserve"> </w:t>
      </w:r>
      <w:r w:rsidRPr="00FF1865">
        <w:t>м</w:t>
      </w:r>
      <w:r>
        <w:t>етров</w:t>
      </w:r>
      <w:r w:rsidR="007E3E6D">
        <w:t>.</w:t>
      </w:r>
    </w:p>
    <w:p w:rsidR="0082083A" w:rsidRDefault="0082083A" w:rsidP="00B552C2">
      <w:pPr>
        <w:spacing w:line="276" w:lineRule="auto"/>
        <w:ind w:firstLine="709"/>
        <w:jc w:val="both"/>
      </w:pPr>
      <w:r w:rsidRPr="00FF1865">
        <w:rPr>
          <w:u w:val="single"/>
        </w:rPr>
        <w:t>Источник информации:</w:t>
      </w:r>
      <w:r w:rsidRPr="00FF1865">
        <w:rPr>
          <w:b/>
        </w:rPr>
        <w:t xml:space="preserve"> </w:t>
      </w:r>
      <w:r w:rsidRPr="00FF1865">
        <w:t>Департамент строительства, архитектуры и жилищной политики Администрации Пуровского района</w:t>
      </w:r>
      <w:r>
        <w:t>.</w:t>
      </w:r>
    </w:p>
    <w:p w:rsidR="00FE61B2" w:rsidRDefault="00FE61B2" w:rsidP="0082083A">
      <w:pPr>
        <w:ind w:firstLine="72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1450"/>
        <w:gridCol w:w="997"/>
        <w:gridCol w:w="993"/>
        <w:gridCol w:w="991"/>
        <w:gridCol w:w="993"/>
        <w:gridCol w:w="991"/>
        <w:gridCol w:w="993"/>
        <w:gridCol w:w="991"/>
        <w:gridCol w:w="948"/>
      </w:tblGrid>
      <w:tr w:rsidR="00ED3E2D" w:rsidRPr="00FF1865" w:rsidTr="001E7DD5">
        <w:trPr>
          <w:trHeight w:val="212"/>
          <w:jc w:val="center"/>
        </w:trPr>
        <w:tc>
          <w:tcPr>
            <w:tcW w:w="257" w:type="pct"/>
            <w:vMerge w:val="restart"/>
            <w:vAlign w:val="center"/>
          </w:tcPr>
          <w:p w:rsidR="00FE61B2" w:rsidRPr="00FF1865" w:rsidRDefault="00FE61B2" w:rsidP="006947BE">
            <w:pPr>
              <w:ind w:hanging="40"/>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735" w:type="pct"/>
            <w:vMerge w:val="restart"/>
            <w:vAlign w:val="center"/>
          </w:tcPr>
          <w:p w:rsidR="00FE61B2" w:rsidRPr="00FF1865" w:rsidRDefault="00FE61B2" w:rsidP="006947BE">
            <w:pPr>
              <w:ind w:hanging="40"/>
              <w:jc w:val="center"/>
              <w:rPr>
                <w:sz w:val="20"/>
                <w:szCs w:val="20"/>
              </w:rPr>
            </w:pPr>
            <w:r w:rsidRPr="00FF1865">
              <w:rPr>
                <w:sz w:val="20"/>
                <w:szCs w:val="20"/>
              </w:rPr>
              <w:t>Наименование показателя</w:t>
            </w:r>
          </w:p>
        </w:tc>
        <w:tc>
          <w:tcPr>
            <w:tcW w:w="506" w:type="pct"/>
            <w:vMerge w:val="restart"/>
            <w:vAlign w:val="center"/>
          </w:tcPr>
          <w:p w:rsidR="00FE61B2" w:rsidRPr="00FF1865" w:rsidRDefault="00FE61B2" w:rsidP="006947BE">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2013" w:type="pct"/>
            <w:gridSpan w:val="4"/>
          </w:tcPr>
          <w:p w:rsidR="00FE61B2" w:rsidRPr="00FF1865" w:rsidRDefault="00FE61B2" w:rsidP="006947BE">
            <w:pPr>
              <w:ind w:right="-99" w:hanging="40"/>
              <w:jc w:val="center"/>
              <w:rPr>
                <w:sz w:val="20"/>
                <w:szCs w:val="20"/>
              </w:rPr>
            </w:pPr>
            <w:r>
              <w:rPr>
                <w:sz w:val="20"/>
                <w:szCs w:val="20"/>
              </w:rPr>
              <w:t>Отчётный период</w:t>
            </w:r>
          </w:p>
        </w:tc>
        <w:tc>
          <w:tcPr>
            <w:tcW w:w="1489" w:type="pct"/>
            <w:gridSpan w:val="3"/>
            <w:shd w:val="clear" w:color="auto" w:fill="auto"/>
            <w:vAlign w:val="center"/>
          </w:tcPr>
          <w:p w:rsidR="00FE61B2" w:rsidRPr="00FF1865" w:rsidRDefault="00FE61B2" w:rsidP="006947BE">
            <w:pPr>
              <w:ind w:right="-99" w:hanging="40"/>
              <w:jc w:val="center"/>
              <w:rPr>
                <w:sz w:val="20"/>
                <w:szCs w:val="20"/>
              </w:rPr>
            </w:pPr>
            <w:r w:rsidRPr="00FF1865">
              <w:rPr>
                <w:sz w:val="20"/>
                <w:szCs w:val="20"/>
              </w:rPr>
              <w:t>Плановый период</w:t>
            </w:r>
          </w:p>
        </w:tc>
      </w:tr>
      <w:tr w:rsidR="00ED3E2D" w:rsidRPr="00FF1865" w:rsidTr="001E7DD5">
        <w:trPr>
          <w:trHeight w:val="90"/>
          <w:jc w:val="center"/>
        </w:trPr>
        <w:tc>
          <w:tcPr>
            <w:tcW w:w="257" w:type="pct"/>
            <w:vMerge/>
            <w:vAlign w:val="center"/>
          </w:tcPr>
          <w:p w:rsidR="00FE61B2" w:rsidRPr="00FF1865" w:rsidRDefault="00FE61B2" w:rsidP="006947BE">
            <w:pPr>
              <w:ind w:hanging="40"/>
              <w:jc w:val="center"/>
              <w:rPr>
                <w:sz w:val="20"/>
                <w:szCs w:val="20"/>
              </w:rPr>
            </w:pPr>
          </w:p>
        </w:tc>
        <w:tc>
          <w:tcPr>
            <w:tcW w:w="735" w:type="pct"/>
            <w:vMerge/>
            <w:vAlign w:val="center"/>
          </w:tcPr>
          <w:p w:rsidR="00FE61B2" w:rsidRPr="00FF1865" w:rsidRDefault="00FE61B2" w:rsidP="006947BE">
            <w:pPr>
              <w:ind w:hanging="40"/>
              <w:jc w:val="center"/>
              <w:rPr>
                <w:sz w:val="20"/>
                <w:szCs w:val="20"/>
              </w:rPr>
            </w:pPr>
          </w:p>
        </w:tc>
        <w:tc>
          <w:tcPr>
            <w:tcW w:w="506" w:type="pct"/>
            <w:vMerge/>
            <w:vAlign w:val="center"/>
          </w:tcPr>
          <w:p w:rsidR="00FE61B2" w:rsidRPr="00FF1865" w:rsidRDefault="00FE61B2" w:rsidP="006947BE">
            <w:pPr>
              <w:ind w:left="-108" w:right="-99" w:hanging="40"/>
              <w:jc w:val="center"/>
              <w:rPr>
                <w:sz w:val="20"/>
                <w:szCs w:val="20"/>
              </w:rPr>
            </w:pPr>
          </w:p>
        </w:tc>
        <w:tc>
          <w:tcPr>
            <w:tcW w:w="504" w:type="pct"/>
            <w:vAlign w:val="center"/>
          </w:tcPr>
          <w:p w:rsidR="00FE61B2" w:rsidRPr="00FF1865" w:rsidRDefault="00FE61B2" w:rsidP="001E7DD5">
            <w:pPr>
              <w:ind w:right="-99"/>
              <w:jc w:val="center"/>
              <w:rPr>
                <w:sz w:val="20"/>
                <w:szCs w:val="20"/>
              </w:rPr>
            </w:pPr>
            <w:r>
              <w:rPr>
                <w:sz w:val="20"/>
                <w:szCs w:val="20"/>
              </w:rPr>
              <w:t>201</w:t>
            </w:r>
            <w:r w:rsidR="001E7DD5">
              <w:rPr>
                <w:sz w:val="20"/>
                <w:szCs w:val="20"/>
              </w:rPr>
              <w:t>5</w:t>
            </w:r>
          </w:p>
        </w:tc>
        <w:tc>
          <w:tcPr>
            <w:tcW w:w="503" w:type="pct"/>
            <w:shd w:val="clear" w:color="auto" w:fill="auto"/>
            <w:vAlign w:val="center"/>
          </w:tcPr>
          <w:p w:rsidR="00FE61B2" w:rsidRPr="00B30B53" w:rsidRDefault="00FE61B2" w:rsidP="001E7DD5">
            <w:pPr>
              <w:ind w:right="-99"/>
              <w:jc w:val="center"/>
              <w:rPr>
                <w:sz w:val="20"/>
                <w:szCs w:val="20"/>
                <w:lang w:val="en-US"/>
              </w:rPr>
            </w:pPr>
            <w:r w:rsidRPr="00FF1865">
              <w:rPr>
                <w:sz w:val="20"/>
                <w:szCs w:val="20"/>
              </w:rPr>
              <w:t>201</w:t>
            </w:r>
            <w:r w:rsidR="001E7DD5">
              <w:rPr>
                <w:sz w:val="20"/>
                <w:szCs w:val="20"/>
              </w:rPr>
              <w:t>6</w:t>
            </w:r>
          </w:p>
        </w:tc>
        <w:tc>
          <w:tcPr>
            <w:tcW w:w="504" w:type="pct"/>
            <w:shd w:val="clear" w:color="auto" w:fill="auto"/>
            <w:vAlign w:val="center"/>
          </w:tcPr>
          <w:p w:rsidR="00FE61B2" w:rsidRPr="00B30B53" w:rsidRDefault="00FE61B2" w:rsidP="001E7DD5">
            <w:pPr>
              <w:ind w:right="-99"/>
              <w:jc w:val="center"/>
              <w:rPr>
                <w:sz w:val="20"/>
                <w:szCs w:val="20"/>
                <w:lang w:val="en-US"/>
              </w:rPr>
            </w:pPr>
            <w:r w:rsidRPr="00FF1865">
              <w:rPr>
                <w:sz w:val="20"/>
                <w:szCs w:val="20"/>
              </w:rPr>
              <w:t>201</w:t>
            </w:r>
            <w:r w:rsidR="001E7DD5">
              <w:rPr>
                <w:sz w:val="20"/>
                <w:szCs w:val="20"/>
              </w:rPr>
              <w:t>7</w:t>
            </w:r>
          </w:p>
        </w:tc>
        <w:tc>
          <w:tcPr>
            <w:tcW w:w="503" w:type="pct"/>
            <w:shd w:val="clear" w:color="auto" w:fill="auto"/>
            <w:vAlign w:val="center"/>
          </w:tcPr>
          <w:p w:rsidR="00FE61B2" w:rsidRPr="00FF1865" w:rsidRDefault="00FE61B2" w:rsidP="001E7DD5">
            <w:pPr>
              <w:ind w:right="-99"/>
              <w:jc w:val="center"/>
              <w:rPr>
                <w:sz w:val="20"/>
                <w:szCs w:val="20"/>
              </w:rPr>
            </w:pPr>
            <w:r>
              <w:rPr>
                <w:sz w:val="20"/>
                <w:szCs w:val="20"/>
              </w:rPr>
              <w:t>201</w:t>
            </w:r>
            <w:r w:rsidR="001E7DD5">
              <w:rPr>
                <w:sz w:val="20"/>
                <w:szCs w:val="20"/>
              </w:rPr>
              <w:t>8</w:t>
            </w:r>
          </w:p>
        </w:tc>
        <w:tc>
          <w:tcPr>
            <w:tcW w:w="504" w:type="pct"/>
            <w:shd w:val="clear" w:color="auto" w:fill="auto"/>
            <w:vAlign w:val="center"/>
          </w:tcPr>
          <w:p w:rsidR="00FE61B2" w:rsidRPr="00FF1865" w:rsidRDefault="00FE61B2" w:rsidP="001E7DD5">
            <w:pPr>
              <w:ind w:right="-99"/>
              <w:jc w:val="center"/>
              <w:rPr>
                <w:sz w:val="20"/>
                <w:szCs w:val="20"/>
              </w:rPr>
            </w:pPr>
            <w:r>
              <w:rPr>
                <w:sz w:val="20"/>
                <w:szCs w:val="20"/>
              </w:rPr>
              <w:t>201</w:t>
            </w:r>
            <w:r w:rsidR="001E7DD5">
              <w:rPr>
                <w:sz w:val="20"/>
                <w:szCs w:val="20"/>
              </w:rPr>
              <w:t>9</w:t>
            </w:r>
          </w:p>
        </w:tc>
        <w:tc>
          <w:tcPr>
            <w:tcW w:w="503" w:type="pct"/>
            <w:shd w:val="clear" w:color="auto" w:fill="auto"/>
            <w:vAlign w:val="center"/>
          </w:tcPr>
          <w:p w:rsidR="00FE61B2" w:rsidRPr="00FF1865" w:rsidRDefault="00FE61B2" w:rsidP="001E7DD5">
            <w:pPr>
              <w:ind w:right="-99"/>
              <w:jc w:val="center"/>
              <w:rPr>
                <w:sz w:val="20"/>
                <w:szCs w:val="20"/>
              </w:rPr>
            </w:pPr>
            <w:r>
              <w:rPr>
                <w:sz w:val="20"/>
                <w:szCs w:val="20"/>
              </w:rPr>
              <w:t>20</w:t>
            </w:r>
            <w:r w:rsidR="001E7DD5">
              <w:rPr>
                <w:sz w:val="20"/>
                <w:szCs w:val="20"/>
              </w:rPr>
              <w:t>20</w:t>
            </w:r>
          </w:p>
        </w:tc>
        <w:tc>
          <w:tcPr>
            <w:tcW w:w="482" w:type="pct"/>
            <w:vAlign w:val="center"/>
          </w:tcPr>
          <w:p w:rsidR="00FE61B2" w:rsidRPr="00FF1865" w:rsidRDefault="00FE61B2" w:rsidP="001E7DD5">
            <w:pPr>
              <w:ind w:right="-99"/>
              <w:jc w:val="center"/>
              <w:rPr>
                <w:sz w:val="20"/>
                <w:szCs w:val="20"/>
              </w:rPr>
            </w:pPr>
            <w:r>
              <w:rPr>
                <w:sz w:val="20"/>
                <w:szCs w:val="20"/>
              </w:rPr>
              <w:t>202</w:t>
            </w:r>
            <w:r w:rsidR="001E7DD5">
              <w:rPr>
                <w:sz w:val="20"/>
                <w:szCs w:val="20"/>
              </w:rPr>
              <w:t>1</w:t>
            </w:r>
          </w:p>
        </w:tc>
      </w:tr>
      <w:tr w:rsidR="00FE61B2" w:rsidRPr="00FF1865" w:rsidTr="00ED3E2D">
        <w:trPr>
          <w:trHeight w:val="800"/>
          <w:jc w:val="center"/>
        </w:trPr>
        <w:tc>
          <w:tcPr>
            <w:tcW w:w="257" w:type="pct"/>
            <w:vMerge w:val="restart"/>
            <w:shd w:val="clear" w:color="auto" w:fill="auto"/>
            <w:vAlign w:val="center"/>
          </w:tcPr>
          <w:p w:rsidR="00FE61B2" w:rsidRPr="00FF1865" w:rsidRDefault="00FE61B2" w:rsidP="00FE61B2">
            <w:pPr>
              <w:ind w:hanging="40"/>
              <w:jc w:val="center"/>
              <w:rPr>
                <w:sz w:val="20"/>
                <w:szCs w:val="20"/>
              </w:rPr>
            </w:pPr>
            <w:r>
              <w:rPr>
                <w:sz w:val="20"/>
                <w:szCs w:val="20"/>
              </w:rPr>
              <w:t>26.</w:t>
            </w:r>
          </w:p>
        </w:tc>
        <w:tc>
          <w:tcPr>
            <w:tcW w:w="4743" w:type="pct"/>
            <w:gridSpan w:val="9"/>
            <w:shd w:val="clear" w:color="auto" w:fill="auto"/>
            <w:vAlign w:val="center"/>
          </w:tcPr>
          <w:p w:rsidR="00FE61B2" w:rsidRPr="00FC3F30" w:rsidRDefault="00FE61B2" w:rsidP="00FE61B2">
            <w:pPr>
              <w:jc w:val="both"/>
              <w:rPr>
                <w:sz w:val="20"/>
                <w:szCs w:val="20"/>
              </w:rPr>
            </w:pPr>
            <w:r w:rsidRPr="00FE61B2">
              <w:rPr>
                <w:sz w:val="20"/>
                <w:szCs w:val="20"/>
              </w:rPr>
              <w:t xml:space="preserve">Площадь земельных участков, предоставленных для строительства, в отношении которых </w:t>
            </w:r>
            <w:proofErr w:type="gramStart"/>
            <w:r w:rsidRPr="00FE61B2">
              <w:rPr>
                <w:sz w:val="20"/>
                <w:szCs w:val="20"/>
              </w:rPr>
              <w:t>с даты принятия</w:t>
            </w:r>
            <w:proofErr w:type="gramEnd"/>
            <w:r w:rsidRPr="00FE61B2">
              <w:rPr>
                <w:sz w:val="20"/>
                <w:szCs w:val="20"/>
              </w:rPr>
              <w:t xml:space="preserve"> решения о предоставлении земельного участка или подписания протокола о результатах торгов (конкурсов, аукционов) не было получено</w:t>
            </w:r>
            <w:r>
              <w:rPr>
                <w:sz w:val="20"/>
                <w:szCs w:val="20"/>
              </w:rPr>
              <w:t xml:space="preserve"> </w:t>
            </w:r>
            <w:r w:rsidRPr="00FE61B2">
              <w:rPr>
                <w:sz w:val="20"/>
                <w:szCs w:val="20"/>
              </w:rPr>
              <w:t>разрешение на ввод в эксплуатацию:</w:t>
            </w:r>
          </w:p>
        </w:tc>
      </w:tr>
      <w:tr w:rsidR="001E7DD5" w:rsidRPr="00FF1865" w:rsidTr="001E7DD5">
        <w:trPr>
          <w:trHeight w:val="983"/>
          <w:jc w:val="center"/>
        </w:trPr>
        <w:tc>
          <w:tcPr>
            <w:tcW w:w="257" w:type="pct"/>
            <w:vMerge/>
            <w:shd w:val="clear" w:color="auto" w:fill="auto"/>
            <w:vAlign w:val="center"/>
          </w:tcPr>
          <w:p w:rsidR="001E7DD5" w:rsidRDefault="001E7DD5" w:rsidP="00FE61B2">
            <w:pPr>
              <w:ind w:hanging="40"/>
              <w:jc w:val="center"/>
              <w:rPr>
                <w:sz w:val="20"/>
                <w:szCs w:val="20"/>
              </w:rPr>
            </w:pPr>
          </w:p>
        </w:tc>
        <w:tc>
          <w:tcPr>
            <w:tcW w:w="735" w:type="pct"/>
            <w:shd w:val="clear" w:color="auto" w:fill="auto"/>
            <w:vAlign w:val="center"/>
          </w:tcPr>
          <w:p w:rsidR="001E7DD5" w:rsidRPr="00ED3E2D" w:rsidRDefault="001E7DD5" w:rsidP="006947BE">
            <w:pPr>
              <w:rPr>
                <w:sz w:val="18"/>
                <w:szCs w:val="18"/>
              </w:rPr>
            </w:pPr>
            <w:r w:rsidRPr="00ED3E2D">
              <w:rPr>
                <w:sz w:val="18"/>
                <w:szCs w:val="18"/>
              </w:rPr>
              <w:t>объектов жилищного строительства –</w:t>
            </w:r>
          </w:p>
          <w:p w:rsidR="001E7DD5" w:rsidRPr="00ED3E2D" w:rsidRDefault="001E7DD5" w:rsidP="006947BE">
            <w:pPr>
              <w:rPr>
                <w:sz w:val="18"/>
                <w:szCs w:val="18"/>
              </w:rPr>
            </w:pPr>
            <w:r w:rsidRPr="00ED3E2D">
              <w:rPr>
                <w:sz w:val="18"/>
                <w:szCs w:val="18"/>
              </w:rPr>
              <w:t>в течение 3 лет</w:t>
            </w:r>
          </w:p>
        </w:tc>
        <w:tc>
          <w:tcPr>
            <w:tcW w:w="506" w:type="pct"/>
            <w:shd w:val="clear" w:color="auto" w:fill="auto"/>
            <w:vAlign w:val="center"/>
          </w:tcPr>
          <w:p w:rsidR="001E7DD5" w:rsidRPr="00ED3E2D" w:rsidRDefault="001E7DD5" w:rsidP="00ED3E2D">
            <w:pPr>
              <w:jc w:val="center"/>
              <w:rPr>
                <w:sz w:val="18"/>
                <w:szCs w:val="18"/>
              </w:rPr>
            </w:pPr>
            <w:r w:rsidRPr="00ED3E2D">
              <w:rPr>
                <w:sz w:val="18"/>
                <w:szCs w:val="18"/>
              </w:rPr>
              <w:t>кв. метров</w:t>
            </w:r>
          </w:p>
        </w:tc>
        <w:tc>
          <w:tcPr>
            <w:tcW w:w="504" w:type="pct"/>
            <w:vAlign w:val="center"/>
          </w:tcPr>
          <w:p w:rsidR="001E7DD5" w:rsidRPr="001E7DD5" w:rsidRDefault="001E7DD5">
            <w:pPr>
              <w:jc w:val="center"/>
              <w:rPr>
                <w:sz w:val="18"/>
                <w:szCs w:val="20"/>
              </w:rPr>
            </w:pPr>
            <w:r w:rsidRPr="001E7DD5">
              <w:rPr>
                <w:sz w:val="18"/>
                <w:szCs w:val="20"/>
              </w:rPr>
              <w:t>18 931,00</w:t>
            </w:r>
          </w:p>
        </w:tc>
        <w:tc>
          <w:tcPr>
            <w:tcW w:w="503" w:type="pct"/>
            <w:shd w:val="clear" w:color="auto" w:fill="auto"/>
            <w:vAlign w:val="center"/>
          </w:tcPr>
          <w:p w:rsidR="001E7DD5" w:rsidRPr="001E7DD5" w:rsidRDefault="001E7DD5">
            <w:pPr>
              <w:jc w:val="center"/>
              <w:rPr>
                <w:sz w:val="18"/>
                <w:szCs w:val="20"/>
              </w:rPr>
            </w:pPr>
            <w:r w:rsidRPr="001E7DD5">
              <w:rPr>
                <w:sz w:val="18"/>
                <w:szCs w:val="20"/>
              </w:rPr>
              <w:t>12 107,00</w:t>
            </w:r>
          </w:p>
        </w:tc>
        <w:tc>
          <w:tcPr>
            <w:tcW w:w="504" w:type="pct"/>
            <w:shd w:val="clear" w:color="auto" w:fill="auto"/>
            <w:vAlign w:val="center"/>
          </w:tcPr>
          <w:p w:rsidR="001E7DD5" w:rsidRPr="001E7DD5" w:rsidRDefault="001E7DD5">
            <w:pPr>
              <w:jc w:val="center"/>
              <w:rPr>
                <w:sz w:val="18"/>
                <w:szCs w:val="20"/>
              </w:rPr>
            </w:pPr>
            <w:r w:rsidRPr="001E7DD5">
              <w:rPr>
                <w:sz w:val="18"/>
                <w:szCs w:val="20"/>
              </w:rPr>
              <w:t>21 621,89</w:t>
            </w:r>
          </w:p>
        </w:tc>
        <w:tc>
          <w:tcPr>
            <w:tcW w:w="503" w:type="pct"/>
            <w:shd w:val="clear" w:color="auto" w:fill="auto"/>
            <w:vAlign w:val="center"/>
          </w:tcPr>
          <w:p w:rsidR="001E7DD5" w:rsidRPr="001E7DD5" w:rsidRDefault="001E7DD5">
            <w:pPr>
              <w:jc w:val="center"/>
              <w:rPr>
                <w:sz w:val="18"/>
                <w:szCs w:val="20"/>
              </w:rPr>
            </w:pPr>
            <w:r w:rsidRPr="001E7DD5">
              <w:rPr>
                <w:sz w:val="18"/>
                <w:szCs w:val="20"/>
              </w:rPr>
              <w:t>29 049,00</w:t>
            </w:r>
          </w:p>
        </w:tc>
        <w:tc>
          <w:tcPr>
            <w:tcW w:w="504" w:type="pct"/>
            <w:shd w:val="clear" w:color="auto" w:fill="auto"/>
            <w:vAlign w:val="center"/>
          </w:tcPr>
          <w:p w:rsidR="001E7DD5" w:rsidRPr="001E7DD5" w:rsidRDefault="001E7DD5">
            <w:pPr>
              <w:jc w:val="center"/>
              <w:rPr>
                <w:sz w:val="18"/>
                <w:szCs w:val="20"/>
              </w:rPr>
            </w:pPr>
            <w:r w:rsidRPr="001E7DD5">
              <w:rPr>
                <w:sz w:val="18"/>
                <w:szCs w:val="20"/>
              </w:rPr>
              <w:t>22 597,00</w:t>
            </w:r>
          </w:p>
        </w:tc>
        <w:tc>
          <w:tcPr>
            <w:tcW w:w="503" w:type="pct"/>
            <w:shd w:val="clear" w:color="auto" w:fill="auto"/>
            <w:vAlign w:val="center"/>
          </w:tcPr>
          <w:p w:rsidR="001E7DD5" w:rsidRPr="001E7DD5" w:rsidRDefault="001E7DD5">
            <w:pPr>
              <w:jc w:val="center"/>
              <w:rPr>
                <w:sz w:val="18"/>
                <w:szCs w:val="20"/>
              </w:rPr>
            </w:pPr>
            <w:r w:rsidRPr="001E7DD5">
              <w:rPr>
                <w:sz w:val="18"/>
                <w:szCs w:val="20"/>
              </w:rPr>
              <w:t>18 649,00</w:t>
            </w:r>
          </w:p>
        </w:tc>
        <w:tc>
          <w:tcPr>
            <w:tcW w:w="482" w:type="pct"/>
            <w:vAlign w:val="center"/>
          </w:tcPr>
          <w:p w:rsidR="001E7DD5" w:rsidRPr="001E7DD5" w:rsidRDefault="001E7DD5">
            <w:pPr>
              <w:jc w:val="center"/>
              <w:rPr>
                <w:sz w:val="18"/>
                <w:szCs w:val="20"/>
              </w:rPr>
            </w:pPr>
            <w:r w:rsidRPr="001E7DD5">
              <w:rPr>
                <w:sz w:val="18"/>
                <w:szCs w:val="20"/>
              </w:rPr>
              <w:t>15 248,00</w:t>
            </w:r>
          </w:p>
        </w:tc>
      </w:tr>
      <w:tr w:rsidR="001E7DD5" w:rsidRPr="00FF1865" w:rsidTr="001E7DD5">
        <w:trPr>
          <w:trHeight w:val="983"/>
          <w:jc w:val="center"/>
        </w:trPr>
        <w:tc>
          <w:tcPr>
            <w:tcW w:w="257" w:type="pct"/>
            <w:vMerge/>
            <w:shd w:val="clear" w:color="auto" w:fill="auto"/>
            <w:vAlign w:val="center"/>
          </w:tcPr>
          <w:p w:rsidR="001E7DD5" w:rsidRDefault="001E7DD5" w:rsidP="006947BE">
            <w:pPr>
              <w:ind w:hanging="40"/>
              <w:jc w:val="center"/>
              <w:rPr>
                <w:sz w:val="20"/>
                <w:szCs w:val="20"/>
              </w:rPr>
            </w:pPr>
          </w:p>
        </w:tc>
        <w:tc>
          <w:tcPr>
            <w:tcW w:w="735" w:type="pct"/>
            <w:shd w:val="clear" w:color="auto" w:fill="auto"/>
            <w:vAlign w:val="center"/>
          </w:tcPr>
          <w:p w:rsidR="001E7DD5" w:rsidRPr="00ED3E2D" w:rsidRDefault="001E7DD5" w:rsidP="006947BE">
            <w:pPr>
              <w:rPr>
                <w:sz w:val="18"/>
                <w:szCs w:val="18"/>
              </w:rPr>
            </w:pPr>
            <w:r w:rsidRPr="00ED3E2D">
              <w:rPr>
                <w:sz w:val="18"/>
                <w:szCs w:val="18"/>
              </w:rPr>
              <w:t>иных объектов капитального строительства –</w:t>
            </w:r>
          </w:p>
          <w:p w:rsidR="001E7DD5" w:rsidRPr="00ED3E2D" w:rsidRDefault="001E7DD5" w:rsidP="006947BE">
            <w:pPr>
              <w:rPr>
                <w:sz w:val="18"/>
                <w:szCs w:val="18"/>
              </w:rPr>
            </w:pPr>
            <w:r w:rsidRPr="00ED3E2D">
              <w:rPr>
                <w:sz w:val="18"/>
                <w:szCs w:val="18"/>
              </w:rPr>
              <w:t>в течение 5 лет</w:t>
            </w:r>
          </w:p>
        </w:tc>
        <w:tc>
          <w:tcPr>
            <w:tcW w:w="506" w:type="pct"/>
            <w:shd w:val="clear" w:color="auto" w:fill="auto"/>
            <w:vAlign w:val="center"/>
          </w:tcPr>
          <w:p w:rsidR="001E7DD5" w:rsidRPr="00ED3E2D" w:rsidRDefault="001E7DD5" w:rsidP="00ED3E2D">
            <w:pPr>
              <w:jc w:val="center"/>
              <w:rPr>
                <w:sz w:val="18"/>
                <w:szCs w:val="18"/>
              </w:rPr>
            </w:pPr>
            <w:r w:rsidRPr="00ED3E2D">
              <w:rPr>
                <w:sz w:val="18"/>
                <w:szCs w:val="18"/>
              </w:rPr>
              <w:t>кв. метров</w:t>
            </w:r>
          </w:p>
        </w:tc>
        <w:tc>
          <w:tcPr>
            <w:tcW w:w="504" w:type="pct"/>
            <w:vAlign w:val="center"/>
          </w:tcPr>
          <w:p w:rsidR="001E7DD5" w:rsidRPr="001E7DD5" w:rsidRDefault="001E7DD5">
            <w:pPr>
              <w:jc w:val="center"/>
              <w:rPr>
                <w:sz w:val="18"/>
                <w:szCs w:val="20"/>
              </w:rPr>
            </w:pPr>
            <w:r w:rsidRPr="001E7DD5">
              <w:rPr>
                <w:sz w:val="18"/>
                <w:szCs w:val="20"/>
              </w:rPr>
              <w:t>66 108,00</w:t>
            </w:r>
          </w:p>
        </w:tc>
        <w:tc>
          <w:tcPr>
            <w:tcW w:w="503" w:type="pct"/>
            <w:shd w:val="clear" w:color="auto" w:fill="auto"/>
            <w:vAlign w:val="center"/>
          </w:tcPr>
          <w:p w:rsidR="001E7DD5" w:rsidRPr="001E7DD5" w:rsidRDefault="001E7DD5">
            <w:pPr>
              <w:jc w:val="center"/>
              <w:rPr>
                <w:sz w:val="18"/>
                <w:szCs w:val="20"/>
              </w:rPr>
            </w:pPr>
            <w:r w:rsidRPr="001E7DD5">
              <w:rPr>
                <w:sz w:val="18"/>
                <w:szCs w:val="20"/>
              </w:rPr>
              <w:t>63 320,00</w:t>
            </w:r>
          </w:p>
        </w:tc>
        <w:tc>
          <w:tcPr>
            <w:tcW w:w="504" w:type="pct"/>
            <w:shd w:val="clear" w:color="auto" w:fill="auto"/>
            <w:vAlign w:val="center"/>
          </w:tcPr>
          <w:p w:rsidR="001E7DD5" w:rsidRPr="001E7DD5" w:rsidRDefault="001E7DD5">
            <w:pPr>
              <w:jc w:val="center"/>
              <w:rPr>
                <w:sz w:val="18"/>
                <w:szCs w:val="20"/>
              </w:rPr>
            </w:pPr>
            <w:r w:rsidRPr="001E7DD5">
              <w:rPr>
                <w:sz w:val="18"/>
                <w:szCs w:val="20"/>
              </w:rPr>
              <w:t>59 780,00</w:t>
            </w:r>
          </w:p>
        </w:tc>
        <w:tc>
          <w:tcPr>
            <w:tcW w:w="503" w:type="pct"/>
            <w:shd w:val="clear" w:color="auto" w:fill="auto"/>
            <w:vAlign w:val="center"/>
          </w:tcPr>
          <w:p w:rsidR="001E7DD5" w:rsidRPr="001E7DD5" w:rsidRDefault="001E7DD5">
            <w:pPr>
              <w:jc w:val="center"/>
              <w:rPr>
                <w:sz w:val="18"/>
                <w:szCs w:val="20"/>
              </w:rPr>
            </w:pPr>
            <w:r w:rsidRPr="001E7DD5">
              <w:rPr>
                <w:sz w:val="18"/>
                <w:szCs w:val="20"/>
              </w:rPr>
              <w:t>54 741,00</w:t>
            </w:r>
          </w:p>
        </w:tc>
        <w:tc>
          <w:tcPr>
            <w:tcW w:w="504" w:type="pct"/>
            <w:shd w:val="clear" w:color="auto" w:fill="auto"/>
            <w:vAlign w:val="center"/>
          </w:tcPr>
          <w:p w:rsidR="001E7DD5" w:rsidRPr="001E7DD5" w:rsidRDefault="001E7DD5">
            <w:pPr>
              <w:jc w:val="center"/>
              <w:rPr>
                <w:sz w:val="18"/>
                <w:szCs w:val="20"/>
              </w:rPr>
            </w:pPr>
            <w:r w:rsidRPr="001E7DD5">
              <w:rPr>
                <w:sz w:val="18"/>
                <w:szCs w:val="20"/>
              </w:rPr>
              <w:t>51 258,00</w:t>
            </w:r>
          </w:p>
        </w:tc>
        <w:tc>
          <w:tcPr>
            <w:tcW w:w="503" w:type="pct"/>
            <w:shd w:val="clear" w:color="auto" w:fill="auto"/>
            <w:vAlign w:val="center"/>
          </w:tcPr>
          <w:p w:rsidR="001E7DD5" w:rsidRPr="001E7DD5" w:rsidRDefault="001E7DD5">
            <w:pPr>
              <w:jc w:val="center"/>
              <w:rPr>
                <w:sz w:val="18"/>
                <w:szCs w:val="20"/>
              </w:rPr>
            </w:pPr>
            <w:r w:rsidRPr="001E7DD5">
              <w:rPr>
                <w:sz w:val="18"/>
                <w:szCs w:val="20"/>
              </w:rPr>
              <w:t>47 996,61</w:t>
            </w:r>
          </w:p>
        </w:tc>
        <w:tc>
          <w:tcPr>
            <w:tcW w:w="482" w:type="pct"/>
            <w:vAlign w:val="center"/>
          </w:tcPr>
          <w:p w:rsidR="001E7DD5" w:rsidRPr="001E7DD5" w:rsidRDefault="001E7DD5">
            <w:pPr>
              <w:jc w:val="center"/>
              <w:rPr>
                <w:sz w:val="18"/>
                <w:szCs w:val="20"/>
              </w:rPr>
            </w:pPr>
            <w:r w:rsidRPr="001E7DD5">
              <w:rPr>
                <w:sz w:val="18"/>
                <w:szCs w:val="20"/>
              </w:rPr>
              <w:t>47 902,97</w:t>
            </w:r>
          </w:p>
        </w:tc>
      </w:tr>
    </w:tbl>
    <w:p w:rsidR="00D17F90" w:rsidRDefault="00D17F90" w:rsidP="0082083A">
      <w:pPr>
        <w:ind w:firstLine="720"/>
        <w:jc w:val="both"/>
      </w:pPr>
    </w:p>
    <w:p w:rsidR="00C01F46" w:rsidRDefault="0082083A" w:rsidP="00DB7116">
      <w:pPr>
        <w:pStyle w:val="21"/>
        <w:spacing w:line="276" w:lineRule="auto"/>
        <w:ind w:firstLine="709"/>
        <w:rPr>
          <w:b w:val="0"/>
          <w:sz w:val="24"/>
        </w:rPr>
      </w:pPr>
      <w:r w:rsidRPr="00CD6D19">
        <w:rPr>
          <w:sz w:val="24"/>
          <w:u w:val="single"/>
        </w:rPr>
        <w:lastRenderedPageBreak/>
        <w:t>Комментарий к показателю</w:t>
      </w:r>
      <w:r w:rsidRPr="00CD6D19">
        <w:rPr>
          <w:sz w:val="24"/>
        </w:rPr>
        <w:t>:</w:t>
      </w:r>
      <w:r w:rsidRPr="00FF1865">
        <w:rPr>
          <w:b w:val="0"/>
          <w:sz w:val="24"/>
        </w:rPr>
        <w:t xml:space="preserve"> </w:t>
      </w:r>
    </w:p>
    <w:p w:rsidR="00AB0DDB" w:rsidRDefault="001E7DD5" w:rsidP="00DB7116">
      <w:pPr>
        <w:pStyle w:val="21"/>
        <w:spacing w:line="276" w:lineRule="auto"/>
        <w:ind w:firstLine="709"/>
        <w:rPr>
          <w:b w:val="0"/>
          <w:sz w:val="24"/>
        </w:rPr>
      </w:pPr>
      <w:r>
        <w:rPr>
          <w:b w:val="0"/>
          <w:sz w:val="24"/>
        </w:rPr>
        <w:t>На 1 января 2019</w:t>
      </w:r>
      <w:r w:rsidR="00AB0DDB">
        <w:rPr>
          <w:b w:val="0"/>
          <w:sz w:val="24"/>
        </w:rPr>
        <w:t xml:space="preserve"> года пло</w:t>
      </w:r>
      <w:r w:rsidR="00AB0DDB" w:rsidRPr="00AB0DDB">
        <w:rPr>
          <w:b w:val="0"/>
          <w:sz w:val="24"/>
        </w:rPr>
        <w:t>щадь земельных участков, предоставленных для объектов жилищного строительства –</w:t>
      </w:r>
      <w:r w:rsidR="00AB0DDB">
        <w:rPr>
          <w:b w:val="0"/>
          <w:sz w:val="24"/>
        </w:rPr>
        <w:t xml:space="preserve"> </w:t>
      </w:r>
      <w:r w:rsidR="00AB0DDB" w:rsidRPr="00AB0DDB">
        <w:rPr>
          <w:b w:val="0"/>
          <w:sz w:val="24"/>
        </w:rPr>
        <w:t>в течение 3 лет</w:t>
      </w:r>
      <w:r>
        <w:rPr>
          <w:b w:val="0"/>
          <w:sz w:val="24"/>
        </w:rPr>
        <w:t xml:space="preserve"> составила 29,049</w:t>
      </w:r>
      <w:r w:rsidR="005C5F22">
        <w:rPr>
          <w:b w:val="0"/>
          <w:sz w:val="24"/>
        </w:rPr>
        <w:t xml:space="preserve"> тыс.</w:t>
      </w:r>
      <w:r w:rsidR="00AB0DDB">
        <w:rPr>
          <w:b w:val="0"/>
          <w:sz w:val="24"/>
        </w:rPr>
        <w:t xml:space="preserve"> кв. м, в сравнении с 201</w:t>
      </w:r>
      <w:r>
        <w:rPr>
          <w:b w:val="0"/>
          <w:sz w:val="24"/>
        </w:rPr>
        <w:t>7</w:t>
      </w:r>
      <w:r w:rsidR="00AB0DDB">
        <w:rPr>
          <w:b w:val="0"/>
          <w:sz w:val="24"/>
        </w:rPr>
        <w:t xml:space="preserve"> годом знач</w:t>
      </w:r>
      <w:r>
        <w:rPr>
          <w:b w:val="0"/>
          <w:sz w:val="24"/>
        </w:rPr>
        <w:t>ение показателя увеличилось на 7</w:t>
      </w:r>
      <w:r w:rsidR="005C5F22">
        <w:rPr>
          <w:b w:val="0"/>
          <w:sz w:val="24"/>
        </w:rPr>
        <w:t>,</w:t>
      </w:r>
      <w:r>
        <w:rPr>
          <w:b w:val="0"/>
          <w:sz w:val="24"/>
        </w:rPr>
        <w:t>4</w:t>
      </w:r>
      <w:r w:rsidR="00A67870">
        <w:rPr>
          <w:b w:val="0"/>
          <w:sz w:val="24"/>
        </w:rPr>
        <w:t xml:space="preserve"> кв. м (в 1,3</w:t>
      </w:r>
      <w:r w:rsidR="00AB0DDB">
        <w:rPr>
          <w:b w:val="0"/>
          <w:sz w:val="24"/>
        </w:rPr>
        <w:t xml:space="preserve"> раза).</w:t>
      </w:r>
    </w:p>
    <w:p w:rsidR="008E18A8" w:rsidRPr="008E18A8" w:rsidRDefault="008E18A8" w:rsidP="008E18A8">
      <w:pPr>
        <w:pStyle w:val="21"/>
        <w:spacing w:line="276" w:lineRule="auto"/>
        <w:ind w:firstLine="709"/>
        <w:rPr>
          <w:b w:val="0"/>
          <w:sz w:val="24"/>
        </w:rPr>
      </w:pPr>
      <w:proofErr w:type="gramStart"/>
      <w:r w:rsidRPr="008E18A8">
        <w:rPr>
          <w:b w:val="0"/>
          <w:sz w:val="24"/>
        </w:rPr>
        <w:t>В целях обеспечения деятельности по комплексному и устойчивому развитию территорий, осуществляемой для достижения наиболее эффективного её использования, путем подготовки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данных объектов, в 2018</w:t>
      </w:r>
      <w:proofErr w:type="gramEnd"/>
      <w:r w:rsidRPr="008E18A8">
        <w:rPr>
          <w:b w:val="0"/>
          <w:sz w:val="24"/>
        </w:rPr>
        <w:t xml:space="preserve"> </w:t>
      </w:r>
      <w:proofErr w:type="gramStart"/>
      <w:r w:rsidRPr="008E18A8">
        <w:rPr>
          <w:b w:val="0"/>
          <w:sz w:val="24"/>
        </w:rPr>
        <w:t>году были разработаны проекты планировки и проекты межевания территории в составе документации по планировке территории, ограниченной улицами Тарасова, Осенняя, Совхозная, Связная, Молодежная, Таёжная, им. Е.К.</w:t>
      </w:r>
      <w:r w:rsidR="00E62EDE">
        <w:rPr>
          <w:b w:val="0"/>
          <w:sz w:val="24"/>
        </w:rPr>
        <w:t> </w:t>
      </w:r>
      <w:r w:rsidRPr="008E18A8">
        <w:rPr>
          <w:b w:val="0"/>
          <w:sz w:val="24"/>
        </w:rPr>
        <w:t>Колесниковой муниципального образования город Тарко-Сале, и документации</w:t>
      </w:r>
      <w:r>
        <w:rPr>
          <w:b w:val="0"/>
          <w:sz w:val="24"/>
        </w:rPr>
        <w:t xml:space="preserve"> </w:t>
      </w:r>
      <w:r w:rsidRPr="008E18A8">
        <w:rPr>
          <w:b w:val="0"/>
          <w:sz w:val="24"/>
        </w:rPr>
        <w:t>по планировке территории, ограниченной улицами Мира, Мезенцева, Геологов, Тарасова, Губкина муниципального образования г. Тарко-Сале.</w:t>
      </w:r>
      <w:proofErr w:type="gramEnd"/>
    </w:p>
    <w:p w:rsidR="008E18A8" w:rsidRPr="008E18A8" w:rsidRDefault="008E18A8" w:rsidP="008E18A8">
      <w:pPr>
        <w:pStyle w:val="21"/>
        <w:spacing w:line="276" w:lineRule="auto"/>
        <w:ind w:firstLine="709"/>
        <w:rPr>
          <w:b w:val="0"/>
          <w:sz w:val="24"/>
        </w:rPr>
      </w:pPr>
      <w:r w:rsidRPr="008E18A8">
        <w:rPr>
          <w:b w:val="0"/>
          <w:sz w:val="24"/>
        </w:rPr>
        <w:t xml:space="preserve">В целях обеспечения публичности и открытости принимаемых градостроительных решений путем внесения сведений об установлении или изменении границ населенных пунктов и границ территориальных зон в Единый государственный реестр недвижимости в соответствии с требованиями действующего законодательства, по итогам 2018 года было обеспечено внесение сведений о границе населенного пункта с. Халясавэй и о границах территориальных зон, установленных градостроительной документацией муниципальных образований с. Халясавэй, п. Ханымей, п. Пурпе и </w:t>
      </w:r>
      <w:proofErr w:type="gramStart"/>
      <w:r w:rsidRPr="008E18A8">
        <w:rPr>
          <w:b w:val="0"/>
          <w:sz w:val="24"/>
        </w:rPr>
        <w:t>с</w:t>
      </w:r>
      <w:proofErr w:type="gramEnd"/>
      <w:r w:rsidRPr="008E18A8">
        <w:rPr>
          <w:b w:val="0"/>
          <w:sz w:val="24"/>
        </w:rPr>
        <w:t xml:space="preserve">. Толька. </w:t>
      </w:r>
    </w:p>
    <w:p w:rsidR="00E62EDE" w:rsidRDefault="008E18A8" w:rsidP="008E18A8">
      <w:pPr>
        <w:pStyle w:val="21"/>
        <w:spacing w:line="276" w:lineRule="auto"/>
        <w:ind w:firstLine="709"/>
        <w:rPr>
          <w:b w:val="0"/>
          <w:sz w:val="24"/>
        </w:rPr>
      </w:pPr>
      <w:r w:rsidRPr="008E18A8">
        <w:rPr>
          <w:b w:val="0"/>
          <w:sz w:val="24"/>
        </w:rPr>
        <w:t xml:space="preserve">В 2018 году постановлением Администрации муниципального образования Пуровский район от 24.05.2018 № 180-ПА утверждена документация по планировке территории мкр. </w:t>
      </w:r>
      <w:proofErr w:type="gramStart"/>
      <w:r w:rsidRPr="008E18A8">
        <w:rPr>
          <w:b w:val="0"/>
          <w:sz w:val="24"/>
        </w:rPr>
        <w:t xml:space="preserve">Южный (в составе: проект планировки, проект межевания территории </w:t>
      </w:r>
      <w:proofErr w:type="spellStart"/>
      <w:r w:rsidRPr="008E18A8">
        <w:rPr>
          <w:b w:val="0"/>
          <w:sz w:val="24"/>
        </w:rPr>
        <w:t>мкр</w:t>
      </w:r>
      <w:proofErr w:type="spellEnd"/>
      <w:r w:rsidRPr="008E18A8">
        <w:rPr>
          <w:b w:val="0"/>
          <w:sz w:val="24"/>
        </w:rPr>
        <w:t>.</w:t>
      </w:r>
      <w:proofErr w:type="gramEnd"/>
      <w:r w:rsidR="00D35D13">
        <w:rPr>
          <w:b w:val="0"/>
          <w:sz w:val="24"/>
        </w:rPr>
        <w:t> </w:t>
      </w:r>
      <w:proofErr w:type="gramStart"/>
      <w:r w:rsidRPr="008E18A8">
        <w:rPr>
          <w:b w:val="0"/>
          <w:sz w:val="24"/>
        </w:rPr>
        <w:t>Южный, г. Тарко-Сале, кадастровые номера земельных участков: 89:05:020130:290; 89:05:020130:291);</w:t>
      </w:r>
      <w:proofErr w:type="gramEnd"/>
    </w:p>
    <w:p w:rsidR="00E62EDE" w:rsidRDefault="008E18A8" w:rsidP="008E18A8">
      <w:pPr>
        <w:pStyle w:val="21"/>
        <w:spacing w:line="276" w:lineRule="auto"/>
        <w:ind w:firstLine="709"/>
        <w:rPr>
          <w:b w:val="0"/>
          <w:sz w:val="24"/>
        </w:rPr>
      </w:pPr>
      <w:r w:rsidRPr="008E18A8">
        <w:rPr>
          <w:b w:val="0"/>
          <w:sz w:val="24"/>
        </w:rPr>
        <w:t xml:space="preserve"> </w:t>
      </w:r>
      <w:proofErr w:type="gramStart"/>
      <w:r w:rsidRPr="008E18A8">
        <w:rPr>
          <w:b w:val="0"/>
          <w:sz w:val="24"/>
        </w:rPr>
        <w:t xml:space="preserve">постановлением Администрации муниципального образования Пуровский район  от 26.07.2018 № 279-ПА утверждена документация по планировке части территории кадастрового квартала 89:05:020115, в составе: проект планировки части территории кадастрового квартала 89:05:020115, ограниченного улицами Геологов и Тарасова в муниципальном образовании город Тарко-Сале, и внесение изменений в документацию по планировке территории </w:t>
      </w:r>
      <w:r w:rsidR="00646AA8">
        <w:rPr>
          <w:b w:val="0"/>
          <w:sz w:val="24"/>
        </w:rPr>
        <w:t>«</w:t>
      </w:r>
      <w:r w:rsidRPr="008E18A8">
        <w:rPr>
          <w:b w:val="0"/>
          <w:sz w:val="24"/>
        </w:rPr>
        <w:t>Проект межевания территории в пределах кадастровых кварталов муниципального образования г. Тарко-Сале</w:t>
      </w:r>
      <w:proofErr w:type="gramEnd"/>
      <w:r w:rsidRPr="008E18A8">
        <w:rPr>
          <w:b w:val="0"/>
          <w:sz w:val="24"/>
        </w:rPr>
        <w:t xml:space="preserve"> 89:05:020108, 89:05:020109, 89:05:020114, 89:05:020115, 89:05:020119</w:t>
      </w:r>
      <w:r w:rsidR="00646AA8">
        <w:rPr>
          <w:b w:val="0"/>
          <w:sz w:val="24"/>
        </w:rPr>
        <w:t>»</w:t>
      </w:r>
      <w:r w:rsidRPr="008E18A8">
        <w:rPr>
          <w:b w:val="0"/>
          <w:sz w:val="24"/>
        </w:rPr>
        <w:t xml:space="preserve">, </w:t>
      </w:r>
      <w:proofErr w:type="gramStart"/>
      <w:r w:rsidRPr="008E18A8">
        <w:rPr>
          <w:b w:val="0"/>
          <w:sz w:val="24"/>
        </w:rPr>
        <w:t>утвержденную</w:t>
      </w:r>
      <w:proofErr w:type="gramEnd"/>
      <w:r w:rsidRPr="008E18A8">
        <w:rPr>
          <w:b w:val="0"/>
          <w:sz w:val="24"/>
        </w:rPr>
        <w:t xml:space="preserve"> постановлением Администрации муниципального образования Пуровский район от 29.06.2016 № 287-ПА, в части территории кадастрового квартала 89:05:020115;</w:t>
      </w:r>
    </w:p>
    <w:p w:rsidR="008E18A8" w:rsidRPr="008E18A8" w:rsidRDefault="008E18A8" w:rsidP="008E18A8">
      <w:pPr>
        <w:pStyle w:val="21"/>
        <w:spacing w:line="276" w:lineRule="auto"/>
        <w:ind w:firstLine="709"/>
        <w:rPr>
          <w:b w:val="0"/>
          <w:sz w:val="24"/>
        </w:rPr>
      </w:pPr>
      <w:r w:rsidRPr="008E18A8">
        <w:rPr>
          <w:b w:val="0"/>
          <w:sz w:val="24"/>
        </w:rPr>
        <w:t xml:space="preserve"> постановлением Администрации муниципального образования Пуровский район от 26.07.2018 № 280-ПА утверждена документация по планировке территории, на которой предусматривается размещение линейного объекта местного значения </w:t>
      </w:r>
      <w:r w:rsidR="00646AA8">
        <w:rPr>
          <w:b w:val="0"/>
          <w:sz w:val="24"/>
        </w:rPr>
        <w:t>«</w:t>
      </w:r>
      <w:r w:rsidRPr="008E18A8">
        <w:rPr>
          <w:b w:val="0"/>
          <w:sz w:val="24"/>
        </w:rPr>
        <w:t>Кольцевой водопровод в городе Тарко-Сале</w:t>
      </w:r>
      <w:r w:rsidR="00646AA8">
        <w:rPr>
          <w:b w:val="0"/>
          <w:sz w:val="24"/>
        </w:rPr>
        <w:t>»</w:t>
      </w:r>
      <w:r w:rsidRPr="008E18A8">
        <w:rPr>
          <w:b w:val="0"/>
          <w:sz w:val="24"/>
        </w:rPr>
        <w:t>.</w:t>
      </w:r>
    </w:p>
    <w:p w:rsidR="008E18A8" w:rsidRPr="008E18A8" w:rsidRDefault="008E18A8" w:rsidP="008E18A8">
      <w:pPr>
        <w:pStyle w:val="21"/>
        <w:spacing w:line="276" w:lineRule="auto"/>
        <w:ind w:firstLine="709"/>
        <w:rPr>
          <w:b w:val="0"/>
          <w:sz w:val="24"/>
        </w:rPr>
      </w:pPr>
      <w:r w:rsidRPr="008E18A8">
        <w:rPr>
          <w:b w:val="0"/>
          <w:sz w:val="24"/>
        </w:rPr>
        <w:t xml:space="preserve">В свою очередь, подготовка и утверждение указанных документов обеспечивает земельные участки и территории необходимой градостроительной документацией, в </w:t>
      </w:r>
      <w:r w:rsidRPr="008E18A8">
        <w:rPr>
          <w:b w:val="0"/>
          <w:sz w:val="24"/>
        </w:rPr>
        <w:lastRenderedPageBreak/>
        <w:t xml:space="preserve">соответствии с которой в дальнейшем осуществляется образование таких земельных участков, проектирование, строительство и реконструкция объектов капитального строительства, что оказывает влияние на показатель площади земельных участков, предоставленных для строительства объектов жилищного строительства и иных объектов капитального строительства. </w:t>
      </w:r>
    </w:p>
    <w:p w:rsidR="008E18A8" w:rsidRPr="008E18A8" w:rsidRDefault="008E18A8" w:rsidP="008E18A8">
      <w:pPr>
        <w:pStyle w:val="21"/>
        <w:spacing w:line="276" w:lineRule="auto"/>
        <w:ind w:firstLine="709"/>
        <w:rPr>
          <w:b w:val="0"/>
          <w:sz w:val="24"/>
        </w:rPr>
      </w:pPr>
      <w:r w:rsidRPr="008E18A8">
        <w:rPr>
          <w:b w:val="0"/>
          <w:sz w:val="24"/>
        </w:rPr>
        <w:t>На территории Пуровского района в 2018 году введены в эксплуатацию следующие объекты:</w:t>
      </w:r>
    </w:p>
    <w:p w:rsidR="008E18A8" w:rsidRPr="008E18A8" w:rsidRDefault="008E18A8" w:rsidP="008E18A8">
      <w:pPr>
        <w:pStyle w:val="21"/>
        <w:spacing w:line="276" w:lineRule="auto"/>
        <w:ind w:firstLine="709"/>
        <w:rPr>
          <w:b w:val="0"/>
          <w:sz w:val="24"/>
        </w:rPr>
      </w:pPr>
      <w:r w:rsidRPr="008E18A8">
        <w:rPr>
          <w:b w:val="0"/>
          <w:sz w:val="24"/>
        </w:rPr>
        <w:t xml:space="preserve">1. </w:t>
      </w:r>
      <w:r w:rsidR="00646AA8">
        <w:rPr>
          <w:b w:val="0"/>
          <w:sz w:val="24"/>
        </w:rPr>
        <w:t>«</w:t>
      </w:r>
      <w:r w:rsidRPr="008E18A8">
        <w:rPr>
          <w:b w:val="0"/>
          <w:sz w:val="24"/>
        </w:rPr>
        <w:t>Котельная производите</w:t>
      </w:r>
      <w:r w:rsidR="00CC7511">
        <w:rPr>
          <w:b w:val="0"/>
          <w:sz w:val="24"/>
        </w:rPr>
        <w:t xml:space="preserve">льностью 12 МВт в г. Тарко-Сале, </w:t>
      </w:r>
      <w:r w:rsidRPr="008E18A8">
        <w:rPr>
          <w:b w:val="0"/>
          <w:sz w:val="24"/>
        </w:rPr>
        <w:t>ул. Авиаторов, 11</w:t>
      </w:r>
      <w:r w:rsidR="00A0542A">
        <w:rPr>
          <w:b w:val="0"/>
          <w:sz w:val="24"/>
        </w:rPr>
        <w:t>.</w:t>
      </w:r>
    </w:p>
    <w:p w:rsidR="008E18A8" w:rsidRPr="008E18A8" w:rsidRDefault="008E18A8" w:rsidP="008E18A8">
      <w:pPr>
        <w:pStyle w:val="21"/>
        <w:spacing w:line="276" w:lineRule="auto"/>
        <w:ind w:firstLine="709"/>
        <w:rPr>
          <w:b w:val="0"/>
          <w:sz w:val="24"/>
        </w:rPr>
      </w:pPr>
      <w:r w:rsidRPr="008E18A8">
        <w:rPr>
          <w:b w:val="0"/>
          <w:sz w:val="24"/>
        </w:rPr>
        <w:t xml:space="preserve">2. </w:t>
      </w:r>
      <w:r w:rsidR="00646AA8">
        <w:rPr>
          <w:b w:val="0"/>
          <w:sz w:val="24"/>
        </w:rPr>
        <w:t>«</w:t>
      </w:r>
      <w:r w:rsidRPr="008E18A8">
        <w:rPr>
          <w:b w:val="0"/>
          <w:sz w:val="24"/>
        </w:rPr>
        <w:t>Пекарня</w:t>
      </w:r>
      <w:r w:rsidR="00646AA8">
        <w:rPr>
          <w:b w:val="0"/>
          <w:sz w:val="24"/>
        </w:rPr>
        <w:t>»</w:t>
      </w:r>
      <w:r w:rsidRPr="008E18A8">
        <w:rPr>
          <w:b w:val="0"/>
          <w:sz w:val="24"/>
        </w:rPr>
        <w:t xml:space="preserve"> с. Халясавэй, ул. Брусничная, д. 4</w:t>
      </w:r>
      <w:r w:rsidR="00A0542A">
        <w:rPr>
          <w:b w:val="0"/>
          <w:sz w:val="24"/>
        </w:rPr>
        <w:t>.</w:t>
      </w:r>
    </w:p>
    <w:p w:rsidR="008E18A8" w:rsidRPr="008E18A8" w:rsidRDefault="008E18A8" w:rsidP="008E18A8">
      <w:pPr>
        <w:pStyle w:val="21"/>
        <w:spacing w:line="276" w:lineRule="auto"/>
        <w:ind w:firstLine="709"/>
        <w:rPr>
          <w:b w:val="0"/>
          <w:sz w:val="24"/>
        </w:rPr>
      </w:pPr>
      <w:r w:rsidRPr="008E18A8">
        <w:rPr>
          <w:b w:val="0"/>
          <w:sz w:val="24"/>
        </w:rPr>
        <w:t xml:space="preserve">3. </w:t>
      </w:r>
      <w:r w:rsidR="00646AA8">
        <w:rPr>
          <w:b w:val="0"/>
          <w:sz w:val="24"/>
        </w:rPr>
        <w:t>«</w:t>
      </w:r>
      <w:r w:rsidRPr="008E18A8">
        <w:rPr>
          <w:b w:val="0"/>
          <w:sz w:val="24"/>
        </w:rPr>
        <w:t>Магазин</w:t>
      </w:r>
      <w:r w:rsidR="00646AA8">
        <w:rPr>
          <w:b w:val="0"/>
          <w:sz w:val="24"/>
        </w:rPr>
        <w:t>»</w:t>
      </w:r>
      <w:r w:rsidRPr="008E18A8">
        <w:rPr>
          <w:b w:val="0"/>
          <w:sz w:val="24"/>
        </w:rPr>
        <w:t xml:space="preserve"> с. Самбург, ул. </w:t>
      </w:r>
      <w:proofErr w:type="spellStart"/>
      <w:r w:rsidRPr="008E18A8">
        <w:rPr>
          <w:b w:val="0"/>
          <w:sz w:val="24"/>
        </w:rPr>
        <w:t>Вануйто</w:t>
      </w:r>
      <w:proofErr w:type="spellEnd"/>
      <w:r w:rsidRPr="008E18A8">
        <w:rPr>
          <w:b w:val="0"/>
          <w:sz w:val="24"/>
        </w:rPr>
        <w:t>, д. 24.</w:t>
      </w:r>
    </w:p>
    <w:p w:rsidR="008E18A8" w:rsidRPr="008E18A8" w:rsidRDefault="008E18A8" w:rsidP="008E18A8">
      <w:pPr>
        <w:pStyle w:val="21"/>
        <w:spacing w:line="276" w:lineRule="auto"/>
        <w:ind w:firstLine="709"/>
        <w:rPr>
          <w:b w:val="0"/>
          <w:sz w:val="24"/>
        </w:rPr>
      </w:pPr>
      <w:r w:rsidRPr="008E18A8">
        <w:rPr>
          <w:b w:val="0"/>
          <w:sz w:val="24"/>
        </w:rPr>
        <w:t xml:space="preserve">4. </w:t>
      </w:r>
      <w:r w:rsidR="00646AA8">
        <w:rPr>
          <w:b w:val="0"/>
          <w:sz w:val="24"/>
        </w:rPr>
        <w:t>«</w:t>
      </w:r>
      <w:r w:rsidRPr="008E18A8">
        <w:rPr>
          <w:b w:val="0"/>
          <w:sz w:val="24"/>
        </w:rPr>
        <w:t>Торговый комплекс</w:t>
      </w:r>
      <w:r w:rsidR="00646AA8">
        <w:rPr>
          <w:b w:val="0"/>
          <w:sz w:val="24"/>
        </w:rPr>
        <w:t>»</w:t>
      </w:r>
      <w:r w:rsidRPr="008E18A8">
        <w:rPr>
          <w:b w:val="0"/>
          <w:sz w:val="24"/>
        </w:rPr>
        <w:t xml:space="preserve"> г. Тарко-Сале, ул. </w:t>
      </w:r>
      <w:proofErr w:type="gramStart"/>
      <w:r w:rsidRPr="008E18A8">
        <w:rPr>
          <w:b w:val="0"/>
          <w:sz w:val="24"/>
        </w:rPr>
        <w:t>Промышленная</w:t>
      </w:r>
      <w:proofErr w:type="gramEnd"/>
      <w:r w:rsidRPr="008E18A8">
        <w:rPr>
          <w:b w:val="0"/>
          <w:sz w:val="24"/>
        </w:rPr>
        <w:t>, д. 3</w:t>
      </w:r>
      <w:r w:rsidR="00A0542A">
        <w:rPr>
          <w:b w:val="0"/>
          <w:sz w:val="24"/>
        </w:rPr>
        <w:t>.</w:t>
      </w:r>
    </w:p>
    <w:p w:rsidR="008E18A8" w:rsidRPr="008E18A8" w:rsidRDefault="008E18A8" w:rsidP="008E18A8">
      <w:pPr>
        <w:pStyle w:val="21"/>
        <w:spacing w:line="276" w:lineRule="auto"/>
        <w:ind w:firstLine="709"/>
        <w:rPr>
          <w:b w:val="0"/>
          <w:sz w:val="24"/>
        </w:rPr>
      </w:pPr>
      <w:r w:rsidRPr="008E18A8">
        <w:rPr>
          <w:b w:val="0"/>
          <w:sz w:val="24"/>
        </w:rPr>
        <w:t xml:space="preserve">5. </w:t>
      </w:r>
      <w:r w:rsidR="00646AA8">
        <w:rPr>
          <w:b w:val="0"/>
          <w:sz w:val="24"/>
        </w:rPr>
        <w:t>«</w:t>
      </w:r>
      <w:r w:rsidRPr="008E18A8">
        <w:rPr>
          <w:b w:val="0"/>
          <w:sz w:val="24"/>
        </w:rPr>
        <w:t xml:space="preserve">Подпорная стенка </w:t>
      </w:r>
      <w:r w:rsidR="00646AA8">
        <w:rPr>
          <w:b w:val="0"/>
          <w:sz w:val="24"/>
        </w:rPr>
        <w:t>«</w:t>
      </w:r>
      <w:r w:rsidRPr="008E18A8">
        <w:rPr>
          <w:b w:val="0"/>
          <w:sz w:val="24"/>
        </w:rPr>
        <w:t xml:space="preserve">Набережной </w:t>
      </w:r>
      <w:proofErr w:type="spellStart"/>
      <w:r w:rsidRPr="008E18A8">
        <w:rPr>
          <w:b w:val="0"/>
          <w:sz w:val="24"/>
        </w:rPr>
        <w:t>Саргина</w:t>
      </w:r>
      <w:proofErr w:type="spellEnd"/>
      <w:r w:rsidR="00646AA8">
        <w:rPr>
          <w:b w:val="0"/>
          <w:sz w:val="24"/>
        </w:rPr>
        <w:t>»</w:t>
      </w:r>
      <w:r w:rsidRPr="008E18A8">
        <w:rPr>
          <w:b w:val="0"/>
          <w:sz w:val="24"/>
        </w:rPr>
        <w:t xml:space="preserve"> в городе </w:t>
      </w:r>
      <w:proofErr w:type="spellStart"/>
      <w:r w:rsidRPr="008E18A8">
        <w:rPr>
          <w:b w:val="0"/>
          <w:sz w:val="24"/>
        </w:rPr>
        <w:t>Тарко</w:t>
      </w:r>
      <w:proofErr w:type="spellEnd"/>
      <w:r w:rsidRPr="008E18A8">
        <w:rPr>
          <w:b w:val="0"/>
          <w:sz w:val="24"/>
        </w:rPr>
        <w:t>-Сале</w:t>
      </w:r>
      <w:r w:rsidR="00646AA8">
        <w:rPr>
          <w:b w:val="0"/>
          <w:sz w:val="24"/>
        </w:rPr>
        <w:t>»</w:t>
      </w:r>
      <w:r w:rsidR="00CC7511">
        <w:rPr>
          <w:b w:val="0"/>
          <w:sz w:val="24"/>
        </w:rPr>
        <w:t xml:space="preserve"> (1 этап)</w:t>
      </w:r>
      <w:r w:rsidR="00A0542A">
        <w:rPr>
          <w:b w:val="0"/>
          <w:sz w:val="24"/>
        </w:rPr>
        <w:t>.</w:t>
      </w:r>
    </w:p>
    <w:p w:rsidR="008E18A8" w:rsidRDefault="008E18A8" w:rsidP="008E18A8">
      <w:pPr>
        <w:pStyle w:val="21"/>
        <w:spacing w:line="276" w:lineRule="auto"/>
        <w:ind w:firstLine="709"/>
        <w:rPr>
          <w:b w:val="0"/>
          <w:sz w:val="24"/>
        </w:rPr>
      </w:pPr>
      <w:r w:rsidRPr="008E18A8">
        <w:rPr>
          <w:b w:val="0"/>
          <w:sz w:val="24"/>
        </w:rPr>
        <w:t xml:space="preserve">6. </w:t>
      </w:r>
      <w:r w:rsidR="00646AA8">
        <w:rPr>
          <w:b w:val="0"/>
          <w:sz w:val="24"/>
        </w:rPr>
        <w:t>«</w:t>
      </w:r>
      <w:r w:rsidRPr="008E18A8">
        <w:rPr>
          <w:b w:val="0"/>
          <w:sz w:val="24"/>
        </w:rPr>
        <w:t>Детский сад на 50 мест</w:t>
      </w:r>
      <w:r w:rsidR="00646AA8">
        <w:rPr>
          <w:b w:val="0"/>
          <w:sz w:val="24"/>
        </w:rPr>
        <w:t>»</w:t>
      </w:r>
      <w:r w:rsidRPr="008E18A8">
        <w:rPr>
          <w:b w:val="0"/>
          <w:sz w:val="24"/>
        </w:rPr>
        <w:t xml:space="preserve"> в деревне Харампур.</w:t>
      </w:r>
    </w:p>
    <w:p w:rsidR="00F02C3D" w:rsidRDefault="00F02C3D" w:rsidP="008E18A8">
      <w:pPr>
        <w:pStyle w:val="21"/>
        <w:spacing w:line="276" w:lineRule="auto"/>
        <w:ind w:firstLine="709"/>
        <w:rPr>
          <w:b w:val="0"/>
          <w:sz w:val="24"/>
        </w:rPr>
      </w:pPr>
      <w:r>
        <w:rPr>
          <w:b w:val="0"/>
          <w:sz w:val="24"/>
        </w:rPr>
        <w:t>7. «Инженерное обеспечение микрорайона «Таежный»  №3 в г. Тарко-Сале.</w:t>
      </w:r>
    </w:p>
    <w:p w:rsidR="00F02C3D" w:rsidRDefault="00F02C3D" w:rsidP="008E18A8">
      <w:pPr>
        <w:pStyle w:val="21"/>
        <w:spacing w:line="276" w:lineRule="auto"/>
        <w:ind w:firstLine="709"/>
        <w:rPr>
          <w:b w:val="0"/>
          <w:sz w:val="24"/>
        </w:rPr>
      </w:pPr>
      <w:r>
        <w:rPr>
          <w:b w:val="0"/>
          <w:sz w:val="24"/>
        </w:rPr>
        <w:t>8. «Участок газопровода в п.г.т. Уренгой», соединяющий  АГРС с поселковым существующим газопроводом.</w:t>
      </w:r>
    </w:p>
    <w:p w:rsidR="00F02C3D" w:rsidRDefault="00F02C3D" w:rsidP="008E18A8">
      <w:pPr>
        <w:pStyle w:val="21"/>
        <w:spacing w:line="276" w:lineRule="auto"/>
        <w:ind w:firstLine="709"/>
        <w:rPr>
          <w:b w:val="0"/>
          <w:sz w:val="24"/>
        </w:rPr>
      </w:pPr>
      <w:r>
        <w:rPr>
          <w:b w:val="0"/>
          <w:sz w:val="24"/>
        </w:rPr>
        <w:t>9. «Инженерное обеспечение 6-го микрорайона в п.г.т. Ур</w:t>
      </w:r>
      <w:r w:rsidR="007505BC">
        <w:rPr>
          <w:b w:val="0"/>
          <w:sz w:val="24"/>
        </w:rPr>
        <w:t>е</w:t>
      </w:r>
      <w:r>
        <w:rPr>
          <w:b w:val="0"/>
          <w:sz w:val="24"/>
        </w:rPr>
        <w:t>нгой».</w:t>
      </w:r>
    </w:p>
    <w:p w:rsidR="00F02C3D" w:rsidRPr="008E18A8" w:rsidRDefault="00F02C3D" w:rsidP="008E18A8">
      <w:pPr>
        <w:pStyle w:val="21"/>
        <w:spacing w:line="276" w:lineRule="auto"/>
        <w:ind w:firstLine="709"/>
        <w:rPr>
          <w:b w:val="0"/>
          <w:sz w:val="24"/>
        </w:rPr>
      </w:pPr>
      <w:r>
        <w:rPr>
          <w:b w:val="0"/>
          <w:sz w:val="24"/>
        </w:rPr>
        <w:t>10. Кольцевой водопровод в городе Тарко-Сале».</w:t>
      </w:r>
    </w:p>
    <w:p w:rsidR="008E18A8" w:rsidRPr="008E18A8" w:rsidRDefault="008E18A8" w:rsidP="00F02C3D">
      <w:pPr>
        <w:pStyle w:val="21"/>
        <w:spacing w:line="276" w:lineRule="auto"/>
        <w:ind w:firstLine="0"/>
        <w:rPr>
          <w:b w:val="0"/>
          <w:sz w:val="24"/>
        </w:rPr>
      </w:pPr>
      <w:r w:rsidRPr="008E18A8">
        <w:rPr>
          <w:b w:val="0"/>
          <w:sz w:val="24"/>
        </w:rPr>
        <w:t>В 2019 году планируется ввести в эксплуатацию следующие объекты:</w:t>
      </w:r>
    </w:p>
    <w:p w:rsidR="008E18A8" w:rsidRPr="008E18A8" w:rsidRDefault="008E18A8" w:rsidP="008E18A8">
      <w:pPr>
        <w:pStyle w:val="21"/>
        <w:spacing w:line="276" w:lineRule="auto"/>
        <w:ind w:firstLine="709"/>
        <w:rPr>
          <w:b w:val="0"/>
          <w:sz w:val="24"/>
        </w:rPr>
      </w:pPr>
      <w:r w:rsidRPr="008E18A8">
        <w:rPr>
          <w:b w:val="0"/>
          <w:sz w:val="24"/>
        </w:rPr>
        <w:t xml:space="preserve">1. Инженерное обеспечение 6-го </w:t>
      </w:r>
      <w:proofErr w:type="spellStart"/>
      <w:r w:rsidRPr="008E18A8">
        <w:rPr>
          <w:b w:val="0"/>
          <w:sz w:val="24"/>
        </w:rPr>
        <w:t>мкр</w:t>
      </w:r>
      <w:proofErr w:type="spellEnd"/>
      <w:r w:rsidRPr="008E18A8">
        <w:rPr>
          <w:b w:val="0"/>
          <w:sz w:val="24"/>
        </w:rPr>
        <w:t>. в п.г.т. Уренгой (II этап)</w:t>
      </w:r>
      <w:r w:rsidR="00A0542A">
        <w:rPr>
          <w:b w:val="0"/>
          <w:sz w:val="24"/>
        </w:rPr>
        <w:t>.</w:t>
      </w:r>
    </w:p>
    <w:p w:rsidR="008E18A8" w:rsidRPr="008E18A8" w:rsidRDefault="008E18A8" w:rsidP="008E18A8">
      <w:pPr>
        <w:pStyle w:val="21"/>
        <w:spacing w:line="276" w:lineRule="auto"/>
        <w:ind w:firstLine="709"/>
        <w:rPr>
          <w:b w:val="0"/>
          <w:sz w:val="24"/>
        </w:rPr>
      </w:pPr>
      <w:r w:rsidRPr="008E18A8">
        <w:rPr>
          <w:b w:val="0"/>
          <w:sz w:val="24"/>
        </w:rPr>
        <w:t xml:space="preserve">2. Дом быта на ул. </w:t>
      </w:r>
      <w:proofErr w:type="gramStart"/>
      <w:r w:rsidRPr="008E18A8">
        <w:rPr>
          <w:b w:val="0"/>
          <w:sz w:val="24"/>
        </w:rPr>
        <w:t>Таёжная</w:t>
      </w:r>
      <w:proofErr w:type="gramEnd"/>
      <w:r w:rsidRPr="008E18A8">
        <w:rPr>
          <w:b w:val="0"/>
          <w:sz w:val="24"/>
        </w:rPr>
        <w:t xml:space="preserve"> в г. Тарко-Сале</w:t>
      </w:r>
      <w:r w:rsidR="00A0542A">
        <w:rPr>
          <w:b w:val="0"/>
          <w:sz w:val="24"/>
        </w:rPr>
        <w:t>.</w:t>
      </w:r>
    </w:p>
    <w:p w:rsidR="008E18A8" w:rsidRPr="008E18A8" w:rsidRDefault="008E18A8" w:rsidP="008E18A8">
      <w:pPr>
        <w:pStyle w:val="21"/>
        <w:spacing w:line="276" w:lineRule="auto"/>
        <w:ind w:firstLine="709"/>
        <w:rPr>
          <w:b w:val="0"/>
          <w:sz w:val="24"/>
        </w:rPr>
      </w:pPr>
      <w:r w:rsidRPr="008E18A8">
        <w:rPr>
          <w:b w:val="0"/>
          <w:sz w:val="24"/>
        </w:rPr>
        <w:t>3. Строительство автомобильной дороги от у</w:t>
      </w:r>
      <w:r w:rsidR="00CC7511">
        <w:rPr>
          <w:b w:val="0"/>
          <w:sz w:val="24"/>
        </w:rPr>
        <w:t>л</w:t>
      </w:r>
      <w:r w:rsidRPr="008E18A8">
        <w:rPr>
          <w:b w:val="0"/>
          <w:sz w:val="24"/>
        </w:rPr>
        <w:t>. Мезенцева до ул. Русская</w:t>
      </w:r>
      <w:r w:rsidR="00A0542A">
        <w:rPr>
          <w:b w:val="0"/>
          <w:sz w:val="24"/>
        </w:rPr>
        <w:t>.</w:t>
      </w:r>
    </w:p>
    <w:p w:rsidR="008E18A8" w:rsidRPr="008E18A8" w:rsidRDefault="008E18A8" w:rsidP="008E18A8">
      <w:pPr>
        <w:pStyle w:val="21"/>
        <w:spacing w:line="276" w:lineRule="auto"/>
        <w:ind w:firstLine="709"/>
        <w:rPr>
          <w:b w:val="0"/>
          <w:sz w:val="24"/>
        </w:rPr>
      </w:pPr>
      <w:r w:rsidRPr="008E18A8">
        <w:rPr>
          <w:b w:val="0"/>
          <w:sz w:val="24"/>
        </w:rPr>
        <w:t xml:space="preserve">4. Перенос газопровода за территорию жилой застройки </w:t>
      </w:r>
      <w:proofErr w:type="spellStart"/>
      <w:r w:rsidRPr="008E18A8">
        <w:rPr>
          <w:b w:val="0"/>
          <w:sz w:val="24"/>
        </w:rPr>
        <w:t>мкр</w:t>
      </w:r>
      <w:proofErr w:type="spellEnd"/>
      <w:r w:rsidRPr="008E18A8">
        <w:rPr>
          <w:b w:val="0"/>
          <w:sz w:val="24"/>
        </w:rPr>
        <w:t>. Ок</w:t>
      </w:r>
      <w:r w:rsidR="00CC7511">
        <w:rPr>
          <w:b w:val="0"/>
          <w:sz w:val="24"/>
        </w:rPr>
        <w:t>у</w:t>
      </w:r>
      <w:r w:rsidRPr="008E18A8">
        <w:rPr>
          <w:b w:val="0"/>
          <w:sz w:val="24"/>
        </w:rPr>
        <w:t>невый в городе Тарко-Сале Пуровского района</w:t>
      </w:r>
      <w:r w:rsidR="00A0542A">
        <w:rPr>
          <w:b w:val="0"/>
          <w:sz w:val="24"/>
        </w:rPr>
        <w:t>.</w:t>
      </w:r>
    </w:p>
    <w:p w:rsidR="008E18A8" w:rsidRPr="008E18A8" w:rsidRDefault="008E18A8" w:rsidP="008E18A8">
      <w:pPr>
        <w:pStyle w:val="21"/>
        <w:spacing w:line="276" w:lineRule="auto"/>
        <w:ind w:firstLine="709"/>
        <w:rPr>
          <w:b w:val="0"/>
          <w:sz w:val="24"/>
        </w:rPr>
      </w:pPr>
      <w:r w:rsidRPr="008E18A8">
        <w:rPr>
          <w:b w:val="0"/>
          <w:sz w:val="24"/>
        </w:rPr>
        <w:t>5. Инженерное обеспечение микрорайона индивидуальной застройки в п.</w:t>
      </w:r>
      <w:r w:rsidR="00CC7511">
        <w:rPr>
          <w:b w:val="0"/>
          <w:sz w:val="24"/>
        </w:rPr>
        <w:t xml:space="preserve"> </w:t>
      </w:r>
      <w:r w:rsidRPr="008E18A8">
        <w:rPr>
          <w:b w:val="0"/>
          <w:sz w:val="24"/>
        </w:rPr>
        <w:t>Пуровск.</w:t>
      </w:r>
    </w:p>
    <w:p w:rsidR="008E18A8" w:rsidRPr="008E18A8" w:rsidRDefault="008E18A8" w:rsidP="00F02C3D">
      <w:pPr>
        <w:pStyle w:val="21"/>
        <w:spacing w:line="276" w:lineRule="auto"/>
        <w:ind w:firstLine="0"/>
        <w:rPr>
          <w:b w:val="0"/>
          <w:sz w:val="24"/>
        </w:rPr>
      </w:pPr>
      <w:r w:rsidRPr="008E18A8">
        <w:rPr>
          <w:b w:val="0"/>
          <w:sz w:val="24"/>
        </w:rPr>
        <w:t>В 2020 году планируется ввести в эксплуатацию следующие объекты:</w:t>
      </w:r>
    </w:p>
    <w:p w:rsidR="008E18A8" w:rsidRPr="008E18A8" w:rsidRDefault="008E18A8" w:rsidP="008E18A8">
      <w:pPr>
        <w:pStyle w:val="21"/>
        <w:spacing w:line="276" w:lineRule="auto"/>
        <w:ind w:firstLine="709"/>
        <w:rPr>
          <w:b w:val="0"/>
          <w:sz w:val="24"/>
        </w:rPr>
      </w:pPr>
      <w:r w:rsidRPr="008E18A8">
        <w:rPr>
          <w:b w:val="0"/>
          <w:sz w:val="24"/>
        </w:rPr>
        <w:t>1. Административно-бытовое здание с гаражом в п.г.т. Уренгой</w:t>
      </w:r>
      <w:r w:rsidR="00A0542A">
        <w:rPr>
          <w:b w:val="0"/>
          <w:sz w:val="24"/>
        </w:rPr>
        <w:t>.</w:t>
      </w:r>
    </w:p>
    <w:p w:rsidR="008E18A8" w:rsidRPr="008E18A8" w:rsidRDefault="008E18A8" w:rsidP="008E18A8">
      <w:pPr>
        <w:pStyle w:val="21"/>
        <w:spacing w:line="276" w:lineRule="auto"/>
        <w:ind w:firstLine="709"/>
        <w:rPr>
          <w:b w:val="0"/>
          <w:sz w:val="24"/>
        </w:rPr>
      </w:pPr>
      <w:r w:rsidRPr="008E18A8">
        <w:rPr>
          <w:b w:val="0"/>
          <w:sz w:val="24"/>
        </w:rPr>
        <w:t>2. Строительство АГЗС, в восточной части п. Пуровск вдоль автодороги Сургут – Салехард</w:t>
      </w:r>
      <w:r w:rsidR="00A0542A">
        <w:rPr>
          <w:b w:val="0"/>
          <w:sz w:val="24"/>
        </w:rPr>
        <w:t>.</w:t>
      </w:r>
    </w:p>
    <w:p w:rsidR="008E18A8" w:rsidRPr="008E18A8" w:rsidRDefault="008E18A8" w:rsidP="008E18A8">
      <w:pPr>
        <w:pStyle w:val="21"/>
        <w:spacing w:line="276" w:lineRule="auto"/>
        <w:ind w:firstLine="709"/>
        <w:rPr>
          <w:b w:val="0"/>
          <w:sz w:val="24"/>
        </w:rPr>
      </w:pPr>
      <w:r w:rsidRPr="008E18A8">
        <w:rPr>
          <w:b w:val="0"/>
          <w:sz w:val="24"/>
        </w:rPr>
        <w:t>3. Канализационные очистные сооружения в г.</w:t>
      </w:r>
      <w:r w:rsidR="00CC7511">
        <w:rPr>
          <w:b w:val="0"/>
          <w:sz w:val="24"/>
        </w:rPr>
        <w:t xml:space="preserve"> </w:t>
      </w:r>
      <w:r w:rsidRPr="008E18A8">
        <w:rPr>
          <w:b w:val="0"/>
          <w:sz w:val="24"/>
        </w:rPr>
        <w:t>Тарко-Сале производительностью 4,2</w:t>
      </w:r>
      <w:r w:rsidR="00D35D13">
        <w:rPr>
          <w:b w:val="0"/>
          <w:sz w:val="24"/>
        </w:rPr>
        <w:t> </w:t>
      </w:r>
      <w:r w:rsidRPr="008E18A8">
        <w:rPr>
          <w:b w:val="0"/>
          <w:sz w:val="24"/>
        </w:rPr>
        <w:t>тыс.</w:t>
      </w:r>
      <w:r w:rsidR="00CC7511">
        <w:rPr>
          <w:b w:val="0"/>
          <w:sz w:val="24"/>
        </w:rPr>
        <w:t xml:space="preserve"> </w:t>
      </w:r>
      <w:r w:rsidRPr="008E18A8">
        <w:rPr>
          <w:b w:val="0"/>
          <w:sz w:val="24"/>
        </w:rPr>
        <w:t>м3/</w:t>
      </w:r>
      <w:proofErr w:type="spellStart"/>
      <w:r w:rsidRPr="008E18A8">
        <w:rPr>
          <w:b w:val="0"/>
          <w:sz w:val="24"/>
        </w:rPr>
        <w:t>сут</w:t>
      </w:r>
      <w:proofErr w:type="spellEnd"/>
      <w:r w:rsidR="00CC7511">
        <w:rPr>
          <w:b w:val="0"/>
          <w:sz w:val="24"/>
        </w:rPr>
        <w:t>.</w:t>
      </w:r>
      <w:r w:rsidRPr="008E18A8">
        <w:rPr>
          <w:b w:val="0"/>
          <w:sz w:val="24"/>
        </w:rPr>
        <w:t xml:space="preserve"> в блочном исполнении</w:t>
      </w:r>
      <w:r w:rsidR="00A0542A">
        <w:rPr>
          <w:b w:val="0"/>
          <w:sz w:val="24"/>
        </w:rPr>
        <w:t>.</w:t>
      </w:r>
    </w:p>
    <w:p w:rsidR="008E18A8" w:rsidRPr="008E18A8" w:rsidRDefault="00CC7511" w:rsidP="008E18A8">
      <w:pPr>
        <w:pStyle w:val="21"/>
        <w:spacing w:line="276" w:lineRule="auto"/>
        <w:ind w:firstLine="709"/>
        <w:rPr>
          <w:b w:val="0"/>
          <w:sz w:val="24"/>
        </w:rPr>
      </w:pPr>
      <w:r>
        <w:rPr>
          <w:b w:val="0"/>
          <w:sz w:val="24"/>
        </w:rPr>
        <w:t>4. </w:t>
      </w:r>
      <w:r w:rsidR="008E18A8" w:rsidRPr="008E18A8">
        <w:rPr>
          <w:b w:val="0"/>
          <w:sz w:val="24"/>
        </w:rPr>
        <w:t>Установка гидроочистки дизельного топлива в районе ЦПС Тарасовского месторождения. 1 этап</w:t>
      </w:r>
      <w:r w:rsidR="00A0542A">
        <w:rPr>
          <w:b w:val="0"/>
          <w:sz w:val="24"/>
        </w:rPr>
        <w:t>.</w:t>
      </w:r>
    </w:p>
    <w:p w:rsidR="008E18A8" w:rsidRPr="008E18A8" w:rsidRDefault="00CC7511" w:rsidP="008E18A8">
      <w:pPr>
        <w:pStyle w:val="21"/>
        <w:spacing w:line="276" w:lineRule="auto"/>
        <w:ind w:firstLine="709"/>
        <w:rPr>
          <w:b w:val="0"/>
          <w:sz w:val="24"/>
        </w:rPr>
      </w:pPr>
      <w:r>
        <w:rPr>
          <w:b w:val="0"/>
          <w:sz w:val="24"/>
        </w:rPr>
        <w:t>5</w:t>
      </w:r>
      <w:r w:rsidR="008E18A8" w:rsidRPr="008E18A8">
        <w:rPr>
          <w:b w:val="0"/>
          <w:sz w:val="24"/>
        </w:rPr>
        <w:t>. Установка гидроочистки дизельного топлива в районе ЦПС Тарасовского месторождения. 2 этап</w:t>
      </w:r>
      <w:r w:rsidR="00A0542A">
        <w:rPr>
          <w:b w:val="0"/>
          <w:sz w:val="24"/>
        </w:rPr>
        <w:t>.</w:t>
      </w:r>
    </w:p>
    <w:p w:rsidR="008E18A8" w:rsidRPr="008E18A8" w:rsidRDefault="00CC7511" w:rsidP="008E18A8">
      <w:pPr>
        <w:pStyle w:val="21"/>
        <w:spacing w:line="276" w:lineRule="auto"/>
        <w:ind w:firstLine="709"/>
        <w:rPr>
          <w:b w:val="0"/>
          <w:sz w:val="24"/>
        </w:rPr>
      </w:pPr>
      <w:r>
        <w:rPr>
          <w:b w:val="0"/>
          <w:sz w:val="24"/>
        </w:rPr>
        <w:t>6</w:t>
      </w:r>
      <w:r w:rsidR="008E18A8" w:rsidRPr="008E18A8">
        <w:rPr>
          <w:b w:val="0"/>
          <w:sz w:val="24"/>
        </w:rPr>
        <w:t>. Площадка установки по переработке нефти (газового конденсата). Пилотная установка. Производственная база</w:t>
      </w:r>
      <w:r w:rsidR="007F3A09">
        <w:rPr>
          <w:b w:val="0"/>
          <w:sz w:val="24"/>
        </w:rPr>
        <w:t>.</w:t>
      </w:r>
    </w:p>
    <w:p w:rsidR="008E18A8" w:rsidRPr="008E18A8" w:rsidRDefault="008E18A8" w:rsidP="008E18A8">
      <w:pPr>
        <w:pStyle w:val="21"/>
        <w:spacing w:line="276" w:lineRule="auto"/>
        <w:ind w:firstLine="709"/>
        <w:rPr>
          <w:b w:val="0"/>
          <w:sz w:val="24"/>
        </w:rPr>
      </w:pPr>
      <w:r w:rsidRPr="008E18A8">
        <w:rPr>
          <w:b w:val="0"/>
          <w:sz w:val="24"/>
        </w:rPr>
        <w:t>В 2021 году планируется ввести в эксплуатацию следующие объекты:</w:t>
      </w:r>
    </w:p>
    <w:p w:rsidR="008E18A8" w:rsidRPr="008E18A8" w:rsidRDefault="008E18A8" w:rsidP="008E18A8">
      <w:pPr>
        <w:pStyle w:val="21"/>
        <w:spacing w:line="276" w:lineRule="auto"/>
        <w:ind w:firstLine="709"/>
        <w:rPr>
          <w:b w:val="0"/>
          <w:sz w:val="24"/>
        </w:rPr>
      </w:pPr>
      <w:r w:rsidRPr="008E18A8">
        <w:rPr>
          <w:b w:val="0"/>
          <w:sz w:val="24"/>
        </w:rPr>
        <w:t>1. Бокс для ремонта автомобилей п.г.т. Уренгой</w:t>
      </w:r>
      <w:r w:rsidR="00A0542A">
        <w:rPr>
          <w:b w:val="0"/>
          <w:sz w:val="24"/>
        </w:rPr>
        <w:t>.</w:t>
      </w:r>
    </w:p>
    <w:p w:rsidR="003C2C99" w:rsidRDefault="008E18A8" w:rsidP="008E18A8">
      <w:pPr>
        <w:pStyle w:val="21"/>
        <w:spacing w:line="276" w:lineRule="auto"/>
        <w:ind w:firstLine="709"/>
        <w:rPr>
          <w:b w:val="0"/>
          <w:sz w:val="24"/>
        </w:rPr>
      </w:pPr>
      <w:r w:rsidRPr="008E18A8">
        <w:rPr>
          <w:b w:val="0"/>
          <w:sz w:val="24"/>
        </w:rPr>
        <w:t>2. Теплый склад в п. Пурпе</w:t>
      </w:r>
      <w:r w:rsidR="007F3A09">
        <w:rPr>
          <w:b w:val="0"/>
          <w:sz w:val="24"/>
        </w:rPr>
        <w:t>.</w:t>
      </w:r>
    </w:p>
    <w:p w:rsidR="005A72D4" w:rsidRDefault="005A72D4" w:rsidP="00605A8E">
      <w:pPr>
        <w:pStyle w:val="21"/>
        <w:ind w:firstLine="0"/>
        <w:jc w:val="center"/>
        <w:rPr>
          <w:sz w:val="28"/>
          <w:szCs w:val="28"/>
        </w:rPr>
      </w:pPr>
    </w:p>
    <w:p w:rsidR="0082083A" w:rsidRDefault="00680F5C" w:rsidP="00605A8E">
      <w:pPr>
        <w:pStyle w:val="21"/>
        <w:ind w:firstLine="0"/>
        <w:jc w:val="center"/>
        <w:rPr>
          <w:sz w:val="28"/>
          <w:szCs w:val="28"/>
        </w:rPr>
      </w:pPr>
      <w:r>
        <w:rPr>
          <w:sz w:val="28"/>
          <w:szCs w:val="28"/>
        </w:rPr>
        <w:t xml:space="preserve">7. </w:t>
      </w:r>
      <w:r w:rsidR="0082083A">
        <w:rPr>
          <w:sz w:val="28"/>
          <w:szCs w:val="28"/>
        </w:rPr>
        <w:t>Жилищно-коммунальное хозяйство</w:t>
      </w:r>
    </w:p>
    <w:p w:rsidR="00F717B0" w:rsidRDefault="00F717B0" w:rsidP="00F717B0">
      <w:pPr>
        <w:ind w:firstLine="708"/>
        <w:jc w:val="both"/>
      </w:pPr>
    </w:p>
    <w:p w:rsidR="001D7781" w:rsidRDefault="001D7781" w:rsidP="001D7781">
      <w:pPr>
        <w:tabs>
          <w:tab w:val="left" w:pos="993"/>
        </w:tabs>
        <w:spacing w:line="276" w:lineRule="auto"/>
        <w:ind w:firstLine="709"/>
        <w:jc w:val="both"/>
      </w:pPr>
      <w:r>
        <w:rPr>
          <w:color w:val="000000"/>
        </w:rPr>
        <w:t>На 1 января 201</w:t>
      </w:r>
      <w:r w:rsidR="003572CD">
        <w:rPr>
          <w:color w:val="000000"/>
        </w:rPr>
        <w:t>9</w:t>
      </w:r>
      <w:r>
        <w:rPr>
          <w:color w:val="000000"/>
        </w:rPr>
        <w:t xml:space="preserve"> года о</w:t>
      </w:r>
      <w:r w:rsidRPr="004D1C7B">
        <w:rPr>
          <w:color w:val="000000"/>
        </w:rPr>
        <w:t xml:space="preserve">бщая площадь жилых помещений жилищного фонда муниципального образования Пуровский район составляет </w:t>
      </w:r>
      <w:r w:rsidRPr="004D1C7B">
        <w:t>1</w:t>
      </w:r>
      <w:r>
        <w:t xml:space="preserve"> </w:t>
      </w:r>
      <w:r w:rsidRPr="004D1C7B">
        <w:t>00</w:t>
      </w:r>
      <w:r w:rsidR="003572CD">
        <w:t>1</w:t>
      </w:r>
      <w:r>
        <w:t>,</w:t>
      </w:r>
      <w:r w:rsidR="007F3A09">
        <w:t>4</w:t>
      </w:r>
      <w:r>
        <w:t xml:space="preserve"> </w:t>
      </w:r>
      <w:r w:rsidRPr="004D1C7B">
        <w:t xml:space="preserve">тыс. </w:t>
      </w:r>
      <w:r>
        <w:t xml:space="preserve">кв. </w:t>
      </w:r>
      <w:r w:rsidRPr="004D1C7B">
        <w:t>м</w:t>
      </w:r>
      <w:r>
        <w:t xml:space="preserve">. </w:t>
      </w:r>
    </w:p>
    <w:p w:rsidR="001D7781" w:rsidRDefault="001D7781" w:rsidP="001D7781">
      <w:pPr>
        <w:tabs>
          <w:tab w:val="left" w:pos="993"/>
        </w:tabs>
        <w:spacing w:line="276" w:lineRule="auto"/>
        <w:ind w:firstLine="709"/>
        <w:jc w:val="both"/>
      </w:pPr>
      <w:r>
        <w:lastRenderedPageBreak/>
        <w:t>О</w:t>
      </w:r>
      <w:r w:rsidRPr="004D1C7B">
        <w:t>бщее число многоквартирных домов составляет 1</w:t>
      </w:r>
      <w:r>
        <w:t> </w:t>
      </w:r>
      <w:r w:rsidR="003572CD">
        <w:t>388</w:t>
      </w:r>
      <w:r w:rsidRPr="004D1C7B">
        <w:t xml:space="preserve"> ед</w:t>
      </w:r>
      <w:r>
        <w:t>иниц,</w:t>
      </w:r>
      <w:r w:rsidRPr="004D1C7B">
        <w:t xml:space="preserve"> общей площадью жилых помещений </w:t>
      </w:r>
      <w:r w:rsidR="007B37B1">
        <w:t>868</w:t>
      </w:r>
      <w:r w:rsidRPr="007B37B1">
        <w:t>,</w:t>
      </w:r>
      <w:r w:rsidR="007B37B1">
        <w:t>2</w:t>
      </w:r>
      <w:r w:rsidRPr="007B37B1">
        <w:t xml:space="preserve"> тыс</w:t>
      </w:r>
      <w:r w:rsidRPr="004D1C7B">
        <w:t xml:space="preserve">. </w:t>
      </w:r>
      <w:r>
        <w:t xml:space="preserve">кв. </w:t>
      </w:r>
      <w:r w:rsidRPr="004D1C7B">
        <w:t>м</w:t>
      </w:r>
      <w:r w:rsidR="008D3C41">
        <w:t>.</w:t>
      </w:r>
    </w:p>
    <w:p w:rsidR="009C743B" w:rsidRDefault="003D47ED" w:rsidP="001D7781">
      <w:pPr>
        <w:spacing w:line="276" w:lineRule="auto"/>
        <w:ind w:firstLine="709"/>
        <w:jc w:val="both"/>
      </w:pPr>
      <w:r>
        <w:t xml:space="preserve">Сфера обслуживания многоквартирных домов представлена управляющими компаниями и товариществами собственников жилья. </w:t>
      </w:r>
      <w:r w:rsidR="001D7781">
        <w:t>Д</w:t>
      </w:r>
      <w:r w:rsidR="001D7781" w:rsidRPr="00CD6629">
        <w:t>еятельность по управлению многоквартирными домами</w:t>
      </w:r>
      <w:r w:rsidR="001D7781" w:rsidRPr="001D7781">
        <w:t xml:space="preserve"> </w:t>
      </w:r>
      <w:r w:rsidR="001D7781">
        <w:t>н</w:t>
      </w:r>
      <w:r w:rsidR="001D7781" w:rsidRPr="00CD6629">
        <w:t>а территории района</w:t>
      </w:r>
      <w:r w:rsidR="001D7781">
        <w:t xml:space="preserve"> </w:t>
      </w:r>
      <w:r w:rsidR="001D7781" w:rsidRPr="00CD6629">
        <w:t xml:space="preserve">осуществляют </w:t>
      </w:r>
      <w:r w:rsidR="003572CD">
        <w:t>17</w:t>
      </w:r>
      <w:r w:rsidR="001D7781" w:rsidRPr="00CD6629">
        <w:t xml:space="preserve"> управляющих организаций</w:t>
      </w:r>
      <w:r>
        <w:t xml:space="preserve">. Наибольшую доля на рынке занимают такие компании как: </w:t>
      </w:r>
      <w:r w:rsidRPr="00CD6629">
        <w:t xml:space="preserve">ООО </w:t>
      </w:r>
      <w:r w:rsidR="00646AA8">
        <w:t>«</w:t>
      </w:r>
      <w:r w:rsidRPr="00CD6629">
        <w:t>Жилкомфорт</w:t>
      </w:r>
      <w:r w:rsidR="00646AA8">
        <w:t>»</w:t>
      </w:r>
      <w:r>
        <w:t xml:space="preserve"> – 31%; ООО </w:t>
      </w:r>
      <w:r w:rsidR="00646AA8">
        <w:t>«</w:t>
      </w:r>
      <w:r>
        <w:t>Тазспецсервис</w:t>
      </w:r>
      <w:r w:rsidR="00646AA8">
        <w:t>»</w:t>
      </w:r>
      <w:r>
        <w:t xml:space="preserve"> – 13%; ООО </w:t>
      </w:r>
      <w:r w:rsidR="00646AA8">
        <w:t>«</w:t>
      </w:r>
      <w:r>
        <w:t>Лидер</w:t>
      </w:r>
      <w:r w:rsidR="00646AA8">
        <w:t>»</w:t>
      </w:r>
      <w:r>
        <w:t xml:space="preserve"> – 10%. </w:t>
      </w:r>
    </w:p>
    <w:p w:rsidR="00C20F49" w:rsidRDefault="003D47ED" w:rsidP="001D7781">
      <w:pPr>
        <w:spacing w:line="276" w:lineRule="auto"/>
        <w:ind w:firstLine="709"/>
        <w:jc w:val="both"/>
      </w:pPr>
      <w:r>
        <w:t xml:space="preserve">Далее компании:  </w:t>
      </w:r>
      <w:r w:rsidRPr="00CD6629">
        <w:t xml:space="preserve">ООО </w:t>
      </w:r>
      <w:r w:rsidR="00646AA8">
        <w:t>«</w:t>
      </w:r>
      <w:r w:rsidRPr="00CD6629">
        <w:t>УК Пурпе</w:t>
      </w:r>
      <w:r w:rsidR="00646AA8">
        <w:t>»</w:t>
      </w:r>
      <w:r>
        <w:t xml:space="preserve"> – 5%; </w:t>
      </w:r>
      <w:r w:rsidRPr="00CD6629">
        <w:t xml:space="preserve">ООО </w:t>
      </w:r>
      <w:r w:rsidR="00646AA8">
        <w:t>«</w:t>
      </w:r>
      <w:r w:rsidRPr="00CD6629">
        <w:t>СКиТ</w:t>
      </w:r>
      <w:r w:rsidR="00646AA8">
        <w:t>»</w:t>
      </w:r>
      <w:r>
        <w:t xml:space="preserve"> – 4%; ООО </w:t>
      </w:r>
      <w:r w:rsidR="00646AA8">
        <w:t>«</w:t>
      </w:r>
      <w:r>
        <w:t>АСА</w:t>
      </w:r>
      <w:r w:rsidR="00646AA8">
        <w:t>»</w:t>
      </w:r>
      <w:r>
        <w:t xml:space="preserve"> – 3%;</w:t>
      </w:r>
      <w:r w:rsidR="00D35D13">
        <w:t xml:space="preserve"> </w:t>
      </w:r>
      <w:r w:rsidRPr="00CD6629">
        <w:t xml:space="preserve">ООО </w:t>
      </w:r>
      <w:r w:rsidR="00646AA8">
        <w:t>«</w:t>
      </w:r>
      <w:proofErr w:type="spellStart"/>
      <w:r w:rsidRPr="00CD6629">
        <w:t>СтройИнновация</w:t>
      </w:r>
      <w:proofErr w:type="spellEnd"/>
      <w:r w:rsidR="00646AA8">
        <w:t>»</w:t>
      </w:r>
      <w:r>
        <w:t xml:space="preserve"> – 2%; по 1% приходится на </w:t>
      </w:r>
      <w:r w:rsidR="00C20F49">
        <w:t>управляющие компан</w:t>
      </w:r>
      <w:proofErr w:type="gramStart"/>
      <w:r w:rsidR="00C20F49">
        <w:t xml:space="preserve">ии </w:t>
      </w:r>
      <w:r w:rsidR="00C20F49" w:rsidRPr="00CD6629">
        <w:t>ООО</w:t>
      </w:r>
      <w:proofErr w:type="gramEnd"/>
      <w:r w:rsidR="00D35D13">
        <w:t> </w:t>
      </w:r>
      <w:r w:rsidR="00646AA8">
        <w:t>«</w:t>
      </w:r>
      <w:r w:rsidR="00C20F49">
        <w:t>Недвижимость Тарко-Сале</w:t>
      </w:r>
      <w:r w:rsidR="00646AA8">
        <w:t>»</w:t>
      </w:r>
      <w:r w:rsidR="00C20F49">
        <w:t xml:space="preserve">, </w:t>
      </w:r>
      <w:r w:rsidR="00C20F49" w:rsidRPr="00CD6629">
        <w:t xml:space="preserve">ООО </w:t>
      </w:r>
      <w:r w:rsidR="00646AA8">
        <w:t>«</w:t>
      </w:r>
      <w:r w:rsidR="00C20F49" w:rsidRPr="00CD6629">
        <w:t>СК СеверСтрой</w:t>
      </w:r>
      <w:r w:rsidR="00646AA8">
        <w:t>»</w:t>
      </w:r>
      <w:r w:rsidR="00C20F49">
        <w:t xml:space="preserve">, </w:t>
      </w:r>
      <w:r w:rsidR="00C20F49" w:rsidRPr="0016746C">
        <w:t>ООО</w:t>
      </w:r>
      <w:r w:rsidR="00C20F49">
        <w:t xml:space="preserve"> </w:t>
      </w:r>
      <w:r w:rsidR="00646AA8">
        <w:t>«</w:t>
      </w:r>
      <w:r w:rsidR="00C20F49">
        <w:t>СеверГрад</w:t>
      </w:r>
      <w:r w:rsidR="00646AA8">
        <w:t>»</w:t>
      </w:r>
      <w:r w:rsidR="00C20F49">
        <w:t xml:space="preserve">. Товарищества собственников жилья составляют 4% рынка </w:t>
      </w:r>
      <w:r w:rsidR="003572CD">
        <w:t>управления, зарегистрировано 31</w:t>
      </w:r>
      <w:r w:rsidR="00D35D13">
        <w:t> </w:t>
      </w:r>
      <w:r w:rsidR="003572CD">
        <w:t>товарищество</w:t>
      </w:r>
      <w:r w:rsidR="00C20F49">
        <w:t xml:space="preserve">. </w:t>
      </w:r>
    </w:p>
    <w:p w:rsidR="00BA2FC1" w:rsidRPr="00857533" w:rsidRDefault="001D7781" w:rsidP="007B37B1">
      <w:pPr>
        <w:spacing w:line="276" w:lineRule="auto"/>
        <w:ind w:firstLine="709"/>
        <w:jc w:val="both"/>
      </w:pPr>
      <w:r w:rsidRPr="0016746C">
        <w:t>Органами местного самоуправления городских и сельских поселений района активно ведётся разъяснительная работа по выбору способа управления многоквартирными домами</w:t>
      </w:r>
      <w:r>
        <w:t>,</w:t>
      </w:r>
      <w:r w:rsidRPr="0016746C">
        <w:t xml:space="preserve"> оказыва</w:t>
      </w:r>
      <w:r>
        <w:t>ется</w:t>
      </w:r>
      <w:r w:rsidRPr="0016746C">
        <w:t xml:space="preserve"> содействие в организации и проведении общих собраний собственников помещений в многоквартирных домах по выбору способа управления домами</w:t>
      </w:r>
      <w:r>
        <w:t>,</w:t>
      </w:r>
      <w:r w:rsidRPr="0016746C">
        <w:t xml:space="preserve"> </w:t>
      </w:r>
      <w:r>
        <w:t>п</w:t>
      </w:r>
      <w:r w:rsidRPr="0016746C">
        <w:t>редоставляются бесплатные консультации, оказывается прочая методическая помощь по вопросам организации деятельности ТСЖ. Перечень и адреса консультационных пунктов, номера телефонов размещены на официальных сайтах администраций</w:t>
      </w:r>
      <w:r>
        <w:t xml:space="preserve"> городских и сельских поселений</w:t>
      </w:r>
      <w:r w:rsidRPr="0016746C">
        <w:t>, на информационных стендах Управлений и отделов ЖКХ</w:t>
      </w:r>
      <w:r>
        <w:t>.</w:t>
      </w:r>
      <w:r w:rsidRPr="004D79F4">
        <w:t xml:space="preserve"> </w:t>
      </w:r>
    </w:p>
    <w:p w:rsidR="00102AD4" w:rsidRDefault="00102AD4" w:rsidP="00202881">
      <w:pPr>
        <w:spacing w:line="276" w:lineRule="auto"/>
        <w:ind w:firstLine="709"/>
        <w:jc w:val="both"/>
      </w:pPr>
    </w:p>
    <w:p w:rsidR="0082083A" w:rsidRPr="00FF1865" w:rsidRDefault="0082083A" w:rsidP="007C0D06">
      <w:pPr>
        <w:tabs>
          <w:tab w:val="num" w:pos="360"/>
        </w:tabs>
        <w:spacing w:line="276" w:lineRule="auto"/>
        <w:ind w:firstLine="709"/>
        <w:jc w:val="both"/>
        <w:rPr>
          <w:b/>
          <w:bCs/>
        </w:rPr>
      </w:pPr>
      <w:r w:rsidRPr="00570D00">
        <w:rPr>
          <w:b/>
          <w:bCs/>
        </w:rPr>
        <w:t>27.</w:t>
      </w:r>
      <w:r>
        <w:rPr>
          <w:b/>
          <w:bCs/>
        </w:rPr>
        <w:t xml:space="preserve"> </w:t>
      </w:r>
      <w:r w:rsidRPr="00875F6A">
        <w:rPr>
          <w:b/>
          <w:bCs/>
        </w:rPr>
        <w:t xml:space="preserve">Доля многоквартирных домов, в которых собственники помещений выбрали и реализуют один из способов управления </w:t>
      </w:r>
      <w:r w:rsidRPr="0016746C">
        <w:rPr>
          <w:b/>
          <w:bCs/>
        </w:rPr>
        <w:t>многоквартирными домами, в общем числе многоквартирных домов, в которых собственники помещений должны выбрать</w:t>
      </w:r>
      <w:r w:rsidRPr="00875F6A">
        <w:rPr>
          <w:b/>
          <w:bCs/>
        </w:rPr>
        <w:t xml:space="preserve"> способ управления данными домами</w:t>
      </w:r>
      <w:r w:rsidRPr="00FF1865">
        <w:rPr>
          <w:b/>
          <w:bCs/>
        </w:rPr>
        <w:t>.</w:t>
      </w:r>
    </w:p>
    <w:p w:rsidR="0082083A" w:rsidRPr="00FF1865" w:rsidRDefault="0082083A" w:rsidP="007C0D06">
      <w:pPr>
        <w:spacing w:line="276" w:lineRule="auto"/>
        <w:ind w:firstLine="709"/>
        <w:jc w:val="both"/>
      </w:pPr>
      <w:r w:rsidRPr="00FF1865">
        <w:rPr>
          <w:u w:val="single"/>
        </w:rPr>
        <w:t>Единица измерения</w:t>
      </w:r>
      <w:r w:rsidRPr="00FF1865">
        <w:t xml:space="preserve"> – процент.</w:t>
      </w:r>
    </w:p>
    <w:p w:rsidR="0082083A" w:rsidRDefault="0082083A" w:rsidP="007C0D06">
      <w:pPr>
        <w:spacing w:line="276" w:lineRule="auto"/>
        <w:ind w:firstLine="709"/>
        <w:jc w:val="both"/>
      </w:pPr>
      <w:r w:rsidRPr="00FF1865">
        <w:rPr>
          <w:u w:val="single"/>
        </w:rPr>
        <w:t>Источник информации:</w:t>
      </w:r>
      <w:r w:rsidRPr="00FF1865">
        <w:rPr>
          <w:b/>
        </w:rPr>
        <w:t xml:space="preserve"> </w:t>
      </w:r>
      <w:r w:rsidRPr="00FF1865">
        <w:t>Управление транспорта связи и систем жизнеобеспечения Администрации района</w:t>
      </w:r>
      <w:r w:rsidR="004F5ADD">
        <w:t>.</w:t>
      </w:r>
    </w:p>
    <w:p w:rsidR="00A46EE0" w:rsidRDefault="00A46EE0" w:rsidP="007C0D06">
      <w:pPr>
        <w:spacing w:line="276" w:lineRule="auto"/>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386"/>
        <w:gridCol w:w="1108"/>
        <w:gridCol w:w="888"/>
        <w:gridCol w:w="834"/>
        <w:gridCol w:w="832"/>
        <w:gridCol w:w="844"/>
        <w:gridCol w:w="832"/>
        <w:gridCol w:w="834"/>
        <w:gridCol w:w="792"/>
      </w:tblGrid>
      <w:tr w:rsidR="00A46EE0" w:rsidRPr="00FF1865" w:rsidTr="00BB5BEB">
        <w:trPr>
          <w:trHeight w:val="212"/>
          <w:jc w:val="center"/>
        </w:trPr>
        <w:tc>
          <w:tcPr>
            <w:tcW w:w="256" w:type="pct"/>
            <w:vMerge w:val="restart"/>
            <w:vAlign w:val="center"/>
          </w:tcPr>
          <w:p w:rsidR="00A46EE0" w:rsidRPr="00FF1865" w:rsidRDefault="00A46EE0" w:rsidP="006947BE">
            <w:pPr>
              <w:ind w:hanging="40"/>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211" w:type="pct"/>
            <w:vMerge w:val="restart"/>
            <w:vAlign w:val="center"/>
          </w:tcPr>
          <w:p w:rsidR="00A46EE0" w:rsidRPr="00FF1865" w:rsidRDefault="00A46EE0" w:rsidP="006947BE">
            <w:pPr>
              <w:ind w:hanging="40"/>
              <w:jc w:val="center"/>
              <w:rPr>
                <w:sz w:val="20"/>
                <w:szCs w:val="20"/>
              </w:rPr>
            </w:pPr>
            <w:r w:rsidRPr="00FF1865">
              <w:rPr>
                <w:sz w:val="20"/>
                <w:szCs w:val="20"/>
              </w:rPr>
              <w:t>Наименование показателя</w:t>
            </w:r>
          </w:p>
        </w:tc>
        <w:tc>
          <w:tcPr>
            <w:tcW w:w="562" w:type="pct"/>
            <w:vMerge w:val="restart"/>
            <w:vAlign w:val="center"/>
          </w:tcPr>
          <w:p w:rsidR="00A46EE0" w:rsidRPr="00FF1865" w:rsidRDefault="00A46EE0" w:rsidP="006947BE">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724" w:type="pct"/>
            <w:gridSpan w:val="4"/>
          </w:tcPr>
          <w:p w:rsidR="00A46EE0" w:rsidRPr="00FF1865" w:rsidRDefault="00A46EE0" w:rsidP="006947BE">
            <w:pPr>
              <w:ind w:right="-99" w:hanging="40"/>
              <w:jc w:val="center"/>
              <w:rPr>
                <w:sz w:val="20"/>
                <w:szCs w:val="20"/>
              </w:rPr>
            </w:pPr>
            <w:r>
              <w:rPr>
                <w:sz w:val="20"/>
                <w:szCs w:val="20"/>
              </w:rPr>
              <w:t>Отчётный период</w:t>
            </w:r>
          </w:p>
        </w:tc>
        <w:tc>
          <w:tcPr>
            <w:tcW w:w="1247" w:type="pct"/>
            <w:gridSpan w:val="3"/>
            <w:shd w:val="clear" w:color="auto" w:fill="auto"/>
            <w:vAlign w:val="center"/>
          </w:tcPr>
          <w:p w:rsidR="00A46EE0" w:rsidRPr="00FF1865" w:rsidRDefault="00A46EE0" w:rsidP="006947BE">
            <w:pPr>
              <w:ind w:right="-99" w:hanging="40"/>
              <w:jc w:val="center"/>
              <w:rPr>
                <w:sz w:val="20"/>
                <w:szCs w:val="20"/>
              </w:rPr>
            </w:pPr>
            <w:r w:rsidRPr="00FF1865">
              <w:rPr>
                <w:sz w:val="20"/>
                <w:szCs w:val="20"/>
              </w:rPr>
              <w:t>Плановый период</w:t>
            </w:r>
          </w:p>
        </w:tc>
      </w:tr>
      <w:tr w:rsidR="00A46EE0" w:rsidRPr="00FF1865" w:rsidTr="00A67870">
        <w:trPr>
          <w:trHeight w:val="90"/>
          <w:jc w:val="center"/>
        </w:trPr>
        <w:tc>
          <w:tcPr>
            <w:tcW w:w="256" w:type="pct"/>
            <w:vMerge/>
            <w:vAlign w:val="center"/>
          </w:tcPr>
          <w:p w:rsidR="00A46EE0" w:rsidRPr="00FF1865" w:rsidRDefault="00A46EE0" w:rsidP="006947BE">
            <w:pPr>
              <w:ind w:hanging="40"/>
              <w:jc w:val="center"/>
              <w:rPr>
                <w:sz w:val="20"/>
                <w:szCs w:val="20"/>
              </w:rPr>
            </w:pPr>
          </w:p>
        </w:tc>
        <w:tc>
          <w:tcPr>
            <w:tcW w:w="1211" w:type="pct"/>
            <w:vMerge/>
            <w:vAlign w:val="center"/>
          </w:tcPr>
          <w:p w:rsidR="00A46EE0" w:rsidRPr="00FF1865" w:rsidRDefault="00A46EE0" w:rsidP="006947BE">
            <w:pPr>
              <w:ind w:hanging="40"/>
              <w:jc w:val="center"/>
              <w:rPr>
                <w:sz w:val="20"/>
                <w:szCs w:val="20"/>
              </w:rPr>
            </w:pPr>
          </w:p>
        </w:tc>
        <w:tc>
          <w:tcPr>
            <w:tcW w:w="562" w:type="pct"/>
            <w:vMerge/>
            <w:vAlign w:val="center"/>
          </w:tcPr>
          <w:p w:rsidR="00A46EE0" w:rsidRPr="00FF1865" w:rsidRDefault="00A46EE0" w:rsidP="006947BE">
            <w:pPr>
              <w:ind w:left="-108" w:right="-99" w:hanging="40"/>
              <w:jc w:val="center"/>
              <w:rPr>
                <w:sz w:val="20"/>
                <w:szCs w:val="20"/>
              </w:rPr>
            </w:pPr>
          </w:p>
        </w:tc>
        <w:tc>
          <w:tcPr>
            <w:tcW w:w="451" w:type="pct"/>
            <w:vAlign w:val="center"/>
          </w:tcPr>
          <w:p w:rsidR="00A46EE0" w:rsidRPr="00FF1865" w:rsidRDefault="00A46EE0" w:rsidP="00A67870">
            <w:pPr>
              <w:ind w:right="-99"/>
              <w:jc w:val="center"/>
              <w:rPr>
                <w:sz w:val="20"/>
                <w:szCs w:val="20"/>
              </w:rPr>
            </w:pPr>
            <w:r>
              <w:rPr>
                <w:sz w:val="20"/>
                <w:szCs w:val="20"/>
              </w:rPr>
              <w:t>201</w:t>
            </w:r>
            <w:r w:rsidR="00A67870">
              <w:rPr>
                <w:sz w:val="20"/>
                <w:szCs w:val="20"/>
              </w:rPr>
              <w:t>5</w:t>
            </w:r>
          </w:p>
        </w:tc>
        <w:tc>
          <w:tcPr>
            <w:tcW w:w="423" w:type="pct"/>
            <w:shd w:val="clear" w:color="auto" w:fill="auto"/>
            <w:vAlign w:val="center"/>
          </w:tcPr>
          <w:p w:rsidR="00A46EE0" w:rsidRPr="00B30B53" w:rsidRDefault="00A46EE0" w:rsidP="00A67870">
            <w:pPr>
              <w:ind w:right="-99"/>
              <w:jc w:val="center"/>
              <w:rPr>
                <w:sz w:val="20"/>
                <w:szCs w:val="20"/>
                <w:lang w:val="en-US"/>
              </w:rPr>
            </w:pPr>
            <w:r w:rsidRPr="00FF1865">
              <w:rPr>
                <w:sz w:val="20"/>
                <w:szCs w:val="20"/>
              </w:rPr>
              <w:t>201</w:t>
            </w:r>
            <w:r w:rsidR="00A67870">
              <w:rPr>
                <w:sz w:val="20"/>
                <w:szCs w:val="20"/>
              </w:rPr>
              <w:t>6</w:t>
            </w:r>
          </w:p>
        </w:tc>
        <w:tc>
          <w:tcPr>
            <w:tcW w:w="422" w:type="pct"/>
            <w:shd w:val="clear" w:color="auto" w:fill="auto"/>
            <w:vAlign w:val="center"/>
          </w:tcPr>
          <w:p w:rsidR="00A46EE0" w:rsidRPr="00B30B53" w:rsidRDefault="00A46EE0" w:rsidP="00A67870">
            <w:pPr>
              <w:ind w:right="-99"/>
              <w:jc w:val="center"/>
              <w:rPr>
                <w:sz w:val="20"/>
                <w:szCs w:val="20"/>
                <w:lang w:val="en-US"/>
              </w:rPr>
            </w:pPr>
            <w:r w:rsidRPr="00FF1865">
              <w:rPr>
                <w:sz w:val="20"/>
                <w:szCs w:val="20"/>
              </w:rPr>
              <w:t>201</w:t>
            </w:r>
            <w:r w:rsidR="00A67870">
              <w:rPr>
                <w:sz w:val="20"/>
                <w:szCs w:val="20"/>
              </w:rPr>
              <w:t>7</w:t>
            </w:r>
          </w:p>
        </w:tc>
        <w:tc>
          <w:tcPr>
            <w:tcW w:w="428" w:type="pct"/>
            <w:shd w:val="clear" w:color="auto" w:fill="auto"/>
            <w:vAlign w:val="center"/>
          </w:tcPr>
          <w:p w:rsidR="00A46EE0" w:rsidRPr="00FF1865" w:rsidRDefault="00A46EE0" w:rsidP="00A67870">
            <w:pPr>
              <w:ind w:right="-99"/>
              <w:jc w:val="center"/>
              <w:rPr>
                <w:sz w:val="20"/>
                <w:szCs w:val="20"/>
              </w:rPr>
            </w:pPr>
            <w:r>
              <w:rPr>
                <w:sz w:val="20"/>
                <w:szCs w:val="20"/>
              </w:rPr>
              <w:t>201</w:t>
            </w:r>
            <w:r w:rsidR="00A67870">
              <w:rPr>
                <w:sz w:val="20"/>
                <w:szCs w:val="20"/>
              </w:rPr>
              <w:t>8</w:t>
            </w:r>
          </w:p>
        </w:tc>
        <w:tc>
          <w:tcPr>
            <w:tcW w:w="422" w:type="pct"/>
            <w:shd w:val="clear" w:color="auto" w:fill="auto"/>
            <w:vAlign w:val="center"/>
          </w:tcPr>
          <w:p w:rsidR="00A46EE0" w:rsidRPr="00FF1865" w:rsidRDefault="00A46EE0" w:rsidP="00A67870">
            <w:pPr>
              <w:ind w:right="-99"/>
              <w:jc w:val="center"/>
              <w:rPr>
                <w:sz w:val="20"/>
                <w:szCs w:val="20"/>
              </w:rPr>
            </w:pPr>
            <w:r>
              <w:rPr>
                <w:sz w:val="20"/>
                <w:szCs w:val="20"/>
              </w:rPr>
              <w:t>201</w:t>
            </w:r>
            <w:r w:rsidR="00A67870">
              <w:rPr>
                <w:sz w:val="20"/>
                <w:szCs w:val="20"/>
              </w:rPr>
              <w:t>9</w:t>
            </w:r>
          </w:p>
        </w:tc>
        <w:tc>
          <w:tcPr>
            <w:tcW w:w="423" w:type="pct"/>
            <w:shd w:val="clear" w:color="auto" w:fill="auto"/>
            <w:vAlign w:val="center"/>
          </w:tcPr>
          <w:p w:rsidR="00A46EE0" w:rsidRPr="00FF1865" w:rsidRDefault="00A46EE0" w:rsidP="00A67870">
            <w:pPr>
              <w:ind w:right="-99"/>
              <w:jc w:val="center"/>
              <w:rPr>
                <w:sz w:val="20"/>
                <w:szCs w:val="20"/>
              </w:rPr>
            </w:pPr>
            <w:r>
              <w:rPr>
                <w:sz w:val="20"/>
                <w:szCs w:val="20"/>
              </w:rPr>
              <w:t>20</w:t>
            </w:r>
            <w:r w:rsidR="00A67870">
              <w:rPr>
                <w:sz w:val="20"/>
                <w:szCs w:val="20"/>
              </w:rPr>
              <w:t>20</w:t>
            </w:r>
          </w:p>
        </w:tc>
        <w:tc>
          <w:tcPr>
            <w:tcW w:w="402" w:type="pct"/>
            <w:vAlign w:val="center"/>
          </w:tcPr>
          <w:p w:rsidR="00A46EE0" w:rsidRPr="00FF1865" w:rsidRDefault="00A46EE0" w:rsidP="00A67870">
            <w:pPr>
              <w:ind w:right="-99"/>
              <w:jc w:val="center"/>
              <w:rPr>
                <w:sz w:val="20"/>
                <w:szCs w:val="20"/>
              </w:rPr>
            </w:pPr>
            <w:r>
              <w:rPr>
                <w:sz w:val="20"/>
                <w:szCs w:val="20"/>
              </w:rPr>
              <w:t>202</w:t>
            </w:r>
            <w:r w:rsidR="00A67870">
              <w:rPr>
                <w:sz w:val="20"/>
                <w:szCs w:val="20"/>
              </w:rPr>
              <w:t>1</w:t>
            </w:r>
          </w:p>
        </w:tc>
      </w:tr>
      <w:tr w:rsidR="002612B3" w:rsidRPr="00FF1865" w:rsidTr="00A67870">
        <w:trPr>
          <w:trHeight w:val="348"/>
          <w:jc w:val="center"/>
        </w:trPr>
        <w:tc>
          <w:tcPr>
            <w:tcW w:w="256" w:type="pct"/>
            <w:shd w:val="clear" w:color="auto" w:fill="auto"/>
            <w:vAlign w:val="center"/>
          </w:tcPr>
          <w:p w:rsidR="002612B3" w:rsidRPr="00FF1865" w:rsidRDefault="002612B3" w:rsidP="00A46EE0">
            <w:pPr>
              <w:ind w:hanging="40"/>
              <w:jc w:val="center"/>
              <w:rPr>
                <w:sz w:val="20"/>
                <w:szCs w:val="20"/>
              </w:rPr>
            </w:pPr>
            <w:r>
              <w:rPr>
                <w:sz w:val="20"/>
                <w:szCs w:val="20"/>
              </w:rPr>
              <w:t>27.</w:t>
            </w:r>
          </w:p>
        </w:tc>
        <w:tc>
          <w:tcPr>
            <w:tcW w:w="1211" w:type="pct"/>
            <w:shd w:val="clear" w:color="auto" w:fill="auto"/>
            <w:vAlign w:val="center"/>
          </w:tcPr>
          <w:p w:rsidR="002612B3" w:rsidRPr="009819FD" w:rsidRDefault="002612B3" w:rsidP="006947BE">
            <w:pPr>
              <w:rPr>
                <w:sz w:val="20"/>
                <w:szCs w:val="20"/>
              </w:rPr>
            </w:pPr>
            <w:r w:rsidRPr="00BB5BEB">
              <w:rPr>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562" w:type="pct"/>
            <w:shd w:val="clear" w:color="auto" w:fill="auto"/>
            <w:vAlign w:val="center"/>
          </w:tcPr>
          <w:p w:rsidR="002612B3" w:rsidRPr="009819FD" w:rsidRDefault="002612B3" w:rsidP="006947BE">
            <w:pPr>
              <w:rPr>
                <w:sz w:val="20"/>
                <w:szCs w:val="20"/>
              </w:rPr>
            </w:pPr>
            <w:r w:rsidRPr="009819FD">
              <w:rPr>
                <w:sz w:val="20"/>
                <w:szCs w:val="20"/>
              </w:rPr>
              <w:t>процентов</w:t>
            </w:r>
          </w:p>
        </w:tc>
        <w:tc>
          <w:tcPr>
            <w:tcW w:w="451" w:type="pct"/>
            <w:vAlign w:val="center"/>
          </w:tcPr>
          <w:p w:rsidR="002612B3" w:rsidRPr="002612B3" w:rsidRDefault="002612B3">
            <w:pPr>
              <w:jc w:val="center"/>
              <w:rPr>
                <w:sz w:val="20"/>
                <w:szCs w:val="20"/>
              </w:rPr>
            </w:pPr>
            <w:r w:rsidRPr="002612B3">
              <w:rPr>
                <w:sz w:val="20"/>
                <w:szCs w:val="20"/>
              </w:rPr>
              <w:t>49,41</w:t>
            </w:r>
          </w:p>
        </w:tc>
        <w:tc>
          <w:tcPr>
            <w:tcW w:w="423" w:type="pct"/>
            <w:shd w:val="clear" w:color="auto" w:fill="auto"/>
            <w:vAlign w:val="center"/>
          </w:tcPr>
          <w:p w:rsidR="002612B3" w:rsidRPr="002612B3" w:rsidRDefault="002612B3">
            <w:pPr>
              <w:jc w:val="center"/>
              <w:rPr>
                <w:sz w:val="20"/>
                <w:szCs w:val="20"/>
              </w:rPr>
            </w:pPr>
            <w:r w:rsidRPr="002612B3">
              <w:rPr>
                <w:sz w:val="20"/>
                <w:szCs w:val="20"/>
              </w:rPr>
              <w:t>52,90</w:t>
            </w:r>
          </w:p>
        </w:tc>
        <w:tc>
          <w:tcPr>
            <w:tcW w:w="422" w:type="pct"/>
            <w:shd w:val="clear" w:color="auto" w:fill="auto"/>
            <w:vAlign w:val="center"/>
          </w:tcPr>
          <w:p w:rsidR="002612B3" w:rsidRPr="002612B3" w:rsidRDefault="002612B3">
            <w:pPr>
              <w:jc w:val="center"/>
              <w:rPr>
                <w:sz w:val="20"/>
                <w:szCs w:val="20"/>
              </w:rPr>
            </w:pPr>
            <w:r w:rsidRPr="002612B3">
              <w:rPr>
                <w:sz w:val="20"/>
                <w:szCs w:val="20"/>
              </w:rPr>
              <w:t>50,21</w:t>
            </w:r>
          </w:p>
        </w:tc>
        <w:tc>
          <w:tcPr>
            <w:tcW w:w="428" w:type="pct"/>
            <w:shd w:val="clear" w:color="auto" w:fill="auto"/>
            <w:vAlign w:val="center"/>
          </w:tcPr>
          <w:p w:rsidR="002612B3" w:rsidRPr="002612B3" w:rsidRDefault="002612B3">
            <w:pPr>
              <w:jc w:val="center"/>
              <w:rPr>
                <w:sz w:val="20"/>
                <w:szCs w:val="20"/>
              </w:rPr>
            </w:pPr>
            <w:r w:rsidRPr="002612B3">
              <w:rPr>
                <w:sz w:val="20"/>
                <w:szCs w:val="20"/>
              </w:rPr>
              <w:t>51,02</w:t>
            </w:r>
          </w:p>
        </w:tc>
        <w:tc>
          <w:tcPr>
            <w:tcW w:w="422" w:type="pct"/>
            <w:shd w:val="clear" w:color="auto" w:fill="auto"/>
            <w:vAlign w:val="center"/>
          </w:tcPr>
          <w:p w:rsidR="002612B3" w:rsidRPr="002612B3" w:rsidRDefault="002612B3">
            <w:pPr>
              <w:jc w:val="center"/>
              <w:rPr>
                <w:sz w:val="20"/>
                <w:szCs w:val="20"/>
              </w:rPr>
            </w:pPr>
            <w:r w:rsidRPr="002612B3">
              <w:rPr>
                <w:sz w:val="20"/>
                <w:szCs w:val="20"/>
              </w:rPr>
              <w:t>58,27</w:t>
            </w:r>
          </w:p>
        </w:tc>
        <w:tc>
          <w:tcPr>
            <w:tcW w:w="423" w:type="pct"/>
            <w:shd w:val="clear" w:color="auto" w:fill="auto"/>
            <w:vAlign w:val="center"/>
          </w:tcPr>
          <w:p w:rsidR="002612B3" w:rsidRPr="002612B3" w:rsidRDefault="002612B3">
            <w:pPr>
              <w:jc w:val="center"/>
              <w:rPr>
                <w:sz w:val="20"/>
                <w:szCs w:val="20"/>
              </w:rPr>
            </w:pPr>
            <w:r w:rsidRPr="002612B3">
              <w:rPr>
                <w:sz w:val="20"/>
                <w:szCs w:val="20"/>
              </w:rPr>
              <w:t>59,72</w:t>
            </w:r>
          </w:p>
        </w:tc>
        <w:tc>
          <w:tcPr>
            <w:tcW w:w="402" w:type="pct"/>
            <w:vAlign w:val="center"/>
          </w:tcPr>
          <w:p w:rsidR="002612B3" w:rsidRPr="002612B3" w:rsidRDefault="002612B3">
            <w:pPr>
              <w:jc w:val="center"/>
              <w:rPr>
                <w:sz w:val="20"/>
                <w:szCs w:val="20"/>
              </w:rPr>
            </w:pPr>
            <w:r w:rsidRPr="002612B3">
              <w:rPr>
                <w:sz w:val="20"/>
                <w:szCs w:val="20"/>
              </w:rPr>
              <w:t>60,01</w:t>
            </w:r>
          </w:p>
        </w:tc>
      </w:tr>
    </w:tbl>
    <w:p w:rsidR="0082083A" w:rsidRPr="00E76FE9" w:rsidRDefault="0082083A" w:rsidP="0082083A">
      <w:pPr>
        <w:ind w:firstLine="708"/>
        <w:jc w:val="both"/>
      </w:pPr>
    </w:p>
    <w:p w:rsidR="007B7150" w:rsidRDefault="0082083A" w:rsidP="00202881">
      <w:pPr>
        <w:pStyle w:val="ConsPlusNormal"/>
        <w:spacing w:line="276" w:lineRule="auto"/>
        <w:ind w:firstLine="709"/>
        <w:jc w:val="both"/>
        <w:rPr>
          <w:rFonts w:ascii="Times New Roman" w:hAnsi="Times New Roman" w:cs="Times New Roman"/>
          <w:sz w:val="24"/>
          <w:szCs w:val="24"/>
        </w:rPr>
      </w:pPr>
      <w:r w:rsidRPr="00CD6D19">
        <w:rPr>
          <w:rFonts w:ascii="Times New Roman" w:hAnsi="Times New Roman" w:cs="Times New Roman"/>
          <w:b/>
          <w:sz w:val="24"/>
          <w:szCs w:val="24"/>
          <w:u w:val="single"/>
        </w:rPr>
        <w:t xml:space="preserve">Комментарий к </w:t>
      </w:r>
      <w:r w:rsidRPr="0016746C">
        <w:rPr>
          <w:rFonts w:ascii="Times New Roman" w:hAnsi="Times New Roman" w:cs="Times New Roman"/>
          <w:b/>
          <w:sz w:val="24"/>
          <w:szCs w:val="24"/>
          <w:u w:val="single"/>
        </w:rPr>
        <w:t>показателю:</w:t>
      </w:r>
      <w:r w:rsidRPr="0016746C">
        <w:rPr>
          <w:rFonts w:ascii="Times New Roman" w:hAnsi="Times New Roman" w:cs="Times New Roman"/>
          <w:sz w:val="24"/>
          <w:szCs w:val="24"/>
        </w:rPr>
        <w:t xml:space="preserve"> </w:t>
      </w:r>
      <w:r w:rsidR="0088122D">
        <w:rPr>
          <w:rFonts w:ascii="Times New Roman" w:hAnsi="Times New Roman" w:cs="Times New Roman"/>
          <w:sz w:val="24"/>
          <w:szCs w:val="24"/>
        </w:rPr>
        <w:t xml:space="preserve"> </w:t>
      </w:r>
      <w:proofErr w:type="gramStart"/>
      <w:r w:rsidRPr="0016746C">
        <w:rPr>
          <w:rFonts w:ascii="Times New Roman" w:hAnsi="Times New Roman" w:cs="Times New Roman"/>
          <w:sz w:val="24"/>
          <w:szCs w:val="24"/>
        </w:rPr>
        <w:t>В 201</w:t>
      </w:r>
      <w:r w:rsidR="00162646">
        <w:rPr>
          <w:rFonts w:ascii="Times New Roman" w:hAnsi="Times New Roman" w:cs="Times New Roman"/>
          <w:sz w:val="24"/>
          <w:szCs w:val="24"/>
        </w:rPr>
        <w:t>8</w:t>
      </w:r>
      <w:r w:rsidRPr="0016746C">
        <w:rPr>
          <w:rFonts w:ascii="Times New Roman" w:hAnsi="Times New Roman" w:cs="Times New Roman"/>
          <w:sz w:val="24"/>
          <w:szCs w:val="24"/>
        </w:rPr>
        <w:t xml:space="preserve"> году значение показателя </w:t>
      </w:r>
      <w:r w:rsidR="00162646">
        <w:rPr>
          <w:rFonts w:ascii="Times New Roman" w:hAnsi="Times New Roman" w:cs="Times New Roman"/>
          <w:sz w:val="24"/>
          <w:szCs w:val="24"/>
        </w:rPr>
        <w:t>увеличилось</w:t>
      </w:r>
      <w:r w:rsidR="0088122D">
        <w:rPr>
          <w:rFonts w:ascii="Times New Roman" w:hAnsi="Times New Roman" w:cs="Times New Roman"/>
          <w:sz w:val="24"/>
          <w:szCs w:val="24"/>
        </w:rPr>
        <w:t xml:space="preserve"> на </w:t>
      </w:r>
      <w:r w:rsidR="002612B3">
        <w:rPr>
          <w:rFonts w:ascii="Times New Roman" w:hAnsi="Times New Roman" w:cs="Times New Roman"/>
          <w:sz w:val="24"/>
          <w:szCs w:val="24"/>
        </w:rPr>
        <w:t>0,81</w:t>
      </w:r>
      <w:r w:rsidR="0088122D">
        <w:rPr>
          <w:rFonts w:ascii="Times New Roman" w:hAnsi="Times New Roman" w:cs="Times New Roman"/>
          <w:sz w:val="24"/>
          <w:szCs w:val="24"/>
        </w:rPr>
        <w:t xml:space="preserve"> процентных пункта и составило</w:t>
      </w:r>
      <w:r w:rsidRPr="0016746C">
        <w:rPr>
          <w:rFonts w:ascii="Times New Roman" w:hAnsi="Times New Roman" w:cs="Times New Roman"/>
          <w:sz w:val="24"/>
          <w:szCs w:val="24"/>
        </w:rPr>
        <w:t xml:space="preserve"> </w:t>
      </w:r>
      <w:r w:rsidR="00162646">
        <w:rPr>
          <w:rFonts w:ascii="Times New Roman" w:hAnsi="Times New Roman" w:cs="Times New Roman"/>
          <w:sz w:val="24"/>
          <w:szCs w:val="24"/>
        </w:rPr>
        <w:t>51</w:t>
      </w:r>
      <w:r w:rsidR="0088122D">
        <w:rPr>
          <w:rFonts w:ascii="Times New Roman" w:hAnsi="Times New Roman" w:cs="Times New Roman"/>
          <w:sz w:val="24"/>
          <w:szCs w:val="24"/>
        </w:rPr>
        <w:t>,</w:t>
      </w:r>
      <w:r w:rsidR="00162646">
        <w:rPr>
          <w:rFonts w:ascii="Times New Roman" w:hAnsi="Times New Roman" w:cs="Times New Roman"/>
          <w:sz w:val="24"/>
          <w:szCs w:val="24"/>
        </w:rPr>
        <w:t>0</w:t>
      </w:r>
      <w:r w:rsidR="002612B3">
        <w:rPr>
          <w:rFonts w:ascii="Times New Roman" w:hAnsi="Times New Roman" w:cs="Times New Roman"/>
          <w:sz w:val="24"/>
          <w:szCs w:val="24"/>
        </w:rPr>
        <w:t>2</w:t>
      </w:r>
      <w:r w:rsidRPr="0016746C">
        <w:rPr>
          <w:rFonts w:ascii="Times New Roman" w:hAnsi="Times New Roman" w:cs="Times New Roman"/>
          <w:sz w:val="24"/>
          <w:szCs w:val="24"/>
        </w:rPr>
        <w:t xml:space="preserve">% в связи с </w:t>
      </w:r>
      <w:r w:rsidR="0088122D">
        <w:rPr>
          <w:rFonts w:ascii="Times New Roman" w:hAnsi="Times New Roman" w:cs="Times New Roman"/>
          <w:sz w:val="24"/>
          <w:szCs w:val="24"/>
        </w:rPr>
        <w:t>уменьшением</w:t>
      </w:r>
      <w:r w:rsidR="00162646">
        <w:rPr>
          <w:rFonts w:ascii="Times New Roman" w:hAnsi="Times New Roman" w:cs="Times New Roman"/>
          <w:sz w:val="24"/>
          <w:szCs w:val="24"/>
        </w:rPr>
        <w:t xml:space="preserve"> общего числа многок</w:t>
      </w:r>
      <w:r w:rsidR="002612B3">
        <w:rPr>
          <w:rFonts w:ascii="Times New Roman" w:hAnsi="Times New Roman" w:cs="Times New Roman"/>
          <w:sz w:val="24"/>
          <w:szCs w:val="24"/>
        </w:rPr>
        <w:t>вартирных домов</w:t>
      </w:r>
      <w:r w:rsidR="007D43E2">
        <w:rPr>
          <w:rFonts w:ascii="Times New Roman" w:hAnsi="Times New Roman" w:cs="Times New Roman"/>
          <w:sz w:val="24"/>
          <w:szCs w:val="24"/>
        </w:rPr>
        <w:t xml:space="preserve"> на 42 МКД</w:t>
      </w:r>
      <w:r w:rsidR="002612B3">
        <w:rPr>
          <w:rFonts w:ascii="Times New Roman" w:hAnsi="Times New Roman" w:cs="Times New Roman"/>
          <w:sz w:val="24"/>
          <w:szCs w:val="24"/>
        </w:rPr>
        <w:t xml:space="preserve"> (в 2018 году 1378, в 2017 году 142</w:t>
      </w:r>
      <w:r w:rsidR="00162646">
        <w:rPr>
          <w:rFonts w:ascii="Times New Roman" w:hAnsi="Times New Roman" w:cs="Times New Roman"/>
          <w:sz w:val="24"/>
          <w:szCs w:val="24"/>
        </w:rPr>
        <w:t xml:space="preserve">0), так же </w:t>
      </w:r>
      <w:r w:rsidR="002612B3">
        <w:rPr>
          <w:rFonts w:ascii="Times New Roman" w:hAnsi="Times New Roman" w:cs="Times New Roman"/>
          <w:sz w:val="24"/>
          <w:szCs w:val="24"/>
        </w:rPr>
        <w:t>на 10</w:t>
      </w:r>
      <w:r w:rsidR="00BE58DF">
        <w:rPr>
          <w:rFonts w:ascii="Times New Roman" w:hAnsi="Times New Roman" w:cs="Times New Roman"/>
          <w:sz w:val="24"/>
          <w:szCs w:val="24"/>
        </w:rPr>
        <w:t xml:space="preserve"> </w:t>
      </w:r>
      <w:r w:rsidRPr="0016746C">
        <w:rPr>
          <w:rFonts w:ascii="Times New Roman" w:hAnsi="Times New Roman" w:cs="Times New Roman"/>
          <w:sz w:val="24"/>
          <w:szCs w:val="24"/>
        </w:rPr>
        <w:t xml:space="preserve">многоквартирных домов, </w:t>
      </w:r>
      <w:r w:rsidR="0088122D">
        <w:rPr>
          <w:rFonts w:ascii="Times New Roman" w:hAnsi="Times New Roman" w:cs="Times New Roman"/>
          <w:sz w:val="24"/>
          <w:szCs w:val="24"/>
        </w:rPr>
        <w:t>в которых собственники выбрали и реализуют</w:t>
      </w:r>
      <w:r w:rsidR="007B7150">
        <w:rPr>
          <w:rFonts w:ascii="Times New Roman" w:hAnsi="Times New Roman" w:cs="Times New Roman"/>
          <w:sz w:val="24"/>
          <w:szCs w:val="24"/>
        </w:rPr>
        <w:t xml:space="preserve"> один из способов </w:t>
      </w:r>
      <w:r w:rsidR="007B7150">
        <w:rPr>
          <w:rFonts w:ascii="Times New Roman" w:hAnsi="Times New Roman" w:cs="Times New Roman"/>
          <w:sz w:val="24"/>
          <w:szCs w:val="24"/>
        </w:rPr>
        <w:lastRenderedPageBreak/>
        <w:t>управления многоквартирными домами в об</w:t>
      </w:r>
      <w:r w:rsidR="00BE58DF">
        <w:rPr>
          <w:rFonts w:ascii="Times New Roman" w:hAnsi="Times New Roman" w:cs="Times New Roman"/>
          <w:sz w:val="24"/>
          <w:szCs w:val="24"/>
        </w:rPr>
        <w:t>щем числе многоквартирных домов</w:t>
      </w:r>
      <w:r w:rsidR="00162646">
        <w:rPr>
          <w:rFonts w:ascii="Times New Roman" w:hAnsi="Times New Roman" w:cs="Times New Roman"/>
          <w:sz w:val="24"/>
          <w:szCs w:val="24"/>
        </w:rPr>
        <w:t>.</w:t>
      </w:r>
      <w:proofErr w:type="gramEnd"/>
    </w:p>
    <w:p w:rsidR="00162646" w:rsidRDefault="00162646" w:rsidP="00F21A1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2018 году </w:t>
      </w:r>
      <w:r w:rsidR="008603C5">
        <w:rPr>
          <w:rFonts w:ascii="Times New Roman" w:hAnsi="Times New Roman" w:cs="Times New Roman"/>
          <w:sz w:val="24"/>
          <w:szCs w:val="24"/>
        </w:rPr>
        <w:t>выбыло 48 многоквартирных домов, из них</w:t>
      </w:r>
      <w:r>
        <w:rPr>
          <w:rFonts w:ascii="Times New Roman" w:hAnsi="Times New Roman" w:cs="Times New Roman"/>
          <w:sz w:val="24"/>
          <w:szCs w:val="24"/>
        </w:rPr>
        <w:t xml:space="preserve"> 46 снесен</w:t>
      </w:r>
      <w:r w:rsidR="007D43E2">
        <w:rPr>
          <w:rFonts w:ascii="Times New Roman" w:hAnsi="Times New Roman" w:cs="Times New Roman"/>
          <w:sz w:val="24"/>
          <w:szCs w:val="24"/>
        </w:rPr>
        <w:t>ы</w:t>
      </w:r>
      <w:r>
        <w:rPr>
          <w:rFonts w:ascii="Times New Roman" w:hAnsi="Times New Roman" w:cs="Times New Roman"/>
          <w:sz w:val="24"/>
          <w:szCs w:val="24"/>
        </w:rPr>
        <w:t xml:space="preserve"> по ветхости и аварийности, 2 в результате пожара и акта обследования.</w:t>
      </w:r>
    </w:p>
    <w:p w:rsidR="00C22AD1" w:rsidRDefault="00162646" w:rsidP="00F21A1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состоянию на 1 января 2019</w:t>
      </w:r>
      <w:r w:rsidR="007B7150">
        <w:rPr>
          <w:rFonts w:ascii="Times New Roman" w:hAnsi="Times New Roman" w:cs="Times New Roman"/>
          <w:sz w:val="24"/>
          <w:szCs w:val="24"/>
        </w:rPr>
        <w:t xml:space="preserve"> года и</w:t>
      </w:r>
      <w:r w:rsidR="002612B3">
        <w:rPr>
          <w:rFonts w:ascii="Times New Roman" w:hAnsi="Times New Roman" w:cs="Times New Roman"/>
          <w:sz w:val="24"/>
          <w:szCs w:val="24"/>
        </w:rPr>
        <w:t>з 1378</w:t>
      </w:r>
      <w:r w:rsidR="007B7150" w:rsidRPr="0016746C">
        <w:rPr>
          <w:rFonts w:ascii="Times New Roman" w:hAnsi="Times New Roman" w:cs="Times New Roman"/>
          <w:sz w:val="24"/>
          <w:szCs w:val="24"/>
        </w:rPr>
        <w:t xml:space="preserve"> многоквартирных домов</w:t>
      </w:r>
      <w:r w:rsidR="002612B3">
        <w:rPr>
          <w:rFonts w:ascii="Times New Roman" w:hAnsi="Times New Roman" w:cs="Times New Roman"/>
          <w:sz w:val="24"/>
          <w:szCs w:val="24"/>
        </w:rPr>
        <w:t xml:space="preserve"> (без учета домов блокированный застройки)</w:t>
      </w:r>
      <w:r w:rsidR="007B7150">
        <w:rPr>
          <w:rFonts w:ascii="Times New Roman" w:hAnsi="Times New Roman" w:cs="Times New Roman"/>
          <w:sz w:val="24"/>
          <w:szCs w:val="24"/>
        </w:rPr>
        <w:t xml:space="preserve"> </w:t>
      </w:r>
      <w:r w:rsidR="007B7150" w:rsidRPr="007B7150">
        <w:rPr>
          <w:rFonts w:ascii="Times New Roman" w:hAnsi="Times New Roman" w:cs="Times New Roman"/>
          <w:sz w:val="24"/>
          <w:szCs w:val="24"/>
        </w:rPr>
        <w:t xml:space="preserve">собственники </w:t>
      </w:r>
      <w:r w:rsidR="007B7150">
        <w:rPr>
          <w:rFonts w:ascii="Times New Roman" w:hAnsi="Times New Roman" w:cs="Times New Roman"/>
          <w:sz w:val="24"/>
          <w:szCs w:val="24"/>
        </w:rPr>
        <w:t>выбрали и реализуют о</w:t>
      </w:r>
      <w:r w:rsidR="002612B3">
        <w:rPr>
          <w:rFonts w:ascii="Times New Roman" w:hAnsi="Times New Roman" w:cs="Times New Roman"/>
          <w:sz w:val="24"/>
          <w:szCs w:val="24"/>
        </w:rPr>
        <w:t>дин из способов управления в 703</w:t>
      </w:r>
      <w:r w:rsidR="007B7150">
        <w:rPr>
          <w:rFonts w:ascii="Times New Roman" w:hAnsi="Times New Roman" w:cs="Times New Roman"/>
          <w:sz w:val="24"/>
          <w:szCs w:val="24"/>
        </w:rPr>
        <w:t xml:space="preserve"> домах.</w:t>
      </w:r>
      <w:r w:rsidR="00F21A1A">
        <w:rPr>
          <w:rFonts w:ascii="Times New Roman" w:hAnsi="Times New Roman" w:cs="Times New Roman"/>
          <w:sz w:val="24"/>
          <w:szCs w:val="24"/>
        </w:rPr>
        <w:t xml:space="preserve"> </w:t>
      </w:r>
      <w:r w:rsidR="00FC0C6A">
        <w:rPr>
          <w:rFonts w:ascii="Times New Roman" w:hAnsi="Times New Roman" w:cs="Times New Roman"/>
          <w:sz w:val="24"/>
          <w:szCs w:val="24"/>
        </w:rPr>
        <w:t>В</w:t>
      </w:r>
      <w:r>
        <w:rPr>
          <w:rFonts w:ascii="Times New Roman" w:hAnsi="Times New Roman" w:cs="Times New Roman"/>
          <w:sz w:val="24"/>
          <w:szCs w:val="24"/>
        </w:rPr>
        <w:t xml:space="preserve"> 555</w:t>
      </w:r>
      <w:r w:rsidR="00FC0C6A" w:rsidRPr="00C60745">
        <w:rPr>
          <w:rFonts w:ascii="Times New Roman" w:hAnsi="Times New Roman" w:cs="Times New Roman"/>
          <w:sz w:val="24"/>
          <w:szCs w:val="24"/>
        </w:rPr>
        <w:t xml:space="preserve"> домах </w:t>
      </w:r>
      <w:r w:rsidR="00FC0C6A">
        <w:rPr>
          <w:rFonts w:ascii="Times New Roman" w:hAnsi="Times New Roman" w:cs="Times New Roman"/>
          <w:sz w:val="24"/>
          <w:szCs w:val="24"/>
        </w:rPr>
        <w:t>у</w:t>
      </w:r>
      <w:r w:rsidR="007B7150" w:rsidRPr="00C60745">
        <w:rPr>
          <w:rFonts w:ascii="Times New Roman" w:hAnsi="Times New Roman" w:cs="Times New Roman"/>
          <w:sz w:val="24"/>
          <w:szCs w:val="24"/>
        </w:rPr>
        <w:t>правление осуществляется управляющими организациями, выбранными по результатам открытого конкурса</w:t>
      </w:r>
      <w:r w:rsidR="00F21A1A">
        <w:rPr>
          <w:rFonts w:ascii="Times New Roman" w:hAnsi="Times New Roman" w:cs="Times New Roman"/>
          <w:sz w:val="24"/>
          <w:szCs w:val="24"/>
        </w:rPr>
        <w:t xml:space="preserve">. </w:t>
      </w:r>
      <w:r w:rsidR="00FC0C6A">
        <w:rPr>
          <w:rFonts w:ascii="Times New Roman" w:hAnsi="Times New Roman" w:cs="Times New Roman"/>
          <w:sz w:val="24"/>
          <w:szCs w:val="24"/>
        </w:rPr>
        <w:t>В</w:t>
      </w:r>
      <w:r w:rsidR="00FC0C6A" w:rsidRPr="00C60745">
        <w:rPr>
          <w:rFonts w:ascii="Times New Roman" w:hAnsi="Times New Roman" w:cs="Times New Roman"/>
          <w:sz w:val="24"/>
          <w:szCs w:val="24"/>
        </w:rPr>
        <w:t xml:space="preserve"> </w:t>
      </w:r>
      <w:r>
        <w:rPr>
          <w:rFonts w:ascii="Times New Roman" w:hAnsi="Times New Roman" w:cs="Times New Roman"/>
          <w:sz w:val="24"/>
          <w:szCs w:val="24"/>
        </w:rPr>
        <w:t>12</w:t>
      </w:r>
      <w:r w:rsidR="002612B3">
        <w:rPr>
          <w:rFonts w:ascii="Times New Roman" w:hAnsi="Times New Roman" w:cs="Times New Roman"/>
          <w:sz w:val="24"/>
          <w:szCs w:val="24"/>
        </w:rPr>
        <w:t>0</w:t>
      </w:r>
      <w:r w:rsidR="00FC0C6A" w:rsidRPr="00C60745">
        <w:rPr>
          <w:rFonts w:ascii="Times New Roman" w:hAnsi="Times New Roman" w:cs="Times New Roman"/>
          <w:sz w:val="24"/>
          <w:szCs w:val="24"/>
        </w:rPr>
        <w:t xml:space="preserve"> многоквартирных дома</w:t>
      </w:r>
      <w:r w:rsidR="00FC0C6A">
        <w:rPr>
          <w:rFonts w:ascii="Times New Roman" w:hAnsi="Times New Roman" w:cs="Times New Roman"/>
          <w:sz w:val="24"/>
          <w:szCs w:val="24"/>
        </w:rPr>
        <w:t>х</w:t>
      </w:r>
      <w:r w:rsidR="00FC0C6A" w:rsidRPr="00C60745">
        <w:rPr>
          <w:rFonts w:ascii="Times New Roman" w:hAnsi="Times New Roman" w:cs="Times New Roman"/>
          <w:sz w:val="24"/>
          <w:szCs w:val="24"/>
        </w:rPr>
        <w:t xml:space="preserve"> </w:t>
      </w:r>
      <w:r w:rsidR="00FC0C6A">
        <w:rPr>
          <w:rFonts w:ascii="Times New Roman" w:hAnsi="Times New Roman" w:cs="Times New Roman"/>
          <w:sz w:val="24"/>
          <w:szCs w:val="24"/>
        </w:rPr>
        <w:t>с</w:t>
      </w:r>
      <w:r w:rsidR="007B7150" w:rsidRPr="00C60745">
        <w:rPr>
          <w:rFonts w:ascii="Times New Roman" w:hAnsi="Times New Roman" w:cs="Times New Roman"/>
          <w:sz w:val="24"/>
          <w:szCs w:val="24"/>
        </w:rPr>
        <w:t>обственники либо не выбрали способ управления, либо выбрали, но не реализовали</w:t>
      </w:r>
      <w:r w:rsidR="00F21A1A">
        <w:rPr>
          <w:rFonts w:ascii="Times New Roman" w:hAnsi="Times New Roman" w:cs="Times New Roman"/>
          <w:sz w:val="24"/>
          <w:szCs w:val="24"/>
        </w:rPr>
        <w:t xml:space="preserve">. </w:t>
      </w:r>
      <w:r w:rsidR="00C22AD1">
        <w:rPr>
          <w:rFonts w:ascii="Times New Roman" w:hAnsi="Times New Roman" w:cs="Times New Roman"/>
          <w:sz w:val="24"/>
          <w:szCs w:val="24"/>
        </w:rPr>
        <w:t>Всего на территории Пуровского района осуществляет свою деятельность 17 управляющих организаций и 31 товарищество собственников жилья.</w:t>
      </w:r>
    </w:p>
    <w:p w:rsidR="00507C45" w:rsidRPr="00085C52" w:rsidRDefault="00507C45" w:rsidP="00D35D13">
      <w:pPr>
        <w:autoSpaceDE w:val="0"/>
        <w:autoSpaceDN w:val="0"/>
        <w:adjustRightInd w:val="0"/>
        <w:spacing w:line="276" w:lineRule="auto"/>
        <w:ind w:firstLine="709"/>
        <w:jc w:val="both"/>
      </w:pPr>
      <w:r w:rsidRPr="00085C52">
        <w:t>В 2018 году получили лицензии на управление МКД следующие управляющие компании ТСЖ:</w:t>
      </w:r>
      <w:r w:rsidR="00085C52">
        <w:t xml:space="preserve"> </w:t>
      </w:r>
      <w:r w:rsidRPr="00085C52">
        <w:t xml:space="preserve">ООО </w:t>
      </w:r>
      <w:r w:rsidR="00646AA8">
        <w:t>«</w:t>
      </w:r>
      <w:r w:rsidRPr="00085C52">
        <w:t>Атланта</w:t>
      </w:r>
      <w:r w:rsidR="00646AA8">
        <w:t>»</w:t>
      </w:r>
      <w:r w:rsidRPr="00085C52">
        <w:t xml:space="preserve"> (5 МКД);</w:t>
      </w:r>
      <w:r w:rsidR="00085C52">
        <w:t xml:space="preserve"> </w:t>
      </w:r>
      <w:r w:rsidRPr="00085C52">
        <w:t xml:space="preserve">ООО </w:t>
      </w:r>
      <w:r w:rsidR="00646AA8">
        <w:t>«</w:t>
      </w:r>
      <w:r w:rsidRPr="00085C52">
        <w:t>Тюменьэнергострой</w:t>
      </w:r>
      <w:r w:rsidR="00646AA8">
        <w:t>»</w:t>
      </w:r>
      <w:r w:rsidRPr="00085C52">
        <w:t xml:space="preserve"> </w:t>
      </w:r>
      <w:r w:rsidR="00085C52">
        <w:t>(</w:t>
      </w:r>
      <w:r w:rsidRPr="00085C52">
        <w:t>87 МКД);</w:t>
      </w:r>
      <w:r w:rsidR="00085C52">
        <w:t xml:space="preserve"> </w:t>
      </w:r>
      <w:r w:rsidRPr="00085C52">
        <w:t>ИП Булгакова Любовь Григорьевна с декабря (37 МКД);</w:t>
      </w:r>
      <w:r w:rsidR="00085C52">
        <w:t xml:space="preserve"> </w:t>
      </w:r>
      <w:r w:rsidRPr="00085C52">
        <w:t xml:space="preserve">ТСЖ </w:t>
      </w:r>
      <w:r w:rsidR="00646AA8">
        <w:t>«</w:t>
      </w:r>
      <w:r w:rsidRPr="00085C52">
        <w:t xml:space="preserve">Геологов и ТСЖ </w:t>
      </w:r>
      <w:r w:rsidR="00646AA8">
        <w:t>«</w:t>
      </w:r>
      <w:r w:rsidRPr="00085C52">
        <w:t>Авиаторов</w:t>
      </w:r>
      <w:r w:rsidR="00646AA8">
        <w:t>»</w:t>
      </w:r>
      <w:r w:rsidRPr="00085C52">
        <w:t xml:space="preserve">  (по 1 МКД).</w:t>
      </w:r>
    </w:p>
    <w:p w:rsidR="00507C45" w:rsidRPr="00085C52" w:rsidRDefault="00507C45" w:rsidP="00D35D13">
      <w:pPr>
        <w:spacing w:line="276" w:lineRule="auto"/>
        <w:ind w:firstLine="709"/>
        <w:jc w:val="both"/>
      </w:pPr>
      <w:r w:rsidRPr="00085C52">
        <w:t>В 2018 году прекратили деятельность 2 ТСЖ в п. Пурпе, г. Тарко-Сале.</w:t>
      </w:r>
    </w:p>
    <w:p w:rsidR="000D0BE9" w:rsidRPr="0064022C" w:rsidRDefault="006E3A30" w:rsidP="00D35D13">
      <w:pPr>
        <w:pStyle w:val="ConsPlusNormal"/>
        <w:spacing w:line="276" w:lineRule="auto"/>
        <w:ind w:firstLine="709"/>
        <w:jc w:val="both"/>
        <w:rPr>
          <w:highlight w:val="yellow"/>
        </w:rPr>
      </w:pPr>
      <w:r w:rsidRPr="006E3A30">
        <w:rPr>
          <w:rFonts w:ascii="Times New Roman" w:hAnsi="Times New Roman" w:cs="Times New Roman"/>
          <w:sz w:val="24"/>
          <w:szCs w:val="24"/>
        </w:rPr>
        <w:t xml:space="preserve">С целью повышения грамотности населения, проживающего на территории района, в сфере жилищно-коммунального хозяйства </w:t>
      </w:r>
      <w:r w:rsidR="009C743B" w:rsidRPr="006E3A30">
        <w:rPr>
          <w:rFonts w:ascii="Times New Roman" w:hAnsi="Times New Roman" w:cs="Times New Roman"/>
          <w:sz w:val="24"/>
          <w:szCs w:val="24"/>
        </w:rPr>
        <w:t>обучени</w:t>
      </w:r>
      <w:r w:rsidR="009C743B">
        <w:rPr>
          <w:rFonts w:ascii="Times New Roman" w:hAnsi="Times New Roman" w:cs="Times New Roman"/>
          <w:sz w:val="24"/>
          <w:szCs w:val="24"/>
        </w:rPr>
        <w:t>е</w:t>
      </w:r>
      <w:r w:rsidR="009C743B" w:rsidRPr="006E3A30">
        <w:rPr>
          <w:rFonts w:ascii="Times New Roman" w:hAnsi="Times New Roman" w:cs="Times New Roman"/>
          <w:sz w:val="24"/>
          <w:szCs w:val="24"/>
        </w:rPr>
        <w:t xml:space="preserve"> </w:t>
      </w:r>
      <w:r w:rsidRPr="006E3A30">
        <w:rPr>
          <w:rFonts w:ascii="Times New Roman" w:hAnsi="Times New Roman" w:cs="Times New Roman"/>
          <w:sz w:val="24"/>
          <w:szCs w:val="24"/>
        </w:rPr>
        <w:t xml:space="preserve">проведено по программе </w:t>
      </w:r>
      <w:r w:rsidR="00646AA8">
        <w:rPr>
          <w:rFonts w:ascii="Times New Roman" w:hAnsi="Times New Roman" w:cs="Times New Roman"/>
          <w:sz w:val="24"/>
          <w:szCs w:val="24"/>
        </w:rPr>
        <w:t>«</w:t>
      </w:r>
      <w:r w:rsidRPr="006E3A30">
        <w:rPr>
          <w:rFonts w:ascii="Times New Roman" w:hAnsi="Times New Roman" w:cs="Times New Roman"/>
          <w:sz w:val="24"/>
          <w:szCs w:val="24"/>
        </w:rPr>
        <w:t xml:space="preserve">Создание ТСЖ. </w:t>
      </w:r>
      <w:proofErr w:type="gramStart"/>
      <w:r w:rsidRPr="006E3A30">
        <w:rPr>
          <w:rFonts w:ascii="Times New Roman" w:hAnsi="Times New Roman" w:cs="Times New Roman"/>
          <w:sz w:val="24"/>
          <w:szCs w:val="24"/>
        </w:rPr>
        <w:t>Школа руководителей</w:t>
      </w:r>
      <w:r w:rsidR="00646AA8">
        <w:rPr>
          <w:rFonts w:ascii="Times New Roman" w:hAnsi="Times New Roman" w:cs="Times New Roman"/>
          <w:sz w:val="24"/>
          <w:szCs w:val="24"/>
        </w:rPr>
        <w:t>»</w:t>
      </w:r>
      <w:r w:rsidR="00507C45">
        <w:rPr>
          <w:rFonts w:ascii="Times New Roman" w:hAnsi="Times New Roman" w:cs="Times New Roman"/>
          <w:sz w:val="24"/>
          <w:szCs w:val="24"/>
        </w:rPr>
        <w:t xml:space="preserve"> в которой приняло участие 25 человек</w:t>
      </w:r>
      <w:r w:rsidRPr="006E3A30">
        <w:rPr>
          <w:rFonts w:ascii="Times New Roman" w:hAnsi="Times New Roman" w:cs="Times New Roman"/>
          <w:sz w:val="24"/>
          <w:szCs w:val="24"/>
        </w:rPr>
        <w:t>, организованы и проведены информационные курсы по вопросам управления многоквартирными домами, качества предоставления жилищно-коммунальных услуг, признания многоквартирного дома аварийным и подлежащим сносу, энергосбережению</w:t>
      </w:r>
      <w:r w:rsidR="00507C45">
        <w:rPr>
          <w:rFonts w:ascii="Times New Roman" w:hAnsi="Times New Roman" w:cs="Times New Roman"/>
          <w:sz w:val="24"/>
          <w:szCs w:val="24"/>
        </w:rPr>
        <w:t>, с</w:t>
      </w:r>
      <w:r w:rsidRPr="006E3A30">
        <w:rPr>
          <w:rFonts w:ascii="Times New Roman" w:hAnsi="Times New Roman" w:cs="Times New Roman"/>
          <w:sz w:val="24"/>
          <w:szCs w:val="24"/>
        </w:rPr>
        <w:t xml:space="preserve">еминары посетили </w:t>
      </w:r>
      <w:r w:rsidR="00507C45">
        <w:rPr>
          <w:rFonts w:ascii="Times New Roman" w:hAnsi="Times New Roman" w:cs="Times New Roman"/>
          <w:sz w:val="24"/>
          <w:szCs w:val="24"/>
        </w:rPr>
        <w:t>42</w:t>
      </w:r>
      <w:r w:rsidR="008603C5">
        <w:rPr>
          <w:rFonts w:ascii="Times New Roman" w:hAnsi="Times New Roman" w:cs="Times New Roman"/>
          <w:sz w:val="24"/>
          <w:szCs w:val="24"/>
        </w:rPr>
        <w:t xml:space="preserve"> </w:t>
      </w:r>
      <w:r w:rsidRPr="006E3A30">
        <w:rPr>
          <w:rFonts w:ascii="Times New Roman" w:hAnsi="Times New Roman" w:cs="Times New Roman"/>
          <w:sz w:val="24"/>
          <w:szCs w:val="24"/>
        </w:rPr>
        <w:t>участник</w:t>
      </w:r>
      <w:r w:rsidR="00507C45">
        <w:rPr>
          <w:rFonts w:ascii="Times New Roman" w:hAnsi="Times New Roman" w:cs="Times New Roman"/>
          <w:sz w:val="24"/>
          <w:szCs w:val="24"/>
        </w:rPr>
        <w:t>а</w:t>
      </w:r>
      <w:r w:rsidRPr="006E3A30">
        <w:rPr>
          <w:rFonts w:ascii="Times New Roman" w:hAnsi="Times New Roman" w:cs="Times New Roman"/>
          <w:sz w:val="24"/>
          <w:szCs w:val="24"/>
        </w:rPr>
        <w:t>.</w:t>
      </w:r>
      <w:proofErr w:type="gramEnd"/>
      <w:r w:rsidRPr="006E3A30">
        <w:rPr>
          <w:rFonts w:ascii="Times New Roman" w:hAnsi="Times New Roman" w:cs="Times New Roman"/>
          <w:sz w:val="24"/>
          <w:szCs w:val="24"/>
        </w:rPr>
        <w:t xml:space="preserve"> Данная работа будет продолжена в дальнейшем.</w:t>
      </w:r>
    </w:p>
    <w:p w:rsidR="000D0BE9" w:rsidRDefault="000D0BE9" w:rsidP="000D0BE9">
      <w:pPr>
        <w:ind w:firstLine="708"/>
        <w:jc w:val="both"/>
      </w:pPr>
    </w:p>
    <w:p w:rsidR="0082083A" w:rsidRPr="003A51A2" w:rsidRDefault="0082083A" w:rsidP="007C0D06">
      <w:pPr>
        <w:spacing w:line="276" w:lineRule="auto"/>
        <w:ind w:firstLine="709"/>
        <w:jc w:val="both"/>
        <w:rPr>
          <w:b/>
        </w:rPr>
      </w:pPr>
      <w:r w:rsidRPr="00C0738E">
        <w:rPr>
          <w:b/>
        </w:rPr>
        <w:t>28.</w:t>
      </w:r>
      <w:r w:rsidRPr="003A51A2">
        <w:rPr>
          <w:b/>
        </w:rPr>
        <w:t xml:space="preserve"> Доля организаций коммунального комплекса, осуществляющих производство товаров, оказание услуг по водо-, тепл</w:t>
      </w:r>
      <w:proofErr w:type="gramStart"/>
      <w:r w:rsidRPr="003A51A2">
        <w:rPr>
          <w:b/>
        </w:rPr>
        <w:t>о-</w:t>
      </w:r>
      <w:proofErr w:type="gramEnd"/>
      <w:r w:rsidRPr="003A51A2">
        <w:rPr>
          <w:b/>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3A51A2">
        <w:rPr>
          <w:b/>
        </w:rPr>
        <w:t>осуществляющих</w:t>
      </w:r>
      <w:proofErr w:type="gramEnd"/>
      <w:r w:rsidRPr="003A51A2">
        <w:rPr>
          <w:b/>
        </w:rPr>
        <w:t xml:space="preserve"> свою деятельность на территории городского округа (муниципального района</w:t>
      </w:r>
      <w:r>
        <w:rPr>
          <w:b/>
        </w:rPr>
        <w:t xml:space="preserve">). </w:t>
      </w:r>
    </w:p>
    <w:p w:rsidR="0082083A" w:rsidRPr="00FF1865" w:rsidRDefault="0082083A" w:rsidP="007C0D06">
      <w:pPr>
        <w:spacing w:line="276" w:lineRule="auto"/>
        <w:ind w:firstLine="709"/>
        <w:jc w:val="both"/>
      </w:pPr>
      <w:r w:rsidRPr="00FF1865">
        <w:rPr>
          <w:u w:val="single"/>
        </w:rPr>
        <w:t>Единица измерения</w:t>
      </w:r>
      <w:r w:rsidRPr="00FF1865">
        <w:t xml:space="preserve"> – процент.</w:t>
      </w:r>
    </w:p>
    <w:p w:rsidR="0082083A" w:rsidRDefault="0082083A" w:rsidP="007C0D06">
      <w:pPr>
        <w:spacing w:line="276" w:lineRule="auto"/>
        <w:ind w:firstLine="709"/>
        <w:jc w:val="both"/>
      </w:pPr>
      <w:r w:rsidRPr="00FF1865">
        <w:rPr>
          <w:u w:val="single"/>
        </w:rPr>
        <w:t>Источник информации:</w:t>
      </w:r>
      <w:r w:rsidRPr="00FF1865">
        <w:rPr>
          <w:b/>
        </w:rPr>
        <w:t xml:space="preserve"> </w:t>
      </w:r>
      <w:r w:rsidRPr="00FF1865">
        <w:t>Управление транспорта связи и систем жизнеобеспечения Администрации района</w:t>
      </w:r>
      <w:r>
        <w:t>.</w:t>
      </w:r>
    </w:p>
    <w:p w:rsidR="005146D8" w:rsidRDefault="005146D8" w:rsidP="0082083A">
      <w:pPr>
        <w:ind w:firstLine="72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386"/>
        <w:gridCol w:w="1108"/>
        <w:gridCol w:w="888"/>
        <w:gridCol w:w="834"/>
        <w:gridCol w:w="832"/>
        <w:gridCol w:w="844"/>
        <w:gridCol w:w="832"/>
        <w:gridCol w:w="834"/>
        <w:gridCol w:w="792"/>
      </w:tblGrid>
      <w:tr w:rsidR="005146D8" w:rsidRPr="00FF1865" w:rsidTr="006947BE">
        <w:trPr>
          <w:trHeight w:val="212"/>
          <w:jc w:val="center"/>
        </w:trPr>
        <w:tc>
          <w:tcPr>
            <w:tcW w:w="256" w:type="pct"/>
            <w:vMerge w:val="restart"/>
            <w:vAlign w:val="center"/>
          </w:tcPr>
          <w:p w:rsidR="005146D8" w:rsidRPr="00FF1865" w:rsidRDefault="005146D8" w:rsidP="006947BE">
            <w:pPr>
              <w:ind w:hanging="40"/>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211" w:type="pct"/>
            <w:vMerge w:val="restart"/>
            <w:vAlign w:val="center"/>
          </w:tcPr>
          <w:p w:rsidR="005146D8" w:rsidRPr="00FF1865" w:rsidRDefault="005146D8" w:rsidP="006947BE">
            <w:pPr>
              <w:ind w:hanging="40"/>
              <w:jc w:val="center"/>
              <w:rPr>
                <w:sz w:val="20"/>
                <w:szCs w:val="20"/>
              </w:rPr>
            </w:pPr>
            <w:r w:rsidRPr="00FF1865">
              <w:rPr>
                <w:sz w:val="20"/>
                <w:szCs w:val="20"/>
              </w:rPr>
              <w:t>Наименование показателя</w:t>
            </w:r>
          </w:p>
        </w:tc>
        <w:tc>
          <w:tcPr>
            <w:tcW w:w="562" w:type="pct"/>
            <w:vMerge w:val="restart"/>
            <w:vAlign w:val="center"/>
          </w:tcPr>
          <w:p w:rsidR="005146D8" w:rsidRPr="00FF1865" w:rsidRDefault="005146D8" w:rsidP="006947BE">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724" w:type="pct"/>
            <w:gridSpan w:val="4"/>
          </w:tcPr>
          <w:p w:rsidR="005146D8" w:rsidRPr="00FF1865" w:rsidRDefault="005146D8" w:rsidP="006947BE">
            <w:pPr>
              <w:ind w:right="-99" w:hanging="40"/>
              <w:jc w:val="center"/>
              <w:rPr>
                <w:sz w:val="20"/>
                <w:szCs w:val="20"/>
              </w:rPr>
            </w:pPr>
            <w:r>
              <w:rPr>
                <w:sz w:val="20"/>
                <w:szCs w:val="20"/>
              </w:rPr>
              <w:t>Отчётный период</w:t>
            </w:r>
          </w:p>
        </w:tc>
        <w:tc>
          <w:tcPr>
            <w:tcW w:w="1247" w:type="pct"/>
            <w:gridSpan w:val="3"/>
            <w:shd w:val="clear" w:color="auto" w:fill="auto"/>
            <w:vAlign w:val="center"/>
          </w:tcPr>
          <w:p w:rsidR="005146D8" w:rsidRPr="00FF1865" w:rsidRDefault="005146D8" w:rsidP="006947BE">
            <w:pPr>
              <w:ind w:right="-99" w:hanging="40"/>
              <w:jc w:val="center"/>
              <w:rPr>
                <w:sz w:val="20"/>
                <w:szCs w:val="20"/>
              </w:rPr>
            </w:pPr>
            <w:r w:rsidRPr="00FF1865">
              <w:rPr>
                <w:sz w:val="20"/>
                <w:szCs w:val="20"/>
              </w:rPr>
              <w:t>Плановый период</w:t>
            </w:r>
          </w:p>
        </w:tc>
      </w:tr>
      <w:tr w:rsidR="005146D8" w:rsidRPr="00FF1865" w:rsidTr="00ED22D7">
        <w:trPr>
          <w:trHeight w:val="90"/>
          <w:jc w:val="center"/>
        </w:trPr>
        <w:tc>
          <w:tcPr>
            <w:tcW w:w="256" w:type="pct"/>
            <w:vMerge/>
            <w:vAlign w:val="center"/>
          </w:tcPr>
          <w:p w:rsidR="005146D8" w:rsidRPr="00FF1865" w:rsidRDefault="005146D8" w:rsidP="006947BE">
            <w:pPr>
              <w:ind w:hanging="40"/>
              <w:jc w:val="center"/>
              <w:rPr>
                <w:sz w:val="20"/>
                <w:szCs w:val="20"/>
              </w:rPr>
            </w:pPr>
          </w:p>
        </w:tc>
        <w:tc>
          <w:tcPr>
            <w:tcW w:w="1211" w:type="pct"/>
            <w:vMerge/>
            <w:vAlign w:val="center"/>
          </w:tcPr>
          <w:p w:rsidR="005146D8" w:rsidRPr="00FF1865" w:rsidRDefault="005146D8" w:rsidP="006947BE">
            <w:pPr>
              <w:ind w:hanging="40"/>
              <w:jc w:val="center"/>
              <w:rPr>
                <w:sz w:val="20"/>
                <w:szCs w:val="20"/>
              </w:rPr>
            </w:pPr>
          </w:p>
        </w:tc>
        <w:tc>
          <w:tcPr>
            <w:tcW w:w="562" w:type="pct"/>
            <w:vMerge/>
            <w:vAlign w:val="center"/>
          </w:tcPr>
          <w:p w:rsidR="005146D8" w:rsidRPr="00FF1865" w:rsidRDefault="005146D8" w:rsidP="006947BE">
            <w:pPr>
              <w:ind w:left="-108" w:right="-99" w:hanging="40"/>
              <w:jc w:val="center"/>
              <w:rPr>
                <w:sz w:val="20"/>
                <w:szCs w:val="20"/>
              </w:rPr>
            </w:pPr>
          </w:p>
        </w:tc>
        <w:tc>
          <w:tcPr>
            <w:tcW w:w="451" w:type="pct"/>
            <w:vAlign w:val="center"/>
          </w:tcPr>
          <w:p w:rsidR="005146D8" w:rsidRPr="00FF1865" w:rsidRDefault="005146D8" w:rsidP="004F5E5E">
            <w:pPr>
              <w:ind w:right="-99"/>
              <w:jc w:val="center"/>
              <w:rPr>
                <w:sz w:val="20"/>
                <w:szCs w:val="20"/>
              </w:rPr>
            </w:pPr>
            <w:r>
              <w:rPr>
                <w:sz w:val="20"/>
                <w:szCs w:val="20"/>
              </w:rPr>
              <w:t>201</w:t>
            </w:r>
            <w:r w:rsidR="004F5E5E">
              <w:rPr>
                <w:sz w:val="20"/>
                <w:szCs w:val="20"/>
              </w:rPr>
              <w:t>5</w:t>
            </w:r>
          </w:p>
        </w:tc>
        <w:tc>
          <w:tcPr>
            <w:tcW w:w="423" w:type="pct"/>
            <w:shd w:val="clear" w:color="auto" w:fill="auto"/>
            <w:vAlign w:val="center"/>
          </w:tcPr>
          <w:p w:rsidR="005146D8" w:rsidRPr="00B30B53" w:rsidRDefault="005146D8" w:rsidP="004F5E5E">
            <w:pPr>
              <w:ind w:right="-99"/>
              <w:jc w:val="center"/>
              <w:rPr>
                <w:sz w:val="20"/>
                <w:szCs w:val="20"/>
                <w:lang w:val="en-US"/>
              </w:rPr>
            </w:pPr>
            <w:r w:rsidRPr="00FF1865">
              <w:rPr>
                <w:sz w:val="20"/>
                <w:szCs w:val="20"/>
              </w:rPr>
              <w:t>201</w:t>
            </w:r>
            <w:r w:rsidR="004F5E5E">
              <w:rPr>
                <w:sz w:val="20"/>
                <w:szCs w:val="20"/>
              </w:rPr>
              <w:t>6</w:t>
            </w:r>
          </w:p>
        </w:tc>
        <w:tc>
          <w:tcPr>
            <w:tcW w:w="422" w:type="pct"/>
            <w:shd w:val="clear" w:color="auto" w:fill="auto"/>
            <w:vAlign w:val="center"/>
          </w:tcPr>
          <w:p w:rsidR="005146D8" w:rsidRPr="00B30B53" w:rsidRDefault="005146D8" w:rsidP="004F5E5E">
            <w:pPr>
              <w:ind w:right="-99"/>
              <w:jc w:val="center"/>
              <w:rPr>
                <w:sz w:val="20"/>
                <w:szCs w:val="20"/>
                <w:lang w:val="en-US"/>
              </w:rPr>
            </w:pPr>
            <w:r w:rsidRPr="00FF1865">
              <w:rPr>
                <w:sz w:val="20"/>
                <w:szCs w:val="20"/>
              </w:rPr>
              <w:t>201</w:t>
            </w:r>
            <w:r w:rsidR="004F5E5E">
              <w:rPr>
                <w:sz w:val="20"/>
                <w:szCs w:val="20"/>
              </w:rPr>
              <w:t>7</w:t>
            </w:r>
          </w:p>
        </w:tc>
        <w:tc>
          <w:tcPr>
            <w:tcW w:w="428" w:type="pct"/>
            <w:shd w:val="clear" w:color="auto" w:fill="auto"/>
            <w:vAlign w:val="center"/>
          </w:tcPr>
          <w:p w:rsidR="005146D8" w:rsidRPr="00FF1865" w:rsidRDefault="005146D8" w:rsidP="004F5E5E">
            <w:pPr>
              <w:ind w:right="-99"/>
              <w:jc w:val="center"/>
              <w:rPr>
                <w:sz w:val="20"/>
                <w:szCs w:val="20"/>
              </w:rPr>
            </w:pPr>
            <w:r>
              <w:rPr>
                <w:sz w:val="20"/>
                <w:szCs w:val="20"/>
              </w:rPr>
              <w:t>201</w:t>
            </w:r>
            <w:r w:rsidR="004F5E5E">
              <w:rPr>
                <w:sz w:val="20"/>
                <w:szCs w:val="20"/>
              </w:rPr>
              <w:t>8</w:t>
            </w:r>
          </w:p>
        </w:tc>
        <w:tc>
          <w:tcPr>
            <w:tcW w:w="422" w:type="pct"/>
            <w:shd w:val="clear" w:color="auto" w:fill="auto"/>
            <w:vAlign w:val="center"/>
          </w:tcPr>
          <w:p w:rsidR="005146D8" w:rsidRPr="00FF1865" w:rsidRDefault="005146D8" w:rsidP="004F5E5E">
            <w:pPr>
              <w:ind w:right="-99"/>
              <w:jc w:val="center"/>
              <w:rPr>
                <w:sz w:val="20"/>
                <w:szCs w:val="20"/>
              </w:rPr>
            </w:pPr>
            <w:r>
              <w:rPr>
                <w:sz w:val="20"/>
                <w:szCs w:val="20"/>
              </w:rPr>
              <w:t>201</w:t>
            </w:r>
            <w:r w:rsidR="004F5E5E">
              <w:rPr>
                <w:sz w:val="20"/>
                <w:szCs w:val="20"/>
              </w:rPr>
              <w:t>9</w:t>
            </w:r>
          </w:p>
        </w:tc>
        <w:tc>
          <w:tcPr>
            <w:tcW w:w="423" w:type="pct"/>
            <w:shd w:val="clear" w:color="auto" w:fill="auto"/>
            <w:vAlign w:val="center"/>
          </w:tcPr>
          <w:p w:rsidR="005146D8" w:rsidRPr="00FF1865" w:rsidRDefault="005146D8" w:rsidP="004F5E5E">
            <w:pPr>
              <w:ind w:right="-99"/>
              <w:jc w:val="center"/>
              <w:rPr>
                <w:sz w:val="20"/>
                <w:szCs w:val="20"/>
              </w:rPr>
            </w:pPr>
            <w:r>
              <w:rPr>
                <w:sz w:val="20"/>
                <w:szCs w:val="20"/>
              </w:rPr>
              <w:t>20</w:t>
            </w:r>
            <w:r w:rsidR="004F5E5E">
              <w:rPr>
                <w:sz w:val="20"/>
                <w:szCs w:val="20"/>
              </w:rPr>
              <w:t>20</w:t>
            </w:r>
          </w:p>
        </w:tc>
        <w:tc>
          <w:tcPr>
            <w:tcW w:w="402" w:type="pct"/>
            <w:vAlign w:val="center"/>
          </w:tcPr>
          <w:p w:rsidR="005146D8" w:rsidRPr="00FF1865" w:rsidRDefault="005146D8" w:rsidP="004F5E5E">
            <w:pPr>
              <w:ind w:right="-99"/>
              <w:jc w:val="center"/>
              <w:rPr>
                <w:sz w:val="20"/>
                <w:szCs w:val="20"/>
              </w:rPr>
            </w:pPr>
            <w:r>
              <w:rPr>
                <w:sz w:val="20"/>
                <w:szCs w:val="20"/>
              </w:rPr>
              <w:t>20</w:t>
            </w:r>
            <w:r w:rsidR="004F5E5E">
              <w:rPr>
                <w:sz w:val="20"/>
                <w:szCs w:val="20"/>
              </w:rPr>
              <w:t>21</w:t>
            </w:r>
          </w:p>
        </w:tc>
      </w:tr>
      <w:tr w:rsidR="003572CD" w:rsidRPr="00FF1865" w:rsidTr="00ED22D7">
        <w:trPr>
          <w:trHeight w:val="348"/>
          <w:jc w:val="center"/>
        </w:trPr>
        <w:tc>
          <w:tcPr>
            <w:tcW w:w="256" w:type="pct"/>
            <w:shd w:val="clear" w:color="auto" w:fill="auto"/>
            <w:vAlign w:val="center"/>
          </w:tcPr>
          <w:p w:rsidR="003572CD" w:rsidRPr="00FF1865" w:rsidRDefault="003572CD" w:rsidP="0053068B">
            <w:pPr>
              <w:ind w:hanging="40"/>
              <w:jc w:val="center"/>
              <w:rPr>
                <w:sz w:val="20"/>
                <w:szCs w:val="20"/>
              </w:rPr>
            </w:pPr>
            <w:r>
              <w:rPr>
                <w:sz w:val="20"/>
                <w:szCs w:val="20"/>
              </w:rPr>
              <w:t>28.</w:t>
            </w:r>
          </w:p>
        </w:tc>
        <w:tc>
          <w:tcPr>
            <w:tcW w:w="1211" w:type="pct"/>
            <w:shd w:val="clear" w:color="auto" w:fill="auto"/>
            <w:vAlign w:val="center"/>
          </w:tcPr>
          <w:p w:rsidR="003572CD" w:rsidRPr="009819FD" w:rsidRDefault="003572CD" w:rsidP="0053068B">
            <w:pPr>
              <w:rPr>
                <w:sz w:val="20"/>
                <w:szCs w:val="20"/>
              </w:rPr>
            </w:pPr>
            <w:proofErr w:type="gramStart"/>
            <w:r w:rsidRPr="0053068B">
              <w:rPr>
                <w:sz w:val="20"/>
                <w:szCs w:val="20"/>
              </w:rPr>
              <w:t>Доля организаций коммунального комплекса, осуществляющих производство товаров, оказание услуг по водо-, тепло</w:t>
            </w:r>
            <w:r w:rsidR="009C743B">
              <w:rPr>
                <w:sz w:val="20"/>
                <w:szCs w:val="20"/>
              </w:rPr>
              <w:t xml:space="preserve"> </w:t>
            </w:r>
            <w:r w:rsidRPr="0053068B">
              <w:rPr>
                <w:sz w:val="20"/>
                <w:szCs w:val="20"/>
              </w:rPr>
              <w:t xml:space="preserve">-, </w:t>
            </w:r>
            <w:r w:rsidR="009C743B" w:rsidRPr="0053068B">
              <w:rPr>
                <w:sz w:val="20"/>
                <w:szCs w:val="20"/>
              </w:rPr>
              <w:t>газа</w:t>
            </w:r>
            <w:r w:rsidR="009C743B">
              <w:rPr>
                <w:sz w:val="20"/>
                <w:szCs w:val="20"/>
              </w:rPr>
              <w:t xml:space="preserve"> </w:t>
            </w:r>
            <w:r w:rsidRPr="0053068B">
              <w:rPr>
                <w:sz w:val="20"/>
                <w:szCs w:val="20"/>
              </w:rPr>
              <w:t xml:space="preserve">-, электроснабжению, водоотведению, очистке сточных вод, утилизации (захоронению) твердых </w:t>
            </w:r>
            <w:r w:rsidRPr="0053068B">
              <w:rPr>
                <w:sz w:val="20"/>
                <w:szCs w:val="20"/>
              </w:rPr>
              <w:lastRenderedPageBreak/>
              <w:t xml:space="preserve">бытовых отходов и использующих объекты коммунальной </w:t>
            </w:r>
            <w:proofErr w:type="spellStart"/>
            <w:r w:rsidRPr="0053068B">
              <w:rPr>
                <w:sz w:val="20"/>
                <w:szCs w:val="20"/>
              </w:rPr>
              <w:t>инфрастуктуры</w:t>
            </w:r>
            <w:proofErr w:type="spellEnd"/>
            <w:r w:rsidRPr="0053068B">
              <w:rPr>
                <w:sz w:val="20"/>
                <w:szCs w:val="20"/>
              </w:rPr>
              <w:t xml:space="preserve"> на праве частной собственности, по договору аренды 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w:t>
            </w:r>
            <w:proofErr w:type="gramEnd"/>
            <w:r w:rsidRPr="0053068B">
              <w:rPr>
                <w:sz w:val="20"/>
                <w:szCs w:val="20"/>
              </w:rPr>
              <w:t xml:space="preserve"> коммунального комплекса, </w:t>
            </w:r>
            <w:proofErr w:type="gramStart"/>
            <w:r w:rsidRPr="0053068B">
              <w:rPr>
                <w:sz w:val="20"/>
                <w:szCs w:val="20"/>
              </w:rPr>
              <w:t>осуществляющих</w:t>
            </w:r>
            <w:proofErr w:type="gramEnd"/>
            <w:r w:rsidRPr="0053068B">
              <w:rPr>
                <w:sz w:val="20"/>
                <w:szCs w:val="20"/>
              </w:rPr>
              <w:t xml:space="preserve"> свою деятельность на территории городского округа (муниципального района)</w:t>
            </w:r>
          </w:p>
        </w:tc>
        <w:tc>
          <w:tcPr>
            <w:tcW w:w="562" w:type="pct"/>
            <w:shd w:val="clear" w:color="auto" w:fill="auto"/>
            <w:vAlign w:val="center"/>
          </w:tcPr>
          <w:p w:rsidR="003572CD" w:rsidRPr="009819FD" w:rsidRDefault="003572CD" w:rsidP="006947BE">
            <w:pPr>
              <w:rPr>
                <w:sz w:val="20"/>
                <w:szCs w:val="20"/>
              </w:rPr>
            </w:pPr>
            <w:r w:rsidRPr="009819FD">
              <w:rPr>
                <w:sz w:val="20"/>
                <w:szCs w:val="20"/>
              </w:rPr>
              <w:lastRenderedPageBreak/>
              <w:t>процентов</w:t>
            </w:r>
          </w:p>
        </w:tc>
        <w:tc>
          <w:tcPr>
            <w:tcW w:w="451" w:type="pct"/>
            <w:vAlign w:val="center"/>
          </w:tcPr>
          <w:p w:rsidR="003572CD" w:rsidRPr="003572CD" w:rsidRDefault="003572CD" w:rsidP="003572CD">
            <w:pPr>
              <w:ind w:right="-99"/>
              <w:jc w:val="center"/>
              <w:rPr>
                <w:sz w:val="20"/>
                <w:szCs w:val="20"/>
              </w:rPr>
            </w:pPr>
            <w:r w:rsidRPr="003572CD">
              <w:rPr>
                <w:sz w:val="20"/>
                <w:szCs w:val="20"/>
              </w:rPr>
              <w:t>100,00</w:t>
            </w:r>
          </w:p>
        </w:tc>
        <w:tc>
          <w:tcPr>
            <w:tcW w:w="423" w:type="pct"/>
            <w:shd w:val="clear" w:color="auto" w:fill="auto"/>
            <w:vAlign w:val="center"/>
          </w:tcPr>
          <w:p w:rsidR="003572CD" w:rsidRPr="003572CD" w:rsidRDefault="003572CD" w:rsidP="003572CD">
            <w:pPr>
              <w:ind w:right="-99"/>
              <w:jc w:val="center"/>
              <w:rPr>
                <w:sz w:val="20"/>
                <w:szCs w:val="20"/>
              </w:rPr>
            </w:pPr>
            <w:r w:rsidRPr="003572CD">
              <w:rPr>
                <w:sz w:val="20"/>
                <w:szCs w:val="20"/>
              </w:rPr>
              <w:t>100,00</w:t>
            </w:r>
          </w:p>
        </w:tc>
        <w:tc>
          <w:tcPr>
            <w:tcW w:w="422" w:type="pct"/>
            <w:shd w:val="clear" w:color="auto" w:fill="auto"/>
            <w:vAlign w:val="center"/>
          </w:tcPr>
          <w:p w:rsidR="003572CD" w:rsidRPr="003572CD" w:rsidRDefault="003572CD" w:rsidP="003572CD">
            <w:pPr>
              <w:ind w:right="-99"/>
              <w:jc w:val="center"/>
              <w:rPr>
                <w:sz w:val="20"/>
                <w:szCs w:val="20"/>
              </w:rPr>
            </w:pPr>
            <w:r w:rsidRPr="003572CD">
              <w:rPr>
                <w:sz w:val="20"/>
                <w:szCs w:val="20"/>
              </w:rPr>
              <w:t>100,00</w:t>
            </w:r>
          </w:p>
        </w:tc>
        <w:tc>
          <w:tcPr>
            <w:tcW w:w="428" w:type="pct"/>
            <w:shd w:val="clear" w:color="auto" w:fill="auto"/>
            <w:vAlign w:val="center"/>
          </w:tcPr>
          <w:p w:rsidR="003572CD" w:rsidRPr="003572CD" w:rsidRDefault="003572CD" w:rsidP="003572CD">
            <w:pPr>
              <w:ind w:right="-99"/>
              <w:jc w:val="center"/>
              <w:rPr>
                <w:sz w:val="20"/>
                <w:szCs w:val="20"/>
              </w:rPr>
            </w:pPr>
            <w:r w:rsidRPr="003572CD">
              <w:rPr>
                <w:sz w:val="20"/>
                <w:szCs w:val="20"/>
              </w:rPr>
              <w:t>100,00</w:t>
            </w:r>
          </w:p>
        </w:tc>
        <w:tc>
          <w:tcPr>
            <w:tcW w:w="422" w:type="pct"/>
            <w:shd w:val="clear" w:color="auto" w:fill="auto"/>
            <w:vAlign w:val="center"/>
          </w:tcPr>
          <w:p w:rsidR="003572CD" w:rsidRPr="003572CD" w:rsidRDefault="003572CD" w:rsidP="003572CD">
            <w:pPr>
              <w:ind w:right="-99"/>
              <w:jc w:val="center"/>
              <w:rPr>
                <w:sz w:val="20"/>
                <w:szCs w:val="20"/>
              </w:rPr>
            </w:pPr>
            <w:r w:rsidRPr="003572CD">
              <w:rPr>
                <w:sz w:val="20"/>
                <w:szCs w:val="20"/>
              </w:rPr>
              <w:t>100,00</w:t>
            </w:r>
          </w:p>
        </w:tc>
        <w:tc>
          <w:tcPr>
            <w:tcW w:w="423" w:type="pct"/>
            <w:shd w:val="clear" w:color="auto" w:fill="auto"/>
            <w:vAlign w:val="center"/>
          </w:tcPr>
          <w:p w:rsidR="003572CD" w:rsidRPr="003572CD" w:rsidRDefault="003572CD" w:rsidP="003572CD">
            <w:pPr>
              <w:ind w:right="-99"/>
              <w:jc w:val="center"/>
              <w:rPr>
                <w:sz w:val="20"/>
                <w:szCs w:val="20"/>
              </w:rPr>
            </w:pPr>
            <w:r w:rsidRPr="003572CD">
              <w:rPr>
                <w:sz w:val="20"/>
                <w:szCs w:val="20"/>
              </w:rPr>
              <w:t>100,00</w:t>
            </w:r>
          </w:p>
        </w:tc>
        <w:tc>
          <w:tcPr>
            <w:tcW w:w="402" w:type="pct"/>
            <w:vAlign w:val="center"/>
          </w:tcPr>
          <w:p w:rsidR="003572CD" w:rsidRPr="003572CD" w:rsidRDefault="003572CD" w:rsidP="003572CD">
            <w:pPr>
              <w:ind w:right="-99"/>
              <w:jc w:val="center"/>
              <w:rPr>
                <w:sz w:val="20"/>
                <w:szCs w:val="20"/>
              </w:rPr>
            </w:pPr>
            <w:r w:rsidRPr="003572CD">
              <w:rPr>
                <w:sz w:val="20"/>
                <w:szCs w:val="20"/>
              </w:rPr>
              <w:t>100,00</w:t>
            </w:r>
          </w:p>
        </w:tc>
      </w:tr>
    </w:tbl>
    <w:p w:rsidR="005146D8" w:rsidRDefault="005146D8" w:rsidP="0082083A">
      <w:pPr>
        <w:ind w:firstLine="720"/>
        <w:jc w:val="both"/>
      </w:pPr>
    </w:p>
    <w:p w:rsidR="0082083A" w:rsidRDefault="0082083A" w:rsidP="007C0D06">
      <w:pPr>
        <w:spacing w:line="276" w:lineRule="auto"/>
        <w:ind w:firstLine="709"/>
        <w:jc w:val="both"/>
        <w:rPr>
          <w:b/>
          <w:bCs/>
        </w:rPr>
      </w:pPr>
      <w:r w:rsidRPr="002A35E4">
        <w:rPr>
          <w:b/>
          <w:u w:val="single"/>
        </w:rPr>
        <w:t>Комментарий к показателю:</w:t>
      </w:r>
      <w:r w:rsidRPr="002670D7">
        <w:t xml:space="preserve"> </w:t>
      </w:r>
      <w:r w:rsidR="00377FEB" w:rsidRPr="006E527C">
        <w:rPr>
          <w:bCs/>
        </w:rPr>
        <w:t>Доля организаций коммунального комплекса на праве частной собственности в общем числе организаций коммунального комплекса составляет</w:t>
      </w:r>
      <w:r w:rsidR="00377FEB" w:rsidRPr="00DA2DF7">
        <w:rPr>
          <w:bCs/>
        </w:rPr>
        <w:t xml:space="preserve"> 100%.</w:t>
      </w:r>
      <w:r w:rsidR="00377FEB">
        <w:rPr>
          <w:bCs/>
        </w:rPr>
        <w:t xml:space="preserve"> </w:t>
      </w:r>
      <w:r w:rsidR="00377FEB">
        <w:t>В</w:t>
      </w:r>
      <w:r w:rsidRPr="00DA2DF7">
        <w:t xml:space="preserve"> 201</w:t>
      </w:r>
      <w:r w:rsidR="00AA758E">
        <w:t>8</w:t>
      </w:r>
      <w:r w:rsidRPr="00DA2DF7">
        <w:t xml:space="preserve"> году на</w:t>
      </w:r>
      <w:r w:rsidRPr="00DA2DF7">
        <w:rPr>
          <w:bCs/>
        </w:rPr>
        <w:t xml:space="preserve"> территории Пуровского района </w:t>
      </w:r>
      <w:r w:rsidRPr="006E527C">
        <w:rPr>
          <w:bCs/>
        </w:rPr>
        <w:t xml:space="preserve">осуществляли деятельность 4 предприятия коммунального комплекса: филиал АО </w:t>
      </w:r>
      <w:r w:rsidR="00646AA8">
        <w:rPr>
          <w:bCs/>
        </w:rPr>
        <w:t>«</w:t>
      </w:r>
      <w:r w:rsidRPr="006E527C">
        <w:rPr>
          <w:bCs/>
        </w:rPr>
        <w:t>Ямалкоммунэнерго</w:t>
      </w:r>
      <w:r w:rsidR="00646AA8">
        <w:rPr>
          <w:bCs/>
        </w:rPr>
        <w:t>»</w:t>
      </w:r>
      <w:r w:rsidRPr="006E527C">
        <w:rPr>
          <w:bCs/>
        </w:rPr>
        <w:t xml:space="preserve"> в Пуровском районе </w:t>
      </w:r>
      <w:r w:rsidR="00646AA8">
        <w:rPr>
          <w:bCs/>
        </w:rPr>
        <w:t>«</w:t>
      </w:r>
      <w:r w:rsidRPr="006E527C">
        <w:rPr>
          <w:bCs/>
        </w:rPr>
        <w:t>Тепло</w:t>
      </w:r>
      <w:r w:rsidR="00646AA8">
        <w:rPr>
          <w:bCs/>
        </w:rPr>
        <w:t>»</w:t>
      </w:r>
      <w:r w:rsidRPr="006E527C">
        <w:rPr>
          <w:bCs/>
        </w:rPr>
        <w:t>, П</w:t>
      </w:r>
      <w:r w:rsidR="00792516">
        <w:rPr>
          <w:bCs/>
        </w:rPr>
        <w:t xml:space="preserve">уровское МРО ОА </w:t>
      </w:r>
      <w:r w:rsidR="00646AA8">
        <w:rPr>
          <w:bCs/>
        </w:rPr>
        <w:t>«</w:t>
      </w:r>
      <w:r w:rsidR="00792516">
        <w:rPr>
          <w:bCs/>
        </w:rPr>
        <w:t>Газпром энергсбыт Тюмень</w:t>
      </w:r>
      <w:r w:rsidR="00646AA8">
        <w:rPr>
          <w:bCs/>
        </w:rPr>
        <w:t>»</w:t>
      </w:r>
      <w:r w:rsidRPr="006E527C">
        <w:rPr>
          <w:bCs/>
        </w:rPr>
        <w:t>, ООО </w:t>
      </w:r>
      <w:r w:rsidR="00BF2ACA">
        <w:rPr>
          <w:bCs/>
        </w:rPr>
        <w:t>«</w:t>
      </w:r>
      <w:r w:rsidRPr="006E527C">
        <w:rPr>
          <w:bCs/>
        </w:rPr>
        <w:t>Пургазсервис</w:t>
      </w:r>
      <w:r w:rsidR="00646AA8">
        <w:rPr>
          <w:bCs/>
        </w:rPr>
        <w:t>»</w:t>
      </w:r>
      <w:r w:rsidRPr="006E527C">
        <w:rPr>
          <w:bCs/>
        </w:rPr>
        <w:t xml:space="preserve">, ООО </w:t>
      </w:r>
      <w:r w:rsidR="00646AA8">
        <w:rPr>
          <w:bCs/>
        </w:rPr>
        <w:t>«</w:t>
      </w:r>
      <w:r w:rsidRPr="006E527C">
        <w:rPr>
          <w:bCs/>
        </w:rPr>
        <w:t>Самбургские электрические сети</w:t>
      </w:r>
      <w:r w:rsidR="00646AA8">
        <w:rPr>
          <w:bCs/>
        </w:rPr>
        <w:t>»</w:t>
      </w:r>
      <w:r w:rsidRPr="006E527C">
        <w:rPr>
          <w:bCs/>
        </w:rPr>
        <w:t xml:space="preserve">. </w:t>
      </w:r>
      <w:r w:rsidR="00AA758E">
        <w:rPr>
          <w:bCs/>
        </w:rPr>
        <w:t xml:space="preserve"> С  2019 года  услугу по утилизации ТБО осуществляет ООО </w:t>
      </w:r>
      <w:r w:rsidR="00646AA8">
        <w:rPr>
          <w:bCs/>
        </w:rPr>
        <w:t>«</w:t>
      </w:r>
      <w:r w:rsidR="00AA758E">
        <w:rPr>
          <w:bCs/>
        </w:rPr>
        <w:t>Инновационные технологии</w:t>
      </w:r>
      <w:r w:rsidR="00646AA8">
        <w:rPr>
          <w:bCs/>
        </w:rPr>
        <w:t>»</w:t>
      </w:r>
      <w:r w:rsidR="00AA758E">
        <w:rPr>
          <w:bCs/>
        </w:rPr>
        <w:t xml:space="preserve">. </w:t>
      </w:r>
      <w:r w:rsidR="00CB39AB">
        <w:rPr>
          <w:bCs/>
        </w:rPr>
        <w:t>Д</w:t>
      </w:r>
      <w:r w:rsidRPr="006E527C">
        <w:rPr>
          <w:bCs/>
        </w:rPr>
        <w:t xml:space="preserve">оля муниципального образования в уставном капитале </w:t>
      </w:r>
      <w:r w:rsidR="00CB39AB">
        <w:rPr>
          <w:bCs/>
        </w:rPr>
        <w:t xml:space="preserve">вышеуказанных предприятий </w:t>
      </w:r>
      <w:r w:rsidRPr="006E527C">
        <w:rPr>
          <w:bCs/>
        </w:rPr>
        <w:t>отсутствует.</w:t>
      </w:r>
      <w:r w:rsidRPr="006E527C">
        <w:rPr>
          <w:b/>
          <w:bCs/>
        </w:rPr>
        <w:t xml:space="preserve"> </w:t>
      </w:r>
    </w:p>
    <w:p w:rsidR="00377FEB" w:rsidRPr="000D657C" w:rsidRDefault="00377FEB" w:rsidP="007C0D06">
      <w:pPr>
        <w:spacing w:line="276" w:lineRule="auto"/>
        <w:ind w:firstLine="709"/>
        <w:jc w:val="both"/>
        <w:rPr>
          <w:b/>
        </w:rPr>
      </w:pPr>
    </w:p>
    <w:p w:rsidR="0082083A" w:rsidRPr="00FF1865" w:rsidRDefault="0082083A" w:rsidP="00FC429E">
      <w:pPr>
        <w:spacing w:line="276" w:lineRule="auto"/>
        <w:ind w:firstLine="709"/>
        <w:jc w:val="both"/>
        <w:rPr>
          <w:b/>
        </w:rPr>
      </w:pPr>
      <w:r w:rsidRPr="00C0738E">
        <w:rPr>
          <w:b/>
        </w:rPr>
        <w:t>29.</w:t>
      </w:r>
      <w:r w:rsidRPr="00FF1865">
        <w:rPr>
          <w:b/>
        </w:rPr>
        <w:t xml:space="preserve"> Доля многоквартирных домов, расположенных на земельных участках, в отношении которых осуществлен государственный кадастровый учет.</w:t>
      </w:r>
    </w:p>
    <w:p w:rsidR="0082083A" w:rsidRPr="00FF1865" w:rsidRDefault="0082083A" w:rsidP="00FC429E">
      <w:pPr>
        <w:spacing w:line="276" w:lineRule="auto"/>
        <w:ind w:firstLine="709"/>
        <w:jc w:val="both"/>
      </w:pPr>
      <w:r w:rsidRPr="00FF1865">
        <w:rPr>
          <w:u w:val="single"/>
        </w:rPr>
        <w:t>Единица измерения</w:t>
      </w:r>
      <w:r w:rsidRPr="00FF1865">
        <w:t xml:space="preserve"> – процент.</w:t>
      </w:r>
    </w:p>
    <w:p w:rsidR="0082083A" w:rsidRDefault="0082083A" w:rsidP="00FC429E">
      <w:pPr>
        <w:pStyle w:val="21"/>
        <w:spacing w:line="276" w:lineRule="auto"/>
        <w:ind w:firstLine="709"/>
        <w:rPr>
          <w:b w:val="0"/>
          <w:sz w:val="24"/>
        </w:rPr>
      </w:pPr>
      <w:r w:rsidRPr="00FF1865">
        <w:rPr>
          <w:b w:val="0"/>
          <w:sz w:val="24"/>
          <w:u w:val="single"/>
        </w:rPr>
        <w:t>Источник информации:</w:t>
      </w:r>
      <w:r w:rsidRPr="00FF1865">
        <w:rPr>
          <w:b w:val="0"/>
          <w:sz w:val="24"/>
        </w:rPr>
        <w:t xml:space="preserve"> Департамент имущественных и земельных отношений Администрации Пуровского района.</w:t>
      </w:r>
    </w:p>
    <w:p w:rsidR="009C1BFE" w:rsidRDefault="009C1BFE" w:rsidP="0082083A">
      <w:pPr>
        <w:pStyle w:val="21"/>
        <w:rPr>
          <w:b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386"/>
        <w:gridCol w:w="1108"/>
        <w:gridCol w:w="888"/>
        <w:gridCol w:w="834"/>
        <w:gridCol w:w="832"/>
        <w:gridCol w:w="844"/>
        <w:gridCol w:w="832"/>
        <w:gridCol w:w="834"/>
        <w:gridCol w:w="792"/>
      </w:tblGrid>
      <w:tr w:rsidR="007165A6" w:rsidRPr="00FF1865" w:rsidTr="006947BE">
        <w:trPr>
          <w:trHeight w:val="212"/>
          <w:jc w:val="center"/>
        </w:trPr>
        <w:tc>
          <w:tcPr>
            <w:tcW w:w="256" w:type="pct"/>
            <w:vMerge w:val="restart"/>
            <w:vAlign w:val="center"/>
          </w:tcPr>
          <w:p w:rsidR="007165A6" w:rsidRPr="00FF1865" w:rsidRDefault="007165A6" w:rsidP="006947BE">
            <w:pPr>
              <w:ind w:hanging="40"/>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211" w:type="pct"/>
            <w:vMerge w:val="restart"/>
            <w:vAlign w:val="center"/>
          </w:tcPr>
          <w:p w:rsidR="007165A6" w:rsidRPr="00FF1865" w:rsidRDefault="007165A6" w:rsidP="006947BE">
            <w:pPr>
              <w:ind w:hanging="40"/>
              <w:jc w:val="center"/>
              <w:rPr>
                <w:sz w:val="20"/>
                <w:szCs w:val="20"/>
              </w:rPr>
            </w:pPr>
            <w:r w:rsidRPr="00FF1865">
              <w:rPr>
                <w:sz w:val="20"/>
                <w:szCs w:val="20"/>
              </w:rPr>
              <w:t>Наименование показателя</w:t>
            </w:r>
          </w:p>
        </w:tc>
        <w:tc>
          <w:tcPr>
            <w:tcW w:w="562" w:type="pct"/>
            <w:vMerge w:val="restart"/>
            <w:vAlign w:val="center"/>
          </w:tcPr>
          <w:p w:rsidR="007165A6" w:rsidRPr="00FF1865" w:rsidRDefault="007165A6" w:rsidP="006947BE">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724" w:type="pct"/>
            <w:gridSpan w:val="4"/>
          </w:tcPr>
          <w:p w:rsidR="007165A6" w:rsidRPr="00FF1865" w:rsidRDefault="007165A6" w:rsidP="006947BE">
            <w:pPr>
              <w:ind w:right="-99" w:hanging="40"/>
              <w:jc w:val="center"/>
              <w:rPr>
                <w:sz w:val="20"/>
                <w:szCs w:val="20"/>
              </w:rPr>
            </w:pPr>
            <w:r>
              <w:rPr>
                <w:sz w:val="20"/>
                <w:szCs w:val="20"/>
              </w:rPr>
              <w:t>Отчётный период</w:t>
            </w:r>
          </w:p>
        </w:tc>
        <w:tc>
          <w:tcPr>
            <w:tcW w:w="1247" w:type="pct"/>
            <w:gridSpan w:val="3"/>
            <w:shd w:val="clear" w:color="auto" w:fill="auto"/>
            <w:vAlign w:val="center"/>
          </w:tcPr>
          <w:p w:rsidR="007165A6" w:rsidRPr="00FF1865" w:rsidRDefault="007165A6" w:rsidP="006947BE">
            <w:pPr>
              <w:ind w:right="-99" w:hanging="40"/>
              <w:jc w:val="center"/>
              <w:rPr>
                <w:sz w:val="20"/>
                <w:szCs w:val="20"/>
              </w:rPr>
            </w:pPr>
            <w:r w:rsidRPr="00FF1865">
              <w:rPr>
                <w:sz w:val="20"/>
                <w:szCs w:val="20"/>
              </w:rPr>
              <w:t>Плановый период</w:t>
            </w:r>
          </w:p>
        </w:tc>
      </w:tr>
      <w:tr w:rsidR="007165A6" w:rsidRPr="00FF1865" w:rsidTr="007165A6">
        <w:trPr>
          <w:trHeight w:val="90"/>
          <w:jc w:val="center"/>
        </w:trPr>
        <w:tc>
          <w:tcPr>
            <w:tcW w:w="256" w:type="pct"/>
            <w:vMerge/>
            <w:vAlign w:val="center"/>
          </w:tcPr>
          <w:p w:rsidR="007165A6" w:rsidRPr="00FF1865" w:rsidRDefault="007165A6" w:rsidP="006947BE">
            <w:pPr>
              <w:ind w:hanging="40"/>
              <w:jc w:val="center"/>
              <w:rPr>
                <w:sz w:val="20"/>
                <w:szCs w:val="20"/>
              </w:rPr>
            </w:pPr>
          </w:p>
        </w:tc>
        <w:tc>
          <w:tcPr>
            <w:tcW w:w="1211" w:type="pct"/>
            <w:vMerge/>
            <w:vAlign w:val="center"/>
          </w:tcPr>
          <w:p w:rsidR="007165A6" w:rsidRPr="00FF1865" w:rsidRDefault="007165A6" w:rsidP="006947BE">
            <w:pPr>
              <w:ind w:hanging="40"/>
              <w:jc w:val="center"/>
              <w:rPr>
                <w:sz w:val="20"/>
                <w:szCs w:val="20"/>
              </w:rPr>
            </w:pPr>
          </w:p>
        </w:tc>
        <w:tc>
          <w:tcPr>
            <w:tcW w:w="562" w:type="pct"/>
            <w:vMerge/>
            <w:vAlign w:val="center"/>
          </w:tcPr>
          <w:p w:rsidR="007165A6" w:rsidRPr="00FF1865" w:rsidRDefault="007165A6" w:rsidP="006947BE">
            <w:pPr>
              <w:ind w:left="-108" w:right="-99" w:hanging="40"/>
              <w:jc w:val="center"/>
              <w:rPr>
                <w:sz w:val="20"/>
                <w:szCs w:val="20"/>
              </w:rPr>
            </w:pPr>
          </w:p>
        </w:tc>
        <w:tc>
          <w:tcPr>
            <w:tcW w:w="451" w:type="pct"/>
            <w:vAlign w:val="center"/>
          </w:tcPr>
          <w:p w:rsidR="007165A6" w:rsidRPr="00FF1865" w:rsidRDefault="007165A6" w:rsidP="00925BEF">
            <w:pPr>
              <w:ind w:right="-99"/>
              <w:jc w:val="center"/>
              <w:rPr>
                <w:sz w:val="20"/>
                <w:szCs w:val="20"/>
              </w:rPr>
            </w:pPr>
            <w:r>
              <w:rPr>
                <w:sz w:val="20"/>
                <w:szCs w:val="20"/>
              </w:rPr>
              <w:t>201</w:t>
            </w:r>
            <w:r w:rsidR="00925BEF">
              <w:rPr>
                <w:sz w:val="20"/>
                <w:szCs w:val="20"/>
              </w:rPr>
              <w:t>5</w:t>
            </w:r>
          </w:p>
        </w:tc>
        <w:tc>
          <w:tcPr>
            <w:tcW w:w="423" w:type="pct"/>
            <w:shd w:val="clear" w:color="auto" w:fill="auto"/>
            <w:vAlign w:val="center"/>
          </w:tcPr>
          <w:p w:rsidR="007165A6" w:rsidRPr="00B30B53" w:rsidRDefault="007165A6" w:rsidP="00925BEF">
            <w:pPr>
              <w:ind w:right="-99"/>
              <w:jc w:val="center"/>
              <w:rPr>
                <w:sz w:val="20"/>
                <w:szCs w:val="20"/>
                <w:lang w:val="en-US"/>
              </w:rPr>
            </w:pPr>
            <w:r w:rsidRPr="00FF1865">
              <w:rPr>
                <w:sz w:val="20"/>
                <w:szCs w:val="20"/>
              </w:rPr>
              <w:t>201</w:t>
            </w:r>
            <w:r w:rsidR="00925BEF">
              <w:rPr>
                <w:sz w:val="20"/>
                <w:szCs w:val="20"/>
              </w:rPr>
              <w:t>6</w:t>
            </w:r>
          </w:p>
        </w:tc>
        <w:tc>
          <w:tcPr>
            <w:tcW w:w="422" w:type="pct"/>
            <w:shd w:val="clear" w:color="auto" w:fill="auto"/>
            <w:vAlign w:val="center"/>
          </w:tcPr>
          <w:p w:rsidR="007165A6" w:rsidRPr="00B30B53" w:rsidRDefault="007165A6" w:rsidP="00925BEF">
            <w:pPr>
              <w:ind w:right="-99"/>
              <w:jc w:val="center"/>
              <w:rPr>
                <w:sz w:val="20"/>
                <w:szCs w:val="20"/>
                <w:lang w:val="en-US"/>
              </w:rPr>
            </w:pPr>
            <w:r w:rsidRPr="00FF1865">
              <w:rPr>
                <w:sz w:val="20"/>
                <w:szCs w:val="20"/>
              </w:rPr>
              <w:t>201</w:t>
            </w:r>
            <w:r w:rsidR="00925BEF">
              <w:rPr>
                <w:sz w:val="20"/>
                <w:szCs w:val="20"/>
              </w:rPr>
              <w:t>7</w:t>
            </w:r>
          </w:p>
        </w:tc>
        <w:tc>
          <w:tcPr>
            <w:tcW w:w="428" w:type="pct"/>
            <w:shd w:val="clear" w:color="auto" w:fill="auto"/>
            <w:vAlign w:val="center"/>
          </w:tcPr>
          <w:p w:rsidR="007165A6" w:rsidRPr="00FF1865" w:rsidRDefault="007165A6" w:rsidP="00925BEF">
            <w:pPr>
              <w:ind w:right="-99"/>
              <w:jc w:val="center"/>
              <w:rPr>
                <w:sz w:val="20"/>
                <w:szCs w:val="20"/>
              </w:rPr>
            </w:pPr>
            <w:r>
              <w:rPr>
                <w:sz w:val="20"/>
                <w:szCs w:val="20"/>
              </w:rPr>
              <w:t>201</w:t>
            </w:r>
            <w:r w:rsidR="00925BEF">
              <w:rPr>
                <w:sz w:val="20"/>
                <w:szCs w:val="20"/>
              </w:rPr>
              <w:t>8</w:t>
            </w:r>
          </w:p>
        </w:tc>
        <w:tc>
          <w:tcPr>
            <w:tcW w:w="422" w:type="pct"/>
            <w:shd w:val="clear" w:color="auto" w:fill="auto"/>
            <w:vAlign w:val="center"/>
          </w:tcPr>
          <w:p w:rsidR="007165A6" w:rsidRPr="00FF1865" w:rsidRDefault="007165A6" w:rsidP="00925BEF">
            <w:pPr>
              <w:ind w:right="-99"/>
              <w:jc w:val="center"/>
              <w:rPr>
                <w:sz w:val="20"/>
                <w:szCs w:val="20"/>
              </w:rPr>
            </w:pPr>
            <w:r>
              <w:rPr>
                <w:sz w:val="20"/>
                <w:szCs w:val="20"/>
              </w:rPr>
              <w:t>201</w:t>
            </w:r>
            <w:r w:rsidR="00925BEF">
              <w:rPr>
                <w:sz w:val="20"/>
                <w:szCs w:val="20"/>
              </w:rPr>
              <w:t>9</w:t>
            </w:r>
          </w:p>
        </w:tc>
        <w:tc>
          <w:tcPr>
            <w:tcW w:w="423" w:type="pct"/>
            <w:shd w:val="clear" w:color="auto" w:fill="auto"/>
            <w:vAlign w:val="center"/>
          </w:tcPr>
          <w:p w:rsidR="007165A6" w:rsidRPr="00FF1865" w:rsidRDefault="007165A6" w:rsidP="00925BEF">
            <w:pPr>
              <w:ind w:right="-99"/>
              <w:jc w:val="center"/>
              <w:rPr>
                <w:sz w:val="20"/>
                <w:szCs w:val="20"/>
              </w:rPr>
            </w:pPr>
            <w:r>
              <w:rPr>
                <w:sz w:val="20"/>
                <w:szCs w:val="20"/>
              </w:rPr>
              <w:t>20</w:t>
            </w:r>
            <w:r w:rsidR="00925BEF">
              <w:rPr>
                <w:sz w:val="20"/>
                <w:szCs w:val="20"/>
              </w:rPr>
              <w:t>20</w:t>
            </w:r>
          </w:p>
        </w:tc>
        <w:tc>
          <w:tcPr>
            <w:tcW w:w="402" w:type="pct"/>
            <w:vAlign w:val="center"/>
          </w:tcPr>
          <w:p w:rsidR="007165A6" w:rsidRPr="00FF1865" w:rsidRDefault="007165A6" w:rsidP="00925BEF">
            <w:pPr>
              <w:ind w:right="-99"/>
              <w:jc w:val="center"/>
              <w:rPr>
                <w:sz w:val="20"/>
                <w:szCs w:val="20"/>
              </w:rPr>
            </w:pPr>
            <w:r>
              <w:rPr>
                <w:sz w:val="20"/>
                <w:szCs w:val="20"/>
              </w:rPr>
              <w:t>20</w:t>
            </w:r>
            <w:r w:rsidR="00925BEF">
              <w:rPr>
                <w:sz w:val="20"/>
                <w:szCs w:val="20"/>
              </w:rPr>
              <w:t>21</w:t>
            </w:r>
          </w:p>
        </w:tc>
      </w:tr>
      <w:tr w:rsidR="00655D3E" w:rsidRPr="00FF1865" w:rsidTr="007165A6">
        <w:trPr>
          <w:trHeight w:val="348"/>
          <w:jc w:val="center"/>
        </w:trPr>
        <w:tc>
          <w:tcPr>
            <w:tcW w:w="256" w:type="pct"/>
            <w:shd w:val="clear" w:color="auto" w:fill="auto"/>
            <w:vAlign w:val="center"/>
          </w:tcPr>
          <w:p w:rsidR="00655D3E" w:rsidRPr="00FF1865" w:rsidRDefault="00655D3E" w:rsidP="007165A6">
            <w:pPr>
              <w:ind w:hanging="40"/>
              <w:jc w:val="center"/>
              <w:rPr>
                <w:sz w:val="20"/>
                <w:szCs w:val="20"/>
              </w:rPr>
            </w:pPr>
            <w:r>
              <w:rPr>
                <w:sz w:val="20"/>
                <w:szCs w:val="20"/>
              </w:rPr>
              <w:t>29.</w:t>
            </w:r>
          </w:p>
        </w:tc>
        <w:tc>
          <w:tcPr>
            <w:tcW w:w="1211" w:type="pct"/>
            <w:shd w:val="clear" w:color="auto" w:fill="auto"/>
            <w:vAlign w:val="center"/>
          </w:tcPr>
          <w:p w:rsidR="00655D3E" w:rsidRPr="009819FD" w:rsidRDefault="00655D3E" w:rsidP="006947BE">
            <w:pPr>
              <w:rPr>
                <w:sz w:val="20"/>
                <w:szCs w:val="20"/>
              </w:rPr>
            </w:pPr>
            <w:r w:rsidRPr="007165A6">
              <w:rPr>
                <w:sz w:val="20"/>
                <w:szCs w:val="20"/>
              </w:rPr>
              <w:t>Доля многоквартирных домов, расположенных на земельных участках, в отношении которых осуществлен государственный кадастровый учет</w:t>
            </w:r>
          </w:p>
        </w:tc>
        <w:tc>
          <w:tcPr>
            <w:tcW w:w="562" w:type="pct"/>
            <w:shd w:val="clear" w:color="auto" w:fill="auto"/>
            <w:vAlign w:val="center"/>
          </w:tcPr>
          <w:p w:rsidR="00655D3E" w:rsidRPr="009819FD" w:rsidRDefault="00655D3E" w:rsidP="006947BE">
            <w:pPr>
              <w:rPr>
                <w:sz w:val="20"/>
                <w:szCs w:val="20"/>
              </w:rPr>
            </w:pPr>
            <w:r w:rsidRPr="009819FD">
              <w:rPr>
                <w:sz w:val="20"/>
                <w:szCs w:val="20"/>
              </w:rPr>
              <w:t>процентов</w:t>
            </w:r>
          </w:p>
        </w:tc>
        <w:tc>
          <w:tcPr>
            <w:tcW w:w="451" w:type="pct"/>
            <w:vAlign w:val="center"/>
          </w:tcPr>
          <w:p w:rsidR="00655D3E" w:rsidRPr="00655D3E" w:rsidRDefault="00655D3E" w:rsidP="00655D3E">
            <w:pPr>
              <w:ind w:right="-99"/>
              <w:jc w:val="center"/>
              <w:rPr>
                <w:sz w:val="20"/>
                <w:szCs w:val="20"/>
              </w:rPr>
            </w:pPr>
            <w:r w:rsidRPr="00655D3E">
              <w:rPr>
                <w:sz w:val="20"/>
                <w:szCs w:val="20"/>
              </w:rPr>
              <w:t>97,18</w:t>
            </w:r>
          </w:p>
        </w:tc>
        <w:tc>
          <w:tcPr>
            <w:tcW w:w="423" w:type="pct"/>
            <w:shd w:val="clear" w:color="auto" w:fill="auto"/>
            <w:vAlign w:val="center"/>
          </w:tcPr>
          <w:p w:rsidR="00655D3E" w:rsidRPr="00655D3E" w:rsidRDefault="00655D3E" w:rsidP="00655D3E">
            <w:pPr>
              <w:ind w:right="-99"/>
              <w:jc w:val="center"/>
              <w:rPr>
                <w:sz w:val="20"/>
                <w:szCs w:val="20"/>
              </w:rPr>
            </w:pPr>
            <w:r w:rsidRPr="00655D3E">
              <w:rPr>
                <w:sz w:val="20"/>
                <w:szCs w:val="20"/>
              </w:rPr>
              <w:t>97,72</w:t>
            </w:r>
          </w:p>
        </w:tc>
        <w:tc>
          <w:tcPr>
            <w:tcW w:w="422" w:type="pct"/>
            <w:shd w:val="clear" w:color="auto" w:fill="auto"/>
            <w:vAlign w:val="center"/>
          </w:tcPr>
          <w:p w:rsidR="00655D3E" w:rsidRPr="00655D3E" w:rsidRDefault="00655D3E" w:rsidP="00655D3E">
            <w:pPr>
              <w:ind w:right="-99"/>
              <w:jc w:val="center"/>
              <w:rPr>
                <w:sz w:val="20"/>
                <w:szCs w:val="20"/>
              </w:rPr>
            </w:pPr>
            <w:r w:rsidRPr="00655D3E">
              <w:rPr>
                <w:sz w:val="20"/>
                <w:szCs w:val="20"/>
              </w:rPr>
              <w:t>99,44</w:t>
            </w:r>
          </w:p>
        </w:tc>
        <w:tc>
          <w:tcPr>
            <w:tcW w:w="428" w:type="pct"/>
            <w:shd w:val="clear" w:color="auto" w:fill="auto"/>
            <w:vAlign w:val="center"/>
          </w:tcPr>
          <w:p w:rsidR="00655D3E" w:rsidRPr="00655D3E" w:rsidRDefault="00655D3E" w:rsidP="00655D3E">
            <w:pPr>
              <w:ind w:right="-99"/>
              <w:jc w:val="center"/>
              <w:rPr>
                <w:sz w:val="20"/>
                <w:szCs w:val="20"/>
              </w:rPr>
            </w:pPr>
            <w:r w:rsidRPr="00655D3E">
              <w:rPr>
                <w:sz w:val="20"/>
                <w:szCs w:val="20"/>
              </w:rPr>
              <w:t>99,50</w:t>
            </w:r>
          </w:p>
        </w:tc>
        <w:tc>
          <w:tcPr>
            <w:tcW w:w="422" w:type="pct"/>
            <w:shd w:val="clear" w:color="auto" w:fill="auto"/>
            <w:vAlign w:val="center"/>
          </w:tcPr>
          <w:p w:rsidR="00655D3E" w:rsidRPr="00655D3E" w:rsidRDefault="00655D3E" w:rsidP="00655D3E">
            <w:pPr>
              <w:ind w:right="-99"/>
              <w:jc w:val="center"/>
              <w:rPr>
                <w:sz w:val="20"/>
                <w:szCs w:val="20"/>
              </w:rPr>
            </w:pPr>
            <w:r w:rsidRPr="00655D3E">
              <w:rPr>
                <w:sz w:val="20"/>
                <w:szCs w:val="20"/>
              </w:rPr>
              <w:t>100,00</w:t>
            </w:r>
          </w:p>
        </w:tc>
        <w:tc>
          <w:tcPr>
            <w:tcW w:w="423" w:type="pct"/>
            <w:shd w:val="clear" w:color="auto" w:fill="auto"/>
            <w:vAlign w:val="center"/>
          </w:tcPr>
          <w:p w:rsidR="00655D3E" w:rsidRPr="00655D3E" w:rsidRDefault="00655D3E" w:rsidP="00655D3E">
            <w:pPr>
              <w:ind w:right="-99"/>
              <w:jc w:val="center"/>
              <w:rPr>
                <w:sz w:val="20"/>
                <w:szCs w:val="20"/>
              </w:rPr>
            </w:pPr>
            <w:r w:rsidRPr="00655D3E">
              <w:rPr>
                <w:sz w:val="20"/>
                <w:szCs w:val="20"/>
              </w:rPr>
              <w:t>100,00</w:t>
            </w:r>
          </w:p>
        </w:tc>
        <w:tc>
          <w:tcPr>
            <w:tcW w:w="402" w:type="pct"/>
            <w:vAlign w:val="center"/>
          </w:tcPr>
          <w:p w:rsidR="00655D3E" w:rsidRPr="00655D3E" w:rsidRDefault="00655D3E" w:rsidP="00655D3E">
            <w:pPr>
              <w:ind w:right="-99"/>
              <w:jc w:val="center"/>
              <w:rPr>
                <w:sz w:val="20"/>
                <w:szCs w:val="20"/>
              </w:rPr>
            </w:pPr>
            <w:r w:rsidRPr="00655D3E">
              <w:rPr>
                <w:sz w:val="20"/>
                <w:szCs w:val="20"/>
              </w:rPr>
              <w:t>100,00</w:t>
            </w:r>
          </w:p>
        </w:tc>
      </w:tr>
    </w:tbl>
    <w:p w:rsidR="00C87791" w:rsidRDefault="00C87791" w:rsidP="0082083A">
      <w:pPr>
        <w:ind w:firstLine="540"/>
        <w:jc w:val="both"/>
        <w:rPr>
          <w:u w:val="single"/>
        </w:rPr>
      </w:pPr>
    </w:p>
    <w:p w:rsidR="0082083A" w:rsidRDefault="0082083A" w:rsidP="00FC429E">
      <w:pPr>
        <w:spacing w:line="276" w:lineRule="auto"/>
        <w:ind w:firstLine="709"/>
        <w:jc w:val="both"/>
      </w:pPr>
      <w:r w:rsidRPr="00555FC0">
        <w:rPr>
          <w:b/>
          <w:u w:val="single"/>
        </w:rPr>
        <w:t>Комментарий к показателю:</w:t>
      </w:r>
      <w:r w:rsidRPr="00555FC0">
        <w:t xml:space="preserve"> </w:t>
      </w:r>
    </w:p>
    <w:p w:rsidR="00C87791" w:rsidRPr="00A431DE" w:rsidRDefault="00C87791" w:rsidP="00FC429E">
      <w:pPr>
        <w:spacing w:line="276" w:lineRule="auto"/>
        <w:ind w:firstLine="709"/>
        <w:jc w:val="both"/>
      </w:pPr>
      <w:r w:rsidRPr="00A431DE">
        <w:t>Одновременно с постановкой на учет новых участков ведется государственный кадастровый учет земельных участков, отведенных для строительства многоквартирных домов до 2001 года.</w:t>
      </w:r>
    </w:p>
    <w:p w:rsidR="00C87791" w:rsidRPr="00A431DE" w:rsidRDefault="00C87791" w:rsidP="00FC429E">
      <w:pPr>
        <w:spacing w:line="276" w:lineRule="auto"/>
        <w:ind w:firstLine="709"/>
        <w:jc w:val="both"/>
      </w:pPr>
      <w:r w:rsidRPr="00A431DE">
        <w:lastRenderedPageBreak/>
        <w:t>Всего, на территории Пуровского района по состоянию на 1</w:t>
      </w:r>
      <w:r w:rsidR="00065127">
        <w:t xml:space="preserve"> января </w:t>
      </w:r>
      <w:r w:rsidRPr="00A431DE">
        <w:t>201</w:t>
      </w:r>
      <w:r w:rsidR="008778A4">
        <w:t>9</w:t>
      </w:r>
      <w:r w:rsidR="00065127">
        <w:t xml:space="preserve"> года</w:t>
      </w:r>
      <w:r w:rsidRPr="00A431DE">
        <w:t xml:space="preserve"> под многоквартирными домами (по данным Департамента транспорта, связи и систем жизнеобеспечения Администрации Пуровского района) </w:t>
      </w:r>
      <w:r w:rsidR="008778A4">
        <w:t xml:space="preserve">состоит </w:t>
      </w:r>
      <w:r w:rsidRPr="00A431DE">
        <w:t xml:space="preserve">1 </w:t>
      </w:r>
      <w:r w:rsidR="00655D3E">
        <w:t>388</w:t>
      </w:r>
      <w:r w:rsidRPr="00A431DE">
        <w:t xml:space="preserve"> земельных участков, из них</w:t>
      </w:r>
      <w:r w:rsidR="008778A4">
        <w:t xml:space="preserve"> </w:t>
      </w:r>
      <w:r w:rsidR="00655D3E">
        <w:t xml:space="preserve">1 381 </w:t>
      </w:r>
      <w:r w:rsidRPr="00A431DE">
        <w:t xml:space="preserve"> поставлены на кадастровый учет. </w:t>
      </w:r>
    </w:p>
    <w:p w:rsidR="00655D3E" w:rsidRPr="00655D3E" w:rsidRDefault="00655D3E" w:rsidP="00655D3E">
      <w:pPr>
        <w:spacing w:line="276" w:lineRule="auto"/>
        <w:ind w:firstLine="709"/>
        <w:jc w:val="both"/>
      </w:pPr>
      <w:r w:rsidRPr="00655D3E">
        <w:t>Таким образом, доля многоквартирных домов, расположенных на земельных участках, в отношении которых осуществлен государственный кадастровый учет по состоянию на 1</w:t>
      </w:r>
      <w:r w:rsidR="00D75F75">
        <w:t xml:space="preserve"> января 20</w:t>
      </w:r>
      <w:r w:rsidRPr="00655D3E">
        <w:t>19</w:t>
      </w:r>
      <w:r w:rsidR="00D75F75">
        <w:t xml:space="preserve"> года</w:t>
      </w:r>
      <w:r w:rsidR="00D61CCB">
        <w:t>,</w:t>
      </w:r>
      <w:r w:rsidRPr="00655D3E">
        <w:t xml:space="preserve"> составила 99,5%. В сравнении с трехлетним периодом, предшествующим отчетному, наблюдается рост значения показателя. На плановый период ожидается достижение значения показателя – 100%.</w:t>
      </w:r>
    </w:p>
    <w:p w:rsidR="00C87791" w:rsidRDefault="00C87791" w:rsidP="00FC429E">
      <w:pPr>
        <w:spacing w:line="276" w:lineRule="auto"/>
        <w:ind w:firstLine="709"/>
        <w:jc w:val="both"/>
        <w:rPr>
          <w:color w:val="000000" w:themeColor="text1"/>
        </w:rPr>
      </w:pPr>
      <w:r w:rsidRPr="00A431DE">
        <w:t>Уменьшение общего числа многоквартирных домов, имеющих разрешение</w:t>
      </w:r>
      <w:r w:rsidR="00655D3E">
        <w:t xml:space="preserve"> на ввод в эксплуатацию (с 1 430</w:t>
      </w:r>
      <w:r w:rsidRPr="00A431DE">
        <w:t xml:space="preserve"> до 1 </w:t>
      </w:r>
      <w:r w:rsidR="00655D3E">
        <w:t>388</w:t>
      </w:r>
      <w:r w:rsidRPr="00A431DE">
        <w:t xml:space="preserve">) обусловлено </w:t>
      </w:r>
      <w:r w:rsidRPr="00A431DE">
        <w:rPr>
          <w:color w:val="000000" w:themeColor="text1"/>
        </w:rPr>
        <w:t xml:space="preserve">сносом ветхих и аварийных жилых домов, в том числе после пожаров. </w:t>
      </w:r>
    </w:p>
    <w:p w:rsidR="00C87791" w:rsidRPr="00A431DE" w:rsidRDefault="00C87791" w:rsidP="00FC429E">
      <w:pPr>
        <w:spacing w:line="276" w:lineRule="auto"/>
        <w:ind w:firstLine="709"/>
        <w:jc w:val="both"/>
      </w:pPr>
      <w:r w:rsidRPr="005D1AA1">
        <w:t>В целях увеличения данного показателя Департаментом</w:t>
      </w:r>
      <w:r w:rsidR="003C0E53" w:rsidRPr="005D1AA1">
        <w:t xml:space="preserve"> имущественных и земельных отношений Администрации Пуровского района</w:t>
      </w:r>
      <w:r w:rsidRPr="005D1AA1">
        <w:t xml:space="preserve"> в 201</w:t>
      </w:r>
      <w:r w:rsidR="005D1AA1" w:rsidRPr="005D1AA1">
        <w:t>9</w:t>
      </w:r>
      <w:r w:rsidRPr="005D1AA1">
        <w:t xml:space="preserve"> году будет обеспечено  проведение кадастровых работ по образованию </w:t>
      </w:r>
      <w:r w:rsidR="005D1AA1" w:rsidRPr="005D1AA1">
        <w:t>5</w:t>
      </w:r>
      <w:r w:rsidRPr="005D1AA1">
        <w:t xml:space="preserve"> земельных участков, расположенных </w:t>
      </w:r>
      <w:proofErr w:type="gramStart"/>
      <w:r w:rsidRPr="005D1AA1">
        <w:t>в</w:t>
      </w:r>
      <w:proofErr w:type="gramEnd"/>
      <w:r w:rsidRPr="005D1AA1">
        <w:t xml:space="preserve"> с</w:t>
      </w:r>
      <w:r w:rsidR="000825CE">
        <w:t xml:space="preserve">. </w:t>
      </w:r>
      <w:r w:rsidRPr="005D1AA1">
        <w:t xml:space="preserve">Самбург, </w:t>
      </w:r>
      <w:r w:rsidR="005D1AA1" w:rsidRPr="005D1AA1">
        <w:t>п.</w:t>
      </w:r>
      <w:r w:rsidR="00D35D13">
        <w:t> </w:t>
      </w:r>
      <w:r w:rsidR="005D1AA1" w:rsidRPr="005D1AA1">
        <w:t xml:space="preserve">Ханымей и д. Харампур. </w:t>
      </w:r>
    </w:p>
    <w:p w:rsidR="00C87791" w:rsidRDefault="00C87791" w:rsidP="00C87791">
      <w:pPr>
        <w:pStyle w:val="21"/>
        <w:rPr>
          <w:b w:val="0"/>
          <w:sz w:val="24"/>
        </w:rPr>
      </w:pPr>
    </w:p>
    <w:p w:rsidR="0082083A" w:rsidRPr="00B76381" w:rsidRDefault="0082083A" w:rsidP="00FC429E">
      <w:pPr>
        <w:spacing w:line="276" w:lineRule="auto"/>
        <w:ind w:firstLine="709"/>
        <w:jc w:val="both"/>
        <w:rPr>
          <w:b/>
        </w:rPr>
      </w:pPr>
      <w:r w:rsidRPr="00234CAC">
        <w:rPr>
          <w:b/>
        </w:rPr>
        <w:t>30.</w:t>
      </w:r>
      <w:r>
        <w:rPr>
          <w:b/>
        </w:rPr>
        <w:t> </w:t>
      </w:r>
      <w:r w:rsidRPr="00B76381">
        <w:rPr>
          <w:b/>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954CB9">
        <w:rPr>
          <w:b/>
        </w:rPr>
        <w:t>.</w:t>
      </w:r>
    </w:p>
    <w:p w:rsidR="0082083A" w:rsidRPr="00B76381" w:rsidRDefault="0082083A" w:rsidP="00FC429E">
      <w:pPr>
        <w:spacing w:line="276" w:lineRule="auto"/>
        <w:ind w:firstLine="709"/>
        <w:jc w:val="both"/>
      </w:pPr>
      <w:r w:rsidRPr="00B76381">
        <w:rPr>
          <w:u w:val="single"/>
        </w:rPr>
        <w:t>Единица измерения</w:t>
      </w:r>
      <w:r w:rsidRPr="00B76381">
        <w:t xml:space="preserve"> – процент.</w:t>
      </w:r>
    </w:p>
    <w:p w:rsidR="0082083A" w:rsidRDefault="0082083A" w:rsidP="00FC429E">
      <w:pPr>
        <w:pStyle w:val="21"/>
        <w:spacing w:line="276" w:lineRule="auto"/>
        <w:ind w:firstLine="709"/>
        <w:rPr>
          <w:b w:val="0"/>
          <w:sz w:val="24"/>
        </w:rPr>
      </w:pPr>
      <w:r w:rsidRPr="00B76381">
        <w:rPr>
          <w:b w:val="0"/>
          <w:sz w:val="24"/>
          <w:u w:val="single"/>
        </w:rPr>
        <w:t>Источник информации:</w:t>
      </w:r>
      <w:r w:rsidRPr="00B76381">
        <w:rPr>
          <w:b w:val="0"/>
          <w:sz w:val="24"/>
        </w:rPr>
        <w:t xml:space="preserve"> Департамент строительства, архитектуры и жилищной политики Администрации Пуровского района.</w:t>
      </w:r>
    </w:p>
    <w:p w:rsidR="0022499B" w:rsidRDefault="0022499B" w:rsidP="0082083A">
      <w:pPr>
        <w:pStyle w:val="21"/>
        <w:rPr>
          <w:b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386"/>
        <w:gridCol w:w="1108"/>
        <w:gridCol w:w="888"/>
        <w:gridCol w:w="834"/>
        <w:gridCol w:w="832"/>
        <w:gridCol w:w="844"/>
        <w:gridCol w:w="832"/>
        <w:gridCol w:w="834"/>
        <w:gridCol w:w="792"/>
      </w:tblGrid>
      <w:tr w:rsidR="0022499B" w:rsidRPr="00FF1865" w:rsidTr="006947BE">
        <w:trPr>
          <w:trHeight w:val="212"/>
          <w:jc w:val="center"/>
        </w:trPr>
        <w:tc>
          <w:tcPr>
            <w:tcW w:w="256" w:type="pct"/>
            <w:vMerge w:val="restart"/>
            <w:vAlign w:val="center"/>
          </w:tcPr>
          <w:p w:rsidR="0022499B" w:rsidRPr="00FF1865" w:rsidRDefault="0022499B" w:rsidP="006947BE">
            <w:pPr>
              <w:ind w:hanging="40"/>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211" w:type="pct"/>
            <w:vMerge w:val="restart"/>
            <w:vAlign w:val="center"/>
          </w:tcPr>
          <w:p w:rsidR="0022499B" w:rsidRPr="00FF1865" w:rsidRDefault="0022499B" w:rsidP="006947BE">
            <w:pPr>
              <w:ind w:hanging="40"/>
              <w:jc w:val="center"/>
              <w:rPr>
                <w:sz w:val="20"/>
                <w:szCs w:val="20"/>
              </w:rPr>
            </w:pPr>
            <w:r w:rsidRPr="00FF1865">
              <w:rPr>
                <w:sz w:val="20"/>
                <w:szCs w:val="20"/>
              </w:rPr>
              <w:t>Наименование показателя</w:t>
            </w:r>
          </w:p>
        </w:tc>
        <w:tc>
          <w:tcPr>
            <w:tcW w:w="562" w:type="pct"/>
            <w:vMerge w:val="restart"/>
            <w:vAlign w:val="center"/>
          </w:tcPr>
          <w:p w:rsidR="0022499B" w:rsidRPr="00FF1865" w:rsidRDefault="0022499B" w:rsidP="006947BE">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724" w:type="pct"/>
            <w:gridSpan w:val="4"/>
          </w:tcPr>
          <w:p w:rsidR="0022499B" w:rsidRPr="00FF1865" w:rsidRDefault="0022499B" w:rsidP="006947BE">
            <w:pPr>
              <w:ind w:right="-99" w:hanging="40"/>
              <w:jc w:val="center"/>
              <w:rPr>
                <w:sz w:val="20"/>
                <w:szCs w:val="20"/>
              </w:rPr>
            </w:pPr>
            <w:r>
              <w:rPr>
                <w:sz w:val="20"/>
                <w:szCs w:val="20"/>
              </w:rPr>
              <w:t>Отчётный период</w:t>
            </w:r>
          </w:p>
        </w:tc>
        <w:tc>
          <w:tcPr>
            <w:tcW w:w="1247" w:type="pct"/>
            <w:gridSpan w:val="3"/>
            <w:shd w:val="clear" w:color="auto" w:fill="auto"/>
            <w:vAlign w:val="center"/>
          </w:tcPr>
          <w:p w:rsidR="0022499B" w:rsidRPr="00FF1865" w:rsidRDefault="0022499B" w:rsidP="006947BE">
            <w:pPr>
              <w:ind w:right="-99" w:hanging="40"/>
              <w:jc w:val="center"/>
              <w:rPr>
                <w:sz w:val="20"/>
                <w:szCs w:val="20"/>
              </w:rPr>
            </w:pPr>
            <w:r w:rsidRPr="00FF1865">
              <w:rPr>
                <w:sz w:val="20"/>
                <w:szCs w:val="20"/>
              </w:rPr>
              <w:t>Плановый период</w:t>
            </w:r>
          </w:p>
        </w:tc>
      </w:tr>
      <w:tr w:rsidR="0022499B" w:rsidRPr="00FF1865" w:rsidTr="006947BE">
        <w:trPr>
          <w:trHeight w:val="90"/>
          <w:jc w:val="center"/>
        </w:trPr>
        <w:tc>
          <w:tcPr>
            <w:tcW w:w="256" w:type="pct"/>
            <w:vMerge/>
            <w:vAlign w:val="center"/>
          </w:tcPr>
          <w:p w:rsidR="0022499B" w:rsidRPr="00FF1865" w:rsidRDefault="0022499B" w:rsidP="006947BE">
            <w:pPr>
              <w:ind w:hanging="40"/>
              <w:jc w:val="center"/>
              <w:rPr>
                <w:sz w:val="20"/>
                <w:szCs w:val="20"/>
              </w:rPr>
            </w:pPr>
          </w:p>
        </w:tc>
        <w:tc>
          <w:tcPr>
            <w:tcW w:w="1211" w:type="pct"/>
            <w:vMerge/>
            <w:vAlign w:val="center"/>
          </w:tcPr>
          <w:p w:rsidR="0022499B" w:rsidRPr="00FF1865" w:rsidRDefault="0022499B" w:rsidP="006947BE">
            <w:pPr>
              <w:ind w:hanging="40"/>
              <w:jc w:val="center"/>
              <w:rPr>
                <w:sz w:val="20"/>
                <w:szCs w:val="20"/>
              </w:rPr>
            </w:pPr>
          </w:p>
        </w:tc>
        <w:tc>
          <w:tcPr>
            <w:tcW w:w="562" w:type="pct"/>
            <w:vMerge/>
            <w:vAlign w:val="center"/>
          </w:tcPr>
          <w:p w:rsidR="0022499B" w:rsidRPr="00FF1865" w:rsidRDefault="0022499B" w:rsidP="006947BE">
            <w:pPr>
              <w:ind w:left="-108" w:right="-99" w:hanging="40"/>
              <w:jc w:val="center"/>
              <w:rPr>
                <w:sz w:val="20"/>
                <w:szCs w:val="20"/>
              </w:rPr>
            </w:pPr>
          </w:p>
        </w:tc>
        <w:tc>
          <w:tcPr>
            <w:tcW w:w="451" w:type="pct"/>
            <w:vAlign w:val="center"/>
          </w:tcPr>
          <w:p w:rsidR="0022499B" w:rsidRPr="00FF1865" w:rsidRDefault="0022499B" w:rsidP="00655D3E">
            <w:pPr>
              <w:ind w:right="-99"/>
              <w:jc w:val="center"/>
              <w:rPr>
                <w:sz w:val="20"/>
                <w:szCs w:val="20"/>
              </w:rPr>
            </w:pPr>
            <w:r>
              <w:rPr>
                <w:sz w:val="20"/>
                <w:szCs w:val="20"/>
              </w:rPr>
              <w:t>201</w:t>
            </w:r>
            <w:r w:rsidR="00655D3E">
              <w:rPr>
                <w:sz w:val="20"/>
                <w:szCs w:val="20"/>
              </w:rPr>
              <w:t>5</w:t>
            </w:r>
          </w:p>
        </w:tc>
        <w:tc>
          <w:tcPr>
            <w:tcW w:w="423" w:type="pct"/>
            <w:shd w:val="clear" w:color="auto" w:fill="auto"/>
            <w:vAlign w:val="center"/>
          </w:tcPr>
          <w:p w:rsidR="0022499B" w:rsidRPr="00B30B53" w:rsidRDefault="0022499B" w:rsidP="00655D3E">
            <w:pPr>
              <w:ind w:right="-99"/>
              <w:jc w:val="center"/>
              <w:rPr>
                <w:sz w:val="20"/>
                <w:szCs w:val="20"/>
                <w:lang w:val="en-US"/>
              </w:rPr>
            </w:pPr>
            <w:r w:rsidRPr="00FF1865">
              <w:rPr>
                <w:sz w:val="20"/>
                <w:szCs w:val="20"/>
              </w:rPr>
              <w:t>201</w:t>
            </w:r>
            <w:r w:rsidR="00655D3E">
              <w:rPr>
                <w:sz w:val="20"/>
                <w:szCs w:val="20"/>
              </w:rPr>
              <w:t>6</w:t>
            </w:r>
          </w:p>
        </w:tc>
        <w:tc>
          <w:tcPr>
            <w:tcW w:w="422" w:type="pct"/>
            <w:shd w:val="clear" w:color="auto" w:fill="auto"/>
            <w:vAlign w:val="center"/>
          </w:tcPr>
          <w:p w:rsidR="0022499B" w:rsidRPr="00B30B53" w:rsidRDefault="0022499B" w:rsidP="00655D3E">
            <w:pPr>
              <w:ind w:right="-99"/>
              <w:jc w:val="center"/>
              <w:rPr>
                <w:sz w:val="20"/>
                <w:szCs w:val="20"/>
                <w:lang w:val="en-US"/>
              </w:rPr>
            </w:pPr>
            <w:r w:rsidRPr="00FF1865">
              <w:rPr>
                <w:sz w:val="20"/>
                <w:szCs w:val="20"/>
              </w:rPr>
              <w:t>201</w:t>
            </w:r>
            <w:r w:rsidR="00655D3E">
              <w:rPr>
                <w:sz w:val="20"/>
                <w:szCs w:val="20"/>
              </w:rPr>
              <w:t>7</w:t>
            </w:r>
          </w:p>
        </w:tc>
        <w:tc>
          <w:tcPr>
            <w:tcW w:w="428" w:type="pct"/>
            <w:shd w:val="clear" w:color="auto" w:fill="auto"/>
            <w:vAlign w:val="center"/>
          </w:tcPr>
          <w:p w:rsidR="0022499B" w:rsidRPr="00FF1865" w:rsidRDefault="0022499B" w:rsidP="00655D3E">
            <w:pPr>
              <w:ind w:right="-99"/>
              <w:jc w:val="center"/>
              <w:rPr>
                <w:sz w:val="20"/>
                <w:szCs w:val="20"/>
              </w:rPr>
            </w:pPr>
            <w:r>
              <w:rPr>
                <w:sz w:val="20"/>
                <w:szCs w:val="20"/>
              </w:rPr>
              <w:t>201</w:t>
            </w:r>
            <w:r w:rsidR="00655D3E">
              <w:rPr>
                <w:sz w:val="20"/>
                <w:szCs w:val="20"/>
              </w:rPr>
              <w:t>8</w:t>
            </w:r>
          </w:p>
        </w:tc>
        <w:tc>
          <w:tcPr>
            <w:tcW w:w="422" w:type="pct"/>
            <w:shd w:val="clear" w:color="auto" w:fill="auto"/>
            <w:vAlign w:val="center"/>
          </w:tcPr>
          <w:p w:rsidR="0022499B" w:rsidRPr="00FF1865" w:rsidRDefault="0022499B" w:rsidP="00655D3E">
            <w:pPr>
              <w:ind w:right="-99"/>
              <w:jc w:val="center"/>
              <w:rPr>
                <w:sz w:val="20"/>
                <w:szCs w:val="20"/>
              </w:rPr>
            </w:pPr>
            <w:r>
              <w:rPr>
                <w:sz w:val="20"/>
                <w:szCs w:val="20"/>
              </w:rPr>
              <w:t>201</w:t>
            </w:r>
            <w:r w:rsidR="00655D3E">
              <w:rPr>
                <w:sz w:val="20"/>
                <w:szCs w:val="20"/>
              </w:rPr>
              <w:t>9</w:t>
            </w:r>
          </w:p>
        </w:tc>
        <w:tc>
          <w:tcPr>
            <w:tcW w:w="423" w:type="pct"/>
            <w:shd w:val="clear" w:color="auto" w:fill="auto"/>
            <w:vAlign w:val="center"/>
          </w:tcPr>
          <w:p w:rsidR="0022499B" w:rsidRPr="00FF1865" w:rsidRDefault="0022499B" w:rsidP="00655D3E">
            <w:pPr>
              <w:ind w:right="-99"/>
              <w:jc w:val="center"/>
              <w:rPr>
                <w:sz w:val="20"/>
                <w:szCs w:val="20"/>
              </w:rPr>
            </w:pPr>
            <w:r>
              <w:rPr>
                <w:sz w:val="20"/>
                <w:szCs w:val="20"/>
              </w:rPr>
              <w:t>20</w:t>
            </w:r>
            <w:r w:rsidR="00655D3E">
              <w:rPr>
                <w:sz w:val="20"/>
                <w:szCs w:val="20"/>
              </w:rPr>
              <w:t>20</w:t>
            </w:r>
          </w:p>
        </w:tc>
        <w:tc>
          <w:tcPr>
            <w:tcW w:w="402" w:type="pct"/>
            <w:vAlign w:val="center"/>
          </w:tcPr>
          <w:p w:rsidR="0022499B" w:rsidRPr="00FF1865" w:rsidRDefault="0022499B" w:rsidP="00655D3E">
            <w:pPr>
              <w:ind w:right="-99"/>
              <w:jc w:val="center"/>
              <w:rPr>
                <w:sz w:val="20"/>
                <w:szCs w:val="20"/>
              </w:rPr>
            </w:pPr>
            <w:r>
              <w:rPr>
                <w:sz w:val="20"/>
                <w:szCs w:val="20"/>
              </w:rPr>
              <w:t>202</w:t>
            </w:r>
            <w:r w:rsidR="00655D3E">
              <w:rPr>
                <w:sz w:val="20"/>
                <w:szCs w:val="20"/>
              </w:rPr>
              <w:t>1</w:t>
            </w:r>
          </w:p>
        </w:tc>
      </w:tr>
      <w:tr w:rsidR="007F5A4C" w:rsidRPr="00FF1865" w:rsidTr="006947BE">
        <w:trPr>
          <w:trHeight w:val="348"/>
          <w:jc w:val="center"/>
        </w:trPr>
        <w:tc>
          <w:tcPr>
            <w:tcW w:w="256" w:type="pct"/>
            <w:shd w:val="clear" w:color="auto" w:fill="auto"/>
            <w:vAlign w:val="center"/>
          </w:tcPr>
          <w:p w:rsidR="007F5A4C" w:rsidRPr="00FF1865" w:rsidRDefault="007F5A4C" w:rsidP="006947BE">
            <w:pPr>
              <w:ind w:hanging="40"/>
              <w:jc w:val="center"/>
              <w:rPr>
                <w:sz w:val="20"/>
                <w:szCs w:val="20"/>
              </w:rPr>
            </w:pPr>
            <w:r>
              <w:rPr>
                <w:sz w:val="20"/>
                <w:szCs w:val="20"/>
              </w:rPr>
              <w:t>30.</w:t>
            </w:r>
          </w:p>
        </w:tc>
        <w:tc>
          <w:tcPr>
            <w:tcW w:w="1211" w:type="pct"/>
            <w:shd w:val="clear" w:color="auto" w:fill="auto"/>
            <w:vAlign w:val="center"/>
          </w:tcPr>
          <w:p w:rsidR="007F5A4C" w:rsidRPr="009819FD" w:rsidRDefault="007F5A4C" w:rsidP="006947BE">
            <w:pPr>
              <w:rPr>
                <w:sz w:val="20"/>
                <w:szCs w:val="20"/>
              </w:rPr>
            </w:pPr>
            <w:r w:rsidRPr="003638C0">
              <w:rPr>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562" w:type="pct"/>
            <w:shd w:val="clear" w:color="auto" w:fill="auto"/>
            <w:vAlign w:val="center"/>
          </w:tcPr>
          <w:p w:rsidR="007F5A4C" w:rsidRPr="009819FD" w:rsidRDefault="007F5A4C" w:rsidP="006947BE">
            <w:pPr>
              <w:rPr>
                <w:sz w:val="20"/>
                <w:szCs w:val="20"/>
              </w:rPr>
            </w:pPr>
            <w:r w:rsidRPr="009819FD">
              <w:rPr>
                <w:sz w:val="20"/>
                <w:szCs w:val="20"/>
              </w:rPr>
              <w:t>процентов</w:t>
            </w:r>
          </w:p>
        </w:tc>
        <w:tc>
          <w:tcPr>
            <w:tcW w:w="451" w:type="pct"/>
            <w:vAlign w:val="center"/>
          </w:tcPr>
          <w:p w:rsidR="007F5A4C" w:rsidRPr="007F5A4C" w:rsidRDefault="007F5A4C">
            <w:pPr>
              <w:jc w:val="center"/>
              <w:rPr>
                <w:sz w:val="20"/>
                <w:szCs w:val="20"/>
              </w:rPr>
            </w:pPr>
            <w:r w:rsidRPr="007F5A4C">
              <w:rPr>
                <w:sz w:val="20"/>
                <w:szCs w:val="20"/>
              </w:rPr>
              <w:t>24,59</w:t>
            </w:r>
          </w:p>
        </w:tc>
        <w:tc>
          <w:tcPr>
            <w:tcW w:w="423" w:type="pct"/>
            <w:shd w:val="clear" w:color="auto" w:fill="auto"/>
            <w:vAlign w:val="center"/>
          </w:tcPr>
          <w:p w:rsidR="007F5A4C" w:rsidRPr="007F5A4C" w:rsidRDefault="007F5A4C">
            <w:pPr>
              <w:jc w:val="center"/>
              <w:rPr>
                <w:sz w:val="20"/>
                <w:szCs w:val="20"/>
              </w:rPr>
            </w:pPr>
            <w:r w:rsidRPr="007F5A4C">
              <w:rPr>
                <w:sz w:val="20"/>
                <w:szCs w:val="20"/>
              </w:rPr>
              <w:t>22,84</w:t>
            </w:r>
          </w:p>
        </w:tc>
        <w:tc>
          <w:tcPr>
            <w:tcW w:w="422" w:type="pct"/>
            <w:shd w:val="clear" w:color="auto" w:fill="auto"/>
            <w:vAlign w:val="center"/>
          </w:tcPr>
          <w:p w:rsidR="007F5A4C" w:rsidRPr="007F5A4C" w:rsidRDefault="007F5A4C">
            <w:pPr>
              <w:jc w:val="center"/>
              <w:rPr>
                <w:sz w:val="20"/>
                <w:szCs w:val="20"/>
              </w:rPr>
            </w:pPr>
            <w:r w:rsidRPr="007F5A4C">
              <w:rPr>
                <w:sz w:val="20"/>
                <w:szCs w:val="20"/>
              </w:rPr>
              <w:t>25,65</w:t>
            </w:r>
          </w:p>
        </w:tc>
        <w:tc>
          <w:tcPr>
            <w:tcW w:w="428" w:type="pct"/>
            <w:shd w:val="clear" w:color="auto" w:fill="auto"/>
            <w:vAlign w:val="center"/>
          </w:tcPr>
          <w:p w:rsidR="007F5A4C" w:rsidRPr="007F5A4C" w:rsidRDefault="007F5A4C">
            <w:pPr>
              <w:jc w:val="center"/>
              <w:rPr>
                <w:sz w:val="20"/>
                <w:szCs w:val="20"/>
              </w:rPr>
            </w:pPr>
            <w:r w:rsidRPr="007F5A4C">
              <w:rPr>
                <w:sz w:val="20"/>
                <w:szCs w:val="20"/>
              </w:rPr>
              <w:t>13,79</w:t>
            </w:r>
          </w:p>
        </w:tc>
        <w:tc>
          <w:tcPr>
            <w:tcW w:w="422" w:type="pct"/>
            <w:shd w:val="clear" w:color="auto" w:fill="auto"/>
            <w:vAlign w:val="center"/>
          </w:tcPr>
          <w:p w:rsidR="007F5A4C" w:rsidRPr="007F5A4C" w:rsidRDefault="007F5A4C">
            <w:pPr>
              <w:jc w:val="center"/>
              <w:rPr>
                <w:sz w:val="20"/>
                <w:szCs w:val="20"/>
              </w:rPr>
            </w:pPr>
            <w:r w:rsidRPr="007F5A4C">
              <w:rPr>
                <w:sz w:val="20"/>
                <w:szCs w:val="20"/>
              </w:rPr>
              <w:t>16,84</w:t>
            </w:r>
          </w:p>
        </w:tc>
        <w:tc>
          <w:tcPr>
            <w:tcW w:w="423" w:type="pct"/>
            <w:shd w:val="clear" w:color="auto" w:fill="auto"/>
            <w:vAlign w:val="center"/>
          </w:tcPr>
          <w:p w:rsidR="007F5A4C" w:rsidRPr="007F5A4C" w:rsidRDefault="007F5A4C">
            <w:pPr>
              <w:jc w:val="center"/>
              <w:rPr>
                <w:sz w:val="20"/>
                <w:szCs w:val="20"/>
              </w:rPr>
            </w:pPr>
            <w:r w:rsidRPr="007F5A4C">
              <w:rPr>
                <w:sz w:val="20"/>
                <w:szCs w:val="20"/>
              </w:rPr>
              <w:t>17,48</w:t>
            </w:r>
          </w:p>
        </w:tc>
        <w:tc>
          <w:tcPr>
            <w:tcW w:w="402" w:type="pct"/>
            <w:vAlign w:val="center"/>
          </w:tcPr>
          <w:p w:rsidR="007F5A4C" w:rsidRPr="007F5A4C" w:rsidRDefault="007F5A4C">
            <w:pPr>
              <w:jc w:val="center"/>
              <w:rPr>
                <w:sz w:val="20"/>
                <w:szCs w:val="20"/>
              </w:rPr>
            </w:pPr>
            <w:r w:rsidRPr="007F5A4C">
              <w:rPr>
                <w:sz w:val="20"/>
                <w:szCs w:val="20"/>
              </w:rPr>
              <w:t>17,48</w:t>
            </w:r>
          </w:p>
        </w:tc>
      </w:tr>
    </w:tbl>
    <w:p w:rsidR="0082083A" w:rsidRDefault="0082083A" w:rsidP="0082083A">
      <w:pPr>
        <w:ind w:firstLine="540"/>
        <w:jc w:val="both"/>
        <w:rPr>
          <w:u w:val="single"/>
        </w:rPr>
      </w:pPr>
    </w:p>
    <w:p w:rsidR="00D61CCB" w:rsidRDefault="0082083A" w:rsidP="00D12E8E">
      <w:pPr>
        <w:spacing w:line="276" w:lineRule="auto"/>
        <w:ind w:firstLine="709"/>
        <w:jc w:val="both"/>
      </w:pPr>
      <w:r w:rsidRPr="000F58E6">
        <w:rPr>
          <w:b/>
          <w:u w:val="single"/>
        </w:rPr>
        <w:t>Комментарий к показателю:</w:t>
      </w:r>
      <w:r w:rsidRPr="000F58E6">
        <w:t xml:space="preserve"> </w:t>
      </w:r>
      <w:proofErr w:type="gramStart"/>
      <w:r w:rsidR="00D12E8E">
        <w:t>Доля населения, получившего жилые помещения и улучшившего жилищные условия в 2018 году, в общей численности населения, состоящего на учете в качестве нуждающегося в жилых помещениях составила 13,79 %, в сравнении с п</w:t>
      </w:r>
      <w:r w:rsidR="008603C5">
        <w:t>рошлым годом уменьшилась на 11,86 процентных пункта.</w:t>
      </w:r>
      <w:proofErr w:type="gramEnd"/>
    </w:p>
    <w:p w:rsidR="00D12E8E" w:rsidRDefault="00D12E8E" w:rsidP="00D12E8E">
      <w:pPr>
        <w:spacing w:line="276" w:lineRule="auto"/>
        <w:ind w:firstLine="709"/>
        <w:jc w:val="both"/>
      </w:pPr>
      <w:r>
        <w:t xml:space="preserve"> На 1 января 2019 года численность </w:t>
      </w:r>
      <w:proofErr w:type="gramStart"/>
      <w:r>
        <w:t>населения, состоящего на учете в качестве нуждающихся в жилых помещениях</w:t>
      </w:r>
      <w:r w:rsidR="0061069A">
        <w:t xml:space="preserve"> составила</w:t>
      </w:r>
      <w:proofErr w:type="gramEnd"/>
      <w:r w:rsidR="0061069A">
        <w:t xml:space="preserve"> 4466 человек и</w:t>
      </w:r>
      <w:r>
        <w:t xml:space="preserve"> сократилась на 205 человек</w:t>
      </w:r>
      <w:r w:rsidR="0061069A">
        <w:t xml:space="preserve"> (4.3%)</w:t>
      </w:r>
      <w:r>
        <w:t xml:space="preserve"> </w:t>
      </w:r>
      <w:r w:rsidR="0061069A">
        <w:t xml:space="preserve">в сравнении с 2017 годом, </w:t>
      </w:r>
      <w:r>
        <w:t>вследствие снятия граждан с учета в качестве нуждающихся в жилых помещениях по основаниям, предусмотренным ст. 56 Жилищного кодекса Российской Федерации.</w:t>
      </w:r>
    </w:p>
    <w:p w:rsidR="00D12E8E" w:rsidRDefault="00D12E8E" w:rsidP="00D12E8E">
      <w:pPr>
        <w:spacing w:line="276" w:lineRule="auto"/>
        <w:ind w:firstLine="709"/>
        <w:jc w:val="both"/>
      </w:pPr>
      <w:r>
        <w:t xml:space="preserve">В результате проводимых мероприятий за счет средств федерального бюджета, Ямало-Ненецкого автономного округа и бюджета Пуровского района в 2018 году 616 </w:t>
      </w:r>
      <w:r>
        <w:lastRenderedPageBreak/>
        <w:t>человек (</w:t>
      </w:r>
      <w:r w:rsidR="00FB2FB4">
        <w:t>1</w:t>
      </w:r>
      <w:r w:rsidR="00D31733">
        <w:t>92</w:t>
      </w:r>
      <w:r>
        <w:t xml:space="preserve"> семь</w:t>
      </w:r>
      <w:r w:rsidR="00714312">
        <w:t>и</w:t>
      </w:r>
      <w:r>
        <w:t xml:space="preserve">) улучшили жилищные условия (в сравнении с 2017 годом значение показателя уменьшилось на 582 человека): </w:t>
      </w:r>
    </w:p>
    <w:p w:rsidR="00D12E8E" w:rsidRPr="00894F40" w:rsidRDefault="00CC0B6A" w:rsidP="00D12E8E">
      <w:pPr>
        <w:spacing w:line="276" w:lineRule="auto"/>
        <w:ind w:firstLine="709"/>
        <w:jc w:val="both"/>
      </w:pPr>
      <w:r>
        <w:t>−</w:t>
      </w:r>
      <w:r w:rsidR="006E505D" w:rsidRPr="00582623">
        <w:t> </w:t>
      </w:r>
      <w:r w:rsidR="00D12E8E" w:rsidRPr="00582623">
        <w:t>4</w:t>
      </w:r>
      <w:r w:rsidR="007A3792" w:rsidRPr="00582623">
        <w:t xml:space="preserve">6 </w:t>
      </w:r>
      <w:r w:rsidR="00D12E8E" w:rsidRPr="00582623">
        <w:t>человек</w:t>
      </w:r>
      <w:r w:rsidR="00D12E8E" w:rsidRPr="00894F40">
        <w:t xml:space="preserve"> (</w:t>
      </w:r>
      <w:r w:rsidR="00FB2FB4" w:rsidRPr="00894F40">
        <w:t>36</w:t>
      </w:r>
      <w:r w:rsidR="00D12E8E" w:rsidRPr="00894F40">
        <w:t xml:space="preserve"> сем</w:t>
      </w:r>
      <w:r w:rsidR="00714312" w:rsidRPr="00894F40">
        <w:t>ей</w:t>
      </w:r>
      <w:r w:rsidR="00D12E8E" w:rsidRPr="00894F40">
        <w:t>), состоящих на учете в качестве нуждающихся, получили жилые помещения по договорам социального найма;</w:t>
      </w:r>
    </w:p>
    <w:p w:rsidR="00D12E8E" w:rsidRPr="00894F40" w:rsidRDefault="00CC0B6A" w:rsidP="00D12E8E">
      <w:pPr>
        <w:spacing w:line="276" w:lineRule="auto"/>
        <w:ind w:firstLine="709"/>
        <w:jc w:val="both"/>
      </w:pPr>
      <w:r>
        <w:t>−</w:t>
      </w:r>
      <w:r w:rsidR="006E505D" w:rsidRPr="00894F40">
        <w:t> </w:t>
      </w:r>
      <w:r w:rsidR="00D12E8E" w:rsidRPr="00894F40">
        <w:t>73 человека (11 семей) из числа многодетных семей;</w:t>
      </w:r>
    </w:p>
    <w:p w:rsidR="00D12E8E" w:rsidRPr="00894F40" w:rsidRDefault="00CC0B6A" w:rsidP="00D12E8E">
      <w:pPr>
        <w:spacing w:line="276" w:lineRule="auto"/>
        <w:ind w:firstLine="709"/>
        <w:jc w:val="both"/>
      </w:pPr>
      <w:r>
        <w:t>−</w:t>
      </w:r>
      <w:r w:rsidR="006E505D" w:rsidRPr="00894F40">
        <w:t> </w:t>
      </w:r>
      <w:r w:rsidR="00D12E8E" w:rsidRPr="00894F40">
        <w:t>6 человек (1 семья) из числа коренных малочисленных народов Севера;</w:t>
      </w:r>
    </w:p>
    <w:p w:rsidR="00D12E8E" w:rsidRPr="00894F40" w:rsidRDefault="00CC0B6A" w:rsidP="00D12E8E">
      <w:pPr>
        <w:spacing w:line="276" w:lineRule="auto"/>
        <w:ind w:firstLine="709"/>
        <w:jc w:val="both"/>
      </w:pPr>
      <w:r>
        <w:t>−</w:t>
      </w:r>
      <w:r w:rsidR="006E505D" w:rsidRPr="00894F40">
        <w:t> </w:t>
      </w:r>
      <w:r w:rsidR="00D12E8E" w:rsidRPr="00894F40">
        <w:t>1</w:t>
      </w:r>
      <w:r w:rsidR="006E505D" w:rsidRPr="00894F40">
        <w:t xml:space="preserve"> </w:t>
      </w:r>
      <w:r w:rsidR="00D12E8E" w:rsidRPr="00894F40">
        <w:t>человек (1 семья) из числа инвалидов, ветеранов боевых действий, семей имеющих в составе детей инвалидов;</w:t>
      </w:r>
    </w:p>
    <w:p w:rsidR="00FB2FB4" w:rsidRPr="00894F40" w:rsidRDefault="00CC0B6A" w:rsidP="00FB2FB4">
      <w:pPr>
        <w:spacing w:line="276" w:lineRule="auto"/>
        <w:ind w:firstLine="709"/>
        <w:jc w:val="both"/>
      </w:pPr>
      <w:r>
        <w:t>−</w:t>
      </w:r>
      <w:r w:rsidR="006E505D" w:rsidRPr="00894F40">
        <w:t> </w:t>
      </w:r>
      <w:r w:rsidR="00FB2FB4" w:rsidRPr="00894F40">
        <w:t>326 человек (82 семь</w:t>
      </w:r>
      <w:r w:rsidR="00714312" w:rsidRPr="00894F40">
        <w:t>и</w:t>
      </w:r>
      <w:r w:rsidR="00FB2FB4" w:rsidRPr="00894F40">
        <w:t>), проживающих в непригодном жилищном фонде;</w:t>
      </w:r>
    </w:p>
    <w:p w:rsidR="00FB2FB4" w:rsidRPr="00894F40" w:rsidRDefault="00CC0B6A" w:rsidP="00FB2FB4">
      <w:pPr>
        <w:spacing w:line="276" w:lineRule="auto"/>
        <w:ind w:firstLine="709"/>
        <w:jc w:val="both"/>
      </w:pPr>
      <w:r>
        <w:t>−</w:t>
      </w:r>
      <w:r w:rsidR="006E505D" w:rsidRPr="00894F40">
        <w:t> </w:t>
      </w:r>
      <w:r w:rsidR="00FB2FB4" w:rsidRPr="00582623">
        <w:t>1</w:t>
      </w:r>
      <w:r w:rsidR="007A3792" w:rsidRPr="00582623">
        <w:t>5</w:t>
      </w:r>
      <w:r w:rsidR="00FB2FB4" w:rsidRPr="00582623">
        <w:t xml:space="preserve"> человек</w:t>
      </w:r>
      <w:r w:rsidR="00FB2FB4" w:rsidRPr="00894F40">
        <w:t xml:space="preserve"> </w:t>
      </w:r>
      <w:r w:rsidR="00FA78AF" w:rsidRPr="00894F40">
        <w:t xml:space="preserve"> </w:t>
      </w:r>
      <w:r w:rsidR="00FB2FB4" w:rsidRPr="00894F40">
        <w:t>(</w:t>
      </w:r>
      <w:r w:rsidR="00FA78AF" w:rsidRPr="00894F40">
        <w:t xml:space="preserve">4 </w:t>
      </w:r>
      <w:r w:rsidR="00FB2FB4" w:rsidRPr="00894F40">
        <w:t>семьи), в рамках поддержки индивидуальным застройщикам;</w:t>
      </w:r>
    </w:p>
    <w:p w:rsidR="00FB2FB4" w:rsidRPr="00894F40" w:rsidRDefault="00CC0B6A" w:rsidP="00FB2FB4">
      <w:pPr>
        <w:spacing w:line="276" w:lineRule="auto"/>
        <w:ind w:firstLine="709"/>
        <w:jc w:val="both"/>
      </w:pPr>
      <w:r>
        <w:t>−</w:t>
      </w:r>
      <w:r w:rsidR="006E505D" w:rsidRPr="00894F40">
        <w:t> </w:t>
      </w:r>
      <w:r w:rsidR="00FB2FB4" w:rsidRPr="00894F40">
        <w:t>21 человек (4 семьи) получили выплату на улучшение жилищных условий взамен предоставления земельного участка многодетной семье;</w:t>
      </w:r>
    </w:p>
    <w:p w:rsidR="00D12E8E" w:rsidRPr="00894F40" w:rsidRDefault="00CC0B6A" w:rsidP="00182A1B">
      <w:pPr>
        <w:spacing w:line="276" w:lineRule="auto"/>
        <w:ind w:firstLine="709"/>
        <w:jc w:val="both"/>
      </w:pPr>
      <w:r>
        <w:t>−</w:t>
      </w:r>
      <w:r w:rsidR="006E505D" w:rsidRPr="00894F40">
        <w:t> </w:t>
      </w:r>
      <w:r>
        <w:t>в</w:t>
      </w:r>
      <w:r w:rsidR="00D12E8E" w:rsidRPr="00894F40">
        <w:t xml:space="preserve"> рамках государственной программы РФ </w:t>
      </w:r>
      <w:r w:rsidR="00646AA8" w:rsidRPr="00894F40">
        <w:t>«</w:t>
      </w:r>
      <w:r w:rsidR="00D12E8E" w:rsidRPr="00894F40">
        <w:t>Обеспечение доступным и комфортным жильем и коммунальными услугами граждан РФ</w:t>
      </w:r>
      <w:r w:rsidR="00646AA8" w:rsidRPr="00894F40">
        <w:t>»</w:t>
      </w:r>
      <w:r w:rsidR="00D12E8E" w:rsidRPr="00894F40">
        <w:t xml:space="preserve">, а также в рамках подпрограммы </w:t>
      </w:r>
      <w:r w:rsidR="00646AA8" w:rsidRPr="00894F40">
        <w:t>«</w:t>
      </w:r>
      <w:r w:rsidR="00D12E8E" w:rsidRPr="00894F40">
        <w:t>Улучшение жилищных условий граждан, проживающих в ЯНАО</w:t>
      </w:r>
      <w:r w:rsidR="00646AA8" w:rsidRPr="00894F40">
        <w:t>»</w:t>
      </w:r>
      <w:r w:rsidR="00D12E8E" w:rsidRPr="00894F40">
        <w:t xml:space="preserve"> обеспечены жильем 80</w:t>
      </w:r>
      <w:r w:rsidR="00714312" w:rsidRPr="00894F40">
        <w:t> </w:t>
      </w:r>
      <w:r w:rsidR="00D12E8E" w:rsidRPr="00894F40">
        <w:t>человек в статусе молодой семьи (24 семьи);</w:t>
      </w:r>
    </w:p>
    <w:p w:rsidR="00D12E8E" w:rsidRPr="00894F40" w:rsidRDefault="001B44FF" w:rsidP="00182A1B">
      <w:pPr>
        <w:spacing w:line="276" w:lineRule="auto"/>
        <w:ind w:firstLine="709"/>
        <w:jc w:val="both"/>
      </w:pPr>
      <w:r>
        <w:t>−</w:t>
      </w:r>
      <w:r w:rsidR="006E505D" w:rsidRPr="00894F40">
        <w:t> </w:t>
      </w:r>
      <w:r>
        <w:t>в</w:t>
      </w:r>
      <w:r w:rsidR="00D12E8E" w:rsidRPr="00894F40">
        <w:t xml:space="preserve"> рамках подпрограммы </w:t>
      </w:r>
      <w:r w:rsidR="00646AA8" w:rsidRPr="00894F40">
        <w:t>«</w:t>
      </w:r>
      <w:r w:rsidR="00D12E8E" w:rsidRPr="00894F40">
        <w:t>Устойчивое развитие сельских территорий</w:t>
      </w:r>
      <w:r w:rsidR="00646AA8" w:rsidRPr="00894F40">
        <w:t>»</w:t>
      </w:r>
      <w:r w:rsidR="00D12E8E" w:rsidRPr="00894F40">
        <w:t xml:space="preserve"> Государственной программы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 717 обеспечены жильем 5 человек (1 семья);</w:t>
      </w:r>
    </w:p>
    <w:p w:rsidR="00FB2FB4" w:rsidRPr="00894F40" w:rsidRDefault="001B44FF" w:rsidP="00182A1B">
      <w:pPr>
        <w:spacing w:line="276" w:lineRule="auto"/>
        <w:ind w:firstLine="709"/>
        <w:jc w:val="both"/>
      </w:pPr>
      <w:r>
        <w:t>−</w:t>
      </w:r>
      <w:r w:rsidR="006E505D" w:rsidRPr="00894F40">
        <w:t> </w:t>
      </w:r>
      <w:r>
        <w:t>и</w:t>
      </w:r>
      <w:r w:rsidR="00D61CCB" w:rsidRPr="00894F40">
        <w:t xml:space="preserve">з строений, не отнесенных к жилым помещениям </w:t>
      </w:r>
      <w:proofErr w:type="gramStart"/>
      <w:r w:rsidR="00D61CCB" w:rsidRPr="00894F40">
        <w:t>переселены</w:t>
      </w:r>
      <w:proofErr w:type="gramEnd"/>
      <w:r w:rsidR="00D61CCB" w:rsidRPr="00894F40">
        <w:t xml:space="preserve"> </w:t>
      </w:r>
      <w:r w:rsidR="00FB2FB4" w:rsidRPr="00894F40">
        <w:t>22 человека (7</w:t>
      </w:r>
      <w:r w:rsidR="00714312" w:rsidRPr="00894F40">
        <w:t> </w:t>
      </w:r>
      <w:r w:rsidR="00FB2FB4" w:rsidRPr="00894F40">
        <w:t>семей);</w:t>
      </w:r>
    </w:p>
    <w:p w:rsidR="00D12E8E" w:rsidRPr="00894F40" w:rsidRDefault="001B44FF" w:rsidP="00182A1B">
      <w:pPr>
        <w:spacing w:line="276" w:lineRule="auto"/>
        <w:ind w:firstLine="709"/>
        <w:jc w:val="both"/>
      </w:pPr>
      <w:r>
        <w:t>−</w:t>
      </w:r>
      <w:r w:rsidR="00D31733" w:rsidRPr="00894F40">
        <w:t> </w:t>
      </w:r>
      <w:r w:rsidR="00FB2FB4" w:rsidRPr="00894F40">
        <w:t>21 человек – сироты (21 семья) получили жилые помещения</w:t>
      </w:r>
      <w:r w:rsidR="0052088F">
        <w:t>.</w:t>
      </w:r>
    </w:p>
    <w:p w:rsidR="00D31733" w:rsidRPr="006E505D" w:rsidRDefault="00D31733" w:rsidP="00182A1B">
      <w:pPr>
        <w:widowControl w:val="0"/>
        <w:autoSpaceDE w:val="0"/>
        <w:autoSpaceDN w:val="0"/>
        <w:adjustRightInd w:val="0"/>
        <w:spacing w:line="276" w:lineRule="auto"/>
        <w:ind w:firstLine="709"/>
        <w:jc w:val="both"/>
      </w:pPr>
      <w:r w:rsidRPr="00894F40">
        <w:t xml:space="preserve">Кроме того, в рамках программы </w:t>
      </w:r>
      <w:r w:rsidR="00646AA8" w:rsidRPr="00894F40">
        <w:t>«</w:t>
      </w:r>
      <w:r w:rsidRPr="00894F40">
        <w:t>Сотрудничество</w:t>
      </w:r>
      <w:r w:rsidR="00646AA8" w:rsidRPr="00894F40">
        <w:t>»</w:t>
      </w:r>
      <w:r w:rsidRPr="00894F40">
        <w:t xml:space="preserve"> и ФЦП </w:t>
      </w:r>
      <w:r w:rsidR="00646AA8" w:rsidRPr="00894F40">
        <w:t>«</w:t>
      </w:r>
      <w:r w:rsidRPr="00894F40">
        <w:t>Жилище</w:t>
      </w:r>
      <w:r w:rsidR="00646AA8" w:rsidRPr="00894F40">
        <w:t>»</w:t>
      </w:r>
      <w:r w:rsidRPr="00894F40">
        <w:t xml:space="preserve"> переселено из районов Крайнего Севера 44 семьи.</w:t>
      </w:r>
      <w:r w:rsidRPr="006E505D">
        <w:t xml:space="preserve"> </w:t>
      </w:r>
    </w:p>
    <w:p w:rsidR="00C30BCA" w:rsidRPr="006E505D" w:rsidRDefault="00C30BCA" w:rsidP="00182A1B">
      <w:pPr>
        <w:widowControl w:val="0"/>
        <w:autoSpaceDE w:val="0"/>
        <w:autoSpaceDN w:val="0"/>
        <w:adjustRightInd w:val="0"/>
        <w:spacing w:line="276" w:lineRule="auto"/>
        <w:ind w:firstLine="709"/>
        <w:jc w:val="both"/>
      </w:pPr>
      <w:r>
        <w:t>С</w:t>
      </w:r>
      <w:r w:rsidRPr="006E505D">
        <w:t xml:space="preserve">оциальные выплаты по </w:t>
      </w:r>
      <w:r w:rsidR="00646AA8" w:rsidRPr="006E505D">
        <w:t>«</w:t>
      </w:r>
      <w:r w:rsidRPr="006E505D">
        <w:t>Обеспечению жильем молодых семей</w:t>
      </w:r>
      <w:r w:rsidR="00646AA8" w:rsidRPr="006E505D">
        <w:t>»</w:t>
      </w:r>
      <w:r w:rsidRPr="006E505D">
        <w:t xml:space="preserve"> получат 52 молодые семьи.</w:t>
      </w:r>
    </w:p>
    <w:p w:rsidR="00C04721" w:rsidRPr="006E505D" w:rsidRDefault="00C30BCA" w:rsidP="00182A1B">
      <w:pPr>
        <w:spacing w:line="276" w:lineRule="auto"/>
        <w:ind w:firstLine="709"/>
        <w:jc w:val="both"/>
      </w:pPr>
      <w:r>
        <w:t xml:space="preserve">В рамках Адресной программы переселения граждан, проживающих в аварийном жилищном фонде на территории ЯНАО в период 2019 − 2021 гг. в Пуровском районе планируется переселить еще 758 семей </w:t>
      </w:r>
      <w:r w:rsidRPr="006E505D">
        <w:t xml:space="preserve">(в 2019 году – 196 семей, в 2020 году – 287 семей и в 2021 году – 275 семей). </w:t>
      </w:r>
    </w:p>
    <w:p w:rsidR="00C30BCA" w:rsidRPr="00227BB4" w:rsidRDefault="00C30BCA" w:rsidP="00182A1B">
      <w:pPr>
        <w:spacing w:line="276" w:lineRule="auto"/>
        <w:ind w:firstLine="709"/>
        <w:jc w:val="both"/>
      </w:pPr>
      <w:proofErr w:type="gramStart"/>
      <w:r>
        <w:t>Также на период 2019 − 2021 г</w:t>
      </w:r>
      <w:r w:rsidR="00DA007F">
        <w:t>оды</w:t>
      </w:r>
      <w:r>
        <w:t xml:space="preserve"> </w:t>
      </w:r>
      <w:r w:rsidRPr="005B7C2B">
        <w:t xml:space="preserve">некоммерческой организацией </w:t>
      </w:r>
      <w:r w:rsidR="00646AA8">
        <w:t>«</w:t>
      </w:r>
      <w:r w:rsidRPr="005B7C2B">
        <w:t>Фонд жилищного строительства ЯНАО</w:t>
      </w:r>
      <w:r w:rsidR="00646AA8">
        <w:t>»</w:t>
      </w:r>
      <w:r w:rsidRPr="005B7C2B">
        <w:t xml:space="preserve"> в муниципальную собственность поселений</w:t>
      </w:r>
      <w:r>
        <w:t xml:space="preserve"> района в целях переселения граждан из аварийного жилья планируется передать 640 жилых помещений общей площадью 32,197 тысяч кв. метров</w:t>
      </w:r>
      <w:r w:rsidRPr="006E505D">
        <w:t xml:space="preserve"> (258 квартир –</w:t>
      </w:r>
      <w:r w:rsidR="00DA007F">
        <w:t xml:space="preserve"> </w:t>
      </w:r>
      <w:r w:rsidR="00AD07A6">
        <w:t xml:space="preserve">г. </w:t>
      </w:r>
      <w:r w:rsidRPr="006E505D">
        <w:t>Тарко-Сале, 265 –</w:t>
      </w:r>
      <w:r w:rsidR="0061069A">
        <w:t xml:space="preserve"> </w:t>
      </w:r>
      <w:r w:rsidR="00AD07A6">
        <w:t xml:space="preserve">п. </w:t>
      </w:r>
      <w:r w:rsidRPr="006E505D">
        <w:t>Уренго</w:t>
      </w:r>
      <w:r w:rsidR="00AD07A6">
        <w:t>й</w:t>
      </w:r>
      <w:r w:rsidRPr="006E505D">
        <w:t xml:space="preserve">, </w:t>
      </w:r>
      <w:r w:rsidR="00182A1B">
        <w:t xml:space="preserve">            </w:t>
      </w:r>
      <w:r w:rsidRPr="006E505D">
        <w:t>27 –</w:t>
      </w:r>
      <w:r w:rsidR="0061069A">
        <w:t xml:space="preserve"> </w:t>
      </w:r>
      <w:r w:rsidR="00AD07A6">
        <w:t>п.</w:t>
      </w:r>
      <w:r w:rsidRPr="006E505D">
        <w:t xml:space="preserve"> </w:t>
      </w:r>
      <w:proofErr w:type="spellStart"/>
      <w:r w:rsidRPr="006E505D">
        <w:t>Пурпе</w:t>
      </w:r>
      <w:proofErr w:type="spellEnd"/>
      <w:r w:rsidRPr="006E505D">
        <w:t xml:space="preserve">, 51 </w:t>
      </w:r>
      <w:r w:rsidR="00AD07A6">
        <w:t>–</w:t>
      </w:r>
      <w:r w:rsidRPr="006E505D">
        <w:t xml:space="preserve"> </w:t>
      </w:r>
      <w:r w:rsidR="00AD07A6">
        <w:t>п.</w:t>
      </w:r>
      <w:r w:rsidRPr="006E505D">
        <w:t xml:space="preserve"> Ханыме</w:t>
      </w:r>
      <w:r w:rsidR="00AD07A6">
        <w:t>й</w:t>
      </w:r>
      <w:r w:rsidRPr="006E505D">
        <w:t xml:space="preserve">, 39 – </w:t>
      </w:r>
      <w:r w:rsidR="00AD07A6">
        <w:t>с.</w:t>
      </w:r>
      <w:r w:rsidRPr="006E505D">
        <w:t xml:space="preserve"> Халясавэ</w:t>
      </w:r>
      <w:r w:rsidR="00AD07A6">
        <w:t>й</w:t>
      </w:r>
      <w:r w:rsidRPr="006E505D">
        <w:t>).</w:t>
      </w:r>
      <w:proofErr w:type="gramEnd"/>
    </w:p>
    <w:p w:rsidR="00D12E8E" w:rsidRDefault="00D12E8E" w:rsidP="00182A1B">
      <w:pPr>
        <w:pStyle w:val="21"/>
        <w:spacing w:line="276" w:lineRule="auto"/>
        <w:ind w:firstLine="709"/>
        <w:jc w:val="center"/>
        <w:rPr>
          <w:sz w:val="28"/>
          <w:szCs w:val="28"/>
        </w:rPr>
      </w:pPr>
    </w:p>
    <w:p w:rsidR="0082083A" w:rsidRPr="00CC5CC2" w:rsidRDefault="00680F5C" w:rsidP="00605A8E">
      <w:pPr>
        <w:pStyle w:val="21"/>
        <w:ind w:firstLine="0"/>
        <w:jc w:val="center"/>
        <w:rPr>
          <w:b w:val="0"/>
          <w:sz w:val="24"/>
        </w:rPr>
      </w:pPr>
      <w:r>
        <w:rPr>
          <w:sz w:val="28"/>
          <w:szCs w:val="28"/>
        </w:rPr>
        <w:t xml:space="preserve">8. </w:t>
      </w:r>
      <w:r w:rsidR="0082083A">
        <w:rPr>
          <w:sz w:val="28"/>
          <w:szCs w:val="28"/>
        </w:rPr>
        <w:t>Организация муниципального управления</w:t>
      </w:r>
    </w:p>
    <w:p w:rsidR="0082083A" w:rsidRDefault="0082083A" w:rsidP="0082083A">
      <w:pPr>
        <w:pStyle w:val="21"/>
        <w:jc w:val="center"/>
        <w:rPr>
          <w:sz w:val="28"/>
          <w:szCs w:val="28"/>
        </w:rPr>
      </w:pPr>
    </w:p>
    <w:p w:rsidR="0082083A" w:rsidRDefault="0082083A" w:rsidP="00DE4CB1">
      <w:pPr>
        <w:spacing w:line="276" w:lineRule="auto"/>
        <w:ind w:firstLine="709"/>
        <w:jc w:val="both"/>
        <w:rPr>
          <w:b/>
        </w:rPr>
      </w:pPr>
      <w:r w:rsidRPr="00234CAC">
        <w:rPr>
          <w:b/>
        </w:rPr>
        <w:t>31.</w:t>
      </w:r>
      <w:r>
        <w:rPr>
          <w:b/>
        </w:rPr>
        <w:t> </w:t>
      </w:r>
      <w:r w:rsidRPr="00CC5CC2">
        <w:rPr>
          <w:b/>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Pr>
          <w:b/>
        </w:rPr>
        <w:t>.</w:t>
      </w:r>
    </w:p>
    <w:p w:rsidR="0082083A" w:rsidRDefault="0082083A" w:rsidP="00DE4CB1">
      <w:pPr>
        <w:spacing w:line="276" w:lineRule="auto"/>
        <w:ind w:firstLine="709"/>
        <w:jc w:val="both"/>
      </w:pPr>
      <w:r w:rsidRPr="00FF1865">
        <w:rPr>
          <w:u w:val="single"/>
        </w:rPr>
        <w:t>Единица измерения</w:t>
      </w:r>
      <w:r w:rsidRPr="00FF1865">
        <w:t xml:space="preserve"> – процент.</w:t>
      </w:r>
    </w:p>
    <w:p w:rsidR="0082083A" w:rsidRDefault="0082083A" w:rsidP="00DE4CB1">
      <w:pPr>
        <w:spacing w:line="276" w:lineRule="auto"/>
        <w:ind w:firstLine="709"/>
        <w:jc w:val="both"/>
      </w:pPr>
      <w:r w:rsidRPr="00FF1865">
        <w:rPr>
          <w:u w:val="single"/>
        </w:rPr>
        <w:lastRenderedPageBreak/>
        <w:t>Источник информации:</w:t>
      </w:r>
      <w:r w:rsidRPr="00FF1865">
        <w:t xml:space="preserve"> </w:t>
      </w:r>
      <w:r>
        <w:t>Департамент финансов и казначейства</w:t>
      </w:r>
      <w:r w:rsidRPr="00816B56">
        <w:t xml:space="preserve">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386"/>
        <w:gridCol w:w="1108"/>
        <w:gridCol w:w="888"/>
        <w:gridCol w:w="834"/>
        <w:gridCol w:w="832"/>
        <w:gridCol w:w="844"/>
        <w:gridCol w:w="832"/>
        <w:gridCol w:w="834"/>
        <w:gridCol w:w="792"/>
      </w:tblGrid>
      <w:tr w:rsidR="001A63F1" w:rsidRPr="00FF1865" w:rsidTr="006947BE">
        <w:trPr>
          <w:trHeight w:val="212"/>
          <w:jc w:val="center"/>
        </w:trPr>
        <w:tc>
          <w:tcPr>
            <w:tcW w:w="256" w:type="pct"/>
            <w:vMerge w:val="restart"/>
            <w:vAlign w:val="center"/>
          </w:tcPr>
          <w:p w:rsidR="001A63F1" w:rsidRPr="00FF1865" w:rsidRDefault="001A63F1" w:rsidP="006947BE">
            <w:pPr>
              <w:ind w:hanging="40"/>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211" w:type="pct"/>
            <w:vMerge w:val="restart"/>
            <w:vAlign w:val="center"/>
          </w:tcPr>
          <w:p w:rsidR="001A63F1" w:rsidRPr="00FF1865" w:rsidRDefault="001A63F1" w:rsidP="006947BE">
            <w:pPr>
              <w:ind w:hanging="40"/>
              <w:jc w:val="center"/>
              <w:rPr>
                <w:sz w:val="20"/>
                <w:szCs w:val="20"/>
              </w:rPr>
            </w:pPr>
            <w:r w:rsidRPr="00FF1865">
              <w:rPr>
                <w:sz w:val="20"/>
                <w:szCs w:val="20"/>
              </w:rPr>
              <w:t>Наименование показателя</w:t>
            </w:r>
          </w:p>
        </w:tc>
        <w:tc>
          <w:tcPr>
            <w:tcW w:w="562" w:type="pct"/>
            <w:vMerge w:val="restart"/>
            <w:vAlign w:val="center"/>
          </w:tcPr>
          <w:p w:rsidR="001A63F1" w:rsidRPr="00FF1865" w:rsidRDefault="001A63F1" w:rsidP="006947BE">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724" w:type="pct"/>
            <w:gridSpan w:val="4"/>
          </w:tcPr>
          <w:p w:rsidR="001A63F1" w:rsidRPr="00FF1865" w:rsidRDefault="001A63F1" w:rsidP="006947BE">
            <w:pPr>
              <w:ind w:right="-99" w:hanging="40"/>
              <w:jc w:val="center"/>
              <w:rPr>
                <w:sz w:val="20"/>
                <w:szCs w:val="20"/>
              </w:rPr>
            </w:pPr>
            <w:r>
              <w:rPr>
                <w:sz w:val="20"/>
                <w:szCs w:val="20"/>
              </w:rPr>
              <w:t>Отчётный период</w:t>
            </w:r>
          </w:p>
        </w:tc>
        <w:tc>
          <w:tcPr>
            <w:tcW w:w="1247" w:type="pct"/>
            <w:gridSpan w:val="3"/>
            <w:shd w:val="clear" w:color="auto" w:fill="auto"/>
            <w:vAlign w:val="center"/>
          </w:tcPr>
          <w:p w:rsidR="001A63F1" w:rsidRPr="00FF1865" w:rsidRDefault="001A63F1" w:rsidP="006947BE">
            <w:pPr>
              <w:ind w:right="-99" w:hanging="40"/>
              <w:jc w:val="center"/>
              <w:rPr>
                <w:sz w:val="20"/>
                <w:szCs w:val="20"/>
              </w:rPr>
            </w:pPr>
            <w:r w:rsidRPr="00FF1865">
              <w:rPr>
                <w:sz w:val="20"/>
                <w:szCs w:val="20"/>
              </w:rPr>
              <w:t>Плановый период</w:t>
            </w:r>
          </w:p>
        </w:tc>
      </w:tr>
      <w:tr w:rsidR="001A63F1" w:rsidRPr="00FF1865" w:rsidTr="006947BE">
        <w:trPr>
          <w:trHeight w:val="90"/>
          <w:jc w:val="center"/>
        </w:trPr>
        <w:tc>
          <w:tcPr>
            <w:tcW w:w="256" w:type="pct"/>
            <w:vMerge/>
            <w:vAlign w:val="center"/>
          </w:tcPr>
          <w:p w:rsidR="001A63F1" w:rsidRPr="00FF1865" w:rsidRDefault="001A63F1" w:rsidP="006947BE">
            <w:pPr>
              <w:ind w:hanging="40"/>
              <w:jc w:val="center"/>
              <w:rPr>
                <w:sz w:val="20"/>
                <w:szCs w:val="20"/>
              </w:rPr>
            </w:pPr>
          </w:p>
        </w:tc>
        <w:tc>
          <w:tcPr>
            <w:tcW w:w="1211" w:type="pct"/>
            <w:vMerge/>
            <w:vAlign w:val="center"/>
          </w:tcPr>
          <w:p w:rsidR="001A63F1" w:rsidRPr="00FF1865" w:rsidRDefault="001A63F1" w:rsidP="006947BE">
            <w:pPr>
              <w:ind w:hanging="40"/>
              <w:jc w:val="center"/>
              <w:rPr>
                <w:sz w:val="20"/>
                <w:szCs w:val="20"/>
              </w:rPr>
            </w:pPr>
          </w:p>
        </w:tc>
        <w:tc>
          <w:tcPr>
            <w:tcW w:w="562" w:type="pct"/>
            <w:vMerge/>
            <w:vAlign w:val="center"/>
          </w:tcPr>
          <w:p w:rsidR="001A63F1" w:rsidRPr="00FF1865" w:rsidRDefault="001A63F1" w:rsidP="006947BE">
            <w:pPr>
              <w:ind w:left="-108" w:right="-99" w:hanging="40"/>
              <w:jc w:val="center"/>
              <w:rPr>
                <w:sz w:val="20"/>
                <w:szCs w:val="20"/>
              </w:rPr>
            </w:pPr>
          </w:p>
        </w:tc>
        <w:tc>
          <w:tcPr>
            <w:tcW w:w="451" w:type="pct"/>
            <w:vAlign w:val="center"/>
          </w:tcPr>
          <w:p w:rsidR="001A63F1" w:rsidRPr="00FF1865" w:rsidRDefault="001A63F1" w:rsidP="00202A42">
            <w:pPr>
              <w:ind w:right="-99"/>
              <w:jc w:val="center"/>
              <w:rPr>
                <w:sz w:val="20"/>
                <w:szCs w:val="20"/>
              </w:rPr>
            </w:pPr>
            <w:r>
              <w:rPr>
                <w:sz w:val="20"/>
                <w:szCs w:val="20"/>
              </w:rPr>
              <w:t>201</w:t>
            </w:r>
            <w:r w:rsidR="00202A42">
              <w:rPr>
                <w:sz w:val="20"/>
                <w:szCs w:val="20"/>
              </w:rPr>
              <w:t>5</w:t>
            </w:r>
          </w:p>
        </w:tc>
        <w:tc>
          <w:tcPr>
            <w:tcW w:w="423" w:type="pct"/>
            <w:shd w:val="clear" w:color="auto" w:fill="auto"/>
            <w:vAlign w:val="center"/>
          </w:tcPr>
          <w:p w:rsidR="001A63F1" w:rsidRPr="00B30B53" w:rsidRDefault="001A63F1" w:rsidP="00202A42">
            <w:pPr>
              <w:ind w:right="-99"/>
              <w:jc w:val="center"/>
              <w:rPr>
                <w:sz w:val="20"/>
                <w:szCs w:val="20"/>
                <w:lang w:val="en-US"/>
              </w:rPr>
            </w:pPr>
            <w:r w:rsidRPr="00FF1865">
              <w:rPr>
                <w:sz w:val="20"/>
                <w:szCs w:val="20"/>
              </w:rPr>
              <w:t>201</w:t>
            </w:r>
            <w:r w:rsidR="00202A42">
              <w:rPr>
                <w:sz w:val="20"/>
                <w:szCs w:val="20"/>
              </w:rPr>
              <w:t>6</w:t>
            </w:r>
          </w:p>
        </w:tc>
        <w:tc>
          <w:tcPr>
            <w:tcW w:w="422" w:type="pct"/>
            <w:shd w:val="clear" w:color="auto" w:fill="auto"/>
            <w:vAlign w:val="center"/>
          </w:tcPr>
          <w:p w:rsidR="001A63F1" w:rsidRPr="00B30B53" w:rsidRDefault="001A63F1" w:rsidP="00202A42">
            <w:pPr>
              <w:ind w:right="-99"/>
              <w:jc w:val="center"/>
              <w:rPr>
                <w:sz w:val="20"/>
                <w:szCs w:val="20"/>
                <w:lang w:val="en-US"/>
              </w:rPr>
            </w:pPr>
            <w:r w:rsidRPr="00FF1865">
              <w:rPr>
                <w:sz w:val="20"/>
                <w:szCs w:val="20"/>
              </w:rPr>
              <w:t>201</w:t>
            </w:r>
            <w:r w:rsidR="00202A42">
              <w:rPr>
                <w:sz w:val="20"/>
                <w:szCs w:val="20"/>
              </w:rPr>
              <w:t>7</w:t>
            </w:r>
          </w:p>
        </w:tc>
        <w:tc>
          <w:tcPr>
            <w:tcW w:w="428" w:type="pct"/>
            <w:shd w:val="clear" w:color="auto" w:fill="auto"/>
            <w:vAlign w:val="center"/>
          </w:tcPr>
          <w:p w:rsidR="001A63F1" w:rsidRPr="00FF1865" w:rsidRDefault="001A63F1" w:rsidP="00202A42">
            <w:pPr>
              <w:ind w:right="-99"/>
              <w:jc w:val="center"/>
              <w:rPr>
                <w:sz w:val="20"/>
                <w:szCs w:val="20"/>
              </w:rPr>
            </w:pPr>
            <w:r>
              <w:rPr>
                <w:sz w:val="20"/>
                <w:szCs w:val="20"/>
              </w:rPr>
              <w:t>201</w:t>
            </w:r>
            <w:r w:rsidR="00202A42">
              <w:rPr>
                <w:sz w:val="20"/>
                <w:szCs w:val="20"/>
              </w:rPr>
              <w:t>8</w:t>
            </w:r>
          </w:p>
        </w:tc>
        <w:tc>
          <w:tcPr>
            <w:tcW w:w="422" w:type="pct"/>
            <w:shd w:val="clear" w:color="auto" w:fill="auto"/>
            <w:vAlign w:val="center"/>
          </w:tcPr>
          <w:p w:rsidR="001A63F1" w:rsidRPr="00FF1865" w:rsidRDefault="001A63F1" w:rsidP="00202A42">
            <w:pPr>
              <w:ind w:right="-99"/>
              <w:jc w:val="center"/>
              <w:rPr>
                <w:sz w:val="20"/>
                <w:szCs w:val="20"/>
              </w:rPr>
            </w:pPr>
            <w:r>
              <w:rPr>
                <w:sz w:val="20"/>
                <w:szCs w:val="20"/>
              </w:rPr>
              <w:t>201</w:t>
            </w:r>
            <w:r w:rsidR="00202A42">
              <w:rPr>
                <w:sz w:val="20"/>
                <w:szCs w:val="20"/>
              </w:rPr>
              <w:t>9</w:t>
            </w:r>
          </w:p>
        </w:tc>
        <w:tc>
          <w:tcPr>
            <w:tcW w:w="423" w:type="pct"/>
            <w:shd w:val="clear" w:color="auto" w:fill="auto"/>
            <w:vAlign w:val="center"/>
          </w:tcPr>
          <w:p w:rsidR="001A63F1" w:rsidRPr="00FF1865" w:rsidRDefault="001A63F1" w:rsidP="00202A42">
            <w:pPr>
              <w:ind w:right="-99"/>
              <w:jc w:val="center"/>
              <w:rPr>
                <w:sz w:val="20"/>
                <w:szCs w:val="20"/>
              </w:rPr>
            </w:pPr>
            <w:r>
              <w:rPr>
                <w:sz w:val="20"/>
                <w:szCs w:val="20"/>
              </w:rPr>
              <w:t>20</w:t>
            </w:r>
            <w:r w:rsidR="00202A42">
              <w:rPr>
                <w:sz w:val="20"/>
                <w:szCs w:val="20"/>
              </w:rPr>
              <w:t>20</w:t>
            </w:r>
          </w:p>
        </w:tc>
        <w:tc>
          <w:tcPr>
            <w:tcW w:w="402" w:type="pct"/>
            <w:vAlign w:val="center"/>
          </w:tcPr>
          <w:p w:rsidR="001A63F1" w:rsidRPr="00FF1865" w:rsidRDefault="001A63F1" w:rsidP="00202A42">
            <w:pPr>
              <w:ind w:right="-99"/>
              <w:jc w:val="center"/>
              <w:rPr>
                <w:sz w:val="20"/>
                <w:szCs w:val="20"/>
              </w:rPr>
            </w:pPr>
            <w:r>
              <w:rPr>
                <w:sz w:val="20"/>
                <w:szCs w:val="20"/>
              </w:rPr>
              <w:t>20</w:t>
            </w:r>
            <w:r w:rsidR="00202A42">
              <w:rPr>
                <w:sz w:val="20"/>
                <w:szCs w:val="20"/>
              </w:rPr>
              <w:t>21</w:t>
            </w:r>
          </w:p>
        </w:tc>
      </w:tr>
      <w:tr w:rsidR="006C6F66" w:rsidRPr="00FF1865" w:rsidTr="006947BE">
        <w:trPr>
          <w:trHeight w:val="348"/>
          <w:jc w:val="center"/>
        </w:trPr>
        <w:tc>
          <w:tcPr>
            <w:tcW w:w="256" w:type="pct"/>
            <w:shd w:val="clear" w:color="auto" w:fill="auto"/>
            <w:vAlign w:val="center"/>
          </w:tcPr>
          <w:p w:rsidR="006C6F66" w:rsidRPr="00FF1865" w:rsidRDefault="006C6F66" w:rsidP="006947BE">
            <w:pPr>
              <w:ind w:hanging="40"/>
              <w:jc w:val="center"/>
              <w:rPr>
                <w:sz w:val="20"/>
                <w:szCs w:val="20"/>
              </w:rPr>
            </w:pPr>
            <w:r>
              <w:rPr>
                <w:sz w:val="20"/>
                <w:szCs w:val="20"/>
              </w:rPr>
              <w:t>31.</w:t>
            </w:r>
          </w:p>
        </w:tc>
        <w:tc>
          <w:tcPr>
            <w:tcW w:w="1211" w:type="pct"/>
            <w:shd w:val="clear" w:color="auto" w:fill="auto"/>
            <w:vAlign w:val="center"/>
          </w:tcPr>
          <w:p w:rsidR="006C6F66" w:rsidRPr="009819FD" w:rsidRDefault="006C6F66" w:rsidP="006947BE">
            <w:pPr>
              <w:rPr>
                <w:sz w:val="20"/>
                <w:szCs w:val="20"/>
              </w:rPr>
            </w:pPr>
            <w:r w:rsidRPr="00856221">
              <w:rPr>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562" w:type="pct"/>
            <w:shd w:val="clear" w:color="auto" w:fill="auto"/>
            <w:vAlign w:val="center"/>
          </w:tcPr>
          <w:p w:rsidR="006C6F66" w:rsidRPr="009819FD" w:rsidRDefault="006C6F66" w:rsidP="006947BE">
            <w:pPr>
              <w:rPr>
                <w:sz w:val="20"/>
                <w:szCs w:val="20"/>
              </w:rPr>
            </w:pPr>
            <w:r w:rsidRPr="009819FD">
              <w:rPr>
                <w:sz w:val="20"/>
                <w:szCs w:val="20"/>
              </w:rPr>
              <w:t>процентов</w:t>
            </w:r>
          </w:p>
        </w:tc>
        <w:tc>
          <w:tcPr>
            <w:tcW w:w="451" w:type="pct"/>
            <w:vAlign w:val="center"/>
          </w:tcPr>
          <w:p w:rsidR="006C6F66" w:rsidRPr="006C6F66" w:rsidRDefault="006C6F66" w:rsidP="006C6F66">
            <w:pPr>
              <w:ind w:right="-99"/>
              <w:jc w:val="center"/>
              <w:rPr>
                <w:sz w:val="20"/>
                <w:szCs w:val="20"/>
              </w:rPr>
            </w:pPr>
            <w:r w:rsidRPr="006C6F66">
              <w:rPr>
                <w:sz w:val="20"/>
                <w:szCs w:val="20"/>
              </w:rPr>
              <w:t>64,17</w:t>
            </w:r>
          </w:p>
        </w:tc>
        <w:tc>
          <w:tcPr>
            <w:tcW w:w="423" w:type="pct"/>
            <w:shd w:val="clear" w:color="auto" w:fill="auto"/>
            <w:vAlign w:val="center"/>
          </w:tcPr>
          <w:p w:rsidR="006C6F66" w:rsidRPr="006C6F66" w:rsidRDefault="006C6F66" w:rsidP="006C6F66">
            <w:pPr>
              <w:ind w:right="-99"/>
              <w:jc w:val="center"/>
              <w:rPr>
                <w:sz w:val="20"/>
                <w:szCs w:val="20"/>
              </w:rPr>
            </w:pPr>
            <w:r w:rsidRPr="006C6F66">
              <w:rPr>
                <w:sz w:val="20"/>
                <w:szCs w:val="20"/>
              </w:rPr>
              <w:t>50,85</w:t>
            </w:r>
          </w:p>
        </w:tc>
        <w:tc>
          <w:tcPr>
            <w:tcW w:w="422" w:type="pct"/>
            <w:shd w:val="clear" w:color="auto" w:fill="auto"/>
            <w:vAlign w:val="center"/>
          </w:tcPr>
          <w:p w:rsidR="006C6F66" w:rsidRPr="006C6F66" w:rsidRDefault="006C6F66" w:rsidP="006C6F66">
            <w:pPr>
              <w:ind w:right="-99"/>
              <w:jc w:val="center"/>
              <w:rPr>
                <w:sz w:val="20"/>
                <w:szCs w:val="20"/>
              </w:rPr>
            </w:pPr>
            <w:r w:rsidRPr="006C6F66">
              <w:rPr>
                <w:sz w:val="20"/>
                <w:szCs w:val="20"/>
              </w:rPr>
              <w:t>49,64</w:t>
            </w:r>
          </w:p>
        </w:tc>
        <w:tc>
          <w:tcPr>
            <w:tcW w:w="428" w:type="pct"/>
            <w:shd w:val="clear" w:color="auto" w:fill="auto"/>
            <w:vAlign w:val="center"/>
          </w:tcPr>
          <w:p w:rsidR="006C6F66" w:rsidRPr="006C6F66" w:rsidRDefault="006C6F66" w:rsidP="006C6F66">
            <w:pPr>
              <w:ind w:right="-99"/>
              <w:jc w:val="center"/>
              <w:rPr>
                <w:sz w:val="20"/>
                <w:szCs w:val="20"/>
              </w:rPr>
            </w:pPr>
            <w:r w:rsidRPr="006C6F66">
              <w:rPr>
                <w:sz w:val="20"/>
                <w:szCs w:val="20"/>
              </w:rPr>
              <w:t>47,66</w:t>
            </w:r>
          </w:p>
        </w:tc>
        <w:tc>
          <w:tcPr>
            <w:tcW w:w="422" w:type="pct"/>
            <w:shd w:val="clear" w:color="auto" w:fill="auto"/>
            <w:vAlign w:val="center"/>
          </w:tcPr>
          <w:p w:rsidR="006C6F66" w:rsidRPr="006C6F66" w:rsidRDefault="006C6F66" w:rsidP="006C6F66">
            <w:pPr>
              <w:ind w:right="-99"/>
              <w:jc w:val="center"/>
              <w:rPr>
                <w:sz w:val="20"/>
                <w:szCs w:val="20"/>
              </w:rPr>
            </w:pPr>
            <w:r w:rsidRPr="006C6F66">
              <w:rPr>
                <w:sz w:val="20"/>
                <w:szCs w:val="20"/>
              </w:rPr>
              <w:t>37,85</w:t>
            </w:r>
          </w:p>
        </w:tc>
        <w:tc>
          <w:tcPr>
            <w:tcW w:w="423" w:type="pct"/>
            <w:shd w:val="clear" w:color="auto" w:fill="auto"/>
            <w:vAlign w:val="center"/>
          </w:tcPr>
          <w:p w:rsidR="006C6F66" w:rsidRPr="006C6F66" w:rsidRDefault="006C6F66" w:rsidP="006C6F66">
            <w:pPr>
              <w:ind w:right="-99"/>
              <w:jc w:val="center"/>
              <w:rPr>
                <w:sz w:val="20"/>
                <w:szCs w:val="20"/>
              </w:rPr>
            </w:pPr>
            <w:r w:rsidRPr="006C6F66">
              <w:rPr>
                <w:sz w:val="20"/>
                <w:szCs w:val="20"/>
              </w:rPr>
              <w:t>39,82</w:t>
            </w:r>
          </w:p>
        </w:tc>
        <w:tc>
          <w:tcPr>
            <w:tcW w:w="402" w:type="pct"/>
            <w:vAlign w:val="center"/>
          </w:tcPr>
          <w:p w:rsidR="006C6F66" w:rsidRPr="006C6F66" w:rsidRDefault="006C6F66" w:rsidP="006C6F66">
            <w:pPr>
              <w:ind w:right="-99"/>
              <w:jc w:val="center"/>
              <w:rPr>
                <w:sz w:val="20"/>
                <w:szCs w:val="20"/>
              </w:rPr>
            </w:pPr>
            <w:r w:rsidRPr="006C6F66">
              <w:rPr>
                <w:sz w:val="20"/>
                <w:szCs w:val="20"/>
              </w:rPr>
              <w:t>43,15</w:t>
            </w:r>
          </w:p>
        </w:tc>
      </w:tr>
    </w:tbl>
    <w:p w:rsidR="001A63F1" w:rsidRDefault="001A63F1" w:rsidP="0082083A">
      <w:pPr>
        <w:ind w:firstLine="720"/>
        <w:jc w:val="both"/>
      </w:pPr>
    </w:p>
    <w:p w:rsidR="006B04F1" w:rsidRDefault="0082083A" w:rsidP="00F46DF2">
      <w:pPr>
        <w:spacing w:line="276" w:lineRule="auto"/>
        <w:ind w:firstLine="709"/>
        <w:jc w:val="both"/>
      </w:pPr>
      <w:r w:rsidRPr="006F6BA0">
        <w:rPr>
          <w:b/>
          <w:u w:val="single"/>
        </w:rPr>
        <w:t>Комментарий к показателю:</w:t>
      </w:r>
      <w:r w:rsidRPr="00436C98">
        <w:t xml:space="preserve"> </w:t>
      </w:r>
      <w:r w:rsidRPr="004C24F6">
        <w:t>В структуру налоговых и неналоговых доходов местного бюджета включаются поступления по налогу на доходы физических лиц, налоги на совокупный доход, доходы от использования имущества, плата за негативное воздействие на окружающую среду, штрафы</w:t>
      </w:r>
      <w:r w:rsidRPr="000F58E6">
        <w:t xml:space="preserve">, санкции, возмещение ущерба, а также прочие безвозмездные поступления. </w:t>
      </w:r>
      <w:proofErr w:type="gramStart"/>
      <w:r w:rsidRPr="000F58E6">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w:t>
      </w:r>
      <w:r w:rsidR="006B04F1">
        <w:t>ния (без учета субвенций) в 201</w:t>
      </w:r>
      <w:r w:rsidR="00CB7DC4">
        <w:t>8 году уменьшилась на 1,98</w:t>
      </w:r>
      <w:r w:rsidRPr="000F58E6">
        <w:t xml:space="preserve"> процентных пункта и составила </w:t>
      </w:r>
      <w:r w:rsidR="00CB7DC4">
        <w:t>47,66</w:t>
      </w:r>
      <w:r w:rsidRPr="000F58E6">
        <w:t xml:space="preserve">%. </w:t>
      </w:r>
      <w:r w:rsidR="00E10638">
        <w:t>Это обусловлено увеличением объема межбюджетных трансфертов передаваемых в бюджет муниципального образования Пуровский район.</w:t>
      </w:r>
      <w:r w:rsidR="00710D1B">
        <w:t xml:space="preserve"> </w:t>
      </w:r>
      <w:proofErr w:type="gramEnd"/>
    </w:p>
    <w:p w:rsidR="0082083A" w:rsidRPr="000F58E6" w:rsidRDefault="006B04F1" w:rsidP="00A61701">
      <w:pPr>
        <w:spacing w:line="276" w:lineRule="auto"/>
        <w:ind w:firstLine="709"/>
        <w:jc w:val="both"/>
      </w:pPr>
      <w:r>
        <w:t>Объем налоговых и ненало</w:t>
      </w:r>
      <w:r w:rsidR="00CB7DC4">
        <w:t>говых доходов бюджета увеличился</w:t>
      </w:r>
      <w:r>
        <w:t xml:space="preserve"> в сравн</w:t>
      </w:r>
      <w:r w:rsidR="00CB7DC4">
        <w:t>ении с объемами поступлений 2017 года на 6,5 % и составил 3,171</w:t>
      </w:r>
      <w:r>
        <w:t xml:space="preserve"> млрд. рублей.</w:t>
      </w:r>
    </w:p>
    <w:p w:rsidR="006B04F1" w:rsidRDefault="006B04F1" w:rsidP="00F46DF2">
      <w:pPr>
        <w:spacing w:line="276" w:lineRule="auto"/>
        <w:ind w:firstLine="709"/>
        <w:jc w:val="both"/>
      </w:pPr>
      <w:r>
        <w:t xml:space="preserve">Общий объем собственных доходов бюджета </w:t>
      </w:r>
      <w:r w:rsidR="00EE4A23" w:rsidRPr="000F58E6">
        <w:t xml:space="preserve">(без учета субвенций) </w:t>
      </w:r>
      <w:r>
        <w:t xml:space="preserve">увеличился в сравнении с </w:t>
      </w:r>
      <w:r w:rsidR="00CB7DC4">
        <w:t>объемами 2017 года на 10,9% и составил 6,654</w:t>
      </w:r>
      <w:r>
        <w:t xml:space="preserve"> млрд. рублей. </w:t>
      </w:r>
    </w:p>
    <w:p w:rsidR="00E10638" w:rsidRDefault="00E10638" w:rsidP="00F46DF2">
      <w:pPr>
        <w:spacing w:line="276" w:lineRule="auto"/>
        <w:ind w:firstLine="709"/>
        <w:jc w:val="both"/>
      </w:pPr>
      <w:r>
        <w:t>В целях улучшения значения показателей ежегодно проводятся следующие мероприятия:</w:t>
      </w:r>
      <w:r w:rsidR="00392489">
        <w:t xml:space="preserve"> </w:t>
      </w:r>
    </w:p>
    <w:p w:rsidR="00392489" w:rsidRDefault="008603C5" w:rsidP="00F46DF2">
      <w:pPr>
        <w:spacing w:line="276" w:lineRule="auto"/>
        <w:ind w:firstLine="709"/>
        <w:jc w:val="both"/>
      </w:pPr>
      <w:r>
        <w:t>и</w:t>
      </w:r>
      <w:r w:rsidR="00392489">
        <w:t xml:space="preserve">нвентаризация недоимки по неналоговым доходам, которая </w:t>
      </w:r>
      <w:r w:rsidR="009F1C8E">
        <w:t>проводится главными администрато</w:t>
      </w:r>
      <w:r w:rsidR="00392489">
        <w:t>рами доходов бюджета муниципального образования</w:t>
      </w:r>
      <w:r w:rsidR="009F1C8E">
        <w:t xml:space="preserve"> Пуровского района, принятие мер по снижению задолженности, в том числе взыскание задолженности в досудебном и судебном порядке, ведение претензионно-исковой работы с плательщиками, имеющими задолженность по платежам, поступающим в доход бюджета;</w:t>
      </w:r>
      <w:r w:rsidR="00392489">
        <w:t xml:space="preserve"> </w:t>
      </w:r>
    </w:p>
    <w:p w:rsidR="0082083A" w:rsidRPr="000F58E6" w:rsidRDefault="00E10638" w:rsidP="00F46DF2">
      <w:pPr>
        <w:spacing w:line="276" w:lineRule="auto"/>
        <w:ind w:firstLine="709"/>
        <w:jc w:val="both"/>
      </w:pPr>
      <w:r w:rsidRPr="007E0870">
        <w:t>выявлени</w:t>
      </w:r>
      <w:r>
        <w:t>ем</w:t>
      </w:r>
      <w:r w:rsidRPr="007E0870">
        <w:t xml:space="preserve"> предприятий</w:t>
      </w:r>
      <w:r>
        <w:t>,</w:t>
      </w:r>
      <w:r w:rsidRPr="007E0870">
        <w:t xml:space="preserve"> </w:t>
      </w:r>
      <w:r>
        <w:t>работающих</w:t>
      </w:r>
      <w:r w:rsidRPr="007E0870">
        <w:t xml:space="preserve"> на территории района и не зареги</w:t>
      </w:r>
      <w:r>
        <w:t>стрированных в налоговом учете. Благодаря предпринимаемым мерам</w:t>
      </w:r>
      <w:r w:rsidRPr="007E0870">
        <w:t xml:space="preserve"> за период </w:t>
      </w:r>
      <w:r w:rsidR="00CC0B6A">
        <w:t>  </w:t>
      </w:r>
      <w:r w:rsidRPr="007E0870">
        <w:t>2015</w:t>
      </w:r>
      <w:r w:rsidR="00F34177">
        <w:t xml:space="preserve"> − </w:t>
      </w:r>
      <w:r w:rsidRPr="007E0870">
        <w:t>2018 год</w:t>
      </w:r>
      <w:r>
        <w:t>ов</w:t>
      </w:r>
      <w:r w:rsidRPr="007E0870">
        <w:t xml:space="preserve"> дополнительно в бюджет района поступило более </w:t>
      </w:r>
      <w:r>
        <w:t>390</w:t>
      </w:r>
      <w:r w:rsidRPr="007E0870">
        <w:t xml:space="preserve"> миллионов рублей в части НДФЛ.</w:t>
      </w:r>
    </w:p>
    <w:p w:rsidR="00B43B9C" w:rsidRDefault="00B43B9C" w:rsidP="00B552C2">
      <w:pPr>
        <w:pStyle w:val="21"/>
        <w:spacing w:line="276" w:lineRule="auto"/>
        <w:ind w:firstLine="709"/>
        <w:rPr>
          <w:sz w:val="24"/>
        </w:rPr>
      </w:pPr>
    </w:p>
    <w:p w:rsidR="0082083A" w:rsidRPr="00FF1865" w:rsidRDefault="0082083A" w:rsidP="00B552C2">
      <w:pPr>
        <w:pStyle w:val="21"/>
        <w:spacing w:line="276" w:lineRule="auto"/>
        <w:ind w:firstLine="709"/>
        <w:rPr>
          <w:sz w:val="24"/>
        </w:rPr>
      </w:pPr>
      <w:r w:rsidRPr="00234CAC">
        <w:rPr>
          <w:sz w:val="24"/>
        </w:rPr>
        <w:t>32.</w:t>
      </w:r>
      <w:r>
        <w:rPr>
          <w:sz w:val="24"/>
        </w:rPr>
        <w:t> </w:t>
      </w:r>
      <w:r w:rsidRPr="009C10BC">
        <w:rPr>
          <w:sz w:val="24"/>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Pr="00FF1865">
        <w:rPr>
          <w:sz w:val="24"/>
        </w:rPr>
        <w:t>.</w:t>
      </w:r>
    </w:p>
    <w:p w:rsidR="0082083A" w:rsidRPr="00FF1865" w:rsidRDefault="0082083A" w:rsidP="00B552C2">
      <w:pPr>
        <w:spacing w:line="276" w:lineRule="auto"/>
        <w:ind w:firstLine="709"/>
        <w:jc w:val="both"/>
      </w:pPr>
      <w:r w:rsidRPr="00FF1865">
        <w:rPr>
          <w:u w:val="single"/>
        </w:rPr>
        <w:t>Единица измерения</w:t>
      </w:r>
      <w:r w:rsidRPr="00FF1865">
        <w:t xml:space="preserve"> – процент.</w:t>
      </w:r>
    </w:p>
    <w:p w:rsidR="0082083A" w:rsidRDefault="0082083A" w:rsidP="00B552C2">
      <w:pPr>
        <w:pStyle w:val="21"/>
        <w:spacing w:line="276" w:lineRule="auto"/>
        <w:ind w:firstLine="709"/>
        <w:rPr>
          <w:b w:val="0"/>
          <w:sz w:val="24"/>
        </w:rPr>
      </w:pPr>
      <w:r w:rsidRPr="00FF1865">
        <w:rPr>
          <w:b w:val="0"/>
          <w:sz w:val="24"/>
          <w:u w:val="single"/>
        </w:rPr>
        <w:lastRenderedPageBreak/>
        <w:t>Источник информации:</w:t>
      </w:r>
      <w:r w:rsidRPr="00FF1865">
        <w:rPr>
          <w:b w:val="0"/>
          <w:sz w:val="24"/>
        </w:rPr>
        <w:t xml:space="preserve"> </w:t>
      </w:r>
      <w:r>
        <w:rPr>
          <w:b w:val="0"/>
          <w:sz w:val="24"/>
        </w:rPr>
        <w:t>Департамент имущественных и земельных отношений Администрации Пуровского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386"/>
        <w:gridCol w:w="1108"/>
        <w:gridCol w:w="888"/>
        <w:gridCol w:w="834"/>
        <w:gridCol w:w="832"/>
        <w:gridCol w:w="844"/>
        <w:gridCol w:w="832"/>
        <w:gridCol w:w="834"/>
        <w:gridCol w:w="792"/>
      </w:tblGrid>
      <w:tr w:rsidR="0072117D" w:rsidRPr="00FF1865" w:rsidTr="006947BE">
        <w:trPr>
          <w:trHeight w:val="212"/>
          <w:jc w:val="center"/>
        </w:trPr>
        <w:tc>
          <w:tcPr>
            <w:tcW w:w="256" w:type="pct"/>
            <w:vMerge w:val="restart"/>
            <w:vAlign w:val="center"/>
          </w:tcPr>
          <w:p w:rsidR="0072117D" w:rsidRPr="00FF1865" w:rsidRDefault="0072117D" w:rsidP="006947BE">
            <w:pPr>
              <w:ind w:hanging="40"/>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211" w:type="pct"/>
            <w:vMerge w:val="restart"/>
            <w:vAlign w:val="center"/>
          </w:tcPr>
          <w:p w:rsidR="0072117D" w:rsidRPr="00FF1865" w:rsidRDefault="0072117D" w:rsidP="006947BE">
            <w:pPr>
              <w:ind w:hanging="40"/>
              <w:jc w:val="center"/>
              <w:rPr>
                <w:sz w:val="20"/>
                <w:szCs w:val="20"/>
              </w:rPr>
            </w:pPr>
            <w:r w:rsidRPr="00FF1865">
              <w:rPr>
                <w:sz w:val="20"/>
                <w:szCs w:val="20"/>
              </w:rPr>
              <w:t>Наименование показателя</w:t>
            </w:r>
          </w:p>
        </w:tc>
        <w:tc>
          <w:tcPr>
            <w:tcW w:w="562" w:type="pct"/>
            <w:vMerge w:val="restart"/>
            <w:vAlign w:val="center"/>
          </w:tcPr>
          <w:p w:rsidR="0072117D" w:rsidRPr="00FF1865" w:rsidRDefault="0072117D" w:rsidP="006947BE">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724" w:type="pct"/>
            <w:gridSpan w:val="4"/>
          </w:tcPr>
          <w:p w:rsidR="0072117D" w:rsidRPr="00FF1865" w:rsidRDefault="0072117D" w:rsidP="006947BE">
            <w:pPr>
              <w:ind w:right="-99" w:hanging="40"/>
              <w:jc w:val="center"/>
              <w:rPr>
                <w:sz w:val="20"/>
                <w:szCs w:val="20"/>
              </w:rPr>
            </w:pPr>
            <w:r>
              <w:rPr>
                <w:sz w:val="20"/>
                <w:szCs w:val="20"/>
              </w:rPr>
              <w:t>Отчётный период</w:t>
            </w:r>
          </w:p>
        </w:tc>
        <w:tc>
          <w:tcPr>
            <w:tcW w:w="1247" w:type="pct"/>
            <w:gridSpan w:val="3"/>
            <w:shd w:val="clear" w:color="auto" w:fill="auto"/>
            <w:vAlign w:val="center"/>
          </w:tcPr>
          <w:p w:rsidR="0072117D" w:rsidRPr="00FF1865" w:rsidRDefault="0072117D" w:rsidP="006947BE">
            <w:pPr>
              <w:ind w:right="-99" w:hanging="40"/>
              <w:jc w:val="center"/>
              <w:rPr>
                <w:sz w:val="20"/>
                <w:szCs w:val="20"/>
              </w:rPr>
            </w:pPr>
            <w:r w:rsidRPr="00FF1865">
              <w:rPr>
                <w:sz w:val="20"/>
                <w:szCs w:val="20"/>
              </w:rPr>
              <w:t>Плановый период</w:t>
            </w:r>
          </w:p>
        </w:tc>
      </w:tr>
      <w:tr w:rsidR="0072117D" w:rsidRPr="00FF1865" w:rsidTr="006947BE">
        <w:trPr>
          <w:trHeight w:val="90"/>
          <w:jc w:val="center"/>
        </w:trPr>
        <w:tc>
          <w:tcPr>
            <w:tcW w:w="256" w:type="pct"/>
            <w:vMerge/>
            <w:vAlign w:val="center"/>
          </w:tcPr>
          <w:p w:rsidR="0072117D" w:rsidRPr="00FF1865" w:rsidRDefault="0072117D" w:rsidP="006947BE">
            <w:pPr>
              <w:ind w:hanging="40"/>
              <w:jc w:val="center"/>
              <w:rPr>
                <w:sz w:val="20"/>
                <w:szCs w:val="20"/>
              </w:rPr>
            </w:pPr>
          </w:p>
        </w:tc>
        <w:tc>
          <w:tcPr>
            <w:tcW w:w="1211" w:type="pct"/>
            <w:vMerge/>
            <w:vAlign w:val="center"/>
          </w:tcPr>
          <w:p w:rsidR="0072117D" w:rsidRPr="00FF1865" w:rsidRDefault="0072117D" w:rsidP="006947BE">
            <w:pPr>
              <w:ind w:hanging="40"/>
              <w:jc w:val="center"/>
              <w:rPr>
                <w:sz w:val="20"/>
                <w:szCs w:val="20"/>
              </w:rPr>
            </w:pPr>
          </w:p>
        </w:tc>
        <w:tc>
          <w:tcPr>
            <w:tcW w:w="562" w:type="pct"/>
            <w:vMerge/>
            <w:vAlign w:val="center"/>
          </w:tcPr>
          <w:p w:rsidR="0072117D" w:rsidRPr="00FF1865" w:rsidRDefault="0072117D" w:rsidP="006947BE">
            <w:pPr>
              <w:ind w:left="-108" w:right="-99" w:hanging="40"/>
              <w:jc w:val="center"/>
              <w:rPr>
                <w:sz w:val="20"/>
                <w:szCs w:val="20"/>
              </w:rPr>
            </w:pPr>
          </w:p>
        </w:tc>
        <w:tc>
          <w:tcPr>
            <w:tcW w:w="451" w:type="pct"/>
            <w:vAlign w:val="center"/>
          </w:tcPr>
          <w:p w:rsidR="0072117D" w:rsidRPr="00FF1865" w:rsidRDefault="0072117D" w:rsidP="000A7E88">
            <w:pPr>
              <w:ind w:right="-99"/>
              <w:jc w:val="center"/>
              <w:rPr>
                <w:sz w:val="20"/>
                <w:szCs w:val="20"/>
              </w:rPr>
            </w:pPr>
            <w:r>
              <w:rPr>
                <w:sz w:val="20"/>
                <w:szCs w:val="20"/>
              </w:rPr>
              <w:t>201</w:t>
            </w:r>
            <w:r w:rsidR="000A7E88">
              <w:rPr>
                <w:sz w:val="20"/>
                <w:szCs w:val="20"/>
              </w:rPr>
              <w:t>5</w:t>
            </w:r>
          </w:p>
        </w:tc>
        <w:tc>
          <w:tcPr>
            <w:tcW w:w="423" w:type="pct"/>
            <w:shd w:val="clear" w:color="auto" w:fill="auto"/>
            <w:vAlign w:val="center"/>
          </w:tcPr>
          <w:p w:rsidR="0072117D" w:rsidRPr="00B30B53" w:rsidRDefault="0072117D" w:rsidP="000A7E88">
            <w:pPr>
              <w:ind w:right="-99"/>
              <w:jc w:val="center"/>
              <w:rPr>
                <w:sz w:val="20"/>
                <w:szCs w:val="20"/>
                <w:lang w:val="en-US"/>
              </w:rPr>
            </w:pPr>
            <w:r w:rsidRPr="00FF1865">
              <w:rPr>
                <w:sz w:val="20"/>
                <w:szCs w:val="20"/>
              </w:rPr>
              <w:t>201</w:t>
            </w:r>
            <w:r w:rsidR="000A7E88">
              <w:rPr>
                <w:sz w:val="20"/>
                <w:szCs w:val="20"/>
              </w:rPr>
              <w:t>6</w:t>
            </w:r>
          </w:p>
        </w:tc>
        <w:tc>
          <w:tcPr>
            <w:tcW w:w="422" w:type="pct"/>
            <w:shd w:val="clear" w:color="auto" w:fill="auto"/>
            <w:vAlign w:val="center"/>
          </w:tcPr>
          <w:p w:rsidR="0072117D" w:rsidRPr="00B30B53" w:rsidRDefault="0072117D" w:rsidP="000A7E88">
            <w:pPr>
              <w:ind w:right="-99"/>
              <w:jc w:val="center"/>
              <w:rPr>
                <w:sz w:val="20"/>
                <w:szCs w:val="20"/>
                <w:lang w:val="en-US"/>
              </w:rPr>
            </w:pPr>
            <w:r w:rsidRPr="00FF1865">
              <w:rPr>
                <w:sz w:val="20"/>
                <w:szCs w:val="20"/>
              </w:rPr>
              <w:t>201</w:t>
            </w:r>
            <w:r w:rsidR="000A7E88">
              <w:rPr>
                <w:sz w:val="20"/>
                <w:szCs w:val="20"/>
              </w:rPr>
              <w:t>7</w:t>
            </w:r>
          </w:p>
        </w:tc>
        <w:tc>
          <w:tcPr>
            <w:tcW w:w="428" w:type="pct"/>
            <w:shd w:val="clear" w:color="auto" w:fill="auto"/>
            <w:vAlign w:val="center"/>
          </w:tcPr>
          <w:p w:rsidR="0072117D" w:rsidRPr="00FF1865" w:rsidRDefault="0072117D" w:rsidP="000A7E88">
            <w:pPr>
              <w:ind w:right="-99"/>
              <w:jc w:val="center"/>
              <w:rPr>
                <w:sz w:val="20"/>
                <w:szCs w:val="20"/>
              </w:rPr>
            </w:pPr>
            <w:r>
              <w:rPr>
                <w:sz w:val="20"/>
                <w:szCs w:val="20"/>
              </w:rPr>
              <w:t>201</w:t>
            </w:r>
            <w:r w:rsidR="000A7E88">
              <w:rPr>
                <w:sz w:val="20"/>
                <w:szCs w:val="20"/>
              </w:rPr>
              <w:t>8</w:t>
            </w:r>
          </w:p>
        </w:tc>
        <w:tc>
          <w:tcPr>
            <w:tcW w:w="422" w:type="pct"/>
            <w:shd w:val="clear" w:color="auto" w:fill="auto"/>
            <w:vAlign w:val="center"/>
          </w:tcPr>
          <w:p w:rsidR="0072117D" w:rsidRPr="00FF1865" w:rsidRDefault="0072117D" w:rsidP="000A7E88">
            <w:pPr>
              <w:ind w:right="-99"/>
              <w:jc w:val="center"/>
              <w:rPr>
                <w:sz w:val="20"/>
                <w:szCs w:val="20"/>
              </w:rPr>
            </w:pPr>
            <w:r>
              <w:rPr>
                <w:sz w:val="20"/>
                <w:szCs w:val="20"/>
              </w:rPr>
              <w:t>201</w:t>
            </w:r>
            <w:r w:rsidR="000A7E88">
              <w:rPr>
                <w:sz w:val="20"/>
                <w:szCs w:val="20"/>
              </w:rPr>
              <w:t>9</w:t>
            </w:r>
          </w:p>
        </w:tc>
        <w:tc>
          <w:tcPr>
            <w:tcW w:w="423" w:type="pct"/>
            <w:shd w:val="clear" w:color="auto" w:fill="auto"/>
            <w:vAlign w:val="center"/>
          </w:tcPr>
          <w:p w:rsidR="0072117D" w:rsidRPr="00FF1865" w:rsidRDefault="0072117D" w:rsidP="000A7E88">
            <w:pPr>
              <w:ind w:right="-99"/>
              <w:jc w:val="center"/>
              <w:rPr>
                <w:sz w:val="20"/>
                <w:szCs w:val="20"/>
              </w:rPr>
            </w:pPr>
            <w:r>
              <w:rPr>
                <w:sz w:val="20"/>
                <w:szCs w:val="20"/>
              </w:rPr>
              <w:t>20</w:t>
            </w:r>
            <w:r w:rsidR="000A7E88">
              <w:rPr>
                <w:sz w:val="20"/>
                <w:szCs w:val="20"/>
              </w:rPr>
              <w:t>20</w:t>
            </w:r>
          </w:p>
        </w:tc>
        <w:tc>
          <w:tcPr>
            <w:tcW w:w="402" w:type="pct"/>
            <w:vAlign w:val="center"/>
          </w:tcPr>
          <w:p w:rsidR="0072117D" w:rsidRPr="00FF1865" w:rsidRDefault="0072117D" w:rsidP="000A7E88">
            <w:pPr>
              <w:ind w:right="-99"/>
              <w:jc w:val="center"/>
              <w:rPr>
                <w:sz w:val="20"/>
                <w:szCs w:val="20"/>
              </w:rPr>
            </w:pPr>
            <w:r>
              <w:rPr>
                <w:sz w:val="20"/>
                <w:szCs w:val="20"/>
              </w:rPr>
              <w:t>20</w:t>
            </w:r>
            <w:r w:rsidR="000A7E88">
              <w:rPr>
                <w:sz w:val="20"/>
                <w:szCs w:val="20"/>
              </w:rPr>
              <w:t>21</w:t>
            </w:r>
          </w:p>
        </w:tc>
      </w:tr>
      <w:tr w:rsidR="000A7E88" w:rsidRPr="00FF1865" w:rsidTr="006947BE">
        <w:trPr>
          <w:trHeight w:val="348"/>
          <w:jc w:val="center"/>
        </w:trPr>
        <w:tc>
          <w:tcPr>
            <w:tcW w:w="256" w:type="pct"/>
            <w:shd w:val="clear" w:color="auto" w:fill="auto"/>
            <w:vAlign w:val="center"/>
          </w:tcPr>
          <w:p w:rsidR="000A7E88" w:rsidRPr="00FF1865" w:rsidRDefault="000A7E88" w:rsidP="0072117D">
            <w:pPr>
              <w:ind w:hanging="40"/>
              <w:jc w:val="center"/>
              <w:rPr>
                <w:sz w:val="20"/>
                <w:szCs w:val="20"/>
              </w:rPr>
            </w:pPr>
            <w:r>
              <w:rPr>
                <w:sz w:val="20"/>
                <w:szCs w:val="20"/>
              </w:rPr>
              <w:t>32.</w:t>
            </w:r>
          </w:p>
        </w:tc>
        <w:tc>
          <w:tcPr>
            <w:tcW w:w="1211" w:type="pct"/>
            <w:shd w:val="clear" w:color="auto" w:fill="auto"/>
            <w:vAlign w:val="center"/>
          </w:tcPr>
          <w:p w:rsidR="000A7E88" w:rsidRPr="009819FD" w:rsidRDefault="000A7E88" w:rsidP="006947BE">
            <w:pPr>
              <w:rPr>
                <w:sz w:val="20"/>
                <w:szCs w:val="20"/>
              </w:rPr>
            </w:pPr>
            <w:r w:rsidRPr="0072117D">
              <w:rPr>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562" w:type="pct"/>
            <w:shd w:val="clear" w:color="auto" w:fill="auto"/>
            <w:vAlign w:val="center"/>
          </w:tcPr>
          <w:p w:rsidR="000A7E88" w:rsidRPr="009819FD" w:rsidRDefault="000A7E88" w:rsidP="006947BE">
            <w:pPr>
              <w:rPr>
                <w:sz w:val="20"/>
                <w:szCs w:val="20"/>
              </w:rPr>
            </w:pPr>
            <w:r w:rsidRPr="009819FD">
              <w:rPr>
                <w:sz w:val="20"/>
                <w:szCs w:val="20"/>
              </w:rPr>
              <w:t>процентов</w:t>
            </w:r>
          </w:p>
        </w:tc>
        <w:tc>
          <w:tcPr>
            <w:tcW w:w="451" w:type="pct"/>
            <w:vAlign w:val="center"/>
          </w:tcPr>
          <w:p w:rsidR="000A7E88" w:rsidRPr="000A7E88" w:rsidRDefault="000A7E88">
            <w:pPr>
              <w:jc w:val="center"/>
              <w:rPr>
                <w:sz w:val="20"/>
                <w:szCs w:val="20"/>
              </w:rPr>
            </w:pPr>
            <w:r w:rsidRPr="000A7E88">
              <w:rPr>
                <w:sz w:val="20"/>
                <w:szCs w:val="20"/>
              </w:rPr>
              <w:t>0,00</w:t>
            </w:r>
          </w:p>
        </w:tc>
        <w:tc>
          <w:tcPr>
            <w:tcW w:w="423" w:type="pct"/>
            <w:shd w:val="clear" w:color="auto" w:fill="auto"/>
            <w:vAlign w:val="center"/>
          </w:tcPr>
          <w:p w:rsidR="000A7E88" w:rsidRPr="000A7E88" w:rsidRDefault="000A7E88">
            <w:pPr>
              <w:jc w:val="center"/>
              <w:rPr>
                <w:sz w:val="20"/>
                <w:szCs w:val="20"/>
              </w:rPr>
            </w:pPr>
            <w:r w:rsidRPr="000A7E88">
              <w:rPr>
                <w:sz w:val="20"/>
                <w:szCs w:val="20"/>
              </w:rPr>
              <w:t>0,26</w:t>
            </w:r>
          </w:p>
        </w:tc>
        <w:tc>
          <w:tcPr>
            <w:tcW w:w="422" w:type="pct"/>
            <w:shd w:val="clear" w:color="auto" w:fill="auto"/>
            <w:vAlign w:val="center"/>
          </w:tcPr>
          <w:p w:rsidR="000A7E88" w:rsidRPr="000A7E88" w:rsidRDefault="000A7E88">
            <w:pPr>
              <w:jc w:val="center"/>
              <w:rPr>
                <w:sz w:val="20"/>
                <w:szCs w:val="20"/>
              </w:rPr>
            </w:pPr>
            <w:r w:rsidRPr="000A7E88">
              <w:rPr>
                <w:sz w:val="20"/>
                <w:szCs w:val="20"/>
              </w:rPr>
              <w:t>0,24</w:t>
            </w:r>
          </w:p>
        </w:tc>
        <w:tc>
          <w:tcPr>
            <w:tcW w:w="428" w:type="pct"/>
            <w:shd w:val="clear" w:color="auto" w:fill="auto"/>
            <w:vAlign w:val="center"/>
          </w:tcPr>
          <w:p w:rsidR="000A7E88" w:rsidRPr="000A7E88" w:rsidRDefault="000A7E88">
            <w:pPr>
              <w:jc w:val="center"/>
              <w:rPr>
                <w:sz w:val="20"/>
                <w:szCs w:val="20"/>
              </w:rPr>
            </w:pPr>
            <w:r w:rsidRPr="000A7E88">
              <w:rPr>
                <w:sz w:val="20"/>
                <w:szCs w:val="20"/>
              </w:rPr>
              <w:t>0,12</w:t>
            </w:r>
          </w:p>
        </w:tc>
        <w:tc>
          <w:tcPr>
            <w:tcW w:w="422" w:type="pct"/>
            <w:shd w:val="clear" w:color="auto" w:fill="auto"/>
            <w:vAlign w:val="center"/>
          </w:tcPr>
          <w:p w:rsidR="000A7E88" w:rsidRPr="000A7E88" w:rsidRDefault="000A7E88">
            <w:pPr>
              <w:jc w:val="center"/>
              <w:rPr>
                <w:sz w:val="20"/>
                <w:szCs w:val="20"/>
              </w:rPr>
            </w:pPr>
            <w:r w:rsidRPr="000A7E88">
              <w:rPr>
                <w:sz w:val="20"/>
                <w:szCs w:val="20"/>
              </w:rPr>
              <w:t>0,12</w:t>
            </w:r>
          </w:p>
        </w:tc>
        <w:tc>
          <w:tcPr>
            <w:tcW w:w="423" w:type="pct"/>
            <w:shd w:val="clear" w:color="auto" w:fill="auto"/>
            <w:vAlign w:val="center"/>
          </w:tcPr>
          <w:p w:rsidR="000A7E88" w:rsidRPr="000A7E88" w:rsidRDefault="000A7E88">
            <w:pPr>
              <w:jc w:val="center"/>
              <w:rPr>
                <w:sz w:val="20"/>
                <w:szCs w:val="20"/>
              </w:rPr>
            </w:pPr>
            <w:r w:rsidRPr="000A7E88">
              <w:rPr>
                <w:sz w:val="20"/>
                <w:szCs w:val="20"/>
              </w:rPr>
              <w:t>0,12</w:t>
            </w:r>
          </w:p>
        </w:tc>
        <w:tc>
          <w:tcPr>
            <w:tcW w:w="402" w:type="pct"/>
            <w:vAlign w:val="center"/>
          </w:tcPr>
          <w:p w:rsidR="000A7E88" w:rsidRPr="000A7E88" w:rsidRDefault="00AB0513">
            <w:pPr>
              <w:jc w:val="center"/>
              <w:rPr>
                <w:sz w:val="20"/>
                <w:szCs w:val="20"/>
              </w:rPr>
            </w:pPr>
            <w:r>
              <w:rPr>
                <w:sz w:val="20"/>
                <w:szCs w:val="20"/>
              </w:rPr>
              <w:t>0</w:t>
            </w:r>
          </w:p>
        </w:tc>
      </w:tr>
    </w:tbl>
    <w:p w:rsidR="0072117D" w:rsidRDefault="0072117D" w:rsidP="0082083A">
      <w:pPr>
        <w:pStyle w:val="21"/>
        <w:rPr>
          <w:b w:val="0"/>
          <w:sz w:val="24"/>
        </w:rPr>
      </w:pPr>
    </w:p>
    <w:p w:rsidR="00EE4A23" w:rsidRPr="00EE4A23" w:rsidRDefault="00EE4A23" w:rsidP="00F24EF1">
      <w:pPr>
        <w:spacing w:line="276" w:lineRule="auto"/>
        <w:ind w:firstLine="709"/>
        <w:jc w:val="both"/>
        <w:rPr>
          <w:rFonts w:eastAsiaTheme="minorEastAsia"/>
        </w:rPr>
      </w:pPr>
      <w:r w:rsidRPr="00684431">
        <w:rPr>
          <w:b/>
          <w:u w:val="single"/>
        </w:rPr>
        <w:t>Комментарий к показателю:</w:t>
      </w:r>
      <w:r w:rsidRPr="00FF1865">
        <w:rPr>
          <w:b/>
        </w:rPr>
        <w:t xml:space="preserve"> </w:t>
      </w:r>
      <w:r>
        <w:rPr>
          <w:rFonts w:eastAsiaTheme="minorEastAsia"/>
        </w:rPr>
        <w:t>п</w:t>
      </w:r>
      <w:r w:rsidR="000A7E88">
        <w:rPr>
          <w:rFonts w:eastAsiaTheme="minorEastAsia"/>
        </w:rPr>
        <w:t>о состоянию на 01.01.2019</w:t>
      </w:r>
      <w:r w:rsidRPr="00EE4A23">
        <w:rPr>
          <w:rFonts w:eastAsiaTheme="minorEastAsia"/>
        </w:rPr>
        <w:t xml:space="preserve"> года на территории Пуровского района зарегистрировано и действуют четыре муниципальных предприятия: МУП </w:t>
      </w:r>
      <w:r w:rsidR="00646AA8">
        <w:rPr>
          <w:rFonts w:eastAsiaTheme="minorEastAsia"/>
        </w:rPr>
        <w:t>«</w:t>
      </w:r>
      <w:r w:rsidRPr="00EE4A23">
        <w:rPr>
          <w:rFonts w:eastAsiaTheme="minorEastAsia"/>
        </w:rPr>
        <w:t>ПКС</w:t>
      </w:r>
      <w:r w:rsidR="00646AA8">
        <w:rPr>
          <w:rFonts w:eastAsiaTheme="minorEastAsia"/>
        </w:rPr>
        <w:t>»</w:t>
      </w:r>
      <w:r w:rsidRPr="00EE4A23">
        <w:rPr>
          <w:rFonts w:eastAsiaTheme="minorEastAsia"/>
        </w:rPr>
        <w:t xml:space="preserve">, МУП </w:t>
      </w:r>
      <w:r w:rsidR="00646AA8">
        <w:rPr>
          <w:rFonts w:eastAsiaTheme="minorEastAsia"/>
        </w:rPr>
        <w:t>«</w:t>
      </w:r>
      <w:r w:rsidRPr="00EE4A23">
        <w:rPr>
          <w:rFonts w:eastAsiaTheme="minorEastAsia"/>
        </w:rPr>
        <w:t>ПЭС</w:t>
      </w:r>
      <w:r w:rsidR="00646AA8">
        <w:rPr>
          <w:rFonts w:eastAsiaTheme="minorEastAsia"/>
        </w:rPr>
        <w:t>»</w:t>
      </w:r>
      <w:r w:rsidRPr="00EE4A23">
        <w:rPr>
          <w:rFonts w:eastAsiaTheme="minorEastAsia"/>
        </w:rPr>
        <w:t xml:space="preserve">, МУП </w:t>
      </w:r>
      <w:r w:rsidR="00646AA8">
        <w:rPr>
          <w:rFonts w:eastAsiaTheme="minorEastAsia"/>
        </w:rPr>
        <w:t>«</w:t>
      </w:r>
      <w:r w:rsidRPr="00EE4A23">
        <w:rPr>
          <w:rFonts w:eastAsiaTheme="minorEastAsia"/>
        </w:rPr>
        <w:t>ДСУ</w:t>
      </w:r>
      <w:r w:rsidR="00646AA8">
        <w:rPr>
          <w:rFonts w:eastAsiaTheme="minorEastAsia"/>
        </w:rPr>
        <w:t>»</w:t>
      </w:r>
      <w:r w:rsidRPr="00EE4A23">
        <w:rPr>
          <w:rFonts w:eastAsiaTheme="minorEastAsia"/>
        </w:rPr>
        <w:t xml:space="preserve"> и МУП </w:t>
      </w:r>
      <w:r w:rsidR="00646AA8">
        <w:rPr>
          <w:rFonts w:eastAsiaTheme="minorEastAsia"/>
        </w:rPr>
        <w:t>«</w:t>
      </w:r>
      <w:r w:rsidRPr="00EE4A23">
        <w:rPr>
          <w:rFonts w:eastAsiaTheme="minorEastAsia"/>
        </w:rPr>
        <w:t>Уренгойгеолстрой</w:t>
      </w:r>
      <w:r w:rsidR="00646AA8">
        <w:rPr>
          <w:rFonts w:eastAsiaTheme="minorEastAsia"/>
        </w:rPr>
        <w:t>»</w:t>
      </w:r>
      <w:r w:rsidRPr="00EE4A23">
        <w:rPr>
          <w:rFonts w:eastAsiaTheme="minorEastAsia"/>
        </w:rPr>
        <w:t>. Первые три предприятия не имеют признаков банкротства, имеют положительные чистые активы, в полной мере осущ</w:t>
      </w:r>
      <w:r>
        <w:rPr>
          <w:rFonts w:eastAsiaTheme="minorEastAsia"/>
        </w:rPr>
        <w:t>ествляют уставную деятельность.</w:t>
      </w:r>
    </w:p>
    <w:p w:rsidR="00EE4A23" w:rsidRPr="00EE4A23" w:rsidRDefault="00EE4A23" w:rsidP="00F24EF1">
      <w:pPr>
        <w:spacing w:line="276" w:lineRule="auto"/>
        <w:ind w:firstLine="709"/>
        <w:contextualSpacing/>
        <w:jc w:val="both"/>
        <w:rPr>
          <w:rFonts w:eastAsiaTheme="minorEastAsia"/>
        </w:rPr>
      </w:pPr>
      <w:r w:rsidRPr="00EE4A23">
        <w:rPr>
          <w:rFonts w:eastAsiaTheme="minorEastAsia"/>
        </w:rPr>
        <w:t>7</w:t>
      </w:r>
      <w:r>
        <w:rPr>
          <w:rFonts w:eastAsiaTheme="minorEastAsia"/>
        </w:rPr>
        <w:t xml:space="preserve"> июня </w:t>
      </w:r>
      <w:r w:rsidRPr="00EE4A23">
        <w:rPr>
          <w:rFonts w:eastAsiaTheme="minorEastAsia"/>
        </w:rPr>
        <w:t xml:space="preserve">2016 </w:t>
      </w:r>
      <w:r>
        <w:rPr>
          <w:rFonts w:eastAsiaTheme="minorEastAsia"/>
        </w:rPr>
        <w:t xml:space="preserve">года </w:t>
      </w:r>
      <w:r w:rsidRPr="00EE4A23">
        <w:rPr>
          <w:rFonts w:eastAsiaTheme="minorEastAsia"/>
        </w:rPr>
        <w:t xml:space="preserve">определением Арбитражного суда ЯНАО по делу № А81-1430/2016 МУП </w:t>
      </w:r>
      <w:r w:rsidR="00646AA8">
        <w:rPr>
          <w:rFonts w:eastAsiaTheme="minorEastAsia"/>
        </w:rPr>
        <w:t>«</w:t>
      </w:r>
      <w:r w:rsidRPr="00EE4A23">
        <w:rPr>
          <w:rFonts w:eastAsiaTheme="minorEastAsia"/>
        </w:rPr>
        <w:t>Уренгойгеолстрой</w:t>
      </w:r>
      <w:r w:rsidR="00646AA8">
        <w:rPr>
          <w:rFonts w:eastAsiaTheme="minorEastAsia"/>
        </w:rPr>
        <w:t>»</w:t>
      </w:r>
      <w:r w:rsidRPr="00EE4A23">
        <w:rPr>
          <w:rFonts w:eastAsiaTheme="minorEastAsia"/>
        </w:rPr>
        <w:t xml:space="preserve"> признано несостоятельным (банкротом), введена процедура наблюдения. Решением Арбитражного суда ЯНАО от 19</w:t>
      </w:r>
      <w:r>
        <w:rPr>
          <w:rFonts w:eastAsiaTheme="minorEastAsia"/>
        </w:rPr>
        <w:t xml:space="preserve"> декабря </w:t>
      </w:r>
      <w:r w:rsidRPr="00EE4A23">
        <w:rPr>
          <w:rFonts w:eastAsiaTheme="minorEastAsia"/>
        </w:rPr>
        <w:t>2016</w:t>
      </w:r>
      <w:r>
        <w:rPr>
          <w:rFonts w:eastAsiaTheme="minorEastAsia"/>
        </w:rPr>
        <w:t xml:space="preserve"> года </w:t>
      </w:r>
      <w:r w:rsidRPr="00EE4A23">
        <w:rPr>
          <w:rFonts w:eastAsiaTheme="minorEastAsia"/>
        </w:rPr>
        <w:t xml:space="preserve"> по делу № А81-1430/2016 в отношении МУП </w:t>
      </w:r>
      <w:r w:rsidR="00646AA8">
        <w:rPr>
          <w:rFonts w:eastAsiaTheme="minorEastAsia"/>
        </w:rPr>
        <w:t>«</w:t>
      </w:r>
      <w:proofErr w:type="spellStart"/>
      <w:r w:rsidRPr="00EE4A23">
        <w:rPr>
          <w:rFonts w:eastAsiaTheme="minorEastAsia"/>
        </w:rPr>
        <w:t>Уренгойгеолстрой</w:t>
      </w:r>
      <w:proofErr w:type="spellEnd"/>
      <w:r w:rsidR="00646AA8">
        <w:rPr>
          <w:rFonts w:eastAsiaTheme="minorEastAsia"/>
        </w:rPr>
        <w:t>»</w:t>
      </w:r>
      <w:r w:rsidRPr="00EE4A23">
        <w:rPr>
          <w:rFonts w:eastAsiaTheme="minorEastAsia"/>
        </w:rPr>
        <w:t xml:space="preserve"> открыто конкурсное производство</w:t>
      </w:r>
      <w:r w:rsidR="005719B0">
        <w:rPr>
          <w:rFonts w:eastAsiaTheme="minorEastAsia"/>
        </w:rPr>
        <w:t>.</w:t>
      </w:r>
    </w:p>
    <w:p w:rsidR="000A7E88" w:rsidRDefault="000A7E88" w:rsidP="00F24EF1">
      <w:pPr>
        <w:spacing w:line="276" w:lineRule="auto"/>
        <w:ind w:firstLine="709"/>
        <w:jc w:val="both"/>
        <w:rPr>
          <w:rFonts w:eastAsiaTheme="minorEastAsia" w:cstheme="minorBidi"/>
        </w:rPr>
      </w:pPr>
      <w:proofErr w:type="gramStart"/>
      <w:r w:rsidRPr="000A7E88">
        <w:rPr>
          <w:rFonts w:eastAsiaTheme="minorEastAsia" w:cstheme="minorBidi"/>
        </w:rPr>
        <w:t xml:space="preserve">Балансовая стоимость имущества, закрепленного на праве хозяйственного ведения за МУП </w:t>
      </w:r>
      <w:r w:rsidR="00646AA8">
        <w:rPr>
          <w:rFonts w:eastAsiaTheme="minorEastAsia" w:cstheme="minorBidi"/>
        </w:rPr>
        <w:t>«</w:t>
      </w:r>
      <w:r w:rsidRPr="000A7E88">
        <w:rPr>
          <w:rFonts w:eastAsiaTheme="minorEastAsia" w:cstheme="minorBidi"/>
        </w:rPr>
        <w:t>Уренгойгеолстрой</w:t>
      </w:r>
      <w:r w:rsidR="00646AA8">
        <w:rPr>
          <w:rFonts w:eastAsiaTheme="minorEastAsia" w:cstheme="minorBidi"/>
        </w:rPr>
        <w:t>»</w:t>
      </w:r>
      <w:r w:rsidRPr="000A7E88">
        <w:rPr>
          <w:rFonts w:eastAsiaTheme="minorEastAsia" w:cstheme="minorBidi"/>
        </w:rPr>
        <w:t xml:space="preserve"> по состоянию на 01.01.2019</w:t>
      </w:r>
      <w:r>
        <w:rPr>
          <w:rFonts w:eastAsiaTheme="minorEastAsia" w:cstheme="minorBidi"/>
        </w:rPr>
        <w:t xml:space="preserve"> снизилась в сравнении с 2017 годом на 20 840,17 тыс. руб</w:t>
      </w:r>
      <w:r w:rsidR="000825CE">
        <w:rPr>
          <w:rFonts w:eastAsiaTheme="minorEastAsia" w:cstheme="minorBidi"/>
        </w:rPr>
        <w:t>лей</w:t>
      </w:r>
      <w:r w:rsidR="00FC7E38">
        <w:rPr>
          <w:rFonts w:eastAsiaTheme="minorEastAsia" w:cstheme="minorBidi"/>
        </w:rPr>
        <w:t xml:space="preserve"> (48%)</w:t>
      </w:r>
      <w:r w:rsidR="00AB0513">
        <w:rPr>
          <w:rFonts w:eastAsiaTheme="minorEastAsia" w:cstheme="minorBidi"/>
        </w:rPr>
        <w:t xml:space="preserve"> и </w:t>
      </w:r>
      <w:r w:rsidR="008603C5">
        <w:rPr>
          <w:rFonts w:eastAsiaTheme="minorEastAsia" w:cstheme="minorBidi"/>
        </w:rPr>
        <w:t xml:space="preserve">составила </w:t>
      </w:r>
      <w:r>
        <w:rPr>
          <w:rFonts w:eastAsiaTheme="minorEastAsia" w:cstheme="minorBidi"/>
        </w:rPr>
        <w:t xml:space="preserve"> </w:t>
      </w:r>
      <w:r w:rsidR="00AB0513" w:rsidRPr="000A7E88">
        <w:rPr>
          <w:rFonts w:eastAsiaTheme="minorEastAsia" w:cstheme="minorBidi"/>
        </w:rPr>
        <w:t>22 349,83 тыс. руб</w:t>
      </w:r>
      <w:r w:rsidR="000825CE">
        <w:rPr>
          <w:rFonts w:eastAsiaTheme="minorEastAsia" w:cstheme="minorBidi"/>
        </w:rPr>
        <w:t>лей</w:t>
      </w:r>
      <w:r w:rsidR="00AB0513">
        <w:rPr>
          <w:rFonts w:eastAsiaTheme="minorEastAsia" w:cstheme="minorBidi"/>
        </w:rPr>
        <w:t xml:space="preserve"> </w:t>
      </w:r>
      <w:r>
        <w:rPr>
          <w:rFonts w:eastAsiaTheme="minorEastAsia" w:cstheme="minorBidi"/>
        </w:rPr>
        <w:t>(</w:t>
      </w:r>
      <w:r w:rsidR="00FC7E38">
        <w:rPr>
          <w:rFonts w:eastAsiaTheme="minorEastAsia" w:cstheme="minorBidi"/>
        </w:rPr>
        <w:t>н</w:t>
      </w:r>
      <w:r w:rsidRPr="00163707">
        <w:t>а основании сведений Конкурсного упра</w:t>
      </w:r>
      <w:r>
        <w:t xml:space="preserve">вляющего МУП </w:t>
      </w:r>
      <w:r w:rsidR="00646AA8">
        <w:t>«</w:t>
      </w:r>
      <w:r>
        <w:t>Уренгойгеолстрой</w:t>
      </w:r>
      <w:r w:rsidR="00646AA8">
        <w:t>»</w:t>
      </w:r>
      <w:r>
        <w:t xml:space="preserve"> </w:t>
      </w:r>
      <w:r w:rsidRPr="00163707">
        <w:t>О.В. Леонтьевой о реализации муниципального имущества от 15.08.2018 № 30/3118 МУП </w:t>
      </w:r>
      <w:r w:rsidR="006E505D">
        <w:t xml:space="preserve"> «</w:t>
      </w:r>
      <w:r w:rsidRPr="00163707">
        <w:t>Уренгойгеолстрой</w:t>
      </w:r>
      <w:r w:rsidR="00646AA8">
        <w:t>»</w:t>
      </w:r>
      <w:r w:rsidRPr="00163707">
        <w:t xml:space="preserve"> и выписок из Единого государственного реестра об</w:t>
      </w:r>
      <w:proofErr w:type="gramEnd"/>
      <w:r w:rsidRPr="00163707">
        <w:t xml:space="preserve"> основных </w:t>
      </w:r>
      <w:proofErr w:type="gramStart"/>
      <w:r w:rsidRPr="00163707">
        <w:t>характер</w:t>
      </w:r>
      <w:r w:rsidR="004821D0">
        <w:t>истиках</w:t>
      </w:r>
      <w:proofErr w:type="gramEnd"/>
      <w:r w:rsidRPr="00163707">
        <w:t xml:space="preserve"> и зарегистрированных правах на объекты недвижимости из реестра муниципального имущества муниципального образования Пуровский район исключено 5 объектов недвижимого имущества</w:t>
      </w:r>
      <w:r w:rsidR="00AB0513">
        <w:t xml:space="preserve"> составляющих конкурсную массу).</w:t>
      </w:r>
    </w:p>
    <w:p w:rsidR="000A7E88" w:rsidRPr="000A7E88" w:rsidRDefault="000A7E88" w:rsidP="00F24EF1">
      <w:pPr>
        <w:spacing w:line="276" w:lineRule="auto"/>
        <w:ind w:firstLine="709"/>
        <w:jc w:val="both"/>
        <w:rPr>
          <w:rFonts w:eastAsiaTheme="minorEastAsia" w:cstheme="minorBidi"/>
        </w:rPr>
      </w:pPr>
      <w:r w:rsidRPr="000A7E88">
        <w:rPr>
          <w:rFonts w:eastAsiaTheme="minorEastAsia" w:cstheme="minorBidi"/>
        </w:rPr>
        <w:t>Процедура банкротства МУП </w:t>
      </w:r>
      <w:r w:rsidR="006E505D">
        <w:rPr>
          <w:rFonts w:eastAsiaTheme="minorEastAsia" w:cstheme="minorBidi"/>
        </w:rPr>
        <w:t xml:space="preserve"> «</w:t>
      </w:r>
      <w:r w:rsidRPr="000A7E88">
        <w:rPr>
          <w:rFonts w:eastAsiaTheme="minorEastAsia" w:cstheme="minorBidi"/>
        </w:rPr>
        <w:t>Уренгойгеолстрой</w:t>
      </w:r>
      <w:r w:rsidR="00646AA8">
        <w:rPr>
          <w:rFonts w:eastAsiaTheme="minorEastAsia" w:cstheme="minorBidi"/>
        </w:rPr>
        <w:t>»</w:t>
      </w:r>
      <w:r w:rsidRPr="000A7E88">
        <w:rPr>
          <w:rFonts w:eastAsiaTheme="minorEastAsia" w:cstheme="minorBidi"/>
        </w:rPr>
        <w:t xml:space="preserve"> в настоящий момент продлена  до конца 2019 года.</w:t>
      </w:r>
    </w:p>
    <w:p w:rsidR="000A7E88" w:rsidRPr="000A7E88" w:rsidRDefault="000A7E88" w:rsidP="00F24EF1">
      <w:pPr>
        <w:spacing w:line="276" w:lineRule="auto"/>
        <w:ind w:firstLine="709"/>
        <w:jc w:val="both"/>
        <w:rPr>
          <w:rFonts w:eastAsiaTheme="minorEastAsia" w:cstheme="minorBidi"/>
        </w:rPr>
      </w:pPr>
      <w:r w:rsidRPr="000A7E88">
        <w:rPr>
          <w:rFonts w:eastAsiaTheme="minorEastAsia" w:cstheme="minorBidi"/>
        </w:rPr>
        <w:t>В целях недопущения в дальнейшем банкротства действующих муниципальных унитарных предприятий в Администрации Пуровского района создана соответствующая система управления, контролирующая деятельность предприятий и принимающая адекватные меры реагирования.</w:t>
      </w:r>
    </w:p>
    <w:p w:rsidR="000A7E88" w:rsidRPr="000A7E88" w:rsidRDefault="000A7E88" w:rsidP="00F24EF1">
      <w:pPr>
        <w:spacing w:line="276" w:lineRule="auto"/>
        <w:ind w:firstLine="709"/>
        <w:jc w:val="both"/>
        <w:rPr>
          <w:rFonts w:eastAsiaTheme="minorEastAsia" w:cstheme="minorBidi"/>
        </w:rPr>
      </w:pPr>
      <w:r>
        <w:rPr>
          <w:rFonts w:eastAsiaTheme="minorEastAsia" w:cstheme="minorBidi"/>
        </w:rPr>
        <w:t>В</w:t>
      </w:r>
      <w:r w:rsidRPr="000A7E88">
        <w:rPr>
          <w:rFonts w:eastAsiaTheme="minorEastAsia" w:cstheme="minorBidi"/>
        </w:rPr>
        <w:t xml:space="preserve"> связ</w:t>
      </w:r>
      <w:r>
        <w:rPr>
          <w:rFonts w:eastAsiaTheme="minorEastAsia" w:cstheme="minorBidi"/>
        </w:rPr>
        <w:t>и</w:t>
      </w:r>
      <w:r w:rsidRPr="000A7E88">
        <w:rPr>
          <w:rFonts w:eastAsiaTheme="minorEastAsia" w:cstheme="minorBidi"/>
        </w:rPr>
        <w:t xml:space="preserve"> с приобретением в муниципальную собственность и безвозмездной передачей: объектов недвижимого имущества в количестве 45 единиц (в том числе 2 жилых помещения), 44 транспортных средства/самоходные машины, 54 единицы</w:t>
      </w:r>
      <w:r>
        <w:rPr>
          <w:rFonts w:eastAsiaTheme="minorEastAsia" w:cstheme="minorBidi"/>
        </w:rPr>
        <w:t xml:space="preserve"> движимого имущества</w:t>
      </w:r>
      <w:r w:rsidRPr="000A7E88">
        <w:rPr>
          <w:rFonts w:eastAsiaTheme="minorEastAsia" w:cstheme="minorBidi"/>
        </w:rPr>
        <w:t xml:space="preserve"> </w:t>
      </w:r>
      <w:r w:rsidRPr="00EE4A23">
        <w:rPr>
          <w:rFonts w:eastAsiaTheme="minorEastAsia"/>
        </w:rPr>
        <w:t>стоимост</w:t>
      </w:r>
      <w:r>
        <w:rPr>
          <w:rFonts w:eastAsiaTheme="minorEastAsia"/>
        </w:rPr>
        <w:t>ь</w:t>
      </w:r>
      <w:r w:rsidRPr="00EE4A23">
        <w:rPr>
          <w:rFonts w:eastAsiaTheme="minorEastAsia"/>
        </w:rPr>
        <w:t xml:space="preserve"> основных фондов организаций муниципальной формы собственности </w:t>
      </w:r>
      <w:r>
        <w:rPr>
          <w:rFonts w:eastAsiaTheme="minorEastAsia"/>
        </w:rPr>
        <w:t>у</w:t>
      </w:r>
      <w:r w:rsidRPr="00EE4A23">
        <w:rPr>
          <w:rFonts w:eastAsiaTheme="minorEastAsia"/>
        </w:rPr>
        <w:t>велич</w:t>
      </w:r>
      <w:r>
        <w:rPr>
          <w:rFonts w:eastAsiaTheme="minorEastAsia"/>
        </w:rPr>
        <w:t>илась</w:t>
      </w:r>
      <w:r w:rsidRPr="00EE4A23">
        <w:rPr>
          <w:rFonts w:eastAsiaTheme="minorEastAsia"/>
        </w:rPr>
        <w:t xml:space="preserve"> </w:t>
      </w:r>
      <w:r>
        <w:rPr>
          <w:rFonts w:eastAsiaTheme="minorEastAsia"/>
        </w:rPr>
        <w:t xml:space="preserve">за отчетный год </w:t>
      </w:r>
      <w:r w:rsidRPr="00EE4A23">
        <w:rPr>
          <w:rFonts w:eastAsiaTheme="minorEastAsia"/>
        </w:rPr>
        <w:t xml:space="preserve">на 9%.  </w:t>
      </w:r>
    </w:p>
    <w:p w:rsidR="000A7E88" w:rsidRPr="0000494C" w:rsidRDefault="000A7E88" w:rsidP="00F24EF1">
      <w:pPr>
        <w:spacing w:line="276" w:lineRule="auto"/>
        <w:ind w:firstLine="709"/>
        <w:jc w:val="both"/>
        <w:rPr>
          <w:rFonts w:eastAsiaTheme="minorEastAsia"/>
        </w:rPr>
      </w:pPr>
      <w:r w:rsidRPr="0000494C">
        <w:rPr>
          <w:rFonts w:eastAsiaTheme="minorEastAsia"/>
        </w:rPr>
        <w:t xml:space="preserve">Значение данного показателя на 2020 год принимается на уровне 2019 года в связи с </w:t>
      </w:r>
      <w:r w:rsidR="008603C5">
        <w:rPr>
          <w:rFonts w:eastAsiaTheme="minorEastAsia"/>
        </w:rPr>
        <w:t>отсутствием определенных</w:t>
      </w:r>
      <w:r w:rsidRPr="0000494C">
        <w:rPr>
          <w:rFonts w:eastAsiaTheme="minorEastAsia"/>
        </w:rPr>
        <w:t xml:space="preserve"> срок</w:t>
      </w:r>
      <w:r w:rsidR="008603C5">
        <w:rPr>
          <w:rFonts w:eastAsiaTheme="minorEastAsia"/>
        </w:rPr>
        <w:t xml:space="preserve">ов завершения </w:t>
      </w:r>
      <w:r w:rsidRPr="0000494C">
        <w:rPr>
          <w:rFonts w:eastAsiaTheme="minorEastAsia"/>
        </w:rPr>
        <w:t xml:space="preserve"> процедур</w:t>
      </w:r>
      <w:r w:rsidR="008603C5">
        <w:rPr>
          <w:rFonts w:eastAsiaTheme="minorEastAsia"/>
        </w:rPr>
        <w:t>ы</w:t>
      </w:r>
      <w:r w:rsidRPr="0000494C">
        <w:rPr>
          <w:rFonts w:eastAsiaTheme="minorEastAsia"/>
        </w:rPr>
        <w:t xml:space="preserve"> банкротства</w:t>
      </w:r>
      <w:r w:rsidR="008603C5">
        <w:rPr>
          <w:rFonts w:eastAsiaTheme="minorEastAsia"/>
        </w:rPr>
        <w:t>.</w:t>
      </w:r>
      <w:r w:rsidRPr="0000494C">
        <w:rPr>
          <w:rFonts w:eastAsiaTheme="minorEastAsia"/>
        </w:rPr>
        <w:t xml:space="preserve"> </w:t>
      </w:r>
    </w:p>
    <w:p w:rsidR="00AB0513" w:rsidRPr="006C24E4" w:rsidRDefault="00AB0513" w:rsidP="000A7E88">
      <w:pPr>
        <w:ind w:firstLine="709"/>
        <w:jc w:val="both"/>
        <w:rPr>
          <w:rFonts w:eastAsiaTheme="minorEastAsia"/>
          <w:color w:val="FF0000"/>
        </w:rPr>
      </w:pPr>
    </w:p>
    <w:p w:rsidR="0082083A" w:rsidRPr="00611ADC" w:rsidRDefault="0082083A" w:rsidP="00B552C2">
      <w:pPr>
        <w:spacing w:line="276" w:lineRule="auto"/>
        <w:ind w:firstLine="709"/>
        <w:jc w:val="both"/>
        <w:rPr>
          <w:b/>
        </w:rPr>
      </w:pPr>
      <w:r w:rsidRPr="00234CAC">
        <w:rPr>
          <w:b/>
        </w:rPr>
        <w:lastRenderedPageBreak/>
        <w:t>33.</w:t>
      </w:r>
      <w:r>
        <w:rPr>
          <w:b/>
        </w:rPr>
        <w:t> </w:t>
      </w:r>
      <w:r w:rsidRPr="00611ADC">
        <w:rPr>
          <w:b/>
        </w:rPr>
        <w:t>Объем незавершенного в установленные сроки строительства, осуществляемого за счет средств бюджета городского округа (муниципального района)</w:t>
      </w:r>
      <w:r>
        <w:rPr>
          <w:b/>
        </w:rPr>
        <w:t>.</w:t>
      </w:r>
    </w:p>
    <w:p w:rsidR="0082083A" w:rsidRDefault="0082083A" w:rsidP="00B552C2">
      <w:pPr>
        <w:spacing w:line="276" w:lineRule="auto"/>
        <w:ind w:firstLine="709"/>
        <w:jc w:val="both"/>
      </w:pPr>
      <w:r w:rsidRPr="00FF1865">
        <w:rPr>
          <w:u w:val="single"/>
        </w:rPr>
        <w:t>Единица измерения</w:t>
      </w:r>
      <w:r w:rsidRPr="00FF1865">
        <w:t xml:space="preserve"> – тыс. рублей</w:t>
      </w:r>
    </w:p>
    <w:p w:rsidR="0082083A" w:rsidRDefault="0082083A" w:rsidP="00B552C2">
      <w:pPr>
        <w:spacing w:line="276" w:lineRule="auto"/>
        <w:ind w:firstLine="709"/>
        <w:jc w:val="both"/>
      </w:pPr>
      <w:r w:rsidRPr="00FF1865">
        <w:rPr>
          <w:u w:val="single"/>
        </w:rPr>
        <w:t>Источник информации:</w:t>
      </w:r>
      <w:r w:rsidRPr="00FF1865">
        <w:rPr>
          <w:b/>
        </w:rPr>
        <w:t xml:space="preserve"> </w:t>
      </w:r>
      <w:r w:rsidRPr="00FF1865">
        <w:t>Департамент строительства, архитектуры и жилищной политики Администрации Пуровского района</w:t>
      </w:r>
      <w:r>
        <w:t>.</w:t>
      </w:r>
    </w:p>
    <w:p w:rsidR="00896F5B" w:rsidRDefault="00896F5B" w:rsidP="0082083A">
      <w:pPr>
        <w:ind w:firstLine="72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387"/>
        <w:gridCol w:w="1046"/>
        <w:gridCol w:w="952"/>
        <w:gridCol w:w="834"/>
        <w:gridCol w:w="832"/>
        <w:gridCol w:w="845"/>
        <w:gridCol w:w="832"/>
        <w:gridCol w:w="808"/>
        <w:gridCol w:w="814"/>
      </w:tblGrid>
      <w:tr w:rsidR="00896F5B" w:rsidRPr="00FF1865" w:rsidTr="00B44A5B">
        <w:trPr>
          <w:trHeight w:val="212"/>
          <w:jc w:val="center"/>
        </w:trPr>
        <w:tc>
          <w:tcPr>
            <w:tcW w:w="256" w:type="pct"/>
            <w:vMerge w:val="restart"/>
            <w:vAlign w:val="center"/>
          </w:tcPr>
          <w:p w:rsidR="00896F5B" w:rsidRPr="00FF1865" w:rsidRDefault="00896F5B" w:rsidP="006947BE">
            <w:pPr>
              <w:ind w:hanging="40"/>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211" w:type="pct"/>
            <w:vMerge w:val="restart"/>
            <w:vAlign w:val="center"/>
          </w:tcPr>
          <w:p w:rsidR="00896F5B" w:rsidRPr="00FF1865" w:rsidRDefault="00896F5B" w:rsidP="006947BE">
            <w:pPr>
              <w:ind w:hanging="40"/>
              <w:jc w:val="center"/>
              <w:rPr>
                <w:sz w:val="20"/>
                <w:szCs w:val="20"/>
              </w:rPr>
            </w:pPr>
            <w:r w:rsidRPr="00FF1865">
              <w:rPr>
                <w:sz w:val="20"/>
                <w:szCs w:val="20"/>
              </w:rPr>
              <w:t>Наименование показателя</w:t>
            </w:r>
          </w:p>
        </w:tc>
        <w:tc>
          <w:tcPr>
            <w:tcW w:w="531" w:type="pct"/>
            <w:vMerge w:val="restart"/>
            <w:vAlign w:val="center"/>
          </w:tcPr>
          <w:p w:rsidR="00896F5B" w:rsidRPr="00FF1865" w:rsidRDefault="00896F5B" w:rsidP="006947BE">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757" w:type="pct"/>
            <w:gridSpan w:val="4"/>
          </w:tcPr>
          <w:p w:rsidR="00896F5B" w:rsidRPr="00FF1865" w:rsidRDefault="00896F5B" w:rsidP="006947BE">
            <w:pPr>
              <w:ind w:right="-99" w:hanging="40"/>
              <w:jc w:val="center"/>
              <w:rPr>
                <w:sz w:val="20"/>
                <w:szCs w:val="20"/>
              </w:rPr>
            </w:pPr>
            <w:r>
              <w:rPr>
                <w:sz w:val="20"/>
                <w:szCs w:val="20"/>
              </w:rPr>
              <w:t>Отчётный период</w:t>
            </w:r>
          </w:p>
        </w:tc>
        <w:tc>
          <w:tcPr>
            <w:tcW w:w="1245" w:type="pct"/>
            <w:gridSpan w:val="3"/>
            <w:shd w:val="clear" w:color="auto" w:fill="auto"/>
            <w:vAlign w:val="center"/>
          </w:tcPr>
          <w:p w:rsidR="00896F5B" w:rsidRPr="00FF1865" w:rsidRDefault="00896F5B" w:rsidP="006947BE">
            <w:pPr>
              <w:ind w:right="-99" w:hanging="40"/>
              <w:jc w:val="center"/>
              <w:rPr>
                <w:sz w:val="20"/>
                <w:szCs w:val="20"/>
              </w:rPr>
            </w:pPr>
            <w:r w:rsidRPr="00FF1865">
              <w:rPr>
                <w:sz w:val="20"/>
                <w:szCs w:val="20"/>
              </w:rPr>
              <w:t>Плановый период</w:t>
            </w:r>
          </w:p>
        </w:tc>
      </w:tr>
      <w:tr w:rsidR="00896F5B" w:rsidRPr="00FF1865" w:rsidTr="00B44A5B">
        <w:trPr>
          <w:trHeight w:val="90"/>
          <w:jc w:val="center"/>
        </w:trPr>
        <w:tc>
          <w:tcPr>
            <w:tcW w:w="256" w:type="pct"/>
            <w:vMerge/>
            <w:vAlign w:val="center"/>
          </w:tcPr>
          <w:p w:rsidR="00896F5B" w:rsidRPr="00FF1865" w:rsidRDefault="00896F5B" w:rsidP="006947BE">
            <w:pPr>
              <w:ind w:hanging="40"/>
              <w:jc w:val="center"/>
              <w:rPr>
                <w:sz w:val="20"/>
                <w:szCs w:val="20"/>
              </w:rPr>
            </w:pPr>
          </w:p>
        </w:tc>
        <w:tc>
          <w:tcPr>
            <w:tcW w:w="1211" w:type="pct"/>
            <w:vMerge/>
            <w:vAlign w:val="center"/>
          </w:tcPr>
          <w:p w:rsidR="00896F5B" w:rsidRPr="00FF1865" w:rsidRDefault="00896F5B" w:rsidP="006947BE">
            <w:pPr>
              <w:ind w:hanging="40"/>
              <w:jc w:val="center"/>
              <w:rPr>
                <w:sz w:val="20"/>
                <w:szCs w:val="20"/>
              </w:rPr>
            </w:pPr>
          </w:p>
        </w:tc>
        <w:tc>
          <w:tcPr>
            <w:tcW w:w="531" w:type="pct"/>
            <w:vMerge/>
            <w:vAlign w:val="center"/>
          </w:tcPr>
          <w:p w:rsidR="00896F5B" w:rsidRPr="00FF1865" w:rsidRDefault="00896F5B" w:rsidP="006947BE">
            <w:pPr>
              <w:ind w:left="-108" w:right="-99" w:hanging="40"/>
              <w:jc w:val="center"/>
              <w:rPr>
                <w:sz w:val="20"/>
                <w:szCs w:val="20"/>
              </w:rPr>
            </w:pPr>
          </w:p>
        </w:tc>
        <w:tc>
          <w:tcPr>
            <w:tcW w:w="483" w:type="pct"/>
            <w:vAlign w:val="center"/>
          </w:tcPr>
          <w:p w:rsidR="00896F5B" w:rsidRPr="00FF1865" w:rsidRDefault="00896F5B" w:rsidP="00B87499">
            <w:pPr>
              <w:ind w:right="-99"/>
              <w:jc w:val="center"/>
              <w:rPr>
                <w:sz w:val="20"/>
                <w:szCs w:val="20"/>
              </w:rPr>
            </w:pPr>
            <w:r>
              <w:rPr>
                <w:sz w:val="20"/>
                <w:szCs w:val="20"/>
              </w:rPr>
              <w:t>201</w:t>
            </w:r>
            <w:r w:rsidR="00B87499">
              <w:rPr>
                <w:sz w:val="20"/>
                <w:szCs w:val="20"/>
              </w:rPr>
              <w:t>5</w:t>
            </w:r>
          </w:p>
        </w:tc>
        <w:tc>
          <w:tcPr>
            <w:tcW w:w="423" w:type="pct"/>
            <w:shd w:val="clear" w:color="auto" w:fill="auto"/>
            <w:vAlign w:val="center"/>
          </w:tcPr>
          <w:p w:rsidR="00896F5B" w:rsidRPr="00B30B53" w:rsidRDefault="00896F5B" w:rsidP="00B87499">
            <w:pPr>
              <w:ind w:right="-99"/>
              <w:jc w:val="center"/>
              <w:rPr>
                <w:sz w:val="20"/>
                <w:szCs w:val="20"/>
                <w:lang w:val="en-US"/>
              </w:rPr>
            </w:pPr>
            <w:r w:rsidRPr="00FF1865">
              <w:rPr>
                <w:sz w:val="20"/>
                <w:szCs w:val="20"/>
              </w:rPr>
              <w:t>201</w:t>
            </w:r>
            <w:r w:rsidR="00B87499">
              <w:rPr>
                <w:sz w:val="20"/>
                <w:szCs w:val="20"/>
              </w:rPr>
              <w:t>6</w:t>
            </w:r>
          </w:p>
        </w:tc>
        <w:tc>
          <w:tcPr>
            <w:tcW w:w="422" w:type="pct"/>
            <w:shd w:val="clear" w:color="auto" w:fill="auto"/>
            <w:vAlign w:val="center"/>
          </w:tcPr>
          <w:p w:rsidR="00896F5B" w:rsidRPr="00B30B53" w:rsidRDefault="00896F5B" w:rsidP="00B87499">
            <w:pPr>
              <w:ind w:right="-99"/>
              <w:jc w:val="center"/>
              <w:rPr>
                <w:sz w:val="20"/>
                <w:szCs w:val="20"/>
                <w:lang w:val="en-US"/>
              </w:rPr>
            </w:pPr>
            <w:r w:rsidRPr="00FF1865">
              <w:rPr>
                <w:sz w:val="20"/>
                <w:szCs w:val="20"/>
              </w:rPr>
              <w:t>201</w:t>
            </w:r>
            <w:r w:rsidR="00B87499">
              <w:rPr>
                <w:sz w:val="20"/>
                <w:szCs w:val="20"/>
              </w:rPr>
              <w:t>7</w:t>
            </w:r>
          </w:p>
        </w:tc>
        <w:tc>
          <w:tcPr>
            <w:tcW w:w="429" w:type="pct"/>
            <w:shd w:val="clear" w:color="auto" w:fill="auto"/>
            <w:vAlign w:val="center"/>
          </w:tcPr>
          <w:p w:rsidR="00896F5B" w:rsidRPr="00FF1865" w:rsidRDefault="00896F5B" w:rsidP="00B87499">
            <w:pPr>
              <w:ind w:right="-99"/>
              <w:jc w:val="center"/>
              <w:rPr>
                <w:sz w:val="20"/>
                <w:szCs w:val="20"/>
              </w:rPr>
            </w:pPr>
            <w:r>
              <w:rPr>
                <w:sz w:val="20"/>
                <w:szCs w:val="20"/>
              </w:rPr>
              <w:t>201</w:t>
            </w:r>
            <w:r w:rsidR="00B87499">
              <w:rPr>
                <w:sz w:val="20"/>
                <w:szCs w:val="20"/>
              </w:rPr>
              <w:t>8</w:t>
            </w:r>
          </w:p>
        </w:tc>
        <w:tc>
          <w:tcPr>
            <w:tcW w:w="422" w:type="pct"/>
            <w:shd w:val="clear" w:color="auto" w:fill="auto"/>
            <w:vAlign w:val="center"/>
          </w:tcPr>
          <w:p w:rsidR="00896F5B" w:rsidRPr="00FF1865" w:rsidRDefault="00896F5B" w:rsidP="00B87499">
            <w:pPr>
              <w:ind w:right="-99"/>
              <w:jc w:val="center"/>
              <w:rPr>
                <w:sz w:val="20"/>
                <w:szCs w:val="20"/>
              </w:rPr>
            </w:pPr>
            <w:r>
              <w:rPr>
                <w:sz w:val="20"/>
                <w:szCs w:val="20"/>
              </w:rPr>
              <w:t>201</w:t>
            </w:r>
            <w:r w:rsidR="00B87499">
              <w:rPr>
                <w:sz w:val="20"/>
                <w:szCs w:val="20"/>
              </w:rPr>
              <w:t>9</w:t>
            </w:r>
          </w:p>
        </w:tc>
        <w:tc>
          <w:tcPr>
            <w:tcW w:w="410" w:type="pct"/>
            <w:shd w:val="clear" w:color="auto" w:fill="auto"/>
            <w:vAlign w:val="center"/>
          </w:tcPr>
          <w:p w:rsidR="00896F5B" w:rsidRPr="00FF1865" w:rsidRDefault="00896F5B" w:rsidP="00B87499">
            <w:pPr>
              <w:ind w:right="-99"/>
              <w:jc w:val="center"/>
              <w:rPr>
                <w:sz w:val="20"/>
                <w:szCs w:val="20"/>
              </w:rPr>
            </w:pPr>
            <w:r>
              <w:rPr>
                <w:sz w:val="20"/>
                <w:szCs w:val="20"/>
              </w:rPr>
              <w:t>20</w:t>
            </w:r>
            <w:r w:rsidR="00B87499">
              <w:rPr>
                <w:sz w:val="20"/>
                <w:szCs w:val="20"/>
              </w:rPr>
              <w:t>20</w:t>
            </w:r>
          </w:p>
        </w:tc>
        <w:tc>
          <w:tcPr>
            <w:tcW w:w="413" w:type="pct"/>
            <w:vAlign w:val="center"/>
          </w:tcPr>
          <w:p w:rsidR="00896F5B" w:rsidRPr="00FF1865" w:rsidRDefault="00896F5B" w:rsidP="00B87499">
            <w:pPr>
              <w:ind w:right="-99"/>
              <w:jc w:val="center"/>
              <w:rPr>
                <w:sz w:val="20"/>
                <w:szCs w:val="20"/>
              </w:rPr>
            </w:pPr>
            <w:r>
              <w:rPr>
                <w:sz w:val="20"/>
                <w:szCs w:val="20"/>
              </w:rPr>
              <w:t>202</w:t>
            </w:r>
            <w:r w:rsidR="00B87499">
              <w:rPr>
                <w:sz w:val="20"/>
                <w:szCs w:val="20"/>
              </w:rPr>
              <w:t>1</w:t>
            </w:r>
          </w:p>
        </w:tc>
      </w:tr>
      <w:tr w:rsidR="00B44A5B" w:rsidRPr="00FF1865" w:rsidTr="00B44A5B">
        <w:trPr>
          <w:trHeight w:val="1592"/>
          <w:jc w:val="center"/>
        </w:trPr>
        <w:tc>
          <w:tcPr>
            <w:tcW w:w="256" w:type="pct"/>
            <w:shd w:val="clear" w:color="auto" w:fill="auto"/>
            <w:vAlign w:val="center"/>
          </w:tcPr>
          <w:p w:rsidR="00B44A5B" w:rsidRPr="00FF1865" w:rsidRDefault="00B44A5B" w:rsidP="006947BE">
            <w:pPr>
              <w:ind w:hanging="40"/>
              <w:jc w:val="center"/>
              <w:rPr>
                <w:sz w:val="20"/>
                <w:szCs w:val="20"/>
              </w:rPr>
            </w:pPr>
            <w:r>
              <w:rPr>
                <w:sz w:val="20"/>
                <w:szCs w:val="20"/>
              </w:rPr>
              <w:t>33.</w:t>
            </w:r>
          </w:p>
        </w:tc>
        <w:tc>
          <w:tcPr>
            <w:tcW w:w="1211" w:type="pct"/>
            <w:shd w:val="clear" w:color="auto" w:fill="auto"/>
            <w:vAlign w:val="center"/>
          </w:tcPr>
          <w:p w:rsidR="00B44A5B" w:rsidRPr="008E1907" w:rsidRDefault="00B44A5B" w:rsidP="006947BE">
            <w:pPr>
              <w:rPr>
                <w:sz w:val="20"/>
                <w:szCs w:val="20"/>
              </w:rPr>
            </w:pPr>
            <w:r w:rsidRPr="008E1907">
              <w:rPr>
                <w:sz w:val="20"/>
                <w:szCs w:val="20"/>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531" w:type="pct"/>
            <w:shd w:val="clear" w:color="auto" w:fill="auto"/>
            <w:vAlign w:val="center"/>
          </w:tcPr>
          <w:p w:rsidR="00B44A5B" w:rsidRDefault="00B44A5B" w:rsidP="00896F5B">
            <w:pPr>
              <w:jc w:val="center"/>
              <w:rPr>
                <w:sz w:val="16"/>
                <w:szCs w:val="16"/>
              </w:rPr>
            </w:pPr>
            <w:r w:rsidRPr="00896F5B">
              <w:rPr>
                <w:sz w:val="16"/>
                <w:szCs w:val="16"/>
              </w:rPr>
              <w:t>тыс.</w:t>
            </w:r>
          </w:p>
          <w:p w:rsidR="00B44A5B" w:rsidRPr="00896F5B" w:rsidRDefault="00B44A5B" w:rsidP="00896F5B">
            <w:pPr>
              <w:jc w:val="center"/>
              <w:rPr>
                <w:sz w:val="16"/>
                <w:szCs w:val="16"/>
              </w:rPr>
            </w:pPr>
            <w:r w:rsidRPr="00896F5B">
              <w:rPr>
                <w:sz w:val="16"/>
                <w:szCs w:val="16"/>
              </w:rPr>
              <w:t>рублей</w:t>
            </w:r>
          </w:p>
        </w:tc>
        <w:tc>
          <w:tcPr>
            <w:tcW w:w="483" w:type="pct"/>
            <w:vAlign w:val="center"/>
          </w:tcPr>
          <w:p w:rsidR="00B44A5B" w:rsidRPr="00AB0513" w:rsidRDefault="00B44A5B">
            <w:pPr>
              <w:jc w:val="center"/>
              <w:rPr>
                <w:sz w:val="18"/>
                <w:szCs w:val="20"/>
              </w:rPr>
            </w:pPr>
            <w:r w:rsidRPr="00AB0513">
              <w:rPr>
                <w:sz w:val="18"/>
                <w:szCs w:val="20"/>
              </w:rPr>
              <w:t>1 490 745,62</w:t>
            </w:r>
          </w:p>
        </w:tc>
        <w:tc>
          <w:tcPr>
            <w:tcW w:w="423" w:type="pct"/>
            <w:shd w:val="clear" w:color="auto" w:fill="auto"/>
            <w:vAlign w:val="center"/>
          </w:tcPr>
          <w:p w:rsidR="00B44A5B" w:rsidRPr="00AB0513" w:rsidRDefault="00B44A5B">
            <w:pPr>
              <w:jc w:val="center"/>
              <w:rPr>
                <w:sz w:val="18"/>
                <w:szCs w:val="20"/>
              </w:rPr>
            </w:pPr>
            <w:r w:rsidRPr="00AB0513">
              <w:rPr>
                <w:sz w:val="18"/>
                <w:szCs w:val="20"/>
              </w:rPr>
              <w:t>1 551 758,74</w:t>
            </w:r>
          </w:p>
        </w:tc>
        <w:tc>
          <w:tcPr>
            <w:tcW w:w="422" w:type="pct"/>
            <w:shd w:val="clear" w:color="auto" w:fill="auto"/>
            <w:vAlign w:val="center"/>
          </w:tcPr>
          <w:p w:rsidR="00B44A5B" w:rsidRPr="00AB0513" w:rsidRDefault="00B44A5B">
            <w:pPr>
              <w:jc w:val="center"/>
              <w:rPr>
                <w:sz w:val="18"/>
                <w:szCs w:val="20"/>
              </w:rPr>
            </w:pPr>
            <w:r w:rsidRPr="00AB0513">
              <w:rPr>
                <w:sz w:val="18"/>
                <w:szCs w:val="20"/>
              </w:rPr>
              <w:t>1 557 999,73</w:t>
            </w:r>
          </w:p>
        </w:tc>
        <w:tc>
          <w:tcPr>
            <w:tcW w:w="429" w:type="pct"/>
            <w:shd w:val="clear" w:color="auto" w:fill="auto"/>
            <w:vAlign w:val="center"/>
          </w:tcPr>
          <w:p w:rsidR="00B44A5B" w:rsidRPr="00AB0513" w:rsidRDefault="00B44A5B">
            <w:pPr>
              <w:jc w:val="center"/>
              <w:rPr>
                <w:sz w:val="18"/>
                <w:szCs w:val="20"/>
              </w:rPr>
            </w:pPr>
            <w:r w:rsidRPr="00AB0513">
              <w:rPr>
                <w:sz w:val="18"/>
                <w:szCs w:val="20"/>
              </w:rPr>
              <w:t>1 055 371,72</w:t>
            </w:r>
          </w:p>
        </w:tc>
        <w:tc>
          <w:tcPr>
            <w:tcW w:w="422" w:type="pct"/>
            <w:shd w:val="clear" w:color="auto" w:fill="auto"/>
            <w:vAlign w:val="center"/>
          </w:tcPr>
          <w:p w:rsidR="00B44A5B" w:rsidRPr="00AB0513" w:rsidRDefault="00B44A5B">
            <w:pPr>
              <w:jc w:val="center"/>
              <w:rPr>
                <w:sz w:val="18"/>
                <w:szCs w:val="20"/>
              </w:rPr>
            </w:pPr>
            <w:r w:rsidRPr="00AB0513">
              <w:rPr>
                <w:sz w:val="18"/>
                <w:szCs w:val="20"/>
              </w:rPr>
              <w:t>992 384,71</w:t>
            </w:r>
          </w:p>
        </w:tc>
        <w:tc>
          <w:tcPr>
            <w:tcW w:w="410" w:type="pct"/>
            <w:shd w:val="clear" w:color="auto" w:fill="auto"/>
            <w:vAlign w:val="center"/>
          </w:tcPr>
          <w:p w:rsidR="00B44A5B" w:rsidRPr="00AB0513" w:rsidRDefault="00B44A5B">
            <w:pPr>
              <w:jc w:val="center"/>
              <w:rPr>
                <w:sz w:val="18"/>
                <w:szCs w:val="20"/>
              </w:rPr>
            </w:pPr>
            <w:r w:rsidRPr="00AB0513">
              <w:rPr>
                <w:sz w:val="18"/>
                <w:szCs w:val="20"/>
              </w:rPr>
              <w:t>943 433,88</w:t>
            </w:r>
          </w:p>
        </w:tc>
        <w:tc>
          <w:tcPr>
            <w:tcW w:w="413" w:type="pct"/>
            <w:vAlign w:val="center"/>
          </w:tcPr>
          <w:p w:rsidR="00B44A5B" w:rsidRPr="00AB0513" w:rsidRDefault="00B44A5B">
            <w:pPr>
              <w:jc w:val="center"/>
              <w:rPr>
                <w:sz w:val="18"/>
                <w:szCs w:val="20"/>
              </w:rPr>
            </w:pPr>
            <w:r w:rsidRPr="00AB0513">
              <w:rPr>
                <w:sz w:val="18"/>
                <w:szCs w:val="20"/>
              </w:rPr>
              <w:t>832 894,48</w:t>
            </w:r>
          </w:p>
        </w:tc>
      </w:tr>
    </w:tbl>
    <w:p w:rsidR="00896F5B" w:rsidRDefault="00896F5B" w:rsidP="0082083A">
      <w:pPr>
        <w:ind w:firstLine="720"/>
        <w:jc w:val="both"/>
      </w:pPr>
    </w:p>
    <w:p w:rsidR="00346ADA" w:rsidRDefault="0082083A" w:rsidP="00F24EF1">
      <w:pPr>
        <w:spacing w:line="276" w:lineRule="auto"/>
        <w:ind w:firstLine="709"/>
        <w:jc w:val="both"/>
      </w:pPr>
      <w:r w:rsidRPr="00C57EFB">
        <w:rPr>
          <w:b/>
          <w:u w:val="single"/>
        </w:rPr>
        <w:t>Комментарий к показателю</w:t>
      </w:r>
      <w:r w:rsidRPr="00C57EFB">
        <w:rPr>
          <w:b/>
        </w:rPr>
        <w:t>:</w:t>
      </w:r>
      <w:r w:rsidRPr="00FF1865">
        <w:t xml:space="preserve"> </w:t>
      </w:r>
      <w:r w:rsidRPr="00962A06">
        <w:t>Объем незавершенного в установленные сроки строительства, осуществляемого за счет средств бюджета муниципального района, в сравнении с 201</w:t>
      </w:r>
      <w:r w:rsidR="00B44A5B">
        <w:t xml:space="preserve">7 годом уменьшился </w:t>
      </w:r>
      <w:r w:rsidRPr="002D3A8F">
        <w:t>на</w:t>
      </w:r>
      <w:r w:rsidR="00B87499">
        <w:t xml:space="preserve"> 32,2%</w:t>
      </w:r>
      <w:r w:rsidRPr="002D3A8F">
        <w:t xml:space="preserve">  (</w:t>
      </w:r>
      <w:r w:rsidR="00B87499">
        <w:t>502,6</w:t>
      </w:r>
      <w:r w:rsidRPr="002D3A8F">
        <w:t xml:space="preserve"> млн. руб</w:t>
      </w:r>
      <w:r w:rsidR="00346ADA">
        <w:t>лей</w:t>
      </w:r>
      <w:r w:rsidR="00B87499">
        <w:t>.) и составил 1 055</w:t>
      </w:r>
      <w:r w:rsidR="00394624">
        <w:t>,</w:t>
      </w:r>
      <w:r w:rsidR="00B87499">
        <w:t>3</w:t>
      </w:r>
      <w:r w:rsidRPr="002D3A8F">
        <w:t> </w:t>
      </w:r>
      <w:r w:rsidR="00394624">
        <w:t>млн</w:t>
      </w:r>
      <w:r w:rsidRPr="002D3A8F">
        <w:t>. руб</w:t>
      </w:r>
      <w:r w:rsidR="00346ADA">
        <w:t>лей</w:t>
      </w:r>
      <w:r w:rsidRPr="002D3A8F">
        <w:t>.</w:t>
      </w:r>
      <w:r w:rsidR="00346ADA" w:rsidRPr="00346ADA">
        <w:t xml:space="preserve"> </w:t>
      </w:r>
      <w:r w:rsidR="00346ADA">
        <w:t xml:space="preserve">Показатель </w:t>
      </w:r>
      <w:r w:rsidR="00346ADA" w:rsidRPr="00AF3AF3">
        <w:t>зависит от</w:t>
      </w:r>
      <w:r w:rsidR="00346ADA">
        <w:t xml:space="preserve"> объема списания капитальных вложений, что, в свою очередь, обусловлено вводом объектов в эксплуатацию и их передачей балансодержателям, списанием невостребованной документации и др. </w:t>
      </w:r>
    </w:p>
    <w:p w:rsidR="00326DCC" w:rsidRPr="00466F4E" w:rsidRDefault="00326DCC" w:rsidP="00F24EF1">
      <w:pPr>
        <w:spacing w:line="276" w:lineRule="auto"/>
        <w:ind w:firstLine="709"/>
        <w:jc w:val="both"/>
        <w:rPr>
          <w:i/>
          <w:spacing w:val="-6"/>
        </w:rPr>
      </w:pPr>
      <w:r w:rsidRPr="00326DCC">
        <w:rPr>
          <w:spacing w:val="-6"/>
        </w:rPr>
        <w:t>Объекты, списанные и переданные балансодержателю за 201</w:t>
      </w:r>
      <w:r w:rsidR="00B87499">
        <w:rPr>
          <w:spacing w:val="-6"/>
        </w:rPr>
        <w:t>8</w:t>
      </w:r>
      <w:r w:rsidRPr="00326DCC">
        <w:rPr>
          <w:spacing w:val="-6"/>
        </w:rPr>
        <w:t xml:space="preserve"> год</w:t>
      </w:r>
      <w:r>
        <w:rPr>
          <w:spacing w:val="-6"/>
        </w:rPr>
        <w:t>:</w:t>
      </w:r>
    </w:p>
    <w:p w:rsidR="00B87499" w:rsidRDefault="005B6664" w:rsidP="00F24EF1">
      <w:pPr>
        <w:tabs>
          <w:tab w:val="left" w:pos="709"/>
        </w:tabs>
        <w:spacing w:line="276" w:lineRule="auto"/>
        <w:ind w:firstLine="709"/>
        <w:jc w:val="both"/>
      </w:pPr>
      <w:r>
        <w:t>−</w:t>
      </w:r>
      <w:r w:rsidR="00B87499">
        <w:t> Автодром в поселке Уренгой;</w:t>
      </w:r>
    </w:p>
    <w:p w:rsidR="00B87499" w:rsidRDefault="005B6664" w:rsidP="00F24EF1">
      <w:pPr>
        <w:tabs>
          <w:tab w:val="left" w:pos="709"/>
        </w:tabs>
        <w:spacing w:line="276" w:lineRule="auto"/>
        <w:ind w:firstLine="709"/>
        <w:jc w:val="both"/>
      </w:pPr>
      <w:r>
        <w:t xml:space="preserve">− </w:t>
      </w:r>
      <w:r w:rsidR="00B87499">
        <w:t xml:space="preserve">Инженерные сети по ул. </w:t>
      </w:r>
      <w:proofErr w:type="gramStart"/>
      <w:r w:rsidR="00B87499">
        <w:t>Новая</w:t>
      </w:r>
      <w:proofErr w:type="gramEnd"/>
      <w:r w:rsidR="00B87499">
        <w:t xml:space="preserve"> в поселке Пуровск Пуровского района;</w:t>
      </w:r>
    </w:p>
    <w:p w:rsidR="00B87499" w:rsidRDefault="005B6664" w:rsidP="00F24EF1">
      <w:pPr>
        <w:tabs>
          <w:tab w:val="left" w:pos="709"/>
        </w:tabs>
        <w:spacing w:line="276" w:lineRule="auto"/>
        <w:ind w:firstLine="709"/>
        <w:jc w:val="both"/>
      </w:pPr>
      <w:r>
        <w:t xml:space="preserve">− </w:t>
      </w:r>
      <w:r w:rsidR="00B87499">
        <w:t>Газопровод к п</w:t>
      </w:r>
      <w:r w:rsidR="00AD07A6">
        <w:t>.</w:t>
      </w:r>
      <w:r w:rsidR="00B87499">
        <w:t xml:space="preserve"> Уренгой. Участок газопровода, соединяющий АГРС с поселковым существующим газопроводом;</w:t>
      </w:r>
    </w:p>
    <w:p w:rsidR="00B87499" w:rsidRDefault="005B6664" w:rsidP="00F24EF1">
      <w:pPr>
        <w:tabs>
          <w:tab w:val="left" w:pos="709"/>
        </w:tabs>
        <w:spacing w:line="276" w:lineRule="auto"/>
        <w:ind w:firstLine="709"/>
        <w:jc w:val="both"/>
      </w:pPr>
      <w:r>
        <w:t>−</w:t>
      </w:r>
      <w:r w:rsidR="008D50E8">
        <w:t> </w:t>
      </w:r>
      <w:r w:rsidR="00B87499">
        <w:t xml:space="preserve">Газоснабжение микрорайонов </w:t>
      </w:r>
      <w:r w:rsidR="00646AA8">
        <w:t>«</w:t>
      </w:r>
      <w:r w:rsidR="00B87499">
        <w:t>Звездный</w:t>
      </w:r>
      <w:r w:rsidR="00646AA8">
        <w:t>»</w:t>
      </w:r>
      <w:r w:rsidR="00B87499">
        <w:t xml:space="preserve">, </w:t>
      </w:r>
      <w:r w:rsidR="00646AA8">
        <w:t>«</w:t>
      </w:r>
      <w:r w:rsidR="00B87499">
        <w:t>Строитель</w:t>
      </w:r>
      <w:r w:rsidR="00646AA8">
        <w:t>»</w:t>
      </w:r>
      <w:r w:rsidR="00B87499">
        <w:t xml:space="preserve"> в п. Пурпе;</w:t>
      </w:r>
    </w:p>
    <w:p w:rsidR="00B87499" w:rsidRDefault="005B6664" w:rsidP="00F24EF1">
      <w:pPr>
        <w:tabs>
          <w:tab w:val="left" w:pos="709"/>
        </w:tabs>
        <w:spacing w:line="276" w:lineRule="auto"/>
        <w:ind w:firstLine="709"/>
        <w:jc w:val="both"/>
      </w:pPr>
      <w:r>
        <w:t>−</w:t>
      </w:r>
      <w:r w:rsidR="00B87499">
        <w:t xml:space="preserve"> Инженерное обеспечение микрорайона </w:t>
      </w:r>
      <w:r w:rsidR="00646AA8">
        <w:t>«</w:t>
      </w:r>
      <w:r w:rsidR="00B87499">
        <w:t>Таежный</w:t>
      </w:r>
      <w:r w:rsidR="00646AA8">
        <w:t>»</w:t>
      </w:r>
      <w:r w:rsidR="00B87499">
        <w:t xml:space="preserve"> № 3 в городе Тарко-Сале: ГВС, КНС, сети напорной и самотечной канализации; </w:t>
      </w:r>
    </w:p>
    <w:p w:rsidR="00B87499" w:rsidRDefault="005B6664" w:rsidP="00F24EF1">
      <w:pPr>
        <w:tabs>
          <w:tab w:val="left" w:pos="709"/>
        </w:tabs>
        <w:spacing w:line="276" w:lineRule="auto"/>
        <w:ind w:firstLine="709"/>
        <w:jc w:val="both"/>
      </w:pPr>
      <w:r>
        <w:t>−</w:t>
      </w:r>
      <w:r w:rsidR="00B87499">
        <w:t> Кольцевой водопровод в городе Тарко-Сале;</w:t>
      </w:r>
    </w:p>
    <w:p w:rsidR="00B87499" w:rsidRDefault="005B6664" w:rsidP="00F24EF1">
      <w:pPr>
        <w:tabs>
          <w:tab w:val="left" w:pos="709"/>
        </w:tabs>
        <w:spacing w:line="276" w:lineRule="auto"/>
        <w:ind w:firstLine="709"/>
        <w:jc w:val="both"/>
      </w:pPr>
      <w:r>
        <w:t>−</w:t>
      </w:r>
      <w:r w:rsidR="00B87499">
        <w:t> Детский сад на 50 мест в деревне Харампур;</w:t>
      </w:r>
    </w:p>
    <w:p w:rsidR="00B87499" w:rsidRDefault="005B6664" w:rsidP="00F24EF1">
      <w:pPr>
        <w:tabs>
          <w:tab w:val="left" w:pos="709"/>
        </w:tabs>
        <w:spacing w:line="276" w:lineRule="auto"/>
        <w:ind w:firstLine="709"/>
        <w:jc w:val="both"/>
      </w:pPr>
      <w:r>
        <w:t>−</w:t>
      </w:r>
      <w:r w:rsidR="00B87499">
        <w:t> Система контроля и доступа управления (СКУД) общеобразовательным учреждениям Пуровского района</w:t>
      </w:r>
      <w:r w:rsidR="00AD07A6">
        <w:t>,</w:t>
      </w:r>
      <w:r w:rsidR="00B87499">
        <w:t xml:space="preserve"> </w:t>
      </w:r>
      <w:proofErr w:type="gramStart"/>
      <w:r w:rsidR="00B87499">
        <w:t>согласно приказов</w:t>
      </w:r>
      <w:proofErr w:type="gramEnd"/>
      <w:r w:rsidR="00B87499">
        <w:t xml:space="preserve"> Департамента имущественных и земельных отношений Пуровского района (18 объектов).</w:t>
      </w:r>
    </w:p>
    <w:p w:rsidR="00B87499" w:rsidRPr="00B87499" w:rsidRDefault="00B87499" w:rsidP="00F24EF1">
      <w:pPr>
        <w:spacing w:line="276" w:lineRule="auto"/>
        <w:ind w:firstLine="709"/>
        <w:jc w:val="both"/>
        <w:rPr>
          <w:rFonts w:ascii="Tahoma" w:hAnsi="Tahoma" w:cs="Tahoma"/>
          <w:color w:val="000000" w:themeColor="text1"/>
          <w:sz w:val="18"/>
          <w:szCs w:val="18"/>
        </w:rPr>
      </w:pPr>
      <w:r>
        <w:rPr>
          <w:shd w:val="clear" w:color="auto" w:fill="FFFFFF"/>
        </w:rPr>
        <w:t xml:space="preserve">За отчетный период  </w:t>
      </w:r>
      <w:r w:rsidRPr="00B87499">
        <w:rPr>
          <w:shd w:val="clear" w:color="auto" w:fill="FFFFFF"/>
        </w:rPr>
        <w:t xml:space="preserve">списана по распоряжению Главы от 07.12.2018 № 173-РГ стоимость объектов, непригодных для дальнейшего строительства в сумме  </w:t>
      </w:r>
      <w:r w:rsidRPr="00B87499">
        <w:rPr>
          <w:color w:val="000000"/>
        </w:rPr>
        <w:t>8</w:t>
      </w:r>
      <w:r w:rsidR="008D50E8">
        <w:rPr>
          <w:color w:val="000000"/>
        </w:rPr>
        <w:t> </w:t>
      </w:r>
      <w:r w:rsidRPr="00B87499">
        <w:rPr>
          <w:color w:val="000000"/>
        </w:rPr>
        <w:t>365</w:t>
      </w:r>
      <w:r w:rsidR="008D50E8">
        <w:rPr>
          <w:color w:val="000000"/>
        </w:rPr>
        <w:t>,</w:t>
      </w:r>
      <w:r w:rsidRPr="00B87499">
        <w:rPr>
          <w:color w:val="000000"/>
        </w:rPr>
        <w:t>8</w:t>
      </w:r>
      <w:r w:rsidR="008D50E8">
        <w:rPr>
          <w:color w:val="000000"/>
        </w:rPr>
        <w:t xml:space="preserve"> тыс.</w:t>
      </w:r>
      <w:r w:rsidRPr="00B87499">
        <w:rPr>
          <w:color w:val="000000"/>
        </w:rPr>
        <w:t xml:space="preserve"> </w:t>
      </w:r>
      <w:r w:rsidRPr="00B87499">
        <w:rPr>
          <w:shd w:val="clear" w:color="auto" w:fill="FFFFFF"/>
        </w:rPr>
        <w:t>руб</w:t>
      </w:r>
      <w:r w:rsidR="005B6664">
        <w:rPr>
          <w:shd w:val="clear" w:color="auto" w:fill="FFFFFF"/>
        </w:rPr>
        <w:t>лей</w:t>
      </w:r>
      <w:r w:rsidRPr="00B87499">
        <w:rPr>
          <w:shd w:val="clear" w:color="auto" w:fill="FFFFFF"/>
        </w:rPr>
        <w:t>, в том числе:</w:t>
      </w:r>
    </w:p>
    <w:p w:rsidR="00B87499" w:rsidRPr="00F113EC" w:rsidRDefault="005B6664" w:rsidP="00F24EF1">
      <w:pPr>
        <w:pStyle w:val="af1"/>
        <w:spacing w:line="276" w:lineRule="auto"/>
        <w:ind w:left="0" w:firstLine="709"/>
        <w:jc w:val="both"/>
        <w:rPr>
          <w:rFonts w:ascii="Tahoma" w:hAnsi="Tahoma" w:cs="Tahoma"/>
          <w:color w:val="000000"/>
        </w:rPr>
      </w:pPr>
      <w:r>
        <w:t>−</w:t>
      </w:r>
      <w:r w:rsidR="00B87499">
        <w:rPr>
          <w:color w:val="000000"/>
        </w:rPr>
        <w:t> </w:t>
      </w:r>
      <w:r w:rsidR="00B87499" w:rsidRPr="00F113EC">
        <w:rPr>
          <w:color w:val="000000"/>
        </w:rPr>
        <w:t>Генплан с. Самбург;</w:t>
      </w:r>
    </w:p>
    <w:p w:rsidR="00B87499" w:rsidRPr="00F113EC" w:rsidRDefault="005B6664" w:rsidP="00F24EF1">
      <w:pPr>
        <w:pStyle w:val="af1"/>
        <w:spacing w:line="276" w:lineRule="auto"/>
        <w:ind w:left="0" w:firstLine="709"/>
        <w:jc w:val="both"/>
        <w:rPr>
          <w:rFonts w:ascii="Tahoma" w:hAnsi="Tahoma" w:cs="Tahoma"/>
          <w:color w:val="000000"/>
        </w:rPr>
      </w:pPr>
      <w:r>
        <w:t>−</w:t>
      </w:r>
      <w:r w:rsidR="00B87499">
        <w:rPr>
          <w:color w:val="000000"/>
        </w:rPr>
        <w:t> </w:t>
      </w:r>
      <w:r w:rsidR="00B87499" w:rsidRPr="00F113EC">
        <w:rPr>
          <w:color w:val="000000"/>
        </w:rPr>
        <w:t>Пожарный пост с.</w:t>
      </w:r>
      <w:r w:rsidR="00AD07A6">
        <w:rPr>
          <w:color w:val="000000"/>
        </w:rPr>
        <w:t xml:space="preserve"> </w:t>
      </w:r>
      <w:r w:rsidR="00B87499" w:rsidRPr="00F113EC">
        <w:rPr>
          <w:color w:val="000000"/>
        </w:rPr>
        <w:t>Халясавэй;</w:t>
      </w:r>
    </w:p>
    <w:p w:rsidR="00B87499" w:rsidRPr="00F113EC" w:rsidRDefault="005B6664" w:rsidP="00F24EF1">
      <w:pPr>
        <w:pStyle w:val="af1"/>
        <w:tabs>
          <w:tab w:val="left" w:pos="709"/>
        </w:tabs>
        <w:spacing w:line="276" w:lineRule="auto"/>
        <w:ind w:left="0" w:firstLine="709"/>
        <w:jc w:val="both"/>
        <w:rPr>
          <w:rFonts w:ascii="Tahoma" w:hAnsi="Tahoma" w:cs="Tahoma"/>
          <w:color w:val="000000"/>
        </w:rPr>
      </w:pPr>
      <w:r>
        <w:t>−</w:t>
      </w:r>
      <w:r w:rsidR="00B87499">
        <w:rPr>
          <w:color w:val="000000"/>
        </w:rPr>
        <w:t> </w:t>
      </w:r>
      <w:r w:rsidR="00B87499" w:rsidRPr="00F113EC">
        <w:rPr>
          <w:color w:val="000000"/>
        </w:rPr>
        <w:t>Реконструкция нежилых помещений жилого дома по ул. Труда, г. Тарко-Сале под размещение дошкольного учреждения;</w:t>
      </w:r>
    </w:p>
    <w:p w:rsidR="00B87499" w:rsidRPr="00F113EC" w:rsidRDefault="005B6664" w:rsidP="00F24EF1">
      <w:pPr>
        <w:pStyle w:val="af1"/>
        <w:spacing w:line="276" w:lineRule="auto"/>
        <w:ind w:left="0" w:firstLine="709"/>
        <w:jc w:val="both"/>
        <w:rPr>
          <w:rFonts w:ascii="Tahoma" w:hAnsi="Tahoma" w:cs="Tahoma"/>
          <w:color w:val="000000"/>
        </w:rPr>
      </w:pPr>
      <w:r>
        <w:t>−</w:t>
      </w:r>
      <w:r w:rsidR="00B87499">
        <w:rPr>
          <w:color w:val="000000"/>
        </w:rPr>
        <w:t> </w:t>
      </w:r>
      <w:r w:rsidR="00B87499" w:rsidRPr="00F113EC">
        <w:rPr>
          <w:color w:val="000000"/>
        </w:rPr>
        <w:t>Воскресная школа с хозяйственными постройками Свято-Никольского храма в</w:t>
      </w:r>
      <w:r w:rsidR="00B87499">
        <w:rPr>
          <w:color w:val="000000"/>
        </w:rPr>
        <w:t xml:space="preserve"> </w:t>
      </w:r>
      <w:r w:rsidR="00B87499" w:rsidRPr="00F113EC">
        <w:rPr>
          <w:color w:val="000000"/>
        </w:rPr>
        <w:t>г.</w:t>
      </w:r>
      <w:r w:rsidR="00F24EF1">
        <w:rPr>
          <w:color w:val="000000"/>
        </w:rPr>
        <w:t> </w:t>
      </w:r>
      <w:r w:rsidR="00B87499" w:rsidRPr="00F113EC">
        <w:rPr>
          <w:color w:val="000000"/>
        </w:rPr>
        <w:t>Тарко-Сале ЯНАО;</w:t>
      </w:r>
    </w:p>
    <w:p w:rsidR="00B87499" w:rsidRPr="00F113EC" w:rsidRDefault="005B6664" w:rsidP="00F24EF1">
      <w:pPr>
        <w:pStyle w:val="af1"/>
        <w:spacing w:line="276" w:lineRule="auto"/>
        <w:ind w:left="0" w:firstLine="709"/>
        <w:jc w:val="both"/>
        <w:rPr>
          <w:rFonts w:ascii="Tahoma" w:hAnsi="Tahoma" w:cs="Tahoma"/>
          <w:color w:val="000000"/>
        </w:rPr>
      </w:pPr>
      <w:r>
        <w:t>−</w:t>
      </w:r>
      <w:r w:rsidR="00B87499">
        <w:rPr>
          <w:color w:val="000000"/>
        </w:rPr>
        <w:t> </w:t>
      </w:r>
      <w:r w:rsidR="00B87499" w:rsidRPr="00F113EC">
        <w:rPr>
          <w:color w:val="000000"/>
        </w:rPr>
        <w:t>Реконструкция нежилых помещений жилых домов по ул. Колесниковой, г. Тарко-Сале под размещение дошкольног</w:t>
      </w:r>
      <w:r>
        <w:rPr>
          <w:color w:val="000000"/>
        </w:rPr>
        <w:t>о учреждения</w:t>
      </w:r>
      <w:r w:rsidR="00B87499" w:rsidRPr="00F113EC">
        <w:rPr>
          <w:color w:val="000000"/>
        </w:rPr>
        <w:t>;</w:t>
      </w:r>
    </w:p>
    <w:p w:rsidR="00B87499" w:rsidRPr="00F113EC" w:rsidRDefault="005B6664" w:rsidP="00F24EF1">
      <w:pPr>
        <w:pStyle w:val="af1"/>
        <w:spacing w:line="276" w:lineRule="auto"/>
        <w:ind w:left="0" w:firstLine="709"/>
        <w:jc w:val="both"/>
        <w:rPr>
          <w:rFonts w:ascii="Tahoma" w:hAnsi="Tahoma" w:cs="Tahoma"/>
          <w:color w:val="000000"/>
        </w:rPr>
      </w:pPr>
      <w:r>
        <w:lastRenderedPageBreak/>
        <w:t>−</w:t>
      </w:r>
      <w:r w:rsidR="00B87499">
        <w:rPr>
          <w:color w:val="000000"/>
        </w:rPr>
        <w:t> </w:t>
      </w:r>
      <w:r w:rsidR="00B87499" w:rsidRPr="00F113EC">
        <w:rPr>
          <w:color w:val="000000"/>
        </w:rPr>
        <w:t>Дополнительный блок для изолятора временного содержания г. Тарко-Сале, в том числе ПИР;</w:t>
      </w:r>
    </w:p>
    <w:p w:rsidR="00B87499" w:rsidRDefault="005B6664" w:rsidP="00F24EF1">
      <w:pPr>
        <w:pStyle w:val="af1"/>
        <w:spacing w:line="276" w:lineRule="auto"/>
        <w:ind w:left="0" w:firstLine="709"/>
        <w:jc w:val="both"/>
        <w:rPr>
          <w:color w:val="000000"/>
        </w:rPr>
      </w:pPr>
      <w:r>
        <w:t>−</w:t>
      </w:r>
      <w:r w:rsidR="00B87499">
        <w:rPr>
          <w:color w:val="000000"/>
        </w:rPr>
        <w:t> </w:t>
      </w:r>
      <w:r w:rsidR="00B87499" w:rsidRPr="00F113EC">
        <w:rPr>
          <w:color w:val="000000"/>
        </w:rPr>
        <w:t>Административное здание ЦРБ в г. Тарко-Сале</w:t>
      </w:r>
      <w:r>
        <w:rPr>
          <w:color w:val="000000"/>
        </w:rPr>
        <w:t>.</w:t>
      </w:r>
    </w:p>
    <w:p w:rsidR="00B87499" w:rsidRPr="000803BF" w:rsidRDefault="00AB0513" w:rsidP="00F24EF1">
      <w:pPr>
        <w:spacing w:line="276" w:lineRule="auto"/>
        <w:ind w:firstLine="709"/>
        <w:jc w:val="both"/>
      </w:pPr>
      <w:r>
        <w:t>Причинами, влияющими на уровень</w:t>
      </w:r>
      <w:r w:rsidR="00B87499" w:rsidRPr="000803BF">
        <w:t xml:space="preserve"> объема незавершенного строительства</w:t>
      </w:r>
      <w:r w:rsidR="00B87499">
        <w:t>,</w:t>
      </w:r>
      <w:r w:rsidR="00B87499" w:rsidRPr="000803BF">
        <w:t xml:space="preserve"> являются:</w:t>
      </w:r>
    </w:p>
    <w:p w:rsidR="00B87499" w:rsidRPr="000803BF" w:rsidRDefault="005B6664" w:rsidP="00F24EF1">
      <w:pPr>
        <w:spacing w:line="276" w:lineRule="auto"/>
        <w:ind w:firstLine="709"/>
        <w:jc w:val="both"/>
      </w:pPr>
      <w:r>
        <w:t>−</w:t>
      </w:r>
      <w:r w:rsidR="00F24EF1">
        <w:t> </w:t>
      </w:r>
      <w:r w:rsidR="00B87499" w:rsidRPr="000803BF">
        <w:t>недобросовестное исполнение подрядными организациями контрактных обязательств и соблюдению сроков проектирования и строительства объектов;</w:t>
      </w:r>
    </w:p>
    <w:p w:rsidR="00B87499" w:rsidRPr="000803BF" w:rsidRDefault="005B6664" w:rsidP="00F24EF1">
      <w:pPr>
        <w:spacing w:line="276" w:lineRule="auto"/>
        <w:ind w:firstLine="709"/>
        <w:jc w:val="both"/>
      </w:pPr>
      <w:r>
        <w:t>−</w:t>
      </w:r>
      <w:r w:rsidR="00F24EF1">
        <w:t> </w:t>
      </w:r>
      <w:r w:rsidR="00B87499" w:rsidRPr="000803BF">
        <w:t>наличие незавершенных строительством объектов, по которым отсутствует финансирование;</w:t>
      </w:r>
    </w:p>
    <w:p w:rsidR="00B87499" w:rsidRPr="000803BF" w:rsidRDefault="005B6664" w:rsidP="00F24EF1">
      <w:pPr>
        <w:spacing w:line="276" w:lineRule="auto"/>
        <w:ind w:firstLine="709"/>
        <w:jc w:val="both"/>
      </w:pPr>
      <w:r>
        <w:t xml:space="preserve">− </w:t>
      </w:r>
      <w:r w:rsidR="00B87499" w:rsidRPr="000803BF">
        <w:t xml:space="preserve">наличие невостребованной проектной документации. </w:t>
      </w:r>
    </w:p>
    <w:p w:rsidR="00F95ED0" w:rsidRPr="000803BF" w:rsidRDefault="00F95ED0" w:rsidP="00F24EF1">
      <w:pPr>
        <w:spacing w:line="276" w:lineRule="auto"/>
        <w:ind w:firstLine="709"/>
        <w:jc w:val="both"/>
      </w:pPr>
      <w:r w:rsidRPr="000803BF">
        <w:t>В целях сокращения объемов незавершенного строительства проводятся следующие мероприятия:</w:t>
      </w:r>
    </w:p>
    <w:p w:rsidR="00F95ED0" w:rsidRPr="000803BF" w:rsidRDefault="005B6664" w:rsidP="00F24EF1">
      <w:pPr>
        <w:spacing w:line="276" w:lineRule="auto"/>
        <w:ind w:firstLine="709"/>
        <w:jc w:val="both"/>
      </w:pPr>
      <w:r>
        <w:t>−</w:t>
      </w:r>
      <w:r w:rsidR="00F95ED0" w:rsidRPr="000803BF">
        <w:rPr>
          <w:sz w:val="20"/>
          <w:szCs w:val="20"/>
        </w:rPr>
        <w:t xml:space="preserve"> </w:t>
      </w:r>
      <w:r w:rsidR="00F95ED0" w:rsidRPr="000803BF">
        <w:t>осуществляется</w:t>
      </w:r>
      <w:r w:rsidR="00F95ED0" w:rsidRPr="000803BF">
        <w:rPr>
          <w:sz w:val="20"/>
          <w:szCs w:val="20"/>
        </w:rPr>
        <w:t xml:space="preserve"> </w:t>
      </w:r>
      <w:r w:rsidR="00F95ED0" w:rsidRPr="000803BF">
        <w:t>контроль за соблюдением сроков исполнения контрактных обязательств по проектированию и выполнению строительно-монтажных работ;</w:t>
      </w:r>
    </w:p>
    <w:p w:rsidR="00F95ED0" w:rsidRDefault="005B6664" w:rsidP="00F24EF1">
      <w:pPr>
        <w:spacing w:line="276" w:lineRule="auto"/>
        <w:ind w:firstLine="709"/>
        <w:jc w:val="both"/>
      </w:pPr>
      <w:r>
        <w:t>−</w:t>
      </w:r>
      <w:r w:rsidR="00F95ED0" w:rsidRPr="000803BF">
        <w:t xml:space="preserve"> осуществляется контроль за качеством выполняемой проектной документации;</w:t>
      </w:r>
    </w:p>
    <w:p w:rsidR="00346ADA" w:rsidRPr="00F95ED0" w:rsidRDefault="005B6664" w:rsidP="00F24EF1">
      <w:pPr>
        <w:spacing w:line="276" w:lineRule="auto"/>
        <w:ind w:firstLine="709"/>
        <w:jc w:val="both"/>
      </w:pPr>
      <w:r>
        <w:t>−</w:t>
      </w:r>
      <w:r w:rsidR="00F95ED0" w:rsidRPr="000803BF">
        <w:t xml:space="preserve"> планирование расходов при формировании бюджета на очередной финансовый год на строительство объектов с высокой степенью готовности к вводу в эксплуатацию.</w:t>
      </w:r>
    </w:p>
    <w:p w:rsidR="00F95ED0" w:rsidRPr="00132CAB" w:rsidRDefault="005B6664" w:rsidP="00F24EF1">
      <w:pPr>
        <w:spacing w:line="276" w:lineRule="auto"/>
        <w:ind w:firstLine="709"/>
        <w:jc w:val="both"/>
      </w:pPr>
      <w:r>
        <w:t>С</w:t>
      </w:r>
      <w:r w:rsidR="00F95ED0" w:rsidRPr="00132CAB">
        <w:t>окращение объема незавершенного строительства на плановый период планируется в связи с вводом в эксплуатацию и передачей балансодержателям следующих объектов:</w:t>
      </w:r>
    </w:p>
    <w:p w:rsidR="00F95ED0" w:rsidRPr="00132CAB" w:rsidRDefault="005B6664" w:rsidP="00F24EF1">
      <w:pPr>
        <w:spacing w:line="276" w:lineRule="auto"/>
        <w:ind w:firstLine="709"/>
        <w:jc w:val="both"/>
      </w:pPr>
      <w:r>
        <w:t>−</w:t>
      </w:r>
      <w:r w:rsidR="00F95ED0" w:rsidRPr="00132CAB">
        <w:t xml:space="preserve"> </w:t>
      </w:r>
      <w:r w:rsidR="00F95ED0">
        <w:t xml:space="preserve">Перенос газопровода за территорию жилой застройки </w:t>
      </w:r>
      <w:proofErr w:type="spellStart"/>
      <w:r w:rsidR="00F95ED0">
        <w:t>мкр</w:t>
      </w:r>
      <w:proofErr w:type="spellEnd"/>
      <w:r w:rsidR="00F95ED0">
        <w:t>.</w:t>
      </w:r>
      <w:r w:rsidR="00F95ED0" w:rsidRPr="00470C56">
        <w:rPr>
          <w:color w:val="000000"/>
        </w:rPr>
        <w:t xml:space="preserve"> </w:t>
      </w:r>
      <w:r w:rsidR="00646AA8">
        <w:rPr>
          <w:color w:val="000000"/>
        </w:rPr>
        <w:t>«</w:t>
      </w:r>
      <w:r w:rsidR="00F95ED0">
        <w:t>Окуневое</w:t>
      </w:r>
      <w:r w:rsidR="00646AA8">
        <w:t>»</w:t>
      </w:r>
      <w:r w:rsidR="00F95ED0">
        <w:t xml:space="preserve"> в городе Тарко-Сале</w:t>
      </w:r>
      <w:r w:rsidR="00F95ED0" w:rsidRPr="00132CAB">
        <w:t>;</w:t>
      </w:r>
    </w:p>
    <w:p w:rsidR="00F95ED0" w:rsidRDefault="005B6664" w:rsidP="00F24EF1">
      <w:pPr>
        <w:spacing w:line="276" w:lineRule="auto"/>
        <w:ind w:firstLine="709"/>
        <w:jc w:val="both"/>
      </w:pPr>
      <w:r>
        <w:t>−</w:t>
      </w:r>
      <w:r w:rsidR="00F95ED0" w:rsidRPr="00132CAB">
        <w:t xml:space="preserve"> </w:t>
      </w:r>
      <w:r w:rsidR="00F95ED0">
        <w:t>Баня в капитальном исполнении в селе Халясавэй;</w:t>
      </w:r>
    </w:p>
    <w:p w:rsidR="00F95ED0" w:rsidRDefault="005B6664" w:rsidP="00F24EF1">
      <w:pPr>
        <w:spacing w:line="276" w:lineRule="auto"/>
        <w:ind w:firstLine="709"/>
        <w:jc w:val="both"/>
      </w:pPr>
      <w:r>
        <w:t>−</w:t>
      </w:r>
      <w:r w:rsidR="00F95ED0">
        <w:t xml:space="preserve"> Сети электроснабжения ВЛ 6 кВ Водозабор с.</w:t>
      </w:r>
      <w:r>
        <w:t xml:space="preserve"> </w:t>
      </w:r>
      <w:r w:rsidR="00F95ED0">
        <w:t>Халясавэй;</w:t>
      </w:r>
    </w:p>
    <w:p w:rsidR="00F95ED0" w:rsidRDefault="005B6664" w:rsidP="00F24EF1">
      <w:pPr>
        <w:spacing w:line="276" w:lineRule="auto"/>
        <w:ind w:firstLine="709"/>
        <w:jc w:val="both"/>
      </w:pPr>
      <w:r>
        <w:t>−</w:t>
      </w:r>
      <w:r w:rsidR="00F95ED0">
        <w:t xml:space="preserve"> Теплоснабжение с. Самбург;</w:t>
      </w:r>
    </w:p>
    <w:p w:rsidR="00F95ED0" w:rsidRDefault="005B6664" w:rsidP="00F24EF1">
      <w:pPr>
        <w:spacing w:line="276" w:lineRule="auto"/>
        <w:ind w:firstLine="709"/>
        <w:jc w:val="both"/>
      </w:pPr>
      <w:r>
        <w:t>−</w:t>
      </w:r>
      <w:r w:rsidR="00F95ED0">
        <w:t xml:space="preserve"> Спортивно-оздоровительный комплекс в п.</w:t>
      </w:r>
      <w:r w:rsidR="003A0EE7">
        <w:t xml:space="preserve"> </w:t>
      </w:r>
      <w:r w:rsidR="00F95ED0">
        <w:t>Уренгой;</w:t>
      </w:r>
    </w:p>
    <w:p w:rsidR="00F95ED0" w:rsidRPr="00132CAB" w:rsidRDefault="005B6664" w:rsidP="00F24EF1">
      <w:pPr>
        <w:spacing w:line="276" w:lineRule="auto"/>
        <w:ind w:firstLine="709"/>
        <w:jc w:val="both"/>
        <w:rPr>
          <w:u w:val="single"/>
        </w:rPr>
      </w:pPr>
      <w:r>
        <w:t>−</w:t>
      </w:r>
      <w:r w:rsidR="00F95ED0">
        <w:t xml:space="preserve"> Канализационные очистные сооружения в г. Тарко-Сале производительностью 4,2</w:t>
      </w:r>
      <w:r w:rsidR="00F24EF1">
        <w:t> </w:t>
      </w:r>
      <w:r w:rsidR="00F95ED0">
        <w:t>тыс.</w:t>
      </w:r>
      <w:r>
        <w:t xml:space="preserve"> </w:t>
      </w:r>
      <w:r w:rsidR="00F95ED0">
        <w:t>м3/</w:t>
      </w:r>
      <w:proofErr w:type="spellStart"/>
      <w:r w:rsidR="00F95ED0">
        <w:t>сут</w:t>
      </w:r>
      <w:proofErr w:type="spellEnd"/>
      <w:r w:rsidR="003A0EE7">
        <w:t>.</w:t>
      </w:r>
      <w:r w:rsidR="00F95ED0">
        <w:t xml:space="preserve"> в блочном исполнении.</w:t>
      </w:r>
    </w:p>
    <w:p w:rsidR="00346ADA" w:rsidRDefault="00346ADA" w:rsidP="00F24EF1">
      <w:pPr>
        <w:spacing w:line="276" w:lineRule="auto"/>
        <w:ind w:firstLine="709"/>
        <w:jc w:val="both"/>
      </w:pPr>
    </w:p>
    <w:p w:rsidR="0082083A" w:rsidRPr="00596ED7" w:rsidRDefault="0082083A" w:rsidP="006C47F2">
      <w:pPr>
        <w:spacing w:line="276" w:lineRule="auto"/>
        <w:ind w:firstLine="709"/>
        <w:jc w:val="both"/>
        <w:rPr>
          <w:b/>
        </w:rPr>
      </w:pPr>
      <w:r w:rsidRPr="00234CAC">
        <w:rPr>
          <w:b/>
        </w:rPr>
        <w:t>34.</w:t>
      </w:r>
      <w:r>
        <w:rPr>
          <w:b/>
        </w:rPr>
        <w:t> </w:t>
      </w:r>
      <w:r w:rsidRPr="00596ED7">
        <w:rPr>
          <w:b/>
        </w:rPr>
        <w:t>Доля просроченной кредиторской задолженности по оплате труда (включая начисления на оплату труда) муниципальных бюджетных учреждений в общем объеме расходов муниципального образования на оплату труда (включая начисления на оплату труда)</w:t>
      </w:r>
      <w:r>
        <w:rPr>
          <w:b/>
        </w:rPr>
        <w:t>.</w:t>
      </w:r>
    </w:p>
    <w:p w:rsidR="0082083A" w:rsidRPr="00FF1865" w:rsidRDefault="0082083A" w:rsidP="006C47F2">
      <w:pPr>
        <w:spacing w:line="276" w:lineRule="auto"/>
        <w:ind w:firstLine="709"/>
        <w:jc w:val="both"/>
      </w:pPr>
      <w:r w:rsidRPr="00FF1865">
        <w:rPr>
          <w:u w:val="single"/>
        </w:rPr>
        <w:t>Единица измерения</w:t>
      </w:r>
      <w:r w:rsidRPr="00FF1865">
        <w:t xml:space="preserve"> – процент.</w:t>
      </w:r>
    </w:p>
    <w:p w:rsidR="0082083A" w:rsidRDefault="0082083A" w:rsidP="006C47F2">
      <w:pPr>
        <w:pStyle w:val="21"/>
        <w:spacing w:line="276" w:lineRule="auto"/>
        <w:ind w:firstLine="709"/>
        <w:rPr>
          <w:b w:val="0"/>
          <w:sz w:val="24"/>
        </w:rPr>
      </w:pPr>
      <w:r w:rsidRPr="00FF1865">
        <w:rPr>
          <w:b w:val="0"/>
          <w:sz w:val="24"/>
          <w:u w:val="single"/>
        </w:rPr>
        <w:t>Источник информации:</w:t>
      </w:r>
      <w:r w:rsidRPr="00FF1865">
        <w:rPr>
          <w:b w:val="0"/>
          <w:sz w:val="24"/>
        </w:rPr>
        <w:t xml:space="preserve"> </w:t>
      </w:r>
      <w:r w:rsidRPr="00596ED7">
        <w:rPr>
          <w:b w:val="0"/>
          <w:sz w:val="24"/>
        </w:rPr>
        <w:t>Департамент финансов и казначейства Администрации Пуровского района.</w:t>
      </w:r>
    </w:p>
    <w:p w:rsidR="005256F1" w:rsidRDefault="005256F1" w:rsidP="0082083A">
      <w:pPr>
        <w:pStyle w:val="21"/>
        <w:rPr>
          <w:b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380"/>
        <w:gridCol w:w="1108"/>
        <w:gridCol w:w="945"/>
        <w:gridCol w:w="827"/>
        <w:gridCol w:w="825"/>
        <w:gridCol w:w="838"/>
        <w:gridCol w:w="825"/>
        <w:gridCol w:w="801"/>
        <w:gridCol w:w="807"/>
      </w:tblGrid>
      <w:tr w:rsidR="005256F1" w:rsidRPr="00FF1865" w:rsidTr="00EE5E7F">
        <w:trPr>
          <w:trHeight w:val="212"/>
          <w:jc w:val="center"/>
        </w:trPr>
        <w:tc>
          <w:tcPr>
            <w:tcW w:w="256" w:type="pct"/>
            <w:vMerge w:val="restart"/>
            <w:vAlign w:val="center"/>
          </w:tcPr>
          <w:p w:rsidR="005256F1" w:rsidRPr="00FF1865" w:rsidRDefault="005256F1" w:rsidP="006947BE">
            <w:pPr>
              <w:ind w:hanging="40"/>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211" w:type="pct"/>
            <w:vMerge w:val="restart"/>
            <w:vAlign w:val="center"/>
          </w:tcPr>
          <w:p w:rsidR="005256F1" w:rsidRPr="00FF1865" w:rsidRDefault="005256F1" w:rsidP="006947BE">
            <w:pPr>
              <w:ind w:hanging="40"/>
              <w:jc w:val="center"/>
              <w:rPr>
                <w:sz w:val="20"/>
                <w:szCs w:val="20"/>
              </w:rPr>
            </w:pPr>
            <w:r w:rsidRPr="00FF1865">
              <w:rPr>
                <w:sz w:val="20"/>
                <w:szCs w:val="20"/>
              </w:rPr>
              <w:t>Наименование показателя</w:t>
            </w:r>
          </w:p>
        </w:tc>
        <w:tc>
          <w:tcPr>
            <w:tcW w:w="531" w:type="pct"/>
            <w:vMerge w:val="restart"/>
            <w:vAlign w:val="center"/>
          </w:tcPr>
          <w:p w:rsidR="005256F1" w:rsidRPr="00FF1865" w:rsidRDefault="005256F1" w:rsidP="006947BE">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757" w:type="pct"/>
            <w:gridSpan w:val="4"/>
          </w:tcPr>
          <w:p w:rsidR="005256F1" w:rsidRPr="00FF1865" w:rsidRDefault="005256F1" w:rsidP="006947BE">
            <w:pPr>
              <w:ind w:right="-99" w:hanging="40"/>
              <w:jc w:val="center"/>
              <w:rPr>
                <w:sz w:val="20"/>
                <w:szCs w:val="20"/>
              </w:rPr>
            </w:pPr>
            <w:r>
              <w:rPr>
                <w:sz w:val="20"/>
                <w:szCs w:val="20"/>
              </w:rPr>
              <w:t>Отчётный период</w:t>
            </w:r>
          </w:p>
        </w:tc>
        <w:tc>
          <w:tcPr>
            <w:tcW w:w="1245" w:type="pct"/>
            <w:gridSpan w:val="3"/>
            <w:shd w:val="clear" w:color="auto" w:fill="auto"/>
            <w:vAlign w:val="center"/>
          </w:tcPr>
          <w:p w:rsidR="005256F1" w:rsidRPr="00FF1865" w:rsidRDefault="005256F1" w:rsidP="006947BE">
            <w:pPr>
              <w:ind w:right="-99" w:hanging="40"/>
              <w:jc w:val="center"/>
              <w:rPr>
                <w:sz w:val="20"/>
                <w:szCs w:val="20"/>
              </w:rPr>
            </w:pPr>
            <w:r w:rsidRPr="00FF1865">
              <w:rPr>
                <w:sz w:val="20"/>
                <w:szCs w:val="20"/>
              </w:rPr>
              <w:t>Плановый период</w:t>
            </w:r>
          </w:p>
        </w:tc>
      </w:tr>
      <w:tr w:rsidR="005256F1" w:rsidRPr="00FF1865" w:rsidTr="00EE5E7F">
        <w:trPr>
          <w:trHeight w:val="90"/>
          <w:jc w:val="center"/>
        </w:trPr>
        <w:tc>
          <w:tcPr>
            <w:tcW w:w="256" w:type="pct"/>
            <w:vMerge/>
            <w:vAlign w:val="center"/>
          </w:tcPr>
          <w:p w:rsidR="005256F1" w:rsidRPr="00FF1865" w:rsidRDefault="005256F1" w:rsidP="006947BE">
            <w:pPr>
              <w:ind w:hanging="40"/>
              <w:jc w:val="center"/>
              <w:rPr>
                <w:sz w:val="20"/>
                <w:szCs w:val="20"/>
              </w:rPr>
            </w:pPr>
          </w:p>
        </w:tc>
        <w:tc>
          <w:tcPr>
            <w:tcW w:w="1211" w:type="pct"/>
            <w:vMerge/>
            <w:vAlign w:val="center"/>
          </w:tcPr>
          <w:p w:rsidR="005256F1" w:rsidRPr="00FF1865" w:rsidRDefault="005256F1" w:rsidP="006947BE">
            <w:pPr>
              <w:ind w:hanging="40"/>
              <w:jc w:val="center"/>
              <w:rPr>
                <w:sz w:val="20"/>
                <w:szCs w:val="20"/>
              </w:rPr>
            </w:pPr>
          </w:p>
        </w:tc>
        <w:tc>
          <w:tcPr>
            <w:tcW w:w="531" w:type="pct"/>
            <w:vMerge/>
            <w:vAlign w:val="center"/>
          </w:tcPr>
          <w:p w:rsidR="005256F1" w:rsidRPr="00FF1865" w:rsidRDefault="005256F1" w:rsidP="006947BE">
            <w:pPr>
              <w:ind w:left="-108" w:right="-99" w:hanging="40"/>
              <w:jc w:val="center"/>
              <w:rPr>
                <w:sz w:val="20"/>
                <w:szCs w:val="20"/>
              </w:rPr>
            </w:pPr>
          </w:p>
        </w:tc>
        <w:tc>
          <w:tcPr>
            <w:tcW w:w="483" w:type="pct"/>
            <w:vAlign w:val="center"/>
          </w:tcPr>
          <w:p w:rsidR="005256F1" w:rsidRPr="00FF1865" w:rsidRDefault="005256F1" w:rsidP="00202A42">
            <w:pPr>
              <w:ind w:right="-99"/>
              <w:jc w:val="center"/>
              <w:rPr>
                <w:sz w:val="20"/>
                <w:szCs w:val="20"/>
              </w:rPr>
            </w:pPr>
            <w:r>
              <w:rPr>
                <w:sz w:val="20"/>
                <w:szCs w:val="20"/>
              </w:rPr>
              <w:t>201</w:t>
            </w:r>
            <w:r w:rsidR="00202A42">
              <w:rPr>
                <w:sz w:val="20"/>
                <w:szCs w:val="20"/>
              </w:rPr>
              <w:t>5</w:t>
            </w:r>
          </w:p>
        </w:tc>
        <w:tc>
          <w:tcPr>
            <w:tcW w:w="423" w:type="pct"/>
            <w:shd w:val="clear" w:color="auto" w:fill="auto"/>
            <w:vAlign w:val="center"/>
          </w:tcPr>
          <w:p w:rsidR="005256F1" w:rsidRPr="00B30B53" w:rsidRDefault="005256F1" w:rsidP="00202A42">
            <w:pPr>
              <w:ind w:right="-99"/>
              <w:jc w:val="center"/>
              <w:rPr>
                <w:sz w:val="20"/>
                <w:szCs w:val="20"/>
                <w:lang w:val="en-US"/>
              </w:rPr>
            </w:pPr>
            <w:r w:rsidRPr="00FF1865">
              <w:rPr>
                <w:sz w:val="20"/>
                <w:szCs w:val="20"/>
              </w:rPr>
              <w:t>201</w:t>
            </w:r>
            <w:r w:rsidR="00202A42">
              <w:rPr>
                <w:sz w:val="20"/>
                <w:szCs w:val="20"/>
              </w:rPr>
              <w:t>6</w:t>
            </w:r>
          </w:p>
        </w:tc>
        <w:tc>
          <w:tcPr>
            <w:tcW w:w="422" w:type="pct"/>
            <w:shd w:val="clear" w:color="auto" w:fill="auto"/>
            <w:vAlign w:val="center"/>
          </w:tcPr>
          <w:p w:rsidR="005256F1" w:rsidRPr="00B30B53" w:rsidRDefault="005256F1" w:rsidP="00202A42">
            <w:pPr>
              <w:ind w:right="-99"/>
              <w:jc w:val="center"/>
              <w:rPr>
                <w:sz w:val="20"/>
                <w:szCs w:val="20"/>
                <w:lang w:val="en-US"/>
              </w:rPr>
            </w:pPr>
            <w:r w:rsidRPr="00FF1865">
              <w:rPr>
                <w:sz w:val="20"/>
                <w:szCs w:val="20"/>
              </w:rPr>
              <w:t>201</w:t>
            </w:r>
            <w:r w:rsidR="00202A42">
              <w:rPr>
                <w:sz w:val="20"/>
                <w:szCs w:val="20"/>
              </w:rPr>
              <w:t>7</w:t>
            </w:r>
          </w:p>
        </w:tc>
        <w:tc>
          <w:tcPr>
            <w:tcW w:w="429" w:type="pct"/>
            <w:shd w:val="clear" w:color="auto" w:fill="auto"/>
            <w:vAlign w:val="center"/>
          </w:tcPr>
          <w:p w:rsidR="005256F1" w:rsidRPr="00FF1865" w:rsidRDefault="005256F1" w:rsidP="00202A42">
            <w:pPr>
              <w:ind w:right="-99"/>
              <w:jc w:val="center"/>
              <w:rPr>
                <w:sz w:val="20"/>
                <w:szCs w:val="20"/>
              </w:rPr>
            </w:pPr>
            <w:r>
              <w:rPr>
                <w:sz w:val="20"/>
                <w:szCs w:val="20"/>
              </w:rPr>
              <w:t>201</w:t>
            </w:r>
            <w:r w:rsidR="00202A42">
              <w:rPr>
                <w:sz w:val="20"/>
                <w:szCs w:val="20"/>
              </w:rPr>
              <w:t>8</w:t>
            </w:r>
          </w:p>
        </w:tc>
        <w:tc>
          <w:tcPr>
            <w:tcW w:w="422" w:type="pct"/>
            <w:shd w:val="clear" w:color="auto" w:fill="auto"/>
            <w:vAlign w:val="center"/>
          </w:tcPr>
          <w:p w:rsidR="005256F1" w:rsidRPr="00FF1865" w:rsidRDefault="005256F1" w:rsidP="00202A42">
            <w:pPr>
              <w:ind w:right="-99"/>
              <w:jc w:val="center"/>
              <w:rPr>
                <w:sz w:val="20"/>
                <w:szCs w:val="20"/>
              </w:rPr>
            </w:pPr>
            <w:r>
              <w:rPr>
                <w:sz w:val="20"/>
                <w:szCs w:val="20"/>
              </w:rPr>
              <w:t>201</w:t>
            </w:r>
            <w:r w:rsidR="00202A42">
              <w:rPr>
                <w:sz w:val="20"/>
                <w:szCs w:val="20"/>
              </w:rPr>
              <w:t>9</w:t>
            </w:r>
          </w:p>
        </w:tc>
        <w:tc>
          <w:tcPr>
            <w:tcW w:w="410" w:type="pct"/>
            <w:shd w:val="clear" w:color="auto" w:fill="auto"/>
            <w:vAlign w:val="center"/>
          </w:tcPr>
          <w:p w:rsidR="005256F1" w:rsidRPr="00FF1865" w:rsidRDefault="005256F1" w:rsidP="00202A42">
            <w:pPr>
              <w:ind w:right="-99"/>
              <w:jc w:val="center"/>
              <w:rPr>
                <w:sz w:val="20"/>
                <w:szCs w:val="20"/>
              </w:rPr>
            </w:pPr>
            <w:r>
              <w:rPr>
                <w:sz w:val="20"/>
                <w:szCs w:val="20"/>
              </w:rPr>
              <w:t>20</w:t>
            </w:r>
            <w:r w:rsidR="00202A42">
              <w:rPr>
                <w:sz w:val="20"/>
                <w:szCs w:val="20"/>
              </w:rPr>
              <w:t>20</w:t>
            </w:r>
          </w:p>
        </w:tc>
        <w:tc>
          <w:tcPr>
            <w:tcW w:w="413" w:type="pct"/>
            <w:vAlign w:val="center"/>
          </w:tcPr>
          <w:p w:rsidR="005256F1" w:rsidRPr="00FF1865" w:rsidRDefault="005256F1" w:rsidP="00202A42">
            <w:pPr>
              <w:ind w:right="-99"/>
              <w:jc w:val="center"/>
              <w:rPr>
                <w:sz w:val="20"/>
                <w:szCs w:val="20"/>
              </w:rPr>
            </w:pPr>
            <w:r>
              <w:rPr>
                <w:sz w:val="20"/>
                <w:szCs w:val="20"/>
              </w:rPr>
              <w:t>20</w:t>
            </w:r>
            <w:r w:rsidR="00202A42">
              <w:rPr>
                <w:sz w:val="20"/>
                <w:szCs w:val="20"/>
              </w:rPr>
              <w:t>21</w:t>
            </w:r>
          </w:p>
        </w:tc>
      </w:tr>
      <w:tr w:rsidR="00EE5E7F" w:rsidRPr="00FF1865" w:rsidTr="00B43B9C">
        <w:trPr>
          <w:trHeight w:val="515"/>
          <w:jc w:val="center"/>
        </w:trPr>
        <w:tc>
          <w:tcPr>
            <w:tcW w:w="256" w:type="pct"/>
            <w:shd w:val="clear" w:color="auto" w:fill="auto"/>
            <w:vAlign w:val="center"/>
          </w:tcPr>
          <w:p w:rsidR="00EE5E7F" w:rsidRPr="00FF1865" w:rsidRDefault="00EE5E7F" w:rsidP="008E1907">
            <w:pPr>
              <w:ind w:hanging="40"/>
              <w:jc w:val="center"/>
              <w:rPr>
                <w:sz w:val="20"/>
                <w:szCs w:val="20"/>
              </w:rPr>
            </w:pPr>
            <w:r>
              <w:rPr>
                <w:sz w:val="20"/>
                <w:szCs w:val="20"/>
              </w:rPr>
              <w:t>34.</w:t>
            </w:r>
          </w:p>
        </w:tc>
        <w:tc>
          <w:tcPr>
            <w:tcW w:w="1211" w:type="pct"/>
            <w:shd w:val="clear" w:color="auto" w:fill="auto"/>
            <w:vAlign w:val="center"/>
          </w:tcPr>
          <w:p w:rsidR="00EE5E7F" w:rsidRPr="007D1789" w:rsidRDefault="00EE5E7F" w:rsidP="006947BE">
            <w:pPr>
              <w:rPr>
                <w:sz w:val="20"/>
                <w:szCs w:val="20"/>
              </w:rPr>
            </w:pPr>
            <w:r w:rsidRPr="007D1789">
              <w:rPr>
                <w:sz w:val="20"/>
                <w:szCs w:val="20"/>
              </w:rPr>
              <w:t xml:space="preserve">Доля просроченной кредиторской задолженности по оплате труда (включая начисления на оплату труда) муниципальных бюджетных учреждений в общем объеме расходов муниципального образования на оплату труда (включая </w:t>
            </w:r>
            <w:r w:rsidRPr="007D1789">
              <w:rPr>
                <w:sz w:val="20"/>
                <w:szCs w:val="20"/>
              </w:rPr>
              <w:lastRenderedPageBreak/>
              <w:t>начисления на оплату труда)</w:t>
            </w:r>
          </w:p>
        </w:tc>
        <w:tc>
          <w:tcPr>
            <w:tcW w:w="531" w:type="pct"/>
            <w:shd w:val="clear" w:color="auto" w:fill="auto"/>
            <w:vAlign w:val="center"/>
          </w:tcPr>
          <w:p w:rsidR="00EE5E7F" w:rsidRPr="007D1789" w:rsidRDefault="00EE5E7F">
            <w:pPr>
              <w:rPr>
                <w:sz w:val="20"/>
                <w:szCs w:val="20"/>
              </w:rPr>
            </w:pPr>
            <w:r w:rsidRPr="007D1789">
              <w:rPr>
                <w:sz w:val="20"/>
                <w:szCs w:val="20"/>
              </w:rPr>
              <w:lastRenderedPageBreak/>
              <w:t>процентов</w:t>
            </w:r>
          </w:p>
        </w:tc>
        <w:tc>
          <w:tcPr>
            <w:tcW w:w="483" w:type="pct"/>
            <w:vAlign w:val="center"/>
          </w:tcPr>
          <w:p w:rsidR="00EE5E7F" w:rsidRPr="00EE5E7F" w:rsidRDefault="00EE5E7F">
            <w:pPr>
              <w:jc w:val="center"/>
              <w:rPr>
                <w:sz w:val="20"/>
                <w:szCs w:val="20"/>
              </w:rPr>
            </w:pPr>
            <w:r w:rsidRPr="00EE5E7F">
              <w:rPr>
                <w:sz w:val="20"/>
                <w:szCs w:val="20"/>
              </w:rPr>
              <w:t>0,00</w:t>
            </w:r>
          </w:p>
        </w:tc>
        <w:tc>
          <w:tcPr>
            <w:tcW w:w="423" w:type="pct"/>
            <w:shd w:val="clear" w:color="auto" w:fill="auto"/>
            <w:vAlign w:val="center"/>
          </w:tcPr>
          <w:p w:rsidR="00EE5E7F" w:rsidRPr="00EE5E7F" w:rsidRDefault="00EE5E7F">
            <w:pPr>
              <w:jc w:val="center"/>
              <w:rPr>
                <w:sz w:val="20"/>
                <w:szCs w:val="20"/>
              </w:rPr>
            </w:pPr>
            <w:r w:rsidRPr="00EE5E7F">
              <w:rPr>
                <w:sz w:val="20"/>
                <w:szCs w:val="20"/>
              </w:rPr>
              <w:t>0,00</w:t>
            </w:r>
          </w:p>
        </w:tc>
        <w:tc>
          <w:tcPr>
            <w:tcW w:w="422" w:type="pct"/>
            <w:shd w:val="clear" w:color="auto" w:fill="auto"/>
            <w:vAlign w:val="center"/>
          </w:tcPr>
          <w:p w:rsidR="00EE5E7F" w:rsidRPr="00EE5E7F" w:rsidRDefault="00EE5E7F">
            <w:pPr>
              <w:jc w:val="center"/>
              <w:rPr>
                <w:sz w:val="20"/>
                <w:szCs w:val="20"/>
              </w:rPr>
            </w:pPr>
            <w:r w:rsidRPr="00EE5E7F">
              <w:rPr>
                <w:sz w:val="20"/>
                <w:szCs w:val="20"/>
              </w:rPr>
              <w:t>0,00</w:t>
            </w:r>
          </w:p>
        </w:tc>
        <w:tc>
          <w:tcPr>
            <w:tcW w:w="429" w:type="pct"/>
            <w:shd w:val="clear" w:color="auto" w:fill="auto"/>
            <w:vAlign w:val="center"/>
          </w:tcPr>
          <w:p w:rsidR="00EE5E7F" w:rsidRPr="00EE5E7F" w:rsidRDefault="00EE5E7F">
            <w:pPr>
              <w:jc w:val="center"/>
              <w:rPr>
                <w:sz w:val="20"/>
                <w:szCs w:val="20"/>
              </w:rPr>
            </w:pPr>
            <w:r w:rsidRPr="00EE5E7F">
              <w:rPr>
                <w:sz w:val="20"/>
                <w:szCs w:val="20"/>
              </w:rPr>
              <w:t>0,00</w:t>
            </w:r>
          </w:p>
        </w:tc>
        <w:tc>
          <w:tcPr>
            <w:tcW w:w="422" w:type="pct"/>
            <w:shd w:val="clear" w:color="auto" w:fill="auto"/>
            <w:vAlign w:val="center"/>
          </w:tcPr>
          <w:p w:rsidR="00EE5E7F" w:rsidRPr="00EE5E7F" w:rsidRDefault="00EE5E7F">
            <w:pPr>
              <w:jc w:val="center"/>
              <w:rPr>
                <w:sz w:val="20"/>
                <w:szCs w:val="20"/>
              </w:rPr>
            </w:pPr>
            <w:r w:rsidRPr="00EE5E7F">
              <w:rPr>
                <w:sz w:val="20"/>
                <w:szCs w:val="20"/>
              </w:rPr>
              <w:t>0,00</w:t>
            </w:r>
          </w:p>
        </w:tc>
        <w:tc>
          <w:tcPr>
            <w:tcW w:w="410" w:type="pct"/>
            <w:shd w:val="clear" w:color="auto" w:fill="auto"/>
            <w:vAlign w:val="center"/>
          </w:tcPr>
          <w:p w:rsidR="00EE5E7F" w:rsidRPr="00EE5E7F" w:rsidRDefault="00EE5E7F">
            <w:pPr>
              <w:jc w:val="center"/>
              <w:rPr>
                <w:sz w:val="20"/>
                <w:szCs w:val="20"/>
              </w:rPr>
            </w:pPr>
            <w:r w:rsidRPr="00EE5E7F">
              <w:rPr>
                <w:sz w:val="20"/>
                <w:szCs w:val="20"/>
              </w:rPr>
              <w:t>0,00</w:t>
            </w:r>
          </w:p>
        </w:tc>
        <w:tc>
          <w:tcPr>
            <w:tcW w:w="413" w:type="pct"/>
            <w:vAlign w:val="center"/>
          </w:tcPr>
          <w:p w:rsidR="00EE5E7F" w:rsidRPr="00EE5E7F" w:rsidRDefault="00EE5E7F">
            <w:pPr>
              <w:jc w:val="center"/>
              <w:rPr>
                <w:sz w:val="20"/>
                <w:szCs w:val="20"/>
              </w:rPr>
            </w:pPr>
            <w:r w:rsidRPr="00EE5E7F">
              <w:rPr>
                <w:sz w:val="20"/>
                <w:szCs w:val="20"/>
              </w:rPr>
              <w:t>0,00</w:t>
            </w:r>
          </w:p>
        </w:tc>
      </w:tr>
    </w:tbl>
    <w:p w:rsidR="0082083A" w:rsidRDefault="0082083A" w:rsidP="0082083A">
      <w:pPr>
        <w:pStyle w:val="21"/>
        <w:rPr>
          <w:sz w:val="24"/>
          <w:u w:val="single"/>
        </w:rPr>
      </w:pPr>
    </w:p>
    <w:p w:rsidR="0082083A" w:rsidRPr="002D5556" w:rsidRDefault="0082083A" w:rsidP="006C47F2">
      <w:pPr>
        <w:pStyle w:val="21"/>
        <w:spacing w:line="276" w:lineRule="auto"/>
        <w:ind w:firstLine="709"/>
        <w:rPr>
          <w:b w:val="0"/>
          <w:sz w:val="24"/>
        </w:rPr>
      </w:pPr>
      <w:r w:rsidRPr="00922C55">
        <w:rPr>
          <w:sz w:val="24"/>
          <w:u w:val="single"/>
        </w:rPr>
        <w:t>Комментарий к показателю</w:t>
      </w:r>
      <w:r w:rsidRPr="00922C55">
        <w:rPr>
          <w:sz w:val="24"/>
        </w:rPr>
        <w:t>:</w:t>
      </w:r>
      <w:r>
        <w:rPr>
          <w:b w:val="0"/>
          <w:sz w:val="24"/>
        </w:rPr>
        <w:t xml:space="preserve"> </w:t>
      </w:r>
      <w:r w:rsidRPr="002D5556">
        <w:rPr>
          <w:b w:val="0"/>
          <w:sz w:val="24"/>
        </w:rPr>
        <w:t>Просроченная кредиторская задолженность муниципальных бюджетных учреждений по оплате труда отсутствует.</w:t>
      </w:r>
    </w:p>
    <w:p w:rsidR="0082083A" w:rsidRPr="002143D0" w:rsidRDefault="0082083A" w:rsidP="0082083A">
      <w:pPr>
        <w:ind w:firstLine="720"/>
        <w:jc w:val="both"/>
      </w:pPr>
    </w:p>
    <w:p w:rsidR="0082083A" w:rsidRPr="00596ED7" w:rsidRDefault="0082083A" w:rsidP="006C47F2">
      <w:pPr>
        <w:spacing w:line="276" w:lineRule="auto"/>
        <w:ind w:firstLine="709"/>
        <w:jc w:val="both"/>
        <w:rPr>
          <w:b/>
        </w:rPr>
      </w:pPr>
      <w:r w:rsidRPr="00234CAC">
        <w:rPr>
          <w:b/>
        </w:rPr>
        <w:t>35.</w:t>
      </w:r>
      <w:r w:rsidRPr="00FF1865">
        <w:rPr>
          <w:b/>
        </w:rPr>
        <w:t xml:space="preserve"> </w:t>
      </w:r>
      <w:r w:rsidRPr="00CF3A63">
        <w:rPr>
          <w:b/>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Pr>
          <w:b/>
        </w:rPr>
        <w:t>.</w:t>
      </w:r>
    </w:p>
    <w:p w:rsidR="0082083A" w:rsidRPr="00FF1865" w:rsidRDefault="0082083A" w:rsidP="006C47F2">
      <w:pPr>
        <w:spacing w:line="276" w:lineRule="auto"/>
        <w:ind w:firstLine="709"/>
        <w:jc w:val="both"/>
      </w:pPr>
      <w:r w:rsidRPr="00FF1865">
        <w:rPr>
          <w:u w:val="single"/>
        </w:rPr>
        <w:t>Единица измерения</w:t>
      </w:r>
      <w:r w:rsidRPr="00FF1865">
        <w:t xml:space="preserve"> – </w:t>
      </w:r>
      <w:r>
        <w:t>рублей</w:t>
      </w:r>
      <w:r w:rsidRPr="00FF1865">
        <w:t>.</w:t>
      </w:r>
    </w:p>
    <w:p w:rsidR="0082083A" w:rsidRDefault="0082083A" w:rsidP="006C47F2">
      <w:pPr>
        <w:pStyle w:val="21"/>
        <w:spacing w:line="276" w:lineRule="auto"/>
        <w:ind w:firstLine="709"/>
        <w:rPr>
          <w:b w:val="0"/>
          <w:sz w:val="24"/>
        </w:rPr>
      </w:pPr>
      <w:r w:rsidRPr="00FF1865">
        <w:rPr>
          <w:b w:val="0"/>
          <w:sz w:val="24"/>
          <w:u w:val="single"/>
        </w:rPr>
        <w:t>Источник информации:</w:t>
      </w:r>
      <w:r w:rsidRPr="00FF1865">
        <w:rPr>
          <w:b w:val="0"/>
          <w:sz w:val="24"/>
        </w:rPr>
        <w:t xml:space="preserve"> </w:t>
      </w:r>
      <w:r w:rsidRPr="00596ED7">
        <w:rPr>
          <w:b w:val="0"/>
          <w:sz w:val="24"/>
        </w:rPr>
        <w:t>Департамент финансов и казначейства Администрации Пуровского района.</w:t>
      </w:r>
    </w:p>
    <w:p w:rsidR="007D1789" w:rsidRDefault="007D1789" w:rsidP="0082083A">
      <w:pPr>
        <w:pStyle w:val="21"/>
        <w:rPr>
          <w:b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380"/>
        <w:gridCol w:w="1108"/>
        <w:gridCol w:w="946"/>
        <w:gridCol w:w="828"/>
        <w:gridCol w:w="826"/>
        <w:gridCol w:w="838"/>
        <w:gridCol w:w="826"/>
        <w:gridCol w:w="800"/>
        <w:gridCol w:w="804"/>
      </w:tblGrid>
      <w:tr w:rsidR="007D1789" w:rsidRPr="00FF1865" w:rsidTr="00202A42">
        <w:trPr>
          <w:trHeight w:val="212"/>
          <w:jc w:val="center"/>
        </w:trPr>
        <w:tc>
          <w:tcPr>
            <w:tcW w:w="253" w:type="pct"/>
            <w:vMerge w:val="restart"/>
            <w:vAlign w:val="center"/>
          </w:tcPr>
          <w:p w:rsidR="007D1789" w:rsidRPr="00FF1865" w:rsidRDefault="007D1789" w:rsidP="006947BE">
            <w:pPr>
              <w:ind w:hanging="40"/>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208" w:type="pct"/>
            <w:vMerge w:val="restart"/>
            <w:vAlign w:val="center"/>
          </w:tcPr>
          <w:p w:rsidR="007D1789" w:rsidRPr="00FF1865" w:rsidRDefault="007D1789" w:rsidP="006947BE">
            <w:pPr>
              <w:ind w:hanging="40"/>
              <w:jc w:val="center"/>
              <w:rPr>
                <w:sz w:val="20"/>
                <w:szCs w:val="20"/>
              </w:rPr>
            </w:pPr>
            <w:r w:rsidRPr="00FF1865">
              <w:rPr>
                <w:sz w:val="20"/>
                <w:szCs w:val="20"/>
              </w:rPr>
              <w:t>Наименование показателя</w:t>
            </w:r>
          </w:p>
        </w:tc>
        <w:tc>
          <w:tcPr>
            <w:tcW w:w="562" w:type="pct"/>
            <w:vMerge w:val="restart"/>
            <w:vAlign w:val="center"/>
          </w:tcPr>
          <w:p w:rsidR="007D1789" w:rsidRPr="00FF1865" w:rsidRDefault="007D1789" w:rsidP="006947BE">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744" w:type="pct"/>
            <w:gridSpan w:val="4"/>
          </w:tcPr>
          <w:p w:rsidR="007D1789" w:rsidRPr="00FF1865" w:rsidRDefault="007D1789" w:rsidP="006947BE">
            <w:pPr>
              <w:ind w:right="-99" w:hanging="40"/>
              <w:jc w:val="center"/>
              <w:rPr>
                <w:sz w:val="20"/>
                <w:szCs w:val="20"/>
              </w:rPr>
            </w:pPr>
            <w:r>
              <w:rPr>
                <w:sz w:val="20"/>
                <w:szCs w:val="20"/>
              </w:rPr>
              <w:t>Отчётный период</w:t>
            </w:r>
          </w:p>
        </w:tc>
        <w:tc>
          <w:tcPr>
            <w:tcW w:w="1233" w:type="pct"/>
            <w:gridSpan w:val="3"/>
            <w:shd w:val="clear" w:color="auto" w:fill="auto"/>
            <w:vAlign w:val="center"/>
          </w:tcPr>
          <w:p w:rsidR="007D1789" w:rsidRPr="00FF1865" w:rsidRDefault="007D1789" w:rsidP="006947BE">
            <w:pPr>
              <w:ind w:right="-99" w:hanging="40"/>
              <w:jc w:val="center"/>
              <w:rPr>
                <w:sz w:val="20"/>
                <w:szCs w:val="20"/>
              </w:rPr>
            </w:pPr>
            <w:r w:rsidRPr="00FF1865">
              <w:rPr>
                <w:sz w:val="20"/>
                <w:szCs w:val="20"/>
              </w:rPr>
              <w:t>Плановый период</w:t>
            </w:r>
          </w:p>
        </w:tc>
      </w:tr>
      <w:tr w:rsidR="00433AD3" w:rsidRPr="00FF1865" w:rsidTr="00202A42">
        <w:trPr>
          <w:trHeight w:val="90"/>
          <w:jc w:val="center"/>
        </w:trPr>
        <w:tc>
          <w:tcPr>
            <w:tcW w:w="253" w:type="pct"/>
            <w:vMerge/>
            <w:vAlign w:val="center"/>
          </w:tcPr>
          <w:p w:rsidR="007D1789" w:rsidRPr="00FF1865" w:rsidRDefault="007D1789" w:rsidP="006947BE">
            <w:pPr>
              <w:ind w:hanging="40"/>
              <w:jc w:val="center"/>
              <w:rPr>
                <w:sz w:val="20"/>
                <w:szCs w:val="20"/>
              </w:rPr>
            </w:pPr>
          </w:p>
        </w:tc>
        <w:tc>
          <w:tcPr>
            <w:tcW w:w="1208" w:type="pct"/>
            <w:vMerge/>
            <w:vAlign w:val="center"/>
          </w:tcPr>
          <w:p w:rsidR="007D1789" w:rsidRPr="00FF1865" w:rsidRDefault="007D1789" w:rsidP="006947BE">
            <w:pPr>
              <w:ind w:hanging="40"/>
              <w:jc w:val="center"/>
              <w:rPr>
                <w:sz w:val="20"/>
                <w:szCs w:val="20"/>
              </w:rPr>
            </w:pPr>
          </w:p>
        </w:tc>
        <w:tc>
          <w:tcPr>
            <w:tcW w:w="562" w:type="pct"/>
            <w:vMerge/>
            <w:vAlign w:val="center"/>
          </w:tcPr>
          <w:p w:rsidR="007D1789" w:rsidRPr="00FF1865" w:rsidRDefault="007D1789" w:rsidP="006947BE">
            <w:pPr>
              <w:ind w:left="-108" w:right="-99" w:hanging="40"/>
              <w:jc w:val="center"/>
              <w:rPr>
                <w:sz w:val="20"/>
                <w:szCs w:val="20"/>
              </w:rPr>
            </w:pPr>
          </w:p>
        </w:tc>
        <w:tc>
          <w:tcPr>
            <w:tcW w:w="480" w:type="pct"/>
            <w:vAlign w:val="center"/>
          </w:tcPr>
          <w:p w:rsidR="007D1789" w:rsidRPr="00FF1865" w:rsidRDefault="007D1789" w:rsidP="006947BE">
            <w:pPr>
              <w:ind w:right="-99"/>
              <w:jc w:val="center"/>
              <w:rPr>
                <w:sz w:val="20"/>
                <w:szCs w:val="20"/>
              </w:rPr>
            </w:pPr>
            <w:r>
              <w:rPr>
                <w:sz w:val="20"/>
                <w:szCs w:val="20"/>
              </w:rPr>
              <w:t>201</w:t>
            </w:r>
            <w:r w:rsidR="00202A42">
              <w:rPr>
                <w:sz w:val="20"/>
                <w:szCs w:val="20"/>
              </w:rPr>
              <w:t>5</w:t>
            </w:r>
          </w:p>
        </w:tc>
        <w:tc>
          <w:tcPr>
            <w:tcW w:w="420" w:type="pct"/>
            <w:shd w:val="clear" w:color="auto" w:fill="auto"/>
            <w:vAlign w:val="center"/>
          </w:tcPr>
          <w:p w:rsidR="007D1789" w:rsidRPr="00B30B53" w:rsidRDefault="007D1789" w:rsidP="00202A42">
            <w:pPr>
              <w:ind w:right="-99"/>
              <w:jc w:val="center"/>
              <w:rPr>
                <w:sz w:val="20"/>
                <w:szCs w:val="20"/>
                <w:lang w:val="en-US"/>
              </w:rPr>
            </w:pPr>
            <w:r w:rsidRPr="00FF1865">
              <w:rPr>
                <w:sz w:val="20"/>
                <w:szCs w:val="20"/>
              </w:rPr>
              <w:t>201</w:t>
            </w:r>
            <w:r w:rsidR="00202A42">
              <w:rPr>
                <w:sz w:val="20"/>
                <w:szCs w:val="20"/>
              </w:rPr>
              <w:t>6</w:t>
            </w:r>
          </w:p>
        </w:tc>
        <w:tc>
          <w:tcPr>
            <w:tcW w:w="419" w:type="pct"/>
            <w:shd w:val="clear" w:color="auto" w:fill="auto"/>
            <w:vAlign w:val="center"/>
          </w:tcPr>
          <w:p w:rsidR="007D1789" w:rsidRPr="00B30B53" w:rsidRDefault="007D1789" w:rsidP="00202A42">
            <w:pPr>
              <w:ind w:right="-99"/>
              <w:jc w:val="center"/>
              <w:rPr>
                <w:sz w:val="20"/>
                <w:szCs w:val="20"/>
                <w:lang w:val="en-US"/>
              </w:rPr>
            </w:pPr>
            <w:r w:rsidRPr="00FF1865">
              <w:rPr>
                <w:sz w:val="20"/>
                <w:szCs w:val="20"/>
              </w:rPr>
              <w:t>201</w:t>
            </w:r>
            <w:r w:rsidR="00202A42">
              <w:rPr>
                <w:sz w:val="20"/>
                <w:szCs w:val="20"/>
              </w:rPr>
              <w:t>7</w:t>
            </w:r>
          </w:p>
        </w:tc>
        <w:tc>
          <w:tcPr>
            <w:tcW w:w="425" w:type="pct"/>
            <w:shd w:val="clear" w:color="auto" w:fill="auto"/>
            <w:vAlign w:val="center"/>
          </w:tcPr>
          <w:p w:rsidR="007D1789" w:rsidRPr="00FF1865" w:rsidRDefault="007D1789" w:rsidP="00202A42">
            <w:pPr>
              <w:ind w:right="-99"/>
              <w:jc w:val="center"/>
              <w:rPr>
                <w:sz w:val="20"/>
                <w:szCs w:val="20"/>
              </w:rPr>
            </w:pPr>
            <w:r>
              <w:rPr>
                <w:sz w:val="20"/>
                <w:szCs w:val="20"/>
              </w:rPr>
              <w:t>201</w:t>
            </w:r>
            <w:r w:rsidR="00202A42">
              <w:rPr>
                <w:sz w:val="20"/>
                <w:szCs w:val="20"/>
              </w:rPr>
              <w:t>8</w:t>
            </w:r>
          </w:p>
        </w:tc>
        <w:tc>
          <w:tcPr>
            <w:tcW w:w="419" w:type="pct"/>
            <w:shd w:val="clear" w:color="auto" w:fill="auto"/>
            <w:vAlign w:val="center"/>
          </w:tcPr>
          <w:p w:rsidR="007D1789" w:rsidRPr="00FF1865" w:rsidRDefault="007D1789" w:rsidP="00202A42">
            <w:pPr>
              <w:ind w:right="-99"/>
              <w:jc w:val="center"/>
              <w:rPr>
                <w:sz w:val="20"/>
                <w:szCs w:val="20"/>
              </w:rPr>
            </w:pPr>
            <w:r>
              <w:rPr>
                <w:sz w:val="20"/>
                <w:szCs w:val="20"/>
              </w:rPr>
              <w:t>201</w:t>
            </w:r>
            <w:r w:rsidR="00202A42">
              <w:rPr>
                <w:sz w:val="20"/>
                <w:szCs w:val="20"/>
              </w:rPr>
              <w:t>9</w:t>
            </w:r>
          </w:p>
        </w:tc>
        <w:tc>
          <w:tcPr>
            <w:tcW w:w="406" w:type="pct"/>
            <w:shd w:val="clear" w:color="auto" w:fill="auto"/>
            <w:vAlign w:val="center"/>
          </w:tcPr>
          <w:p w:rsidR="007D1789" w:rsidRPr="00FF1865" w:rsidRDefault="007D1789" w:rsidP="00202A42">
            <w:pPr>
              <w:ind w:right="-99"/>
              <w:jc w:val="center"/>
              <w:rPr>
                <w:sz w:val="20"/>
                <w:szCs w:val="20"/>
              </w:rPr>
            </w:pPr>
            <w:r>
              <w:rPr>
                <w:sz w:val="20"/>
                <w:szCs w:val="20"/>
              </w:rPr>
              <w:t>20</w:t>
            </w:r>
            <w:r w:rsidR="00202A42">
              <w:rPr>
                <w:sz w:val="20"/>
                <w:szCs w:val="20"/>
              </w:rPr>
              <w:t>20</w:t>
            </w:r>
          </w:p>
        </w:tc>
        <w:tc>
          <w:tcPr>
            <w:tcW w:w="408" w:type="pct"/>
            <w:vAlign w:val="center"/>
          </w:tcPr>
          <w:p w:rsidR="007D1789" w:rsidRPr="00FF1865" w:rsidRDefault="007D1789" w:rsidP="00202A42">
            <w:pPr>
              <w:ind w:right="-99"/>
              <w:jc w:val="center"/>
              <w:rPr>
                <w:sz w:val="20"/>
                <w:szCs w:val="20"/>
              </w:rPr>
            </w:pPr>
            <w:r>
              <w:rPr>
                <w:sz w:val="20"/>
                <w:szCs w:val="20"/>
              </w:rPr>
              <w:t>20</w:t>
            </w:r>
            <w:r w:rsidR="00202A42">
              <w:rPr>
                <w:sz w:val="20"/>
                <w:szCs w:val="20"/>
              </w:rPr>
              <w:t>21</w:t>
            </w:r>
          </w:p>
        </w:tc>
      </w:tr>
      <w:tr w:rsidR="00D970E6" w:rsidRPr="00FF1865" w:rsidTr="00202A42">
        <w:trPr>
          <w:trHeight w:val="2194"/>
          <w:jc w:val="center"/>
        </w:trPr>
        <w:tc>
          <w:tcPr>
            <w:tcW w:w="253" w:type="pct"/>
            <w:shd w:val="clear" w:color="auto" w:fill="auto"/>
            <w:vAlign w:val="center"/>
          </w:tcPr>
          <w:p w:rsidR="00D970E6" w:rsidRPr="00FF1865" w:rsidRDefault="00D970E6" w:rsidP="007D1789">
            <w:pPr>
              <w:ind w:hanging="40"/>
              <w:jc w:val="center"/>
              <w:rPr>
                <w:sz w:val="20"/>
                <w:szCs w:val="20"/>
              </w:rPr>
            </w:pPr>
            <w:r>
              <w:rPr>
                <w:sz w:val="20"/>
                <w:szCs w:val="20"/>
              </w:rPr>
              <w:t>35.</w:t>
            </w:r>
          </w:p>
        </w:tc>
        <w:tc>
          <w:tcPr>
            <w:tcW w:w="1208" w:type="pct"/>
            <w:shd w:val="clear" w:color="auto" w:fill="auto"/>
            <w:vAlign w:val="center"/>
          </w:tcPr>
          <w:p w:rsidR="00D970E6" w:rsidRPr="008E1907" w:rsidRDefault="00D970E6" w:rsidP="006947BE">
            <w:pPr>
              <w:rPr>
                <w:sz w:val="20"/>
                <w:szCs w:val="20"/>
              </w:rPr>
            </w:pPr>
            <w:r w:rsidRPr="00433AD3">
              <w:rPr>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562" w:type="pct"/>
            <w:shd w:val="clear" w:color="auto" w:fill="auto"/>
            <w:vAlign w:val="center"/>
          </w:tcPr>
          <w:p w:rsidR="00D970E6" w:rsidRPr="00433AD3" w:rsidRDefault="00D970E6" w:rsidP="00433AD3">
            <w:pPr>
              <w:jc w:val="center"/>
              <w:rPr>
                <w:sz w:val="20"/>
                <w:szCs w:val="20"/>
              </w:rPr>
            </w:pPr>
            <w:r w:rsidRPr="00433AD3">
              <w:rPr>
                <w:sz w:val="20"/>
                <w:szCs w:val="20"/>
              </w:rPr>
              <w:t>рублей</w:t>
            </w:r>
          </w:p>
        </w:tc>
        <w:tc>
          <w:tcPr>
            <w:tcW w:w="480" w:type="pct"/>
            <w:vAlign w:val="center"/>
          </w:tcPr>
          <w:p w:rsidR="00D970E6" w:rsidRPr="006932CA" w:rsidRDefault="00D970E6" w:rsidP="006932CA">
            <w:pPr>
              <w:ind w:right="-99"/>
              <w:jc w:val="center"/>
              <w:rPr>
                <w:sz w:val="18"/>
                <w:szCs w:val="20"/>
              </w:rPr>
            </w:pPr>
            <w:r w:rsidRPr="006932CA">
              <w:rPr>
                <w:sz w:val="18"/>
                <w:szCs w:val="20"/>
              </w:rPr>
              <w:t>8 373,78</w:t>
            </w:r>
          </w:p>
        </w:tc>
        <w:tc>
          <w:tcPr>
            <w:tcW w:w="420" w:type="pct"/>
            <w:shd w:val="clear" w:color="auto" w:fill="auto"/>
            <w:vAlign w:val="center"/>
          </w:tcPr>
          <w:p w:rsidR="00D970E6" w:rsidRPr="00D970E6" w:rsidRDefault="00AB0513">
            <w:pPr>
              <w:jc w:val="center"/>
              <w:rPr>
                <w:sz w:val="16"/>
                <w:szCs w:val="20"/>
              </w:rPr>
            </w:pPr>
            <w:r>
              <w:rPr>
                <w:sz w:val="16"/>
                <w:szCs w:val="20"/>
              </w:rPr>
              <w:t>7 841,60</w:t>
            </w:r>
          </w:p>
        </w:tc>
        <w:tc>
          <w:tcPr>
            <w:tcW w:w="419" w:type="pct"/>
            <w:shd w:val="clear" w:color="auto" w:fill="auto"/>
            <w:vAlign w:val="center"/>
          </w:tcPr>
          <w:p w:rsidR="00D970E6" w:rsidRPr="00D970E6" w:rsidRDefault="00AB0513">
            <w:pPr>
              <w:jc w:val="center"/>
              <w:rPr>
                <w:sz w:val="16"/>
                <w:szCs w:val="20"/>
              </w:rPr>
            </w:pPr>
            <w:r>
              <w:rPr>
                <w:sz w:val="16"/>
                <w:szCs w:val="20"/>
              </w:rPr>
              <w:t>8 648,51</w:t>
            </w:r>
          </w:p>
        </w:tc>
        <w:tc>
          <w:tcPr>
            <w:tcW w:w="425" w:type="pct"/>
            <w:shd w:val="clear" w:color="auto" w:fill="auto"/>
            <w:vAlign w:val="center"/>
          </w:tcPr>
          <w:p w:rsidR="00D970E6" w:rsidRPr="00D970E6" w:rsidRDefault="00AB0513">
            <w:pPr>
              <w:jc w:val="center"/>
              <w:rPr>
                <w:sz w:val="16"/>
                <w:szCs w:val="20"/>
              </w:rPr>
            </w:pPr>
            <w:r>
              <w:rPr>
                <w:sz w:val="16"/>
                <w:szCs w:val="20"/>
              </w:rPr>
              <w:t>9 513,36</w:t>
            </w:r>
          </w:p>
        </w:tc>
        <w:tc>
          <w:tcPr>
            <w:tcW w:w="419" w:type="pct"/>
            <w:shd w:val="clear" w:color="auto" w:fill="auto"/>
            <w:vAlign w:val="center"/>
          </w:tcPr>
          <w:p w:rsidR="00D970E6" w:rsidRPr="00D970E6" w:rsidRDefault="00D970E6" w:rsidP="00AB0513">
            <w:pPr>
              <w:jc w:val="center"/>
              <w:rPr>
                <w:sz w:val="16"/>
                <w:szCs w:val="20"/>
              </w:rPr>
            </w:pPr>
            <w:r w:rsidRPr="00D970E6">
              <w:rPr>
                <w:sz w:val="16"/>
                <w:szCs w:val="20"/>
              </w:rPr>
              <w:t>9</w:t>
            </w:r>
            <w:r w:rsidR="00AB0513">
              <w:rPr>
                <w:sz w:val="16"/>
                <w:szCs w:val="20"/>
              </w:rPr>
              <w:t> 909,06</w:t>
            </w:r>
          </w:p>
        </w:tc>
        <w:tc>
          <w:tcPr>
            <w:tcW w:w="406" w:type="pct"/>
            <w:shd w:val="clear" w:color="auto" w:fill="auto"/>
            <w:vAlign w:val="center"/>
          </w:tcPr>
          <w:p w:rsidR="00D970E6" w:rsidRPr="00D970E6" w:rsidRDefault="00D970E6" w:rsidP="00AB0513">
            <w:pPr>
              <w:jc w:val="center"/>
              <w:rPr>
                <w:sz w:val="16"/>
                <w:szCs w:val="20"/>
              </w:rPr>
            </w:pPr>
            <w:r w:rsidRPr="00D970E6">
              <w:rPr>
                <w:sz w:val="16"/>
                <w:szCs w:val="20"/>
              </w:rPr>
              <w:t>9</w:t>
            </w:r>
            <w:r w:rsidR="00AB0513">
              <w:rPr>
                <w:sz w:val="16"/>
                <w:szCs w:val="20"/>
              </w:rPr>
              <w:t> 684,60</w:t>
            </w:r>
          </w:p>
        </w:tc>
        <w:tc>
          <w:tcPr>
            <w:tcW w:w="408" w:type="pct"/>
            <w:vAlign w:val="center"/>
          </w:tcPr>
          <w:p w:rsidR="00D970E6" w:rsidRPr="00D970E6" w:rsidRDefault="00AB0513">
            <w:pPr>
              <w:jc w:val="center"/>
              <w:rPr>
                <w:sz w:val="16"/>
                <w:szCs w:val="20"/>
              </w:rPr>
            </w:pPr>
            <w:r>
              <w:rPr>
                <w:sz w:val="16"/>
                <w:szCs w:val="20"/>
              </w:rPr>
              <w:t>9 685,78</w:t>
            </w:r>
          </w:p>
        </w:tc>
      </w:tr>
    </w:tbl>
    <w:p w:rsidR="007D1789" w:rsidRDefault="007D1789" w:rsidP="0082083A">
      <w:pPr>
        <w:pStyle w:val="21"/>
        <w:rPr>
          <w:b w:val="0"/>
          <w:sz w:val="24"/>
        </w:rPr>
      </w:pPr>
    </w:p>
    <w:p w:rsidR="003D372E" w:rsidRDefault="0082083A" w:rsidP="007D6A8D">
      <w:pPr>
        <w:spacing w:line="276" w:lineRule="auto"/>
        <w:ind w:firstLine="709"/>
        <w:jc w:val="both"/>
      </w:pPr>
      <w:r w:rsidRPr="007D6A8D">
        <w:rPr>
          <w:b/>
          <w:u w:val="single"/>
        </w:rPr>
        <w:t>Комментарий к показателю:</w:t>
      </w:r>
      <w:r w:rsidRPr="00FF1865">
        <w:t xml:space="preserve"> </w:t>
      </w:r>
      <w:r w:rsidR="006237BB">
        <w:t>Общий объем расходов бюджета муниципального образования на содержание работников органов местного самоуправления за 201</w:t>
      </w:r>
      <w:r w:rsidR="006932CA">
        <w:t>8 год составил 492</w:t>
      </w:r>
      <w:r w:rsidR="006237BB">
        <w:t>,</w:t>
      </w:r>
      <w:r w:rsidR="006932CA">
        <w:t>6</w:t>
      </w:r>
      <w:r w:rsidR="006237BB">
        <w:t xml:space="preserve"> млн. рублей.</w:t>
      </w:r>
      <w:r w:rsidR="006237BB" w:rsidRPr="006237BB">
        <w:t xml:space="preserve"> </w:t>
      </w:r>
    </w:p>
    <w:p w:rsidR="006932CA" w:rsidRDefault="006237BB" w:rsidP="007D6A8D">
      <w:pPr>
        <w:spacing w:line="276" w:lineRule="auto"/>
        <w:ind w:firstLine="709"/>
        <w:jc w:val="both"/>
      </w:pPr>
      <w:r w:rsidRPr="006237BB">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t xml:space="preserve"> за 201</w:t>
      </w:r>
      <w:r w:rsidR="006932CA">
        <w:t>8</w:t>
      </w:r>
      <w:r>
        <w:t xml:space="preserve"> год увеличил</w:t>
      </w:r>
      <w:r w:rsidR="003D372E">
        <w:t>ись</w:t>
      </w:r>
      <w:r>
        <w:t xml:space="preserve"> </w:t>
      </w:r>
      <w:r w:rsidR="00C15FEA">
        <w:t xml:space="preserve">в сравнении с прошлым годом </w:t>
      </w:r>
      <w:r w:rsidR="006932CA">
        <w:t>на 9,9</w:t>
      </w:r>
      <w:r>
        <w:t>%</w:t>
      </w:r>
      <w:r w:rsidR="00C15FEA">
        <w:t xml:space="preserve"> </w:t>
      </w:r>
      <w:r>
        <w:t>и составил</w:t>
      </w:r>
      <w:r w:rsidR="003D372E">
        <w:t>и</w:t>
      </w:r>
      <w:r w:rsidR="00C15FEA">
        <w:t xml:space="preserve"> </w:t>
      </w:r>
      <w:r w:rsidR="00D970E6">
        <w:t>9</w:t>
      </w:r>
      <w:r w:rsidR="006932CA">
        <w:t> 513</w:t>
      </w:r>
      <w:r w:rsidR="00C15FEA">
        <w:t>,</w:t>
      </w:r>
      <w:r w:rsidR="006932CA">
        <w:t>36</w:t>
      </w:r>
      <w:r w:rsidR="00C15FEA">
        <w:t xml:space="preserve"> рублей. </w:t>
      </w:r>
    </w:p>
    <w:p w:rsidR="00A633E2" w:rsidRDefault="00A633E2" w:rsidP="007D6A8D">
      <w:pPr>
        <w:spacing w:line="276" w:lineRule="auto"/>
        <w:ind w:firstLine="709"/>
        <w:jc w:val="both"/>
      </w:pPr>
      <w:proofErr w:type="gramStart"/>
      <w:r w:rsidRPr="007D6A8D">
        <w:t>В соответствии с постановлением Администрации района от 20 октября 2017 года № 299-ПА с 1 января 2018 года произведена индексация оплаты труда работников бюджетной сферы, работников мун</w:t>
      </w:r>
      <w:r w:rsidR="00AE78DE">
        <w:t xml:space="preserve">иципальных органов власти на 4%, в связи с </w:t>
      </w:r>
      <w:r w:rsidR="005C2012">
        <w:t xml:space="preserve">индексацией, а также увеличением базы для начисления страховых взносов спрогнозированы расходы на содержание </w:t>
      </w:r>
      <w:r w:rsidR="00525EAF">
        <w:t xml:space="preserve">органов местного самоуправления, </w:t>
      </w:r>
      <w:r w:rsidR="006932CA">
        <w:t>с получением дополнительных средств из окружного бюджета  и увеличение</w:t>
      </w:r>
      <w:r w:rsidR="00B0251E">
        <w:t>м</w:t>
      </w:r>
      <w:r w:rsidR="006932CA">
        <w:t xml:space="preserve"> стоимости проезда</w:t>
      </w:r>
      <w:proofErr w:type="gramEnd"/>
      <w:r w:rsidR="006932CA">
        <w:t xml:space="preserve"> к месту отдыха и обратно.</w:t>
      </w:r>
    </w:p>
    <w:p w:rsidR="00A633E2" w:rsidRPr="002D5556" w:rsidRDefault="00A633E2" w:rsidP="007D6A8D">
      <w:pPr>
        <w:spacing w:line="276" w:lineRule="auto"/>
        <w:ind w:firstLine="709"/>
        <w:jc w:val="both"/>
      </w:pPr>
    </w:p>
    <w:p w:rsidR="0082083A" w:rsidRPr="00ED3E2A" w:rsidRDefault="0082083A" w:rsidP="00FD112B">
      <w:pPr>
        <w:spacing w:line="276" w:lineRule="auto"/>
        <w:ind w:firstLine="709"/>
        <w:jc w:val="both"/>
        <w:rPr>
          <w:b/>
        </w:rPr>
      </w:pPr>
      <w:r w:rsidRPr="00234CAC">
        <w:rPr>
          <w:b/>
        </w:rPr>
        <w:t>36.</w:t>
      </w:r>
      <w:r>
        <w:rPr>
          <w:b/>
        </w:rPr>
        <w:t> </w:t>
      </w:r>
      <w:r w:rsidRPr="00ED3E2A">
        <w:rPr>
          <w:b/>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Pr>
          <w:b/>
        </w:rPr>
        <w:t>.</w:t>
      </w:r>
    </w:p>
    <w:p w:rsidR="0082083A" w:rsidRPr="00FF1865" w:rsidRDefault="0082083A" w:rsidP="00FD112B">
      <w:pPr>
        <w:spacing w:line="276" w:lineRule="auto"/>
        <w:ind w:firstLine="709"/>
        <w:jc w:val="both"/>
      </w:pPr>
      <w:r w:rsidRPr="00FF1865">
        <w:rPr>
          <w:u w:val="single"/>
        </w:rPr>
        <w:t>Единица измерения</w:t>
      </w:r>
      <w:r w:rsidRPr="00FF1865">
        <w:t xml:space="preserve"> – </w:t>
      </w:r>
      <w:r>
        <w:t>да/нет</w:t>
      </w:r>
      <w:r w:rsidRPr="00FF1865">
        <w:t>.</w:t>
      </w:r>
    </w:p>
    <w:p w:rsidR="0082083A" w:rsidRDefault="0082083A" w:rsidP="00FD112B">
      <w:pPr>
        <w:pStyle w:val="21"/>
        <w:spacing w:line="276" w:lineRule="auto"/>
        <w:ind w:firstLine="709"/>
        <w:rPr>
          <w:b w:val="0"/>
          <w:sz w:val="24"/>
        </w:rPr>
      </w:pPr>
      <w:r w:rsidRPr="00FF1865">
        <w:rPr>
          <w:b w:val="0"/>
          <w:sz w:val="24"/>
          <w:u w:val="single"/>
        </w:rPr>
        <w:t>Источник информации:</w:t>
      </w:r>
      <w:r w:rsidRPr="00FF1865">
        <w:rPr>
          <w:b w:val="0"/>
          <w:sz w:val="24"/>
        </w:rPr>
        <w:t xml:space="preserve"> </w:t>
      </w:r>
      <w:r w:rsidRPr="003F6006">
        <w:rPr>
          <w:b w:val="0"/>
          <w:sz w:val="24"/>
        </w:rPr>
        <w:t>Департамент строительства, архитектуры и жилищной политики Администрации Пуровского района.</w:t>
      </w:r>
    </w:p>
    <w:p w:rsidR="001035E0" w:rsidRDefault="001035E0" w:rsidP="0082083A">
      <w:pPr>
        <w:pStyle w:val="21"/>
        <w:rPr>
          <w:b w:val="0"/>
          <w:sz w:val="24"/>
        </w:rPr>
      </w:pPr>
    </w:p>
    <w:p w:rsidR="00B43B9C" w:rsidRDefault="00B43B9C" w:rsidP="0082083A">
      <w:pPr>
        <w:pStyle w:val="21"/>
        <w:rPr>
          <w:b w:val="0"/>
          <w:sz w:val="24"/>
        </w:rPr>
      </w:pPr>
    </w:p>
    <w:p w:rsidR="00B43B9C" w:rsidRDefault="00B43B9C" w:rsidP="0082083A">
      <w:pPr>
        <w:pStyle w:val="21"/>
        <w:rPr>
          <w:b w:val="0"/>
          <w:sz w:val="24"/>
        </w:rPr>
      </w:pPr>
    </w:p>
    <w:p w:rsidR="00B43B9C" w:rsidRDefault="00B43B9C" w:rsidP="0082083A">
      <w:pPr>
        <w:pStyle w:val="21"/>
        <w:rPr>
          <w:b w:val="0"/>
          <w:sz w:val="24"/>
        </w:rPr>
      </w:pPr>
    </w:p>
    <w:p w:rsidR="00B43B9C" w:rsidRDefault="00B43B9C" w:rsidP="0082083A">
      <w:pPr>
        <w:pStyle w:val="21"/>
        <w:rPr>
          <w:b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380"/>
        <w:gridCol w:w="1108"/>
        <w:gridCol w:w="946"/>
        <w:gridCol w:w="828"/>
        <w:gridCol w:w="826"/>
        <w:gridCol w:w="838"/>
        <w:gridCol w:w="826"/>
        <w:gridCol w:w="800"/>
        <w:gridCol w:w="804"/>
      </w:tblGrid>
      <w:tr w:rsidR="001035E0" w:rsidRPr="00FF1865" w:rsidTr="001035E0">
        <w:trPr>
          <w:trHeight w:val="212"/>
          <w:jc w:val="center"/>
        </w:trPr>
        <w:tc>
          <w:tcPr>
            <w:tcW w:w="253" w:type="pct"/>
            <w:vMerge w:val="restart"/>
            <w:vAlign w:val="center"/>
          </w:tcPr>
          <w:p w:rsidR="001035E0" w:rsidRPr="00FF1865" w:rsidRDefault="001035E0" w:rsidP="006947BE">
            <w:pPr>
              <w:ind w:hanging="40"/>
              <w:jc w:val="center"/>
              <w:rPr>
                <w:sz w:val="20"/>
                <w:szCs w:val="20"/>
              </w:rPr>
            </w:pPr>
            <w:r w:rsidRPr="00FF1865">
              <w:rPr>
                <w:sz w:val="20"/>
                <w:szCs w:val="20"/>
              </w:rPr>
              <w:lastRenderedPageBreak/>
              <w:t xml:space="preserve">№ </w:t>
            </w:r>
            <w:proofErr w:type="gramStart"/>
            <w:r w:rsidRPr="00FF1865">
              <w:rPr>
                <w:sz w:val="20"/>
                <w:szCs w:val="20"/>
              </w:rPr>
              <w:t>п</w:t>
            </w:r>
            <w:proofErr w:type="gramEnd"/>
            <w:r w:rsidRPr="00FF1865">
              <w:rPr>
                <w:sz w:val="20"/>
                <w:szCs w:val="20"/>
              </w:rPr>
              <w:t>/п</w:t>
            </w:r>
          </w:p>
        </w:tc>
        <w:tc>
          <w:tcPr>
            <w:tcW w:w="1208" w:type="pct"/>
            <w:vMerge w:val="restart"/>
            <w:vAlign w:val="center"/>
          </w:tcPr>
          <w:p w:rsidR="001035E0" w:rsidRPr="00FF1865" w:rsidRDefault="001035E0" w:rsidP="006947BE">
            <w:pPr>
              <w:ind w:hanging="40"/>
              <w:jc w:val="center"/>
              <w:rPr>
                <w:sz w:val="20"/>
                <w:szCs w:val="20"/>
              </w:rPr>
            </w:pPr>
            <w:r w:rsidRPr="00FF1865">
              <w:rPr>
                <w:sz w:val="20"/>
                <w:szCs w:val="20"/>
              </w:rPr>
              <w:t>Наименование показателя</w:t>
            </w:r>
          </w:p>
        </w:tc>
        <w:tc>
          <w:tcPr>
            <w:tcW w:w="562" w:type="pct"/>
            <w:vMerge w:val="restart"/>
            <w:vAlign w:val="center"/>
          </w:tcPr>
          <w:p w:rsidR="001035E0" w:rsidRPr="00FF1865" w:rsidRDefault="001035E0" w:rsidP="006947BE">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744" w:type="pct"/>
            <w:gridSpan w:val="4"/>
          </w:tcPr>
          <w:p w:rsidR="001035E0" w:rsidRPr="00FF1865" w:rsidRDefault="001035E0" w:rsidP="006947BE">
            <w:pPr>
              <w:ind w:right="-99" w:hanging="40"/>
              <w:jc w:val="center"/>
              <w:rPr>
                <w:sz w:val="20"/>
                <w:szCs w:val="20"/>
              </w:rPr>
            </w:pPr>
            <w:r>
              <w:rPr>
                <w:sz w:val="20"/>
                <w:szCs w:val="20"/>
              </w:rPr>
              <w:t>Отчётный период</w:t>
            </w:r>
          </w:p>
        </w:tc>
        <w:tc>
          <w:tcPr>
            <w:tcW w:w="1233" w:type="pct"/>
            <w:gridSpan w:val="3"/>
            <w:shd w:val="clear" w:color="auto" w:fill="auto"/>
            <w:vAlign w:val="center"/>
          </w:tcPr>
          <w:p w:rsidR="001035E0" w:rsidRPr="00FF1865" w:rsidRDefault="001035E0" w:rsidP="006947BE">
            <w:pPr>
              <w:ind w:right="-99" w:hanging="40"/>
              <w:jc w:val="center"/>
              <w:rPr>
                <w:sz w:val="20"/>
                <w:szCs w:val="20"/>
              </w:rPr>
            </w:pPr>
            <w:r w:rsidRPr="00FF1865">
              <w:rPr>
                <w:sz w:val="20"/>
                <w:szCs w:val="20"/>
              </w:rPr>
              <w:t>Плановый период</w:t>
            </w:r>
          </w:p>
        </w:tc>
      </w:tr>
      <w:tr w:rsidR="001035E0" w:rsidRPr="00FF1865" w:rsidTr="001035E0">
        <w:trPr>
          <w:trHeight w:val="90"/>
          <w:jc w:val="center"/>
        </w:trPr>
        <w:tc>
          <w:tcPr>
            <w:tcW w:w="253" w:type="pct"/>
            <w:vMerge/>
            <w:vAlign w:val="center"/>
          </w:tcPr>
          <w:p w:rsidR="001035E0" w:rsidRPr="00FF1865" w:rsidRDefault="001035E0" w:rsidP="006947BE">
            <w:pPr>
              <w:ind w:hanging="40"/>
              <w:jc w:val="center"/>
              <w:rPr>
                <w:sz w:val="20"/>
                <w:szCs w:val="20"/>
              </w:rPr>
            </w:pPr>
          </w:p>
        </w:tc>
        <w:tc>
          <w:tcPr>
            <w:tcW w:w="1208" w:type="pct"/>
            <w:vMerge/>
            <w:vAlign w:val="center"/>
          </w:tcPr>
          <w:p w:rsidR="001035E0" w:rsidRPr="00FF1865" w:rsidRDefault="001035E0" w:rsidP="006947BE">
            <w:pPr>
              <w:ind w:hanging="40"/>
              <w:jc w:val="center"/>
              <w:rPr>
                <w:sz w:val="20"/>
                <w:szCs w:val="20"/>
              </w:rPr>
            </w:pPr>
          </w:p>
        </w:tc>
        <w:tc>
          <w:tcPr>
            <w:tcW w:w="562" w:type="pct"/>
            <w:vMerge/>
            <w:vAlign w:val="center"/>
          </w:tcPr>
          <w:p w:rsidR="001035E0" w:rsidRPr="00FF1865" w:rsidRDefault="001035E0" w:rsidP="006947BE">
            <w:pPr>
              <w:ind w:left="-108" w:right="-99" w:hanging="40"/>
              <w:jc w:val="center"/>
              <w:rPr>
                <w:sz w:val="20"/>
                <w:szCs w:val="20"/>
              </w:rPr>
            </w:pPr>
          </w:p>
        </w:tc>
        <w:tc>
          <w:tcPr>
            <w:tcW w:w="480" w:type="pct"/>
            <w:vAlign w:val="center"/>
          </w:tcPr>
          <w:p w:rsidR="001035E0" w:rsidRPr="00FF1865" w:rsidRDefault="002F34A4" w:rsidP="006947BE">
            <w:pPr>
              <w:ind w:right="-99"/>
              <w:jc w:val="center"/>
              <w:rPr>
                <w:sz w:val="20"/>
                <w:szCs w:val="20"/>
              </w:rPr>
            </w:pPr>
            <w:r>
              <w:rPr>
                <w:sz w:val="20"/>
                <w:szCs w:val="20"/>
              </w:rPr>
              <w:t>2015</w:t>
            </w:r>
          </w:p>
        </w:tc>
        <w:tc>
          <w:tcPr>
            <w:tcW w:w="420" w:type="pct"/>
            <w:shd w:val="clear" w:color="auto" w:fill="auto"/>
            <w:vAlign w:val="center"/>
          </w:tcPr>
          <w:p w:rsidR="001035E0" w:rsidRPr="00B30B53" w:rsidRDefault="001035E0" w:rsidP="002F34A4">
            <w:pPr>
              <w:ind w:right="-99"/>
              <w:jc w:val="center"/>
              <w:rPr>
                <w:sz w:val="20"/>
                <w:szCs w:val="20"/>
                <w:lang w:val="en-US"/>
              </w:rPr>
            </w:pPr>
            <w:r w:rsidRPr="00FF1865">
              <w:rPr>
                <w:sz w:val="20"/>
                <w:szCs w:val="20"/>
              </w:rPr>
              <w:t>201</w:t>
            </w:r>
            <w:r w:rsidR="002F34A4">
              <w:rPr>
                <w:sz w:val="20"/>
                <w:szCs w:val="20"/>
              </w:rPr>
              <w:t>6</w:t>
            </w:r>
          </w:p>
        </w:tc>
        <w:tc>
          <w:tcPr>
            <w:tcW w:w="419" w:type="pct"/>
            <w:shd w:val="clear" w:color="auto" w:fill="auto"/>
            <w:vAlign w:val="center"/>
          </w:tcPr>
          <w:p w:rsidR="001035E0" w:rsidRPr="00B30B53" w:rsidRDefault="001035E0" w:rsidP="002F34A4">
            <w:pPr>
              <w:ind w:right="-99"/>
              <w:jc w:val="center"/>
              <w:rPr>
                <w:sz w:val="20"/>
                <w:szCs w:val="20"/>
                <w:lang w:val="en-US"/>
              </w:rPr>
            </w:pPr>
            <w:r w:rsidRPr="00FF1865">
              <w:rPr>
                <w:sz w:val="20"/>
                <w:szCs w:val="20"/>
              </w:rPr>
              <w:t>201</w:t>
            </w:r>
            <w:r w:rsidR="002F34A4">
              <w:rPr>
                <w:sz w:val="20"/>
                <w:szCs w:val="20"/>
              </w:rPr>
              <w:t>7</w:t>
            </w:r>
          </w:p>
        </w:tc>
        <w:tc>
          <w:tcPr>
            <w:tcW w:w="425" w:type="pct"/>
            <w:shd w:val="clear" w:color="auto" w:fill="auto"/>
            <w:vAlign w:val="center"/>
          </w:tcPr>
          <w:p w:rsidR="001035E0" w:rsidRPr="00FF1865" w:rsidRDefault="001035E0" w:rsidP="002F34A4">
            <w:pPr>
              <w:ind w:right="-99"/>
              <w:jc w:val="center"/>
              <w:rPr>
                <w:sz w:val="20"/>
                <w:szCs w:val="20"/>
              </w:rPr>
            </w:pPr>
            <w:r>
              <w:rPr>
                <w:sz w:val="20"/>
                <w:szCs w:val="20"/>
              </w:rPr>
              <w:t>201</w:t>
            </w:r>
            <w:r w:rsidR="002F34A4">
              <w:rPr>
                <w:sz w:val="20"/>
                <w:szCs w:val="20"/>
              </w:rPr>
              <w:t>8</w:t>
            </w:r>
          </w:p>
        </w:tc>
        <w:tc>
          <w:tcPr>
            <w:tcW w:w="419" w:type="pct"/>
            <w:shd w:val="clear" w:color="auto" w:fill="auto"/>
            <w:vAlign w:val="center"/>
          </w:tcPr>
          <w:p w:rsidR="001035E0" w:rsidRPr="00FF1865" w:rsidRDefault="001035E0" w:rsidP="002F34A4">
            <w:pPr>
              <w:ind w:right="-99"/>
              <w:jc w:val="center"/>
              <w:rPr>
                <w:sz w:val="20"/>
                <w:szCs w:val="20"/>
              </w:rPr>
            </w:pPr>
            <w:r>
              <w:rPr>
                <w:sz w:val="20"/>
                <w:szCs w:val="20"/>
              </w:rPr>
              <w:t>201</w:t>
            </w:r>
            <w:r w:rsidR="002F34A4">
              <w:rPr>
                <w:sz w:val="20"/>
                <w:szCs w:val="20"/>
              </w:rPr>
              <w:t>9</w:t>
            </w:r>
          </w:p>
        </w:tc>
        <w:tc>
          <w:tcPr>
            <w:tcW w:w="406" w:type="pct"/>
            <w:shd w:val="clear" w:color="auto" w:fill="auto"/>
            <w:vAlign w:val="center"/>
          </w:tcPr>
          <w:p w:rsidR="001035E0" w:rsidRPr="00FF1865" w:rsidRDefault="001035E0" w:rsidP="002F34A4">
            <w:pPr>
              <w:ind w:right="-99"/>
              <w:jc w:val="center"/>
              <w:rPr>
                <w:sz w:val="20"/>
                <w:szCs w:val="20"/>
              </w:rPr>
            </w:pPr>
            <w:r>
              <w:rPr>
                <w:sz w:val="20"/>
                <w:szCs w:val="20"/>
              </w:rPr>
              <w:t>20</w:t>
            </w:r>
            <w:r w:rsidR="002F34A4">
              <w:rPr>
                <w:sz w:val="20"/>
                <w:szCs w:val="20"/>
              </w:rPr>
              <w:t>20</w:t>
            </w:r>
          </w:p>
        </w:tc>
        <w:tc>
          <w:tcPr>
            <w:tcW w:w="408" w:type="pct"/>
            <w:vAlign w:val="center"/>
          </w:tcPr>
          <w:p w:rsidR="001035E0" w:rsidRPr="00FF1865" w:rsidRDefault="001035E0" w:rsidP="002F34A4">
            <w:pPr>
              <w:ind w:right="-99"/>
              <w:jc w:val="center"/>
              <w:rPr>
                <w:sz w:val="20"/>
                <w:szCs w:val="20"/>
              </w:rPr>
            </w:pPr>
            <w:r>
              <w:rPr>
                <w:sz w:val="20"/>
                <w:szCs w:val="20"/>
              </w:rPr>
              <w:t>202</w:t>
            </w:r>
            <w:r w:rsidR="002F34A4">
              <w:rPr>
                <w:sz w:val="20"/>
                <w:szCs w:val="20"/>
              </w:rPr>
              <w:t>1</w:t>
            </w:r>
          </w:p>
        </w:tc>
      </w:tr>
      <w:tr w:rsidR="007A23B0" w:rsidRPr="00FF1865" w:rsidTr="007A23B0">
        <w:trPr>
          <w:trHeight w:val="2198"/>
          <w:jc w:val="center"/>
        </w:trPr>
        <w:tc>
          <w:tcPr>
            <w:tcW w:w="253" w:type="pct"/>
            <w:shd w:val="clear" w:color="auto" w:fill="auto"/>
            <w:vAlign w:val="center"/>
          </w:tcPr>
          <w:p w:rsidR="007A23B0" w:rsidRPr="00FF1865" w:rsidRDefault="007A23B0" w:rsidP="001035E0">
            <w:pPr>
              <w:ind w:hanging="40"/>
              <w:jc w:val="center"/>
              <w:rPr>
                <w:sz w:val="20"/>
                <w:szCs w:val="20"/>
              </w:rPr>
            </w:pPr>
            <w:r>
              <w:rPr>
                <w:sz w:val="20"/>
                <w:szCs w:val="20"/>
              </w:rPr>
              <w:t>36.</w:t>
            </w:r>
          </w:p>
        </w:tc>
        <w:tc>
          <w:tcPr>
            <w:tcW w:w="1208" w:type="pct"/>
            <w:shd w:val="clear" w:color="auto" w:fill="auto"/>
            <w:vAlign w:val="center"/>
          </w:tcPr>
          <w:p w:rsidR="007A23B0" w:rsidRPr="001035E0" w:rsidRDefault="007A23B0">
            <w:pPr>
              <w:rPr>
                <w:sz w:val="20"/>
                <w:szCs w:val="20"/>
              </w:rPr>
            </w:pPr>
            <w:r w:rsidRPr="001035E0">
              <w:rPr>
                <w:sz w:val="20"/>
                <w:szCs w:val="2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562" w:type="pct"/>
            <w:shd w:val="clear" w:color="auto" w:fill="auto"/>
            <w:vAlign w:val="center"/>
          </w:tcPr>
          <w:p w:rsidR="007A23B0" w:rsidRPr="001035E0" w:rsidRDefault="007A23B0" w:rsidP="001035E0">
            <w:pPr>
              <w:jc w:val="center"/>
              <w:rPr>
                <w:sz w:val="20"/>
                <w:szCs w:val="20"/>
              </w:rPr>
            </w:pPr>
            <w:r w:rsidRPr="001035E0">
              <w:rPr>
                <w:sz w:val="20"/>
                <w:szCs w:val="20"/>
              </w:rPr>
              <w:t>Да</w:t>
            </w:r>
            <w:r>
              <w:rPr>
                <w:sz w:val="20"/>
                <w:szCs w:val="20"/>
              </w:rPr>
              <w:t>-1</w:t>
            </w:r>
            <w:r w:rsidRPr="001035E0">
              <w:rPr>
                <w:sz w:val="20"/>
                <w:szCs w:val="20"/>
              </w:rPr>
              <w:t>/нет</w:t>
            </w:r>
            <w:r>
              <w:rPr>
                <w:sz w:val="20"/>
                <w:szCs w:val="20"/>
              </w:rPr>
              <w:t>-0</w:t>
            </w:r>
          </w:p>
        </w:tc>
        <w:tc>
          <w:tcPr>
            <w:tcW w:w="480" w:type="pct"/>
            <w:vAlign w:val="center"/>
          </w:tcPr>
          <w:p w:rsidR="007A23B0" w:rsidRPr="001035E0" w:rsidRDefault="007A23B0">
            <w:pPr>
              <w:jc w:val="center"/>
              <w:rPr>
                <w:sz w:val="20"/>
                <w:szCs w:val="20"/>
              </w:rPr>
            </w:pPr>
            <w:r>
              <w:rPr>
                <w:sz w:val="20"/>
                <w:szCs w:val="20"/>
              </w:rPr>
              <w:t>1</w:t>
            </w:r>
          </w:p>
        </w:tc>
        <w:tc>
          <w:tcPr>
            <w:tcW w:w="420" w:type="pct"/>
            <w:shd w:val="clear" w:color="auto" w:fill="auto"/>
            <w:vAlign w:val="center"/>
          </w:tcPr>
          <w:p w:rsidR="007A23B0" w:rsidRDefault="007A23B0" w:rsidP="007A23B0">
            <w:pPr>
              <w:jc w:val="center"/>
            </w:pPr>
            <w:r w:rsidRPr="002327B5">
              <w:rPr>
                <w:sz w:val="20"/>
                <w:szCs w:val="20"/>
              </w:rPr>
              <w:t>1</w:t>
            </w:r>
          </w:p>
        </w:tc>
        <w:tc>
          <w:tcPr>
            <w:tcW w:w="419" w:type="pct"/>
            <w:shd w:val="clear" w:color="auto" w:fill="auto"/>
            <w:vAlign w:val="center"/>
          </w:tcPr>
          <w:p w:rsidR="007A23B0" w:rsidRDefault="007A23B0" w:rsidP="007A23B0">
            <w:pPr>
              <w:jc w:val="center"/>
            </w:pPr>
            <w:r w:rsidRPr="002327B5">
              <w:rPr>
                <w:sz w:val="20"/>
                <w:szCs w:val="20"/>
              </w:rPr>
              <w:t>1</w:t>
            </w:r>
          </w:p>
        </w:tc>
        <w:tc>
          <w:tcPr>
            <w:tcW w:w="425" w:type="pct"/>
            <w:shd w:val="clear" w:color="auto" w:fill="auto"/>
            <w:vAlign w:val="center"/>
          </w:tcPr>
          <w:p w:rsidR="007A23B0" w:rsidRDefault="007A23B0" w:rsidP="007A23B0">
            <w:pPr>
              <w:jc w:val="center"/>
            </w:pPr>
            <w:r w:rsidRPr="002327B5">
              <w:rPr>
                <w:sz w:val="20"/>
                <w:szCs w:val="20"/>
              </w:rPr>
              <w:t>1</w:t>
            </w:r>
          </w:p>
        </w:tc>
        <w:tc>
          <w:tcPr>
            <w:tcW w:w="419" w:type="pct"/>
            <w:shd w:val="clear" w:color="auto" w:fill="auto"/>
            <w:vAlign w:val="center"/>
          </w:tcPr>
          <w:p w:rsidR="007A23B0" w:rsidRDefault="007A23B0" w:rsidP="007A23B0">
            <w:pPr>
              <w:jc w:val="center"/>
            </w:pPr>
            <w:r w:rsidRPr="002327B5">
              <w:rPr>
                <w:sz w:val="20"/>
                <w:szCs w:val="20"/>
              </w:rPr>
              <w:t>1</w:t>
            </w:r>
          </w:p>
        </w:tc>
        <w:tc>
          <w:tcPr>
            <w:tcW w:w="406" w:type="pct"/>
            <w:shd w:val="clear" w:color="auto" w:fill="auto"/>
            <w:vAlign w:val="center"/>
          </w:tcPr>
          <w:p w:rsidR="007A23B0" w:rsidRDefault="007A23B0" w:rsidP="007A23B0">
            <w:pPr>
              <w:jc w:val="center"/>
            </w:pPr>
            <w:r w:rsidRPr="002327B5">
              <w:rPr>
                <w:sz w:val="20"/>
                <w:szCs w:val="20"/>
              </w:rPr>
              <w:t>1</w:t>
            </w:r>
          </w:p>
        </w:tc>
        <w:tc>
          <w:tcPr>
            <w:tcW w:w="408" w:type="pct"/>
            <w:vAlign w:val="center"/>
          </w:tcPr>
          <w:p w:rsidR="007A23B0" w:rsidRDefault="007A23B0" w:rsidP="007A23B0">
            <w:pPr>
              <w:jc w:val="center"/>
            </w:pPr>
            <w:r w:rsidRPr="002327B5">
              <w:rPr>
                <w:sz w:val="20"/>
                <w:szCs w:val="20"/>
              </w:rPr>
              <w:t>1</w:t>
            </w:r>
          </w:p>
        </w:tc>
      </w:tr>
    </w:tbl>
    <w:p w:rsidR="001035E0" w:rsidRDefault="001035E0" w:rsidP="0082083A">
      <w:pPr>
        <w:pStyle w:val="21"/>
        <w:rPr>
          <w:b w:val="0"/>
          <w:sz w:val="24"/>
        </w:rPr>
      </w:pPr>
    </w:p>
    <w:p w:rsidR="0082083A" w:rsidRDefault="0082083A" w:rsidP="00FC28BF">
      <w:pPr>
        <w:spacing w:line="276" w:lineRule="auto"/>
        <w:ind w:firstLine="709"/>
        <w:jc w:val="both"/>
      </w:pPr>
      <w:r w:rsidRPr="00EC7949">
        <w:rPr>
          <w:b/>
          <w:u w:val="single"/>
        </w:rPr>
        <w:t>Комментарий к показателю</w:t>
      </w:r>
      <w:r w:rsidRPr="00EC7949">
        <w:rPr>
          <w:b/>
        </w:rPr>
        <w:t xml:space="preserve">: </w:t>
      </w:r>
      <w:r w:rsidR="00D47C8C">
        <w:t>Р</w:t>
      </w:r>
      <w:r>
        <w:t xml:space="preserve">ешением Районной Думы муниципального образования Пуровский район № 433 от 22 апреля 2010 года утверждена </w:t>
      </w:r>
      <w:r w:rsidR="00646AA8">
        <w:t>«</w:t>
      </w:r>
      <w:r>
        <w:t>Схема</w:t>
      </w:r>
      <w:r w:rsidRPr="003F6006">
        <w:t xml:space="preserve"> территориального планирования муниципального </w:t>
      </w:r>
      <w:r>
        <w:t>образования Пуровский район</w:t>
      </w:r>
      <w:r w:rsidR="00646AA8">
        <w:t>»</w:t>
      </w:r>
      <w:r>
        <w:t xml:space="preserve">. </w:t>
      </w:r>
    </w:p>
    <w:p w:rsidR="0082083A" w:rsidRPr="00CB3448" w:rsidRDefault="0082083A" w:rsidP="00FC28BF">
      <w:pPr>
        <w:spacing w:line="276" w:lineRule="auto"/>
        <w:ind w:firstLine="709"/>
        <w:jc w:val="both"/>
      </w:pPr>
      <w:r w:rsidRPr="007F0066">
        <w:t xml:space="preserve">В 2016 году проведены работы по корректировке </w:t>
      </w:r>
      <w:r w:rsidR="00646AA8">
        <w:t>«</w:t>
      </w:r>
      <w:r w:rsidRPr="007F0066">
        <w:t>Схемы территориального планирования муниципального образования Пуровский район</w:t>
      </w:r>
      <w:r w:rsidR="00646AA8">
        <w:t>»</w:t>
      </w:r>
      <w:r w:rsidRPr="007F0066">
        <w:t xml:space="preserve">. Внесены изменения, связанные с приведением утвержденной схемы в соответствие </w:t>
      </w:r>
      <w:r w:rsidRPr="007E38A4">
        <w:t xml:space="preserve">с требованиями действующего Градостроительного Кодекса РФ. </w:t>
      </w:r>
    </w:p>
    <w:p w:rsidR="0082083A" w:rsidRDefault="0082083A" w:rsidP="0082083A">
      <w:pPr>
        <w:pStyle w:val="21"/>
        <w:rPr>
          <w:caps/>
          <w:sz w:val="24"/>
        </w:rPr>
      </w:pPr>
    </w:p>
    <w:p w:rsidR="0082083A" w:rsidRPr="00FF1865" w:rsidRDefault="0082083A" w:rsidP="00C935E6">
      <w:pPr>
        <w:pStyle w:val="21"/>
        <w:spacing w:line="276" w:lineRule="auto"/>
        <w:ind w:firstLine="709"/>
        <w:rPr>
          <w:sz w:val="24"/>
        </w:rPr>
      </w:pPr>
      <w:r w:rsidRPr="00234CAC">
        <w:rPr>
          <w:caps/>
          <w:sz w:val="24"/>
        </w:rPr>
        <w:t>37.</w:t>
      </w:r>
      <w:r>
        <w:rPr>
          <w:caps/>
          <w:sz w:val="24"/>
        </w:rPr>
        <w:t> </w:t>
      </w:r>
      <w:r w:rsidRPr="003F6006">
        <w:rPr>
          <w:sz w:val="24"/>
        </w:rPr>
        <w:t>Удовлетворенность населения деятельностью органов местного самоуправления городского округа (муниципального района)</w:t>
      </w:r>
      <w:r w:rsidRPr="00FF1865">
        <w:rPr>
          <w:sz w:val="24"/>
        </w:rPr>
        <w:t>.</w:t>
      </w:r>
    </w:p>
    <w:p w:rsidR="0082083A" w:rsidRPr="00FF1865" w:rsidRDefault="0082083A" w:rsidP="00C935E6">
      <w:pPr>
        <w:spacing w:line="276" w:lineRule="auto"/>
        <w:ind w:firstLine="709"/>
        <w:jc w:val="both"/>
      </w:pPr>
      <w:r w:rsidRPr="00FF1865">
        <w:rPr>
          <w:u w:val="single"/>
        </w:rPr>
        <w:t>Единица измерения</w:t>
      </w:r>
      <w:r w:rsidRPr="00FF1865">
        <w:t xml:space="preserve"> – процент от числа опрошенных.</w:t>
      </w:r>
    </w:p>
    <w:p w:rsidR="0082083A" w:rsidRDefault="0082083A" w:rsidP="00C935E6">
      <w:pPr>
        <w:pStyle w:val="21"/>
        <w:spacing w:line="276" w:lineRule="auto"/>
        <w:ind w:firstLine="709"/>
        <w:rPr>
          <w:b w:val="0"/>
          <w:sz w:val="24"/>
        </w:rPr>
      </w:pPr>
      <w:r w:rsidRPr="00FF1865">
        <w:rPr>
          <w:b w:val="0"/>
          <w:sz w:val="24"/>
          <w:u w:val="single"/>
        </w:rPr>
        <w:t>Источник информации:</w:t>
      </w:r>
      <w:r w:rsidRPr="00FF1865">
        <w:rPr>
          <w:b w:val="0"/>
          <w:sz w:val="24"/>
        </w:rPr>
        <w:t xml:space="preserve"> </w:t>
      </w:r>
      <w:r>
        <w:rPr>
          <w:b w:val="0"/>
          <w:sz w:val="24"/>
        </w:rPr>
        <w:t>Управление информационно-аналитических исследований и связей общественностью Администрации Пуровского района</w:t>
      </w:r>
      <w:r w:rsidRPr="00FF1865">
        <w:rPr>
          <w:b w:val="0"/>
          <w:sz w:val="24"/>
        </w:rPr>
        <w:t xml:space="preserve">. </w:t>
      </w:r>
    </w:p>
    <w:p w:rsidR="00C91E0C" w:rsidRDefault="00C91E0C" w:rsidP="0082083A">
      <w:pPr>
        <w:pStyle w:val="21"/>
        <w:rPr>
          <w:b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2162"/>
        <w:gridCol w:w="1315"/>
        <w:gridCol w:w="922"/>
        <w:gridCol w:w="804"/>
        <w:gridCol w:w="802"/>
        <w:gridCol w:w="818"/>
        <w:gridCol w:w="802"/>
        <w:gridCol w:w="776"/>
        <w:gridCol w:w="775"/>
      </w:tblGrid>
      <w:tr w:rsidR="00C91E0C" w:rsidRPr="00FF1865" w:rsidTr="009B7C32">
        <w:trPr>
          <w:trHeight w:val="212"/>
          <w:jc w:val="center"/>
        </w:trPr>
        <w:tc>
          <w:tcPr>
            <w:tcW w:w="344" w:type="pct"/>
            <w:vMerge w:val="restart"/>
            <w:vAlign w:val="center"/>
          </w:tcPr>
          <w:p w:rsidR="00C91E0C" w:rsidRPr="00FF1865" w:rsidRDefault="00C91E0C" w:rsidP="006947BE">
            <w:pPr>
              <w:ind w:hanging="40"/>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097" w:type="pct"/>
            <w:vMerge w:val="restart"/>
            <w:vAlign w:val="center"/>
          </w:tcPr>
          <w:p w:rsidR="00C91E0C" w:rsidRPr="00FF1865" w:rsidRDefault="00C91E0C" w:rsidP="006947BE">
            <w:pPr>
              <w:ind w:hanging="40"/>
              <w:jc w:val="center"/>
              <w:rPr>
                <w:sz w:val="20"/>
                <w:szCs w:val="20"/>
              </w:rPr>
            </w:pPr>
            <w:r w:rsidRPr="00FF1865">
              <w:rPr>
                <w:sz w:val="20"/>
                <w:szCs w:val="20"/>
              </w:rPr>
              <w:t>Наименование показателя</w:t>
            </w:r>
          </w:p>
        </w:tc>
        <w:tc>
          <w:tcPr>
            <w:tcW w:w="667" w:type="pct"/>
            <w:vMerge w:val="restart"/>
            <w:vAlign w:val="center"/>
          </w:tcPr>
          <w:p w:rsidR="00C91E0C" w:rsidRPr="00FF1865" w:rsidRDefault="00C91E0C" w:rsidP="006947BE">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698" w:type="pct"/>
            <w:gridSpan w:val="4"/>
          </w:tcPr>
          <w:p w:rsidR="00C91E0C" w:rsidRPr="00FF1865" w:rsidRDefault="00C91E0C" w:rsidP="006947BE">
            <w:pPr>
              <w:ind w:right="-99" w:hanging="40"/>
              <w:jc w:val="center"/>
              <w:rPr>
                <w:sz w:val="20"/>
                <w:szCs w:val="20"/>
              </w:rPr>
            </w:pPr>
            <w:r>
              <w:rPr>
                <w:sz w:val="20"/>
                <w:szCs w:val="20"/>
              </w:rPr>
              <w:t>Отчётный период</w:t>
            </w:r>
          </w:p>
        </w:tc>
        <w:tc>
          <w:tcPr>
            <w:tcW w:w="1194" w:type="pct"/>
            <w:gridSpan w:val="3"/>
            <w:shd w:val="clear" w:color="auto" w:fill="auto"/>
            <w:vAlign w:val="center"/>
          </w:tcPr>
          <w:p w:rsidR="00C91E0C" w:rsidRPr="00FF1865" w:rsidRDefault="00C91E0C" w:rsidP="006947BE">
            <w:pPr>
              <w:ind w:right="-99" w:hanging="40"/>
              <w:jc w:val="center"/>
              <w:rPr>
                <w:sz w:val="20"/>
                <w:szCs w:val="20"/>
              </w:rPr>
            </w:pPr>
            <w:r w:rsidRPr="00FF1865">
              <w:rPr>
                <w:sz w:val="20"/>
                <w:szCs w:val="20"/>
              </w:rPr>
              <w:t>Плановый период</w:t>
            </w:r>
          </w:p>
        </w:tc>
      </w:tr>
      <w:tr w:rsidR="00A32E71" w:rsidRPr="00FF1865" w:rsidTr="009B7C32">
        <w:trPr>
          <w:trHeight w:val="90"/>
          <w:jc w:val="center"/>
        </w:trPr>
        <w:tc>
          <w:tcPr>
            <w:tcW w:w="344" w:type="pct"/>
            <w:vMerge/>
            <w:vAlign w:val="center"/>
          </w:tcPr>
          <w:p w:rsidR="00C91E0C" w:rsidRPr="00FF1865" w:rsidRDefault="00C91E0C" w:rsidP="006947BE">
            <w:pPr>
              <w:ind w:hanging="40"/>
              <w:jc w:val="center"/>
              <w:rPr>
                <w:sz w:val="20"/>
                <w:szCs w:val="20"/>
              </w:rPr>
            </w:pPr>
          </w:p>
        </w:tc>
        <w:tc>
          <w:tcPr>
            <w:tcW w:w="1097" w:type="pct"/>
            <w:vMerge/>
            <w:vAlign w:val="center"/>
          </w:tcPr>
          <w:p w:rsidR="00C91E0C" w:rsidRPr="00FF1865" w:rsidRDefault="00C91E0C" w:rsidP="006947BE">
            <w:pPr>
              <w:ind w:hanging="40"/>
              <w:jc w:val="center"/>
              <w:rPr>
                <w:sz w:val="20"/>
                <w:szCs w:val="20"/>
              </w:rPr>
            </w:pPr>
          </w:p>
        </w:tc>
        <w:tc>
          <w:tcPr>
            <w:tcW w:w="667" w:type="pct"/>
            <w:vMerge/>
            <w:vAlign w:val="center"/>
          </w:tcPr>
          <w:p w:rsidR="00C91E0C" w:rsidRPr="00FF1865" w:rsidRDefault="00C91E0C" w:rsidP="006947BE">
            <w:pPr>
              <w:ind w:left="-108" w:right="-99" w:hanging="40"/>
              <w:jc w:val="center"/>
              <w:rPr>
                <w:sz w:val="20"/>
                <w:szCs w:val="20"/>
              </w:rPr>
            </w:pPr>
          </w:p>
        </w:tc>
        <w:tc>
          <w:tcPr>
            <w:tcW w:w="468" w:type="pct"/>
            <w:vAlign w:val="center"/>
          </w:tcPr>
          <w:p w:rsidR="00C91E0C" w:rsidRPr="009B7C32" w:rsidRDefault="00C91E0C" w:rsidP="009B7C32">
            <w:pPr>
              <w:ind w:right="-99"/>
              <w:jc w:val="center"/>
              <w:rPr>
                <w:sz w:val="20"/>
                <w:szCs w:val="20"/>
                <w:lang w:val="en-US"/>
              </w:rPr>
            </w:pPr>
            <w:r>
              <w:rPr>
                <w:sz w:val="20"/>
                <w:szCs w:val="20"/>
              </w:rPr>
              <w:t>201</w:t>
            </w:r>
            <w:r w:rsidR="009B7C32">
              <w:rPr>
                <w:sz w:val="20"/>
                <w:szCs w:val="20"/>
                <w:lang w:val="en-US"/>
              </w:rPr>
              <w:t>5</w:t>
            </w:r>
          </w:p>
        </w:tc>
        <w:tc>
          <w:tcPr>
            <w:tcW w:w="408" w:type="pct"/>
            <w:shd w:val="clear" w:color="auto" w:fill="auto"/>
            <w:vAlign w:val="center"/>
          </w:tcPr>
          <w:p w:rsidR="00C91E0C" w:rsidRPr="009B7C32" w:rsidRDefault="00C91E0C" w:rsidP="009B7C32">
            <w:pPr>
              <w:ind w:right="-99"/>
              <w:jc w:val="center"/>
              <w:rPr>
                <w:sz w:val="20"/>
                <w:szCs w:val="20"/>
                <w:lang w:val="en-US"/>
              </w:rPr>
            </w:pPr>
            <w:r w:rsidRPr="00FF1865">
              <w:rPr>
                <w:sz w:val="20"/>
                <w:szCs w:val="20"/>
              </w:rPr>
              <w:t>201</w:t>
            </w:r>
            <w:r w:rsidR="009B7C32">
              <w:rPr>
                <w:sz w:val="20"/>
                <w:szCs w:val="20"/>
                <w:lang w:val="en-US"/>
              </w:rPr>
              <w:t>6</w:t>
            </w:r>
          </w:p>
        </w:tc>
        <w:tc>
          <w:tcPr>
            <w:tcW w:w="407" w:type="pct"/>
            <w:shd w:val="clear" w:color="auto" w:fill="auto"/>
            <w:vAlign w:val="center"/>
          </w:tcPr>
          <w:p w:rsidR="00C91E0C" w:rsidRPr="009B7C32" w:rsidRDefault="00C91E0C" w:rsidP="009B7C32">
            <w:pPr>
              <w:ind w:right="-99"/>
              <w:jc w:val="center"/>
              <w:rPr>
                <w:sz w:val="20"/>
                <w:szCs w:val="20"/>
                <w:lang w:val="en-US"/>
              </w:rPr>
            </w:pPr>
            <w:r w:rsidRPr="00FF1865">
              <w:rPr>
                <w:sz w:val="20"/>
                <w:szCs w:val="20"/>
              </w:rPr>
              <w:t>201</w:t>
            </w:r>
            <w:r w:rsidR="009B7C32">
              <w:rPr>
                <w:sz w:val="20"/>
                <w:szCs w:val="20"/>
                <w:lang w:val="en-US"/>
              </w:rPr>
              <w:t>7</w:t>
            </w:r>
          </w:p>
        </w:tc>
        <w:tc>
          <w:tcPr>
            <w:tcW w:w="415" w:type="pct"/>
            <w:shd w:val="clear" w:color="auto" w:fill="auto"/>
            <w:vAlign w:val="center"/>
          </w:tcPr>
          <w:p w:rsidR="00C91E0C" w:rsidRPr="009B7C32" w:rsidRDefault="00C91E0C" w:rsidP="009B7C32">
            <w:pPr>
              <w:ind w:right="-99"/>
              <w:jc w:val="center"/>
              <w:rPr>
                <w:sz w:val="20"/>
                <w:szCs w:val="20"/>
                <w:lang w:val="en-US"/>
              </w:rPr>
            </w:pPr>
            <w:r>
              <w:rPr>
                <w:sz w:val="20"/>
                <w:szCs w:val="20"/>
              </w:rPr>
              <w:t>201</w:t>
            </w:r>
            <w:r w:rsidR="009B7C32">
              <w:rPr>
                <w:sz w:val="20"/>
                <w:szCs w:val="20"/>
                <w:lang w:val="en-US"/>
              </w:rPr>
              <w:t>8</w:t>
            </w:r>
          </w:p>
        </w:tc>
        <w:tc>
          <w:tcPr>
            <w:tcW w:w="407" w:type="pct"/>
            <w:shd w:val="clear" w:color="auto" w:fill="auto"/>
            <w:vAlign w:val="center"/>
          </w:tcPr>
          <w:p w:rsidR="00C91E0C" w:rsidRPr="009B7C32" w:rsidRDefault="00C91E0C" w:rsidP="009B7C32">
            <w:pPr>
              <w:ind w:right="-99"/>
              <w:jc w:val="center"/>
              <w:rPr>
                <w:sz w:val="20"/>
                <w:szCs w:val="20"/>
                <w:lang w:val="en-US"/>
              </w:rPr>
            </w:pPr>
            <w:r>
              <w:rPr>
                <w:sz w:val="20"/>
                <w:szCs w:val="20"/>
              </w:rPr>
              <w:t>201</w:t>
            </w:r>
            <w:r w:rsidR="009B7C32">
              <w:rPr>
                <w:sz w:val="20"/>
                <w:szCs w:val="20"/>
                <w:lang w:val="en-US"/>
              </w:rPr>
              <w:t>9</w:t>
            </w:r>
          </w:p>
        </w:tc>
        <w:tc>
          <w:tcPr>
            <w:tcW w:w="394" w:type="pct"/>
            <w:shd w:val="clear" w:color="auto" w:fill="auto"/>
            <w:vAlign w:val="center"/>
          </w:tcPr>
          <w:p w:rsidR="00C91E0C" w:rsidRPr="009B7C32" w:rsidRDefault="00C91E0C" w:rsidP="009B7C32">
            <w:pPr>
              <w:ind w:right="-99"/>
              <w:jc w:val="center"/>
              <w:rPr>
                <w:sz w:val="20"/>
                <w:szCs w:val="20"/>
                <w:lang w:val="en-US"/>
              </w:rPr>
            </w:pPr>
            <w:r>
              <w:rPr>
                <w:sz w:val="20"/>
                <w:szCs w:val="20"/>
              </w:rPr>
              <w:t>20</w:t>
            </w:r>
            <w:r w:rsidR="009B7C32">
              <w:rPr>
                <w:sz w:val="20"/>
                <w:szCs w:val="20"/>
                <w:lang w:val="en-US"/>
              </w:rPr>
              <w:t>20</w:t>
            </w:r>
          </w:p>
        </w:tc>
        <w:tc>
          <w:tcPr>
            <w:tcW w:w="394" w:type="pct"/>
            <w:vAlign w:val="center"/>
          </w:tcPr>
          <w:p w:rsidR="00C91E0C" w:rsidRPr="009B7C32" w:rsidRDefault="00C91E0C" w:rsidP="009B7C32">
            <w:pPr>
              <w:ind w:right="-99"/>
              <w:jc w:val="center"/>
              <w:rPr>
                <w:sz w:val="20"/>
                <w:szCs w:val="20"/>
                <w:lang w:val="en-US"/>
              </w:rPr>
            </w:pPr>
            <w:r>
              <w:rPr>
                <w:sz w:val="20"/>
                <w:szCs w:val="20"/>
              </w:rPr>
              <w:t>20</w:t>
            </w:r>
            <w:r w:rsidR="009B7C32">
              <w:rPr>
                <w:sz w:val="20"/>
                <w:szCs w:val="20"/>
                <w:lang w:val="en-US"/>
              </w:rPr>
              <w:t>21</w:t>
            </w:r>
          </w:p>
        </w:tc>
      </w:tr>
      <w:tr w:rsidR="009B7C32" w:rsidRPr="00FF1865" w:rsidTr="009B7C32">
        <w:trPr>
          <w:trHeight w:val="1592"/>
          <w:jc w:val="center"/>
        </w:trPr>
        <w:tc>
          <w:tcPr>
            <w:tcW w:w="344" w:type="pct"/>
            <w:shd w:val="clear" w:color="auto" w:fill="auto"/>
            <w:vAlign w:val="center"/>
          </w:tcPr>
          <w:p w:rsidR="009B7C32" w:rsidRPr="00FF1865" w:rsidRDefault="009B7C32" w:rsidP="00C91E0C">
            <w:pPr>
              <w:ind w:hanging="40"/>
              <w:jc w:val="center"/>
              <w:rPr>
                <w:sz w:val="20"/>
                <w:szCs w:val="20"/>
              </w:rPr>
            </w:pPr>
            <w:r>
              <w:rPr>
                <w:sz w:val="20"/>
                <w:szCs w:val="20"/>
              </w:rPr>
              <w:t>37.</w:t>
            </w:r>
          </w:p>
        </w:tc>
        <w:tc>
          <w:tcPr>
            <w:tcW w:w="1097" w:type="pct"/>
            <w:shd w:val="clear" w:color="auto" w:fill="auto"/>
            <w:vAlign w:val="center"/>
          </w:tcPr>
          <w:p w:rsidR="009B7C32" w:rsidRPr="00C91E0C" w:rsidRDefault="009B7C32">
            <w:pPr>
              <w:rPr>
                <w:sz w:val="20"/>
                <w:szCs w:val="20"/>
              </w:rPr>
            </w:pPr>
            <w:r w:rsidRPr="00C91E0C">
              <w:rPr>
                <w:sz w:val="20"/>
                <w:szCs w:val="20"/>
              </w:rPr>
              <w:t>Удовлетворенность населения деятельностью органов местного самоуправления городского округа (муниципального района)</w:t>
            </w:r>
          </w:p>
        </w:tc>
        <w:tc>
          <w:tcPr>
            <w:tcW w:w="667" w:type="pct"/>
            <w:shd w:val="clear" w:color="auto" w:fill="auto"/>
            <w:vAlign w:val="center"/>
          </w:tcPr>
          <w:p w:rsidR="009B7C32" w:rsidRPr="00C91E0C" w:rsidRDefault="009B7C32" w:rsidP="00C91E0C">
            <w:pPr>
              <w:jc w:val="center"/>
              <w:rPr>
                <w:sz w:val="20"/>
                <w:szCs w:val="20"/>
              </w:rPr>
            </w:pPr>
            <w:r w:rsidRPr="00C91E0C">
              <w:rPr>
                <w:sz w:val="20"/>
                <w:szCs w:val="20"/>
              </w:rPr>
              <w:t xml:space="preserve">процент числа </w:t>
            </w:r>
            <w:proofErr w:type="gramStart"/>
            <w:r w:rsidRPr="00C91E0C">
              <w:rPr>
                <w:sz w:val="20"/>
                <w:szCs w:val="20"/>
              </w:rPr>
              <w:t>опрошенных</w:t>
            </w:r>
            <w:proofErr w:type="gramEnd"/>
          </w:p>
        </w:tc>
        <w:tc>
          <w:tcPr>
            <w:tcW w:w="468" w:type="pct"/>
            <w:vAlign w:val="center"/>
          </w:tcPr>
          <w:p w:rsidR="009B7C32" w:rsidRPr="009B7C32" w:rsidRDefault="009B7C32">
            <w:pPr>
              <w:jc w:val="center"/>
              <w:rPr>
                <w:sz w:val="20"/>
                <w:szCs w:val="20"/>
              </w:rPr>
            </w:pPr>
            <w:r w:rsidRPr="009B7C32">
              <w:rPr>
                <w:sz w:val="20"/>
                <w:szCs w:val="20"/>
              </w:rPr>
              <w:t>68,00</w:t>
            </w:r>
          </w:p>
        </w:tc>
        <w:tc>
          <w:tcPr>
            <w:tcW w:w="408" w:type="pct"/>
            <w:shd w:val="clear" w:color="auto" w:fill="auto"/>
            <w:vAlign w:val="center"/>
          </w:tcPr>
          <w:p w:rsidR="009B7C32" w:rsidRPr="009B7C32" w:rsidRDefault="009B7C32">
            <w:pPr>
              <w:jc w:val="center"/>
              <w:rPr>
                <w:sz w:val="20"/>
                <w:szCs w:val="20"/>
              </w:rPr>
            </w:pPr>
            <w:r w:rsidRPr="009B7C32">
              <w:rPr>
                <w:sz w:val="20"/>
                <w:szCs w:val="20"/>
              </w:rPr>
              <w:t>58,00</w:t>
            </w:r>
          </w:p>
        </w:tc>
        <w:tc>
          <w:tcPr>
            <w:tcW w:w="407" w:type="pct"/>
            <w:shd w:val="clear" w:color="auto" w:fill="auto"/>
            <w:vAlign w:val="center"/>
          </w:tcPr>
          <w:p w:rsidR="009B7C32" w:rsidRPr="009B7C32" w:rsidRDefault="009B7C32">
            <w:pPr>
              <w:jc w:val="center"/>
              <w:rPr>
                <w:sz w:val="20"/>
                <w:szCs w:val="20"/>
              </w:rPr>
            </w:pPr>
            <w:r w:rsidRPr="009B7C32">
              <w:rPr>
                <w:sz w:val="20"/>
                <w:szCs w:val="20"/>
              </w:rPr>
              <w:t>50,00</w:t>
            </w:r>
          </w:p>
        </w:tc>
        <w:tc>
          <w:tcPr>
            <w:tcW w:w="415" w:type="pct"/>
            <w:shd w:val="clear" w:color="auto" w:fill="auto"/>
            <w:vAlign w:val="center"/>
          </w:tcPr>
          <w:p w:rsidR="009B7C32" w:rsidRPr="009B7C32" w:rsidRDefault="009B7C32">
            <w:pPr>
              <w:jc w:val="center"/>
              <w:rPr>
                <w:sz w:val="20"/>
                <w:szCs w:val="20"/>
              </w:rPr>
            </w:pPr>
            <w:r w:rsidRPr="009B7C32">
              <w:rPr>
                <w:sz w:val="20"/>
                <w:szCs w:val="20"/>
              </w:rPr>
              <w:t>65,00</w:t>
            </w:r>
          </w:p>
        </w:tc>
        <w:tc>
          <w:tcPr>
            <w:tcW w:w="407" w:type="pct"/>
            <w:shd w:val="clear" w:color="auto" w:fill="auto"/>
            <w:vAlign w:val="center"/>
          </w:tcPr>
          <w:p w:rsidR="009B7C32" w:rsidRPr="001035E0" w:rsidRDefault="00D970E6" w:rsidP="006947BE">
            <w:pPr>
              <w:jc w:val="center"/>
              <w:rPr>
                <w:sz w:val="20"/>
                <w:szCs w:val="20"/>
              </w:rPr>
            </w:pPr>
            <w:r>
              <w:rPr>
                <w:sz w:val="20"/>
                <w:szCs w:val="20"/>
              </w:rPr>
              <w:t>71,00</w:t>
            </w:r>
          </w:p>
        </w:tc>
        <w:tc>
          <w:tcPr>
            <w:tcW w:w="394" w:type="pct"/>
            <w:shd w:val="clear" w:color="auto" w:fill="auto"/>
            <w:vAlign w:val="center"/>
          </w:tcPr>
          <w:p w:rsidR="009B7C32" w:rsidRPr="001035E0" w:rsidRDefault="00D970E6" w:rsidP="006947BE">
            <w:pPr>
              <w:jc w:val="center"/>
              <w:rPr>
                <w:sz w:val="20"/>
                <w:szCs w:val="20"/>
              </w:rPr>
            </w:pPr>
            <w:r>
              <w:rPr>
                <w:sz w:val="20"/>
                <w:szCs w:val="20"/>
              </w:rPr>
              <w:t>71,00</w:t>
            </w:r>
          </w:p>
        </w:tc>
        <w:tc>
          <w:tcPr>
            <w:tcW w:w="394" w:type="pct"/>
            <w:vAlign w:val="center"/>
          </w:tcPr>
          <w:p w:rsidR="009B7C32" w:rsidRPr="001035E0" w:rsidRDefault="00D970E6" w:rsidP="006947BE">
            <w:pPr>
              <w:jc w:val="center"/>
              <w:rPr>
                <w:sz w:val="20"/>
                <w:szCs w:val="20"/>
              </w:rPr>
            </w:pPr>
            <w:r>
              <w:rPr>
                <w:sz w:val="20"/>
                <w:szCs w:val="20"/>
              </w:rPr>
              <w:t>71,00</w:t>
            </w:r>
          </w:p>
        </w:tc>
      </w:tr>
    </w:tbl>
    <w:p w:rsidR="0082083A" w:rsidRDefault="0082083A" w:rsidP="0082083A">
      <w:pPr>
        <w:pStyle w:val="21"/>
        <w:rPr>
          <w:b w:val="0"/>
          <w:sz w:val="24"/>
        </w:rPr>
      </w:pPr>
    </w:p>
    <w:p w:rsidR="00145328" w:rsidRPr="00F65C07" w:rsidRDefault="0082083A" w:rsidP="00145328">
      <w:pPr>
        <w:spacing w:line="276" w:lineRule="auto"/>
        <w:ind w:firstLine="709"/>
        <w:jc w:val="both"/>
      </w:pPr>
      <w:r w:rsidRPr="0022310E">
        <w:rPr>
          <w:b/>
          <w:u w:val="single"/>
        </w:rPr>
        <w:t>Комментарий к показателю:</w:t>
      </w:r>
      <w:r w:rsidRPr="00FF1865">
        <w:t xml:space="preserve"> </w:t>
      </w:r>
      <w:r w:rsidR="00145328" w:rsidRPr="00F65C07">
        <w:t>Значение показателя было выявлено в результате опроса, проведенного Всероссийским центром</w:t>
      </w:r>
      <w:r w:rsidR="00A26640">
        <w:t xml:space="preserve"> общественного мнения в октябре-ноябре </w:t>
      </w:r>
      <w:r w:rsidR="00145328" w:rsidRPr="00F65C07">
        <w:t xml:space="preserve"> 201</w:t>
      </w:r>
      <w:r w:rsidR="00A26640">
        <w:t>8</w:t>
      </w:r>
      <w:r w:rsidR="00145328" w:rsidRPr="00F65C07">
        <w:t xml:space="preserve"> года по запросу департамента внутренней политики ЯНАО. Генеральная совокупность выборки - население Пуровского района в возрасте от 18 лет и старше. Построение выборки обеспечило получение репрезентативной информации по муниципальному району. Объем общей выборочной совокупности составил 330 респондентов по Пуровскому  району (данное количество респондентов  участвует постоянно на протяжении последних 5 лет). </w:t>
      </w:r>
    </w:p>
    <w:p w:rsidR="006C6F66" w:rsidRDefault="006C6F66" w:rsidP="00515D03">
      <w:pPr>
        <w:spacing w:line="276" w:lineRule="auto"/>
        <w:ind w:firstLine="709"/>
        <w:jc w:val="both"/>
      </w:pPr>
      <w:r>
        <w:t>В сравнении с 201</w:t>
      </w:r>
      <w:r w:rsidRPr="006C6F66">
        <w:t>7</w:t>
      </w:r>
      <w:r>
        <w:t xml:space="preserve"> годом значение показателя увеличилось в 1,3 раза</w:t>
      </w:r>
      <w:r w:rsidR="009E1CDC">
        <w:t xml:space="preserve"> и составило 65%</w:t>
      </w:r>
      <w:r>
        <w:t>, незначительно (на 3 %) выросла доля недовольных, что составило 28 % от числа опрошенных. Также следует отметить, что показатель удовлетворенности деятельностью окружных органов власти ЯНАО составляет 65 %.</w:t>
      </w:r>
    </w:p>
    <w:p w:rsidR="006C6F66" w:rsidRDefault="006C6F66" w:rsidP="00515D03">
      <w:pPr>
        <w:spacing w:line="276" w:lineRule="auto"/>
        <w:ind w:firstLine="709"/>
        <w:jc w:val="both"/>
      </w:pPr>
      <w:r>
        <w:t xml:space="preserve">Повышение показателя удовлетворенности населения деятельностью органов местного самоуправления вероятно связано положительным влиянием встреч представителей органов местного самоуправления с населением в рамках проекта </w:t>
      </w:r>
      <w:r w:rsidR="00646AA8">
        <w:lastRenderedPageBreak/>
        <w:t>«</w:t>
      </w:r>
      <w:r>
        <w:t>Комфортная городская среда</w:t>
      </w:r>
      <w:r w:rsidR="00646AA8">
        <w:t>»</w:t>
      </w:r>
      <w:r>
        <w:t xml:space="preserve"> и работой информационного ресурса </w:t>
      </w:r>
      <w:r w:rsidR="00646AA8">
        <w:t>«</w:t>
      </w:r>
      <w:r>
        <w:t>Живем на Севере</w:t>
      </w:r>
      <w:r w:rsidR="00646AA8">
        <w:t>»</w:t>
      </w:r>
      <w:r>
        <w:t>. При этом на протяжении двух лет растет доля недовольных. Недовольство быть связано с влиянием  общероссийских негативных факторов: повышение пенсионного возраста, повышение налога на добавленную стоимость, падение доходов населения, а также изменение тарифов на жилищно-коммунальные услуги. Необходимо учитывать, что работа органов местного самоуправления часто персонализируется, и оценка жителей, как правило, характеризуется и личным отношением к персоналиям, степени их публичности в информационном пространстве.</w:t>
      </w:r>
    </w:p>
    <w:p w:rsidR="006C6F66" w:rsidRDefault="006C6F66" w:rsidP="00515D03">
      <w:pPr>
        <w:spacing w:line="276" w:lineRule="auto"/>
        <w:ind w:firstLine="709"/>
        <w:jc w:val="both"/>
      </w:pPr>
      <w:r>
        <w:t xml:space="preserve">С целью достижения планируемых значений показателей на 3-летний период </w:t>
      </w:r>
      <w:proofErr w:type="gramStart"/>
      <w:r>
        <w:t>реализуется следующий перечь</w:t>
      </w:r>
      <w:proofErr w:type="gramEnd"/>
      <w:r>
        <w:t xml:space="preserve"> мер: публикуется важная для населения информация на официальном сайте муниципального образований Пуровский район, функционирует Интернет-приемная Главы района, посредством которой каждый гражданин района может направить обращение, действуют телефоны доверия служб органов власти, обеспечивающие информационную открытость деятельности органов местного самоуправления. Обеспечивается подготовка информационных поводов с целью формирования положительного имиджа в информационном пространстве органов местного самоуправления и Пуровского района в целом. Также реализуется проект </w:t>
      </w:r>
      <w:r w:rsidR="00646AA8">
        <w:t>«</w:t>
      </w:r>
      <w:r>
        <w:t>Живем на Севере</w:t>
      </w:r>
      <w:r w:rsidR="00646AA8">
        <w:t>»</w:t>
      </w:r>
      <w:r>
        <w:t>, который позволяет вовлечь население в процессы принятия управленческих решений, учесть мнение населения, аккумулировать идеи и предложений граждан для их последующей реализации на территории района.</w:t>
      </w:r>
    </w:p>
    <w:p w:rsidR="00145328" w:rsidRDefault="00145328" w:rsidP="0082083A">
      <w:pPr>
        <w:ind w:firstLine="720"/>
        <w:jc w:val="both"/>
      </w:pPr>
    </w:p>
    <w:p w:rsidR="0082083A" w:rsidRPr="00FF1865" w:rsidRDefault="0082083A" w:rsidP="00794E93">
      <w:pPr>
        <w:pStyle w:val="21"/>
        <w:spacing w:line="276" w:lineRule="auto"/>
        <w:ind w:firstLine="709"/>
        <w:rPr>
          <w:sz w:val="24"/>
        </w:rPr>
      </w:pPr>
      <w:r w:rsidRPr="00234CAC">
        <w:rPr>
          <w:sz w:val="24"/>
        </w:rPr>
        <w:t>38.</w:t>
      </w:r>
      <w:r w:rsidRPr="00FF1865">
        <w:rPr>
          <w:sz w:val="24"/>
        </w:rPr>
        <w:t xml:space="preserve"> Среднегодовая численность постоянного населения</w:t>
      </w:r>
      <w:r>
        <w:rPr>
          <w:sz w:val="24"/>
        </w:rPr>
        <w:t>.</w:t>
      </w:r>
    </w:p>
    <w:p w:rsidR="0082083A" w:rsidRPr="00DF2E9C" w:rsidRDefault="0082083A" w:rsidP="00794E93">
      <w:pPr>
        <w:pStyle w:val="21"/>
        <w:spacing w:line="276" w:lineRule="auto"/>
        <w:ind w:firstLine="709"/>
        <w:rPr>
          <w:b w:val="0"/>
          <w:sz w:val="24"/>
        </w:rPr>
      </w:pPr>
      <w:r w:rsidRPr="00DF2E9C">
        <w:rPr>
          <w:b w:val="0"/>
          <w:sz w:val="24"/>
          <w:u w:val="single"/>
        </w:rPr>
        <w:t>Единица измерения</w:t>
      </w:r>
      <w:r w:rsidRPr="00DF2E9C">
        <w:rPr>
          <w:b w:val="0"/>
          <w:sz w:val="24"/>
        </w:rPr>
        <w:t xml:space="preserve"> – тыс. человек</w:t>
      </w:r>
    </w:p>
    <w:p w:rsidR="0082083A" w:rsidRDefault="0082083A" w:rsidP="00794E93">
      <w:pPr>
        <w:pStyle w:val="21"/>
        <w:spacing w:line="276" w:lineRule="auto"/>
        <w:ind w:firstLine="709"/>
        <w:rPr>
          <w:b w:val="0"/>
          <w:sz w:val="24"/>
        </w:rPr>
      </w:pPr>
      <w:r w:rsidRPr="00FF1865">
        <w:rPr>
          <w:b w:val="0"/>
          <w:sz w:val="24"/>
          <w:u w:val="single"/>
        </w:rPr>
        <w:t>Источник информации:</w:t>
      </w:r>
      <w:r w:rsidRPr="00FF1865">
        <w:rPr>
          <w:b w:val="0"/>
          <w:sz w:val="24"/>
        </w:rPr>
        <w:t xml:space="preserve"> Управление экономики Администрации Пуровского района</w:t>
      </w:r>
      <w:r>
        <w:rPr>
          <w:b w:val="0"/>
          <w:sz w:val="24"/>
        </w:rPr>
        <w:t>, Территориальный орган Государственной статистики.</w:t>
      </w:r>
    </w:p>
    <w:p w:rsidR="0027234E" w:rsidRDefault="0027234E" w:rsidP="0082083A">
      <w:pPr>
        <w:pStyle w:val="21"/>
        <w:rPr>
          <w:b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2162"/>
        <w:gridCol w:w="1315"/>
        <w:gridCol w:w="922"/>
        <w:gridCol w:w="804"/>
        <w:gridCol w:w="802"/>
        <w:gridCol w:w="818"/>
        <w:gridCol w:w="802"/>
        <w:gridCol w:w="776"/>
        <w:gridCol w:w="775"/>
      </w:tblGrid>
      <w:tr w:rsidR="0027234E" w:rsidRPr="00FF1865" w:rsidTr="0027234E">
        <w:trPr>
          <w:trHeight w:val="212"/>
          <w:jc w:val="center"/>
        </w:trPr>
        <w:tc>
          <w:tcPr>
            <w:tcW w:w="344" w:type="pct"/>
            <w:vMerge w:val="restart"/>
            <w:vAlign w:val="center"/>
          </w:tcPr>
          <w:p w:rsidR="0027234E" w:rsidRPr="00FF1865" w:rsidRDefault="0027234E" w:rsidP="006947BE">
            <w:pPr>
              <w:ind w:hanging="40"/>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1097" w:type="pct"/>
            <w:vMerge w:val="restart"/>
            <w:vAlign w:val="center"/>
          </w:tcPr>
          <w:p w:rsidR="0027234E" w:rsidRPr="00FF1865" w:rsidRDefault="0027234E" w:rsidP="006947BE">
            <w:pPr>
              <w:ind w:hanging="40"/>
              <w:jc w:val="center"/>
              <w:rPr>
                <w:sz w:val="20"/>
                <w:szCs w:val="20"/>
              </w:rPr>
            </w:pPr>
            <w:r w:rsidRPr="00FF1865">
              <w:rPr>
                <w:sz w:val="20"/>
                <w:szCs w:val="20"/>
              </w:rPr>
              <w:t>Наименование показателя</w:t>
            </w:r>
          </w:p>
        </w:tc>
        <w:tc>
          <w:tcPr>
            <w:tcW w:w="667" w:type="pct"/>
            <w:vMerge w:val="restart"/>
            <w:vAlign w:val="center"/>
          </w:tcPr>
          <w:p w:rsidR="0027234E" w:rsidRPr="00FF1865" w:rsidRDefault="0027234E" w:rsidP="006947BE">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698" w:type="pct"/>
            <w:gridSpan w:val="4"/>
          </w:tcPr>
          <w:p w:rsidR="0027234E" w:rsidRPr="00FF1865" w:rsidRDefault="0027234E" w:rsidP="006947BE">
            <w:pPr>
              <w:ind w:right="-99" w:hanging="40"/>
              <w:jc w:val="center"/>
              <w:rPr>
                <w:sz w:val="20"/>
                <w:szCs w:val="20"/>
              </w:rPr>
            </w:pPr>
            <w:r>
              <w:rPr>
                <w:sz w:val="20"/>
                <w:szCs w:val="20"/>
              </w:rPr>
              <w:t>Отчётный период</w:t>
            </w:r>
          </w:p>
        </w:tc>
        <w:tc>
          <w:tcPr>
            <w:tcW w:w="1194" w:type="pct"/>
            <w:gridSpan w:val="3"/>
            <w:shd w:val="clear" w:color="auto" w:fill="auto"/>
            <w:vAlign w:val="center"/>
          </w:tcPr>
          <w:p w:rsidR="0027234E" w:rsidRPr="00FF1865" w:rsidRDefault="0027234E" w:rsidP="006947BE">
            <w:pPr>
              <w:ind w:right="-99" w:hanging="40"/>
              <w:jc w:val="center"/>
              <w:rPr>
                <w:sz w:val="20"/>
                <w:szCs w:val="20"/>
              </w:rPr>
            </w:pPr>
            <w:r w:rsidRPr="00FF1865">
              <w:rPr>
                <w:sz w:val="20"/>
                <w:szCs w:val="20"/>
              </w:rPr>
              <w:t>Плановый период</w:t>
            </w:r>
          </w:p>
        </w:tc>
      </w:tr>
      <w:tr w:rsidR="0027234E" w:rsidRPr="00FF1865" w:rsidTr="006C24E4">
        <w:trPr>
          <w:trHeight w:val="90"/>
          <w:jc w:val="center"/>
        </w:trPr>
        <w:tc>
          <w:tcPr>
            <w:tcW w:w="344" w:type="pct"/>
            <w:vMerge/>
            <w:vAlign w:val="center"/>
          </w:tcPr>
          <w:p w:rsidR="0027234E" w:rsidRPr="00FF1865" w:rsidRDefault="0027234E" w:rsidP="006947BE">
            <w:pPr>
              <w:ind w:hanging="40"/>
              <w:jc w:val="center"/>
              <w:rPr>
                <w:sz w:val="20"/>
                <w:szCs w:val="20"/>
              </w:rPr>
            </w:pPr>
          </w:p>
        </w:tc>
        <w:tc>
          <w:tcPr>
            <w:tcW w:w="1097" w:type="pct"/>
            <w:vMerge/>
            <w:vAlign w:val="center"/>
          </w:tcPr>
          <w:p w:rsidR="0027234E" w:rsidRPr="00FF1865" w:rsidRDefault="0027234E" w:rsidP="006947BE">
            <w:pPr>
              <w:ind w:hanging="40"/>
              <w:jc w:val="center"/>
              <w:rPr>
                <w:sz w:val="20"/>
                <w:szCs w:val="20"/>
              </w:rPr>
            </w:pPr>
          </w:p>
        </w:tc>
        <w:tc>
          <w:tcPr>
            <w:tcW w:w="667" w:type="pct"/>
            <w:vMerge/>
            <w:vAlign w:val="center"/>
          </w:tcPr>
          <w:p w:rsidR="0027234E" w:rsidRPr="00FF1865" w:rsidRDefault="0027234E" w:rsidP="006947BE">
            <w:pPr>
              <w:ind w:left="-108" w:right="-99" w:hanging="40"/>
              <w:jc w:val="center"/>
              <w:rPr>
                <w:sz w:val="20"/>
                <w:szCs w:val="20"/>
              </w:rPr>
            </w:pPr>
          </w:p>
        </w:tc>
        <w:tc>
          <w:tcPr>
            <w:tcW w:w="468" w:type="pct"/>
            <w:vAlign w:val="center"/>
          </w:tcPr>
          <w:p w:rsidR="0027234E" w:rsidRPr="00FF1865" w:rsidRDefault="0027234E" w:rsidP="00A85257">
            <w:pPr>
              <w:ind w:right="-99"/>
              <w:jc w:val="center"/>
              <w:rPr>
                <w:sz w:val="20"/>
                <w:szCs w:val="20"/>
              </w:rPr>
            </w:pPr>
            <w:r>
              <w:rPr>
                <w:sz w:val="20"/>
                <w:szCs w:val="20"/>
              </w:rPr>
              <w:t>201</w:t>
            </w:r>
            <w:r w:rsidR="00A85257">
              <w:rPr>
                <w:sz w:val="20"/>
                <w:szCs w:val="20"/>
              </w:rPr>
              <w:t>5</w:t>
            </w:r>
          </w:p>
        </w:tc>
        <w:tc>
          <w:tcPr>
            <w:tcW w:w="408" w:type="pct"/>
            <w:shd w:val="clear" w:color="auto" w:fill="auto"/>
            <w:vAlign w:val="center"/>
          </w:tcPr>
          <w:p w:rsidR="0027234E" w:rsidRPr="00B30B53" w:rsidRDefault="0027234E" w:rsidP="00A85257">
            <w:pPr>
              <w:ind w:right="-99"/>
              <w:jc w:val="center"/>
              <w:rPr>
                <w:sz w:val="20"/>
                <w:szCs w:val="20"/>
                <w:lang w:val="en-US"/>
              </w:rPr>
            </w:pPr>
            <w:r w:rsidRPr="00FF1865">
              <w:rPr>
                <w:sz w:val="20"/>
                <w:szCs w:val="20"/>
              </w:rPr>
              <w:t>201</w:t>
            </w:r>
            <w:r w:rsidR="00A85257">
              <w:rPr>
                <w:sz w:val="20"/>
                <w:szCs w:val="20"/>
              </w:rPr>
              <w:t>6</w:t>
            </w:r>
          </w:p>
        </w:tc>
        <w:tc>
          <w:tcPr>
            <w:tcW w:w="407" w:type="pct"/>
            <w:shd w:val="clear" w:color="auto" w:fill="auto"/>
            <w:vAlign w:val="center"/>
          </w:tcPr>
          <w:p w:rsidR="0027234E" w:rsidRPr="00B30B53" w:rsidRDefault="0027234E" w:rsidP="00A85257">
            <w:pPr>
              <w:ind w:right="-99"/>
              <w:jc w:val="center"/>
              <w:rPr>
                <w:sz w:val="20"/>
                <w:szCs w:val="20"/>
                <w:lang w:val="en-US"/>
              </w:rPr>
            </w:pPr>
            <w:r w:rsidRPr="00FF1865">
              <w:rPr>
                <w:sz w:val="20"/>
                <w:szCs w:val="20"/>
              </w:rPr>
              <w:t>201</w:t>
            </w:r>
            <w:r w:rsidR="00A85257">
              <w:rPr>
                <w:sz w:val="20"/>
                <w:szCs w:val="20"/>
              </w:rPr>
              <w:t>7</w:t>
            </w:r>
          </w:p>
        </w:tc>
        <w:tc>
          <w:tcPr>
            <w:tcW w:w="415" w:type="pct"/>
            <w:shd w:val="clear" w:color="auto" w:fill="auto"/>
            <w:vAlign w:val="center"/>
          </w:tcPr>
          <w:p w:rsidR="0027234E" w:rsidRPr="00FF1865" w:rsidRDefault="0027234E" w:rsidP="00A85257">
            <w:pPr>
              <w:ind w:right="-99"/>
              <w:jc w:val="center"/>
              <w:rPr>
                <w:sz w:val="20"/>
                <w:szCs w:val="20"/>
              </w:rPr>
            </w:pPr>
            <w:r>
              <w:rPr>
                <w:sz w:val="20"/>
                <w:szCs w:val="20"/>
              </w:rPr>
              <w:t>201</w:t>
            </w:r>
            <w:r w:rsidR="00A85257">
              <w:rPr>
                <w:sz w:val="20"/>
                <w:szCs w:val="20"/>
              </w:rPr>
              <w:t>8</w:t>
            </w:r>
          </w:p>
        </w:tc>
        <w:tc>
          <w:tcPr>
            <w:tcW w:w="407" w:type="pct"/>
            <w:shd w:val="clear" w:color="auto" w:fill="auto"/>
            <w:vAlign w:val="center"/>
          </w:tcPr>
          <w:p w:rsidR="0027234E" w:rsidRPr="00FF1865" w:rsidRDefault="0027234E" w:rsidP="00A85257">
            <w:pPr>
              <w:ind w:right="-99"/>
              <w:jc w:val="center"/>
              <w:rPr>
                <w:sz w:val="20"/>
                <w:szCs w:val="20"/>
              </w:rPr>
            </w:pPr>
            <w:r>
              <w:rPr>
                <w:sz w:val="20"/>
                <w:szCs w:val="20"/>
              </w:rPr>
              <w:t>201</w:t>
            </w:r>
            <w:r w:rsidR="00A85257">
              <w:rPr>
                <w:sz w:val="20"/>
                <w:szCs w:val="20"/>
              </w:rPr>
              <w:t>9</w:t>
            </w:r>
          </w:p>
        </w:tc>
        <w:tc>
          <w:tcPr>
            <w:tcW w:w="394" w:type="pct"/>
            <w:shd w:val="clear" w:color="auto" w:fill="auto"/>
            <w:vAlign w:val="center"/>
          </w:tcPr>
          <w:p w:rsidR="0027234E" w:rsidRPr="00FF1865" w:rsidRDefault="0027234E" w:rsidP="00A85257">
            <w:pPr>
              <w:ind w:right="-99"/>
              <w:jc w:val="center"/>
              <w:rPr>
                <w:sz w:val="20"/>
                <w:szCs w:val="20"/>
              </w:rPr>
            </w:pPr>
            <w:r>
              <w:rPr>
                <w:sz w:val="20"/>
                <w:szCs w:val="20"/>
              </w:rPr>
              <w:t>20</w:t>
            </w:r>
            <w:r w:rsidR="00A85257">
              <w:rPr>
                <w:sz w:val="20"/>
                <w:szCs w:val="20"/>
              </w:rPr>
              <w:t>20</w:t>
            </w:r>
          </w:p>
        </w:tc>
        <w:tc>
          <w:tcPr>
            <w:tcW w:w="393" w:type="pct"/>
            <w:vAlign w:val="center"/>
          </w:tcPr>
          <w:p w:rsidR="0027234E" w:rsidRPr="00FF1865" w:rsidRDefault="0027234E" w:rsidP="00A85257">
            <w:pPr>
              <w:ind w:right="-99"/>
              <w:jc w:val="center"/>
              <w:rPr>
                <w:sz w:val="20"/>
                <w:szCs w:val="20"/>
              </w:rPr>
            </w:pPr>
            <w:r>
              <w:rPr>
                <w:sz w:val="20"/>
                <w:szCs w:val="20"/>
              </w:rPr>
              <w:t>20</w:t>
            </w:r>
            <w:r w:rsidR="00A85257">
              <w:rPr>
                <w:sz w:val="20"/>
                <w:szCs w:val="20"/>
              </w:rPr>
              <w:t>21</w:t>
            </w:r>
          </w:p>
        </w:tc>
      </w:tr>
      <w:tr w:rsidR="006C24E4" w:rsidRPr="00FF1865" w:rsidTr="006C24E4">
        <w:trPr>
          <w:trHeight w:val="905"/>
          <w:jc w:val="center"/>
        </w:trPr>
        <w:tc>
          <w:tcPr>
            <w:tcW w:w="344" w:type="pct"/>
            <w:shd w:val="clear" w:color="auto" w:fill="auto"/>
            <w:vAlign w:val="center"/>
          </w:tcPr>
          <w:p w:rsidR="006C24E4" w:rsidRPr="00FF1865" w:rsidRDefault="006C24E4" w:rsidP="0027234E">
            <w:pPr>
              <w:ind w:hanging="40"/>
              <w:jc w:val="center"/>
              <w:rPr>
                <w:sz w:val="20"/>
                <w:szCs w:val="20"/>
              </w:rPr>
            </w:pPr>
            <w:r>
              <w:rPr>
                <w:sz w:val="20"/>
                <w:szCs w:val="20"/>
              </w:rPr>
              <w:t>38.</w:t>
            </w:r>
          </w:p>
        </w:tc>
        <w:tc>
          <w:tcPr>
            <w:tcW w:w="1097" w:type="pct"/>
            <w:shd w:val="clear" w:color="auto" w:fill="auto"/>
            <w:vAlign w:val="center"/>
          </w:tcPr>
          <w:p w:rsidR="006C24E4" w:rsidRPr="0027234E" w:rsidRDefault="006C24E4" w:rsidP="0027234E">
            <w:pPr>
              <w:jc w:val="center"/>
              <w:rPr>
                <w:sz w:val="20"/>
                <w:szCs w:val="20"/>
              </w:rPr>
            </w:pPr>
            <w:r w:rsidRPr="0027234E">
              <w:rPr>
                <w:sz w:val="20"/>
                <w:szCs w:val="20"/>
              </w:rPr>
              <w:t>Среднегодовая численность постоянного населения</w:t>
            </w:r>
          </w:p>
        </w:tc>
        <w:tc>
          <w:tcPr>
            <w:tcW w:w="667" w:type="pct"/>
            <w:shd w:val="clear" w:color="auto" w:fill="auto"/>
            <w:vAlign w:val="center"/>
          </w:tcPr>
          <w:p w:rsidR="006C24E4" w:rsidRDefault="006C24E4" w:rsidP="0027234E">
            <w:pPr>
              <w:jc w:val="center"/>
              <w:rPr>
                <w:sz w:val="20"/>
                <w:szCs w:val="20"/>
              </w:rPr>
            </w:pPr>
            <w:r w:rsidRPr="0027234E">
              <w:rPr>
                <w:sz w:val="20"/>
                <w:szCs w:val="20"/>
              </w:rPr>
              <w:t>тыс.</w:t>
            </w:r>
          </w:p>
          <w:p w:rsidR="006C24E4" w:rsidRPr="0027234E" w:rsidRDefault="006C24E4" w:rsidP="0027234E">
            <w:pPr>
              <w:jc w:val="center"/>
              <w:rPr>
                <w:sz w:val="20"/>
                <w:szCs w:val="20"/>
              </w:rPr>
            </w:pPr>
            <w:r w:rsidRPr="0027234E">
              <w:rPr>
                <w:sz w:val="20"/>
                <w:szCs w:val="20"/>
              </w:rPr>
              <w:t>человек</w:t>
            </w:r>
          </w:p>
        </w:tc>
        <w:tc>
          <w:tcPr>
            <w:tcW w:w="468" w:type="pct"/>
            <w:vAlign w:val="center"/>
          </w:tcPr>
          <w:p w:rsidR="006C24E4" w:rsidRPr="0027234E" w:rsidRDefault="006C24E4" w:rsidP="0035386C">
            <w:pPr>
              <w:jc w:val="center"/>
              <w:rPr>
                <w:sz w:val="20"/>
                <w:szCs w:val="20"/>
              </w:rPr>
            </w:pPr>
            <w:r w:rsidRPr="0027234E">
              <w:rPr>
                <w:sz w:val="20"/>
                <w:szCs w:val="20"/>
              </w:rPr>
              <w:t>51,899</w:t>
            </w:r>
          </w:p>
        </w:tc>
        <w:tc>
          <w:tcPr>
            <w:tcW w:w="408" w:type="pct"/>
            <w:shd w:val="clear" w:color="auto" w:fill="auto"/>
            <w:vAlign w:val="center"/>
          </w:tcPr>
          <w:p w:rsidR="006C24E4" w:rsidRPr="0027234E" w:rsidRDefault="006C24E4" w:rsidP="0035386C">
            <w:pPr>
              <w:jc w:val="center"/>
              <w:rPr>
                <w:sz w:val="20"/>
                <w:szCs w:val="20"/>
              </w:rPr>
            </w:pPr>
            <w:r w:rsidRPr="0027234E">
              <w:rPr>
                <w:sz w:val="20"/>
                <w:szCs w:val="20"/>
              </w:rPr>
              <w:t>52,014</w:t>
            </w:r>
          </w:p>
        </w:tc>
        <w:tc>
          <w:tcPr>
            <w:tcW w:w="407" w:type="pct"/>
            <w:shd w:val="clear" w:color="auto" w:fill="auto"/>
            <w:vAlign w:val="center"/>
          </w:tcPr>
          <w:p w:rsidR="006C24E4" w:rsidRPr="0027234E" w:rsidRDefault="006C24E4">
            <w:pPr>
              <w:jc w:val="center"/>
              <w:rPr>
                <w:sz w:val="20"/>
                <w:szCs w:val="20"/>
              </w:rPr>
            </w:pPr>
            <w:r w:rsidRPr="0027234E">
              <w:rPr>
                <w:sz w:val="20"/>
                <w:szCs w:val="20"/>
              </w:rPr>
              <w:t>51,941</w:t>
            </w:r>
          </w:p>
        </w:tc>
        <w:tc>
          <w:tcPr>
            <w:tcW w:w="415" w:type="pct"/>
            <w:shd w:val="clear" w:color="auto" w:fill="auto"/>
            <w:vAlign w:val="center"/>
          </w:tcPr>
          <w:p w:rsidR="006C24E4" w:rsidRPr="007A23B0" w:rsidRDefault="006C24E4">
            <w:pPr>
              <w:jc w:val="center"/>
              <w:rPr>
                <w:sz w:val="20"/>
                <w:szCs w:val="20"/>
              </w:rPr>
            </w:pPr>
            <w:r>
              <w:rPr>
                <w:sz w:val="20"/>
                <w:szCs w:val="20"/>
                <w:lang w:val="en-US"/>
              </w:rPr>
              <w:t>51</w:t>
            </w:r>
            <w:r>
              <w:rPr>
                <w:sz w:val="20"/>
                <w:szCs w:val="20"/>
              </w:rPr>
              <w:t>,</w:t>
            </w:r>
            <w:r w:rsidR="007A23B0">
              <w:rPr>
                <w:sz w:val="20"/>
                <w:szCs w:val="20"/>
              </w:rPr>
              <w:t>781</w:t>
            </w:r>
          </w:p>
        </w:tc>
        <w:tc>
          <w:tcPr>
            <w:tcW w:w="407" w:type="pct"/>
            <w:shd w:val="clear" w:color="auto" w:fill="auto"/>
            <w:vAlign w:val="center"/>
          </w:tcPr>
          <w:p w:rsidR="006C24E4" w:rsidRPr="006C24E4" w:rsidRDefault="006C24E4">
            <w:pPr>
              <w:jc w:val="center"/>
              <w:rPr>
                <w:sz w:val="20"/>
                <w:szCs w:val="20"/>
              </w:rPr>
            </w:pPr>
            <w:r>
              <w:rPr>
                <w:sz w:val="20"/>
                <w:szCs w:val="20"/>
                <w:lang w:val="en-US"/>
              </w:rPr>
              <w:t>51</w:t>
            </w:r>
            <w:r>
              <w:rPr>
                <w:sz w:val="20"/>
                <w:szCs w:val="20"/>
              </w:rPr>
              <w:t>,794</w:t>
            </w:r>
          </w:p>
        </w:tc>
        <w:tc>
          <w:tcPr>
            <w:tcW w:w="394" w:type="pct"/>
            <w:shd w:val="clear" w:color="auto" w:fill="auto"/>
            <w:vAlign w:val="center"/>
          </w:tcPr>
          <w:p w:rsidR="006C24E4" w:rsidRPr="0027234E" w:rsidRDefault="006C24E4">
            <w:pPr>
              <w:jc w:val="center"/>
              <w:rPr>
                <w:sz w:val="20"/>
                <w:szCs w:val="20"/>
              </w:rPr>
            </w:pPr>
            <w:r>
              <w:rPr>
                <w:sz w:val="20"/>
                <w:szCs w:val="20"/>
              </w:rPr>
              <w:t>51,817</w:t>
            </w:r>
          </w:p>
        </w:tc>
        <w:tc>
          <w:tcPr>
            <w:tcW w:w="393" w:type="pct"/>
            <w:vAlign w:val="center"/>
          </w:tcPr>
          <w:p w:rsidR="006C24E4" w:rsidRPr="0027234E" w:rsidRDefault="006C24E4">
            <w:pPr>
              <w:jc w:val="center"/>
              <w:rPr>
                <w:sz w:val="20"/>
                <w:szCs w:val="20"/>
              </w:rPr>
            </w:pPr>
            <w:r>
              <w:rPr>
                <w:sz w:val="20"/>
                <w:szCs w:val="20"/>
              </w:rPr>
              <w:t>51,821</w:t>
            </w:r>
          </w:p>
        </w:tc>
      </w:tr>
    </w:tbl>
    <w:p w:rsidR="0045772B" w:rsidRDefault="0045772B" w:rsidP="0082083A">
      <w:pPr>
        <w:tabs>
          <w:tab w:val="left" w:pos="0"/>
        </w:tabs>
        <w:autoSpaceDE w:val="0"/>
        <w:autoSpaceDN w:val="0"/>
        <w:adjustRightInd w:val="0"/>
        <w:ind w:firstLine="709"/>
        <w:jc w:val="both"/>
        <w:rPr>
          <w:b/>
          <w:u w:val="single"/>
        </w:rPr>
      </w:pPr>
    </w:p>
    <w:p w:rsidR="00DB4F26" w:rsidRDefault="0082083A" w:rsidP="00F24EF1">
      <w:pPr>
        <w:spacing w:line="276" w:lineRule="auto"/>
        <w:ind w:firstLine="709"/>
        <w:jc w:val="both"/>
        <w:textAlignment w:val="baseline"/>
      </w:pPr>
      <w:r w:rsidRPr="004F732F">
        <w:rPr>
          <w:b/>
          <w:u w:val="single"/>
        </w:rPr>
        <w:t>Комментарий к показателю:</w:t>
      </w:r>
      <w:r w:rsidRPr="00FF1865">
        <w:rPr>
          <w:sz w:val="28"/>
          <w:szCs w:val="28"/>
        </w:rPr>
        <w:t xml:space="preserve"> </w:t>
      </w:r>
      <w:r w:rsidRPr="007604E7">
        <w:t>По данным Управления Федеральной службы государственной статистики по Тюменской области, Ханты-Мансийскому автономному округу–Югре и Ямало-Ненецкому автономному округу, среднегодовая численность населения в 201</w:t>
      </w:r>
      <w:r w:rsidR="00F24EF1">
        <w:t>8</w:t>
      </w:r>
      <w:r w:rsidRPr="007604E7">
        <w:t xml:space="preserve"> году составила </w:t>
      </w:r>
      <w:r w:rsidR="007A23B0">
        <w:t>51 781</w:t>
      </w:r>
      <w:r w:rsidRPr="007604E7">
        <w:t xml:space="preserve"> человек, что </w:t>
      </w:r>
      <w:r w:rsidR="007604E7" w:rsidRPr="007604E7">
        <w:t>ниже</w:t>
      </w:r>
      <w:r w:rsidRPr="007604E7">
        <w:t xml:space="preserve"> значения показателя</w:t>
      </w:r>
      <w:r w:rsidR="007F0163">
        <w:t xml:space="preserve"> </w:t>
      </w:r>
      <w:r w:rsidRPr="007604E7">
        <w:t xml:space="preserve"> 201</w:t>
      </w:r>
      <w:r w:rsidR="006C24E4">
        <w:t>7</w:t>
      </w:r>
      <w:r w:rsidRPr="007604E7">
        <w:t xml:space="preserve"> года на </w:t>
      </w:r>
      <w:r w:rsidR="007A23B0">
        <w:t>160</w:t>
      </w:r>
      <w:r w:rsidR="007604E7" w:rsidRPr="007604E7">
        <w:t> человек</w:t>
      </w:r>
      <w:r w:rsidRPr="007604E7">
        <w:t>.</w:t>
      </w:r>
      <w:r w:rsidR="001C35CA">
        <w:t xml:space="preserve"> </w:t>
      </w:r>
    </w:p>
    <w:p w:rsidR="00532FDD" w:rsidRDefault="00532FDD" w:rsidP="00F24EF1">
      <w:pPr>
        <w:spacing w:line="276" w:lineRule="auto"/>
        <w:ind w:firstLine="709"/>
        <w:jc w:val="both"/>
        <w:textAlignment w:val="baseline"/>
      </w:pPr>
      <w:r>
        <w:t xml:space="preserve">На снижение значения показателя повлияли </w:t>
      </w:r>
      <w:r w:rsidR="00586BB8">
        <w:t xml:space="preserve">отрицательные </w:t>
      </w:r>
      <w:r>
        <w:t>миграционные процессы</w:t>
      </w:r>
      <w:r w:rsidR="00E64F8C">
        <w:t>,</w:t>
      </w:r>
      <w:r>
        <w:t xml:space="preserve"> </w:t>
      </w:r>
      <w:r w:rsidR="00586BB8">
        <w:t>прошедшие в течение отчетного года.</w:t>
      </w:r>
      <w:r w:rsidR="00690C1F">
        <w:t xml:space="preserve"> </w:t>
      </w:r>
      <w:r w:rsidR="00690C1F" w:rsidRPr="00AF3083">
        <w:t>В течение 201</w:t>
      </w:r>
      <w:r w:rsidR="00690C1F">
        <w:t>8</w:t>
      </w:r>
      <w:r w:rsidR="00690C1F" w:rsidRPr="00AF3083">
        <w:t xml:space="preserve"> года в Пуровский район прибыло</w:t>
      </w:r>
      <w:r w:rsidR="00690C1F">
        <w:t xml:space="preserve"> 2</w:t>
      </w:r>
      <w:r w:rsidR="00A57FC6">
        <w:t> </w:t>
      </w:r>
      <w:r w:rsidR="00690C1F">
        <w:t>398</w:t>
      </w:r>
      <w:r w:rsidR="00F24EF1">
        <w:t> </w:t>
      </w:r>
      <w:r w:rsidR="00690C1F">
        <w:t>человек (101</w:t>
      </w:r>
      <w:r w:rsidR="00690C1F" w:rsidRPr="00AF3083">
        <w:t>% к 201</w:t>
      </w:r>
      <w:r w:rsidR="00690C1F">
        <w:t>7</w:t>
      </w:r>
      <w:r w:rsidR="00690C1F" w:rsidRPr="00AF3083">
        <w:t xml:space="preserve"> году), выбыло —</w:t>
      </w:r>
      <w:r w:rsidR="00690C1F">
        <w:t xml:space="preserve"> 2</w:t>
      </w:r>
      <w:r w:rsidR="00A57FC6">
        <w:t> </w:t>
      </w:r>
      <w:r w:rsidR="00690C1F">
        <w:t>866 человек (93,3% от уровня</w:t>
      </w:r>
      <w:r w:rsidR="00690C1F" w:rsidRPr="00AF3083">
        <w:t xml:space="preserve"> 201</w:t>
      </w:r>
      <w:r w:rsidR="00690C1F">
        <w:t>7</w:t>
      </w:r>
      <w:r w:rsidR="00690C1F" w:rsidRPr="00AF3083">
        <w:t xml:space="preserve"> году</w:t>
      </w:r>
      <w:r w:rsidR="00690C1F">
        <w:t xml:space="preserve">). </w:t>
      </w:r>
      <w:r w:rsidRPr="00AF3083">
        <w:t>За отчетный период 201</w:t>
      </w:r>
      <w:r w:rsidR="00743979">
        <w:t>8</w:t>
      </w:r>
      <w:r w:rsidRPr="00AF3083">
        <w:t xml:space="preserve"> го</w:t>
      </w:r>
      <w:r w:rsidR="00743979">
        <w:t>д</w:t>
      </w:r>
      <w:r w:rsidR="00690C1F">
        <w:t>а</w:t>
      </w:r>
      <w:r w:rsidR="00743979">
        <w:t xml:space="preserve"> миграционный отток составил 468</w:t>
      </w:r>
      <w:r>
        <w:t xml:space="preserve"> </w:t>
      </w:r>
      <w:r w:rsidRPr="00AF3083">
        <w:t>человек</w:t>
      </w:r>
      <w:r w:rsidR="000244D2">
        <w:t>, снизившись по отношению к 2017 году на 225 человек</w:t>
      </w:r>
      <w:r w:rsidRPr="00AF3083">
        <w:t xml:space="preserve">. </w:t>
      </w:r>
    </w:p>
    <w:p w:rsidR="001A09B1" w:rsidRDefault="00690C1F" w:rsidP="00F24EF1">
      <w:pPr>
        <w:tabs>
          <w:tab w:val="left" w:pos="0"/>
        </w:tabs>
        <w:autoSpaceDE w:val="0"/>
        <w:autoSpaceDN w:val="0"/>
        <w:adjustRightInd w:val="0"/>
        <w:spacing w:line="276" w:lineRule="auto"/>
        <w:ind w:firstLine="709"/>
        <w:jc w:val="both"/>
      </w:pPr>
      <w:r>
        <w:t xml:space="preserve">По итогам 2018 года </w:t>
      </w:r>
      <w:r w:rsidR="00142CDA">
        <w:t xml:space="preserve">в районе по отношению к 2017 году наблюдается увеличение </w:t>
      </w:r>
      <w:proofErr w:type="gramStart"/>
      <w:r w:rsidR="00142CDA">
        <w:t>родившихся</w:t>
      </w:r>
      <w:proofErr w:type="gramEnd"/>
      <w:r w:rsidR="00142CDA">
        <w:t xml:space="preserve"> и снижение смертности, сохраняется </w:t>
      </w:r>
      <w:r>
        <w:t xml:space="preserve">положительный естественный прирост населения, рождаемость превышает смертность в </w:t>
      </w:r>
      <w:r w:rsidR="00F96ACA">
        <w:t>3 раза.</w:t>
      </w:r>
    </w:p>
    <w:p w:rsidR="0039200B" w:rsidRDefault="00532FDD" w:rsidP="00F24EF1">
      <w:pPr>
        <w:spacing w:line="276" w:lineRule="auto"/>
        <w:ind w:firstLine="709"/>
        <w:jc w:val="both"/>
      </w:pPr>
      <w:r>
        <w:lastRenderedPageBreak/>
        <w:t>В</w:t>
      </w:r>
      <w:r w:rsidRPr="00BB2FA5">
        <w:t xml:space="preserve"> прогноз</w:t>
      </w:r>
      <w:r>
        <w:t>ном</w:t>
      </w:r>
      <w:r w:rsidRPr="00BB2FA5">
        <w:t xml:space="preserve"> период</w:t>
      </w:r>
      <w:r>
        <w:t>е</w:t>
      </w:r>
      <w:r w:rsidRPr="00BB2FA5">
        <w:t xml:space="preserve"> 201</w:t>
      </w:r>
      <w:r w:rsidR="00743979">
        <w:t>9</w:t>
      </w:r>
      <w:r>
        <w:t xml:space="preserve"> − </w:t>
      </w:r>
      <w:r w:rsidRPr="00BB2FA5">
        <w:t>20</w:t>
      </w:r>
      <w:r>
        <w:t>2</w:t>
      </w:r>
      <w:r w:rsidR="00743979">
        <w:t>1</w:t>
      </w:r>
      <w:r w:rsidRPr="00BB2FA5">
        <w:t xml:space="preserve"> год</w:t>
      </w:r>
      <w:r>
        <w:t>ов,</w:t>
      </w:r>
      <w:r w:rsidRPr="00BB2FA5">
        <w:t xml:space="preserve"> с учетом сложившихся тенденций миграционного оттока и естественно</w:t>
      </w:r>
      <w:r>
        <w:t>го</w:t>
      </w:r>
      <w:r w:rsidRPr="00BB2FA5">
        <w:t xml:space="preserve"> </w:t>
      </w:r>
      <w:r>
        <w:t>прироста</w:t>
      </w:r>
      <w:r w:rsidRPr="00BB2FA5">
        <w:t xml:space="preserve"> населения</w:t>
      </w:r>
      <w:r>
        <w:t xml:space="preserve">, </w:t>
      </w:r>
      <w:r w:rsidR="00142CDA">
        <w:t>существенного роста численности постоянного населения Пуровского района не прогнозируется</w:t>
      </w:r>
      <w:r w:rsidR="0039200B">
        <w:t xml:space="preserve">. </w:t>
      </w:r>
    </w:p>
    <w:p w:rsidR="00142CDA" w:rsidRPr="002103AE" w:rsidRDefault="0039200B" w:rsidP="00F24EF1">
      <w:pPr>
        <w:spacing w:line="276" w:lineRule="auto"/>
        <w:ind w:firstLine="709"/>
        <w:jc w:val="both"/>
      </w:pPr>
      <w:r>
        <w:t xml:space="preserve">Благоприятным </w:t>
      </w:r>
      <w:r w:rsidR="00142CDA" w:rsidRPr="00B15C1F">
        <w:t xml:space="preserve"> факторо</w:t>
      </w:r>
      <w:r>
        <w:t>м</w:t>
      </w:r>
      <w:r w:rsidR="00142CDA">
        <w:t>,</w:t>
      </w:r>
      <w:r w:rsidR="00142CDA" w:rsidRPr="00B15C1F">
        <w:t xml:space="preserve"> </w:t>
      </w:r>
      <w:r w:rsidR="00142CDA">
        <w:t>влияющих</w:t>
      </w:r>
      <w:r w:rsidR="00142CDA" w:rsidRPr="00B15C1F">
        <w:t xml:space="preserve"> </w:t>
      </w:r>
      <w:r w:rsidR="00142CDA">
        <w:t xml:space="preserve">на </w:t>
      </w:r>
      <w:r w:rsidR="00142CDA" w:rsidRPr="00B15C1F">
        <w:t>демографическ</w:t>
      </w:r>
      <w:r w:rsidR="00142CDA">
        <w:t>ую</w:t>
      </w:r>
      <w:r w:rsidR="00142CDA" w:rsidRPr="00B15C1F">
        <w:t xml:space="preserve"> ситуаци</w:t>
      </w:r>
      <w:r w:rsidR="00142CDA">
        <w:t>ю</w:t>
      </w:r>
      <w:r w:rsidR="00142CDA" w:rsidRPr="00B15C1F">
        <w:t xml:space="preserve"> </w:t>
      </w:r>
      <w:r w:rsidR="00BF2ACA">
        <w:t xml:space="preserve">округе, так и в </w:t>
      </w:r>
      <w:r w:rsidR="00142CDA" w:rsidRPr="00B15C1F">
        <w:t>районе</w:t>
      </w:r>
      <w:r w:rsidR="00142CDA">
        <w:t>,</w:t>
      </w:r>
      <w:r w:rsidR="00142CDA" w:rsidRPr="00B15C1F">
        <w:t xml:space="preserve"> </w:t>
      </w:r>
      <w:r w:rsidR="00142CDA">
        <w:t xml:space="preserve">является увеличение размеров выплат, введение дополнительной меры </w:t>
      </w:r>
      <w:r w:rsidR="00142CDA" w:rsidRPr="00B15C1F">
        <w:t>социа</w:t>
      </w:r>
      <w:r w:rsidR="00142CDA">
        <w:t>льной поддержки семьям с детьми, а также реализация целого комплекса мер, направленного на</w:t>
      </w:r>
      <w:r w:rsidR="00F24EF1">
        <w:t> </w:t>
      </w:r>
      <w:r w:rsidR="00142CDA">
        <w:t>формирование семейных ценностей.</w:t>
      </w:r>
    </w:p>
    <w:p w:rsidR="00B43B9C" w:rsidRDefault="00B43B9C" w:rsidP="00605A8E">
      <w:pPr>
        <w:pStyle w:val="21"/>
        <w:ind w:firstLine="0"/>
        <w:jc w:val="center"/>
        <w:rPr>
          <w:sz w:val="28"/>
          <w:szCs w:val="28"/>
        </w:rPr>
      </w:pPr>
    </w:p>
    <w:p w:rsidR="0082083A" w:rsidRPr="0056175D" w:rsidRDefault="00680F5C" w:rsidP="00605A8E">
      <w:pPr>
        <w:pStyle w:val="21"/>
        <w:ind w:firstLine="0"/>
        <w:jc w:val="center"/>
        <w:rPr>
          <w:sz w:val="28"/>
          <w:szCs w:val="28"/>
        </w:rPr>
      </w:pPr>
      <w:r>
        <w:rPr>
          <w:sz w:val="28"/>
          <w:szCs w:val="28"/>
        </w:rPr>
        <w:t xml:space="preserve">9. </w:t>
      </w:r>
      <w:r w:rsidR="0082083A" w:rsidRPr="0056175D">
        <w:rPr>
          <w:sz w:val="28"/>
          <w:szCs w:val="28"/>
        </w:rPr>
        <w:t>Энергосбережение и повышение энергетической эффективности</w:t>
      </w:r>
    </w:p>
    <w:p w:rsidR="00526AFD" w:rsidRDefault="00526AFD" w:rsidP="00526AFD">
      <w:pPr>
        <w:pStyle w:val="af"/>
        <w:ind w:firstLine="709"/>
        <w:jc w:val="both"/>
        <w:rPr>
          <w:rFonts w:ascii="Times New Roman" w:hAnsi="Times New Roman"/>
          <w:sz w:val="24"/>
          <w:szCs w:val="24"/>
        </w:rPr>
      </w:pPr>
    </w:p>
    <w:p w:rsidR="00CF3C4E" w:rsidRPr="00BE09AB" w:rsidRDefault="00CF3C4E" w:rsidP="002E24FD">
      <w:pPr>
        <w:widowControl w:val="0"/>
        <w:autoSpaceDE w:val="0"/>
        <w:autoSpaceDN w:val="0"/>
        <w:adjustRightInd w:val="0"/>
        <w:spacing w:line="276" w:lineRule="auto"/>
        <w:ind w:firstLine="709"/>
        <w:jc w:val="both"/>
      </w:pPr>
      <w:r w:rsidRPr="00BE09AB">
        <w:rPr>
          <w:spacing w:val="1"/>
        </w:rPr>
        <w:t>Р</w:t>
      </w:r>
      <w:r w:rsidRPr="00BE09AB">
        <w:rPr>
          <w:spacing w:val="-1"/>
        </w:rPr>
        <w:t>еа</w:t>
      </w:r>
      <w:r w:rsidRPr="00BE09AB">
        <w:t>л</w:t>
      </w:r>
      <w:r w:rsidRPr="00BE09AB">
        <w:rPr>
          <w:spacing w:val="1"/>
        </w:rPr>
        <w:t>из</w:t>
      </w:r>
      <w:r w:rsidRPr="00BE09AB">
        <w:rPr>
          <w:spacing w:val="-1"/>
        </w:rPr>
        <w:t>а</w:t>
      </w:r>
      <w:r w:rsidRPr="00BE09AB">
        <w:rPr>
          <w:spacing w:val="1"/>
        </w:rPr>
        <w:t>ци</w:t>
      </w:r>
      <w:r w:rsidRPr="00BE09AB">
        <w:t xml:space="preserve">я </w:t>
      </w:r>
      <w:r w:rsidRPr="00BE09AB">
        <w:rPr>
          <w:spacing w:val="1"/>
        </w:rPr>
        <w:t>п</w:t>
      </w:r>
      <w:r w:rsidRPr="00BE09AB">
        <w:t>ол</w:t>
      </w:r>
      <w:r w:rsidRPr="00BE09AB">
        <w:rPr>
          <w:spacing w:val="1"/>
        </w:rPr>
        <w:t>и</w:t>
      </w:r>
      <w:r w:rsidRPr="00BE09AB">
        <w:rPr>
          <w:spacing w:val="-2"/>
        </w:rPr>
        <w:t>т</w:t>
      </w:r>
      <w:r w:rsidRPr="00BE09AB">
        <w:rPr>
          <w:spacing w:val="1"/>
        </w:rPr>
        <w:t>и</w:t>
      </w:r>
      <w:r w:rsidRPr="00BE09AB">
        <w:rPr>
          <w:spacing w:val="-1"/>
        </w:rPr>
        <w:t>к</w:t>
      </w:r>
      <w:r w:rsidRPr="00BE09AB">
        <w:t xml:space="preserve">и </w:t>
      </w:r>
      <w:r w:rsidRPr="00BE09AB">
        <w:rPr>
          <w:spacing w:val="-2"/>
        </w:rPr>
        <w:t>э</w:t>
      </w:r>
      <w:r w:rsidRPr="00BE09AB">
        <w:rPr>
          <w:spacing w:val="1"/>
        </w:rPr>
        <w:t>н</w:t>
      </w:r>
      <w:r w:rsidRPr="00BE09AB">
        <w:rPr>
          <w:spacing w:val="-1"/>
        </w:rPr>
        <w:t>е</w:t>
      </w:r>
      <w:r w:rsidRPr="00BE09AB">
        <w:t>рго</w:t>
      </w:r>
      <w:r w:rsidRPr="00BE09AB">
        <w:rPr>
          <w:spacing w:val="-1"/>
        </w:rPr>
        <w:t>с</w:t>
      </w:r>
      <w:r w:rsidRPr="00BE09AB">
        <w:t>б</w:t>
      </w:r>
      <w:r w:rsidRPr="00BE09AB">
        <w:rPr>
          <w:spacing w:val="-1"/>
        </w:rPr>
        <w:t>е</w:t>
      </w:r>
      <w:r w:rsidRPr="00BE09AB">
        <w:t>р</w:t>
      </w:r>
      <w:r w:rsidRPr="00BE09AB">
        <w:rPr>
          <w:spacing w:val="-1"/>
        </w:rPr>
        <w:t>е</w:t>
      </w:r>
      <w:r w:rsidRPr="00BE09AB">
        <w:t>ж</w:t>
      </w:r>
      <w:r w:rsidRPr="00BE09AB">
        <w:rPr>
          <w:spacing w:val="-1"/>
        </w:rPr>
        <w:t>е</w:t>
      </w:r>
      <w:r w:rsidRPr="00BE09AB">
        <w:rPr>
          <w:spacing w:val="1"/>
        </w:rPr>
        <w:t>ни</w:t>
      </w:r>
      <w:r w:rsidRPr="00BE09AB">
        <w:t xml:space="preserve">я </w:t>
      </w:r>
      <w:r w:rsidRPr="00BE09AB">
        <w:rPr>
          <w:spacing w:val="1"/>
        </w:rPr>
        <w:t>н</w:t>
      </w:r>
      <w:r w:rsidRPr="00BE09AB">
        <w:t>а т</w:t>
      </w:r>
      <w:r w:rsidRPr="00BE09AB">
        <w:rPr>
          <w:spacing w:val="1"/>
        </w:rPr>
        <w:t>е</w:t>
      </w:r>
      <w:r w:rsidRPr="00BE09AB">
        <w:t>рр</w:t>
      </w:r>
      <w:r w:rsidRPr="00BE09AB">
        <w:rPr>
          <w:spacing w:val="1"/>
        </w:rPr>
        <w:t>и</w:t>
      </w:r>
      <w:r w:rsidRPr="00BE09AB">
        <w:t>тор</w:t>
      </w:r>
      <w:r w:rsidRPr="00BE09AB">
        <w:rPr>
          <w:spacing w:val="-1"/>
        </w:rPr>
        <w:t>и</w:t>
      </w:r>
      <w:r w:rsidRPr="00BE09AB">
        <w:t xml:space="preserve">и </w:t>
      </w:r>
      <w:r w:rsidRPr="00BE09AB">
        <w:rPr>
          <w:spacing w:val="2"/>
        </w:rPr>
        <w:t>П</w:t>
      </w:r>
      <w:r w:rsidRPr="00BE09AB">
        <w:rPr>
          <w:spacing w:val="-5"/>
        </w:rPr>
        <w:t>у</w:t>
      </w:r>
      <w:r w:rsidRPr="00BE09AB">
        <w:t>ров</w:t>
      </w:r>
      <w:r w:rsidRPr="00BE09AB">
        <w:rPr>
          <w:spacing w:val="-1"/>
        </w:rPr>
        <w:t>с</w:t>
      </w:r>
      <w:r w:rsidRPr="00BE09AB">
        <w:rPr>
          <w:spacing w:val="1"/>
        </w:rPr>
        <w:t>к</w:t>
      </w:r>
      <w:r w:rsidRPr="00BE09AB">
        <w:t>ого р</w:t>
      </w:r>
      <w:r w:rsidRPr="00BE09AB">
        <w:rPr>
          <w:spacing w:val="-1"/>
        </w:rPr>
        <w:t>а</w:t>
      </w:r>
      <w:r w:rsidRPr="00BE09AB">
        <w:rPr>
          <w:spacing w:val="1"/>
        </w:rPr>
        <w:t>й</w:t>
      </w:r>
      <w:r w:rsidRPr="00BE09AB">
        <w:t>о</w:t>
      </w:r>
      <w:r w:rsidRPr="00BE09AB">
        <w:rPr>
          <w:spacing w:val="1"/>
        </w:rPr>
        <w:t>н</w:t>
      </w:r>
      <w:r w:rsidRPr="00BE09AB">
        <w:rPr>
          <w:spacing w:val="-1"/>
        </w:rPr>
        <w:t xml:space="preserve">а </w:t>
      </w:r>
      <w:r w:rsidRPr="00BE09AB">
        <w:t>о</w:t>
      </w:r>
      <w:r w:rsidRPr="00BE09AB">
        <w:rPr>
          <w:spacing w:val="-1"/>
        </w:rPr>
        <w:t>с</w:t>
      </w:r>
      <w:r w:rsidRPr="00BE09AB">
        <w:rPr>
          <w:spacing w:val="1"/>
        </w:rPr>
        <w:t>н</w:t>
      </w:r>
      <w:r w:rsidRPr="00BE09AB">
        <w:t>ов</w:t>
      </w:r>
      <w:r w:rsidRPr="00BE09AB">
        <w:rPr>
          <w:spacing w:val="-1"/>
        </w:rPr>
        <w:t>а</w:t>
      </w:r>
      <w:r w:rsidRPr="00BE09AB">
        <w:rPr>
          <w:spacing w:val="1"/>
        </w:rPr>
        <w:t>н</w:t>
      </w:r>
      <w:r w:rsidRPr="00BE09AB">
        <w:t xml:space="preserve">а </w:t>
      </w:r>
      <w:r w:rsidRPr="00BE09AB">
        <w:rPr>
          <w:spacing w:val="1"/>
        </w:rPr>
        <w:t>н</w:t>
      </w:r>
      <w:r w:rsidRPr="00BE09AB">
        <w:t>а</w:t>
      </w:r>
      <w:r w:rsidRPr="00BE09AB">
        <w:rPr>
          <w:spacing w:val="1"/>
        </w:rPr>
        <w:t xml:space="preserve"> п</w:t>
      </w:r>
      <w:r w:rsidRPr="00BE09AB">
        <w:t>р</w:t>
      </w:r>
      <w:r w:rsidRPr="00BE09AB">
        <w:rPr>
          <w:spacing w:val="-1"/>
        </w:rPr>
        <w:t>и</w:t>
      </w:r>
      <w:r w:rsidRPr="00BE09AB">
        <w:rPr>
          <w:spacing w:val="1"/>
        </w:rPr>
        <w:t>н</w:t>
      </w:r>
      <w:r w:rsidRPr="00BE09AB">
        <w:rPr>
          <w:spacing w:val="-1"/>
        </w:rPr>
        <w:t>ц</w:t>
      </w:r>
      <w:r w:rsidRPr="00BE09AB">
        <w:rPr>
          <w:spacing w:val="1"/>
        </w:rPr>
        <w:t>ип</w:t>
      </w:r>
      <w:r w:rsidRPr="00BE09AB">
        <w:rPr>
          <w:spacing w:val="-3"/>
        </w:rPr>
        <w:t>а</w:t>
      </w:r>
      <w:r w:rsidRPr="00BE09AB">
        <w:t xml:space="preserve">х </w:t>
      </w:r>
      <w:r w:rsidRPr="00BE09AB">
        <w:rPr>
          <w:spacing w:val="1"/>
        </w:rPr>
        <w:t>п</w:t>
      </w:r>
      <w:r w:rsidRPr="00BE09AB">
        <w:rPr>
          <w:spacing w:val="-2"/>
        </w:rPr>
        <w:t>р</w:t>
      </w:r>
      <w:r w:rsidRPr="00BE09AB">
        <w:rPr>
          <w:spacing w:val="1"/>
        </w:rPr>
        <w:t>и</w:t>
      </w:r>
      <w:r w:rsidRPr="00BE09AB">
        <w:t>ор</w:t>
      </w:r>
      <w:r w:rsidRPr="00BE09AB">
        <w:rPr>
          <w:spacing w:val="1"/>
        </w:rPr>
        <w:t>и</w:t>
      </w:r>
      <w:r w:rsidRPr="00BE09AB">
        <w:rPr>
          <w:spacing w:val="-2"/>
        </w:rPr>
        <w:t>т</w:t>
      </w:r>
      <w:r w:rsidRPr="00BE09AB">
        <w:rPr>
          <w:spacing w:val="-1"/>
        </w:rPr>
        <w:t>е</w:t>
      </w:r>
      <w:r w:rsidRPr="00BE09AB">
        <w:t>та эффек</w:t>
      </w:r>
      <w:r w:rsidRPr="00BE09AB">
        <w:rPr>
          <w:spacing w:val="1"/>
        </w:rPr>
        <w:t>ти</w:t>
      </w:r>
      <w:r w:rsidRPr="00BE09AB">
        <w:t xml:space="preserve">вного </w:t>
      </w:r>
      <w:r w:rsidRPr="00BE09AB">
        <w:rPr>
          <w:spacing w:val="1"/>
        </w:rPr>
        <w:t>и</w:t>
      </w:r>
      <w:r w:rsidRPr="00BE09AB">
        <w:rPr>
          <w:spacing w:val="-1"/>
        </w:rPr>
        <w:t>с</w:t>
      </w:r>
      <w:r w:rsidRPr="00BE09AB">
        <w:rPr>
          <w:spacing w:val="1"/>
        </w:rPr>
        <w:t>п</w:t>
      </w:r>
      <w:r w:rsidRPr="00BE09AB">
        <w:rPr>
          <w:spacing w:val="-2"/>
        </w:rPr>
        <w:t>о</w:t>
      </w:r>
      <w:r w:rsidRPr="00BE09AB">
        <w:t>л</w:t>
      </w:r>
      <w:r w:rsidRPr="00BE09AB">
        <w:rPr>
          <w:spacing w:val="1"/>
        </w:rPr>
        <w:t>ьз</w:t>
      </w:r>
      <w:r w:rsidRPr="00BE09AB">
        <w:t>ов</w:t>
      </w:r>
      <w:r w:rsidRPr="00BE09AB">
        <w:rPr>
          <w:spacing w:val="-1"/>
        </w:rPr>
        <w:t>а</w:t>
      </w:r>
      <w:r w:rsidRPr="00BE09AB">
        <w:rPr>
          <w:spacing w:val="1"/>
        </w:rPr>
        <w:t>ни</w:t>
      </w:r>
      <w:r w:rsidRPr="00BE09AB">
        <w:t xml:space="preserve">я </w:t>
      </w:r>
      <w:r w:rsidRPr="00BE09AB">
        <w:rPr>
          <w:spacing w:val="-2"/>
        </w:rPr>
        <w:t>э</w:t>
      </w:r>
      <w:r w:rsidRPr="00BE09AB">
        <w:rPr>
          <w:spacing w:val="1"/>
        </w:rPr>
        <w:t>н</w:t>
      </w:r>
      <w:r w:rsidRPr="00BE09AB">
        <w:rPr>
          <w:spacing w:val="-1"/>
        </w:rPr>
        <w:t>е</w:t>
      </w:r>
      <w:r w:rsidRPr="00BE09AB">
        <w:t>рг</w:t>
      </w:r>
      <w:r w:rsidRPr="00BE09AB">
        <w:rPr>
          <w:spacing w:val="-1"/>
        </w:rPr>
        <w:t>е</w:t>
      </w:r>
      <w:r w:rsidRPr="00BE09AB">
        <w:t>т</w:t>
      </w:r>
      <w:r w:rsidRPr="00BE09AB">
        <w:rPr>
          <w:spacing w:val="1"/>
        </w:rPr>
        <w:t>и</w:t>
      </w:r>
      <w:r w:rsidRPr="00BE09AB">
        <w:rPr>
          <w:spacing w:val="-1"/>
        </w:rPr>
        <w:t>чес</w:t>
      </w:r>
      <w:r w:rsidRPr="00BE09AB">
        <w:rPr>
          <w:spacing w:val="1"/>
        </w:rPr>
        <w:t>к</w:t>
      </w:r>
      <w:r w:rsidRPr="00BE09AB">
        <w:rPr>
          <w:spacing w:val="-1"/>
        </w:rPr>
        <w:t>и</w:t>
      </w:r>
      <w:r w:rsidRPr="00BE09AB">
        <w:t xml:space="preserve">х </w:t>
      </w:r>
      <w:r w:rsidRPr="00BE09AB">
        <w:rPr>
          <w:spacing w:val="9"/>
        </w:rPr>
        <w:t>р</w:t>
      </w:r>
      <w:r w:rsidRPr="00BE09AB">
        <w:rPr>
          <w:spacing w:val="-1"/>
        </w:rPr>
        <w:t>е</w:t>
      </w:r>
      <w:r w:rsidRPr="00BE09AB">
        <w:rPr>
          <w:spacing w:val="1"/>
        </w:rPr>
        <w:t>с</w:t>
      </w:r>
      <w:r w:rsidRPr="00BE09AB">
        <w:rPr>
          <w:spacing w:val="-5"/>
        </w:rPr>
        <w:t>у</w:t>
      </w:r>
      <w:r w:rsidRPr="00BE09AB">
        <w:t>р</w:t>
      </w:r>
      <w:r w:rsidRPr="00BE09AB">
        <w:rPr>
          <w:spacing w:val="-1"/>
        </w:rPr>
        <w:t>с</w:t>
      </w:r>
      <w:r w:rsidRPr="00BE09AB">
        <w:t xml:space="preserve">ов, </w:t>
      </w:r>
      <w:r w:rsidRPr="00BE09AB">
        <w:rPr>
          <w:spacing w:val="-1"/>
        </w:rPr>
        <w:t>с</w:t>
      </w:r>
      <w:r w:rsidRPr="00BE09AB">
        <w:t>о</w:t>
      </w:r>
      <w:r w:rsidRPr="00BE09AB">
        <w:rPr>
          <w:spacing w:val="-1"/>
        </w:rPr>
        <w:t>че</w:t>
      </w:r>
      <w:r w:rsidRPr="00BE09AB">
        <w:rPr>
          <w:spacing w:val="3"/>
        </w:rPr>
        <w:t>т</w:t>
      </w:r>
      <w:r w:rsidRPr="00BE09AB">
        <w:rPr>
          <w:spacing w:val="-1"/>
        </w:rPr>
        <w:t>а</w:t>
      </w:r>
      <w:r w:rsidRPr="00BE09AB">
        <w:rPr>
          <w:spacing w:val="1"/>
        </w:rPr>
        <w:t>ни</w:t>
      </w:r>
      <w:r w:rsidRPr="00BE09AB">
        <w:t xml:space="preserve">я </w:t>
      </w:r>
      <w:r w:rsidRPr="00BE09AB">
        <w:rPr>
          <w:spacing w:val="1"/>
        </w:rPr>
        <w:t>ин</w:t>
      </w:r>
      <w:r w:rsidRPr="00BE09AB">
        <w:t>т</w:t>
      </w:r>
      <w:r w:rsidRPr="00BE09AB">
        <w:rPr>
          <w:spacing w:val="-1"/>
        </w:rPr>
        <w:t>е</w:t>
      </w:r>
      <w:r w:rsidRPr="00BE09AB">
        <w:t>р</w:t>
      </w:r>
      <w:r w:rsidRPr="00BE09AB">
        <w:rPr>
          <w:spacing w:val="-1"/>
        </w:rPr>
        <w:t>ес</w:t>
      </w:r>
      <w:r w:rsidRPr="00BE09AB">
        <w:t xml:space="preserve">ов </w:t>
      </w:r>
      <w:r w:rsidRPr="00BE09AB">
        <w:rPr>
          <w:spacing w:val="1"/>
        </w:rPr>
        <w:t>п</w:t>
      </w:r>
      <w:r w:rsidRPr="00BE09AB">
        <w:t>отр</w:t>
      </w:r>
      <w:r w:rsidRPr="00BE09AB">
        <w:rPr>
          <w:spacing w:val="-1"/>
        </w:rPr>
        <w:t>е</w:t>
      </w:r>
      <w:r w:rsidRPr="00BE09AB">
        <w:t>б</w:t>
      </w:r>
      <w:r w:rsidRPr="00BE09AB">
        <w:rPr>
          <w:spacing w:val="-1"/>
        </w:rPr>
        <w:t>и</w:t>
      </w:r>
      <w:r w:rsidRPr="00BE09AB">
        <w:t>т</w:t>
      </w:r>
      <w:r w:rsidRPr="00BE09AB">
        <w:rPr>
          <w:spacing w:val="-1"/>
        </w:rPr>
        <w:t>е</w:t>
      </w:r>
      <w:r w:rsidRPr="00BE09AB">
        <w:t>л</w:t>
      </w:r>
      <w:r w:rsidRPr="00BE09AB">
        <w:rPr>
          <w:spacing w:val="-1"/>
        </w:rPr>
        <w:t>е</w:t>
      </w:r>
      <w:r w:rsidRPr="00BE09AB">
        <w:rPr>
          <w:spacing w:val="1"/>
        </w:rPr>
        <w:t>й</w:t>
      </w:r>
      <w:r w:rsidRPr="00BE09AB">
        <w:t>,</w:t>
      </w:r>
      <w:r w:rsidRPr="00BE09AB">
        <w:rPr>
          <w:spacing w:val="1"/>
        </w:rPr>
        <w:t xml:space="preserve"> п</w:t>
      </w:r>
      <w:r w:rsidRPr="00BE09AB">
        <w:t>о</w:t>
      </w:r>
      <w:r w:rsidRPr="00BE09AB">
        <w:rPr>
          <w:spacing w:val="-1"/>
        </w:rPr>
        <w:t>с</w:t>
      </w:r>
      <w:r w:rsidRPr="00BE09AB">
        <w:t>т</w:t>
      </w:r>
      <w:r w:rsidRPr="00BE09AB">
        <w:rPr>
          <w:spacing w:val="-1"/>
        </w:rPr>
        <w:t>а</w:t>
      </w:r>
      <w:r w:rsidRPr="00BE09AB">
        <w:t>вщ</w:t>
      </w:r>
      <w:r w:rsidRPr="00BE09AB">
        <w:rPr>
          <w:spacing w:val="-2"/>
        </w:rPr>
        <w:t>и</w:t>
      </w:r>
      <w:r w:rsidRPr="00BE09AB">
        <w:rPr>
          <w:spacing w:val="1"/>
        </w:rPr>
        <w:t>к</w:t>
      </w:r>
      <w:r w:rsidRPr="00BE09AB">
        <w:t xml:space="preserve">ов и </w:t>
      </w:r>
      <w:r w:rsidRPr="00BE09AB">
        <w:rPr>
          <w:spacing w:val="1"/>
        </w:rPr>
        <w:t>п</w:t>
      </w:r>
      <w:r w:rsidRPr="00BE09AB">
        <w:rPr>
          <w:spacing w:val="-2"/>
        </w:rPr>
        <w:t>р</w:t>
      </w:r>
      <w:r w:rsidRPr="00BE09AB">
        <w:t>о</w:t>
      </w:r>
      <w:r w:rsidRPr="00BE09AB">
        <w:rPr>
          <w:spacing w:val="1"/>
        </w:rPr>
        <w:t>из</w:t>
      </w:r>
      <w:r w:rsidRPr="00BE09AB">
        <w:t>вод</w:t>
      </w:r>
      <w:r w:rsidRPr="00BE09AB">
        <w:rPr>
          <w:spacing w:val="-1"/>
        </w:rPr>
        <w:t>и</w:t>
      </w:r>
      <w:r w:rsidRPr="00BE09AB">
        <w:t>т</w:t>
      </w:r>
      <w:r w:rsidRPr="00BE09AB">
        <w:rPr>
          <w:spacing w:val="-1"/>
        </w:rPr>
        <w:t>е</w:t>
      </w:r>
      <w:r w:rsidRPr="00BE09AB">
        <w:t>л</w:t>
      </w:r>
      <w:r w:rsidRPr="00BE09AB">
        <w:rPr>
          <w:spacing w:val="-1"/>
        </w:rPr>
        <w:t>е</w:t>
      </w:r>
      <w:r w:rsidRPr="00BE09AB">
        <w:t>й э</w:t>
      </w:r>
      <w:r w:rsidRPr="00BE09AB">
        <w:rPr>
          <w:spacing w:val="1"/>
        </w:rPr>
        <w:t>н</w:t>
      </w:r>
      <w:r w:rsidRPr="00BE09AB">
        <w:rPr>
          <w:spacing w:val="-1"/>
        </w:rPr>
        <w:t>е</w:t>
      </w:r>
      <w:r w:rsidRPr="00BE09AB">
        <w:t>рг</w:t>
      </w:r>
      <w:r w:rsidRPr="00BE09AB">
        <w:rPr>
          <w:spacing w:val="-1"/>
        </w:rPr>
        <w:t>е</w:t>
      </w:r>
      <w:r w:rsidRPr="00BE09AB">
        <w:t>т</w:t>
      </w:r>
      <w:r w:rsidRPr="00BE09AB">
        <w:rPr>
          <w:spacing w:val="-1"/>
        </w:rPr>
        <w:t>ичес</w:t>
      </w:r>
      <w:r w:rsidRPr="00BE09AB">
        <w:rPr>
          <w:spacing w:val="1"/>
        </w:rPr>
        <w:t>ки</w:t>
      </w:r>
      <w:r w:rsidRPr="00BE09AB">
        <w:t>х р</w:t>
      </w:r>
      <w:r w:rsidRPr="00BE09AB">
        <w:rPr>
          <w:spacing w:val="-1"/>
        </w:rPr>
        <w:t>е</w:t>
      </w:r>
      <w:r w:rsidRPr="00BE09AB">
        <w:rPr>
          <w:spacing w:val="1"/>
        </w:rPr>
        <w:t>с</w:t>
      </w:r>
      <w:r w:rsidRPr="00BE09AB">
        <w:rPr>
          <w:spacing w:val="-5"/>
        </w:rPr>
        <w:t>у</w:t>
      </w:r>
      <w:r w:rsidRPr="00BE09AB">
        <w:t>р</w:t>
      </w:r>
      <w:r w:rsidRPr="00BE09AB">
        <w:rPr>
          <w:spacing w:val="-1"/>
        </w:rPr>
        <w:t>с</w:t>
      </w:r>
      <w:r w:rsidRPr="00BE09AB">
        <w:t>ов</w:t>
      </w:r>
      <w:r w:rsidRPr="00BE09AB">
        <w:rPr>
          <w:spacing w:val="1"/>
        </w:rPr>
        <w:t xml:space="preserve">, </w:t>
      </w:r>
      <w:r w:rsidRPr="00BE09AB">
        <w:t>ф</w:t>
      </w:r>
      <w:r w:rsidRPr="00BE09AB">
        <w:rPr>
          <w:spacing w:val="1"/>
        </w:rPr>
        <w:t>ин</w:t>
      </w:r>
      <w:r w:rsidRPr="00BE09AB">
        <w:rPr>
          <w:spacing w:val="-1"/>
        </w:rPr>
        <w:t>а</w:t>
      </w:r>
      <w:r w:rsidRPr="00BE09AB">
        <w:rPr>
          <w:spacing w:val="1"/>
        </w:rPr>
        <w:t>н</w:t>
      </w:r>
      <w:r w:rsidRPr="00BE09AB">
        <w:rPr>
          <w:spacing w:val="-1"/>
        </w:rPr>
        <w:t>с</w:t>
      </w:r>
      <w:r w:rsidRPr="00BE09AB">
        <w:t xml:space="preserve">овой </w:t>
      </w:r>
      <w:r w:rsidRPr="00BE09AB">
        <w:rPr>
          <w:spacing w:val="1"/>
        </w:rPr>
        <w:t>п</w:t>
      </w:r>
      <w:r w:rsidRPr="00BE09AB">
        <w:t>о</w:t>
      </w:r>
      <w:r w:rsidRPr="00BE09AB">
        <w:rPr>
          <w:spacing w:val="-2"/>
        </w:rPr>
        <w:t>д</w:t>
      </w:r>
      <w:r w:rsidRPr="00BE09AB">
        <w:t>д</w:t>
      </w:r>
      <w:r w:rsidRPr="00BE09AB">
        <w:rPr>
          <w:spacing w:val="-1"/>
        </w:rPr>
        <w:t>е</w:t>
      </w:r>
      <w:r w:rsidRPr="00BE09AB">
        <w:t xml:space="preserve">ржки </w:t>
      </w:r>
      <w:r w:rsidRPr="00BE09AB">
        <w:rPr>
          <w:spacing w:val="-1"/>
        </w:rPr>
        <w:t>ме</w:t>
      </w:r>
      <w:r w:rsidRPr="00BE09AB">
        <w:t>ро</w:t>
      </w:r>
      <w:r w:rsidRPr="00BE09AB">
        <w:rPr>
          <w:spacing w:val="1"/>
        </w:rPr>
        <w:t>п</w:t>
      </w:r>
      <w:r w:rsidRPr="00BE09AB">
        <w:t>р</w:t>
      </w:r>
      <w:r w:rsidRPr="00BE09AB">
        <w:rPr>
          <w:spacing w:val="1"/>
        </w:rPr>
        <w:t>и</w:t>
      </w:r>
      <w:r w:rsidRPr="00BE09AB">
        <w:t>ят</w:t>
      </w:r>
      <w:r w:rsidRPr="00BE09AB">
        <w:rPr>
          <w:spacing w:val="1"/>
        </w:rPr>
        <w:t>и</w:t>
      </w:r>
      <w:r w:rsidRPr="00BE09AB">
        <w:t>й, использующих э</w:t>
      </w:r>
      <w:r w:rsidRPr="00BE09AB">
        <w:rPr>
          <w:spacing w:val="1"/>
        </w:rPr>
        <w:t>н</w:t>
      </w:r>
      <w:r w:rsidRPr="00BE09AB">
        <w:rPr>
          <w:spacing w:val="-1"/>
        </w:rPr>
        <w:t>е</w:t>
      </w:r>
      <w:r w:rsidRPr="00BE09AB">
        <w:t>ргоэфф</w:t>
      </w:r>
      <w:r w:rsidRPr="00BE09AB">
        <w:rPr>
          <w:spacing w:val="-3"/>
        </w:rPr>
        <w:t>е</w:t>
      </w:r>
      <w:r w:rsidRPr="00BE09AB">
        <w:rPr>
          <w:spacing w:val="1"/>
        </w:rPr>
        <w:t>к</w:t>
      </w:r>
      <w:r w:rsidRPr="00BE09AB">
        <w:t>т</w:t>
      </w:r>
      <w:r w:rsidRPr="00BE09AB">
        <w:rPr>
          <w:spacing w:val="1"/>
        </w:rPr>
        <w:t>и</w:t>
      </w:r>
      <w:r w:rsidRPr="00BE09AB">
        <w:t>вн</w:t>
      </w:r>
      <w:r w:rsidRPr="00BE09AB">
        <w:rPr>
          <w:spacing w:val="-3"/>
        </w:rPr>
        <w:t>ы</w:t>
      </w:r>
      <w:r w:rsidRPr="00BE09AB">
        <w:t>е т</w:t>
      </w:r>
      <w:r w:rsidRPr="00BE09AB">
        <w:rPr>
          <w:spacing w:val="-3"/>
        </w:rPr>
        <w:t>е</w:t>
      </w:r>
      <w:r w:rsidRPr="00BE09AB">
        <w:rPr>
          <w:spacing w:val="2"/>
        </w:rPr>
        <w:t>х</w:t>
      </w:r>
      <w:r w:rsidRPr="00BE09AB">
        <w:rPr>
          <w:spacing w:val="1"/>
        </w:rPr>
        <w:t>н</w:t>
      </w:r>
      <w:r w:rsidRPr="00BE09AB">
        <w:rPr>
          <w:spacing w:val="-2"/>
        </w:rPr>
        <w:t>о</w:t>
      </w:r>
      <w:r w:rsidRPr="00BE09AB">
        <w:t>лог</w:t>
      </w:r>
      <w:r w:rsidRPr="00BE09AB">
        <w:rPr>
          <w:spacing w:val="1"/>
        </w:rPr>
        <w:t>и</w:t>
      </w:r>
      <w:r w:rsidRPr="00BE09AB">
        <w:t xml:space="preserve">и, </w:t>
      </w:r>
      <w:r w:rsidRPr="00BE09AB">
        <w:rPr>
          <w:spacing w:val="1"/>
        </w:rPr>
        <w:t>п</w:t>
      </w:r>
      <w:r w:rsidRPr="00BE09AB">
        <w:t>р</w:t>
      </w:r>
      <w:r w:rsidRPr="00BE09AB">
        <w:rPr>
          <w:spacing w:val="1"/>
        </w:rPr>
        <w:t>и</w:t>
      </w:r>
      <w:r w:rsidRPr="00BE09AB">
        <w:t xml:space="preserve">боры </w:t>
      </w:r>
      <w:r w:rsidRPr="00BE09AB">
        <w:rPr>
          <w:spacing w:val="-5"/>
        </w:rPr>
        <w:t>у</w:t>
      </w:r>
      <w:r w:rsidRPr="00BE09AB">
        <w:rPr>
          <w:spacing w:val="-1"/>
        </w:rPr>
        <w:t>че</w:t>
      </w:r>
      <w:r w:rsidRPr="00BE09AB">
        <w:t xml:space="preserve">та </w:t>
      </w:r>
      <w:r w:rsidRPr="00BE09AB">
        <w:rPr>
          <w:spacing w:val="2"/>
        </w:rPr>
        <w:t>р</w:t>
      </w:r>
      <w:r w:rsidRPr="00BE09AB">
        <w:rPr>
          <w:spacing w:val="-1"/>
        </w:rPr>
        <w:t>ас</w:t>
      </w:r>
      <w:r w:rsidRPr="00BE09AB">
        <w:rPr>
          <w:spacing w:val="2"/>
        </w:rPr>
        <w:t>х</w:t>
      </w:r>
      <w:r w:rsidRPr="00BE09AB">
        <w:t>ода э</w:t>
      </w:r>
      <w:r w:rsidRPr="00BE09AB">
        <w:rPr>
          <w:spacing w:val="1"/>
        </w:rPr>
        <w:t>н</w:t>
      </w:r>
      <w:r w:rsidRPr="00BE09AB">
        <w:rPr>
          <w:spacing w:val="-1"/>
        </w:rPr>
        <w:t>е</w:t>
      </w:r>
      <w:r w:rsidRPr="00BE09AB">
        <w:t>рг</w:t>
      </w:r>
      <w:r w:rsidRPr="00BE09AB">
        <w:rPr>
          <w:spacing w:val="-1"/>
        </w:rPr>
        <w:t>е</w:t>
      </w:r>
      <w:r w:rsidRPr="00BE09AB">
        <w:t>т</w:t>
      </w:r>
      <w:r w:rsidRPr="00BE09AB">
        <w:rPr>
          <w:spacing w:val="1"/>
        </w:rPr>
        <w:t>и</w:t>
      </w:r>
      <w:r w:rsidRPr="00BE09AB">
        <w:rPr>
          <w:spacing w:val="-1"/>
        </w:rPr>
        <w:t>чес</w:t>
      </w:r>
      <w:r w:rsidRPr="00BE09AB">
        <w:rPr>
          <w:spacing w:val="1"/>
        </w:rPr>
        <w:t>ки</w:t>
      </w:r>
      <w:r w:rsidRPr="00BE09AB">
        <w:t>х р</w:t>
      </w:r>
      <w:r w:rsidRPr="00BE09AB">
        <w:rPr>
          <w:spacing w:val="-1"/>
        </w:rPr>
        <w:t>е</w:t>
      </w:r>
      <w:r w:rsidRPr="00BE09AB">
        <w:rPr>
          <w:spacing w:val="4"/>
        </w:rPr>
        <w:t>с</w:t>
      </w:r>
      <w:r w:rsidRPr="00BE09AB">
        <w:rPr>
          <w:spacing w:val="-5"/>
        </w:rPr>
        <w:t>у</w:t>
      </w:r>
      <w:r w:rsidRPr="00BE09AB">
        <w:t>р</w:t>
      </w:r>
      <w:r w:rsidRPr="00BE09AB">
        <w:rPr>
          <w:spacing w:val="-1"/>
        </w:rPr>
        <w:t>с</w:t>
      </w:r>
      <w:r w:rsidRPr="00BE09AB">
        <w:rPr>
          <w:spacing w:val="2"/>
        </w:rPr>
        <w:t>о</w:t>
      </w:r>
      <w:r w:rsidRPr="00BE09AB">
        <w:t xml:space="preserve">в и </w:t>
      </w:r>
      <w:proofErr w:type="gramStart"/>
      <w:r w:rsidRPr="00BE09AB">
        <w:rPr>
          <w:spacing w:val="1"/>
        </w:rPr>
        <w:t>к</w:t>
      </w:r>
      <w:r w:rsidRPr="00BE09AB">
        <w:t>о</w:t>
      </w:r>
      <w:r w:rsidRPr="00BE09AB">
        <w:rPr>
          <w:spacing w:val="1"/>
        </w:rPr>
        <w:t>н</w:t>
      </w:r>
      <w:r w:rsidRPr="00BE09AB">
        <w:t xml:space="preserve">троля </w:t>
      </w:r>
      <w:r w:rsidRPr="00BE09AB">
        <w:rPr>
          <w:spacing w:val="1"/>
        </w:rPr>
        <w:t>з</w:t>
      </w:r>
      <w:r w:rsidRPr="00BE09AB">
        <w:t>а</w:t>
      </w:r>
      <w:proofErr w:type="gramEnd"/>
      <w:r>
        <w:t xml:space="preserve"> </w:t>
      </w:r>
      <w:r w:rsidRPr="00BE09AB">
        <w:rPr>
          <w:spacing w:val="1"/>
        </w:rPr>
        <w:t>и</w:t>
      </w:r>
      <w:r w:rsidRPr="00BE09AB">
        <w:t>х</w:t>
      </w:r>
      <w:r>
        <w:t xml:space="preserve"> </w:t>
      </w:r>
      <w:r w:rsidRPr="00BE09AB">
        <w:rPr>
          <w:spacing w:val="1"/>
        </w:rPr>
        <w:t>и</w:t>
      </w:r>
      <w:r w:rsidRPr="00BE09AB">
        <w:rPr>
          <w:spacing w:val="-1"/>
        </w:rPr>
        <w:t>с</w:t>
      </w:r>
      <w:r w:rsidRPr="00BE09AB">
        <w:rPr>
          <w:spacing w:val="1"/>
        </w:rPr>
        <w:t>п</w:t>
      </w:r>
      <w:r w:rsidRPr="00BE09AB">
        <w:rPr>
          <w:spacing w:val="-2"/>
        </w:rPr>
        <w:t>о</w:t>
      </w:r>
      <w:r w:rsidRPr="00BE09AB">
        <w:t>л</w:t>
      </w:r>
      <w:r w:rsidRPr="00BE09AB">
        <w:rPr>
          <w:spacing w:val="11"/>
        </w:rPr>
        <w:t>ь</w:t>
      </w:r>
      <w:r w:rsidRPr="00BE09AB">
        <w:rPr>
          <w:spacing w:val="1"/>
        </w:rPr>
        <w:t>з</w:t>
      </w:r>
      <w:r w:rsidRPr="00BE09AB">
        <w:t>ов</w:t>
      </w:r>
      <w:r w:rsidRPr="00BE09AB">
        <w:rPr>
          <w:spacing w:val="-1"/>
        </w:rPr>
        <w:t>ан</w:t>
      </w:r>
      <w:r w:rsidRPr="00BE09AB">
        <w:rPr>
          <w:spacing w:val="1"/>
        </w:rPr>
        <w:t>и</w:t>
      </w:r>
      <w:r w:rsidRPr="00BE09AB">
        <w:rPr>
          <w:spacing w:val="-1"/>
        </w:rPr>
        <w:t>ем</w:t>
      </w:r>
      <w:r w:rsidRPr="00BE09AB">
        <w:t>.</w:t>
      </w:r>
    </w:p>
    <w:p w:rsidR="00526AFD" w:rsidRDefault="00526AFD" w:rsidP="002E24FD">
      <w:pPr>
        <w:pStyle w:val="af"/>
        <w:spacing w:line="276" w:lineRule="auto"/>
        <w:ind w:firstLine="709"/>
        <w:jc w:val="both"/>
        <w:rPr>
          <w:rFonts w:ascii="Times New Roman" w:hAnsi="Times New Roman"/>
          <w:spacing w:val="1"/>
          <w:sz w:val="24"/>
          <w:szCs w:val="24"/>
        </w:rPr>
      </w:pPr>
      <w:r w:rsidRPr="007E36DB">
        <w:rPr>
          <w:rFonts w:ascii="Times New Roman" w:hAnsi="Times New Roman"/>
          <w:spacing w:val="1"/>
          <w:sz w:val="24"/>
          <w:szCs w:val="24"/>
        </w:rPr>
        <w:t xml:space="preserve"> В рамках реализации муниципальной программы </w:t>
      </w:r>
      <w:r w:rsidR="00646AA8">
        <w:rPr>
          <w:rFonts w:ascii="Times New Roman" w:hAnsi="Times New Roman"/>
          <w:spacing w:val="1"/>
          <w:sz w:val="24"/>
          <w:szCs w:val="24"/>
        </w:rPr>
        <w:t>«</w:t>
      </w:r>
      <w:r w:rsidRPr="007E36DB">
        <w:rPr>
          <w:rFonts w:ascii="Times New Roman" w:hAnsi="Times New Roman"/>
          <w:spacing w:val="1"/>
          <w:sz w:val="24"/>
          <w:szCs w:val="24"/>
        </w:rPr>
        <w:t>Развитие системы жилищно-коммунального хозяйства и транспортной инфраструктуры</w:t>
      </w:r>
      <w:r w:rsidR="00646AA8">
        <w:rPr>
          <w:rFonts w:ascii="Times New Roman" w:hAnsi="Times New Roman"/>
          <w:spacing w:val="1"/>
          <w:sz w:val="24"/>
          <w:szCs w:val="24"/>
        </w:rPr>
        <w:t>»</w:t>
      </w:r>
      <w:r w:rsidR="00CF3C4E" w:rsidRPr="007E36DB">
        <w:rPr>
          <w:rFonts w:ascii="Times New Roman" w:hAnsi="Times New Roman"/>
          <w:spacing w:val="1"/>
          <w:sz w:val="24"/>
          <w:szCs w:val="24"/>
        </w:rPr>
        <w:t xml:space="preserve">, </w:t>
      </w:r>
      <w:r w:rsidRPr="007E36DB">
        <w:rPr>
          <w:rFonts w:ascii="Times New Roman" w:hAnsi="Times New Roman"/>
          <w:spacing w:val="1"/>
          <w:sz w:val="24"/>
          <w:szCs w:val="24"/>
        </w:rPr>
        <w:t>в соответствии с Порядком отбора энергосберегающих мероприятий</w:t>
      </w:r>
      <w:r w:rsidR="006C405B" w:rsidRPr="002F2507">
        <w:rPr>
          <w:spacing w:val="1"/>
          <w:vertAlign w:val="superscript"/>
        </w:rPr>
        <w:footnoteReference w:id="3"/>
      </w:r>
      <w:r w:rsidRPr="007E36DB">
        <w:rPr>
          <w:rFonts w:ascii="Times New Roman" w:hAnsi="Times New Roman"/>
          <w:spacing w:val="1"/>
          <w:sz w:val="24"/>
          <w:szCs w:val="24"/>
        </w:rPr>
        <w:t>, ежегодно проводится отбор энергосберегающих мероприятий финансируемых за счет средств бюджета муниципального образования Пуровский район</w:t>
      </w:r>
      <w:r w:rsidR="001D10BA" w:rsidRPr="007E36DB">
        <w:rPr>
          <w:rFonts w:ascii="Times New Roman" w:hAnsi="Times New Roman"/>
          <w:spacing w:val="1"/>
          <w:sz w:val="24"/>
          <w:szCs w:val="24"/>
        </w:rPr>
        <w:t xml:space="preserve"> </w:t>
      </w:r>
      <w:r w:rsidR="00C1120E" w:rsidRPr="007E36DB">
        <w:rPr>
          <w:rFonts w:ascii="Times New Roman" w:hAnsi="Times New Roman"/>
          <w:spacing w:val="1"/>
          <w:sz w:val="24"/>
          <w:szCs w:val="24"/>
        </w:rPr>
        <w:t xml:space="preserve">для организаций, осуществляющих регулируемые виды деятельности, </w:t>
      </w:r>
      <w:r w:rsidR="001D10BA" w:rsidRPr="007E36DB">
        <w:rPr>
          <w:rFonts w:ascii="Times New Roman" w:hAnsi="Times New Roman"/>
          <w:spacing w:val="1"/>
          <w:sz w:val="24"/>
          <w:szCs w:val="24"/>
        </w:rPr>
        <w:t xml:space="preserve">муниципальных учреждений, управляющих организаций </w:t>
      </w:r>
      <w:r w:rsidR="001D10BA" w:rsidRPr="00794E93">
        <w:rPr>
          <w:rFonts w:ascii="Times New Roman" w:hAnsi="Times New Roman"/>
          <w:spacing w:val="1"/>
          <w:sz w:val="24"/>
          <w:szCs w:val="24"/>
        </w:rPr>
        <w:t>и (или) товариществ собственников жилья, выступающих от лица собственников в многоквартирном доме.</w:t>
      </w:r>
    </w:p>
    <w:p w:rsidR="007E36DB" w:rsidRPr="007E36DB" w:rsidRDefault="007E36DB" w:rsidP="002E24FD">
      <w:pPr>
        <w:pStyle w:val="ac"/>
        <w:spacing w:before="0" w:beforeAutospacing="0" w:after="0" w:afterAutospacing="0" w:line="276" w:lineRule="auto"/>
        <w:ind w:firstLine="709"/>
        <w:jc w:val="both"/>
        <w:rPr>
          <w:spacing w:val="1"/>
        </w:rPr>
      </w:pPr>
      <w:r w:rsidRPr="007E36DB">
        <w:rPr>
          <w:spacing w:val="1"/>
        </w:rPr>
        <w:t xml:space="preserve">На реализацию мероприятия </w:t>
      </w:r>
      <w:r w:rsidR="00646AA8">
        <w:rPr>
          <w:spacing w:val="1"/>
        </w:rPr>
        <w:t>«</w:t>
      </w:r>
      <w:r w:rsidRPr="007E36DB">
        <w:rPr>
          <w:spacing w:val="1"/>
        </w:rPr>
        <w:t>Энергосбережение и повышение энергетической эффективности</w:t>
      </w:r>
      <w:r w:rsidR="00646AA8">
        <w:rPr>
          <w:spacing w:val="1"/>
        </w:rPr>
        <w:t>»</w:t>
      </w:r>
      <w:r w:rsidRPr="007E36DB">
        <w:rPr>
          <w:spacing w:val="1"/>
        </w:rPr>
        <w:t xml:space="preserve"> </w:t>
      </w:r>
      <w:r w:rsidR="00682ACD">
        <w:rPr>
          <w:spacing w:val="1"/>
        </w:rPr>
        <w:t xml:space="preserve">в 2018 году </w:t>
      </w:r>
      <w:r w:rsidRPr="007E36DB">
        <w:rPr>
          <w:spacing w:val="1"/>
        </w:rPr>
        <w:t>на реализацию мероприятий по энергосбережению и повышению энергетической эффективности</w:t>
      </w:r>
      <w:r w:rsidR="00646AA8">
        <w:rPr>
          <w:spacing w:val="1"/>
        </w:rPr>
        <w:t>»</w:t>
      </w:r>
      <w:r w:rsidRPr="007E36DB">
        <w:rPr>
          <w:spacing w:val="1"/>
        </w:rPr>
        <w:t xml:space="preserve"> </w:t>
      </w:r>
      <w:r w:rsidR="00682ACD">
        <w:rPr>
          <w:spacing w:val="1"/>
        </w:rPr>
        <w:t>израсходовано</w:t>
      </w:r>
      <w:r w:rsidRPr="007E36DB">
        <w:rPr>
          <w:spacing w:val="1"/>
        </w:rPr>
        <w:t xml:space="preserve"> 11 640 тыс. руб.</w:t>
      </w:r>
    </w:p>
    <w:p w:rsidR="007E36DB" w:rsidRPr="007E36DB" w:rsidRDefault="007E36DB" w:rsidP="002E24FD">
      <w:pPr>
        <w:pStyle w:val="ac"/>
        <w:spacing w:before="0" w:beforeAutospacing="0" w:after="0" w:afterAutospacing="0" w:line="276" w:lineRule="auto"/>
        <w:ind w:firstLine="709"/>
        <w:jc w:val="both"/>
        <w:rPr>
          <w:spacing w:val="1"/>
        </w:rPr>
      </w:pPr>
      <w:r w:rsidRPr="007E36DB">
        <w:rPr>
          <w:spacing w:val="1"/>
        </w:rPr>
        <w:t xml:space="preserve">В г. Тарко-Сале проведена организация системы отопления производственной базы МУП </w:t>
      </w:r>
      <w:r w:rsidR="00646AA8">
        <w:rPr>
          <w:spacing w:val="1"/>
        </w:rPr>
        <w:t>«</w:t>
      </w:r>
      <w:r w:rsidRPr="007E36DB">
        <w:rPr>
          <w:spacing w:val="1"/>
        </w:rPr>
        <w:t>Дорожно-строительное управление</w:t>
      </w:r>
      <w:r w:rsidR="00646AA8">
        <w:rPr>
          <w:spacing w:val="1"/>
        </w:rPr>
        <w:t>»</w:t>
      </w:r>
      <w:r w:rsidR="002F2507">
        <w:rPr>
          <w:spacing w:val="1"/>
        </w:rPr>
        <w:t>.</w:t>
      </w:r>
      <w:r w:rsidRPr="007E36DB">
        <w:rPr>
          <w:spacing w:val="1"/>
        </w:rPr>
        <w:t xml:space="preserve"> </w:t>
      </w:r>
    </w:p>
    <w:p w:rsidR="007E36DB" w:rsidRDefault="007E36DB" w:rsidP="002E24FD">
      <w:pPr>
        <w:pStyle w:val="af"/>
        <w:spacing w:line="276" w:lineRule="auto"/>
        <w:ind w:firstLine="709"/>
        <w:jc w:val="both"/>
        <w:rPr>
          <w:rFonts w:ascii="Times New Roman" w:hAnsi="Times New Roman"/>
          <w:spacing w:val="1"/>
          <w:sz w:val="24"/>
          <w:szCs w:val="24"/>
        </w:rPr>
      </w:pPr>
      <w:r w:rsidRPr="007E36DB">
        <w:rPr>
          <w:rFonts w:ascii="Times New Roman" w:hAnsi="Times New Roman"/>
          <w:spacing w:val="1"/>
          <w:sz w:val="24"/>
          <w:szCs w:val="24"/>
        </w:rPr>
        <w:t xml:space="preserve">Заключен контракт между Департаментом транспорта, связи и систем жизнеобеспечения Администрации Пуровского района и АО </w:t>
      </w:r>
      <w:r w:rsidR="00646AA8">
        <w:rPr>
          <w:rFonts w:ascii="Times New Roman" w:hAnsi="Times New Roman"/>
          <w:spacing w:val="1"/>
          <w:sz w:val="24"/>
          <w:szCs w:val="24"/>
        </w:rPr>
        <w:t>«</w:t>
      </w:r>
      <w:r w:rsidRPr="007E36DB">
        <w:rPr>
          <w:rFonts w:ascii="Times New Roman" w:hAnsi="Times New Roman"/>
          <w:spacing w:val="1"/>
          <w:sz w:val="24"/>
          <w:szCs w:val="24"/>
        </w:rPr>
        <w:t>Ямалкоммунэнерго</w:t>
      </w:r>
      <w:r w:rsidR="00646AA8">
        <w:rPr>
          <w:rFonts w:ascii="Times New Roman" w:hAnsi="Times New Roman"/>
          <w:spacing w:val="1"/>
          <w:sz w:val="24"/>
          <w:szCs w:val="24"/>
        </w:rPr>
        <w:t>»</w:t>
      </w:r>
      <w:r w:rsidRPr="007E36DB">
        <w:rPr>
          <w:rFonts w:ascii="Times New Roman" w:hAnsi="Times New Roman"/>
          <w:spacing w:val="1"/>
          <w:sz w:val="24"/>
          <w:szCs w:val="24"/>
        </w:rPr>
        <w:t xml:space="preserve"> в Пуровском районе </w:t>
      </w:r>
      <w:r w:rsidR="00646AA8">
        <w:rPr>
          <w:rFonts w:ascii="Times New Roman" w:hAnsi="Times New Roman"/>
          <w:spacing w:val="1"/>
          <w:sz w:val="24"/>
          <w:szCs w:val="24"/>
        </w:rPr>
        <w:t>«</w:t>
      </w:r>
      <w:r w:rsidRPr="007E36DB">
        <w:rPr>
          <w:rFonts w:ascii="Times New Roman" w:hAnsi="Times New Roman"/>
          <w:spacing w:val="1"/>
          <w:sz w:val="24"/>
          <w:szCs w:val="24"/>
        </w:rPr>
        <w:t>Тепло</w:t>
      </w:r>
      <w:r w:rsidR="00646AA8">
        <w:rPr>
          <w:rFonts w:ascii="Times New Roman" w:hAnsi="Times New Roman"/>
          <w:spacing w:val="1"/>
          <w:sz w:val="24"/>
          <w:szCs w:val="24"/>
        </w:rPr>
        <w:t>»</w:t>
      </w:r>
      <w:r w:rsidRPr="007E36DB">
        <w:rPr>
          <w:rFonts w:ascii="Times New Roman" w:hAnsi="Times New Roman"/>
          <w:spacing w:val="1"/>
          <w:sz w:val="24"/>
          <w:szCs w:val="24"/>
        </w:rPr>
        <w:t xml:space="preserve"> на выполнение работ по техническому перевооружению системы теплоснабжения, замене основного оборудования котельной № 4 в п. Сывдарма.</w:t>
      </w:r>
    </w:p>
    <w:p w:rsidR="007E36DB" w:rsidRDefault="007E36DB" w:rsidP="002E24FD">
      <w:pPr>
        <w:pStyle w:val="ac"/>
        <w:spacing w:before="0" w:beforeAutospacing="0" w:after="0" w:afterAutospacing="0" w:line="276" w:lineRule="auto"/>
        <w:ind w:firstLine="709"/>
        <w:jc w:val="both"/>
        <w:rPr>
          <w:color w:val="000000"/>
        </w:rPr>
      </w:pPr>
      <w:r w:rsidRPr="007E36DB">
        <w:rPr>
          <w:color w:val="000000"/>
        </w:rPr>
        <w:t>МО п</w:t>
      </w:r>
      <w:r w:rsidR="002F2507">
        <w:rPr>
          <w:color w:val="000000"/>
        </w:rPr>
        <w:t>.</w:t>
      </w:r>
      <w:r w:rsidRPr="007E36DB">
        <w:rPr>
          <w:color w:val="000000"/>
        </w:rPr>
        <w:t xml:space="preserve"> Ханымей </w:t>
      </w:r>
      <w:r>
        <w:rPr>
          <w:color w:val="000000"/>
        </w:rPr>
        <w:t>заменены светильники</w:t>
      </w:r>
      <w:r w:rsidRPr="007E36DB">
        <w:rPr>
          <w:color w:val="000000"/>
        </w:rPr>
        <w:t xml:space="preserve"> уличного освещения </w:t>
      </w:r>
      <w:r>
        <w:rPr>
          <w:color w:val="000000"/>
        </w:rPr>
        <w:t>(</w:t>
      </w:r>
      <w:r w:rsidRPr="007E36DB">
        <w:rPr>
          <w:color w:val="000000"/>
        </w:rPr>
        <w:t>объект</w:t>
      </w:r>
      <w:r>
        <w:rPr>
          <w:color w:val="000000"/>
        </w:rPr>
        <w:t xml:space="preserve">ы наружного освещения и рекламы) </w:t>
      </w:r>
      <w:r w:rsidRPr="007E36DB">
        <w:rPr>
          <w:color w:val="000000"/>
        </w:rPr>
        <w:t>на энергоэффективные.</w:t>
      </w:r>
    </w:p>
    <w:p w:rsidR="00BF48DB" w:rsidRDefault="00BF48DB" w:rsidP="002E24FD">
      <w:pPr>
        <w:tabs>
          <w:tab w:val="left" w:pos="567"/>
        </w:tabs>
        <w:spacing w:line="276" w:lineRule="auto"/>
        <w:ind w:firstLine="709"/>
        <w:jc w:val="both"/>
      </w:pPr>
      <w:r>
        <w:rPr>
          <w:color w:val="000000"/>
        </w:rPr>
        <w:t xml:space="preserve">В 2018 году </w:t>
      </w:r>
      <w:r w:rsidR="00515D03">
        <w:t>у</w:t>
      </w:r>
      <w:r>
        <w:t xml:space="preserve">дельная величина потребления </w:t>
      </w:r>
      <w:r w:rsidRPr="00BF48DB">
        <w:t>электрической энергии</w:t>
      </w:r>
      <w:r>
        <w:t xml:space="preserve"> муниципальными бюджетными учреждениями (далее ‒ учреждениями) в сравнении с 2017 годом уменьшилась на 9,6% за счет эффективности мероприятий программы энергосбережения, а именно установки энергосберегающих светильников.</w:t>
      </w:r>
    </w:p>
    <w:p w:rsidR="00BF48DB" w:rsidRPr="00B57438" w:rsidRDefault="00BF48DB" w:rsidP="002E24FD">
      <w:pPr>
        <w:pStyle w:val="ac"/>
        <w:spacing w:before="0" w:beforeAutospacing="0" w:after="0" w:afterAutospacing="0" w:line="276" w:lineRule="auto"/>
        <w:ind w:firstLine="709"/>
        <w:jc w:val="both"/>
        <w:rPr>
          <w:color w:val="000000"/>
        </w:rPr>
      </w:pPr>
    </w:p>
    <w:p w:rsidR="0082083A" w:rsidRPr="00FF1865" w:rsidRDefault="0082083A" w:rsidP="0082083A">
      <w:pPr>
        <w:ind w:firstLine="709"/>
        <w:jc w:val="both"/>
        <w:rPr>
          <w:b/>
        </w:rPr>
      </w:pPr>
      <w:r w:rsidRPr="00D3216F">
        <w:rPr>
          <w:b/>
        </w:rPr>
        <w:t>39.</w:t>
      </w:r>
      <w:r w:rsidRPr="00FF1865">
        <w:rPr>
          <w:b/>
        </w:rPr>
        <w:t xml:space="preserve"> Удельная величина потребления энергетических ресурсов в многоквартирных домах</w:t>
      </w:r>
    </w:p>
    <w:p w:rsidR="0082083A" w:rsidRPr="00FF1865" w:rsidRDefault="0082083A" w:rsidP="00935933">
      <w:pPr>
        <w:spacing w:line="276" w:lineRule="auto"/>
        <w:ind w:firstLine="709"/>
        <w:jc w:val="both"/>
      </w:pPr>
      <w:r w:rsidRPr="00FF1865">
        <w:rPr>
          <w:u w:val="single"/>
        </w:rPr>
        <w:t xml:space="preserve">Единица измерения: </w:t>
      </w:r>
      <w:r w:rsidR="00E666F2">
        <w:t>кВт</w:t>
      </w:r>
      <w:r w:rsidR="00E16B5E">
        <w:t xml:space="preserve"> </w:t>
      </w:r>
      <w:r w:rsidRPr="00FF1865">
        <w:t>час на 1 проживающего, Гкал на 1 кв. м общей площади, куб.</w:t>
      </w:r>
      <w:r w:rsidR="00E16B5E">
        <w:t xml:space="preserve"> </w:t>
      </w:r>
      <w:r w:rsidRPr="00FF1865">
        <w:t>м на 1 проживающего.</w:t>
      </w:r>
    </w:p>
    <w:p w:rsidR="0082083A" w:rsidRDefault="0082083A" w:rsidP="00935933">
      <w:pPr>
        <w:spacing w:line="276" w:lineRule="auto"/>
        <w:ind w:firstLine="709"/>
        <w:jc w:val="both"/>
      </w:pPr>
      <w:r w:rsidRPr="00FF1865">
        <w:rPr>
          <w:u w:val="single"/>
        </w:rPr>
        <w:lastRenderedPageBreak/>
        <w:t>Источник информации:</w:t>
      </w:r>
      <w:r w:rsidRPr="00FF1865">
        <w:rPr>
          <w:b/>
        </w:rPr>
        <w:t xml:space="preserve"> </w:t>
      </w:r>
      <w:r w:rsidRPr="00FF1865">
        <w:t>Управление транспорта, связи и систем жизнеобеспечения Администрации Пуровского района</w:t>
      </w:r>
      <w:r>
        <w:t>.</w:t>
      </w:r>
    </w:p>
    <w:p w:rsidR="00935933" w:rsidRDefault="00935933" w:rsidP="0082083A">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548"/>
        <w:gridCol w:w="1395"/>
        <w:gridCol w:w="891"/>
        <w:gridCol w:w="891"/>
        <w:gridCol w:w="891"/>
        <w:gridCol w:w="891"/>
        <w:gridCol w:w="924"/>
        <w:gridCol w:w="891"/>
        <w:gridCol w:w="913"/>
      </w:tblGrid>
      <w:tr w:rsidR="001A38C2" w:rsidRPr="00FF1865" w:rsidTr="001A38C2">
        <w:trPr>
          <w:trHeight w:val="212"/>
          <w:jc w:val="center"/>
        </w:trPr>
        <w:tc>
          <w:tcPr>
            <w:tcW w:w="326" w:type="pct"/>
            <w:vMerge w:val="restart"/>
            <w:vAlign w:val="center"/>
          </w:tcPr>
          <w:p w:rsidR="00D71628" w:rsidRPr="00FF1865" w:rsidRDefault="00D71628" w:rsidP="006947BE">
            <w:pPr>
              <w:ind w:hanging="40"/>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797" w:type="pct"/>
            <w:vMerge w:val="restart"/>
            <w:vAlign w:val="center"/>
          </w:tcPr>
          <w:p w:rsidR="00D71628" w:rsidRPr="00FF1865" w:rsidRDefault="00D71628" w:rsidP="006947BE">
            <w:pPr>
              <w:ind w:hanging="40"/>
              <w:jc w:val="center"/>
              <w:rPr>
                <w:sz w:val="20"/>
                <w:szCs w:val="20"/>
              </w:rPr>
            </w:pPr>
            <w:r w:rsidRPr="00FF1865">
              <w:rPr>
                <w:sz w:val="20"/>
                <w:szCs w:val="20"/>
              </w:rPr>
              <w:t>Наименование показателя</w:t>
            </w:r>
          </w:p>
        </w:tc>
        <w:tc>
          <w:tcPr>
            <w:tcW w:w="708" w:type="pct"/>
            <w:vMerge w:val="restart"/>
            <w:vAlign w:val="center"/>
          </w:tcPr>
          <w:p w:rsidR="00D71628" w:rsidRPr="00FF1865" w:rsidRDefault="00D71628" w:rsidP="006947BE">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769" w:type="pct"/>
            <w:gridSpan w:val="4"/>
          </w:tcPr>
          <w:p w:rsidR="00D71628" w:rsidRPr="00FF1865" w:rsidRDefault="00D71628" w:rsidP="006947BE">
            <w:pPr>
              <w:ind w:right="-99" w:hanging="40"/>
              <w:jc w:val="center"/>
              <w:rPr>
                <w:sz w:val="20"/>
                <w:szCs w:val="20"/>
              </w:rPr>
            </w:pPr>
            <w:r>
              <w:rPr>
                <w:sz w:val="20"/>
                <w:szCs w:val="20"/>
              </w:rPr>
              <w:t>Отчётный период</w:t>
            </w:r>
          </w:p>
        </w:tc>
        <w:tc>
          <w:tcPr>
            <w:tcW w:w="1400" w:type="pct"/>
            <w:gridSpan w:val="3"/>
            <w:shd w:val="clear" w:color="auto" w:fill="auto"/>
            <w:vAlign w:val="center"/>
          </w:tcPr>
          <w:p w:rsidR="00D71628" w:rsidRPr="00FF1865" w:rsidRDefault="00D71628" w:rsidP="006947BE">
            <w:pPr>
              <w:ind w:right="-99" w:hanging="40"/>
              <w:jc w:val="center"/>
              <w:rPr>
                <w:sz w:val="20"/>
                <w:szCs w:val="20"/>
              </w:rPr>
            </w:pPr>
            <w:r w:rsidRPr="00FF1865">
              <w:rPr>
                <w:sz w:val="20"/>
                <w:szCs w:val="20"/>
              </w:rPr>
              <w:t>Плановый период</w:t>
            </w:r>
          </w:p>
        </w:tc>
      </w:tr>
      <w:tr w:rsidR="001A38C2" w:rsidRPr="00FF1865" w:rsidTr="001A38C2">
        <w:trPr>
          <w:trHeight w:val="90"/>
          <w:jc w:val="center"/>
        </w:trPr>
        <w:tc>
          <w:tcPr>
            <w:tcW w:w="326" w:type="pct"/>
            <w:vMerge/>
            <w:vAlign w:val="center"/>
          </w:tcPr>
          <w:p w:rsidR="00D71628" w:rsidRPr="00FF1865" w:rsidRDefault="00D71628" w:rsidP="006947BE">
            <w:pPr>
              <w:ind w:hanging="40"/>
              <w:jc w:val="center"/>
              <w:rPr>
                <w:sz w:val="20"/>
                <w:szCs w:val="20"/>
              </w:rPr>
            </w:pPr>
          </w:p>
        </w:tc>
        <w:tc>
          <w:tcPr>
            <w:tcW w:w="797" w:type="pct"/>
            <w:vMerge/>
            <w:vAlign w:val="center"/>
          </w:tcPr>
          <w:p w:rsidR="00D71628" w:rsidRPr="00FF1865" w:rsidRDefault="00D71628" w:rsidP="006947BE">
            <w:pPr>
              <w:ind w:hanging="40"/>
              <w:jc w:val="center"/>
              <w:rPr>
                <w:sz w:val="20"/>
                <w:szCs w:val="20"/>
              </w:rPr>
            </w:pPr>
          </w:p>
        </w:tc>
        <w:tc>
          <w:tcPr>
            <w:tcW w:w="708" w:type="pct"/>
            <w:vMerge/>
            <w:vAlign w:val="center"/>
          </w:tcPr>
          <w:p w:rsidR="00D71628" w:rsidRPr="00FF1865" w:rsidRDefault="00D71628" w:rsidP="006947BE">
            <w:pPr>
              <w:ind w:left="-108" w:right="-99" w:hanging="40"/>
              <w:jc w:val="center"/>
              <w:rPr>
                <w:sz w:val="20"/>
                <w:szCs w:val="20"/>
              </w:rPr>
            </w:pPr>
          </w:p>
        </w:tc>
        <w:tc>
          <w:tcPr>
            <w:tcW w:w="425" w:type="pct"/>
            <w:vAlign w:val="center"/>
          </w:tcPr>
          <w:p w:rsidR="00D71628" w:rsidRPr="00FF1865" w:rsidRDefault="00D71628" w:rsidP="003572CD">
            <w:pPr>
              <w:ind w:right="-99"/>
              <w:jc w:val="center"/>
              <w:rPr>
                <w:sz w:val="20"/>
                <w:szCs w:val="20"/>
              </w:rPr>
            </w:pPr>
            <w:r>
              <w:rPr>
                <w:sz w:val="20"/>
                <w:szCs w:val="20"/>
              </w:rPr>
              <w:t>201</w:t>
            </w:r>
            <w:r w:rsidR="003572CD">
              <w:rPr>
                <w:sz w:val="20"/>
                <w:szCs w:val="20"/>
              </w:rPr>
              <w:t>5</w:t>
            </w:r>
          </w:p>
        </w:tc>
        <w:tc>
          <w:tcPr>
            <w:tcW w:w="460" w:type="pct"/>
            <w:shd w:val="clear" w:color="auto" w:fill="auto"/>
            <w:vAlign w:val="center"/>
          </w:tcPr>
          <w:p w:rsidR="00D71628" w:rsidRPr="00B30B53" w:rsidRDefault="00D71628" w:rsidP="003572CD">
            <w:pPr>
              <w:ind w:right="-99"/>
              <w:jc w:val="center"/>
              <w:rPr>
                <w:sz w:val="20"/>
                <w:szCs w:val="20"/>
                <w:lang w:val="en-US"/>
              </w:rPr>
            </w:pPr>
            <w:r w:rsidRPr="00FF1865">
              <w:rPr>
                <w:sz w:val="20"/>
                <w:szCs w:val="20"/>
              </w:rPr>
              <w:t>201</w:t>
            </w:r>
            <w:r w:rsidR="003572CD">
              <w:rPr>
                <w:sz w:val="20"/>
                <w:szCs w:val="20"/>
              </w:rPr>
              <w:t>6</w:t>
            </w:r>
          </w:p>
        </w:tc>
        <w:tc>
          <w:tcPr>
            <w:tcW w:w="432" w:type="pct"/>
            <w:shd w:val="clear" w:color="auto" w:fill="auto"/>
            <w:vAlign w:val="center"/>
          </w:tcPr>
          <w:p w:rsidR="00D71628" w:rsidRPr="00B30B53" w:rsidRDefault="00D71628" w:rsidP="003572CD">
            <w:pPr>
              <w:ind w:right="-99"/>
              <w:jc w:val="center"/>
              <w:rPr>
                <w:sz w:val="20"/>
                <w:szCs w:val="20"/>
                <w:lang w:val="en-US"/>
              </w:rPr>
            </w:pPr>
            <w:r w:rsidRPr="00FF1865">
              <w:rPr>
                <w:sz w:val="20"/>
                <w:szCs w:val="20"/>
              </w:rPr>
              <w:t>201</w:t>
            </w:r>
            <w:r w:rsidR="003572CD">
              <w:rPr>
                <w:sz w:val="20"/>
                <w:szCs w:val="20"/>
              </w:rPr>
              <w:t>7</w:t>
            </w:r>
          </w:p>
        </w:tc>
        <w:tc>
          <w:tcPr>
            <w:tcW w:w="452" w:type="pct"/>
            <w:shd w:val="clear" w:color="auto" w:fill="auto"/>
            <w:vAlign w:val="center"/>
          </w:tcPr>
          <w:p w:rsidR="00D71628" w:rsidRPr="00FF1865" w:rsidRDefault="00D71628" w:rsidP="003572CD">
            <w:pPr>
              <w:ind w:right="-99"/>
              <w:jc w:val="center"/>
              <w:rPr>
                <w:sz w:val="20"/>
                <w:szCs w:val="20"/>
              </w:rPr>
            </w:pPr>
            <w:r>
              <w:rPr>
                <w:sz w:val="20"/>
                <w:szCs w:val="20"/>
              </w:rPr>
              <w:t>201</w:t>
            </w:r>
            <w:r w:rsidR="003572CD">
              <w:rPr>
                <w:sz w:val="20"/>
                <w:szCs w:val="20"/>
              </w:rPr>
              <w:t>8</w:t>
            </w:r>
          </w:p>
        </w:tc>
        <w:tc>
          <w:tcPr>
            <w:tcW w:w="484" w:type="pct"/>
            <w:shd w:val="clear" w:color="auto" w:fill="auto"/>
            <w:vAlign w:val="center"/>
          </w:tcPr>
          <w:p w:rsidR="00D71628" w:rsidRPr="00FF1865" w:rsidRDefault="00D71628" w:rsidP="003572CD">
            <w:pPr>
              <w:ind w:right="-99"/>
              <w:jc w:val="center"/>
              <w:rPr>
                <w:sz w:val="20"/>
                <w:szCs w:val="20"/>
              </w:rPr>
            </w:pPr>
            <w:r>
              <w:rPr>
                <w:sz w:val="20"/>
                <w:szCs w:val="20"/>
              </w:rPr>
              <w:t>201</w:t>
            </w:r>
            <w:r w:rsidR="003572CD">
              <w:rPr>
                <w:sz w:val="20"/>
                <w:szCs w:val="20"/>
              </w:rPr>
              <w:t>9</w:t>
            </w:r>
          </w:p>
        </w:tc>
        <w:tc>
          <w:tcPr>
            <w:tcW w:w="441" w:type="pct"/>
            <w:shd w:val="clear" w:color="auto" w:fill="auto"/>
            <w:vAlign w:val="center"/>
          </w:tcPr>
          <w:p w:rsidR="00D71628" w:rsidRPr="00FF1865" w:rsidRDefault="00D71628" w:rsidP="003572CD">
            <w:pPr>
              <w:ind w:right="-99"/>
              <w:jc w:val="center"/>
              <w:rPr>
                <w:sz w:val="20"/>
                <w:szCs w:val="20"/>
              </w:rPr>
            </w:pPr>
            <w:r>
              <w:rPr>
                <w:sz w:val="20"/>
                <w:szCs w:val="20"/>
              </w:rPr>
              <w:t>20</w:t>
            </w:r>
            <w:r w:rsidR="003572CD">
              <w:rPr>
                <w:sz w:val="20"/>
                <w:szCs w:val="20"/>
              </w:rPr>
              <w:t>20</w:t>
            </w:r>
          </w:p>
        </w:tc>
        <w:tc>
          <w:tcPr>
            <w:tcW w:w="475" w:type="pct"/>
            <w:vAlign w:val="center"/>
          </w:tcPr>
          <w:p w:rsidR="00D71628" w:rsidRPr="00FF1865" w:rsidRDefault="00D71628" w:rsidP="003572CD">
            <w:pPr>
              <w:ind w:right="-99"/>
              <w:jc w:val="center"/>
              <w:rPr>
                <w:sz w:val="20"/>
                <w:szCs w:val="20"/>
              </w:rPr>
            </w:pPr>
            <w:r>
              <w:rPr>
                <w:sz w:val="20"/>
                <w:szCs w:val="20"/>
              </w:rPr>
              <w:t>20</w:t>
            </w:r>
            <w:r w:rsidR="003572CD">
              <w:rPr>
                <w:sz w:val="20"/>
                <w:szCs w:val="20"/>
              </w:rPr>
              <w:t>21</w:t>
            </w:r>
          </w:p>
        </w:tc>
      </w:tr>
      <w:tr w:rsidR="00D71628" w:rsidRPr="00FF1865" w:rsidTr="001A38C2">
        <w:trPr>
          <w:trHeight w:val="415"/>
          <w:jc w:val="center"/>
        </w:trPr>
        <w:tc>
          <w:tcPr>
            <w:tcW w:w="326" w:type="pct"/>
            <w:vMerge w:val="restart"/>
            <w:shd w:val="clear" w:color="auto" w:fill="auto"/>
            <w:vAlign w:val="center"/>
          </w:tcPr>
          <w:p w:rsidR="00D71628" w:rsidRPr="00FF1865" w:rsidRDefault="00D71628" w:rsidP="006947BE">
            <w:pPr>
              <w:ind w:hanging="40"/>
              <w:jc w:val="center"/>
              <w:rPr>
                <w:sz w:val="20"/>
                <w:szCs w:val="20"/>
              </w:rPr>
            </w:pPr>
            <w:r>
              <w:rPr>
                <w:sz w:val="20"/>
                <w:szCs w:val="20"/>
              </w:rPr>
              <w:t>3</w:t>
            </w:r>
            <w:r w:rsidR="001A38C2">
              <w:rPr>
                <w:sz w:val="20"/>
                <w:szCs w:val="20"/>
              </w:rPr>
              <w:t>9</w:t>
            </w:r>
            <w:r>
              <w:rPr>
                <w:sz w:val="20"/>
                <w:szCs w:val="20"/>
              </w:rPr>
              <w:t>.</w:t>
            </w:r>
          </w:p>
        </w:tc>
        <w:tc>
          <w:tcPr>
            <w:tcW w:w="4674" w:type="pct"/>
            <w:gridSpan w:val="9"/>
            <w:shd w:val="clear" w:color="auto" w:fill="auto"/>
            <w:vAlign w:val="center"/>
          </w:tcPr>
          <w:p w:rsidR="00D71628" w:rsidRPr="0027234E" w:rsidRDefault="00D71628" w:rsidP="00D71628">
            <w:pPr>
              <w:rPr>
                <w:sz w:val="20"/>
                <w:szCs w:val="20"/>
              </w:rPr>
            </w:pPr>
            <w:r w:rsidRPr="00D71628">
              <w:rPr>
                <w:sz w:val="20"/>
                <w:szCs w:val="20"/>
              </w:rPr>
              <w:t>Удельная величина потребления энергетических ресурсов в многоквартирных домах:</w:t>
            </w:r>
          </w:p>
        </w:tc>
      </w:tr>
      <w:tr w:rsidR="00D970E6" w:rsidRPr="00FF1865" w:rsidTr="001A38C2">
        <w:trPr>
          <w:trHeight w:val="640"/>
          <w:jc w:val="center"/>
        </w:trPr>
        <w:tc>
          <w:tcPr>
            <w:tcW w:w="326" w:type="pct"/>
            <w:vMerge/>
            <w:shd w:val="clear" w:color="auto" w:fill="auto"/>
            <w:vAlign w:val="center"/>
          </w:tcPr>
          <w:p w:rsidR="00D970E6" w:rsidRDefault="00D970E6" w:rsidP="006947BE">
            <w:pPr>
              <w:ind w:hanging="40"/>
              <w:jc w:val="center"/>
              <w:rPr>
                <w:sz w:val="20"/>
                <w:szCs w:val="20"/>
              </w:rPr>
            </w:pPr>
          </w:p>
        </w:tc>
        <w:tc>
          <w:tcPr>
            <w:tcW w:w="797" w:type="pct"/>
            <w:shd w:val="clear" w:color="auto" w:fill="auto"/>
            <w:vAlign w:val="center"/>
          </w:tcPr>
          <w:p w:rsidR="00D970E6" w:rsidRPr="001A38C2" w:rsidRDefault="00D970E6">
            <w:pPr>
              <w:rPr>
                <w:sz w:val="18"/>
                <w:szCs w:val="18"/>
              </w:rPr>
            </w:pPr>
            <w:r w:rsidRPr="001A38C2">
              <w:rPr>
                <w:sz w:val="18"/>
                <w:szCs w:val="18"/>
              </w:rPr>
              <w:t>электрическая энергия</w:t>
            </w:r>
          </w:p>
        </w:tc>
        <w:tc>
          <w:tcPr>
            <w:tcW w:w="708" w:type="pct"/>
            <w:shd w:val="clear" w:color="auto" w:fill="auto"/>
            <w:vAlign w:val="center"/>
          </w:tcPr>
          <w:p w:rsidR="00D970E6" w:rsidRPr="001A38C2" w:rsidRDefault="00D970E6" w:rsidP="00313511">
            <w:pPr>
              <w:jc w:val="center"/>
              <w:rPr>
                <w:sz w:val="18"/>
                <w:szCs w:val="18"/>
              </w:rPr>
            </w:pPr>
            <w:r w:rsidRPr="001A38C2">
              <w:rPr>
                <w:sz w:val="18"/>
                <w:szCs w:val="18"/>
              </w:rPr>
              <w:t xml:space="preserve">кВт </w:t>
            </w:r>
            <w:proofErr w:type="spellStart"/>
            <w:r w:rsidRPr="001A38C2">
              <w:rPr>
                <w:sz w:val="18"/>
                <w:szCs w:val="18"/>
              </w:rPr>
              <w:t>ч</w:t>
            </w:r>
            <w:r w:rsidR="00313511">
              <w:rPr>
                <w:sz w:val="18"/>
                <w:szCs w:val="18"/>
              </w:rPr>
              <w:t>ас</w:t>
            </w:r>
            <w:r w:rsidRPr="001A38C2">
              <w:rPr>
                <w:sz w:val="18"/>
                <w:szCs w:val="18"/>
              </w:rPr>
              <w:t>на</w:t>
            </w:r>
            <w:proofErr w:type="spellEnd"/>
            <w:r w:rsidRPr="001A38C2">
              <w:rPr>
                <w:sz w:val="18"/>
                <w:szCs w:val="18"/>
              </w:rPr>
              <w:t xml:space="preserve"> 1 проживающего</w:t>
            </w:r>
          </w:p>
        </w:tc>
        <w:tc>
          <w:tcPr>
            <w:tcW w:w="425" w:type="pct"/>
            <w:vAlign w:val="center"/>
          </w:tcPr>
          <w:p w:rsidR="00D970E6" w:rsidRPr="00BF48DB" w:rsidRDefault="00BF48DB">
            <w:pPr>
              <w:jc w:val="center"/>
              <w:rPr>
                <w:sz w:val="18"/>
                <w:szCs w:val="20"/>
              </w:rPr>
            </w:pPr>
            <w:r>
              <w:rPr>
                <w:sz w:val="18"/>
                <w:szCs w:val="20"/>
              </w:rPr>
              <w:t>905,05</w:t>
            </w:r>
          </w:p>
        </w:tc>
        <w:tc>
          <w:tcPr>
            <w:tcW w:w="460" w:type="pct"/>
            <w:shd w:val="clear" w:color="auto" w:fill="auto"/>
            <w:vAlign w:val="center"/>
          </w:tcPr>
          <w:p w:rsidR="00D970E6" w:rsidRPr="00DD50A3" w:rsidRDefault="00D970E6">
            <w:pPr>
              <w:jc w:val="center"/>
              <w:rPr>
                <w:sz w:val="18"/>
                <w:szCs w:val="20"/>
              </w:rPr>
            </w:pPr>
            <w:r w:rsidRPr="00DD50A3">
              <w:rPr>
                <w:sz w:val="18"/>
                <w:szCs w:val="20"/>
              </w:rPr>
              <w:t>834,05</w:t>
            </w:r>
          </w:p>
        </w:tc>
        <w:tc>
          <w:tcPr>
            <w:tcW w:w="432" w:type="pct"/>
            <w:shd w:val="clear" w:color="auto" w:fill="auto"/>
            <w:vAlign w:val="center"/>
          </w:tcPr>
          <w:p w:rsidR="00D970E6" w:rsidRPr="00DD50A3" w:rsidRDefault="00D970E6">
            <w:pPr>
              <w:jc w:val="center"/>
              <w:rPr>
                <w:sz w:val="18"/>
                <w:szCs w:val="20"/>
              </w:rPr>
            </w:pPr>
            <w:r w:rsidRPr="00DD50A3">
              <w:rPr>
                <w:sz w:val="18"/>
                <w:szCs w:val="20"/>
              </w:rPr>
              <w:t>1 049,01</w:t>
            </w:r>
          </w:p>
        </w:tc>
        <w:tc>
          <w:tcPr>
            <w:tcW w:w="452" w:type="pct"/>
            <w:shd w:val="clear" w:color="auto" w:fill="auto"/>
            <w:vAlign w:val="center"/>
          </w:tcPr>
          <w:p w:rsidR="00D970E6" w:rsidRPr="00DD50A3" w:rsidRDefault="00D970E6">
            <w:pPr>
              <w:jc w:val="center"/>
              <w:rPr>
                <w:sz w:val="18"/>
                <w:szCs w:val="20"/>
              </w:rPr>
            </w:pPr>
            <w:r w:rsidRPr="00DD50A3">
              <w:rPr>
                <w:sz w:val="18"/>
                <w:szCs w:val="20"/>
              </w:rPr>
              <w:t>1 092,66</w:t>
            </w:r>
          </w:p>
        </w:tc>
        <w:tc>
          <w:tcPr>
            <w:tcW w:w="484" w:type="pct"/>
            <w:shd w:val="clear" w:color="auto" w:fill="auto"/>
            <w:vAlign w:val="center"/>
          </w:tcPr>
          <w:p w:rsidR="00D970E6" w:rsidRPr="00DD50A3" w:rsidRDefault="00D970E6">
            <w:pPr>
              <w:jc w:val="center"/>
              <w:rPr>
                <w:sz w:val="18"/>
                <w:szCs w:val="20"/>
              </w:rPr>
            </w:pPr>
            <w:r w:rsidRPr="00DD50A3">
              <w:rPr>
                <w:sz w:val="18"/>
                <w:szCs w:val="20"/>
              </w:rPr>
              <w:t>1 092,66</w:t>
            </w:r>
          </w:p>
        </w:tc>
        <w:tc>
          <w:tcPr>
            <w:tcW w:w="441" w:type="pct"/>
            <w:shd w:val="clear" w:color="auto" w:fill="auto"/>
            <w:vAlign w:val="center"/>
          </w:tcPr>
          <w:p w:rsidR="00D970E6" w:rsidRPr="00DD50A3" w:rsidRDefault="00D970E6">
            <w:pPr>
              <w:jc w:val="center"/>
              <w:rPr>
                <w:sz w:val="18"/>
                <w:szCs w:val="20"/>
              </w:rPr>
            </w:pPr>
            <w:r w:rsidRPr="00DD50A3">
              <w:rPr>
                <w:sz w:val="18"/>
                <w:szCs w:val="20"/>
              </w:rPr>
              <w:t>1 092,66</w:t>
            </w:r>
          </w:p>
        </w:tc>
        <w:tc>
          <w:tcPr>
            <w:tcW w:w="475" w:type="pct"/>
            <w:vAlign w:val="center"/>
          </w:tcPr>
          <w:p w:rsidR="00D970E6" w:rsidRPr="00DD50A3" w:rsidRDefault="00D970E6">
            <w:pPr>
              <w:jc w:val="center"/>
              <w:rPr>
                <w:sz w:val="18"/>
                <w:szCs w:val="20"/>
              </w:rPr>
            </w:pPr>
            <w:r w:rsidRPr="00DD50A3">
              <w:rPr>
                <w:sz w:val="18"/>
                <w:szCs w:val="20"/>
              </w:rPr>
              <w:t>1 092,66</w:t>
            </w:r>
          </w:p>
        </w:tc>
      </w:tr>
      <w:tr w:rsidR="00DD50A3" w:rsidRPr="00FF1865" w:rsidTr="001A38C2">
        <w:trPr>
          <w:trHeight w:val="704"/>
          <w:jc w:val="center"/>
        </w:trPr>
        <w:tc>
          <w:tcPr>
            <w:tcW w:w="326" w:type="pct"/>
            <w:vMerge/>
            <w:shd w:val="clear" w:color="auto" w:fill="auto"/>
            <w:vAlign w:val="center"/>
          </w:tcPr>
          <w:p w:rsidR="00DD50A3" w:rsidRDefault="00DD50A3" w:rsidP="006947BE">
            <w:pPr>
              <w:ind w:hanging="40"/>
              <w:jc w:val="center"/>
              <w:rPr>
                <w:sz w:val="20"/>
                <w:szCs w:val="20"/>
              </w:rPr>
            </w:pPr>
          </w:p>
        </w:tc>
        <w:tc>
          <w:tcPr>
            <w:tcW w:w="797" w:type="pct"/>
            <w:shd w:val="clear" w:color="auto" w:fill="auto"/>
            <w:vAlign w:val="center"/>
          </w:tcPr>
          <w:p w:rsidR="00DD50A3" w:rsidRPr="001A38C2" w:rsidRDefault="00DD50A3">
            <w:pPr>
              <w:rPr>
                <w:sz w:val="18"/>
                <w:szCs w:val="18"/>
              </w:rPr>
            </w:pPr>
            <w:r w:rsidRPr="001A38C2">
              <w:rPr>
                <w:sz w:val="18"/>
                <w:szCs w:val="18"/>
              </w:rPr>
              <w:t>тепловая энергия</w:t>
            </w:r>
          </w:p>
        </w:tc>
        <w:tc>
          <w:tcPr>
            <w:tcW w:w="708" w:type="pct"/>
            <w:shd w:val="clear" w:color="auto" w:fill="auto"/>
            <w:vAlign w:val="center"/>
          </w:tcPr>
          <w:p w:rsidR="00DD50A3" w:rsidRPr="001A38C2" w:rsidRDefault="00DD50A3" w:rsidP="001A38C2">
            <w:pPr>
              <w:jc w:val="center"/>
              <w:rPr>
                <w:sz w:val="18"/>
                <w:szCs w:val="18"/>
              </w:rPr>
            </w:pPr>
            <w:r w:rsidRPr="001A38C2">
              <w:rPr>
                <w:sz w:val="18"/>
                <w:szCs w:val="18"/>
              </w:rPr>
              <w:t>Гкал на 1 кв. метр общей площади</w:t>
            </w:r>
          </w:p>
        </w:tc>
        <w:tc>
          <w:tcPr>
            <w:tcW w:w="425" w:type="pct"/>
            <w:vAlign w:val="center"/>
          </w:tcPr>
          <w:p w:rsidR="00DD50A3" w:rsidRPr="00BF48DB" w:rsidRDefault="00BF48DB">
            <w:pPr>
              <w:jc w:val="center"/>
              <w:rPr>
                <w:sz w:val="18"/>
                <w:szCs w:val="20"/>
              </w:rPr>
            </w:pPr>
            <w:r>
              <w:rPr>
                <w:sz w:val="18"/>
                <w:szCs w:val="20"/>
              </w:rPr>
              <w:t>0,26</w:t>
            </w:r>
          </w:p>
        </w:tc>
        <w:tc>
          <w:tcPr>
            <w:tcW w:w="460" w:type="pct"/>
            <w:shd w:val="clear" w:color="auto" w:fill="auto"/>
            <w:vAlign w:val="center"/>
          </w:tcPr>
          <w:p w:rsidR="00DD50A3" w:rsidRPr="00DD50A3" w:rsidRDefault="00DD50A3">
            <w:pPr>
              <w:jc w:val="center"/>
              <w:rPr>
                <w:sz w:val="18"/>
                <w:szCs w:val="20"/>
              </w:rPr>
            </w:pPr>
            <w:r w:rsidRPr="00DD50A3">
              <w:rPr>
                <w:sz w:val="18"/>
                <w:szCs w:val="20"/>
              </w:rPr>
              <w:t>0,33</w:t>
            </w:r>
          </w:p>
        </w:tc>
        <w:tc>
          <w:tcPr>
            <w:tcW w:w="432" w:type="pct"/>
            <w:shd w:val="clear" w:color="auto" w:fill="auto"/>
            <w:vAlign w:val="center"/>
          </w:tcPr>
          <w:p w:rsidR="00DD50A3" w:rsidRPr="00DD50A3" w:rsidRDefault="00DD50A3">
            <w:pPr>
              <w:jc w:val="center"/>
              <w:rPr>
                <w:sz w:val="18"/>
                <w:szCs w:val="20"/>
              </w:rPr>
            </w:pPr>
            <w:r w:rsidRPr="00DD50A3">
              <w:rPr>
                <w:sz w:val="18"/>
                <w:szCs w:val="20"/>
              </w:rPr>
              <w:t>0,30</w:t>
            </w:r>
          </w:p>
        </w:tc>
        <w:tc>
          <w:tcPr>
            <w:tcW w:w="452" w:type="pct"/>
            <w:shd w:val="clear" w:color="auto" w:fill="auto"/>
            <w:vAlign w:val="center"/>
          </w:tcPr>
          <w:p w:rsidR="00DD50A3" w:rsidRPr="00DD50A3" w:rsidRDefault="00DD50A3">
            <w:pPr>
              <w:jc w:val="center"/>
              <w:rPr>
                <w:sz w:val="18"/>
                <w:szCs w:val="20"/>
              </w:rPr>
            </w:pPr>
            <w:r w:rsidRPr="00DD50A3">
              <w:rPr>
                <w:sz w:val="18"/>
                <w:szCs w:val="20"/>
              </w:rPr>
              <w:t>0,30</w:t>
            </w:r>
          </w:p>
        </w:tc>
        <w:tc>
          <w:tcPr>
            <w:tcW w:w="484" w:type="pct"/>
            <w:shd w:val="clear" w:color="auto" w:fill="auto"/>
            <w:vAlign w:val="center"/>
          </w:tcPr>
          <w:p w:rsidR="00DD50A3" w:rsidRPr="00DD50A3" w:rsidRDefault="00DD50A3">
            <w:pPr>
              <w:jc w:val="center"/>
              <w:rPr>
                <w:sz w:val="18"/>
                <w:szCs w:val="20"/>
              </w:rPr>
            </w:pPr>
            <w:r w:rsidRPr="00DD50A3">
              <w:rPr>
                <w:sz w:val="18"/>
                <w:szCs w:val="20"/>
              </w:rPr>
              <w:t>0,30</w:t>
            </w:r>
          </w:p>
        </w:tc>
        <w:tc>
          <w:tcPr>
            <w:tcW w:w="441" w:type="pct"/>
            <w:shd w:val="clear" w:color="auto" w:fill="auto"/>
            <w:vAlign w:val="center"/>
          </w:tcPr>
          <w:p w:rsidR="00DD50A3" w:rsidRPr="00DD50A3" w:rsidRDefault="00DD50A3">
            <w:pPr>
              <w:jc w:val="center"/>
              <w:rPr>
                <w:sz w:val="18"/>
                <w:szCs w:val="20"/>
              </w:rPr>
            </w:pPr>
            <w:r w:rsidRPr="00DD50A3">
              <w:rPr>
                <w:sz w:val="18"/>
                <w:szCs w:val="20"/>
              </w:rPr>
              <w:t>0,30</w:t>
            </w:r>
          </w:p>
        </w:tc>
        <w:tc>
          <w:tcPr>
            <w:tcW w:w="475" w:type="pct"/>
            <w:vAlign w:val="center"/>
          </w:tcPr>
          <w:p w:rsidR="00DD50A3" w:rsidRPr="00DD50A3" w:rsidRDefault="00DD50A3">
            <w:pPr>
              <w:jc w:val="center"/>
              <w:rPr>
                <w:sz w:val="18"/>
                <w:szCs w:val="20"/>
              </w:rPr>
            </w:pPr>
            <w:r w:rsidRPr="00DD50A3">
              <w:rPr>
                <w:sz w:val="18"/>
                <w:szCs w:val="20"/>
              </w:rPr>
              <w:t>0,30</w:t>
            </w:r>
          </w:p>
        </w:tc>
      </w:tr>
      <w:tr w:rsidR="00DD50A3" w:rsidRPr="00FF1865" w:rsidTr="001A38C2">
        <w:trPr>
          <w:trHeight w:val="701"/>
          <w:jc w:val="center"/>
        </w:trPr>
        <w:tc>
          <w:tcPr>
            <w:tcW w:w="326" w:type="pct"/>
            <w:vMerge/>
            <w:shd w:val="clear" w:color="auto" w:fill="auto"/>
            <w:vAlign w:val="center"/>
          </w:tcPr>
          <w:p w:rsidR="00DD50A3" w:rsidRDefault="00DD50A3" w:rsidP="006947BE">
            <w:pPr>
              <w:ind w:hanging="40"/>
              <w:jc w:val="center"/>
              <w:rPr>
                <w:sz w:val="20"/>
                <w:szCs w:val="20"/>
              </w:rPr>
            </w:pPr>
          </w:p>
        </w:tc>
        <w:tc>
          <w:tcPr>
            <w:tcW w:w="797" w:type="pct"/>
            <w:shd w:val="clear" w:color="auto" w:fill="auto"/>
            <w:vAlign w:val="center"/>
          </w:tcPr>
          <w:p w:rsidR="00DD50A3" w:rsidRPr="001A38C2" w:rsidRDefault="00DD50A3">
            <w:pPr>
              <w:rPr>
                <w:sz w:val="18"/>
                <w:szCs w:val="18"/>
              </w:rPr>
            </w:pPr>
            <w:r w:rsidRPr="001A38C2">
              <w:rPr>
                <w:sz w:val="18"/>
                <w:szCs w:val="18"/>
              </w:rPr>
              <w:t>горячая вода</w:t>
            </w:r>
          </w:p>
        </w:tc>
        <w:tc>
          <w:tcPr>
            <w:tcW w:w="708" w:type="pct"/>
            <w:shd w:val="clear" w:color="auto" w:fill="auto"/>
            <w:vAlign w:val="center"/>
          </w:tcPr>
          <w:p w:rsidR="00DD50A3" w:rsidRPr="001A38C2" w:rsidRDefault="00DD50A3" w:rsidP="001A38C2">
            <w:pPr>
              <w:jc w:val="center"/>
              <w:rPr>
                <w:sz w:val="18"/>
                <w:szCs w:val="18"/>
              </w:rPr>
            </w:pPr>
            <w:r w:rsidRPr="001A38C2">
              <w:rPr>
                <w:sz w:val="18"/>
                <w:szCs w:val="18"/>
              </w:rPr>
              <w:t>куб. метров</w:t>
            </w:r>
          </w:p>
          <w:p w:rsidR="00DD50A3" w:rsidRPr="001A38C2" w:rsidRDefault="00DD50A3" w:rsidP="001A38C2">
            <w:pPr>
              <w:jc w:val="center"/>
              <w:rPr>
                <w:sz w:val="18"/>
                <w:szCs w:val="18"/>
              </w:rPr>
            </w:pPr>
            <w:r w:rsidRPr="001A38C2">
              <w:rPr>
                <w:sz w:val="18"/>
                <w:szCs w:val="18"/>
              </w:rPr>
              <w:t>на 1 проживающего</w:t>
            </w:r>
          </w:p>
        </w:tc>
        <w:tc>
          <w:tcPr>
            <w:tcW w:w="425" w:type="pct"/>
            <w:vAlign w:val="center"/>
          </w:tcPr>
          <w:p w:rsidR="00DD50A3" w:rsidRPr="00BF48DB" w:rsidRDefault="00BF48DB">
            <w:pPr>
              <w:jc w:val="center"/>
              <w:rPr>
                <w:sz w:val="18"/>
                <w:szCs w:val="20"/>
              </w:rPr>
            </w:pPr>
            <w:r>
              <w:rPr>
                <w:sz w:val="18"/>
                <w:szCs w:val="20"/>
              </w:rPr>
              <w:t>12,12</w:t>
            </w:r>
          </w:p>
        </w:tc>
        <w:tc>
          <w:tcPr>
            <w:tcW w:w="460" w:type="pct"/>
            <w:shd w:val="clear" w:color="auto" w:fill="auto"/>
            <w:vAlign w:val="center"/>
          </w:tcPr>
          <w:p w:rsidR="00DD50A3" w:rsidRPr="00DD50A3" w:rsidRDefault="00DD50A3">
            <w:pPr>
              <w:jc w:val="center"/>
              <w:rPr>
                <w:sz w:val="18"/>
                <w:szCs w:val="20"/>
              </w:rPr>
            </w:pPr>
            <w:r w:rsidRPr="00DD50A3">
              <w:rPr>
                <w:sz w:val="18"/>
                <w:szCs w:val="20"/>
              </w:rPr>
              <w:t>13,37</w:t>
            </w:r>
          </w:p>
        </w:tc>
        <w:tc>
          <w:tcPr>
            <w:tcW w:w="432" w:type="pct"/>
            <w:shd w:val="clear" w:color="auto" w:fill="auto"/>
            <w:vAlign w:val="center"/>
          </w:tcPr>
          <w:p w:rsidR="00DD50A3" w:rsidRPr="00DD50A3" w:rsidRDefault="00DD50A3">
            <w:pPr>
              <w:jc w:val="center"/>
              <w:rPr>
                <w:sz w:val="18"/>
                <w:szCs w:val="20"/>
              </w:rPr>
            </w:pPr>
            <w:r w:rsidRPr="00DD50A3">
              <w:rPr>
                <w:sz w:val="18"/>
                <w:szCs w:val="20"/>
              </w:rPr>
              <w:t>15,67</w:t>
            </w:r>
          </w:p>
        </w:tc>
        <w:tc>
          <w:tcPr>
            <w:tcW w:w="452" w:type="pct"/>
            <w:shd w:val="clear" w:color="auto" w:fill="auto"/>
            <w:vAlign w:val="center"/>
          </w:tcPr>
          <w:p w:rsidR="00DD50A3" w:rsidRPr="00DD50A3" w:rsidRDefault="00DD50A3">
            <w:pPr>
              <w:jc w:val="center"/>
              <w:rPr>
                <w:sz w:val="18"/>
                <w:szCs w:val="20"/>
              </w:rPr>
            </w:pPr>
            <w:r w:rsidRPr="00DD50A3">
              <w:rPr>
                <w:sz w:val="18"/>
                <w:szCs w:val="20"/>
              </w:rPr>
              <w:t>15,46</w:t>
            </w:r>
          </w:p>
        </w:tc>
        <w:tc>
          <w:tcPr>
            <w:tcW w:w="484" w:type="pct"/>
            <w:shd w:val="clear" w:color="auto" w:fill="auto"/>
            <w:vAlign w:val="center"/>
          </w:tcPr>
          <w:p w:rsidR="00DD50A3" w:rsidRPr="00DD50A3" w:rsidRDefault="00DD50A3">
            <w:pPr>
              <w:jc w:val="center"/>
              <w:rPr>
                <w:sz w:val="18"/>
                <w:szCs w:val="20"/>
              </w:rPr>
            </w:pPr>
            <w:r w:rsidRPr="00DD50A3">
              <w:rPr>
                <w:sz w:val="18"/>
                <w:szCs w:val="20"/>
              </w:rPr>
              <w:t>15,46</w:t>
            </w:r>
          </w:p>
        </w:tc>
        <w:tc>
          <w:tcPr>
            <w:tcW w:w="441" w:type="pct"/>
            <w:shd w:val="clear" w:color="auto" w:fill="auto"/>
            <w:vAlign w:val="center"/>
          </w:tcPr>
          <w:p w:rsidR="00DD50A3" w:rsidRPr="00DD50A3" w:rsidRDefault="00DD50A3">
            <w:pPr>
              <w:jc w:val="center"/>
              <w:rPr>
                <w:sz w:val="18"/>
                <w:szCs w:val="20"/>
              </w:rPr>
            </w:pPr>
            <w:r w:rsidRPr="00DD50A3">
              <w:rPr>
                <w:sz w:val="18"/>
                <w:szCs w:val="20"/>
              </w:rPr>
              <w:t>15,46</w:t>
            </w:r>
          </w:p>
        </w:tc>
        <w:tc>
          <w:tcPr>
            <w:tcW w:w="475" w:type="pct"/>
            <w:vAlign w:val="center"/>
          </w:tcPr>
          <w:p w:rsidR="00DD50A3" w:rsidRPr="00DD50A3" w:rsidRDefault="00DD50A3">
            <w:pPr>
              <w:jc w:val="center"/>
              <w:rPr>
                <w:sz w:val="18"/>
                <w:szCs w:val="20"/>
              </w:rPr>
            </w:pPr>
            <w:r w:rsidRPr="00DD50A3">
              <w:rPr>
                <w:sz w:val="18"/>
                <w:szCs w:val="20"/>
              </w:rPr>
              <w:t>15,46</w:t>
            </w:r>
          </w:p>
        </w:tc>
      </w:tr>
      <w:tr w:rsidR="00DD50A3" w:rsidRPr="00FF1865" w:rsidTr="001A38C2">
        <w:trPr>
          <w:trHeight w:val="683"/>
          <w:jc w:val="center"/>
        </w:trPr>
        <w:tc>
          <w:tcPr>
            <w:tcW w:w="326" w:type="pct"/>
            <w:vMerge/>
            <w:shd w:val="clear" w:color="auto" w:fill="auto"/>
            <w:vAlign w:val="center"/>
          </w:tcPr>
          <w:p w:rsidR="00DD50A3" w:rsidRDefault="00DD50A3" w:rsidP="006947BE">
            <w:pPr>
              <w:ind w:hanging="40"/>
              <w:jc w:val="center"/>
              <w:rPr>
                <w:sz w:val="20"/>
                <w:szCs w:val="20"/>
              </w:rPr>
            </w:pPr>
          </w:p>
        </w:tc>
        <w:tc>
          <w:tcPr>
            <w:tcW w:w="797" w:type="pct"/>
            <w:shd w:val="clear" w:color="auto" w:fill="auto"/>
            <w:vAlign w:val="center"/>
          </w:tcPr>
          <w:p w:rsidR="00DD50A3" w:rsidRPr="001A38C2" w:rsidRDefault="00DD50A3">
            <w:pPr>
              <w:rPr>
                <w:sz w:val="18"/>
                <w:szCs w:val="18"/>
              </w:rPr>
            </w:pPr>
            <w:r w:rsidRPr="001A38C2">
              <w:rPr>
                <w:sz w:val="18"/>
                <w:szCs w:val="18"/>
              </w:rPr>
              <w:t>холодная вода</w:t>
            </w:r>
          </w:p>
        </w:tc>
        <w:tc>
          <w:tcPr>
            <w:tcW w:w="708" w:type="pct"/>
            <w:shd w:val="clear" w:color="auto" w:fill="auto"/>
            <w:vAlign w:val="center"/>
          </w:tcPr>
          <w:p w:rsidR="00DD50A3" w:rsidRPr="001A38C2" w:rsidRDefault="00DD50A3" w:rsidP="001A38C2">
            <w:pPr>
              <w:jc w:val="center"/>
              <w:rPr>
                <w:sz w:val="18"/>
                <w:szCs w:val="18"/>
              </w:rPr>
            </w:pPr>
            <w:r w:rsidRPr="001A38C2">
              <w:rPr>
                <w:sz w:val="18"/>
                <w:szCs w:val="18"/>
              </w:rPr>
              <w:t>куб. метров</w:t>
            </w:r>
          </w:p>
          <w:p w:rsidR="00DD50A3" w:rsidRPr="001A38C2" w:rsidRDefault="00DD50A3" w:rsidP="001A38C2">
            <w:pPr>
              <w:jc w:val="center"/>
              <w:rPr>
                <w:sz w:val="18"/>
                <w:szCs w:val="18"/>
              </w:rPr>
            </w:pPr>
            <w:r w:rsidRPr="001A38C2">
              <w:rPr>
                <w:sz w:val="18"/>
                <w:szCs w:val="18"/>
              </w:rPr>
              <w:t>на 1 проживающего</w:t>
            </w:r>
          </w:p>
        </w:tc>
        <w:tc>
          <w:tcPr>
            <w:tcW w:w="425" w:type="pct"/>
            <w:vAlign w:val="center"/>
          </w:tcPr>
          <w:p w:rsidR="00DD50A3" w:rsidRPr="00BF48DB" w:rsidRDefault="00BF48DB">
            <w:pPr>
              <w:jc w:val="center"/>
              <w:rPr>
                <w:sz w:val="18"/>
                <w:szCs w:val="20"/>
              </w:rPr>
            </w:pPr>
            <w:r>
              <w:rPr>
                <w:sz w:val="18"/>
                <w:szCs w:val="20"/>
              </w:rPr>
              <w:t>29,10</w:t>
            </w:r>
          </w:p>
        </w:tc>
        <w:tc>
          <w:tcPr>
            <w:tcW w:w="460" w:type="pct"/>
            <w:shd w:val="clear" w:color="auto" w:fill="auto"/>
            <w:vAlign w:val="center"/>
          </w:tcPr>
          <w:p w:rsidR="00DD50A3" w:rsidRPr="00DD50A3" w:rsidRDefault="00DD50A3">
            <w:pPr>
              <w:jc w:val="center"/>
              <w:rPr>
                <w:sz w:val="18"/>
                <w:szCs w:val="20"/>
              </w:rPr>
            </w:pPr>
            <w:r w:rsidRPr="00DD50A3">
              <w:rPr>
                <w:sz w:val="18"/>
                <w:szCs w:val="20"/>
              </w:rPr>
              <w:t>27,54</w:t>
            </w:r>
          </w:p>
        </w:tc>
        <w:tc>
          <w:tcPr>
            <w:tcW w:w="432" w:type="pct"/>
            <w:shd w:val="clear" w:color="auto" w:fill="auto"/>
            <w:vAlign w:val="center"/>
          </w:tcPr>
          <w:p w:rsidR="00DD50A3" w:rsidRPr="00DD50A3" w:rsidRDefault="00DD50A3">
            <w:pPr>
              <w:jc w:val="center"/>
              <w:rPr>
                <w:sz w:val="18"/>
                <w:szCs w:val="20"/>
              </w:rPr>
            </w:pPr>
            <w:r w:rsidRPr="00DD50A3">
              <w:rPr>
                <w:sz w:val="18"/>
                <w:szCs w:val="20"/>
              </w:rPr>
              <w:t>26,92</w:t>
            </w:r>
          </w:p>
        </w:tc>
        <w:tc>
          <w:tcPr>
            <w:tcW w:w="452" w:type="pct"/>
            <w:shd w:val="clear" w:color="auto" w:fill="auto"/>
            <w:vAlign w:val="center"/>
          </w:tcPr>
          <w:p w:rsidR="00DD50A3" w:rsidRPr="00DD50A3" w:rsidRDefault="00DD50A3">
            <w:pPr>
              <w:jc w:val="center"/>
              <w:rPr>
                <w:sz w:val="18"/>
                <w:szCs w:val="20"/>
              </w:rPr>
            </w:pPr>
            <w:r w:rsidRPr="00DD50A3">
              <w:rPr>
                <w:sz w:val="18"/>
                <w:szCs w:val="20"/>
              </w:rPr>
              <w:t>27,11</w:t>
            </w:r>
          </w:p>
        </w:tc>
        <w:tc>
          <w:tcPr>
            <w:tcW w:w="484" w:type="pct"/>
            <w:shd w:val="clear" w:color="auto" w:fill="auto"/>
            <w:vAlign w:val="center"/>
          </w:tcPr>
          <w:p w:rsidR="00DD50A3" w:rsidRPr="00DD50A3" w:rsidRDefault="00DD50A3">
            <w:pPr>
              <w:jc w:val="center"/>
              <w:rPr>
                <w:sz w:val="18"/>
                <w:szCs w:val="20"/>
              </w:rPr>
            </w:pPr>
            <w:r w:rsidRPr="00DD50A3">
              <w:rPr>
                <w:sz w:val="18"/>
                <w:szCs w:val="20"/>
              </w:rPr>
              <w:t>27,11</w:t>
            </w:r>
          </w:p>
        </w:tc>
        <w:tc>
          <w:tcPr>
            <w:tcW w:w="441" w:type="pct"/>
            <w:shd w:val="clear" w:color="auto" w:fill="auto"/>
            <w:vAlign w:val="center"/>
          </w:tcPr>
          <w:p w:rsidR="00DD50A3" w:rsidRPr="00DD50A3" w:rsidRDefault="00DD50A3">
            <w:pPr>
              <w:jc w:val="center"/>
              <w:rPr>
                <w:sz w:val="18"/>
                <w:szCs w:val="20"/>
              </w:rPr>
            </w:pPr>
            <w:r w:rsidRPr="00DD50A3">
              <w:rPr>
                <w:sz w:val="18"/>
                <w:szCs w:val="20"/>
              </w:rPr>
              <w:t>27,11</w:t>
            </w:r>
          </w:p>
        </w:tc>
        <w:tc>
          <w:tcPr>
            <w:tcW w:w="475" w:type="pct"/>
            <w:vAlign w:val="center"/>
          </w:tcPr>
          <w:p w:rsidR="00DD50A3" w:rsidRPr="00DD50A3" w:rsidRDefault="00DD50A3">
            <w:pPr>
              <w:jc w:val="center"/>
              <w:rPr>
                <w:sz w:val="18"/>
                <w:szCs w:val="20"/>
              </w:rPr>
            </w:pPr>
            <w:r w:rsidRPr="00DD50A3">
              <w:rPr>
                <w:sz w:val="18"/>
                <w:szCs w:val="20"/>
              </w:rPr>
              <w:t>27,11</w:t>
            </w:r>
          </w:p>
        </w:tc>
      </w:tr>
      <w:tr w:rsidR="00DD50A3" w:rsidRPr="00FF1865" w:rsidTr="001A38C2">
        <w:trPr>
          <w:trHeight w:val="707"/>
          <w:jc w:val="center"/>
        </w:trPr>
        <w:tc>
          <w:tcPr>
            <w:tcW w:w="326" w:type="pct"/>
            <w:vMerge/>
            <w:shd w:val="clear" w:color="auto" w:fill="auto"/>
            <w:vAlign w:val="center"/>
          </w:tcPr>
          <w:p w:rsidR="00DD50A3" w:rsidRDefault="00DD50A3" w:rsidP="006947BE">
            <w:pPr>
              <w:ind w:hanging="40"/>
              <w:jc w:val="center"/>
              <w:rPr>
                <w:sz w:val="20"/>
                <w:szCs w:val="20"/>
              </w:rPr>
            </w:pPr>
          </w:p>
        </w:tc>
        <w:tc>
          <w:tcPr>
            <w:tcW w:w="797" w:type="pct"/>
            <w:shd w:val="clear" w:color="auto" w:fill="auto"/>
            <w:vAlign w:val="center"/>
          </w:tcPr>
          <w:p w:rsidR="00DD50A3" w:rsidRPr="001A38C2" w:rsidRDefault="00DD50A3">
            <w:pPr>
              <w:rPr>
                <w:sz w:val="18"/>
                <w:szCs w:val="18"/>
              </w:rPr>
            </w:pPr>
            <w:r w:rsidRPr="001A38C2">
              <w:rPr>
                <w:sz w:val="18"/>
                <w:szCs w:val="18"/>
              </w:rPr>
              <w:t>природный газ</w:t>
            </w:r>
          </w:p>
        </w:tc>
        <w:tc>
          <w:tcPr>
            <w:tcW w:w="708" w:type="pct"/>
            <w:shd w:val="clear" w:color="auto" w:fill="auto"/>
            <w:vAlign w:val="center"/>
          </w:tcPr>
          <w:p w:rsidR="00DD50A3" w:rsidRPr="001A38C2" w:rsidRDefault="00DD50A3" w:rsidP="001A38C2">
            <w:pPr>
              <w:jc w:val="center"/>
              <w:rPr>
                <w:sz w:val="18"/>
                <w:szCs w:val="18"/>
              </w:rPr>
            </w:pPr>
            <w:r w:rsidRPr="001A38C2">
              <w:rPr>
                <w:sz w:val="18"/>
                <w:szCs w:val="18"/>
              </w:rPr>
              <w:t>куб. метров</w:t>
            </w:r>
          </w:p>
          <w:p w:rsidR="00DD50A3" w:rsidRPr="001A38C2" w:rsidRDefault="00DD50A3" w:rsidP="001A38C2">
            <w:pPr>
              <w:jc w:val="center"/>
              <w:rPr>
                <w:sz w:val="18"/>
                <w:szCs w:val="18"/>
              </w:rPr>
            </w:pPr>
            <w:r w:rsidRPr="001A38C2">
              <w:rPr>
                <w:sz w:val="18"/>
                <w:szCs w:val="18"/>
              </w:rPr>
              <w:t>на 1 проживающего</w:t>
            </w:r>
          </w:p>
        </w:tc>
        <w:tc>
          <w:tcPr>
            <w:tcW w:w="425" w:type="pct"/>
            <w:vAlign w:val="center"/>
          </w:tcPr>
          <w:p w:rsidR="00DD50A3" w:rsidRPr="00BF48DB" w:rsidRDefault="00BF48DB">
            <w:pPr>
              <w:jc w:val="center"/>
              <w:rPr>
                <w:sz w:val="18"/>
                <w:szCs w:val="20"/>
              </w:rPr>
            </w:pPr>
            <w:r>
              <w:rPr>
                <w:sz w:val="18"/>
                <w:szCs w:val="20"/>
              </w:rPr>
              <w:t>178,9</w:t>
            </w:r>
            <w:r w:rsidR="004A123E">
              <w:rPr>
                <w:sz w:val="18"/>
                <w:szCs w:val="20"/>
              </w:rPr>
              <w:t>084</w:t>
            </w:r>
          </w:p>
        </w:tc>
        <w:tc>
          <w:tcPr>
            <w:tcW w:w="460" w:type="pct"/>
            <w:shd w:val="clear" w:color="auto" w:fill="auto"/>
            <w:vAlign w:val="center"/>
          </w:tcPr>
          <w:p w:rsidR="00DD50A3" w:rsidRPr="00DD50A3" w:rsidRDefault="00DD50A3">
            <w:pPr>
              <w:jc w:val="center"/>
              <w:rPr>
                <w:sz w:val="18"/>
                <w:szCs w:val="20"/>
              </w:rPr>
            </w:pPr>
            <w:r w:rsidRPr="00DD50A3">
              <w:rPr>
                <w:sz w:val="18"/>
                <w:szCs w:val="20"/>
              </w:rPr>
              <w:t>235,78</w:t>
            </w:r>
            <w:r w:rsidR="004A123E">
              <w:rPr>
                <w:sz w:val="18"/>
                <w:szCs w:val="20"/>
              </w:rPr>
              <w:t>47</w:t>
            </w:r>
          </w:p>
        </w:tc>
        <w:tc>
          <w:tcPr>
            <w:tcW w:w="432" w:type="pct"/>
            <w:shd w:val="clear" w:color="auto" w:fill="auto"/>
            <w:vAlign w:val="center"/>
          </w:tcPr>
          <w:p w:rsidR="00DD50A3" w:rsidRPr="00DD50A3" w:rsidRDefault="004A123E">
            <w:pPr>
              <w:jc w:val="center"/>
              <w:rPr>
                <w:sz w:val="18"/>
                <w:szCs w:val="20"/>
              </w:rPr>
            </w:pPr>
            <w:r>
              <w:rPr>
                <w:sz w:val="18"/>
                <w:szCs w:val="20"/>
              </w:rPr>
              <w:t>253,3688</w:t>
            </w:r>
          </w:p>
        </w:tc>
        <w:tc>
          <w:tcPr>
            <w:tcW w:w="452" w:type="pct"/>
            <w:shd w:val="clear" w:color="auto" w:fill="auto"/>
            <w:vAlign w:val="center"/>
          </w:tcPr>
          <w:p w:rsidR="00DD50A3" w:rsidRPr="00DD50A3" w:rsidRDefault="004A123E">
            <w:pPr>
              <w:jc w:val="center"/>
              <w:rPr>
                <w:sz w:val="18"/>
                <w:szCs w:val="20"/>
              </w:rPr>
            </w:pPr>
            <w:r>
              <w:rPr>
                <w:sz w:val="18"/>
                <w:szCs w:val="20"/>
              </w:rPr>
              <w:t>209,9282</w:t>
            </w:r>
          </w:p>
        </w:tc>
        <w:tc>
          <w:tcPr>
            <w:tcW w:w="484" w:type="pct"/>
            <w:shd w:val="clear" w:color="auto" w:fill="auto"/>
            <w:vAlign w:val="center"/>
          </w:tcPr>
          <w:p w:rsidR="00DD50A3" w:rsidRPr="00DD50A3" w:rsidRDefault="004A123E">
            <w:pPr>
              <w:jc w:val="center"/>
              <w:rPr>
                <w:sz w:val="18"/>
                <w:szCs w:val="20"/>
              </w:rPr>
            </w:pPr>
            <w:r>
              <w:rPr>
                <w:sz w:val="18"/>
                <w:szCs w:val="20"/>
              </w:rPr>
              <w:t>209,9282</w:t>
            </w:r>
          </w:p>
        </w:tc>
        <w:tc>
          <w:tcPr>
            <w:tcW w:w="441" w:type="pct"/>
            <w:shd w:val="clear" w:color="auto" w:fill="auto"/>
            <w:vAlign w:val="center"/>
          </w:tcPr>
          <w:p w:rsidR="00DD50A3" w:rsidRPr="00DD50A3" w:rsidRDefault="00DD50A3" w:rsidP="004A123E">
            <w:pPr>
              <w:jc w:val="center"/>
              <w:rPr>
                <w:sz w:val="18"/>
                <w:szCs w:val="20"/>
              </w:rPr>
            </w:pPr>
            <w:r w:rsidRPr="00DD50A3">
              <w:rPr>
                <w:sz w:val="18"/>
                <w:szCs w:val="20"/>
              </w:rPr>
              <w:t>209,9</w:t>
            </w:r>
            <w:r w:rsidR="004A123E">
              <w:rPr>
                <w:sz w:val="18"/>
                <w:szCs w:val="20"/>
              </w:rPr>
              <w:t>282</w:t>
            </w:r>
          </w:p>
        </w:tc>
        <w:tc>
          <w:tcPr>
            <w:tcW w:w="475" w:type="pct"/>
            <w:vAlign w:val="center"/>
          </w:tcPr>
          <w:p w:rsidR="00DD50A3" w:rsidRPr="00DD50A3" w:rsidRDefault="00DD50A3" w:rsidP="004A123E">
            <w:pPr>
              <w:jc w:val="center"/>
              <w:rPr>
                <w:sz w:val="18"/>
                <w:szCs w:val="20"/>
              </w:rPr>
            </w:pPr>
            <w:r w:rsidRPr="00DD50A3">
              <w:rPr>
                <w:sz w:val="18"/>
                <w:szCs w:val="20"/>
              </w:rPr>
              <w:t>209,9</w:t>
            </w:r>
            <w:r w:rsidR="004A123E">
              <w:rPr>
                <w:sz w:val="18"/>
                <w:szCs w:val="20"/>
              </w:rPr>
              <w:t>282</w:t>
            </w:r>
          </w:p>
        </w:tc>
      </w:tr>
    </w:tbl>
    <w:p w:rsidR="00D71628" w:rsidRDefault="00D71628" w:rsidP="0082083A">
      <w:pPr>
        <w:ind w:firstLine="709"/>
        <w:jc w:val="both"/>
      </w:pPr>
    </w:p>
    <w:p w:rsidR="0082083A" w:rsidRDefault="0082083A" w:rsidP="00FE61F9">
      <w:pPr>
        <w:tabs>
          <w:tab w:val="left" w:pos="567"/>
        </w:tabs>
        <w:spacing w:line="276" w:lineRule="auto"/>
        <w:ind w:firstLine="709"/>
        <w:jc w:val="both"/>
      </w:pPr>
      <w:r w:rsidRPr="00B91792">
        <w:rPr>
          <w:b/>
          <w:u w:val="single"/>
        </w:rPr>
        <w:t>Комментарий к показателю:</w:t>
      </w:r>
      <w:r w:rsidRPr="00041DA2">
        <w:t xml:space="preserve"> </w:t>
      </w:r>
    </w:p>
    <w:p w:rsidR="00A50A9C" w:rsidRDefault="0082083A" w:rsidP="00FE61F9">
      <w:pPr>
        <w:tabs>
          <w:tab w:val="left" w:pos="567"/>
        </w:tabs>
        <w:spacing w:line="276" w:lineRule="auto"/>
        <w:ind w:firstLine="709"/>
        <w:jc w:val="both"/>
      </w:pPr>
      <w:proofErr w:type="gramStart"/>
      <w:r>
        <w:t xml:space="preserve">Удельная величина потребления </w:t>
      </w:r>
      <w:r w:rsidRPr="008D702B">
        <w:rPr>
          <w:b/>
        </w:rPr>
        <w:t>электрической энергии</w:t>
      </w:r>
      <w:r>
        <w:t xml:space="preserve"> в многоквартирных домах в сравнении с 201</w:t>
      </w:r>
      <w:r w:rsidR="003572CD">
        <w:t>7</w:t>
      </w:r>
      <w:r>
        <w:t xml:space="preserve"> годом </w:t>
      </w:r>
      <w:r w:rsidR="00A77F9E">
        <w:t>увеличилась</w:t>
      </w:r>
      <w:r>
        <w:t xml:space="preserve"> на </w:t>
      </w:r>
      <w:r w:rsidR="003572CD">
        <w:t>4,</w:t>
      </w:r>
      <w:r w:rsidR="00DD50A3">
        <w:t>2</w:t>
      </w:r>
      <w:r w:rsidR="003572CD">
        <w:t xml:space="preserve"> % (4</w:t>
      </w:r>
      <w:r w:rsidR="00D970E6">
        <w:t>3,65</w:t>
      </w:r>
      <w:r>
        <w:t xml:space="preserve"> кВт.</w:t>
      </w:r>
      <w:r w:rsidR="007D17DD">
        <w:t xml:space="preserve"> </w:t>
      </w:r>
      <w:r>
        <w:t xml:space="preserve">ч) и составила </w:t>
      </w:r>
      <w:r w:rsidR="003572CD">
        <w:t>109</w:t>
      </w:r>
      <w:r w:rsidR="00D970E6">
        <w:t>2</w:t>
      </w:r>
      <w:r w:rsidR="00A77F9E">
        <w:t>,</w:t>
      </w:r>
      <w:r w:rsidR="0073113C">
        <w:t>7</w:t>
      </w:r>
      <w:r w:rsidRPr="00B00CBE">
        <w:t xml:space="preserve"> кВт</w:t>
      </w:r>
      <w:r w:rsidR="007D17DD">
        <w:t xml:space="preserve"> </w:t>
      </w:r>
      <w:r w:rsidRPr="00B00CBE">
        <w:t>ч на 1 </w:t>
      </w:r>
      <w:r w:rsidRPr="004742EB">
        <w:t>проживающего</w:t>
      </w:r>
      <w:r w:rsidR="00A77F9E">
        <w:t>,</w:t>
      </w:r>
      <w:r w:rsidRPr="004742EB">
        <w:t xml:space="preserve"> </w:t>
      </w:r>
      <w:r w:rsidR="00A77F9E">
        <w:t>в связи с вводом в 201</w:t>
      </w:r>
      <w:r w:rsidR="003572CD">
        <w:t>8</w:t>
      </w:r>
      <w:r w:rsidR="00A77F9E">
        <w:t xml:space="preserve"> году новых</w:t>
      </w:r>
      <w:r w:rsidR="003457F0">
        <w:t xml:space="preserve"> </w:t>
      </w:r>
      <w:r w:rsidR="00E16B5E">
        <w:t>6</w:t>
      </w:r>
      <w:r w:rsidR="00A77F9E">
        <w:t xml:space="preserve"> жилых домов в г. </w:t>
      </w:r>
      <w:proofErr w:type="spellStart"/>
      <w:r w:rsidR="00A77F9E">
        <w:t>Тарко</w:t>
      </w:r>
      <w:proofErr w:type="spellEnd"/>
      <w:r w:rsidR="00A77F9E">
        <w:t xml:space="preserve">-Сале, </w:t>
      </w:r>
      <w:proofErr w:type="spellStart"/>
      <w:r w:rsidR="0043742F">
        <w:t>п.г.т</w:t>
      </w:r>
      <w:proofErr w:type="spellEnd"/>
      <w:r w:rsidR="00AD1D65">
        <w:t>.</w:t>
      </w:r>
      <w:r w:rsidR="0043742F">
        <w:t xml:space="preserve"> Уренгой и с. Халясавэ</w:t>
      </w:r>
      <w:r w:rsidR="003457F0">
        <w:t>й</w:t>
      </w:r>
      <w:r w:rsidR="00604D65">
        <w:t>, а также</w:t>
      </w:r>
      <w:r w:rsidR="003A4870" w:rsidRPr="003A4870">
        <w:t xml:space="preserve"> с дополнительным использованием электроприборов и источников освещения населением. </w:t>
      </w:r>
      <w:proofErr w:type="gramEnd"/>
    </w:p>
    <w:p w:rsidR="0082083A" w:rsidRDefault="0082083A" w:rsidP="00FE61F9">
      <w:pPr>
        <w:tabs>
          <w:tab w:val="left" w:pos="567"/>
        </w:tabs>
        <w:spacing w:line="276" w:lineRule="auto"/>
        <w:ind w:firstLine="709"/>
        <w:jc w:val="both"/>
      </w:pPr>
      <w:r w:rsidRPr="004742EB">
        <w:t xml:space="preserve">Объем потребления </w:t>
      </w:r>
      <w:r w:rsidR="00A77F9E">
        <w:t xml:space="preserve">электрической энергии в многоквартирных домах </w:t>
      </w:r>
      <w:r w:rsidRPr="004742EB">
        <w:t xml:space="preserve">по данным ресурсоснабжающей организации </w:t>
      </w:r>
      <w:r w:rsidR="005F399C">
        <w:t>за 201</w:t>
      </w:r>
      <w:r w:rsidR="003572CD">
        <w:t>8</w:t>
      </w:r>
      <w:r w:rsidR="005F399C">
        <w:t xml:space="preserve"> год </w:t>
      </w:r>
      <w:r w:rsidRPr="004742EB">
        <w:t xml:space="preserve">составляет </w:t>
      </w:r>
      <w:r w:rsidR="003572CD">
        <w:t>53 073 620</w:t>
      </w:r>
      <w:r w:rsidRPr="004742EB">
        <w:t xml:space="preserve"> кВт</w:t>
      </w:r>
      <w:r w:rsidR="007D17DD">
        <w:t xml:space="preserve"> </w:t>
      </w:r>
      <w:r w:rsidRPr="004742EB">
        <w:t>ч</w:t>
      </w:r>
      <w:r w:rsidR="00E16B5E">
        <w:t>ас</w:t>
      </w:r>
      <w:r w:rsidRPr="004742EB">
        <w:t>.</w:t>
      </w:r>
      <w:r w:rsidR="003A4870">
        <w:t xml:space="preserve"> </w:t>
      </w:r>
    </w:p>
    <w:p w:rsidR="0082083A" w:rsidRPr="004742EB" w:rsidRDefault="0082083A" w:rsidP="00FE61F9">
      <w:pPr>
        <w:tabs>
          <w:tab w:val="left" w:pos="567"/>
        </w:tabs>
        <w:spacing w:line="276" w:lineRule="auto"/>
        <w:ind w:firstLine="709"/>
        <w:jc w:val="both"/>
      </w:pPr>
      <w:r w:rsidRPr="004742EB">
        <w:t xml:space="preserve">Удельная величина потребления </w:t>
      </w:r>
      <w:r w:rsidRPr="004742EB">
        <w:rPr>
          <w:b/>
        </w:rPr>
        <w:t>тепловой энергии</w:t>
      </w:r>
      <w:r w:rsidRPr="004742EB">
        <w:t xml:space="preserve"> в многоквартирн</w:t>
      </w:r>
      <w:r w:rsidR="00DD50A3">
        <w:t>ых домах составила 0,30</w:t>
      </w:r>
      <w:r w:rsidRPr="004742EB">
        <w:t xml:space="preserve"> Гкал на 1 кв. метр общей площади</w:t>
      </w:r>
      <w:r w:rsidR="00A46210">
        <w:t xml:space="preserve">, </w:t>
      </w:r>
      <w:r w:rsidRPr="004742EB">
        <w:t>в сравнении с 201</w:t>
      </w:r>
      <w:r w:rsidR="003457F0">
        <w:t>7</w:t>
      </w:r>
      <w:r w:rsidR="002A2512">
        <w:t> </w:t>
      </w:r>
      <w:r w:rsidR="00DD50A3">
        <w:t>годом остался на прежнем уровне.</w:t>
      </w:r>
      <w:r w:rsidR="00A46210">
        <w:t xml:space="preserve"> При этом объем потребления тепловой энергии населением</w:t>
      </w:r>
      <w:r w:rsidR="00DD50A3">
        <w:t xml:space="preserve"> </w:t>
      </w:r>
      <w:r w:rsidR="00B85627">
        <w:t>проживающем в МКД увеличился от уровня 2017 года на 2395,2 Гкал (1%) и составил 259620,2 Гкал. Общая площадь МКД увеличилась от уровня 2017 года на  3600 кв. м (0,4%).</w:t>
      </w:r>
    </w:p>
    <w:p w:rsidR="007B28F6" w:rsidRDefault="0082083A" w:rsidP="00F017CC">
      <w:pPr>
        <w:spacing w:line="276" w:lineRule="auto"/>
        <w:ind w:firstLine="709"/>
        <w:jc w:val="both"/>
      </w:pPr>
      <w:r w:rsidRPr="004742EB">
        <w:t xml:space="preserve">Удельная величина потребления </w:t>
      </w:r>
      <w:r w:rsidRPr="004742EB">
        <w:rPr>
          <w:b/>
        </w:rPr>
        <w:t>горячей воды</w:t>
      </w:r>
      <w:r w:rsidRPr="004742EB">
        <w:t xml:space="preserve"> в многоквартирных домах за отчетный год </w:t>
      </w:r>
      <w:r w:rsidR="00F57E71">
        <w:t>уменьшилась</w:t>
      </w:r>
      <w:r w:rsidRPr="004742EB">
        <w:t xml:space="preserve"> на </w:t>
      </w:r>
      <w:r w:rsidR="00DD50A3">
        <w:t>0,21</w:t>
      </w:r>
      <w:r w:rsidR="00847FE9">
        <w:t xml:space="preserve"> куб.</w:t>
      </w:r>
      <w:r w:rsidR="007D17DD">
        <w:t xml:space="preserve"> </w:t>
      </w:r>
      <w:r w:rsidR="00847FE9">
        <w:t>м на проживающего</w:t>
      </w:r>
      <w:r w:rsidRPr="004742EB">
        <w:t xml:space="preserve"> и составила </w:t>
      </w:r>
      <w:r w:rsidR="00DD50A3">
        <w:t>15,46</w:t>
      </w:r>
      <w:r w:rsidRPr="004742EB">
        <w:t xml:space="preserve"> куб. м на 1 </w:t>
      </w:r>
      <w:r w:rsidR="00847FE9">
        <w:t>человека</w:t>
      </w:r>
      <w:r w:rsidRPr="004742EB">
        <w:t xml:space="preserve">. </w:t>
      </w:r>
      <w:r w:rsidR="00847FE9">
        <w:t>В 201</w:t>
      </w:r>
      <w:r w:rsidR="00F57E71">
        <w:t>8</w:t>
      </w:r>
      <w:r w:rsidR="00847FE9">
        <w:t xml:space="preserve"> году в сравнении с 201</w:t>
      </w:r>
      <w:r w:rsidR="00F57E71">
        <w:t>7</w:t>
      </w:r>
      <w:r w:rsidR="00847FE9">
        <w:t xml:space="preserve"> годом </w:t>
      </w:r>
      <w:r w:rsidR="00F57E71">
        <w:t>уменьшился</w:t>
      </w:r>
      <w:r w:rsidR="00847FE9">
        <w:t xml:space="preserve"> объем  </w:t>
      </w:r>
      <w:r w:rsidR="00DD50A3">
        <w:t>потребления горячей воды на 1,2</w:t>
      </w:r>
      <w:r w:rsidR="00847FE9">
        <w:t>% (</w:t>
      </w:r>
      <w:r w:rsidR="00DD50A3">
        <w:t>3213,2</w:t>
      </w:r>
      <w:r w:rsidR="00847FE9">
        <w:t xml:space="preserve"> куб.</w:t>
      </w:r>
      <w:r w:rsidR="00E666F2">
        <w:t> </w:t>
      </w:r>
      <w:r w:rsidR="00847FE9">
        <w:t xml:space="preserve">м.). </w:t>
      </w:r>
      <w:r w:rsidRPr="004742EB">
        <w:t>Общее число проживающих, которым отпущен соответствующий</w:t>
      </w:r>
      <w:r w:rsidR="00DD50A3">
        <w:t xml:space="preserve"> энергетический ресурс</w:t>
      </w:r>
      <w:r w:rsidR="00E666F2">
        <w:t>,</w:t>
      </w:r>
      <w:r w:rsidR="00DD50A3">
        <w:t xml:space="preserve">  </w:t>
      </w:r>
      <w:r w:rsidR="00F57E71">
        <w:t>в 2018 году</w:t>
      </w:r>
      <w:r w:rsidR="007C2302">
        <w:t xml:space="preserve"> </w:t>
      </w:r>
      <w:r w:rsidR="00C43EE1">
        <w:t>сохранилось на уровне 2017 года</w:t>
      </w:r>
      <w:r w:rsidR="008D4C33">
        <w:t xml:space="preserve"> и</w:t>
      </w:r>
      <w:r w:rsidR="00C43EE1">
        <w:t xml:space="preserve"> </w:t>
      </w:r>
      <w:r w:rsidR="00F57E71">
        <w:t>составило 1</w:t>
      </w:r>
      <w:r w:rsidR="00DD50A3">
        <w:t>5</w:t>
      </w:r>
      <w:r w:rsidR="00F57E71">
        <w:t> </w:t>
      </w:r>
      <w:r w:rsidR="00DD50A3">
        <w:t>731</w:t>
      </w:r>
      <w:r w:rsidR="00F57E71">
        <w:t xml:space="preserve"> человек</w:t>
      </w:r>
      <w:r w:rsidR="00C43EE1">
        <w:t>.</w:t>
      </w:r>
      <w:r w:rsidR="00F57E71">
        <w:t xml:space="preserve"> </w:t>
      </w:r>
    </w:p>
    <w:p w:rsidR="00F017CC" w:rsidRDefault="00F017CC" w:rsidP="00F017CC">
      <w:pPr>
        <w:spacing w:line="276" w:lineRule="auto"/>
        <w:ind w:firstLine="709"/>
        <w:jc w:val="both"/>
      </w:pPr>
      <w:r>
        <w:t xml:space="preserve">Удельная величина потребления </w:t>
      </w:r>
      <w:r w:rsidRPr="005D0D5B">
        <w:rPr>
          <w:b/>
        </w:rPr>
        <w:t>холодной воды</w:t>
      </w:r>
      <w:r>
        <w:t xml:space="preserve"> в </w:t>
      </w:r>
      <w:r w:rsidRPr="004742EB">
        <w:t xml:space="preserve">многоквартирных домах </w:t>
      </w:r>
      <w:r w:rsidR="00DD50A3">
        <w:t>увеличилась</w:t>
      </w:r>
      <w:r w:rsidRPr="004742EB">
        <w:t xml:space="preserve"> на </w:t>
      </w:r>
      <w:r w:rsidR="00DD50A3">
        <w:t xml:space="preserve">0,19 </w:t>
      </w:r>
      <w:r w:rsidRPr="004742EB">
        <w:t xml:space="preserve">куб. м на 1 проживающего и составила </w:t>
      </w:r>
      <w:r w:rsidR="00DD50A3">
        <w:t>27</w:t>
      </w:r>
      <w:r>
        <w:t>,</w:t>
      </w:r>
      <w:r w:rsidR="00DD50A3">
        <w:t>11</w:t>
      </w:r>
      <w:r w:rsidRPr="004742EB">
        <w:t xml:space="preserve"> куб.</w:t>
      </w:r>
      <w:r w:rsidR="00E666F2">
        <w:t> </w:t>
      </w:r>
      <w:r w:rsidRPr="004742EB">
        <w:t>м в</w:t>
      </w:r>
      <w:r>
        <w:t xml:space="preserve"> связи с </w:t>
      </w:r>
      <w:r w:rsidR="00DD50A3">
        <w:t>увеличением</w:t>
      </w:r>
      <w:r>
        <w:t xml:space="preserve"> потребления холодной воды на </w:t>
      </w:r>
      <w:r w:rsidR="00DD50A3">
        <w:t>10914,6</w:t>
      </w:r>
      <w:r w:rsidRPr="003B6561">
        <w:t xml:space="preserve"> </w:t>
      </w:r>
      <w:r>
        <w:t>куб.</w:t>
      </w:r>
      <w:r w:rsidR="00AD1D65">
        <w:t> </w:t>
      </w:r>
      <w:r>
        <w:t>м. Число проживающих в 2018 году составило 4</w:t>
      </w:r>
      <w:r w:rsidR="00DD50A3">
        <w:t>8</w:t>
      </w:r>
      <w:r>
        <w:t> </w:t>
      </w:r>
      <w:r w:rsidR="00DD50A3">
        <w:t>453</w:t>
      </w:r>
      <w:r>
        <w:t xml:space="preserve"> человек, и это </w:t>
      </w:r>
      <w:r w:rsidR="00DD50A3">
        <w:t>больше</w:t>
      </w:r>
      <w:r>
        <w:t xml:space="preserve"> уровня 2017 года на </w:t>
      </w:r>
      <w:r w:rsidR="00DD50A3">
        <w:t>67</w:t>
      </w:r>
      <w:r w:rsidR="006F5CEB">
        <w:t xml:space="preserve"> чел.</w:t>
      </w:r>
    </w:p>
    <w:p w:rsidR="007B28F6" w:rsidRDefault="00F57E71" w:rsidP="00FE61F9">
      <w:pPr>
        <w:spacing w:line="276" w:lineRule="auto"/>
        <w:ind w:firstLine="709"/>
        <w:jc w:val="both"/>
      </w:pPr>
      <w:r>
        <w:t xml:space="preserve">Такое расхождение связано с тем, что с 2018 года реестр заключенных договоров на водоснабжение ведет АО </w:t>
      </w:r>
      <w:r w:rsidR="00646AA8">
        <w:t>«</w:t>
      </w:r>
      <w:r>
        <w:t>ЕРИЦ</w:t>
      </w:r>
      <w:r w:rsidR="00646AA8">
        <w:t>»</w:t>
      </w:r>
      <w:r>
        <w:t xml:space="preserve">, который провел инвентаризацию заключенных договоров и скорректировал данные в части потребления холодного и горячего водоснабжения. </w:t>
      </w:r>
    </w:p>
    <w:p w:rsidR="0082083A" w:rsidRPr="003B6561" w:rsidRDefault="0082083A" w:rsidP="00FE61F9">
      <w:pPr>
        <w:spacing w:line="276" w:lineRule="auto"/>
        <w:ind w:firstLine="709"/>
        <w:jc w:val="both"/>
      </w:pPr>
      <w:r>
        <w:t xml:space="preserve">Удельная величина потребления </w:t>
      </w:r>
      <w:r w:rsidRPr="0001764C">
        <w:rPr>
          <w:b/>
        </w:rPr>
        <w:t>природного газа</w:t>
      </w:r>
      <w:r>
        <w:t xml:space="preserve"> за 201</w:t>
      </w:r>
      <w:r w:rsidR="006F5CEB">
        <w:t>8</w:t>
      </w:r>
      <w:r>
        <w:t xml:space="preserve"> год </w:t>
      </w:r>
      <w:r w:rsidR="006F5CEB">
        <w:t>снизилась</w:t>
      </w:r>
      <w:r>
        <w:t xml:space="preserve"> в сравнении с 201</w:t>
      </w:r>
      <w:r w:rsidR="006F5CEB">
        <w:t>7</w:t>
      </w:r>
      <w:r>
        <w:t xml:space="preserve"> годом на </w:t>
      </w:r>
      <w:r w:rsidR="006F5CEB">
        <w:t>43,44</w:t>
      </w:r>
      <w:r>
        <w:t xml:space="preserve"> куб. м на 1 проживающего и составила </w:t>
      </w:r>
      <w:r w:rsidR="006F5CEB">
        <w:t>209,93</w:t>
      </w:r>
      <w:r>
        <w:t> куб. м</w:t>
      </w:r>
      <w:r w:rsidR="007D17DD">
        <w:t>.</w:t>
      </w:r>
      <w:r w:rsidR="006F5CEB">
        <w:t xml:space="preserve"> на 1 </w:t>
      </w:r>
      <w:r w:rsidR="006F5CEB">
        <w:lastRenderedPageBreak/>
        <w:t xml:space="preserve">проживающего. </w:t>
      </w:r>
      <w:r>
        <w:t xml:space="preserve">За отчетный год </w:t>
      </w:r>
      <w:r w:rsidR="006F5CEB">
        <w:t>снизилось</w:t>
      </w:r>
      <w:r>
        <w:t xml:space="preserve"> потреблени</w:t>
      </w:r>
      <w:r w:rsidR="006F5CEB">
        <w:t>е</w:t>
      </w:r>
      <w:r>
        <w:t xml:space="preserve"> природного газа на</w:t>
      </w:r>
      <w:r w:rsidR="00AD1D65">
        <w:t xml:space="preserve"> 1 233 847 куб. м</w:t>
      </w:r>
      <w:r>
        <w:t xml:space="preserve"> </w:t>
      </w:r>
      <w:r w:rsidR="00AD1D65">
        <w:t>(</w:t>
      </w:r>
      <w:r w:rsidR="006F5CEB">
        <w:t>19,7</w:t>
      </w:r>
      <w:r>
        <w:t>%</w:t>
      </w:r>
      <w:r w:rsidR="00F41A26">
        <w:t>)</w:t>
      </w:r>
      <w:r w:rsidR="00AD1D65">
        <w:t xml:space="preserve"> и составило </w:t>
      </w:r>
      <w:r w:rsidR="006F5CEB">
        <w:t>5 049 193</w:t>
      </w:r>
      <w:r w:rsidR="009F6653">
        <w:t> </w:t>
      </w:r>
      <w:r>
        <w:t>куб.</w:t>
      </w:r>
      <w:r w:rsidR="00E666F2">
        <w:t> </w:t>
      </w:r>
      <w:r>
        <w:t xml:space="preserve">м. </w:t>
      </w:r>
      <w:r w:rsidR="009F6653">
        <w:t>Чи</w:t>
      </w:r>
      <w:r>
        <w:t>сленност</w:t>
      </w:r>
      <w:r w:rsidR="00BF48DB">
        <w:t>ь</w:t>
      </w:r>
      <w:r>
        <w:t xml:space="preserve"> населения, которым отпущен соответствующий ресурс</w:t>
      </w:r>
      <w:r w:rsidR="00E666F2">
        <w:t>,</w:t>
      </w:r>
      <w:r>
        <w:t xml:space="preserve"> </w:t>
      </w:r>
      <w:r w:rsidR="006F5CEB">
        <w:t>снизилась</w:t>
      </w:r>
      <w:r w:rsidR="009F6653">
        <w:t xml:space="preserve"> на</w:t>
      </w:r>
      <w:r w:rsidR="006F5CEB">
        <w:t xml:space="preserve"> 746</w:t>
      </w:r>
      <w:r w:rsidR="009F6653">
        <w:t xml:space="preserve"> человек </w:t>
      </w:r>
      <w:r w:rsidR="00313511">
        <w:t xml:space="preserve">(3%) </w:t>
      </w:r>
      <w:r w:rsidR="009F6653">
        <w:t>и составила</w:t>
      </w:r>
      <w:r>
        <w:t xml:space="preserve"> </w:t>
      </w:r>
      <w:r w:rsidR="006F5CEB">
        <w:t>24</w:t>
      </w:r>
      <w:r w:rsidR="009F6653">
        <w:t> </w:t>
      </w:r>
      <w:r w:rsidR="006F5CEB">
        <w:t>052</w:t>
      </w:r>
      <w:r>
        <w:t xml:space="preserve"> человек</w:t>
      </w:r>
      <w:r w:rsidR="006F5CEB">
        <w:t>а</w:t>
      </w:r>
      <w:r>
        <w:t xml:space="preserve">. </w:t>
      </w:r>
      <w:r w:rsidR="006F5CEB">
        <w:t xml:space="preserve">Фактором снижения потребления газоснабжения послужила проводимая газоснабжающей организацией среди потребителей работа по ревизии и регулировке газового оборудования, а так же установке приборов учета. Так же в эксплуатацию введены многоквартирные дома без газоснабжения.  </w:t>
      </w:r>
    </w:p>
    <w:p w:rsidR="002E24FD" w:rsidRDefault="002E24FD" w:rsidP="00E41929">
      <w:pPr>
        <w:spacing w:line="276" w:lineRule="auto"/>
        <w:ind w:firstLine="709"/>
        <w:jc w:val="both"/>
        <w:rPr>
          <w:b/>
        </w:rPr>
      </w:pPr>
    </w:p>
    <w:p w:rsidR="0082083A" w:rsidRDefault="0082083A" w:rsidP="00E41929">
      <w:pPr>
        <w:spacing w:line="276" w:lineRule="auto"/>
        <w:ind w:firstLine="709"/>
        <w:jc w:val="both"/>
        <w:rPr>
          <w:b/>
        </w:rPr>
      </w:pPr>
      <w:r w:rsidRPr="00D3216F">
        <w:rPr>
          <w:b/>
        </w:rPr>
        <w:t>40.</w:t>
      </w:r>
      <w:r>
        <w:rPr>
          <w:b/>
        </w:rPr>
        <w:t> </w:t>
      </w:r>
      <w:r w:rsidRPr="00FF1865">
        <w:rPr>
          <w:b/>
        </w:rPr>
        <w:t>Удельная величина потребления энергетических ресурсов муниципальными бюджетными учреждениями</w:t>
      </w:r>
      <w:r w:rsidR="0000179D">
        <w:rPr>
          <w:b/>
        </w:rPr>
        <w:t>.</w:t>
      </w:r>
    </w:p>
    <w:p w:rsidR="0082083A" w:rsidRPr="00FF1865" w:rsidRDefault="0082083A" w:rsidP="00E41929">
      <w:pPr>
        <w:spacing w:line="276" w:lineRule="auto"/>
        <w:ind w:firstLine="709"/>
        <w:jc w:val="both"/>
      </w:pPr>
      <w:r w:rsidRPr="00FF1865">
        <w:rPr>
          <w:u w:val="single"/>
        </w:rPr>
        <w:t xml:space="preserve">Единица измерения: </w:t>
      </w:r>
      <w:r w:rsidRPr="00FF1865">
        <w:t>кВт</w:t>
      </w:r>
      <w:r w:rsidR="007D17DD">
        <w:t xml:space="preserve"> </w:t>
      </w:r>
      <w:r w:rsidRPr="00FF1865">
        <w:t xml:space="preserve">час на 1 </w:t>
      </w:r>
      <w:r w:rsidR="004B2D50">
        <w:t>населения</w:t>
      </w:r>
      <w:r w:rsidRPr="00FF1865">
        <w:t>, Гкал на 1 кв. м общей площади, куб.</w:t>
      </w:r>
      <w:r w:rsidR="007D17DD">
        <w:t xml:space="preserve"> </w:t>
      </w:r>
      <w:r w:rsidRPr="00FF1865">
        <w:t xml:space="preserve">м на 1 </w:t>
      </w:r>
      <w:r w:rsidR="004B2D50">
        <w:t>населения</w:t>
      </w:r>
      <w:r w:rsidRPr="00FF1865">
        <w:t>, куб.</w:t>
      </w:r>
      <w:r w:rsidR="007D17DD">
        <w:t xml:space="preserve"> </w:t>
      </w:r>
      <w:r w:rsidRPr="00FF1865">
        <w:t xml:space="preserve">м на 1 </w:t>
      </w:r>
      <w:r w:rsidR="004B2D50">
        <w:t>населения</w:t>
      </w:r>
      <w:r w:rsidRPr="00FF1865">
        <w:t>.</w:t>
      </w:r>
    </w:p>
    <w:p w:rsidR="0082083A" w:rsidRDefault="0082083A" w:rsidP="00E41929">
      <w:pPr>
        <w:spacing w:line="276" w:lineRule="auto"/>
        <w:ind w:firstLine="709"/>
        <w:jc w:val="both"/>
      </w:pPr>
      <w:r w:rsidRPr="00FF1865">
        <w:rPr>
          <w:u w:val="single"/>
        </w:rPr>
        <w:t>Источник информации:</w:t>
      </w:r>
      <w:r w:rsidRPr="00FF1865">
        <w:rPr>
          <w:b/>
        </w:rPr>
        <w:t xml:space="preserve"> </w:t>
      </w:r>
      <w:r w:rsidRPr="00FF1865">
        <w:t>Управление транспорта, связи и систем жизнеобеспечения Администрации Пуровского района</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1571"/>
        <w:gridCol w:w="1395"/>
        <w:gridCol w:w="838"/>
        <w:gridCol w:w="907"/>
        <w:gridCol w:w="851"/>
        <w:gridCol w:w="891"/>
        <w:gridCol w:w="954"/>
        <w:gridCol w:w="869"/>
        <w:gridCol w:w="936"/>
      </w:tblGrid>
      <w:tr w:rsidR="00434815" w:rsidRPr="00FF1865" w:rsidTr="006947BE">
        <w:trPr>
          <w:trHeight w:val="212"/>
          <w:jc w:val="center"/>
        </w:trPr>
        <w:tc>
          <w:tcPr>
            <w:tcW w:w="326" w:type="pct"/>
            <w:vMerge w:val="restart"/>
            <w:vAlign w:val="center"/>
          </w:tcPr>
          <w:p w:rsidR="00434815" w:rsidRPr="00FF1865" w:rsidRDefault="00434815" w:rsidP="006947BE">
            <w:pPr>
              <w:ind w:hanging="40"/>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797" w:type="pct"/>
            <w:vMerge w:val="restart"/>
            <w:vAlign w:val="center"/>
          </w:tcPr>
          <w:p w:rsidR="00434815" w:rsidRPr="00FF1865" w:rsidRDefault="00434815" w:rsidP="006947BE">
            <w:pPr>
              <w:ind w:hanging="40"/>
              <w:jc w:val="center"/>
              <w:rPr>
                <w:sz w:val="20"/>
                <w:szCs w:val="20"/>
              </w:rPr>
            </w:pPr>
            <w:r w:rsidRPr="00FF1865">
              <w:rPr>
                <w:sz w:val="20"/>
                <w:szCs w:val="20"/>
              </w:rPr>
              <w:t>Наименование показателя</w:t>
            </w:r>
          </w:p>
        </w:tc>
        <w:tc>
          <w:tcPr>
            <w:tcW w:w="708" w:type="pct"/>
            <w:vMerge w:val="restart"/>
            <w:vAlign w:val="center"/>
          </w:tcPr>
          <w:p w:rsidR="00434815" w:rsidRPr="00FF1865" w:rsidRDefault="00434815" w:rsidP="006947BE">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769" w:type="pct"/>
            <w:gridSpan w:val="4"/>
          </w:tcPr>
          <w:p w:rsidR="00434815" w:rsidRPr="00FF1865" w:rsidRDefault="00434815" w:rsidP="006947BE">
            <w:pPr>
              <w:ind w:right="-99" w:hanging="40"/>
              <w:jc w:val="center"/>
              <w:rPr>
                <w:sz w:val="20"/>
                <w:szCs w:val="20"/>
              </w:rPr>
            </w:pPr>
            <w:r>
              <w:rPr>
                <w:sz w:val="20"/>
                <w:szCs w:val="20"/>
              </w:rPr>
              <w:t>Отчётный период</w:t>
            </w:r>
          </w:p>
        </w:tc>
        <w:tc>
          <w:tcPr>
            <w:tcW w:w="1400" w:type="pct"/>
            <w:gridSpan w:val="3"/>
            <w:shd w:val="clear" w:color="auto" w:fill="auto"/>
            <w:vAlign w:val="center"/>
          </w:tcPr>
          <w:p w:rsidR="00434815" w:rsidRPr="00FF1865" w:rsidRDefault="00434815" w:rsidP="006947BE">
            <w:pPr>
              <w:ind w:right="-99" w:hanging="40"/>
              <w:jc w:val="center"/>
              <w:rPr>
                <w:sz w:val="20"/>
                <w:szCs w:val="20"/>
              </w:rPr>
            </w:pPr>
            <w:r w:rsidRPr="00FF1865">
              <w:rPr>
                <w:sz w:val="20"/>
                <w:szCs w:val="20"/>
              </w:rPr>
              <w:t>Плановый период</w:t>
            </w:r>
          </w:p>
        </w:tc>
      </w:tr>
      <w:tr w:rsidR="00434815" w:rsidRPr="00FF1865" w:rsidTr="006947BE">
        <w:trPr>
          <w:trHeight w:val="90"/>
          <w:jc w:val="center"/>
        </w:trPr>
        <w:tc>
          <w:tcPr>
            <w:tcW w:w="326" w:type="pct"/>
            <w:vMerge/>
            <w:vAlign w:val="center"/>
          </w:tcPr>
          <w:p w:rsidR="00434815" w:rsidRPr="00FF1865" w:rsidRDefault="00434815" w:rsidP="006947BE">
            <w:pPr>
              <w:ind w:hanging="40"/>
              <w:jc w:val="center"/>
              <w:rPr>
                <w:sz w:val="20"/>
                <w:szCs w:val="20"/>
              </w:rPr>
            </w:pPr>
          </w:p>
        </w:tc>
        <w:tc>
          <w:tcPr>
            <w:tcW w:w="797" w:type="pct"/>
            <w:vMerge/>
            <w:vAlign w:val="center"/>
          </w:tcPr>
          <w:p w:rsidR="00434815" w:rsidRPr="00FF1865" w:rsidRDefault="00434815" w:rsidP="006947BE">
            <w:pPr>
              <w:ind w:hanging="40"/>
              <w:jc w:val="center"/>
              <w:rPr>
                <w:sz w:val="20"/>
                <w:szCs w:val="20"/>
              </w:rPr>
            </w:pPr>
          </w:p>
        </w:tc>
        <w:tc>
          <w:tcPr>
            <w:tcW w:w="708" w:type="pct"/>
            <w:vMerge/>
            <w:vAlign w:val="center"/>
          </w:tcPr>
          <w:p w:rsidR="00434815" w:rsidRPr="00FF1865" w:rsidRDefault="00434815" w:rsidP="006947BE">
            <w:pPr>
              <w:ind w:left="-108" w:right="-99" w:hanging="40"/>
              <w:jc w:val="center"/>
              <w:rPr>
                <w:sz w:val="20"/>
                <w:szCs w:val="20"/>
              </w:rPr>
            </w:pPr>
          </w:p>
        </w:tc>
        <w:tc>
          <w:tcPr>
            <w:tcW w:w="425" w:type="pct"/>
            <w:vAlign w:val="center"/>
          </w:tcPr>
          <w:p w:rsidR="00434815" w:rsidRPr="00FF1865" w:rsidRDefault="00434815" w:rsidP="003572CD">
            <w:pPr>
              <w:ind w:right="-99"/>
              <w:jc w:val="center"/>
              <w:rPr>
                <w:sz w:val="20"/>
                <w:szCs w:val="20"/>
              </w:rPr>
            </w:pPr>
            <w:r>
              <w:rPr>
                <w:sz w:val="20"/>
                <w:szCs w:val="20"/>
              </w:rPr>
              <w:t>201</w:t>
            </w:r>
            <w:r w:rsidR="003572CD">
              <w:rPr>
                <w:sz w:val="20"/>
                <w:szCs w:val="20"/>
              </w:rPr>
              <w:t>5</w:t>
            </w:r>
          </w:p>
        </w:tc>
        <w:tc>
          <w:tcPr>
            <w:tcW w:w="460" w:type="pct"/>
            <w:shd w:val="clear" w:color="auto" w:fill="auto"/>
            <w:vAlign w:val="center"/>
          </w:tcPr>
          <w:p w:rsidR="00434815" w:rsidRPr="00B30B53" w:rsidRDefault="00434815" w:rsidP="003572CD">
            <w:pPr>
              <w:ind w:right="-99"/>
              <w:jc w:val="center"/>
              <w:rPr>
                <w:sz w:val="20"/>
                <w:szCs w:val="20"/>
                <w:lang w:val="en-US"/>
              </w:rPr>
            </w:pPr>
            <w:r w:rsidRPr="00FF1865">
              <w:rPr>
                <w:sz w:val="20"/>
                <w:szCs w:val="20"/>
              </w:rPr>
              <w:t>201</w:t>
            </w:r>
            <w:r w:rsidR="003572CD">
              <w:rPr>
                <w:sz w:val="20"/>
                <w:szCs w:val="20"/>
              </w:rPr>
              <w:t>6</w:t>
            </w:r>
          </w:p>
        </w:tc>
        <w:tc>
          <w:tcPr>
            <w:tcW w:w="432" w:type="pct"/>
            <w:shd w:val="clear" w:color="auto" w:fill="auto"/>
            <w:vAlign w:val="center"/>
          </w:tcPr>
          <w:p w:rsidR="00434815" w:rsidRPr="00B30B53" w:rsidRDefault="00434815" w:rsidP="003572CD">
            <w:pPr>
              <w:ind w:right="-99"/>
              <w:jc w:val="center"/>
              <w:rPr>
                <w:sz w:val="20"/>
                <w:szCs w:val="20"/>
                <w:lang w:val="en-US"/>
              </w:rPr>
            </w:pPr>
            <w:r w:rsidRPr="00FF1865">
              <w:rPr>
                <w:sz w:val="20"/>
                <w:szCs w:val="20"/>
              </w:rPr>
              <w:t>201</w:t>
            </w:r>
            <w:r w:rsidR="003572CD">
              <w:rPr>
                <w:sz w:val="20"/>
                <w:szCs w:val="20"/>
              </w:rPr>
              <w:t>7</w:t>
            </w:r>
          </w:p>
        </w:tc>
        <w:tc>
          <w:tcPr>
            <w:tcW w:w="452" w:type="pct"/>
            <w:shd w:val="clear" w:color="auto" w:fill="auto"/>
            <w:vAlign w:val="center"/>
          </w:tcPr>
          <w:p w:rsidR="00434815" w:rsidRPr="00FF1865" w:rsidRDefault="00434815" w:rsidP="003572CD">
            <w:pPr>
              <w:ind w:right="-99"/>
              <w:jc w:val="center"/>
              <w:rPr>
                <w:sz w:val="20"/>
                <w:szCs w:val="20"/>
              </w:rPr>
            </w:pPr>
            <w:r>
              <w:rPr>
                <w:sz w:val="20"/>
                <w:szCs w:val="20"/>
              </w:rPr>
              <w:t>201</w:t>
            </w:r>
            <w:r w:rsidR="003572CD">
              <w:rPr>
                <w:sz w:val="20"/>
                <w:szCs w:val="20"/>
              </w:rPr>
              <w:t>8</w:t>
            </w:r>
          </w:p>
        </w:tc>
        <w:tc>
          <w:tcPr>
            <w:tcW w:w="484" w:type="pct"/>
            <w:shd w:val="clear" w:color="auto" w:fill="auto"/>
            <w:vAlign w:val="center"/>
          </w:tcPr>
          <w:p w:rsidR="00434815" w:rsidRPr="00FF1865" w:rsidRDefault="00434815" w:rsidP="003572CD">
            <w:pPr>
              <w:ind w:right="-99"/>
              <w:jc w:val="center"/>
              <w:rPr>
                <w:sz w:val="20"/>
                <w:szCs w:val="20"/>
              </w:rPr>
            </w:pPr>
            <w:r>
              <w:rPr>
                <w:sz w:val="20"/>
                <w:szCs w:val="20"/>
              </w:rPr>
              <w:t>201</w:t>
            </w:r>
            <w:r w:rsidR="003572CD">
              <w:rPr>
                <w:sz w:val="20"/>
                <w:szCs w:val="20"/>
              </w:rPr>
              <w:t>9</w:t>
            </w:r>
          </w:p>
        </w:tc>
        <w:tc>
          <w:tcPr>
            <w:tcW w:w="441" w:type="pct"/>
            <w:shd w:val="clear" w:color="auto" w:fill="auto"/>
            <w:vAlign w:val="center"/>
          </w:tcPr>
          <w:p w:rsidR="00434815" w:rsidRPr="00FF1865" w:rsidRDefault="00434815" w:rsidP="003572CD">
            <w:pPr>
              <w:ind w:right="-99"/>
              <w:jc w:val="center"/>
              <w:rPr>
                <w:sz w:val="20"/>
                <w:szCs w:val="20"/>
              </w:rPr>
            </w:pPr>
            <w:r>
              <w:rPr>
                <w:sz w:val="20"/>
                <w:szCs w:val="20"/>
              </w:rPr>
              <w:t>20</w:t>
            </w:r>
            <w:r w:rsidR="003572CD">
              <w:rPr>
                <w:sz w:val="20"/>
                <w:szCs w:val="20"/>
              </w:rPr>
              <w:t>20</w:t>
            </w:r>
          </w:p>
        </w:tc>
        <w:tc>
          <w:tcPr>
            <w:tcW w:w="475" w:type="pct"/>
            <w:vAlign w:val="center"/>
          </w:tcPr>
          <w:p w:rsidR="00434815" w:rsidRPr="00FF1865" w:rsidRDefault="00434815" w:rsidP="003572CD">
            <w:pPr>
              <w:ind w:right="-99"/>
              <w:jc w:val="center"/>
              <w:rPr>
                <w:sz w:val="20"/>
                <w:szCs w:val="20"/>
              </w:rPr>
            </w:pPr>
            <w:r>
              <w:rPr>
                <w:sz w:val="20"/>
                <w:szCs w:val="20"/>
              </w:rPr>
              <w:t>20</w:t>
            </w:r>
            <w:r w:rsidR="003572CD">
              <w:rPr>
                <w:sz w:val="20"/>
                <w:szCs w:val="20"/>
              </w:rPr>
              <w:t>21</w:t>
            </w:r>
          </w:p>
        </w:tc>
      </w:tr>
      <w:tr w:rsidR="00434815" w:rsidRPr="00FF1865" w:rsidTr="003572CD">
        <w:trPr>
          <w:trHeight w:val="415"/>
          <w:jc w:val="center"/>
        </w:trPr>
        <w:tc>
          <w:tcPr>
            <w:tcW w:w="326" w:type="pct"/>
            <w:vMerge w:val="restart"/>
            <w:shd w:val="clear" w:color="auto" w:fill="auto"/>
            <w:vAlign w:val="center"/>
          </w:tcPr>
          <w:p w:rsidR="00434815" w:rsidRPr="00FF1865" w:rsidRDefault="00434815" w:rsidP="006947BE">
            <w:pPr>
              <w:ind w:hanging="40"/>
              <w:jc w:val="center"/>
              <w:rPr>
                <w:sz w:val="20"/>
                <w:szCs w:val="20"/>
              </w:rPr>
            </w:pPr>
            <w:r>
              <w:rPr>
                <w:sz w:val="20"/>
                <w:szCs w:val="20"/>
              </w:rPr>
              <w:t>40.</w:t>
            </w:r>
          </w:p>
        </w:tc>
        <w:tc>
          <w:tcPr>
            <w:tcW w:w="4674" w:type="pct"/>
            <w:gridSpan w:val="9"/>
            <w:shd w:val="clear" w:color="auto" w:fill="auto"/>
            <w:vAlign w:val="center"/>
          </w:tcPr>
          <w:p w:rsidR="00434815" w:rsidRPr="0027234E" w:rsidRDefault="00304ADA" w:rsidP="006947BE">
            <w:pPr>
              <w:rPr>
                <w:sz w:val="20"/>
                <w:szCs w:val="20"/>
              </w:rPr>
            </w:pPr>
            <w:r w:rsidRPr="00304ADA">
              <w:rPr>
                <w:sz w:val="20"/>
                <w:szCs w:val="20"/>
              </w:rPr>
              <w:t>Удельная величина потребления энергетических ресурсов муниципальными бюджетными учреждениями:</w:t>
            </w:r>
          </w:p>
        </w:tc>
      </w:tr>
      <w:tr w:rsidR="00DD50A3" w:rsidRPr="00FF1865" w:rsidTr="003572CD">
        <w:trPr>
          <w:trHeight w:val="640"/>
          <w:jc w:val="center"/>
        </w:trPr>
        <w:tc>
          <w:tcPr>
            <w:tcW w:w="326" w:type="pct"/>
            <w:vMerge/>
            <w:shd w:val="clear" w:color="auto" w:fill="auto"/>
            <w:vAlign w:val="center"/>
          </w:tcPr>
          <w:p w:rsidR="00DD50A3" w:rsidRDefault="00DD50A3" w:rsidP="006947BE">
            <w:pPr>
              <w:ind w:hanging="40"/>
              <w:jc w:val="center"/>
              <w:rPr>
                <w:sz w:val="20"/>
                <w:szCs w:val="20"/>
              </w:rPr>
            </w:pPr>
          </w:p>
        </w:tc>
        <w:tc>
          <w:tcPr>
            <w:tcW w:w="797" w:type="pct"/>
            <w:shd w:val="clear" w:color="auto" w:fill="auto"/>
            <w:vAlign w:val="center"/>
          </w:tcPr>
          <w:p w:rsidR="00DD50A3" w:rsidRPr="001A38C2" w:rsidRDefault="00DD50A3" w:rsidP="006947BE">
            <w:pPr>
              <w:rPr>
                <w:sz w:val="18"/>
                <w:szCs w:val="18"/>
              </w:rPr>
            </w:pPr>
            <w:r w:rsidRPr="001A38C2">
              <w:rPr>
                <w:sz w:val="18"/>
                <w:szCs w:val="18"/>
              </w:rPr>
              <w:t>электрическая энергия</w:t>
            </w:r>
          </w:p>
        </w:tc>
        <w:tc>
          <w:tcPr>
            <w:tcW w:w="708" w:type="pct"/>
            <w:shd w:val="clear" w:color="auto" w:fill="auto"/>
            <w:vAlign w:val="center"/>
          </w:tcPr>
          <w:p w:rsidR="00DD50A3" w:rsidRDefault="00DD50A3" w:rsidP="001F7FED">
            <w:pPr>
              <w:jc w:val="center"/>
              <w:rPr>
                <w:sz w:val="18"/>
                <w:szCs w:val="18"/>
              </w:rPr>
            </w:pPr>
            <w:r w:rsidRPr="001F7FED">
              <w:rPr>
                <w:sz w:val="18"/>
                <w:szCs w:val="18"/>
              </w:rPr>
              <w:t>кВт</w:t>
            </w:r>
            <w:proofErr w:type="gramStart"/>
            <w:r w:rsidRPr="001F7FED">
              <w:rPr>
                <w:sz w:val="18"/>
                <w:szCs w:val="18"/>
              </w:rPr>
              <w:t>.</w:t>
            </w:r>
            <w:proofErr w:type="gramEnd"/>
            <w:r w:rsidRPr="001F7FED">
              <w:rPr>
                <w:sz w:val="18"/>
                <w:szCs w:val="18"/>
              </w:rPr>
              <w:t xml:space="preserve"> </w:t>
            </w:r>
            <w:proofErr w:type="gramStart"/>
            <w:r w:rsidRPr="001F7FED">
              <w:rPr>
                <w:sz w:val="18"/>
                <w:szCs w:val="18"/>
              </w:rPr>
              <w:t>ч</w:t>
            </w:r>
            <w:proofErr w:type="gramEnd"/>
            <w:r w:rsidRPr="001F7FED">
              <w:rPr>
                <w:sz w:val="18"/>
                <w:szCs w:val="18"/>
              </w:rPr>
              <w:t xml:space="preserve"> на </w:t>
            </w:r>
          </w:p>
          <w:p w:rsidR="00DD50A3" w:rsidRPr="001F7FED" w:rsidRDefault="00DD50A3" w:rsidP="001F7FED">
            <w:pPr>
              <w:jc w:val="center"/>
              <w:rPr>
                <w:sz w:val="18"/>
                <w:szCs w:val="18"/>
              </w:rPr>
            </w:pPr>
            <w:r w:rsidRPr="001F7FED">
              <w:rPr>
                <w:sz w:val="18"/>
                <w:szCs w:val="18"/>
              </w:rPr>
              <w:t>1 человека населения</w:t>
            </w:r>
          </w:p>
        </w:tc>
        <w:tc>
          <w:tcPr>
            <w:tcW w:w="425" w:type="pct"/>
            <w:vAlign w:val="center"/>
          </w:tcPr>
          <w:p w:rsidR="00DD50A3" w:rsidRPr="003572CD" w:rsidRDefault="00DD50A3">
            <w:pPr>
              <w:jc w:val="center"/>
              <w:rPr>
                <w:sz w:val="20"/>
                <w:szCs w:val="20"/>
              </w:rPr>
            </w:pPr>
            <w:r w:rsidRPr="003572CD">
              <w:rPr>
                <w:sz w:val="20"/>
                <w:szCs w:val="20"/>
              </w:rPr>
              <w:t>230,52</w:t>
            </w:r>
          </w:p>
        </w:tc>
        <w:tc>
          <w:tcPr>
            <w:tcW w:w="460" w:type="pct"/>
            <w:shd w:val="clear" w:color="auto" w:fill="auto"/>
            <w:vAlign w:val="center"/>
          </w:tcPr>
          <w:p w:rsidR="00DD50A3" w:rsidRPr="00DD50A3" w:rsidRDefault="00DD50A3">
            <w:pPr>
              <w:jc w:val="center"/>
              <w:rPr>
                <w:sz w:val="20"/>
                <w:szCs w:val="20"/>
              </w:rPr>
            </w:pPr>
            <w:r w:rsidRPr="00DD50A3">
              <w:rPr>
                <w:sz w:val="20"/>
                <w:szCs w:val="20"/>
              </w:rPr>
              <w:t>223,21</w:t>
            </w:r>
          </w:p>
        </w:tc>
        <w:tc>
          <w:tcPr>
            <w:tcW w:w="432" w:type="pct"/>
            <w:shd w:val="clear" w:color="auto" w:fill="auto"/>
            <w:vAlign w:val="center"/>
          </w:tcPr>
          <w:p w:rsidR="00DD50A3" w:rsidRPr="00DD50A3" w:rsidRDefault="00DD50A3">
            <w:pPr>
              <w:jc w:val="center"/>
              <w:rPr>
                <w:sz w:val="20"/>
                <w:szCs w:val="20"/>
              </w:rPr>
            </w:pPr>
            <w:r w:rsidRPr="00DD50A3">
              <w:rPr>
                <w:sz w:val="20"/>
                <w:szCs w:val="20"/>
              </w:rPr>
              <w:t>228,56</w:t>
            </w:r>
          </w:p>
        </w:tc>
        <w:tc>
          <w:tcPr>
            <w:tcW w:w="452" w:type="pct"/>
            <w:shd w:val="clear" w:color="auto" w:fill="auto"/>
            <w:vAlign w:val="center"/>
          </w:tcPr>
          <w:p w:rsidR="00DD50A3" w:rsidRPr="00DD50A3" w:rsidRDefault="00DD50A3">
            <w:pPr>
              <w:jc w:val="center"/>
              <w:rPr>
                <w:sz w:val="20"/>
                <w:szCs w:val="20"/>
              </w:rPr>
            </w:pPr>
            <w:r w:rsidRPr="00DD50A3">
              <w:rPr>
                <w:sz w:val="20"/>
                <w:szCs w:val="20"/>
              </w:rPr>
              <w:t>206,61</w:t>
            </w:r>
          </w:p>
        </w:tc>
        <w:tc>
          <w:tcPr>
            <w:tcW w:w="484" w:type="pct"/>
            <w:shd w:val="clear" w:color="auto" w:fill="auto"/>
            <w:vAlign w:val="center"/>
          </w:tcPr>
          <w:p w:rsidR="00DD50A3" w:rsidRPr="00DD50A3" w:rsidRDefault="00DD50A3">
            <w:pPr>
              <w:jc w:val="center"/>
              <w:rPr>
                <w:sz w:val="20"/>
                <w:szCs w:val="20"/>
              </w:rPr>
            </w:pPr>
            <w:r w:rsidRPr="00DD50A3">
              <w:rPr>
                <w:sz w:val="20"/>
                <w:szCs w:val="20"/>
              </w:rPr>
              <w:t>206,56</w:t>
            </w:r>
          </w:p>
        </w:tc>
        <w:tc>
          <w:tcPr>
            <w:tcW w:w="441" w:type="pct"/>
            <w:shd w:val="clear" w:color="auto" w:fill="auto"/>
            <w:vAlign w:val="center"/>
          </w:tcPr>
          <w:p w:rsidR="00DD50A3" w:rsidRPr="00DD50A3" w:rsidRDefault="00DD50A3">
            <w:pPr>
              <w:jc w:val="center"/>
              <w:rPr>
                <w:sz w:val="20"/>
                <w:szCs w:val="20"/>
              </w:rPr>
            </w:pPr>
            <w:r w:rsidRPr="00DD50A3">
              <w:rPr>
                <w:sz w:val="20"/>
                <w:szCs w:val="20"/>
              </w:rPr>
              <w:t>206,47</w:t>
            </w:r>
          </w:p>
        </w:tc>
        <w:tc>
          <w:tcPr>
            <w:tcW w:w="475" w:type="pct"/>
            <w:vAlign w:val="center"/>
          </w:tcPr>
          <w:p w:rsidR="00DD50A3" w:rsidRPr="00DD50A3" w:rsidRDefault="00DD50A3">
            <w:pPr>
              <w:jc w:val="center"/>
              <w:rPr>
                <w:sz w:val="20"/>
                <w:szCs w:val="20"/>
              </w:rPr>
            </w:pPr>
            <w:r w:rsidRPr="00DD50A3">
              <w:rPr>
                <w:sz w:val="20"/>
                <w:szCs w:val="20"/>
              </w:rPr>
              <w:t>206,45</w:t>
            </w:r>
          </w:p>
        </w:tc>
      </w:tr>
      <w:tr w:rsidR="003572CD" w:rsidRPr="00FF1865" w:rsidTr="003572CD">
        <w:trPr>
          <w:trHeight w:val="704"/>
          <w:jc w:val="center"/>
        </w:trPr>
        <w:tc>
          <w:tcPr>
            <w:tcW w:w="326" w:type="pct"/>
            <w:vMerge/>
            <w:shd w:val="clear" w:color="auto" w:fill="auto"/>
            <w:vAlign w:val="center"/>
          </w:tcPr>
          <w:p w:rsidR="003572CD" w:rsidRDefault="003572CD" w:rsidP="006947BE">
            <w:pPr>
              <w:ind w:hanging="40"/>
              <w:jc w:val="center"/>
              <w:rPr>
                <w:sz w:val="20"/>
                <w:szCs w:val="20"/>
              </w:rPr>
            </w:pPr>
          </w:p>
        </w:tc>
        <w:tc>
          <w:tcPr>
            <w:tcW w:w="797" w:type="pct"/>
            <w:shd w:val="clear" w:color="auto" w:fill="auto"/>
            <w:vAlign w:val="center"/>
          </w:tcPr>
          <w:p w:rsidR="003572CD" w:rsidRPr="001A38C2" w:rsidRDefault="003572CD" w:rsidP="006947BE">
            <w:pPr>
              <w:rPr>
                <w:sz w:val="18"/>
                <w:szCs w:val="18"/>
              </w:rPr>
            </w:pPr>
            <w:r w:rsidRPr="001A38C2">
              <w:rPr>
                <w:sz w:val="18"/>
                <w:szCs w:val="18"/>
              </w:rPr>
              <w:t>тепловая энергия</w:t>
            </w:r>
          </w:p>
        </w:tc>
        <w:tc>
          <w:tcPr>
            <w:tcW w:w="708" w:type="pct"/>
            <w:shd w:val="clear" w:color="auto" w:fill="auto"/>
            <w:vAlign w:val="center"/>
          </w:tcPr>
          <w:p w:rsidR="003572CD" w:rsidRPr="001F7FED" w:rsidRDefault="003572CD" w:rsidP="001F7FED">
            <w:pPr>
              <w:jc w:val="center"/>
              <w:rPr>
                <w:sz w:val="18"/>
                <w:szCs w:val="18"/>
              </w:rPr>
            </w:pPr>
            <w:r w:rsidRPr="001F7FED">
              <w:rPr>
                <w:sz w:val="18"/>
                <w:szCs w:val="18"/>
              </w:rPr>
              <w:t>Гкал на 1 кв. метр общей площади</w:t>
            </w:r>
          </w:p>
        </w:tc>
        <w:tc>
          <w:tcPr>
            <w:tcW w:w="425" w:type="pct"/>
            <w:vAlign w:val="center"/>
          </w:tcPr>
          <w:p w:rsidR="003572CD" w:rsidRPr="003572CD" w:rsidRDefault="003572CD">
            <w:pPr>
              <w:jc w:val="center"/>
              <w:rPr>
                <w:sz w:val="20"/>
                <w:szCs w:val="20"/>
              </w:rPr>
            </w:pPr>
            <w:r w:rsidRPr="003572CD">
              <w:rPr>
                <w:sz w:val="20"/>
                <w:szCs w:val="20"/>
              </w:rPr>
              <w:t>0,12</w:t>
            </w:r>
          </w:p>
        </w:tc>
        <w:tc>
          <w:tcPr>
            <w:tcW w:w="460" w:type="pct"/>
            <w:shd w:val="clear" w:color="auto" w:fill="auto"/>
            <w:vAlign w:val="center"/>
          </w:tcPr>
          <w:p w:rsidR="003572CD" w:rsidRPr="003572CD" w:rsidRDefault="003572CD">
            <w:pPr>
              <w:jc w:val="center"/>
              <w:rPr>
                <w:sz w:val="20"/>
                <w:szCs w:val="20"/>
              </w:rPr>
            </w:pPr>
            <w:r w:rsidRPr="003572CD">
              <w:rPr>
                <w:sz w:val="20"/>
                <w:szCs w:val="20"/>
              </w:rPr>
              <w:t>0,12</w:t>
            </w:r>
          </w:p>
        </w:tc>
        <w:tc>
          <w:tcPr>
            <w:tcW w:w="432" w:type="pct"/>
            <w:shd w:val="clear" w:color="auto" w:fill="auto"/>
            <w:vAlign w:val="center"/>
          </w:tcPr>
          <w:p w:rsidR="003572CD" w:rsidRPr="003572CD" w:rsidRDefault="003572CD">
            <w:pPr>
              <w:jc w:val="center"/>
              <w:rPr>
                <w:sz w:val="20"/>
                <w:szCs w:val="20"/>
              </w:rPr>
            </w:pPr>
            <w:r w:rsidRPr="003572CD">
              <w:rPr>
                <w:sz w:val="20"/>
                <w:szCs w:val="20"/>
              </w:rPr>
              <w:t>0,14</w:t>
            </w:r>
          </w:p>
        </w:tc>
        <w:tc>
          <w:tcPr>
            <w:tcW w:w="452" w:type="pct"/>
            <w:shd w:val="clear" w:color="auto" w:fill="auto"/>
            <w:vAlign w:val="center"/>
          </w:tcPr>
          <w:p w:rsidR="003572CD" w:rsidRPr="003572CD" w:rsidRDefault="003572CD">
            <w:pPr>
              <w:jc w:val="center"/>
              <w:rPr>
                <w:sz w:val="20"/>
                <w:szCs w:val="20"/>
              </w:rPr>
            </w:pPr>
            <w:r w:rsidRPr="003572CD">
              <w:rPr>
                <w:sz w:val="20"/>
                <w:szCs w:val="20"/>
              </w:rPr>
              <w:t>0,13</w:t>
            </w:r>
          </w:p>
        </w:tc>
        <w:tc>
          <w:tcPr>
            <w:tcW w:w="484" w:type="pct"/>
            <w:shd w:val="clear" w:color="auto" w:fill="auto"/>
            <w:vAlign w:val="center"/>
          </w:tcPr>
          <w:p w:rsidR="003572CD" w:rsidRPr="003572CD" w:rsidRDefault="003572CD">
            <w:pPr>
              <w:jc w:val="center"/>
              <w:rPr>
                <w:sz w:val="20"/>
                <w:szCs w:val="20"/>
              </w:rPr>
            </w:pPr>
            <w:r w:rsidRPr="003572CD">
              <w:rPr>
                <w:sz w:val="20"/>
                <w:szCs w:val="20"/>
              </w:rPr>
              <w:t>0,13</w:t>
            </w:r>
          </w:p>
        </w:tc>
        <w:tc>
          <w:tcPr>
            <w:tcW w:w="441" w:type="pct"/>
            <w:shd w:val="clear" w:color="auto" w:fill="auto"/>
            <w:vAlign w:val="center"/>
          </w:tcPr>
          <w:p w:rsidR="003572CD" w:rsidRPr="003572CD" w:rsidRDefault="003572CD">
            <w:pPr>
              <w:jc w:val="center"/>
              <w:rPr>
                <w:sz w:val="20"/>
                <w:szCs w:val="20"/>
              </w:rPr>
            </w:pPr>
            <w:r w:rsidRPr="003572CD">
              <w:rPr>
                <w:sz w:val="20"/>
                <w:szCs w:val="20"/>
              </w:rPr>
              <w:t>0,13</w:t>
            </w:r>
          </w:p>
        </w:tc>
        <w:tc>
          <w:tcPr>
            <w:tcW w:w="475" w:type="pct"/>
            <w:vAlign w:val="center"/>
          </w:tcPr>
          <w:p w:rsidR="003572CD" w:rsidRPr="003572CD" w:rsidRDefault="003572CD">
            <w:pPr>
              <w:jc w:val="center"/>
              <w:rPr>
                <w:sz w:val="20"/>
                <w:szCs w:val="20"/>
              </w:rPr>
            </w:pPr>
            <w:r w:rsidRPr="003572CD">
              <w:rPr>
                <w:sz w:val="20"/>
                <w:szCs w:val="20"/>
              </w:rPr>
              <w:t>0,13</w:t>
            </w:r>
          </w:p>
        </w:tc>
      </w:tr>
      <w:tr w:rsidR="003572CD" w:rsidRPr="00FF1865" w:rsidTr="003572CD">
        <w:trPr>
          <w:trHeight w:val="701"/>
          <w:jc w:val="center"/>
        </w:trPr>
        <w:tc>
          <w:tcPr>
            <w:tcW w:w="326" w:type="pct"/>
            <w:vMerge/>
            <w:shd w:val="clear" w:color="auto" w:fill="auto"/>
            <w:vAlign w:val="center"/>
          </w:tcPr>
          <w:p w:rsidR="003572CD" w:rsidRDefault="003572CD" w:rsidP="006947BE">
            <w:pPr>
              <w:ind w:hanging="40"/>
              <w:jc w:val="center"/>
              <w:rPr>
                <w:sz w:val="20"/>
                <w:szCs w:val="20"/>
              </w:rPr>
            </w:pPr>
          </w:p>
        </w:tc>
        <w:tc>
          <w:tcPr>
            <w:tcW w:w="797" w:type="pct"/>
            <w:shd w:val="clear" w:color="auto" w:fill="auto"/>
            <w:vAlign w:val="center"/>
          </w:tcPr>
          <w:p w:rsidR="003572CD" w:rsidRPr="001A38C2" w:rsidRDefault="003572CD" w:rsidP="006947BE">
            <w:pPr>
              <w:rPr>
                <w:sz w:val="18"/>
                <w:szCs w:val="18"/>
              </w:rPr>
            </w:pPr>
            <w:r w:rsidRPr="001A38C2">
              <w:rPr>
                <w:sz w:val="18"/>
                <w:szCs w:val="18"/>
              </w:rPr>
              <w:t>горячая вода</w:t>
            </w:r>
          </w:p>
        </w:tc>
        <w:tc>
          <w:tcPr>
            <w:tcW w:w="708" w:type="pct"/>
            <w:shd w:val="clear" w:color="auto" w:fill="auto"/>
            <w:vAlign w:val="center"/>
          </w:tcPr>
          <w:p w:rsidR="003572CD" w:rsidRDefault="003572CD" w:rsidP="001F7FED">
            <w:pPr>
              <w:jc w:val="center"/>
              <w:rPr>
                <w:sz w:val="18"/>
                <w:szCs w:val="18"/>
              </w:rPr>
            </w:pPr>
            <w:r w:rsidRPr="001F7FED">
              <w:rPr>
                <w:sz w:val="18"/>
                <w:szCs w:val="18"/>
              </w:rPr>
              <w:t>куб. метров</w:t>
            </w:r>
          </w:p>
          <w:p w:rsidR="003572CD" w:rsidRPr="001F7FED" w:rsidRDefault="003572CD" w:rsidP="001F7FED">
            <w:pPr>
              <w:jc w:val="center"/>
              <w:rPr>
                <w:sz w:val="18"/>
                <w:szCs w:val="18"/>
              </w:rPr>
            </w:pPr>
            <w:r w:rsidRPr="001F7FED">
              <w:rPr>
                <w:sz w:val="18"/>
                <w:szCs w:val="18"/>
              </w:rPr>
              <w:t xml:space="preserve"> на 1 человека населения</w:t>
            </w:r>
          </w:p>
        </w:tc>
        <w:tc>
          <w:tcPr>
            <w:tcW w:w="425" w:type="pct"/>
            <w:vAlign w:val="center"/>
          </w:tcPr>
          <w:p w:rsidR="003572CD" w:rsidRPr="003572CD" w:rsidRDefault="003572CD">
            <w:pPr>
              <w:jc w:val="center"/>
              <w:rPr>
                <w:sz w:val="20"/>
                <w:szCs w:val="20"/>
              </w:rPr>
            </w:pPr>
            <w:r w:rsidRPr="003572CD">
              <w:rPr>
                <w:sz w:val="20"/>
                <w:szCs w:val="20"/>
              </w:rPr>
              <w:t>0,33</w:t>
            </w:r>
          </w:p>
        </w:tc>
        <w:tc>
          <w:tcPr>
            <w:tcW w:w="460" w:type="pct"/>
            <w:shd w:val="clear" w:color="auto" w:fill="auto"/>
            <w:vAlign w:val="center"/>
          </w:tcPr>
          <w:p w:rsidR="003572CD" w:rsidRPr="003572CD" w:rsidRDefault="003572CD">
            <w:pPr>
              <w:jc w:val="center"/>
              <w:rPr>
                <w:sz w:val="20"/>
                <w:szCs w:val="20"/>
              </w:rPr>
            </w:pPr>
            <w:r w:rsidRPr="003572CD">
              <w:rPr>
                <w:sz w:val="20"/>
                <w:szCs w:val="20"/>
              </w:rPr>
              <w:t>0,37</w:t>
            </w:r>
          </w:p>
        </w:tc>
        <w:tc>
          <w:tcPr>
            <w:tcW w:w="432" w:type="pct"/>
            <w:shd w:val="clear" w:color="auto" w:fill="auto"/>
            <w:vAlign w:val="center"/>
          </w:tcPr>
          <w:p w:rsidR="003572CD" w:rsidRPr="003572CD" w:rsidRDefault="003572CD">
            <w:pPr>
              <w:jc w:val="center"/>
              <w:rPr>
                <w:sz w:val="20"/>
                <w:szCs w:val="20"/>
              </w:rPr>
            </w:pPr>
            <w:r w:rsidRPr="003572CD">
              <w:rPr>
                <w:sz w:val="20"/>
                <w:szCs w:val="20"/>
              </w:rPr>
              <w:t>0,32</w:t>
            </w:r>
          </w:p>
        </w:tc>
        <w:tc>
          <w:tcPr>
            <w:tcW w:w="452" w:type="pct"/>
            <w:shd w:val="clear" w:color="auto" w:fill="auto"/>
            <w:vAlign w:val="center"/>
          </w:tcPr>
          <w:p w:rsidR="003572CD" w:rsidRPr="003572CD" w:rsidRDefault="003572CD">
            <w:pPr>
              <w:jc w:val="center"/>
              <w:rPr>
                <w:sz w:val="20"/>
                <w:szCs w:val="20"/>
              </w:rPr>
            </w:pPr>
            <w:r w:rsidRPr="003572CD">
              <w:rPr>
                <w:sz w:val="20"/>
                <w:szCs w:val="20"/>
              </w:rPr>
              <w:t>0,31</w:t>
            </w:r>
          </w:p>
        </w:tc>
        <w:tc>
          <w:tcPr>
            <w:tcW w:w="484" w:type="pct"/>
            <w:shd w:val="clear" w:color="auto" w:fill="auto"/>
            <w:vAlign w:val="center"/>
          </w:tcPr>
          <w:p w:rsidR="003572CD" w:rsidRPr="003572CD" w:rsidRDefault="003572CD">
            <w:pPr>
              <w:jc w:val="center"/>
              <w:rPr>
                <w:sz w:val="20"/>
                <w:szCs w:val="20"/>
              </w:rPr>
            </w:pPr>
            <w:r w:rsidRPr="003572CD">
              <w:rPr>
                <w:sz w:val="20"/>
                <w:szCs w:val="20"/>
              </w:rPr>
              <w:t>0,31</w:t>
            </w:r>
          </w:p>
        </w:tc>
        <w:tc>
          <w:tcPr>
            <w:tcW w:w="441" w:type="pct"/>
            <w:shd w:val="clear" w:color="auto" w:fill="auto"/>
            <w:vAlign w:val="center"/>
          </w:tcPr>
          <w:p w:rsidR="003572CD" w:rsidRPr="003572CD" w:rsidRDefault="003572CD">
            <w:pPr>
              <w:jc w:val="center"/>
              <w:rPr>
                <w:sz w:val="20"/>
                <w:szCs w:val="20"/>
              </w:rPr>
            </w:pPr>
            <w:r w:rsidRPr="003572CD">
              <w:rPr>
                <w:sz w:val="20"/>
                <w:szCs w:val="20"/>
              </w:rPr>
              <w:t>0,31</w:t>
            </w:r>
          </w:p>
        </w:tc>
        <w:tc>
          <w:tcPr>
            <w:tcW w:w="475" w:type="pct"/>
            <w:vAlign w:val="center"/>
          </w:tcPr>
          <w:p w:rsidR="003572CD" w:rsidRPr="003572CD" w:rsidRDefault="003572CD">
            <w:pPr>
              <w:jc w:val="center"/>
              <w:rPr>
                <w:sz w:val="20"/>
                <w:szCs w:val="20"/>
              </w:rPr>
            </w:pPr>
            <w:r w:rsidRPr="003572CD">
              <w:rPr>
                <w:sz w:val="20"/>
                <w:szCs w:val="20"/>
              </w:rPr>
              <w:t>0,31</w:t>
            </w:r>
          </w:p>
        </w:tc>
      </w:tr>
      <w:tr w:rsidR="003572CD" w:rsidRPr="00FF1865" w:rsidTr="003572CD">
        <w:trPr>
          <w:trHeight w:val="683"/>
          <w:jc w:val="center"/>
        </w:trPr>
        <w:tc>
          <w:tcPr>
            <w:tcW w:w="326" w:type="pct"/>
            <w:vMerge/>
            <w:shd w:val="clear" w:color="auto" w:fill="auto"/>
            <w:vAlign w:val="center"/>
          </w:tcPr>
          <w:p w:rsidR="003572CD" w:rsidRDefault="003572CD" w:rsidP="006947BE">
            <w:pPr>
              <w:ind w:hanging="40"/>
              <w:jc w:val="center"/>
              <w:rPr>
                <w:sz w:val="20"/>
                <w:szCs w:val="20"/>
              </w:rPr>
            </w:pPr>
          </w:p>
        </w:tc>
        <w:tc>
          <w:tcPr>
            <w:tcW w:w="797" w:type="pct"/>
            <w:shd w:val="clear" w:color="auto" w:fill="auto"/>
            <w:vAlign w:val="center"/>
          </w:tcPr>
          <w:p w:rsidR="003572CD" w:rsidRPr="001A38C2" w:rsidRDefault="003572CD" w:rsidP="006947BE">
            <w:pPr>
              <w:rPr>
                <w:sz w:val="18"/>
                <w:szCs w:val="18"/>
              </w:rPr>
            </w:pPr>
            <w:r w:rsidRPr="001A38C2">
              <w:rPr>
                <w:sz w:val="18"/>
                <w:szCs w:val="18"/>
              </w:rPr>
              <w:t>холодная вода</w:t>
            </w:r>
          </w:p>
        </w:tc>
        <w:tc>
          <w:tcPr>
            <w:tcW w:w="708" w:type="pct"/>
            <w:shd w:val="clear" w:color="auto" w:fill="auto"/>
            <w:vAlign w:val="center"/>
          </w:tcPr>
          <w:p w:rsidR="003572CD" w:rsidRDefault="003572CD" w:rsidP="001F7FED">
            <w:pPr>
              <w:jc w:val="center"/>
              <w:rPr>
                <w:sz w:val="18"/>
                <w:szCs w:val="18"/>
              </w:rPr>
            </w:pPr>
            <w:r w:rsidRPr="001F7FED">
              <w:rPr>
                <w:sz w:val="18"/>
                <w:szCs w:val="18"/>
              </w:rPr>
              <w:t xml:space="preserve">куб. метров </w:t>
            </w:r>
          </w:p>
          <w:p w:rsidR="003572CD" w:rsidRPr="001F7FED" w:rsidRDefault="003572CD" w:rsidP="001F7FED">
            <w:pPr>
              <w:jc w:val="center"/>
              <w:rPr>
                <w:sz w:val="18"/>
                <w:szCs w:val="18"/>
              </w:rPr>
            </w:pPr>
            <w:r w:rsidRPr="001F7FED">
              <w:rPr>
                <w:sz w:val="18"/>
                <w:szCs w:val="18"/>
              </w:rPr>
              <w:t>на 1 человека населения</w:t>
            </w:r>
          </w:p>
        </w:tc>
        <w:tc>
          <w:tcPr>
            <w:tcW w:w="425" w:type="pct"/>
            <w:vAlign w:val="center"/>
          </w:tcPr>
          <w:p w:rsidR="003572CD" w:rsidRPr="003572CD" w:rsidRDefault="003572CD">
            <w:pPr>
              <w:jc w:val="center"/>
              <w:rPr>
                <w:sz w:val="20"/>
                <w:szCs w:val="20"/>
              </w:rPr>
            </w:pPr>
            <w:r w:rsidRPr="003572CD">
              <w:rPr>
                <w:sz w:val="20"/>
                <w:szCs w:val="20"/>
              </w:rPr>
              <w:t>2,36</w:t>
            </w:r>
          </w:p>
        </w:tc>
        <w:tc>
          <w:tcPr>
            <w:tcW w:w="460" w:type="pct"/>
            <w:shd w:val="clear" w:color="auto" w:fill="auto"/>
            <w:vAlign w:val="center"/>
          </w:tcPr>
          <w:p w:rsidR="003572CD" w:rsidRPr="003572CD" w:rsidRDefault="003572CD">
            <w:pPr>
              <w:jc w:val="center"/>
              <w:rPr>
                <w:sz w:val="20"/>
                <w:szCs w:val="20"/>
              </w:rPr>
            </w:pPr>
            <w:r w:rsidRPr="003572CD">
              <w:rPr>
                <w:sz w:val="20"/>
                <w:szCs w:val="20"/>
              </w:rPr>
              <w:t>2,36</w:t>
            </w:r>
          </w:p>
        </w:tc>
        <w:tc>
          <w:tcPr>
            <w:tcW w:w="432" w:type="pct"/>
            <w:shd w:val="clear" w:color="auto" w:fill="auto"/>
            <w:vAlign w:val="center"/>
          </w:tcPr>
          <w:p w:rsidR="003572CD" w:rsidRPr="003572CD" w:rsidRDefault="003572CD">
            <w:pPr>
              <w:jc w:val="center"/>
              <w:rPr>
                <w:sz w:val="20"/>
                <w:szCs w:val="20"/>
              </w:rPr>
            </w:pPr>
            <w:r w:rsidRPr="003572CD">
              <w:rPr>
                <w:sz w:val="20"/>
                <w:szCs w:val="20"/>
              </w:rPr>
              <w:t>2,14</w:t>
            </w:r>
          </w:p>
        </w:tc>
        <w:tc>
          <w:tcPr>
            <w:tcW w:w="452" w:type="pct"/>
            <w:shd w:val="clear" w:color="auto" w:fill="auto"/>
            <w:vAlign w:val="center"/>
          </w:tcPr>
          <w:p w:rsidR="003572CD" w:rsidRPr="003572CD" w:rsidRDefault="003572CD">
            <w:pPr>
              <w:jc w:val="center"/>
              <w:rPr>
                <w:sz w:val="20"/>
                <w:szCs w:val="20"/>
              </w:rPr>
            </w:pPr>
            <w:r w:rsidRPr="003572CD">
              <w:rPr>
                <w:sz w:val="20"/>
                <w:szCs w:val="20"/>
              </w:rPr>
              <w:t>2,14</w:t>
            </w:r>
          </w:p>
        </w:tc>
        <w:tc>
          <w:tcPr>
            <w:tcW w:w="484" w:type="pct"/>
            <w:shd w:val="clear" w:color="auto" w:fill="auto"/>
            <w:vAlign w:val="center"/>
          </w:tcPr>
          <w:p w:rsidR="003572CD" w:rsidRPr="003572CD" w:rsidRDefault="003572CD">
            <w:pPr>
              <w:jc w:val="center"/>
              <w:rPr>
                <w:sz w:val="20"/>
                <w:szCs w:val="20"/>
              </w:rPr>
            </w:pPr>
            <w:r w:rsidRPr="003572CD">
              <w:rPr>
                <w:sz w:val="20"/>
                <w:szCs w:val="20"/>
              </w:rPr>
              <w:t>2,14</w:t>
            </w:r>
          </w:p>
        </w:tc>
        <w:tc>
          <w:tcPr>
            <w:tcW w:w="441" w:type="pct"/>
            <w:shd w:val="clear" w:color="auto" w:fill="auto"/>
            <w:vAlign w:val="center"/>
          </w:tcPr>
          <w:p w:rsidR="003572CD" w:rsidRPr="003572CD" w:rsidRDefault="003572CD">
            <w:pPr>
              <w:jc w:val="center"/>
              <w:rPr>
                <w:sz w:val="20"/>
                <w:szCs w:val="20"/>
              </w:rPr>
            </w:pPr>
            <w:r w:rsidRPr="003572CD">
              <w:rPr>
                <w:sz w:val="20"/>
                <w:szCs w:val="20"/>
              </w:rPr>
              <w:t>2,14</w:t>
            </w:r>
          </w:p>
        </w:tc>
        <w:tc>
          <w:tcPr>
            <w:tcW w:w="475" w:type="pct"/>
            <w:vAlign w:val="center"/>
          </w:tcPr>
          <w:p w:rsidR="003572CD" w:rsidRPr="003572CD" w:rsidRDefault="003572CD">
            <w:pPr>
              <w:jc w:val="center"/>
              <w:rPr>
                <w:sz w:val="20"/>
                <w:szCs w:val="20"/>
              </w:rPr>
            </w:pPr>
            <w:r w:rsidRPr="003572CD">
              <w:rPr>
                <w:sz w:val="20"/>
                <w:szCs w:val="20"/>
              </w:rPr>
              <w:t>2,14</w:t>
            </w:r>
          </w:p>
        </w:tc>
      </w:tr>
      <w:tr w:rsidR="001F7FED" w:rsidRPr="00FF1865" w:rsidTr="003572CD">
        <w:trPr>
          <w:trHeight w:val="707"/>
          <w:jc w:val="center"/>
        </w:trPr>
        <w:tc>
          <w:tcPr>
            <w:tcW w:w="326" w:type="pct"/>
            <w:vMerge/>
            <w:shd w:val="clear" w:color="auto" w:fill="auto"/>
            <w:vAlign w:val="center"/>
          </w:tcPr>
          <w:p w:rsidR="001F7FED" w:rsidRDefault="001F7FED" w:rsidP="006947BE">
            <w:pPr>
              <w:ind w:hanging="40"/>
              <w:jc w:val="center"/>
              <w:rPr>
                <w:sz w:val="20"/>
                <w:szCs w:val="20"/>
              </w:rPr>
            </w:pPr>
          </w:p>
        </w:tc>
        <w:tc>
          <w:tcPr>
            <w:tcW w:w="797" w:type="pct"/>
            <w:shd w:val="clear" w:color="auto" w:fill="auto"/>
            <w:vAlign w:val="center"/>
          </w:tcPr>
          <w:p w:rsidR="001F7FED" w:rsidRPr="001A38C2" w:rsidRDefault="001F7FED" w:rsidP="006947BE">
            <w:pPr>
              <w:rPr>
                <w:sz w:val="18"/>
                <w:szCs w:val="18"/>
              </w:rPr>
            </w:pPr>
            <w:r w:rsidRPr="001A38C2">
              <w:rPr>
                <w:sz w:val="18"/>
                <w:szCs w:val="18"/>
              </w:rPr>
              <w:t>природный газ</w:t>
            </w:r>
          </w:p>
        </w:tc>
        <w:tc>
          <w:tcPr>
            <w:tcW w:w="708" w:type="pct"/>
            <w:shd w:val="clear" w:color="auto" w:fill="auto"/>
            <w:vAlign w:val="center"/>
          </w:tcPr>
          <w:p w:rsidR="001F7FED" w:rsidRDefault="001F7FED" w:rsidP="001F7FED">
            <w:pPr>
              <w:jc w:val="center"/>
              <w:rPr>
                <w:sz w:val="18"/>
                <w:szCs w:val="18"/>
              </w:rPr>
            </w:pPr>
            <w:r w:rsidRPr="001F7FED">
              <w:rPr>
                <w:sz w:val="18"/>
                <w:szCs w:val="18"/>
              </w:rPr>
              <w:t xml:space="preserve">куб. метров </w:t>
            </w:r>
          </w:p>
          <w:p w:rsidR="001F7FED" w:rsidRPr="001F7FED" w:rsidRDefault="001F7FED" w:rsidP="001F7FED">
            <w:pPr>
              <w:jc w:val="center"/>
              <w:rPr>
                <w:sz w:val="18"/>
                <w:szCs w:val="18"/>
              </w:rPr>
            </w:pPr>
            <w:r w:rsidRPr="001F7FED">
              <w:rPr>
                <w:sz w:val="18"/>
                <w:szCs w:val="18"/>
              </w:rPr>
              <w:t>на 1 человека населения</w:t>
            </w:r>
          </w:p>
        </w:tc>
        <w:tc>
          <w:tcPr>
            <w:tcW w:w="425" w:type="pct"/>
            <w:vAlign w:val="center"/>
          </w:tcPr>
          <w:p w:rsidR="001F7FED" w:rsidRPr="001F7FED" w:rsidRDefault="001F7FED" w:rsidP="001F7FED">
            <w:pPr>
              <w:jc w:val="center"/>
              <w:rPr>
                <w:sz w:val="18"/>
                <w:szCs w:val="18"/>
              </w:rPr>
            </w:pPr>
            <w:r w:rsidRPr="001F7FED">
              <w:rPr>
                <w:sz w:val="18"/>
                <w:szCs w:val="18"/>
              </w:rPr>
              <w:t>0,00</w:t>
            </w:r>
          </w:p>
        </w:tc>
        <w:tc>
          <w:tcPr>
            <w:tcW w:w="460" w:type="pct"/>
            <w:shd w:val="clear" w:color="auto" w:fill="auto"/>
            <w:vAlign w:val="center"/>
          </w:tcPr>
          <w:p w:rsidR="001F7FED" w:rsidRPr="001F7FED" w:rsidRDefault="001F7FED" w:rsidP="001F7FED">
            <w:pPr>
              <w:jc w:val="center"/>
              <w:rPr>
                <w:sz w:val="18"/>
                <w:szCs w:val="18"/>
              </w:rPr>
            </w:pPr>
            <w:r w:rsidRPr="001F7FED">
              <w:rPr>
                <w:sz w:val="18"/>
                <w:szCs w:val="18"/>
              </w:rPr>
              <w:t>0,00</w:t>
            </w:r>
          </w:p>
        </w:tc>
        <w:tc>
          <w:tcPr>
            <w:tcW w:w="432" w:type="pct"/>
            <w:shd w:val="clear" w:color="auto" w:fill="auto"/>
            <w:vAlign w:val="center"/>
          </w:tcPr>
          <w:p w:rsidR="001F7FED" w:rsidRPr="001F7FED" w:rsidRDefault="001F7FED" w:rsidP="001F7FED">
            <w:pPr>
              <w:jc w:val="center"/>
              <w:rPr>
                <w:sz w:val="18"/>
                <w:szCs w:val="18"/>
              </w:rPr>
            </w:pPr>
            <w:r w:rsidRPr="001F7FED">
              <w:rPr>
                <w:sz w:val="18"/>
                <w:szCs w:val="18"/>
              </w:rPr>
              <w:t>0,00</w:t>
            </w:r>
          </w:p>
        </w:tc>
        <w:tc>
          <w:tcPr>
            <w:tcW w:w="452" w:type="pct"/>
            <w:shd w:val="clear" w:color="auto" w:fill="auto"/>
            <w:vAlign w:val="center"/>
          </w:tcPr>
          <w:p w:rsidR="001F7FED" w:rsidRPr="001F7FED" w:rsidRDefault="001F7FED" w:rsidP="001F7FED">
            <w:pPr>
              <w:jc w:val="center"/>
              <w:rPr>
                <w:sz w:val="18"/>
                <w:szCs w:val="18"/>
              </w:rPr>
            </w:pPr>
            <w:r w:rsidRPr="001F7FED">
              <w:rPr>
                <w:sz w:val="18"/>
                <w:szCs w:val="18"/>
              </w:rPr>
              <w:t>0,00</w:t>
            </w:r>
          </w:p>
        </w:tc>
        <w:tc>
          <w:tcPr>
            <w:tcW w:w="484" w:type="pct"/>
            <w:shd w:val="clear" w:color="auto" w:fill="auto"/>
            <w:vAlign w:val="center"/>
          </w:tcPr>
          <w:p w:rsidR="001F7FED" w:rsidRPr="001F7FED" w:rsidRDefault="001F7FED" w:rsidP="001F7FED">
            <w:pPr>
              <w:jc w:val="center"/>
              <w:rPr>
                <w:sz w:val="18"/>
                <w:szCs w:val="18"/>
              </w:rPr>
            </w:pPr>
            <w:r w:rsidRPr="001F7FED">
              <w:rPr>
                <w:sz w:val="18"/>
                <w:szCs w:val="18"/>
              </w:rPr>
              <w:t>0,00</w:t>
            </w:r>
          </w:p>
        </w:tc>
        <w:tc>
          <w:tcPr>
            <w:tcW w:w="441" w:type="pct"/>
            <w:shd w:val="clear" w:color="auto" w:fill="auto"/>
            <w:vAlign w:val="center"/>
          </w:tcPr>
          <w:p w:rsidR="001F7FED" w:rsidRPr="001F7FED" w:rsidRDefault="001F7FED" w:rsidP="001F7FED">
            <w:pPr>
              <w:jc w:val="center"/>
              <w:rPr>
                <w:sz w:val="18"/>
                <w:szCs w:val="18"/>
              </w:rPr>
            </w:pPr>
            <w:r w:rsidRPr="001F7FED">
              <w:rPr>
                <w:sz w:val="18"/>
                <w:szCs w:val="18"/>
              </w:rPr>
              <w:t>0,00</w:t>
            </w:r>
          </w:p>
        </w:tc>
        <w:tc>
          <w:tcPr>
            <w:tcW w:w="475" w:type="pct"/>
            <w:vAlign w:val="center"/>
          </w:tcPr>
          <w:p w:rsidR="001F7FED" w:rsidRPr="001F7FED" w:rsidRDefault="001F7FED" w:rsidP="001F7FED">
            <w:pPr>
              <w:jc w:val="center"/>
              <w:rPr>
                <w:sz w:val="18"/>
                <w:szCs w:val="18"/>
              </w:rPr>
            </w:pPr>
            <w:r w:rsidRPr="001F7FED">
              <w:rPr>
                <w:sz w:val="18"/>
                <w:szCs w:val="18"/>
              </w:rPr>
              <w:t>0,00</w:t>
            </w:r>
          </w:p>
        </w:tc>
      </w:tr>
    </w:tbl>
    <w:p w:rsidR="00D06400" w:rsidRDefault="00D06400" w:rsidP="0082083A">
      <w:pPr>
        <w:ind w:firstLine="709"/>
        <w:jc w:val="both"/>
      </w:pPr>
    </w:p>
    <w:p w:rsidR="0082083A" w:rsidRDefault="0082083A" w:rsidP="003A2352">
      <w:pPr>
        <w:tabs>
          <w:tab w:val="num" w:pos="1440"/>
        </w:tabs>
        <w:spacing w:line="276" w:lineRule="auto"/>
        <w:ind w:firstLine="709"/>
        <w:jc w:val="both"/>
        <w:rPr>
          <w:b/>
          <w:u w:val="single"/>
        </w:rPr>
      </w:pPr>
      <w:r w:rsidRPr="006B2A14">
        <w:rPr>
          <w:b/>
          <w:u w:val="single"/>
        </w:rPr>
        <w:t xml:space="preserve">Комментарий к показателю: </w:t>
      </w:r>
    </w:p>
    <w:p w:rsidR="0082083A" w:rsidRDefault="0082083A" w:rsidP="003A2352">
      <w:pPr>
        <w:tabs>
          <w:tab w:val="left" w:pos="567"/>
        </w:tabs>
        <w:spacing w:line="276" w:lineRule="auto"/>
        <w:ind w:firstLine="709"/>
        <w:jc w:val="both"/>
      </w:pPr>
      <w:r>
        <w:t xml:space="preserve">Удельная величина потребления </w:t>
      </w:r>
      <w:r w:rsidRPr="008D702B">
        <w:rPr>
          <w:b/>
        </w:rPr>
        <w:t>электрической энергии</w:t>
      </w:r>
      <w:r>
        <w:t xml:space="preserve"> муниципальными бюджетными учреждениями (далее ‒ </w:t>
      </w:r>
      <w:r w:rsidR="009F6653">
        <w:t>учреждениями) в сравнении с 201</w:t>
      </w:r>
      <w:r w:rsidR="00F5759B">
        <w:t>7</w:t>
      </w:r>
      <w:r>
        <w:t xml:space="preserve"> годом </w:t>
      </w:r>
      <w:r w:rsidR="00F5759B">
        <w:t>уменьшилась на 9,6</w:t>
      </w:r>
      <w:r>
        <w:t>% (</w:t>
      </w:r>
      <w:r w:rsidR="00F5759B">
        <w:t>21,9</w:t>
      </w:r>
      <w:r w:rsidR="005243D4">
        <w:t>5</w:t>
      </w:r>
      <w:r w:rsidR="0073113C">
        <w:t xml:space="preserve"> кВт </w:t>
      </w:r>
      <w:r>
        <w:t>ч</w:t>
      </w:r>
      <w:r w:rsidR="00E666F2">
        <w:t>ас</w:t>
      </w:r>
      <w:r>
        <w:t xml:space="preserve"> на 1 человека населения) и составила </w:t>
      </w:r>
      <w:r w:rsidR="00F5759B">
        <w:t>206,</w:t>
      </w:r>
      <w:r w:rsidR="00CC2607">
        <w:t xml:space="preserve">61 </w:t>
      </w:r>
      <w:r w:rsidRPr="00B00CBE">
        <w:t>кВт</w:t>
      </w:r>
      <w:r w:rsidR="007D17DD">
        <w:t xml:space="preserve"> </w:t>
      </w:r>
      <w:r w:rsidRPr="00B00CBE">
        <w:t>ч</w:t>
      </w:r>
      <w:r w:rsidR="00E666F2">
        <w:t>ас</w:t>
      </w:r>
      <w:r w:rsidRPr="00B00CBE">
        <w:t xml:space="preserve"> на 1 </w:t>
      </w:r>
      <w:r>
        <w:t>человека, за счет снижения о</w:t>
      </w:r>
      <w:r w:rsidRPr="00B00CBE">
        <w:t>бъем</w:t>
      </w:r>
      <w:r>
        <w:t>а</w:t>
      </w:r>
      <w:r w:rsidRPr="00B00CBE">
        <w:t xml:space="preserve"> потребления </w:t>
      </w:r>
      <w:r>
        <w:t xml:space="preserve">электрической энергии учреждениями на </w:t>
      </w:r>
      <w:r w:rsidR="00F8081F">
        <w:t>9,9</w:t>
      </w:r>
      <w:r>
        <w:t>% (</w:t>
      </w:r>
      <w:r w:rsidR="00F8081F">
        <w:t>11</w:t>
      </w:r>
      <w:r w:rsidR="00F5759B">
        <w:t>7</w:t>
      </w:r>
      <w:r w:rsidR="00F8081F">
        <w:t xml:space="preserve">3,08 тыс. </w:t>
      </w:r>
      <w:r>
        <w:t>кВт</w:t>
      </w:r>
      <w:r w:rsidR="007D17DD">
        <w:t xml:space="preserve"> </w:t>
      </w:r>
      <w:r>
        <w:t>ч</w:t>
      </w:r>
      <w:r w:rsidR="00E666F2">
        <w:t>ас</w:t>
      </w:r>
      <w:r>
        <w:t>).</w:t>
      </w:r>
      <w:r w:rsidR="00C84606">
        <w:t xml:space="preserve"> </w:t>
      </w:r>
      <w:r w:rsidR="00C84606" w:rsidRPr="00C84606">
        <w:t xml:space="preserve">Объем потребленной </w:t>
      </w:r>
      <w:r w:rsidR="00914812">
        <w:t xml:space="preserve">электрической энергии </w:t>
      </w:r>
      <w:r w:rsidR="00C84606" w:rsidRPr="00C84606">
        <w:t>учреждениями за 201</w:t>
      </w:r>
      <w:r w:rsidR="00250FAC">
        <w:t>8</w:t>
      </w:r>
      <w:r w:rsidR="00C84606" w:rsidRPr="00C84606">
        <w:t xml:space="preserve"> год составил </w:t>
      </w:r>
      <w:r w:rsidR="00914812">
        <w:t>1</w:t>
      </w:r>
      <w:r w:rsidR="00F5759B">
        <w:t>0</w:t>
      </w:r>
      <w:r w:rsidR="00CC2607">
        <w:t> </w:t>
      </w:r>
      <w:r w:rsidR="00250FAC">
        <w:t>698</w:t>
      </w:r>
      <w:r w:rsidR="00CC2607">
        <w:t> </w:t>
      </w:r>
      <w:r w:rsidR="00F5759B">
        <w:t>631</w:t>
      </w:r>
      <w:r w:rsidR="00914812">
        <w:t>,</w:t>
      </w:r>
      <w:r w:rsidR="00CC2607">
        <w:t>0</w:t>
      </w:r>
      <w:r w:rsidR="00914812">
        <w:t xml:space="preserve"> кВт</w:t>
      </w:r>
      <w:r w:rsidR="007D17DD">
        <w:t xml:space="preserve"> </w:t>
      </w:r>
      <w:r w:rsidR="00914812">
        <w:t>ч</w:t>
      </w:r>
      <w:r w:rsidR="00E666F2">
        <w:t>ас</w:t>
      </w:r>
      <w:r w:rsidR="00C84606" w:rsidRPr="00C84606">
        <w:t>.</w:t>
      </w:r>
      <w:r w:rsidR="00F5759B">
        <w:t xml:space="preserve"> Так же снижение потребления происходит за счет эффективности мероприятий программы энергосбережения, а именно установки энергосберегающих светильников, снижение интенсивности использования электроприборов.</w:t>
      </w:r>
    </w:p>
    <w:p w:rsidR="001566A7" w:rsidRDefault="0082083A" w:rsidP="003A2352">
      <w:pPr>
        <w:tabs>
          <w:tab w:val="left" w:pos="567"/>
        </w:tabs>
        <w:spacing w:line="276" w:lineRule="auto"/>
        <w:ind w:firstLine="709"/>
        <w:jc w:val="both"/>
      </w:pPr>
      <w:r>
        <w:t xml:space="preserve">Удельная величина потребления </w:t>
      </w:r>
      <w:r w:rsidRPr="008D702B">
        <w:rPr>
          <w:b/>
        </w:rPr>
        <w:t>тепловой энергии</w:t>
      </w:r>
      <w:r>
        <w:t xml:space="preserve"> учреждениями в сравнении с 201</w:t>
      </w:r>
      <w:r w:rsidR="00F5759B">
        <w:t>7</w:t>
      </w:r>
      <w:r w:rsidR="002A2512">
        <w:t> </w:t>
      </w:r>
      <w:r>
        <w:t xml:space="preserve">годом </w:t>
      </w:r>
      <w:r w:rsidR="00384CBC">
        <w:t>уменьшилась</w:t>
      </w:r>
      <w:r w:rsidR="009F6653">
        <w:t xml:space="preserve"> на </w:t>
      </w:r>
      <w:r w:rsidR="00F5759B">
        <w:t>0,01</w:t>
      </w:r>
      <w:r w:rsidR="00263042">
        <w:t xml:space="preserve"> </w:t>
      </w:r>
      <w:r w:rsidR="009F6653">
        <w:t>Гкал на 1 кв.</w:t>
      </w:r>
      <w:r w:rsidR="007D17DD">
        <w:t xml:space="preserve"> </w:t>
      </w:r>
      <w:r w:rsidR="009F6653">
        <w:t xml:space="preserve">м </w:t>
      </w:r>
      <w:r>
        <w:t>и соста</w:t>
      </w:r>
      <w:r w:rsidR="00263042">
        <w:t>в</w:t>
      </w:r>
      <w:r w:rsidR="001566A7">
        <w:t>ила</w:t>
      </w:r>
      <w:r w:rsidR="00F5759B">
        <w:t xml:space="preserve"> 0,13</w:t>
      </w:r>
      <w:r w:rsidR="00263042">
        <w:t xml:space="preserve"> </w:t>
      </w:r>
      <w:r w:rsidRPr="00B00CBE">
        <w:t>Гкал на</w:t>
      </w:r>
      <w:r>
        <w:t xml:space="preserve"> </w:t>
      </w:r>
      <w:r w:rsidRPr="00B00CBE">
        <w:t>1 кв. метр общей площади</w:t>
      </w:r>
      <w:r>
        <w:t xml:space="preserve">, при </w:t>
      </w:r>
      <w:r w:rsidR="00A93367">
        <w:t xml:space="preserve"> </w:t>
      </w:r>
      <w:r>
        <w:t>этом суммарное количество тепловой энергии</w:t>
      </w:r>
      <w:r w:rsidRPr="004742EB">
        <w:t xml:space="preserve">, потребленной учреждениями, уменьшилось на </w:t>
      </w:r>
      <w:r w:rsidR="00384CBC">
        <w:t>1,4</w:t>
      </w:r>
      <w:r w:rsidR="00263042">
        <w:t>%</w:t>
      </w:r>
      <w:r w:rsidR="00F5759B">
        <w:t xml:space="preserve"> (737,74</w:t>
      </w:r>
      <w:r w:rsidRPr="004742EB">
        <w:t xml:space="preserve"> Гкал</w:t>
      </w:r>
      <w:r w:rsidR="00263042">
        <w:t>) и соста</w:t>
      </w:r>
      <w:r w:rsidR="001566A7">
        <w:t>вило</w:t>
      </w:r>
      <w:r w:rsidR="00384CBC">
        <w:t xml:space="preserve"> 49</w:t>
      </w:r>
      <w:r w:rsidR="00263042">
        <w:t xml:space="preserve"> </w:t>
      </w:r>
      <w:r w:rsidR="00384CBC">
        <w:t>575,91</w:t>
      </w:r>
      <w:r w:rsidRPr="004742EB">
        <w:t xml:space="preserve"> Гкал</w:t>
      </w:r>
      <w:r w:rsidR="00B83191">
        <w:t>. Во вновь введенных новых объектах учет потребляемой тепловой энергии ведется по приборам</w:t>
      </w:r>
      <w:r w:rsidR="00D13B63">
        <w:t xml:space="preserve"> учета</w:t>
      </w:r>
      <w:r w:rsidR="00384CBC">
        <w:t xml:space="preserve">. </w:t>
      </w:r>
    </w:p>
    <w:p w:rsidR="0082083A" w:rsidRDefault="0082083A" w:rsidP="003A2352">
      <w:pPr>
        <w:spacing w:line="276" w:lineRule="auto"/>
        <w:ind w:firstLine="709"/>
        <w:jc w:val="both"/>
      </w:pPr>
      <w:r w:rsidRPr="004742EB">
        <w:t xml:space="preserve">Удельная величина потребления </w:t>
      </w:r>
      <w:r w:rsidRPr="004742EB">
        <w:rPr>
          <w:b/>
        </w:rPr>
        <w:t>горячей воды</w:t>
      </w:r>
      <w:r w:rsidRPr="004742EB">
        <w:t xml:space="preserve"> учреждениями </w:t>
      </w:r>
      <w:r w:rsidR="00263042">
        <w:t xml:space="preserve">снизилась </w:t>
      </w:r>
      <w:r w:rsidR="00384CBC">
        <w:t>в сравнении с 2017</w:t>
      </w:r>
      <w:r w:rsidR="00A93367">
        <w:t xml:space="preserve"> годом </w:t>
      </w:r>
      <w:r w:rsidR="00263042">
        <w:t>на 0,0</w:t>
      </w:r>
      <w:r w:rsidR="00384CBC">
        <w:t>1</w:t>
      </w:r>
      <w:r w:rsidR="00263042">
        <w:t xml:space="preserve"> куб.</w:t>
      </w:r>
      <w:r w:rsidR="007D17DD">
        <w:t xml:space="preserve"> </w:t>
      </w:r>
      <w:r w:rsidR="00263042">
        <w:t>м на 1 человека</w:t>
      </w:r>
      <w:r w:rsidRPr="004742EB">
        <w:t xml:space="preserve"> и составила 0,3</w:t>
      </w:r>
      <w:r w:rsidR="00384CBC">
        <w:t>1</w:t>
      </w:r>
      <w:r w:rsidRPr="004742EB">
        <w:t xml:space="preserve"> куб. м на 1 человека населения за </w:t>
      </w:r>
      <w:r w:rsidRPr="004742EB">
        <w:lastRenderedPageBreak/>
        <w:t xml:space="preserve">счет </w:t>
      </w:r>
      <w:r w:rsidR="00A93367">
        <w:t xml:space="preserve">снижения </w:t>
      </w:r>
      <w:r w:rsidRPr="004742EB">
        <w:t>объема потребления э</w:t>
      </w:r>
      <w:r w:rsidR="00384CBC">
        <w:t>нергоресурса на 5,5</w:t>
      </w:r>
      <w:r>
        <w:t>% (</w:t>
      </w:r>
      <w:r w:rsidR="00384CBC">
        <w:t xml:space="preserve">928,94 </w:t>
      </w:r>
      <w:r>
        <w:t>куб.</w:t>
      </w:r>
      <w:r w:rsidR="00A93367">
        <w:t> </w:t>
      </w:r>
      <w:r>
        <w:t>м</w:t>
      </w:r>
      <w:r w:rsidR="00A93367">
        <w:t>).</w:t>
      </w:r>
      <w:r>
        <w:t xml:space="preserve"> </w:t>
      </w:r>
      <w:r w:rsidR="00A93367">
        <w:t>Объем потребленной (израсходованной) г</w:t>
      </w:r>
      <w:r w:rsidR="00384CBC">
        <w:t>орячей воды учреждениями за 2018</w:t>
      </w:r>
      <w:r w:rsidR="00A93367">
        <w:t xml:space="preserve"> год составил </w:t>
      </w:r>
      <w:r w:rsidR="00384CBC">
        <w:t>15 864,90</w:t>
      </w:r>
      <w:r w:rsidR="00A93367">
        <w:t xml:space="preserve"> куб. м.</w:t>
      </w:r>
    </w:p>
    <w:p w:rsidR="0082083A" w:rsidRDefault="0082083A" w:rsidP="003A2352">
      <w:pPr>
        <w:spacing w:line="276" w:lineRule="auto"/>
        <w:ind w:firstLine="709"/>
        <w:jc w:val="both"/>
      </w:pPr>
      <w:r>
        <w:t xml:space="preserve">Удельная величина потребления </w:t>
      </w:r>
      <w:r w:rsidRPr="005D0D5B">
        <w:rPr>
          <w:b/>
        </w:rPr>
        <w:t>холодной воды</w:t>
      </w:r>
      <w:r>
        <w:t xml:space="preserve"> учреждениями </w:t>
      </w:r>
      <w:r w:rsidR="00B21226">
        <w:t xml:space="preserve">осталась на уровне </w:t>
      </w:r>
      <w:r>
        <w:t xml:space="preserve"> 201</w:t>
      </w:r>
      <w:r w:rsidR="00B21226">
        <w:t>7</w:t>
      </w:r>
      <w:r w:rsidR="002A2512">
        <w:t> </w:t>
      </w:r>
      <w:r>
        <w:t>год</w:t>
      </w:r>
      <w:r w:rsidR="00B21226">
        <w:t>а</w:t>
      </w:r>
      <w:r>
        <w:t xml:space="preserve"> и состав</w:t>
      </w:r>
      <w:r w:rsidR="00A93367">
        <w:t>ила</w:t>
      </w:r>
      <w:r>
        <w:t xml:space="preserve"> 2,</w:t>
      </w:r>
      <w:r w:rsidR="00A93367">
        <w:t>14</w:t>
      </w:r>
      <w:r>
        <w:t xml:space="preserve"> куб. м на 1 человека населения</w:t>
      </w:r>
      <w:r w:rsidR="0073113C">
        <w:t>.</w:t>
      </w:r>
      <w:r>
        <w:t xml:space="preserve"> </w:t>
      </w:r>
      <w:r w:rsidR="00A93367">
        <w:t>Объем потребленной холодной воды учреждениями за 201</w:t>
      </w:r>
      <w:r w:rsidR="0000494C">
        <w:t>8</w:t>
      </w:r>
      <w:r w:rsidR="00A93367">
        <w:t xml:space="preserve"> год составил 1</w:t>
      </w:r>
      <w:r w:rsidR="00B21226" w:rsidRPr="00B21226">
        <w:t>10</w:t>
      </w:r>
      <w:r w:rsidR="00A93367">
        <w:t xml:space="preserve"> </w:t>
      </w:r>
      <w:r w:rsidR="00B21226" w:rsidRPr="00B21226">
        <w:t>856</w:t>
      </w:r>
      <w:r w:rsidR="00A93367">
        <w:t>,</w:t>
      </w:r>
      <w:r w:rsidR="00B21226" w:rsidRPr="00B21226">
        <w:t>81</w:t>
      </w:r>
      <w:r w:rsidR="00A93367">
        <w:t xml:space="preserve"> куб. м.</w:t>
      </w:r>
    </w:p>
    <w:p w:rsidR="005340B4" w:rsidRDefault="0082083A" w:rsidP="00AC19D2">
      <w:pPr>
        <w:spacing w:line="276" w:lineRule="auto"/>
        <w:ind w:firstLine="709"/>
        <w:jc w:val="both"/>
      </w:pPr>
      <w:r>
        <w:t>Природный газ в муниципальных бюджетных учреждениях отсутствует.</w:t>
      </w:r>
    </w:p>
    <w:p w:rsidR="00F8402A" w:rsidRDefault="00F8402A" w:rsidP="006B2A14">
      <w:pPr>
        <w:ind w:firstLine="709"/>
        <w:jc w:val="both"/>
      </w:pPr>
    </w:p>
    <w:p w:rsidR="00DD50A3" w:rsidRDefault="00DD50A3" w:rsidP="00DD50A3">
      <w:pPr>
        <w:spacing w:line="276" w:lineRule="auto"/>
        <w:ind w:firstLine="709"/>
        <w:jc w:val="both"/>
        <w:rPr>
          <w:b/>
        </w:rPr>
      </w:pPr>
      <w:r>
        <w:rPr>
          <w:b/>
        </w:rPr>
        <w:t>41</w:t>
      </w:r>
      <w:r w:rsidRPr="00D3216F">
        <w:rPr>
          <w:b/>
        </w:rPr>
        <w:t>.</w:t>
      </w:r>
      <w:r>
        <w:rPr>
          <w:b/>
        </w:rPr>
        <w:t> </w:t>
      </w:r>
      <w:r w:rsidRPr="00DD50A3">
        <w:rPr>
          <w:b/>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sidR="00646AA8">
        <w:rPr>
          <w:b/>
        </w:rPr>
        <w:t>«</w:t>
      </w:r>
      <w:r w:rsidRPr="00DD50A3">
        <w:rPr>
          <w:b/>
        </w:rPr>
        <w:t>Интернет</w:t>
      </w:r>
      <w:r w:rsidR="00646AA8">
        <w:rPr>
          <w:b/>
        </w:rPr>
        <w:t>»</w:t>
      </w:r>
      <w:r w:rsidRPr="00DD50A3">
        <w:rPr>
          <w:b/>
        </w:rPr>
        <w:t>) (при наличии)</w:t>
      </w:r>
    </w:p>
    <w:p w:rsidR="00DD50A3" w:rsidRPr="00DD50A3" w:rsidRDefault="00DD50A3" w:rsidP="00DD50A3">
      <w:pPr>
        <w:spacing w:line="276" w:lineRule="auto"/>
        <w:ind w:firstLine="709"/>
        <w:jc w:val="both"/>
        <w:rPr>
          <w:b/>
        </w:rPr>
      </w:pPr>
      <w:r w:rsidRPr="00DD50A3">
        <w:rPr>
          <w:b/>
        </w:rPr>
        <w:t xml:space="preserve"> </w:t>
      </w:r>
      <w:r w:rsidRPr="00FF1865">
        <w:rPr>
          <w:u w:val="single"/>
        </w:rPr>
        <w:t xml:space="preserve">Единица измерения: </w:t>
      </w:r>
      <w:r w:rsidR="009F0D2A">
        <w:t>Балл</w:t>
      </w:r>
    </w:p>
    <w:p w:rsidR="00DD50A3" w:rsidRDefault="00DD50A3" w:rsidP="00DD50A3">
      <w:pPr>
        <w:spacing w:line="276" w:lineRule="auto"/>
        <w:ind w:firstLine="709"/>
        <w:jc w:val="both"/>
      </w:pPr>
      <w:r w:rsidRPr="00FF1865">
        <w:rPr>
          <w:u w:val="single"/>
        </w:rPr>
        <w:t>Источник информации:</w:t>
      </w:r>
      <w:r w:rsidRPr="00FF1865">
        <w:rPr>
          <w:b/>
        </w:rPr>
        <w:t xml:space="preserve"> </w:t>
      </w:r>
      <w:r w:rsidR="009F0D2A">
        <w:t xml:space="preserve">Управление культуры Администрации Пуровского района, Департамент образования Администрации Пуровского района, Управление социальной политики </w:t>
      </w:r>
      <w:r w:rsidR="0073113C">
        <w:t>Администрации Пуровского района</w:t>
      </w:r>
      <w:r w:rsidR="00E666F2">
        <w:t>.</w:t>
      </w:r>
      <w:r w:rsidR="009F0D2A">
        <w:t xml:space="preserve"> </w:t>
      </w:r>
    </w:p>
    <w:p w:rsidR="00DD50A3" w:rsidRDefault="00DD50A3" w:rsidP="00DD50A3">
      <w:pPr>
        <w:ind w:firstLine="709"/>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1571"/>
        <w:gridCol w:w="1395"/>
        <w:gridCol w:w="838"/>
        <w:gridCol w:w="907"/>
        <w:gridCol w:w="851"/>
        <w:gridCol w:w="891"/>
        <w:gridCol w:w="954"/>
        <w:gridCol w:w="869"/>
        <w:gridCol w:w="936"/>
      </w:tblGrid>
      <w:tr w:rsidR="00DD50A3" w:rsidRPr="00FF1865" w:rsidTr="00DD50A3">
        <w:trPr>
          <w:trHeight w:val="212"/>
          <w:jc w:val="center"/>
        </w:trPr>
        <w:tc>
          <w:tcPr>
            <w:tcW w:w="326" w:type="pct"/>
            <w:vMerge w:val="restart"/>
            <w:vAlign w:val="center"/>
          </w:tcPr>
          <w:p w:rsidR="00DD50A3" w:rsidRPr="00FF1865" w:rsidRDefault="00DD50A3" w:rsidP="00DD50A3">
            <w:pPr>
              <w:ind w:hanging="40"/>
              <w:jc w:val="center"/>
              <w:rPr>
                <w:sz w:val="20"/>
                <w:szCs w:val="20"/>
              </w:rPr>
            </w:pPr>
            <w:r w:rsidRPr="00FF1865">
              <w:rPr>
                <w:sz w:val="20"/>
                <w:szCs w:val="20"/>
              </w:rPr>
              <w:t xml:space="preserve">№ </w:t>
            </w:r>
            <w:proofErr w:type="gramStart"/>
            <w:r w:rsidRPr="00FF1865">
              <w:rPr>
                <w:sz w:val="20"/>
                <w:szCs w:val="20"/>
              </w:rPr>
              <w:t>п</w:t>
            </w:r>
            <w:proofErr w:type="gramEnd"/>
            <w:r w:rsidRPr="00FF1865">
              <w:rPr>
                <w:sz w:val="20"/>
                <w:szCs w:val="20"/>
              </w:rPr>
              <w:t>/п</w:t>
            </w:r>
          </w:p>
        </w:tc>
        <w:tc>
          <w:tcPr>
            <w:tcW w:w="797" w:type="pct"/>
            <w:vMerge w:val="restart"/>
            <w:vAlign w:val="center"/>
          </w:tcPr>
          <w:p w:rsidR="00DD50A3" w:rsidRPr="00FF1865" w:rsidRDefault="00DD50A3" w:rsidP="00DD50A3">
            <w:pPr>
              <w:ind w:hanging="40"/>
              <w:jc w:val="center"/>
              <w:rPr>
                <w:sz w:val="20"/>
                <w:szCs w:val="20"/>
              </w:rPr>
            </w:pPr>
            <w:r w:rsidRPr="00FF1865">
              <w:rPr>
                <w:sz w:val="20"/>
                <w:szCs w:val="20"/>
              </w:rPr>
              <w:t>Наименование показателя</w:t>
            </w:r>
          </w:p>
        </w:tc>
        <w:tc>
          <w:tcPr>
            <w:tcW w:w="708" w:type="pct"/>
            <w:vMerge w:val="restart"/>
            <w:vAlign w:val="center"/>
          </w:tcPr>
          <w:p w:rsidR="00DD50A3" w:rsidRPr="00FF1865" w:rsidRDefault="00DD50A3" w:rsidP="00DD50A3">
            <w:pPr>
              <w:ind w:left="-108" w:right="-99" w:hanging="40"/>
              <w:jc w:val="center"/>
              <w:rPr>
                <w:sz w:val="20"/>
                <w:szCs w:val="20"/>
              </w:rPr>
            </w:pPr>
            <w:r w:rsidRPr="00FF1865">
              <w:rPr>
                <w:sz w:val="20"/>
                <w:szCs w:val="20"/>
              </w:rPr>
              <w:t>Единиц</w:t>
            </w:r>
            <w:r>
              <w:rPr>
                <w:sz w:val="20"/>
                <w:szCs w:val="20"/>
              </w:rPr>
              <w:t>ы</w:t>
            </w:r>
            <w:r w:rsidRPr="00FF1865">
              <w:rPr>
                <w:sz w:val="20"/>
                <w:szCs w:val="20"/>
              </w:rPr>
              <w:t xml:space="preserve"> измерения</w:t>
            </w:r>
          </w:p>
        </w:tc>
        <w:tc>
          <w:tcPr>
            <w:tcW w:w="1769" w:type="pct"/>
            <w:gridSpan w:val="4"/>
          </w:tcPr>
          <w:p w:rsidR="00DD50A3" w:rsidRPr="00FF1865" w:rsidRDefault="00DD50A3" w:rsidP="00DD50A3">
            <w:pPr>
              <w:ind w:right="-99" w:hanging="40"/>
              <w:jc w:val="center"/>
              <w:rPr>
                <w:sz w:val="20"/>
                <w:szCs w:val="20"/>
              </w:rPr>
            </w:pPr>
            <w:r>
              <w:rPr>
                <w:sz w:val="20"/>
                <w:szCs w:val="20"/>
              </w:rPr>
              <w:t>Отчётный период</w:t>
            </w:r>
          </w:p>
        </w:tc>
        <w:tc>
          <w:tcPr>
            <w:tcW w:w="1400" w:type="pct"/>
            <w:gridSpan w:val="3"/>
            <w:shd w:val="clear" w:color="auto" w:fill="auto"/>
            <w:vAlign w:val="center"/>
          </w:tcPr>
          <w:p w:rsidR="00DD50A3" w:rsidRPr="00FF1865" w:rsidRDefault="00DD50A3" w:rsidP="00DD50A3">
            <w:pPr>
              <w:ind w:right="-99" w:hanging="40"/>
              <w:jc w:val="center"/>
              <w:rPr>
                <w:sz w:val="20"/>
                <w:szCs w:val="20"/>
              </w:rPr>
            </w:pPr>
            <w:r w:rsidRPr="00FF1865">
              <w:rPr>
                <w:sz w:val="20"/>
                <w:szCs w:val="20"/>
              </w:rPr>
              <w:t>Плановый период</w:t>
            </w:r>
          </w:p>
        </w:tc>
      </w:tr>
      <w:tr w:rsidR="00DD50A3" w:rsidRPr="00FF1865" w:rsidTr="00DD50A3">
        <w:trPr>
          <w:trHeight w:val="90"/>
          <w:jc w:val="center"/>
        </w:trPr>
        <w:tc>
          <w:tcPr>
            <w:tcW w:w="326" w:type="pct"/>
            <w:vMerge/>
            <w:vAlign w:val="center"/>
          </w:tcPr>
          <w:p w:rsidR="00DD50A3" w:rsidRPr="00FF1865" w:rsidRDefault="00DD50A3" w:rsidP="00DD50A3">
            <w:pPr>
              <w:ind w:hanging="40"/>
              <w:jc w:val="center"/>
              <w:rPr>
                <w:sz w:val="20"/>
                <w:szCs w:val="20"/>
              </w:rPr>
            </w:pPr>
          </w:p>
        </w:tc>
        <w:tc>
          <w:tcPr>
            <w:tcW w:w="797" w:type="pct"/>
            <w:vMerge/>
            <w:vAlign w:val="center"/>
          </w:tcPr>
          <w:p w:rsidR="00DD50A3" w:rsidRPr="00FF1865" w:rsidRDefault="00DD50A3" w:rsidP="00DD50A3">
            <w:pPr>
              <w:ind w:hanging="40"/>
              <w:jc w:val="center"/>
              <w:rPr>
                <w:sz w:val="20"/>
                <w:szCs w:val="20"/>
              </w:rPr>
            </w:pPr>
          </w:p>
        </w:tc>
        <w:tc>
          <w:tcPr>
            <w:tcW w:w="708" w:type="pct"/>
            <w:vMerge/>
            <w:vAlign w:val="center"/>
          </w:tcPr>
          <w:p w:rsidR="00DD50A3" w:rsidRPr="00FF1865" w:rsidRDefault="00DD50A3" w:rsidP="00DD50A3">
            <w:pPr>
              <w:ind w:left="-108" w:right="-99" w:hanging="40"/>
              <w:jc w:val="center"/>
              <w:rPr>
                <w:sz w:val="20"/>
                <w:szCs w:val="20"/>
              </w:rPr>
            </w:pPr>
          </w:p>
        </w:tc>
        <w:tc>
          <w:tcPr>
            <w:tcW w:w="425" w:type="pct"/>
            <w:vAlign w:val="center"/>
          </w:tcPr>
          <w:p w:rsidR="00DD50A3" w:rsidRPr="00FF1865" w:rsidRDefault="00DD50A3" w:rsidP="00DD50A3">
            <w:pPr>
              <w:ind w:right="-99"/>
              <w:jc w:val="center"/>
              <w:rPr>
                <w:sz w:val="20"/>
                <w:szCs w:val="20"/>
              </w:rPr>
            </w:pPr>
            <w:r>
              <w:rPr>
                <w:sz w:val="20"/>
                <w:szCs w:val="20"/>
              </w:rPr>
              <w:t>2015</w:t>
            </w:r>
          </w:p>
        </w:tc>
        <w:tc>
          <w:tcPr>
            <w:tcW w:w="460" w:type="pct"/>
            <w:shd w:val="clear" w:color="auto" w:fill="auto"/>
            <w:vAlign w:val="center"/>
          </w:tcPr>
          <w:p w:rsidR="00DD50A3" w:rsidRPr="00B30B53" w:rsidRDefault="00DD50A3" w:rsidP="00DD50A3">
            <w:pPr>
              <w:ind w:right="-99"/>
              <w:jc w:val="center"/>
              <w:rPr>
                <w:sz w:val="20"/>
                <w:szCs w:val="20"/>
                <w:lang w:val="en-US"/>
              </w:rPr>
            </w:pPr>
            <w:r w:rsidRPr="00FF1865">
              <w:rPr>
                <w:sz w:val="20"/>
                <w:szCs w:val="20"/>
              </w:rPr>
              <w:t>201</w:t>
            </w:r>
            <w:r>
              <w:rPr>
                <w:sz w:val="20"/>
                <w:szCs w:val="20"/>
              </w:rPr>
              <w:t>6</w:t>
            </w:r>
          </w:p>
        </w:tc>
        <w:tc>
          <w:tcPr>
            <w:tcW w:w="432" w:type="pct"/>
            <w:shd w:val="clear" w:color="auto" w:fill="auto"/>
            <w:vAlign w:val="center"/>
          </w:tcPr>
          <w:p w:rsidR="00DD50A3" w:rsidRPr="00B30B53" w:rsidRDefault="00DD50A3" w:rsidP="00DD50A3">
            <w:pPr>
              <w:ind w:right="-99"/>
              <w:jc w:val="center"/>
              <w:rPr>
                <w:sz w:val="20"/>
                <w:szCs w:val="20"/>
                <w:lang w:val="en-US"/>
              </w:rPr>
            </w:pPr>
            <w:r w:rsidRPr="00FF1865">
              <w:rPr>
                <w:sz w:val="20"/>
                <w:szCs w:val="20"/>
              </w:rPr>
              <w:t>201</w:t>
            </w:r>
            <w:r>
              <w:rPr>
                <w:sz w:val="20"/>
                <w:szCs w:val="20"/>
              </w:rPr>
              <w:t>7</w:t>
            </w:r>
          </w:p>
        </w:tc>
        <w:tc>
          <w:tcPr>
            <w:tcW w:w="452" w:type="pct"/>
            <w:shd w:val="clear" w:color="auto" w:fill="auto"/>
            <w:vAlign w:val="center"/>
          </w:tcPr>
          <w:p w:rsidR="00DD50A3" w:rsidRPr="00FF1865" w:rsidRDefault="00DD50A3" w:rsidP="00DD50A3">
            <w:pPr>
              <w:ind w:right="-99"/>
              <w:jc w:val="center"/>
              <w:rPr>
                <w:sz w:val="20"/>
                <w:szCs w:val="20"/>
              </w:rPr>
            </w:pPr>
            <w:r>
              <w:rPr>
                <w:sz w:val="20"/>
                <w:szCs w:val="20"/>
              </w:rPr>
              <w:t>2018</w:t>
            </w:r>
          </w:p>
        </w:tc>
        <w:tc>
          <w:tcPr>
            <w:tcW w:w="484" w:type="pct"/>
            <w:shd w:val="clear" w:color="auto" w:fill="auto"/>
            <w:vAlign w:val="center"/>
          </w:tcPr>
          <w:p w:rsidR="00DD50A3" w:rsidRPr="00FF1865" w:rsidRDefault="00DD50A3" w:rsidP="00DD50A3">
            <w:pPr>
              <w:ind w:right="-99"/>
              <w:jc w:val="center"/>
              <w:rPr>
                <w:sz w:val="20"/>
                <w:szCs w:val="20"/>
              </w:rPr>
            </w:pPr>
            <w:r>
              <w:rPr>
                <w:sz w:val="20"/>
                <w:szCs w:val="20"/>
              </w:rPr>
              <w:t>2019</w:t>
            </w:r>
          </w:p>
        </w:tc>
        <w:tc>
          <w:tcPr>
            <w:tcW w:w="441" w:type="pct"/>
            <w:shd w:val="clear" w:color="auto" w:fill="auto"/>
            <w:vAlign w:val="center"/>
          </w:tcPr>
          <w:p w:rsidR="00DD50A3" w:rsidRPr="00FF1865" w:rsidRDefault="00DD50A3" w:rsidP="00DD50A3">
            <w:pPr>
              <w:ind w:right="-99"/>
              <w:jc w:val="center"/>
              <w:rPr>
                <w:sz w:val="20"/>
                <w:szCs w:val="20"/>
              </w:rPr>
            </w:pPr>
            <w:r>
              <w:rPr>
                <w:sz w:val="20"/>
                <w:szCs w:val="20"/>
              </w:rPr>
              <w:t>2020</w:t>
            </w:r>
          </w:p>
        </w:tc>
        <w:tc>
          <w:tcPr>
            <w:tcW w:w="475" w:type="pct"/>
            <w:vAlign w:val="center"/>
          </w:tcPr>
          <w:p w:rsidR="00DD50A3" w:rsidRPr="00FF1865" w:rsidRDefault="00DD50A3" w:rsidP="00DD50A3">
            <w:pPr>
              <w:ind w:right="-99"/>
              <w:jc w:val="center"/>
              <w:rPr>
                <w:sz w:val="20"/>
                <w:szCs w:val="20"/>
              </w:rPr>
            </w:pPr>
            <w:r>
              <w:rPr>
                <w:sz w:val="20"/>
                <w:szCs w:val="20"/>
              </w:rPr>
              <w:t>2021</w:t>
            </w:r>
          </w:p>
        </w:tc>
      </w:tr>
      <w:tr w:rsidR="009F0D2A" w:rsidRPr="00FF1865" w:rsidTr="00DD50A3">
        <w:trPr>
          <w:trHeight w:val="415"/>
          <w:jc w:val="center"/>
        </w:trPr>
        <w:tc>
          <w:tcPr>
            <w:tcW w:w="326" w:type="pct"/>
            <w:vMerge w:val="restart"/>
            <w:shd w:val="clear" w:color="auto" w:fill="auto"/>
            <w:vAlign w:val="center"/>
          </w:tcPr>
          <w:p w:rsidR="009F0D2A" w:rsidRPr="00FF1865" w:rsidRDefault="009F0D2A" w:rsidP="00DD50A3">
            <w:pPr>
              <w:ind w:hanging="40"/>
              <w:jc w:val="center"/>
              <w:rPr>
                <w:sz w:val="20"/>
                <w:szCs w:val="20"/>
              </w:rPr>
            </w:pPr>
            <w:r>
              <w:rPr>
                <w:sz w:val="20"/>
                <w:szCs w:val="20"/>
              </w:rPr>
              <w:t>41.</w:t>
            </w:r>
          </w:p>
        </w:tc>
        <w:tc>
          <w:tcPr>
            <w:tcW w:w="4674" w:type="pct"/>
            <w:gridSpan w:val="9"/>
            <w:shd w:val="clear" w:color="auto" w:fill="auto"/>
            <w:vAlign w:val="center"/>
          </w:tcPr>
          <w:p w:rsidR="009F0D2A" w:rsidRPr="0027234E" w:rsidRDefault="009F0D2A" w:rsidP="00DD50A3">
            <w:pPr>
              <w:rPr>
                <w:sz w:val="20"/>
                <w:szCs w:val="20"/>
              </w:rPr>
            </w:pPr>
            <w:r w:rsidRPr="009F0D2A">
              <w:rPr>
                <w:sz w:val="20"/>
                <w:szCs w:val="20"/>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sidR="00646AA8">
              <w:rPr>
                <w:sz w:val="20"/>
                <w:szCs w:val="20"/>
              </w:rPr>
              <w:t>«</w:t>
            </w:r>
            <w:r w:rsidRPr="009F0D2A">
              <w:rPr>
                <w:sz w:val="20"/>
                <w:szCs w:val="20"/>
              </w:rPr>
              <w:t>Интернет</w:t>
            </w:r>
            <w:r w:rsidR="00646AA8">
              <w:rPr>
                <w:sz w:val="20"/>
                <w:szCs w:val="20"/>
              </w:rPr>
              <w:t>»</w:t>
            </w:r>
            <w:r w:rsidRPr="009F0D2A">
              <w:rPr>
                <w:sz w:val="20"/>
                <w:szCs w:val="20"/>
              </w:rPr>
              <w:t>) (при наличии)</w:t>
            </w:r>
            <w:r>
              <w:rPr>
                <w:sz w:val="20"/>
                <w:szCs w:val="20"/>
              </w:rPr>
              <w:t>:</w:t>
            </w:r>
          </w:p>
        </w:tc>
      </w:tr>
      <w:tr w:rsidR="009F0D2A" w:rsidRPr="00FF1865" w:rsidTr="00DD50A3">
        <w:trPr>
          <w:trHeight w:val="640"/>
          <w:jc w:val="center"/>
        </w:trPr>
        <w:tc>
          <w:tcPr>
            <w:tcW w:w="326" w:type="pct"/>
            <w:vMerge/>
            <w:shd w:val="clear" w:color="auto" w:fill="auto"/>
            <w:vAlign w:val="center"/>
          </w:tcPr>
          <w:p w:rsidR="009F0D2A" w:rsidRDefault="009F0D2A" w:rsidP="00DD50A3">
            <w:pPr>
              <w:ind w:hanging="40"/>
              <w:jc w:val="center"/>
              <w:rPr>
                <w:sz w:val="20"/>
                <w:szCs w:val="20"/>
              </w:rPr>
            </w:pPr>
          </w:p>
        </w:tc>
        <w:tc>
          <w:tcPr>
            <w:tcW w:w="797" w:type="pct"/>
            <w:shd w:val="clear" w:color="auto" w:fill="auto"/>
            <w:vAlign w:val="center"/>
          </w:tcPr>
          <w:p w:rsidR="009F0D2A" w:rsidRPr="001A38C2" w:rsidRDefault="009F0D2A" w:rsidP="00DD50A3">
            <w:pPr>
              <w:rPr>
                <w:sz w:val="18"/>
                <w:szCs w:val="18"/>
              </w:rPr>
            </w:pPr>
            <w:r w:rsidRPr="009F0D2A">
              <w:rPr>
                <w:sz w:val="18"/>
                <w:szCs w:val="18"/>
              </w:rPr>
              <w:t>в сфере культуры</w:t>
            </w:r>
          </w:p>
        </w:tc>
        <w:tc>
          <w:tcPr>
            <w:tcW w:w="708" w:type="pct"/>
            <w:shd w:val="clear" w:color="auto" w:fill="auto"/>
            <w:vAlign w:val="center"/>
          </w:tcPr>
          <w:p w:rsidR="009F0D2A" w:rsidRPr="001F7FED" w:rsidRDefault="009F0D2A" w:rsidP="009F0D2A">
            <w:pPr>
              <w:jc w:val="center"/>
              <w:rPr>
                <w:sz w:val="18"/>
                <w:szCs w:val="18"/>
              </w:rPr>
            </w:pPr>
            <w:r>
              <w:rPr>
                <w:sz w:val="18"/>
                <w:szCs w:val="18"/>
              </w:rPr>
              <w:t>Балл</w:t>
            </w:r>
          </w:p>
        </w:tc>
        <w:tc>
          <w:tcPr>
            <w:tcW w:w="425" w:type="pct"/>
            <w:vAlign w:val="center"/>
          </w:tcPr>
          <w:p w:rsidR="009F0D2A" w:rsidRPr="003572CD" w:rsidRDefault="00BF48DB" w:rsidP="00BF48DB">
            <w:pPr>
              <w:ind w:right="-99"/>
              <w:jc w:val="center"/>
              <w:rPr>
                <w:sz w:val="20"/>
                <w:szCs w:val="20"/>
              </w:rPr>
            </w:pPr>
            <w:r w:rsidRPr="00BF48DB">
              <w:rPr>
                <w:sz w:val="18"/>
                <w:szCs w:val="20"/>
              </w:rPr>
              <w:t>79,42</w:t>
            </w:r>
          </w:p>
        </w:tc>
        <w:tc>
          <w:tcPr>
            <w:tcW w:w="460" w:type="pct"/>
            <w:shd w:val="clear" w:color="auto" w:fill="auto"/>
            <w:vAlign w:val="center"/>
          </w:tcPr>
          <w:p w:rsidR="009F0D2A" w:rsidRPr="009F0D2A" w:rsidRDefault="009F0D2A" w:rsidP="009F0D2A">
            <w:pPr>
              <w:ind w:right="-99"/>
              <w:jc w:val="center"/>
              <w:rPr>
                <w:sz w:val="18"/>
                <w:szCs w:val="20"/>
              </w:rPr>
            </w:pPr>
            <w:r w:rsidRPr="009F0D2A">
              <w:rPr>
                <w:sz w:val="18"/>
                <w:szCs w:val="20"/>
              </w:rPr>
              <w:t>80,66</w:t>
            </w:r>
          </w:p>
        </w:tc>
        <w:tc>
          <w:tcPr>
            <w:tcW w:w="432" w:type="pct"/>
            <w:shd w:val="clear" w:color="auto" w:fill="auto"/>
            <w:vAlign w:val="center"/>
          </w:tcPr>
          <w:p w:rsidR="009F0D2A" w:rsidRPr="009F0D2A" w:rsidRDefault="009F0D2A" w:rsidP="002B3827">
            <w:pPr>
              <w:ind w:right="-99"/>
              <w:jc w:val="center"/>
              <w:rPr>
                <w:sz w:val="18"/>
                <w:szCs w:val="20"/>
              </w:rPr>
            </w:pPr>
            <w:r w:rsidRPr="009F0D2A">
              <w:rPr>
                <w:sz w:val="18"/>
                <w:szCs w:val="20"/>
              </w:rPr>
              <w:t>8</w:t>
            </w:r>
            <w:r w:rsidR="002B3827">
              <w:rPr>
                <w:sz w:val="18"/>
                <w:szCs w:val="20"/>
              </w:rPr>
              <w:t>8</w:t>
            </w:r>
            <w:r w:rsidRPr="009F0D2A">
              <w:rPr>
                <w:sz w:val="18"/>
                <w:szCs w:val="20"/>
              </w:rPr>
              <w:t>,77</w:t>
            </w:r>
          </w:p>
        </w:tc>
        <w:tc>
          <w:tcPr>
            <w:tcW w:w="452" w:type="pct"/>
            <w:shd w:val="clear" w:color="auto" w:fill="auto"/>
            <w:vAlign w:val="center"/>
          </w:tcPr>
          <w:p w:rsidR="009F0D2A" w:rsidRPr="009F0D2A" w:rsidRDefault="009F0D2A" w:rsidP="002B3827">
            <w:pPr>
              <w:ind w:right="-99"/>
              <w:jc w:val="center"/>
              <w:rPr>
                <w:sz w:val="18"/>
                <w:szCs w:val="20"/>
              </w:rPr>
            </w:pPr>
            <w:r w:rsidRPr="009F0D2A">
              <w:rPr>
                <w:sz w:val="18"/>
                <w:szCs w:val="20"/>
              </w:rPr>
              <w:t>8</w:t>
            </w:r>
            <w:r w:rsidR="002B3827">
              <w:rPr>
                <w:sz w:val="18"/>
                <w:szCs w:val="20"/>
              </w:rPr>
              <w:t>8</w:t>
            </w:r>
            <w:r w:rsidRPr="009F0D2A">
              <w:rPr>
                <w:sz w:val="18"/>
                <w:szCs w:val="20"/>
              </w:rPr>
              <w:t>,77</w:t>
            </w:r>
          </w:p>
        </w:tc>
        <w:tc>
          <w:tcPr>
            <w:tcW w:w="484" w:type="pct"/>
            <w:shd w:val="clear" w:color="auto" w:fill="auto"/>
            <w:vAlign w:val="center"/>
          </w:tcPr>
          <w:p w:rsidR="009F0D2A" w:rsidRPr="009F0D2A" w:rsidRDefault="009F0D2A" w:rsidP="009F0D2A">
            <w:pPr>
              <w:ind w:right="-99"/>
              <w:jc w:val="center"/>
              <w:rPr>
                <w:sz w:val="18"/>
                <w:szCs w:val="20"/>
              </w:rPr>
            </w:pPr>
            <w:r w:rsidRPr="009F0D2A">
              <w:rPr>
                <w:sz w:val="18"/>
                <w:szCs w:val="20"/>
              </w:rPr>
              <w:t>88,00</w:t>
            </w:r>
          </w:p>
        </w:tc>
        <w:tc>
          <w:tcPr>
            <w:tcW w:w="441" w:type="pct"/>
            <w:shd w:val="clear" w:color="auto" w:fill="auto"/>
            <w:vAlign w:val="center"/>
          </w:tcPr>
          <w:p w:rsidR="009F0D2A" w:rsidRPr="009F0D2A" w:rsidRDefault="009F0D2A" w:rsidP="009F0D2A">
            <w:pPr>
              <w:ind w:right="-99"/>
              <w:jc w:val="center"/>
              <w:rPr>
                <w:sz w:val="18"/>
                <w:szCs w:val="20"/>
              </w:rPr>
            </w:pPr>
            <w:r w:rsidRPr="009F0D2A">
              <w:rPr>
                <w:sz w:val="18"/>
                <w:szCs w:val="20"/>
              </w:rPr>
              <w:t>88,00</w:t>
            </w:r>
          </w:p>
        </w:tc>
        <w:tc>
          <w:tcPr>
            <w:tcW w:w="475" w:type="pct"/>
            <w:vAlign w:val="center"/>
          </w:tcPr>
          <w:p w:rsidR="009F0D2A" w:rsidRPr="009F0D2A" w:rsidRDefault="009F0D2A" w:rsidP="009F0D2A">
            <w:pPr>
              <w:ind w:right="-99"/>
              <w:jc w:val="center"/>
              <w:rPr>
                <w:sz w:val="18"/>
                <w:szCs w:val="20"/>
              </w:rPr>
            </w:pPr>
            <w:r w:rsidRPr="009F0D2A">
              <w:rPr>
                <w:sz w:val="18"/>
                <w:szCs w:val="20"/>
              </w:rPr>
              <w:t>88,00</w:t>
            </w:r>
          </w:p>
        </w:tc>
      </w:tr>
      <w:tr w:rsidR="009F0D2A" w:rsidRPr="00FF1865" w:rsidTr="009F0D2A">
        <w:trPr>
          <w:trHeight w:val="704"/>
          <w:jc w:val="center"/>
        </w:trPr>
        <w:tc>
          <w:tcPr>
            <w:tcW w:w="326" w:type="pct"/>
            <w:vMerge/>
            <w:shd w:val="clear" w:color="auto" w:fill="auto"/>
            <w:vAlign w:val="center"/>
          </w:tcPr>
          <w:p w:rsidR="009F0D2A" w:rsidRDefault="009F0D2A" w:rsidP="00DD50A3">
            <w:pPr>
              <w:ind w:hanging="40"/>
              <w:jc w:val="center"/>
              <w:rPr>
                <w:sz w:val="20"/>
                <w:szCs w:val="20"/>
              </w:rPr>
            </w:pPr>
          </w:p>
        </w:tc>
        <w:tc>
          <w:tcPr>
            <w:tcW w:w="797" w:type="pct"/>
            <w:shd w:val="clear" w:color="auto" w:fill="auto"/>
            <w:vAlign w:val="center"/>
          </w:tcPr>
          <w:p w:rsidR="009F0D2A" w:rsidRPr="001A38C2" w:rsidRDefault="009F0D2A" w:rsidP="00DD50A3">
            <w:pPr>
              <w:rPr>
                <w:sz w:val="18"/>
                <w:szCs w:val="18"/>
              </w:rPr>
            </w:pPr>
            <w:r w:rsidRPr="009F0D2A">
              <w:rPr>
                <w:sz w:val="18"/>
                <w:szCs w:val="18"/>
              </w:rPr>
              <w:t>в сфере образования</w:t>
            </w:r>
          </w:p>
        </w:tc>
        <w:tc>
          <w:tcPr>
            <w:tcW w:w="708" w:type="pct"/>
            <w:shd w:val="clear" w:color="auto" w:fill="auto"/>
            <w:vAlign w:val="center"/>
          </w:tcPr>
          <w:p w:rsidR="009F0D2A" w:rsidRPr="009F0D2A" w:rsidRDefault="009F0D2A" w:rsidP="009F0D2A">
            <w:pPr>
              <w:jc w:val="center"/>
              <w:rPr>
                <w:sz w:val="18"/>
                <w:szCs w:val="18"/>
              </w:rPr>
            </w:pPr>
            <w:r w:rsidRPr="009F0D2A">
              <w:rPr>
                <w:sz w:val="18"/>
                <w:szCs w:val="18"/>
              </w:rPr>
              <w:t>Балл</w:t>
            </w:r>
          </w:p>
        </w:tc>
        <w:tc>
          <w:tcPr>
            <w:tcW w:w="425" w:type="pct"/>
            <w:vAlign w:val="center"/>
          </w:tcPr>
          <w:p w:rsidR="009F0D2A" w:rsidRPr="009F0D2A" w:rsidRDefault="0073113C" w:rsidP="009F0D2A">
            <w:pPr>
              <w:jc w:val="center"/>
              <w:rPr>
                <w:sz w:val="18"/>
                <w:szCs w:val="20"/>
              </w:rPr>
            </w:pPr>
            <w:r>
              <w:rPr>
                <w:sz w:val="18"/>
                <w:szCs w:val="20"/>
              </w:rPr>
              <w:t>60,14</w:t>
            </w:r>
          </w:p>
        </w:tc>
        <w:tc>
          <w:tcPr>
            <w:tcW w:w="460" w:type="pct"/>
            <w:shd w:val="clear" w:color="auto" w:fill="auto"/>
            <w:vAlign w:val="center"/>
          </w:tcPr>
          <w:p w:rsidR="009F0D2A" w:rsidRPr="009F0D2A" w:rsidRDefault="0073113C" w:rsidP="009F0D2A">
            <w:pPr>
              <w:jc w:val="center"/>
              <w:rPr>
                <w:sz w:val="18"/>
                <w:szCs w:val="20"/>
              </w:rPr>
            </w:pPr>
            <w:r>
              <w:rPr>
                <w:sz w:val="18"/>
                <w:szCs w:val="20"/>
              </w:rPr>
              <w:t>83,65</w:t>
            </w:r>
          </w:p>
        </w:tc>
        <w:tc>
          <w:tcPr>
            <w:tcW w:w="432" w:type="pct"/>
            <w:shd w:val="clear" w:color="auto" w:fill="auto"/>
            <w:vAlign w:val="center"/>
          </w:tcPr>
          <w:p w:rsidR="009F0D2A" w:rsidRPr="009F0D2A" w:rsidRDefault="0073113C" w:rsidP="009F0D2A">
            <w:pPr>
              <w:jc w:val="center"/>
              <w:rPr>
                <w:sz w:val="18"/>
              </w:rPr>
            </w:pPr>
            <w:r>
              <w:rPr>
                <w:sz w:val="18"/>
              </w:rPr>
              <w:t>87,28</w:t>
            </w:r>
          </w:p>
        </w:tc>
        <w:tc>
          <w:tcPr>
            <w:tcW w:w="452" w:type="pct"/>
            <w:shd w:val="clear" w:color="auto" w:fill="auto"/>
            <w:vAlign w:val="center"/>
          </w:tcPr>
          <w:p w:rsidR="009F0D2A" w:rsidRPr="009F0D2A" w:rsidRDefault="0073113C" w:rsidP="009F0D2A">
            <w:pPr>
              <w:jc w:val="center"/>
              <w:rPr>
                <w:sz w:val="18"/>
              </w:rPr>
            </w:pPr>
            <w:r>
              <w:rPr>
                <w:sz w:val="18"/>
              </w:rPr>
              <w:t>84,28</w:t>
            </w:r>
          </w:p>
        </w:tc>
        <w:tc>
          <w:tcPr>
            <w:tcW w:w="484" w:type="pct"/>
            <w:shd w:val="clear" w:color="auto" w:fill="auto"/>
            <w:vAlign w:val="center"/>
          </w:tcPr>
          <w:p w:rsidR="009F0D2A" w:rsidRPr="009F0D2A" w:rsidRDefault="0073113C" w:rsidP="009F0D2A">
            <w:pPr>
              <w:jc w:val="center"/>
              <w:rPr>
                <w:sz w:val="18"/>
              </w:rPr>
            </w:pPr>
            <w:r>
              <w:rPr>
                <w:sz w:val="18"/>
              </w:rPr>
              <w:t>84,28</w:t>
            </w:r>
          </w:p>
        </w:tc>
        <w:tc>
          <w:tcPr>
            <w:tcW w:w="441" w:type="pct"/>
            <w:shd w:val="clear" w:color="auto" w:fill="auto"/>
            <w:vAlign w:val="center"/>
          </w:tcPr>
          <w:p w:rsidR="009F0D2A" w:rsidRPr="009F0D2A" w:rsidRDefault="0073113C" w:rsidP="0073113C">
            <w:pPr>
              <w:jc w:val="center"/>
              <w:rPr>
                <w:sz w:val="18"/>
              </w:rPr>
            </w:pPr>
            <w:r>
              <w:rPr>
                <w:sz w:val="18"/>
              </w:rPr>
              <w:t>84,28</w:t>
            </w:r>
          </w:p>
        </w:tc>
        <w:tc>
          <w:tcPr>
            <w:tcW w:w="475" w:type="pct"/>
            <w:vAlign w:val="center"/>
          </w:tcPr>
          <w:p w:rsidR="009F0D2A" w:rsidRPr="009F0D2A" w:rsidRDefault="0073113C" w:rsidP="009F0D2A">
            <w:pPr>
              <w:jc w:val="center"/>
              <w:rPr>
                <w:sz w:val="18"/>
              </w:rPr>
            </w:pPr>
            <w:r>
              <w:rPr>
                <w:sz w:val="18"/>
              </w:rPr>
              <w:t>84,28</w:t>
            </w:r>
          </w:p>
        </w:tc>
      </w:tr>
      <w:tr w:rsidR="009F0D2A" w:rsidRPr="00FF1865" w:rsidTr="009F0D2A">
        <w:trPr>
          <w:trHeight w:val="701"/>
          <w:jc w:val="center"/>
        </w:trPr>
        <w:tc>
          <w:tcPr>
            <w:tcW w:w="326" w:type="pct"/>
            <w:vMerge/>
            <w:shd w:val="clear" w:color="auto" w:fill="auto"/>
            <w:vAlign w:val="center"/>
          </w:tcPr>
          <w:p w:rsidR="009F0D2A" w:rsidRDefault="009F0D2A" w:rsidP="00DD50A3">
            <w:pPr>
              <w:ind w:hanging="40"/>
              <w:jc w:val="center"/>
              <w:rPr>
                <w:sz w:val="20"/>
                <w:szCs w:val="20"/>
              </w:rPr>
            </w:pPr>
          </w:p>
        </w:tc>
        <w:tc>
          <w:tcPr>
            <w:tcW w:w="797" w:type="pct"/>
            <w:shd w:val="clear" w:color="auto" w:fill="auto"/>
            <w:vAlign w:val="center"/>
          </w:tcPr>
          <w:p w:rsidR="009F0D2A" w:rsidRPr="001A38C2" w:rsidRDefault="009F0D2A" w:rsidP="00DD50A3">
            <w:pPr>
              <w:rPr>
                <w:sz w:val="18"/>
                <w:szCs w:val="18"/>
              </w:rPr>
            </w:pPr>
            <w:r w:rsidRPr="009F0D2A">
              <w:rPr>
                <w:sz w:val="18"/>
                <w:szCs w:val="18"/>
              </w:rPr>
              <w:t>в сфере охраны здоровья</w:t>
            </w:r>
          </w:p>
        </w:tc>
        <w:tc>
          <w:tcPr>
            <w:tcW w:w="708" w:type="pct"/>
            <w:shd w:val="clear" w:color="auto" w:fill="auto"/>
            <w:vAlign w:val="center"/>
          </w:tcPr>
          <w:p w:rsidR="009F0D2A" w:rsidRPr="009F0D2A" w:rsidRDefault="009F0D2A" w:rsidP="009F0D2A">
            <w:pPr>
              <w:jc w:val="center"/>
              <w:rPr>
                <w:sz w:val="18"/>
                <w:szCs w:val="18"/>
              </w:rPr>
            </w:pPr>
            <w:r w:rsidRPr="009F0D2A">
              <w:rPr>
                <w:sz w:val="18"/>
                <w:szCs w:val="18"/>
              </w:rPr>
              <w:t>Балл</w:t>
            </w:r>
          </w:p>
        </w:tc>
        <w:tc>
          <w:tcPr>
            <w:tcW w:w="425" w:type="pct"/>
            <w:vAlign w:val="center"/>
          </w:tcPr>
          <w:p w:rsidR="009F0D2A" w:rsidRPr="009F0D2A" w:rsidRDefault="009F0D2A" w:rsidP="009F0D2A">
            <w:pPr>
              <w:jc w:val="center"/>
              <w:rPr>
                <w:sz w:val="18"/>
              </w:rPr>
            </w:pPr>
            <w:r w:rsidRPr="009F0D2A">
              <w:rPr>
                <w:sz w:val="18"/>
                <w:szCs w:val="20"/>
              </w:rPr>
              <w:t>х</w:t>
            </w:r>
          </w:p>
        </w:tc>
        <w:tc>
          <w:tcPr>
            <w:tcW w:w="460" w:type="pct"/>
            <w:shd w:val="clear" w:color="auto" w:fill="auto"/>
            <w:vAlign w:val="center"/>
          </w:tcPr>
          <w:p w:rsidR="009F0D2A" w:rsidRPr="009F0D2A" w:rsidRDefault="009F0D2A" w:rsidP="009F0D2A">
            <w:pPr>
              <w:jc w:val="center"/>
              <w:rPr>
                <w:sz w:val="18"/>
              </w:rPr>
            </w:pPr>
            <w:r w:rsidRPr="009F0D2A">
              <w:rPr>
                <w:sz w:val="18"/>
                <w:szCs w:val="20"/>
              </w:rPr>
              <w:t>х</w:t>
            </w:r>
          </w:p>
        </w:tc>
        <w:tc>
          <w:tcPr>
            <w:tcW w:w="432" w:type="pct"/>
            <w:shd w:val="clear" w:color="auto" w:fill="auto"/>
            <w:vAlign w:val="center"/>
          </w:tcPr>
          <w:p w:rsidR="009F0D2A" w:rsidRPr="009F0D2A" w:rsidRDefault="009F0D2A" w:rsidP="009F0D2A">
            <w:pPr>
              <w:jc w:val="center"/>
              <w:rPr>
                <w:sz w:val="18"/>
              </w:rPr>
            </w:pPr>
            <w:r w:rsidRPr="009F0D2A">
              <w:rPr>
                <w:sz w:val="18"/>
                <w:szCs w:val="20"/>
              </w:rPr>
              <w:t>х</w:t>
            </w:r>
          </w:p>
        </w:tc>
        <w:tc>
          <w:tcPr>
            <w:tcW w:w="452" w:type="pct"/>
            <w:shd w:val="clear" w:color="auto" w:fill="auto"/>
            <w:vAlign w:val="center"/>
          </w:tcPr>
          <w:p w:rsidR="009F0D2A" w:rsidRPr="009F0D2A" w:rsidRDefault="009F0D2A" w:rsidP="009F0D2A">
            <w:pPr>
              <w:jc w:val="center"/>
              <w:rPr>
                <w:sz w:val="18"/>
              </w:rPr>
            </w:pPr>
            <w:r w:rsidRPr="009F0D2A">
              <w:rPr>
                <w:sz w:val="18"/>
                <w:szCs w:val="20"/>
              </w:rPr>
              <w:t>х</w:t>
            </w:r>
          </w:p>
        </w:tc>
        <w:tc>
          <w:tcPr>
            <w:tcW w:w="484" w:type="pct"/>
            <w:shd w:val="clear" w:color="auto" w:fill="auto"/>
            <w:vAlign w:val="center"/>
          </w:tcPr>
          <w:p w:rsidR="009F0D2A" w:rsidRPr="009F0D2A" w:rsidRDefault="009F0D2A" w:rsidP="009F0D2A">
            <w:pPr>
              <w:jc w:val="center"/>
              <w:rPr>
                <w:sz w:val="18"/>
              </w:rPr>
            </w:pPr>
            <w:r w:rsidRPr="009F0D2A">
              <w:rPr>
                <w:sz w:val="18"/>
                <w:szCs w:val="20"/>
              </w:rPr>
              <w:t>х</w:t>
            </w:r>
          </w:p>
        </w:tc>
        <w:tc>
          <w:tcPr>
            <w:tcW w:w="441" w:type="pct"/>
            <w:shd w:val="clear" w:color="auto" w:fill="auto"/>
            <w:vAlign w:val="center"/>
          </w:tcPr>
          <w:p w:rsidR="009F0D2A" w:rsidRPr="009F0D2A" w:rsidRDefault="009F0D2A" w:rsidP="009F0D2A">
            <w:pPr>
              <w:jc w:val="center"/>
              <w:rPr>
                <w:sz w:val="18"/>
              </w:rPr>
            </w:pPr>
            <w:r w:rsidRPr="009F0D2A">
              <w:rPr>
                <w:sz w:val="18"/>
                <w:szCs w:val="20"/>
              </w:rPr>
              <w:t>х</w:t>
            </w:r>
          </w:p>
        </w:tc>
        <w:tc>
          <w:tcPr>
            <w:tcW w:w="475" w:type="pct"/>
            <w:vAlign w:val="center"/>
          </w:tcPr>
          <w:p w:rsidR="009F0D2A" w:rsidRPr="009F0D2A" w:rsidRDefault="009F0D2A" w:rsidP="009F0D2A">
            <w:pPr>
              <w:jc w:val="center"/>
              <w:rPr>
                <w:sz w:val="18"/>
              </w:rPr>
            </w:pPr>
            <w:r w:rsidRPr="009F0D2A">
              <w:rPr>
                <w:sz w:val="18"/>
                <w:szCs w:val="20"/>
              </w:rPr>
              <w:t>х</w:t>
            </w:r>
          </w:p>
        </w:tc>
      </w:tr>
      <w:tr w:rsidR="009F0D2A" w:rsidRPr="00FF1865" w:rsidTr="009F0D2A">
        <w:trPr>
          <w:trHeight w:val="683"/>
          <w:jc w:val="center"/>
        </w:trPr>
        <w:tc>
          <w:tcPr>
            <w:tcW w:w="326" w:type="pct"/>
            <w:vMerge/>
            <w:shd w:val="clear" w:color="auto" w:fill="auto"/>
            <w:vAlign w:val="center"/>
          </w:tcPr>
          <w:p w:rsidR="009F0D2A" w:rsidRDefault="009F0D2A" w:rsidP="00DD50A3">
            <w:pPr>
              <w:ind w:hanging="40"/>
              <w:jc w:val="center"/>
              <w:rPr>
                <w:sz w:val="20"/>
                <w:szCs w:val="20"/>
              </w:rPr>
            </w:pPr>
          </w:p>
        </w:tc>
        <w:tc>
          <w:tcPr>
            <w:tcW w:w="797" w:type="pct"/>
            <w:shd w:val="clear" w:color="auto" w:fill="auto"/>
            <w:vAlign w:val="center"/>
          </w:tcPr>
          <w:p w:rsidR="009F0D2A" w:rsidRPr="001A38C2" w:rsidRDefault="009F0D2A" w:rsidP="00DD50A3">
            <w:pPr>
              <w:rPr>
                <w:sz w:val="18"/>
                <w:szCs w:val="18"/>
              </w:rPr>
            </w:pPr>
            <w:r w:rsidRPr="009F0D2A">
              <w:rPr>
                <w:sz w:val="18"/>
                <w:szCs w:val="18"/>
              </w:rPr>
              <w:t>в сфере социального обслуживания</w:t>
            </w:r>
          </w:p>
        </w:tc>
        <w:tc>
          <w:tcPr>
            <w:tcW w:w="708" w:type="pct"/>
            <w:shd w:val="clear" w:color="auto" w:fill="auto"/>
            <w:vAlign w:val="center"/>
          </w:tcPr>
          <w:p w:rsidR="009F0D2A" w:rsidRPr="009F0D2A" w:rsidRDefault="009F0D2A" w:rsidP="009F0D2A">
            <w:pPr>
              <w:jc w:val="center"/>
              <w:rPr>
                <w:sz w:val="18"/>
                <w:szCs w:val="18"/>
              </w:rPr>
            </w:pPr>
            <w:r w:rsidRPr="009F0D2A">
              <w:rPr>
                <w:sz w:val="18"/>
                <w:szCs w:val="18"/>
              </w:rPr>
              <w:t>Балл</w:t>
            </w:r>
          </w:p>
        </w:tc>
        <w:tc>
          <w:tcPr>
            <w:tcW w:w="425" w:type="pct"/>
            <w:vAlign w:val="center"/>
          </w:tcPr>
          <w:p w:rsidR="009F0D2A" w:rsidRPr="009F0D2A" w:rsidRDefault="009F0D2A" w:rsidP="009F0D2A">
            <w:pPr>
              <w:jc w:val="center"/>
              <w:rPr>
                <w:sz w:val="18"/>
              </w:rPr>
            </w:pPr>
            <w:r w:rsidRPr="009F0D2A">
              <w:rPr>
                <w:sz w:val="18"/>
                <w:szCs w:val="20"/>
              </w:rPr>
              <w:t>х</w:t>
            </w:r>
          </w:p>
        </w:tc>
        <w:tc>
          <w:tcPr>
            <w:tcW w:w="460" w:type="pct"/>
            <w:shd w:val="clear" w:color="auto" w:fill="auto"/>
            <w:vAlign w:val="center"/>
          </w:tcPr>
          <w:p w:rsidR="009F0D2A" w:rsidRPr="009F0D2A" w:rsidRDefault="009F0D2A" w:rsidP="009F0D2A">
            <w:pPr>
              <w:jc w:val="center"/>
              <w:rPr>
                <w:sz w:val="18"/>
              </w:rPr>
            </w:pPr>
            <w:r w:rsidRPr="009F0D2A">
              <w:rPr>
                <w:sz w:val="18"/>
                <w:szCs w:val="20"/>
              </w:rPr>
              <w:t>х</w:t>
            </w:r>
          </w:p>
        </w:tc>
        <w:tc>
          <w:tcPr>
            <w:tcW w:w="432" w:type="pct"/>
            <w:shd w:val="clear" w:color="auto" w:fill="auto"/>
            <w:vAlign w:val="center"/>
          </w:tcPr>
          <w:p w:rsidR="009F0D2A" w:rsidRPr="009F0D2A" w:rsidRDefault="009F0D2A" w:rsidP="009F0D2A">
            <w:pPr>
              <w:jc w:val="center"/>
              <w:rPr>
                <w:sz w:val="18"/>
              </w:rPr>
            </w:pPr>
            <w:r w:rsidRPr="009F0D2A">
              <w:rPr>
                <w:sz w:val="18"/>
                <w:szCs w:val="20"/>
              </w:rPr>
              <w:t>х</w:t>
            </w:r>
          </w:p>
        </w:tc>
        <w:tc>
          <w:tcPr>
            <w:tcW w:w="452" w:type="pct"/>
            <w:shd w:val="clear" w:color="auto" w:fill="auto"/>
            <w:vAlign w:val="center"/>
          </w:tcPr>
          <w:p w:rsidR="009F0D2A" w:rsidRPr="009F0D2A" w:rsidRDefault="009F0D2A" w:rsidP="009F0D2A">
            <w:pPr>
              <w:jc w:val="center"/>
              <w:rPr>
                <w:sz w:val="18"/>
              </w:rPr>
            </w:pPr>
            <w:r w:rsidRPr="009F0D2A">
              <w:rPr>
                <w:sz w:val="18"/>
                <w:szCs w:val="20"/>
              </w:rPr>
              <w:t>х</w:t>
            </w:r>
          </w:p>
        </w:tc>
        <w:tc>
          <w:tcPr>
            <w:tcW w:w="484" w:type="pct"/>
            <w:shd w:val="clear" w:color="auto" w:fill="auto"/>
            <w:vAlign w:val="center"/>
          </w:tcPr>
          <w:p w:rsidR="009F0D2A" w:rsidRPr="009F0D2A" w:rsidRDefault="009F0D2A" w:rsidP="009F0D2A">
            <w:pPr>
              <w:jc w:val="center"/>
              <w:rPr>
                <w:sz w:val="18"/>
              </w:rPr>
            </w:pPr>
            <w:r w:rsidRPr="009F0D2A">
              <w:rPr>
                <w:sz w:val="18"/>
                <w:szCs w:val="20"/>
              </w:rPr>
              <w:t>х</w:t>
            </w:r>
          </w:p>
        </w:tc>
        <w:tc>
          <w:tcPr>
            <w:tcW w:w="441" w:type="pct"/>
            <w:shd w:val="clear" w:color="auto" w:fill="auto"/>
            <w:vAlign w:val="center"/>
          </w:tcPr>
          <w:p w:rsidR="009F0D2A" w:rsidRPr="009F0D2A" w:rsidRDefault="009F0D2A" w:rsidP="009F0D2A">
            <w:pPr>
              <w:jc w:val="center"/>
              <w:rPr>
                <w:sz w:val="18"/>
              </w:rPr>
            </w:pPr>
            <w:r w:rsidRPr="009F0D2A">
              <w:rPr>
                <w:sz w:val="18"/>
                <w:szCs w:val="20"/>
              </w:rPr>
              <w:t>х</w:t>
            </w:r>
          </w:p>
        </w:tc>
        <w:tc>
          <w:tcPr>
            <w:tcW w:w="475" w:type="pct"/>
            <w:vAlign w:val="center"/>
          </w:tcPr>
          <w:p w:rsidR="009F0D2A" w:rsidRPr="009F0D2A" w:rsidRDefault="009F0D2A" w:rsidP="009F0D2A">
            <w:pPr>
              <w:jc w:val="center"/>
              <w:rPr>
                <w:sz w:val="18"/>
              </w:rPr>
            </w:pPr>
            <w:r w:rsidRPr="009F0D2A">
              <w:rPr>
                <w:sz w:val="18"/>
                <w:szCs w:val="20"/>
              </w:rPr>
              <w:t>х</w:t>
            </w:r>
          </w:p>
        </w:tc>
      </w:tr>
    </w:tbl>
    <w:p w:rsidR="00BF48DB" w:rsidRDefault="00BF48DB" w:rsidP="00BF48DB">
      <w:pPr>
        <w:tabs>
          <w:tab w:val="num" w:pos="1440"/>
        </w:tabs>
        <w:spacing w:line="276" w:lineRule="auto"/>
        <w:ind w:firstLine="709"/>
        <w:jc w:val="both"/>
        <w:rPr>
          <w:b/>
          <w:u w:val="single"/>
        </w:rPr>
      </w:pPr>
      <w:r w:rsidRPr="006B2A14">
        <w:rPr>
          <w:b/>
          <w:u w:val="single"/>
        </w:rPr>
        <w:t xml:space="preserve">Комментарий к показателю: </w:t>
      </w:r>
    </w:p>
    <w:p w:rsidR="00BF48DB" w:rsidRDefault="00BF48DB" w:rsidP="00F8402A">
      <w:pPr>
        <w:spacing w:line="276" w:lineRule="auto"/>
        <w:ind w:firstLine="709"/>
        <w:jc w:val="both"/>
      </w:pPr>
      <w:r>
        <w:t xml:space="preserve">За 2018 год сумма балов по результатам независимой </w:t>
      </w:r>
      <w:proofErr w:type="gramStart"/>
      <w:r>
        <w:t>оценки</w:t>
      </w:r>
      <w:r w:rsidRPr="00BF48DB">
        <w:rPr>
          <w:sz w:val="20"/>
          <w:szCs w:val="20"/>
        </w:rPr>
        <w:t xml:space="preserve"> </w:t>
      </w:r>
      <w:r w:rsidRPr="00BF48DB">
        <w:t>качества условий оказания услуг</w:t>
      </w:r>
      <w:proofErr w:type="gramEnd"/>
      <w:r w:rsidRPr="00BF48DB">
        <w:t xml:space="preserve"> муни</w:t>
      </w:r>
      <w:r w:rsidR="004A123E">
        <w:t>ципальными организациями в сфере</w:t>
      </w:r>
      <w:r w:rsidRPr="00BF48DB">
        <w:t xml:space="preserve"> культуры</w:t>
      </w:r>
      <w:r>
        <w:t xml:space="preserve"> составила 8</w:t>
      </w:r>
      <w:r w:rsidR="00F25869">
        <w:t>8</w:t>
      </w:r>
      <w:r>
        <w:t xml:space="preserve">,77. Независимая оценка качества услуг организаций культуры проводится департаментом культуры Ямало-Ненецкого автономного округа. </w:t>
      </w:r>
      <w:r w:rsidRPr="00E6640C">
        <w:t xml:space="preserve">Приказом департамента культуры автономного округа от 24 декабря 2015 года № 426 был утвержден План мероприятий по подготовке и проведению независимой оценки качества услуг, оказываемых учреждениями культуры и образовательными организациями, реализующие дополнительные общеобразовательные программы в области культуры и искусств, на территории Ямало-Ненецкого автономного округа (с изменениями от 19 мая 2016 года № 208, от 13 февраля </w:t>
      </w:r>
      <w:r w:rsidRPr="00E6640C">
        <w:lastRenderedPageBreak/>
        <w:t xml:space="preserve">2017 года № 56). План предусматривает реализацию комплекса мероприятий, обеспечивающих проведение независимой оценки качества работы организаций культуры в 2015 – 2018 годах: разработку и утверждение Порядка проведения независимой оценки качества, делегирование полномочий по проведению независимой оценки качества услуг Общественному совету, проведение анкетирования (интернет-опроса) потребителей услуг, подведение итогов мониторинга, проведение информационной кампании и др. </w:t>
      </w:r>
    </w:p>
    <w:p w:rsidR="00BF48DB" w:rsidRPr="0000494C" w:rsidRDefault="00BF48DB" w:rsidP="00F8402A">
      <w:pPr>
        <w:spacing w:line="276" w:lineRule="auto"/>
        <w:ind w:firstLine="709"/>
        <w:jc w:val="both"/>
      </w:pPr>
      <w:r w:rsidRPr="00E6640C">
        <w:t>В связи с тем, что в 2018 году независимой оценкой были охвачены только государственные учреждения сферы культуры ЯНАО</w:t>
      </w:r>
      <w:r>
        <w:t>,</w:t>
      </w:r>
      <w:r w:rsidRPr="00E6640C">
        <w:t xml:space="preserve"> показатель уста</w:t>
      </w:r>
      <w:r>
        <w:t xml:space="preserve">навливается на уровне 2017 года. </w:t>
      </w:r>
      <w:r w:rsidRPr="0000494C">
        <w:t xml:space="preserve">В 2017 году независимой оценкой были охвачены услуги предоставляемые МАУК Парк культуры и отдыха </w:t>
      </w:r>
      <w:r w:rsidR="00646AA8">
        <w:t>«</w:t>
      </w:r>
      <w:r w:rsidRPr="0000494C">
        <w:t>Северный очаг</w:t>
      </w:r>
      <w:r w:rsidR="00646AA8">
        <w:t>»</w:t>
      </w:r>
      <w:r w:rsidRPr="0000494C">
        <w:t xml:space="preserve"> (137,06 баллов) и МБУК </w:t>
      </w:r>
      <w:r w:rsidR="00646AA8">
        <w:t>«</w:t>
      </w:r>
      <w:r w:rsidRPr="0000494C">
        <w:t>Районный организационно-методический центр</w:t>
      </w:r>
      <w:r w:rsidR="00646AA8">
        <w:t>»</w:t>
      </w:r>
      <w:r w:rsidRPr="0000494C">
        <w:t xml:space="preserve"> (146,99 баллов). Показатель рассчитан, исходя из процента качества оказанных услуг от максимально возможного балла (160 баллов).</w:t>
      </w:r>
    </w:p>
    <w:p w:rsidR="00BF48DB" w:rsidRDefault="00BF48DB" w:rsidP="00F8402A">
      <w:pPr>
        <w:spacing w:line="276" w:lineRule="auto"/>
        <w:ind w:firstLine="709"/>
        <w:jc w:val="both"/>
      </w:pPr>
      <w:r>
        <w:t xml:space="preserve">В 2019 году независимая оценка качества услуг будет проводиться в отношении МБУК </w:t>
      </w:r>
      <w:r w:rsidR="00646AA8">
        <w:t>«</w:t>
      </w:r>
      <w:r>
        <w:t>Централизованная клубная система Пуровского района</w:t>
      </w:r>
      <w:r w:rsidR="00646AA8">
        <w:t>»</w:t>
      </w:r>
      <w:r>
        <w:t xml:space="preserve"> и МБУК </w:t>
      </w:r>
      <w:r w:rsidR="00646AA8">
        <w:t>«</w:t>
      </w:r>
      <w:r>
        <w:t>Пуровский районный центр национальных культур</w:t>
      </w:r>
      <w:r w:rsidR="00646AA8">
        <w:t>»</w:t>
      </w:r>
      <w:r>
        <w:t xml:space="preserve"> (решение общественного совета при Департаменте культуры автономного округа от 11 декабря 2018 года № 3).</w:t>
      </w:r>
    </w:p>
    <w:p w:rsidR="0045772B" w:rsidRDefault="004A123E" w:rsidP="00C9142B">
      <w:pPr>
        <w:spacing w:line="276" w:lineRule="auto"/>
        <w:ind w:firstLine="709"/>
        <w:jc w:val="both"/>
      </w:pPr>
      <w:r w:rsidRPr="004A123E">
        <w:t>За 2018 год сумма балов по результатам независимой оценки качества условий оказания услуг муниципальными организациями в</w:t>
      </w:r>
      <w:r>
        <w:t xml:space="preserve"> сфере образования составила 84,28. Оценка проводилась по 4 критериям</w:t>
      </w:r>
      <w:r w:rsidR="001906FF">
        <w:t>:</w:t>
      </w:r>
      <w:r>
        <w:t xml:space="preserve"> открытость и доступность информации об организации</w:t>
      </w:r>
      <w:r w:rsidR="001906FF">
        <w:t>;</w:t>
      </w:r>
      <w:r>
        <w:t xml:space="preserve"> комфортность и безопасность условий, в которых осуществляется образовательная деятельность</w:t>
      </w:r>
      <w:r w:rsidR="001906FF">
        <w:t>;</w:t>
      </w:r>
      <w:r>
        <w:t xml:space="preserve"> доброжелательность</w:t>
      </w:r>
      <w:r w:rsidR="001906FF">
        <w:t>;</w:t>
      </w:r>
      <w:r>
        <w:t xml:space="preserve"> вежливость</w:t>
      </w:r>
      <w:r w:rsidR="001906FF">
        <w:t>;</w:t>
      </w:r>
      <w:r>
        <w:t xml:space="preserve"> компетентность работников</w:t>
      </w:r>
      <w:r w:rsidR="001906FF">
        <w:t>;</w:t>
      </w:r>
      <w:r>
        <w:t xml:space="preserve"> удовлетворенность качеством образовательной деятельностью.</w:t>
      </w:r>
    </w:p>
    <w:sectPr w:rsidR="0045772B" w:rsidSect="00582623">
      <w:headerReference w:type="first" r:id="rId21"/>
      <w:pgSz w:w="11906" w:h="16838" w:code="9"/>
      <w:pgMar w:top="1134" w:right="567" w:bottom="1134" w:left="1701" w:header="357" w:footer="709"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FA" w:rsidRDefault="00A267FA">
      <w:r>
        <w:separator/>
      </w:r>
    </w:p>
  </w:endnote>
  <w:endnote w:type="continuationSeparator" w:id="0">
    <w:p w:rsidR="00A267FA" w:rsidRDefault="00A267FA">
      <w:r>
        <w:continuationSeparator/>
      </w:r>
    </w:p>
  </w:endnote>
  <w:endnote w:type="continuationNotice" w:id="1">
    <w:p w:rsidR="00A267FA" w:rsidRDefault="00A26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CD" w:rsidRDefault="002216CD" w:rsidP="005C483E">
    <w:pPr>
      <w:pStyle w:val="af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216CD" w:rsidRDefault="002216CD" w:rsidP="002E1418">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CD" w:rsidRDefault="002216CD" w:rsidP="002E1418">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FA" w:rsidRDefault="00A267FA">
      <w:r>
        <w:separator/>
      </w:r>
    </w:p>
  </w:footnote>
  <w:footnote w:type="continuationSeparator" w:id="0">
    <w:p w:rsidR="00A267FA" w:rsidRDefault="00A267FA">
      <w:r>
        <w:continuationSeparator/>
      </w:r>
    </w:p>
  </w:footnote>
  <w:footnote w:type="continuationNotice" w:id="1">
    <w:p w:rsidR="00A267FA" w:rsidRDefault="00A267FA"/>
  </w:footnote>
  <w:footnote w:id="2">
    <w:p w:rsidR="002216CD" w:rsidRDefault="002216CD" w:rsidP="00595FEC">
      <w:pPr>
        <w:pStyle w:val="ad"/>
      </w:pPr>
      <w:r>
        <w:rPr>
          <w:rStyle w:val="ae"/>
        </w:rPr>
        <w:footnoteRef/>
      </w:r>
      <w:r>
        <w:t xml:space="preserve"> П</w:t>
      </w:r>
      <w:r w:rsidRPr="00DC7862">
        <w:t>риказ министерства транспорта РФ от 27.08.2009 № 150 "О порядке проведения оценки технического состояния автомобильных дорог"</w:t>
      </w:r>
    </w:p>
  </w:footnote>
  <w:footnote w:id="3">
    <w:p w:rsidR="002216CD" w:rsidRDefault="002216CD">
      <w:pPr>
        <w:pStyle w:val="ad"/>
      </w:pPr>
      <w:r>
        <w:rPr>
          <w:rStyle w:val="ae"/>
        </w:rPr>
        <w:footnoteRef/>
      </w:r>
      <w:r>
        <w:t xml:space="preserve"> Порядок утвержден постановлением Администрации района № 345-ПА от 27.11.2017.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6CD" w:rsidRDefault="002216CD" w:rsidP="00DC7BF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216CD" w:rsidRDefault="002216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409770"/>
      <w:docPartObj>
        <w:docPartGallery w:val="Page Numbers (Top of Page)"/>
        <w:docPartUnique/>
      </w:docPartObj>
    </w:sdtPr>
    <w:sdtEndPr/>
    <w:sdtContent>
      <w:p w:rsidR="002216CD" w:rsidRDefault="002216CD">
        <w:pPr>
          <w:pStyle w:val="a7"/>
          <w:jc w:val="center"/>
        </w:pPr>
      </w:p>
      <w:p w:rsidR="002216CD" w:rsidRDefault="002216CD">
        <w:pPr>
          <w:pStyle w:val="a7"/>
          <w:jc w:val="center"/>
        </w:pPr>
      </w:p>
      <w:p w:rsidR="002216CD" w:rsidRDefault="00A267FA">
        <w:pPr>
          <w:pStyle w:val="a7"/>
          <w:jc w:val="center"/>
        </w:pPr>
      </w:p>
    </w:sdtContent>
  </w:sdt>
  <w:p w:rsidR="002216CD" w:rsidRDefault="002216C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309683"/>
      <w:docPartObj>
        <w:docPartGallery w:val="Page Numbers (Top of Page)"/>
        <w:docPartUnique/>
      </w:docPartObj>
    </w:sdtPr>
    <w:sdtEndPr/>
    <w:sdtContent>
      <w:p w:rsidR="002216CD" w:rsidRDefault="002216CD">
        <w:pPr>
          <w:pStyle w:val="a7"/>
          <w:jc w:val="center"/>
        </w:pPr>
        <w:r>
          <w:fldChar w:fldCharType="begin"/>
        </w:r>
        <w:r>
          <w:instrText>PAGE   \* MERGEFORMAT</w:instrText>
        </w:r>
        <w:r>
          <w:fldChar w:fldCharType="separate"/>
        </w:r>
        <w:r w:rsidR="006A3145">
          <w:rPr>
            <w:noProof/>
          </w:rPr>
          <w:t>3</w:t>
        </w:r>
        <w:r>
          <w:fldChar w:fldCharType="end"/>
        </w:r>
      </w:p>
      <w:p w:rsidR="002216CD" w:rsidRDefault="00A267FA" w:rsidP="003B6706">
        <w:pPr>
          <w:pStyle w:val="a7"/>
          <w:jc w:val="center"/>
        </w:pPr>
      </w:p>
    </w:sdtContent>
  </w:sdt>
  <w:p w:rsidR="002216CD" w:rsidRDefault="002216C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152334"/>
      <w:docPartObj>
        <w:docPartGallery w:val="Page Numbers (Top of Page)"/>
        <w:docPartUnique/>
      </w:docPartObj>
    </w:sdtPr>
    <w:sdtEndPr/>
    <w:sdtContent>
      <w:p w:rsidR="002216CD" w:rsidRDefault="002216CD">
        <w:pPr>
          <w:pStyle w:val="a7"/>
          <w:jc w:val="center"/>
        </w:pPr>
        <w:r>
          <w:fldChar w:fldCharType="begin"/>
        </w:r>
        <w:r>
          <w:instrText>PAGE   \* MERGEFORMAT</w:instrText>
        </w:r>
        <w:r>
          <w:fldChar w:fldCharType="separate"/>
        </w:r>
        <w:r>
          <w:rPr>
            <w:noProof/>
          </w:rPr>
          <w:t>3</w:t>
        </w:r>
        <w:r>
          <w:fldChar w:fldCharType="end"/>
        </w:r>
      </w:p>
    </w:sdtContent>
  </w:sdt>
  <w:p w:rsidR="002216CD" w:rsidRDefault="002216CD">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12937"/>
      <w:docPartObj>
        <w:docPartGallery w:val="Page Numbers (Top of Page)"/>
        <w:docPartUnique/>
      </w:docPartObj>
    </w:sdtPr>
    <w:sdtEndPr/>
    <w:sdtContent>
      <w:p w:rsidR="002216CD" w:rsidRDefault="002216CD">
        <w:pPr>
          <w:pStyle w:val="a7"/>
          <w:jc w:val="center"/>
        </w:pPr>
        <w:r>
          <w:fldChar w:fldCharType="begin"/>
        </w:r>
        <w:r>
          <w:instrText>PAGE   \* MERGEFORMAT</w:instrText>
        </w:r>
        <w:r>
          <w:fldChar w:fldCharType="separate"/>
        </w:r>
        <w:r w:rsidR="006A3145">
          <w:rPr>
            <w:noProof/>
          </w:rPr>
          <w:t>15</w:t>
        </w:r>
        <w:r>
          <w:fldChar w:fldCharType="end"/>
        </w:r>
      </w:p>
    </w:sdtContent>
  </w:sdt>
  <w:p w:rsidR="002216CD" w:rsidRDefault="002216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984730"/>
    <w:lvl w:ilvl="0">
      <w:start w:val="1"/>
      <w:numFmt w:val="bullet"/>
      <w:pStyle w:val="a"/>
      <w:lvlText w:val=""/>
      <w:lvlJc w:val="left"/>
      <w:pPr>
        <w:tabs>
          <w:tab w:val="num" w:pos="360"/>
        </w:tabs>
        <w:ind w:left="360" w:hanging="360"/>
      </w:pPr>
      <w:rPr>
        <w:rFonts w:ascii="Symbol" w:hAnsi="Symbol" w:hint="default"/>
      </w:rPr>
    </w:lvl>
  </w:abstractNum>
  <w:abstractNum w:abstractNumId="1">
    <w:nsid w:val="09EE1DB7"/>
    <w:multiLevelType w:val="hybridMultilevel"/>
    <w:tmpl w:val="F3FE0FAE"/>
    <w:lvl w:ilvl="0" w:tplc="A7088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872B7E"/>
    <w:multiLevelType w:val="hybridMultilevel"/>
    <w:tmpl w:val="98B4BCE6"/>
    <w:lvl w:ilvl="0" w:tplc="3834A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A11E84"/>
    <w:multiLevelType w:val="hybridMultilevel"/>
    <w:tmpl w:val="BD4E082A"/>
    <w:lvl w:ilvl="0" w:tplc="367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E84B87"/>
    <w:multiLevelType w:val="multilevel"/>
    <w:tmpl w:val="B9A6A66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B2B3B6F"/>
    <w:multiLevelType w:val="singleLevel"/>
    <w:tmpl w:val="859E7E54"/>
    <w:lvl w:ilvl="0">
      <w:start w:val="1"/>
      <w:numFmt w:val="decimal"/>
      <w:pStyle w:val="31"/>
      <w:lvlText w:val="%1)"/>
      <w:legacy w:legacy="1" w:legacySpace="0" w:legacyIndent="297"/>
      <w:lvlJc w:val="left"/>
      <w:pPr>
        <w:ind w:left="0" w:firstLine="0"/>
      </w:pPr>
      <w:rPr>
        <w:rFonts w:ascii="Times New Roman" w:hAnsi="Times New Roman" w:cs="Times New Roman" w:hint="default"/>
      </w:rPr>
    </w:lvl>
  </w:abstractNum>
  <w:abstractNum w:abstractNumId="6">
    <w:nsid w:val="2E604836"/>
    <w:multiLevelType w:val="hybridMultilevel"/>
    <w:tmpl w:val="02C23A9E"/>
    <w:lvl w:ilvl="0" w:tplc="07328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525C98"/>
    <w:multiLevelType w:val="hybridMultilevel"/>
    <w:tmpl w:val="48C64B1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67F6653"/>
    <w:multiLevelType w:val="hybridMultilevel"/>
    <w:tmpl w:val="3B78C9BE"/>
    <w:lvl w:ilvl="0" w:tplc="8692E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F00064"/>
    <w:multiLevelType w:val="hybridMultilevel"/>
    <w:tmpl w:val="37309324"/>
    <w:lvl w:ilvl="0" w:tplc="8A684A92">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3354FC5"/>
    <w:multiLevelType w:val="hybridMultilevel"/>
    <w:tmpl w:val="5C604D42"/>
    <w:lvl w:ilvl="0" w:tplc="8E18D3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9FA107A"/>
    <w:multiLevelType w:val="hybridMultilevel"/>
    <w:tmpl w:val="AA16BF7A"/>
    <w:lvl w:ilvl="0" w:tplc="2DC442B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5CB25D44"/>
    <w:multiLevelType w:val="hybridMultilevel"/>
    <w:tmpl w:val="97947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C03372"/>
    <w:multiLevelType w:val="hybridMultilevel"/>
    <w:tmpl w:val="B0FAE09E"/>
    <w:lvl w:ilvl="0" w:tplc="DBE2FE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62CA2F59"/>
    <w:multiLevelType w:val="hybridMultilevel"/>
    <w:tmpl w:val="1F3A7DFC"/>
    <w:lvl w:ilvl="0" w:tplc="9AA671E8">
      <w:start w:val="1"/>
      <w:numFmt w:val="bullet"/>
      <w:lvlText w:val="•"/>
      <w:lvlJc w:val="left"/>
      <w:pPr>
        <w:tabs>
          <w:tab w:val="num" w:pos="720"/>
        </w:tabs>
        <w:ind w:left="720" w:hanging="360"/>
      </w:pPr>
      <w:rPr>
        <w:rFonts w:ascii="Times New Roman" w:hAnsi="Times New Roman" w:cs="Times New Roman" w:hint="default"/>
      </w:rPr>
    </w:lvl>
    <w:lvl w:ilvl="1" w:tplc="75187A52">
      <w:start w:val="1"/>
      <w:numFmt w:val="decimal"/>
      <w:lvlText w:val="%2."/>
      <w:lvlJc w:val="left"/>
      <w:pPr>
        <w:tabs>
          <w:tab w:val="num" w:pos="1440"/>
        </w:tabs>
        <w:ind w:left="1440" w:hanging="360"/>
      </w:pPr>
    </w:lvl>
    <w:lvl w:ilvl="2" w:tplc="3BB876AC">
      <w:start w:val="1"/>
      <w:numFmt w:val="decimal"/>
      <w:lvlText w:val="%3."/>
      <w:lvlJc w:val="left"/>
      <w:pPr>
        <w:tabs>
          <w:tab w:val="num" w:pos="2160"/>
        </w:tabs>
        <w:ind w:left="2160" w:hanging="360"/>
      </w:pPr>
    </w:lvl>
    <w:lvl w:ilvl="3" w:tplc="00808A76">
      <w:start w:val="1"/>
      <w:numFmt w:val="decimal"/>
      <w:lvlText w:val="%4."/>
      <w:lvlJc w:val="left"/>
      <w:pPr>
        <w:tabs>
          <w:tab w:val="num" w:pos="2880"/>
        </w:tabs>
        <w:ind w:left="2880" w:hanging="360"/>
      </w:pPr>
    </w:lvl>
    <w:lvl w:ilvl="4" w:tplc="4A8C3322">
      <w:start w:val="1"/>
      <w:numFmt w:val="decimal"/>
      <w:lvlText w:val="%5."/>
      <w:lvlJc w:val="left"/>
      <w:pPr>
        <w:tabs>
          <w:tab w:val="num" w:pos="3600"/>
        </w:tabs>
        <w:ind w:left="3600" w:hanging="360"/>
      </w:pPr>
    </w:lvl>
    <w:lvl w:ilvl="5" w:tplc="E59EA274">
      <w:start w:val="1"/>
      <w:numFmt w:val="decimal"/>
      <w:lvlText w:val="%6."/>
      <w:lvlJc w:val="left"/>
      <w:pPr>
        <w:tabs>
          <w:tab w:val="num" w:pos="4320"/>
        </w:tabs>
        <w:ind w:left="4320" w:hanging="360"/>
      </w:pPr>
    </w:lvl>
    <w:lvl w:ilvl="6" w:tplc="CF14C3A4">
      <w:start w:val="1"/>
      <w:numFmt w:val="decimal"/>
      <w:lvlText w:val="%7."/>
      <w:lvlJc w:val="left"/>
      <w:pPr>
        <w:tabs>
          <w:tab w:val="num" w:pos="5040"/>
        </w:tabs>
        <w:ind w:left="5040" w:hanging="360"/>
      </w:pPr>
    </w:lvl>
    <w:lvl w:ilvl="7" w:tplc="F1C810EC">
      <w:start w:val="1"/>
      <w:numFmt w:val="decimal"/>
      <w:lvlText w:val="%8."/>
      <w:lvlJc w:val="left"/>
      <w:pPr>
        <w:tabs>
          <w:tab w:val="num" w:pos="5760"/>
        </w:tabs>
        <w:ind w:left="5760" w:hanging="360"/>
      </w:pPr>
    </w:lvl>
    <w:lvl w:ilvl="8" w:tplc="81BA2B7A">
      <w:start w:val="1"/>
      <w:numFmt w:val="decimal"/>
      <w:lvlText w:val="%9."/>
      <w:lvlJc w:val="left"/>
      <w:pPr>
        <w:tabs>
          <w:tab w:val="num" w:pos="6480"/>
        </w:tabs>
        <w:ind w:left="6480" w:hanging="360"/>
      </w:pPr>
    </w:lvl>
  </w:abstractNum>
  <w:abstractNum w:abstractNumId="15">
    <w:nsid w:val="62D41E38"/>
    <w:multiLevelType w:val="hybridMultilevel"/>
    <w:tmpl w:val="1AC422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6F643AA"/>
    <w:multiLevelType w:val="hybridMultilevel"/>
    <w:tmpl w:val="153CDC46"/>
    <w:lvl w:ilvl="0" w:tplc="5A04A502">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C0D5F82"/>
    <w:multiLevelType w:val="hybridMultilevel"/>
    <w:tmpl w:val="96AA8F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CF04CD6"/>
    <w:multiLevelType w:val="hybridMultilevel"/>
    <w:tmpl w:val="718C8DAA"/>
    <w:lvl w:ilvl="0" w:tplc="37D65E3A">
      <w:start w:val="1"/>
      <w:numFmt w:val="upperRoman"/>
      <w:pStyle w:val="2"/>
      <w:lvlText w:val="%1."/>
      <w:lvlJc w:val="right"/>
      <w:pPr>
        <w:tabs>
          <w:tab w:val="num" w:pos="1440"/>
        </w:tabs>
        <w:ind w:left="1440" w:hanging="18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18"/>
  </w:num>
  <w:num w:numId="2">
    <w:abstractNumId w:val="5"/>
    <w:lvlOverride w:ilvl="0">
      <w:startOverride w:val="1"/>
    </w:lvlOverride>
  </w:num>
  <w:num w:numId="3">
    <w:abstractNumId w:val="0"/>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8"/>
  </w:num>
  <w:num w:numId="8">
    <w:abstractNumId w:val="10"/>
  </w:num>
  <w:num w:numId="9">
    <w:abstractNumId w:val="1"/>
  </w:num>
  <w:num w:numId="10">
    <w:abstractNumId w:val="2"/>
  </w:num>
  <w:num w:numId="11">
    <w:abstractNumId w:val="7"/>
  </w:num>
  <w:num w:numId="12">
    <w:abstractNumId w:val="6"/>
  </w:num>
  <w:num w:numId="13">
    <w:abstractNumId w:val="11"/>
  </w:num>
  <w:num w:numId="14">
    <w:abstractNumId w:val="13"/>
  </w:num>
  <w:num w:numId="15">
    <w:abstractNumId w:val="17"/>
  </w:num>
  <w:num w:numId="16">
    <w:abstractNumId w:val="15"/>
  </w:num>
  <w:num w:numId="17">
    <w:abstractNumId w:val="3"/>
  </w:num>
  <w:num w:numId="18">
    <w:abstractNumId w:val="16"/>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F0"/>
    <w:rsid w:val="00000318"/>
    <w:rsid w:val="0000035F"/>
    <w:rsid w:val="0000109D"/>
    <w:rsid w:val="0000179D"/>
    <w:rsid w:val="000017D1"/>
    <w:rsid w:val="00001D67"/>
    <w:rsid w:val="000025AA"/>
    <w:rsid w:val="0000272C"/>
    <w:rsid w:val="00002D1A"/>
    <w:rsid w:val="00002F36"/>
    <w:rsid w:val="0000346B"/>
    <w:rsid w:val="000034BE"/>
    <w:rsid w:val="0000368D"/>
    <w:rsid w:val="00003C1A"/>
    <w:rsid w:val="00003DAB"/>
    <w:rsid w:val="00004919"/>
    <w:rsid w:val="0000494C"/>
    <w:rsid w:val="00004AE0"/>
    <w:rsid w:val="00004EFB"/>
    <w:rsid w:val="0000514D"/>
    <w:rsid w:val="000056E3"/>
    <w:rsid w:val="000058B5"/>
    <w:rsid w:val="00005D3E"/>
    <w:rsid w:val="0000602A"/>
    <w:rsid w:val="0000614D"/>
    <w:rsid w:val="00006190"/>
    <w:rsid w:val="0000677C"/>
    <w:rsid w:val="00006A1F"/>
    <w:rsid w:val="00006F23"/>
    <w:rsid w:val="000071C6"/>
    <w:rsid w:val="000071D4"/>
    <w:rsid w:val="000077EE"/>
    <w:rsid w:val="00007F88"/>
    <w:rsid w:val="0001058A"/>
    <w:rsid w:val="000105D5"/>
    <w:rsid w:val="000105DE"/>
    <w:rsid w:val="000109A5"/>
    <w:rsid w:val="0001129E"/>
    <w:rsid w:val="000112DC"/>
    <w:rsid w:val="00011C10"/>
    <w:rsid w:val="00011C84"/>
    <w:rsid w:val="00012121"/>
    <w:rsid w:val="000125BA"/>
    <w:rsid w:val="00012939"/>
    <w:rsid w:val="00012D26"/>
    <w:rsid w:val="00012D93"/>
    <w:rsid w:val="0001346F"/>
    <w:rsid w:val="00013BFA"/>
    <w:rsid w:val="00013BFB"/>
    <w:rsid w:val="00013C64"/>
    <w:rsid w:val="00013E1F"/>
    <w:rsid w:val="00013FDC"/>
    <w:rsid w:val="000140EA"/>
    <w:rsid w:val="00014178"/>
    <w:rsid w:val="00014421"/>
    <w:rsid w:val="00014498"/>
    <w:rsid w:val="000147FD"/>
    <w:rsid w:val="000149DA"/>
    <w:rsid w:val="000156BB"/>
    <w:rsid w:val="000156C6"/>
    <w:rsid w:val="000159F2"/>
    <w:rsid w:val="00015B46"/>
    <w:rsid w:val="00015C71"/>
    <w:rsid w:val="00015D64"/>
    <w:rsid w:val="00015F5E"/>
    <w:rsid w:val="0001606F"/>
    <w:rsid w:val="000162C4"/>
    <w:rsid w:val="00016587"/>
    <w:rsid w:val="00016664"/>
    <w:rsid w:val="000166F6"/>
    <w:rsid w:val="0001691A"/>
    <w:rsid w:val="00016CD6"/>
    <w:rsid w:val="00016D75"/>
    <w:rsid w:val="00017334"/>
    <w:rsid w:val="0001756F"/>
    <w:rsid w:val="0001764C"/>
    <w:rsid w:val="000201DD"/>
    <w:rsid w:val="00020203"/>
    <w:rsid w:val="0002023F"/>
    <w:rsid w:val="0002046B"/>
    <w:rsid w:val="00020F82"/>
    <w:rsid w:val="000217E6"/>
    <w:rsid w:val="000219BF"/>
    <w:rsid w:val="00021CEA"/>
    <w:rsid w:val="0002210F"/>
    <w:rsid w:val="0002290B"/>
    <w:rsid w:val="00022955"/>
    <w:rsid w:val="00023965"/>
    <w:rsid w:val="00023D59"/>
    <w:rsid w:val="00024248"/>
    <w:rsid w:val="000244D2"/>
    <w:rsid w:val="00024A43"/>
    <w:rsid w:val="00024BB4"/>
    <w:rsid w:val="00024E84"/>
    <w:rsid w:val="0002548C"/>
    <w:rsid w:val="0002560E"/>
    <w:rsid w:val="0002561A"/>
    <w:rsid w:val="00025CFC"/>
    <w:rsid w:val="000260D1"/>
    <w:rsid w:val="00026338"/>
    <w:rsid w:val="000267E5"/>
    <w:rsid w:val="000267FE"/>
    <w:rsid w:val="000272DB"/>
    <w:rsid w:val="0002730A"/>
    <w:rsid w:val="00027FC1"/>
    <w:rsid w:val="00030138"/>
    <w:rsid w:val="000306F6"/>
    <w:rsid w:val="00030A51"/>
    <w:rsid w:val="00030C6C"/>
    <w:rsid w:val="00031309"/>
    <w:rsid w:val="0003151E"/>
    <w:rsid w:val="00031B4B"/>
    <w:rsid w:val="00031B8C"/>
    <w:rsid w:val="00031E30"/>
    <w:rsid w:val="00031EC8"/>
    <w:rsid w:val="000328F2"/>
    <w:rsid w:val="000329E3"/>
    <w:rsid w:val="00032A59"/>
    <w:rsid w:val="0003316E"/>
    <w:rsid w:val="00033213"/>
    <w:rsid w:val="00033218"/>
    <w:rsid w:val="0003365F"/>
    <w:rsid w:val="00034539"/>
    <w:rsid w:val="00034963"/>
    <w:rsid w:val="00034A21"/>
    <w:rsid w:val="00034B2A"/>
    <w:rsid w:val="00034DFE"/>
    <w:rsid w:val="00034E39"/>
    <w:rsid w:val="00034F22"/>
    <w:rsid w:val="00034FCA"/>
    <w:rsid w:val="0003530D"/>
    <w:rsid w:val="0003533D"/>
    <w:rsid w:val="00035426"/>
    <w:rsid w:val="00035507"/>
    <w:rsid w:val="00035537"/>
    <w:rsid w:val="000357AE"/>
    <w:rsid w:val="00035951"/>
    <w:rsid w:val="000359B3"/>
    <w:rsid w:val="00035AA7"/>
    <w:rsid w:val="00036B6D"/>
    <w:rsid w:val="00036CB2"/>
    <w:rsid w:val="00036FE5"/>
    <w:rsid w:val="000370D4"/>
    <w:rsid w:val="000375A0"/>
    <w:rsid w:val="00037687"/>
    <w:rsid w:val="00037A0D"/>
    <w:rsid w:val="00037A7B"/>
    <w:rsid w:val="00037D35"/>
    <w:rsid w:val="0004021F"/>
    <w:rsid w:val="00040353"/>
    <w:rsid w:val="00040BBA"/>
    <w:rsid w:val="00040ED1"/>
    <w:rsid w:val="00040EE3"/>
    <w:rsid w:val="000414B8"/>
    <w:rsid w:val="00041855"/>
    <w:rsid w:val="00041DA2"/>
    <w:rsid w:val="00041F23"/>
    <w:rsid w:val="0004201E"/>
    <w:rsid w:val="00042169"/>
    <w:rsid w:val="00042487"/>
    <w:rsid w:val="00042848"/>
    <w:rsid w:val="0004291B"/>
    <w:rsid w:val="00042C48"/>
    <w:rsid w:val="00042C4B"/>
    <w:rsid w:val="00042F20"/>
    <w:rsid w:val="00043083"/>
    <w:rsid w:val="0004309E"/>
    <w:rsid w:val="00043150"/>
    <w:rsid w:val="000431A8"/>
    <w:rsid w:val="00043588"/>
    <w:rsid w:val="0004394F"/>
    <w:rsid w:val="000439E6"/>
    <w:rsid w:val="00043EC5"/>
    <w:rsid w:val="00043F79"/>
    <w:rsid w:val="000447F1"/>
    <w:rsid w:val="000447F4"/>
    <w:rsid w:val="000450C9"/>
    <w:rsid w:val="00045118"/>
    <w:rsid w:val="000451EB"/>
    <w:rsid w:val="00045318"/>
    <w:rsid w:val="00045F6F"/>
    <w:rsid w:val="000463A5"/>
    <w:rsid w:val="00046A1B"/>
    <w:rsid w:val="00046FE9"/>
    <w:rsid w:val="0004736D"/>
    <w:rsid w:val="00047511"/>
    <w:rsid w:val="00047A5C"/>
    <w:rsid w:val="00047AE8"/>
    <w:rsid w:val="00047B5D"/>
    <w:rsid w:val="00047D6B"/>
    <w:rsid w:val="00047DCF"/>
    <w:rsid w:val="00047EE1"/>
    <w:rsid w:val="00047F5C"/>
    <w:rsid w:val="0005037F"/>
    <w:rsid w:val="00050466"/>
    <w:rsid w:val="00050B5D"/>
    <w:rsid w:val="00051655"/>
    <w:rsid w:val="00051660"/>
    <w:rsid w:val="000517D0"/>
    <w:rsid w:val="00051811"/>
    <w:rsid w:val="0005191E"/>
    <w:rsid w:val="00051BB0"/>
    <w:rsid w:val="00051F6D"/>
    <w:rsid w:val="0005281C"/>
    <w:rsid w:val="00052853"/>
    <w:rsid w:val="0005287A"/>
    <w:rsid w:val="00052CB4"/>
    <w:rsid w:val="000533E9"/>
    <w:rsid w:val="00053BF2"/>
    <w:rsid w:val="00053E17"/>
    <w:rsid w:val="00053F61"/>
    <w:rsid w:val="00054290"/>
    <w:rsid w:val="000543F9"/>
    <w:rsid w:val="0005443E"/>
    <w:rsid w:val="0005449D"/>
    <w:rsid w:val="00054A27"/>
    <w:rsid w:val="00054DD7"/>
    <w:rsid w:val="0005540B"/>
    <w:rsid w:val="0005554E"/>
    <w:rsid w:val="00055578"/>
    <w:rsid w:val="00055B6E"/>
    <w:rsid w:val="00055EE2"/>
    <w:rsid w:val="00055F8F"/>
    <w:rsid w:val="00056761"/>
    <w:rsid w:val="00057014"/>
    <w:rsid w:val="0005716E"/>
    <w:rsid w:val="0005721A"/>
    <w:rsid w:val="00057A2F"/>
    <w:rsid w:val="000600E0"/>
    <w:rsid w:val="00060186"/>
    <w:rsid w:val="000604D6"/>
    <w:rsid w:val="00060602"/>
    <w:rsid w:val="00061338"/>
    <w:rsid w:val="000617CD"/>
    <w:rsid w:val="000619A0"/>
    <w:rsid w:val="00061C3D"/>
    <w:rsid w:val="00061D79"/>
    <w:rsid w:val="00062130"/>
    <w:rsid w:val="000624B1"/>
    <w:rsid w:val="000624F5"/>
    <w:rsid w:val="0006296A"/>
    <w:rsid w:val="0006299A"/>
    <w:rsid w:val="000629F9"/>
    <w:rsid w:val="00062C52"/>
    <w:rsid w:val="00062D98"/>
    <w:rsid w:val="00062E9C"/>
    <w:rsid w:val="00062EEF"/>
    <w:rsid w:val="000635D9"/>
    <w:rsid w:val="00063698"/>
    <w:rsid w:val="000638DA"/>
    <w:rsid w:val="0006408A"/>
    <w:rsid w:val="00064728"/>
    <w:rsid w:val="00065127"/>
    <w:rsid w:val="00065286"/>
    <w:rsid w:val="0006541D"/>
    <w:rsid w:val="00065A46"/>
    <w:rsid w:val="00065C0E"/>
    <w:rsid w:val="00065EF7"/>
    <w:rsid w:val="000661ED"/>
    <w:rsid w:val="00066400"/>
    <w:rsid w:val="000665E9"/>
    <w:rsid w:val="00066A92"/>
    <w:rsid w:val="00066FC0"/>
    <w:rsid w:val="00067473"/>
    <w:rsid w:val="00067A86"/>
    <w:rsid w:val="00067C98"/>
    <w:rsid w:val="00070009"/>
    <w:rsid w:val="0007001B"/>
    <w:rsid w:val="000704D2"/>
    <w:rsid w:val="000708EF"/>
    <w:rsid w:val="00070966"/>
    <w:rsid w:val="000709BD"/>
    <w:rsid w:val="00070EDD"/>
    <w:rsid w:val="00070F71"/>
    <w:rsid w:val="0007140E"/>
    <w:rsid w:val="00071B72"/>
    <w:rsid w:val="00071C1F"/>
    <w:rsid w:val="000726BE"/>
    <w:rsid w:val="00072717"/>
    <w:rsid w:val="0007276F"/>
    <w:rsid w:val="00072BC3"/>
    <w:rsid w:val="0007301D"/>
    <w:rsid w:val="00073336"/>
    <w:rsid w:val="0007349A"/>
    <w:rsid w:val="000738C2"/>
    <w:rsid w:val="00073B36"/>
    <w:rsid w:val="00074061"/>
    <w:rsid w:val="0007457F"/>
    <w:rsid w:val="00074960"/>
    <w:rsid w:val="00074A5B"/>
    <w:rsid w:val="00074A9E"/>
    <w:rsid w:val="00074D06"/>
    <w:rsid w:val="00074FF7"/>
    <w:rsid w:val="00075396"/>
    <w:rsid w:val="00075420"/>
    <w:rsid w:val="00075B70"/>
    <w:rsid w:val="00075BCB"/>
    <w:rsid w:val="00075C12"/>
    <w:rsid w:val="00075C1E"/>
    <w:rsid w:val="00076114"/>
    <w:rsid w:val="0007618C"/>
    <w:rsid w:val="000763F7"/>
    <w:rsid w:val="0007683D"/>
    <w:rsid w:val="00076DCD"/>
    <w:rsid w:val="00076EAB"/>
    <w:rsid w:val="000777FC"/>
    <w:rsid w:val="0008022F"/>
    <w:rsid w:val="0008036C"/>
    <w:rsid w:val="00080A99"/>
    <w:rsid w:val="00080B47"/>
    <w:rsid w:val="00080BCB"/>
    <w:rsid w:val="00080D8E"/>
    <w:rsid w:val="00080F5E"/>
    <w:rsid w:val="000812DF"/>
    <w:rsid w:val="00082298"/>
    <w:rsid w:val="000825CE"/>
    <w:rsid w:val="00082C4F"/>
    <w:rsid w:val="00082D29"/>
    <w:rsid w:val="00083158"/>
    <w:rsid w:val="0008380A"/>
    <w:rsid w:val="00083AEF"/>
    <w:rsid w:val="00083C5F"/>
    <w:rsid w:val="00083CC4"/>
    <w:rsid w:val="00084123"/>
    <w:rsid w:val="0008470D"/>
    <w:rsid w:val="00084967"/>
    <w:rsid w:val="00084F7E"/>
    <w:rsid w:val="0008536E"/>
    <w:rsid w:val="00085538"/>
    <w:rsid w:val="0008595D"/>
    <w:rsid w:val="000859F9"/>
    <w:rsid w:val="00085AAB"/>
    <w:rsid w:val="00085C52"/>
    <w:rsid w:val="00085D9C"/>
    <w:rsid w:val="00086A8F"/>
    <w:rsid w:val="00086B5C"/>
    <w:rsid w:val="000870FC"/>
    <w:rsid w:val="00087386"/>
    <w:rsid w:val="000874DE"/>
    <w:rsid w:val="000877EA"/>
    <w:rsid w:val="00087A4D"/>
    <w:rsid w:val="00087DD8"/>
    <w:rsid w:val="0009039E"/>
    <w:rsid w:val="0009048C"/>
    <w:rsid w:val="000907A5"/>
    <w:rsid w:val="00090AFF"/>
    <w:rsid w:val="00090D7C"/>
    <w:rsid w:val="00090E2E"/>
    <w:rsid w:val="000912FF"/>
    <w:rsid w:val="0009165E"/>
    <w:rsid w:val="0009281E"/>
    <w:rsid w:val="000928C1"/>
    <w:rsid w:val="00092931"/>
    <w:rsid w:val="00092A32"/>
    <w:rsid w:val="00092ED2"/>
    <w:rsid w:val="00093023"/>
    <w:rsid w:val="00093DAD"/>
    <w:rsid w:val="000941A0"/>
    <w:rsid w:val="00094350"/>
    <w:rsid w:val="000943E1"/>
    <w:rsid w:val="000945CA"/>
    <w:rsid w:val="00094B2F"/>
    <w:rsid w:val="00094BBD"/>
    <w:rsid w:val="0009527C"/>
    <w:rsid w:val="0009546D"/>
    <w:rsid w:val="00095638"/>
    <w:rsid w:val="00095652"/>
    <w:rsid w:val="0009572F"/>
    <w:rsid w:val="0009603F"/>
    <w:rsid w:val="0009605C"/>
    <w:rsid w:val="000961BA"/>
    <w:rsid w:val="000961C7"/>
    <w:rsid w:val="0009629D"/>
    <w:rsid w:val="000968AE"/>
    <w:rsid w:val="00096A77"/>
    <w:rsid w:val="00096B84"/>
    <w:rsid w:val="00096ED4"/>
    <w:rsid w:val="00096FA5"/>
    <w:rsid w:val="0009703F"/>
    <w:rsid w:val="00097101"/>
    <w:rsid w:val="00097429"/>
    <w:rsid w:val="0009753C"/>
    <w:rsid w:val="00097A7C"/>
    <w:rsid w:val="00097AB7"/>
    <w:rsid w:val="00097EF1"/>
    <w:rsid w:val="000A0287"/>
    <w:rsid w:val="000A0826"/>
    <w:rsid w:val="000A16C8"/>
    <w:rsid w:val="000A1765"/>
    <w:rsid w:val="000A1BB0"/>
    <w:rsid w:val="000A1E30"/>
    <w:rsid w:val="000A1E99"/>
    <w:rsid w:val="000A233A"/>
    <w:rsid w:val="000A24EE"/>
    <w:rsid w:val="000A278D"/>
    <w:rsid w:val="000A2819"/>
    <w:rsid w:val="000A2945"/>
    <w:rsid w:val="000A3461"/>
    <w:rsid w:val="000A390C"/>
    <w:rsid w:val="000A3991"/>
    <w:rsid w:val="000A3D14"/>
    <w:rsid w:val="000A3F10"/>
    <w:rsid w:val="000A4168"/>
    <w:rsid w:val="000A50F7"/>
    <w:rsid w:val="000A5366"/>
    <w:rsid w:val="000A54AF"/>
    <w:rsid w:val="000A561A"/>
    <w:rsid w:val="000A58FF"/>
    <w:rsid w:val="000A5A5B"/>
    <w:rsid w:val="000A5CDD"/>
    <w:rsid w:val="000A60A6"/>
    <w:rsid w:val="000A6313"/>
    <w:rsid w:val="000A662B"/>
    <w:rsid w:val="000A6843"/>
    <w:rsid w:val="000A694C"/>
    <w:rsid w:val="000A79DB"/>
    <w:rsid w:val="000A7B74"/>
    <w:rsid w:val="000A7C01"/>
    <w:rsid w:val="000A7E88"/>
    <w:rsid w:val="000A7FBB"/>
    <w:rsid w:val="000B015F"/>
    <w:rsid w:val="000B02F6"/>
    <w:rsid w:val="000B0CFF"/>
    <w:rsid w:val="000B0DEC"/>
    <w:rsid w:val="000B1178"/>
    <w:rsid w:val="000B133C"/>
    <w:rsid w:val="000B1566"/>
    <w:rsid w:val="000B18BC"/>
    <w:rsid w:val="000B190C"/>
    <w:rsid w:val="000B19C4"/>
    <w:rsid w:val="000B19E4"/>
    <w:rsid w:val="000B1C6B"/>
    <w:rsid w:val="000B2098"/>
    <w:rsid w:val="000B20C7"/>
    <w:rsid w:val="000B2278"/>
    <w:rsid w:val="000B25F5"/>
    <w:rsid w:val="000B29CB"/>
    <w:rsid w:val="000B2AE2"/>
    <w:rsid w:val="000B2CAA"/>
    <w:rsid w:val="000B2EF2"/>
    <w:rsid w:val="000B2F5D"/>
    <w:rsid w:val="000B30F4"/>
    <w:rsid w:val="000B3277"/>
    <w:rsid w:val="000B329A"/>
    <w:rsid w:val="000B32EA"/>
    <w:rsid w:val="000B360C"/>
    <w:rsid w:val="000B368F"/>
    <w:rsid w:val="000B386F"/>
    <w:rsid w:val="000B3BFF"/>
    <w:rsid w:val="000B3C1C"/>
    <w:rsid w:val="000B3D04"/>
    <w:rsid w:val="000B4044"/>
    <w:rsid w:val="000B4499"/>
    <w:rsid w:val="000B4C8D"/>
    <w:rsid w:val="000B4F1B"/>
    <w:rsid w:val="000B4F25"/>
    <w:rsid w:val="000B5183"/>
    <w:rsid w:val="000B5435"/>
    <w:rsid w:val="000B5488"/>
    <w:rsid w:val="000B629E"/>
    <w:rsid w:val="000B643A"/>
    <w:rsid w:val="000B6AAE"/>
    <w:rsid w:val="000B6B38"/>
    <w:rsid w:val="000B713A"/>
    <w:rsid w:val="000B7A41"/>
    <w:rsid w:val="000B7B29"/>
    <w:rsid w:val="000B7C1A"/>
    <w:rsid w:val="000B7E78"/>
    <w:rsid w:val="000C00AB"/>
    <w:rsid w:val="000C014F"/>
    <w:rsid w:val="000C0252"/>
    <w:rsid w:val="000C03CD"/>
    <w:rsid w:val="000C055C"/>
    <w:rsid w:val="000C07F8"/>
    <w:rsid w:val="000C08A5"/>
    <w:rsid w:val="000C0956"/>
    <w:rsid w:val="000C09AA"/>
    <w:rsid w:val="000C09B1"/>
    <w:rsid w:val="000C0BA0"/>
    <w:rsid w:val="000C0F5A"/>
    <w:rsid w:val="000C1007"/>
    <w:rsid w:val="000C134E"/>
    <w:rsid w:val="000C1425"/>
    <w:rsid w:val="000C1695"/>
    <w:rsid w:val="000C1938"/>
    <w:rsid w:val="000C1BD8"/>
    <w:rsid w:val="000C1C73"/>
    <w:rsid w:val="000C20CC"/>
    <w:rsid w:val="000C2365"/>
    <w:rsid w:val="000C24FF"/>
    <w:rsid w:val="000C26B3"/>
    <w:rsid w:val="000C2932"/>
    <w:rsid w:val="000C30D8"/>
    <w:rsid w:val="000C3636"/>
    <w:rsid w:val="000C3ACA"/>
    <w:rsid w:val="000C3CAE"/>
    <w:rsid w:val="000C3EB3"/>
    <w:rsid w:val="000C3F99"/>
    <w:rsid w:val="000C3FA7"/>
    <w:rsid w:val="000C40AA"/>
    <w:rsid w:val="000C4191"/>
    <w:rsid w:val="000C42D5"/>
    <w:rsid w:val="000C47FD"/>
    <w:rsid w:val="000C4876"/>
    <w:rsid w:val="000C4949"/>
    <w:rsid w:val="000C4AA9"/>
    <w:rsid w:val="000C4AFA"/>
    <w:rsid w:val="000C4D66"/>
    <w:rsid w:val="000C503F"/>
    <w:rsid w:val="000C5125"/>
    <w:rsid w:val="000C512C"/>
    <w:rsid w:val="000C5217"/>
    <w:rsid w:val="000C5437"/>
    <w:rsid w:val="000C54D9"/>
    <w:rsid w:val="000C6242"/>
    <w:rsid w:val="000C63D1"/>
    <w:rsid w:val="000C6A90"/>
    <w:rsid w:val="000C6D7D"/>
    <w:rsid w:val="000C6EC8"/>
    <w:rsid w:val="000C74A6"/>
    <w:rsid w:val="000C7593"/>
    <w:rsid w:val="000C7682"/>
    <w:rsid w:val="000C76C0"/>
    <w:rsid w:val="000C76ED"/>
    <w:rsid w:val="000C7BCA"/>
    <w:rsid w:val="000C7DCD"/>
    <w:rsid w:val="000D003C"/>
    <w:rsid w:val="000D0120"/>
    <w:rsid w:val="000D0148"/>
    <w:rsid w:val="000D0508"/>
    <w:rsid w:val="000D0540"/>
    <w:rsid w:val="000D0BE9"/>
    <w:rsid w:val="000D115A"/>
    <w:rsid w:val="000D1743"/>
    <w:rsid w:val="000D1920"/>
    <w:rsid w:val="000D1A37"/>
    <w:rsid w:val="000D1AB8"/>
    <w:rsid w:val="000D1B05"/>
    <w:rsid w:val="000D21D7"/>
    <w:rsid w:val="000D2359"/>
    <w:rsid w:val="000D37F6"/>
    <w:rsid w:val="000D3803"/>
    <w:rsid w:val="000D3C77"/>
    <w:rsid w:val="000D3CB8"/>
    <w:rsid w:val="000D3D31"/>
    <w:rsid w:val="000D3D32"/>
    <w:rsid w:val="000D3E4A"/>
    <w:rsid w:val="000D4337"/>
    <w:rsid w:val="000D47EE"/>
    <w:rsid w:val="000D5661"/>
    <w:rsid w:val="000D572D"/>
    <w:rsid w:val="000D657C"/>
    <w:rsid w:val="000D65A2"/>
    <w:rsid w:val="000D6F55"/>
    <w:rsid w:val="000D6FA9"/>
    <w:rsid w:val="000D710D"/>
    <w:rsid w:val="000D7126"/>
    <w:rsid w:val="000D7754"/>
    <w:rsid w:val="000D77D3"/>
    <w:rsid w:val="000D78BD"/>
    <w:rsid w:val="000D7AE4"/>
    <w:rsid w:val="000E0147"/>
    <w:rsid w:val="000E03A0"/>
    <w:rsid w:val="000E0BDF"/>
    <w:rsid w:val="000E0C6C"/>
    <w:rsid w:val="000E0F26"/>
    <w:rsid w:val="000E1198"/>
    <w:rsid w:val="000E1227"/>
    <w:rsid w:val="000E14F2"/>
    <w:rsid w:val="000E1BE3"/>
    <w:rsid w:val="000E1D05"/>
    <w:rsid w:val="000E1E17"/>
    <w:rsid w:val="000E1EA7"/>
    <w:rsid w:val="000E1F8F"/>
    <w:rsid w:val="000E2526"/>
    <w:rsid w:val="000E28E4"/>
    <w:rsid w:val="000E2E94"/>
    <w:rsid w:val="000E313D"/>
    <w:rsid w:val="000E32EE"/>
    <w:rsid w:val="000E35CC"/>
    <w:rsid w:val="000E37CA"/>
    <w:rsid w:val="000E3E7E"/>
    <w:rsid w:val="000E3F85"/>
    <w:rsid w:val="000E4564"/>
    <w:rsid w:val="000E47B9"/>
    <w:rsid w:val="000E4912"/>
    <w:rsid w:val="000E495B"/>
    <w:rsid w:val="000E495D"/>
    <w:rsid w:val="000E499D"/>
    <w:rsid w:val="000E4BEE"/>
    <w:rsid w:val="000E538A"/>
    <w:rsid w:val="000E5780"/>
    <w:rsid w:val="000E57DB"/>
    <w:rsid w:val="000E584D"/>
    <w:rsid w:val="000E59D2"/>
    <w:rsid w:val="000E5BD6"/>
    <w:rsid w:val="000E6142"/>
    <w:rsid w:val="000E63B8"/>
    <w:rsid w:val="000E665E"/>
    <w:rsid w:val="000E67AD"/>
    <w:rsid w:val="000E6937"/>
    <w:rsid w:val="000E6C55"/>
    <w:rsid w:val="000E736C"/>
    <w:rsid w:val="000E7A5D"/>
    <w:rsid w:val="000E7F45"/>
    <w:rsid w:val="000F08D5"/>
    <w:rsid w:val="000F0A24"/>
    <w:rsid w:val="000F0B94"/>
    <w:rsid w:val="000F1108"/>
    <w:rsid w:val="000F1844"/>
    <w:rsid w:val="000F1B49"/>
    <w:rsid w:val="000F203A"/>
    <w:rsid w:val="000F25EE"/>
    <w:rsid w:val="000F2B8F"/>
    <w:rsid w:val="000F2F65"/>
    <w:rsid w:val="000F3222"/>
    <w:rsid w:val="000F3384"/>
    <w:rsid w:val="000F33E7"/>
    <w:rsid w:val="000F36CF"/>
    <w:rsid w:val="000F37BE"/>
    <w:rsid w:val="000F3CDA"/>
    <w:rsid w:val="000F4344"/>
    <w:rsid w:val="000F4392"/>
    <w:rsid w:val="000F4416"/>
    <w:rsid w:val="000F46C7"/>
    <w:rsid w:val="000F4A3B"/>
    <w:rsid w:val="000F4EE1"/>
    <w:rsid w:val="000F4FB2"/>
    <w:rsid w:val="000F53E4"/>
    <w:rsid w:val="000F544B"/>
    <w:rsid w:val="000F58E6"/>
    <w:rsid w:val="000F5A1A"/>
    <w:rsid w:val="000F5FC3"/>
    <w:rsid w:val="000F624F"/>
    <w:rsid w:val="000F6250"/>
    <w:rsid w:val="000F64D5"/>
    <w:rsid w:val="000F6707"/>
    <w:rsid w:val="000F6731"/>
    <w:rsid w:val="000F69A2"/>
    <w:rsid w:val="000F69F5"/>
    <w:rsid w:val="000F6AA4"/>
    <w:rsid w:val="000F785C"/>
    <w:rsid w:val="0010070B"/>
    <w:rsid w:val="0010071F"/>
    <w:rsid w:val="001012FB"/>
    <w:rsid w:val="0010134D"/>
    <w:rsid w:val="001018E6"/>
    <w:rsid w:val="00101A70"/>
    <w:rsid w:val="00101B70"/>
    <w:rsid w:val="001020A7"/>
    <w:rsid w:val="00102118"/>
    <w:rsid w:val="0010218C"/>
    <w:rsid w:val="001028EA"/>
    <w:rsid w:val="00102AD4"/>
    <w:rsid w:val="00102DBE"/>
    <w:rsid w:val="00102E2B"/>
    <w:rsid w:val="00102EC2"/>
    <w:rsid w:val="001033DA"/>
    <w:rsid w:val="001035E0"/>
    <w:rsid w:val="001038A6"/>
    <w:rsid w:val="00103B23"/>
    <w:rsid w:val="00103E92"/>
    <w:rsid w:val="00103FE3"/>
    <w:rsid w:val="00104274"/>
    <w:rsid w:val="001043E3"/>
    <w:rsid w:val="001047D9"/>
    <w:rsid w:val="00104CEA"/>
    <w:rsid w:val="00105026"/>
    <w:rsid w:val="001050E3"/>
    <w:rsid w:val="00105925"/>
    <w:rsid w:val="0010598C"/>
    <w:rsid w:val="00105FBC"/>
    <w:rsid w:val="00106014"/>
    <w:rsid w:val="00106173"/>
    <w:rsid w:val="0010627A"/>
    <w:rsid w:val="00106295"/>
    <w:rsid w:val="0010629D"/>
    <w:rsid w:val="001063F6"/>
    <w:rsid w:val="001064FF"/>
    <w:rsid w:val="00106AD5"/>
    <w:rsid w:val="00106B52"/>
    <w:rsid w:val="00106DB9"/>
    <w:rsid w:val="00107221"/>
    <w:rsid w:val="0010747A"/>
    <w:rsid w:val="001077BC"/>
    <w:rsid w:val="001078BE"/>
    <w:rsid w:val="0010796D"/>
    <w:rsid w:val="00107ACC"/>
    <w:rsid w:val="001105EB"/>
    <w:rsid w:val="001106A9"/>
    <w:rsid w:val="00110786"/>
    <w:rsid w:val="001107CB"/>
    <w:rsid w:val="0011095D"/>
    <w:rsid w:val="00110B53"/>
    <w:rsid w:val="00110C9A"/>
    <w:rsid w:val="0011106A"/>
    <w:rsid w:val="0011124A"/>
    <w:rsid w:val="00111894"/>
    <w:rsid w:val="00111F45"/>
    <w:rsid w:val="0011247F"/>
    <w:rsid w:val="0011278A"/>
    <w:rsid w:val="001127FE"/>
    <w:rsid w:val="001128AC"/>
    <w:rsid w:val="00112D64"/>
    <w:rsid w:val="00112FF9"/>
    <w:rsid w:val="0011355B"/>
    <w:rsid w:val="00113CD9"/>
    <w:rsid w:val="00113EAD"/>
    <w:rsid w:val="0011425C"/>
    <w:rsid w:val="00114DC4"/>
    <w:rsid w:val="00114EC6"/>
    <w:rsid w:val="00115262"/>
    <w:rsid w:val="001152DC"/>
    <w:rsid w:val="001154B7"/>
    <w:rsid w:val="001154C2"/>
    <w:rsid w:val="001154F2"/>
    <w:rsid w:val="00115687"/>
    <w:rsid w:val="001159E8"/>
    <w:rsid w:val="00115F78"/>
    <w:rsid w:val="0011637E"/>
    <w:rsid w:val="00116422"/>
    <w:rsid w:val="001164AD"/>
    <w:rsid w:val="00116A25"/>
    <w:rsid w:val="00116B0D"/>
    <w:rsid w:val="001205B1"/>
    <w:rsid w:val="001205C0"/>
    <w:rsid w:val="001209F9"/>
    <w:rsid w:val="00120D65"/>
    <w:rsid w:val="0012191F"/>
    <w:rsid w:val="00121CB1"/>
    <w:rsid w:val="001222FF"/>
    <w:rsid w:val="00122351"/>
    <w:rsid w:val="001223A3"/>
    <w:rsid w:val="00122832"/>
    <w:rsid w:val="001229D4"/>
    <w:rsid w:val="00122C5B"/>
    <w:rsid w:val="00122C95"/>
    <w:rsid w:val="00122FE2"/>
    <w:rsid w:val="0012346C"/>
    <w:rsid w:val="0012367A"/>
    <w:rsid w:val="00123867"/>
    <w:rsid w:val="00123873"/>
    <w:rsid w:val="00123E63"/>
    <w:rsid w:val="00123F3A"/>
    <w:rsid w:val="00123F85"/>
    <w:rsid w:val="00124231"/>
    <w:rsid w:val="00124910"/>
    <w:rsid w:val="00124EE0"/>
    <w:rsid w:val="001250CA"/>
    <w:rsid w:val="0012525C"/>
    <w:rsid w:val="001252E5"/>
    <w:rsid w:val="0012533F"/>
    <w:rsid w:val="00125947"/>
    <w:rsid w:val="00125BA1"/>
    <w:rsid w:val="00126202"/>
    <w:rsid w:val="00126304"/>
    <w:rsid w:val="00126307"/>
    <w:rsid w:val="001264CF"/>
    <w:rsid w:val="001267DE"/>
    <w:rsid w:val="0012750B"/>
    <w:rsid w:val="0012762C"/>
    <w:rsid w:val="0012774F"/>
    <w:rsid w:val="00127798"/>
    <w:rsid w:val="00127941"/>
    <w:rsid w:val="00127A3D"/>
    <w:rsid w:val="00127A94"/>
    <w:rsid w:val="001300DD"/>
    <w:rsid w:val="001301C8"/>
    <w:rsid w:val="00130311"/>
    <w:rsid w:val="00130521"/>
    <w:rsid w:val="0013072A"/>
    <w:rsid w:val="00130E26"/>
    <w:rsid w:val="00130EBA"/>
    <w:rsid w:val="00131240"/>
    <w:rsid w:val="00131A82"/>
    <w:rsid w:val="00131BEA"/>
    <w:rsid w:val="00131D2C"/>
    <w:rsid w:val="00131DD2"/>
    <w:rsid w:val="001320D8"/>
    <w:rsid w:val="001320F0"/>
    <w:rsid w:val="00132205"/>
    <w:rsid w:val="0013274C"/>
    <w:rsid w:val="00132C27"/>
    <w:rsid w:val="00133276"/>
    <w:rsid w:val="001336F6"/>
    <w:rsid w:val="00134810"/>
    <w:rsid w:val="00134E64"/>
    <w:rsid w:val="00135152"/>
    <w:rsid w:val="00135481"/>
    <w:rsid w:val="001358DF"/>
    <w:rsid w:val="001361FA"/>
    <w:rsid w:val="001363D5"/>
    <w:rsid w:val="00136981"/>
    <w:rsid w:val="00136C19"/>
    <w:rsid w:val="001370CF"/>
    <w:rsid w:val="0013714E"/>
    <w:rsid w:val="001371A6"/>
    <w:rsid w:val="00137BBC"/>
    <w:rsid w:val="00137CDD"/>
    <w:rsid w:val="00137E0F"/>
    <w:rsid w:val="0014010E"/>
    <w:rsid w:val="0014018B"/>
    <w:rsid w:val="00140455"/>
    <w:rsid w:val="001406F3"/>
    <w:rsid w:val="001411B6"/>
    <w:rsid w:val="001419EB"/>
    <w:rsid w:val="00141ABE"/>
    <w:rsid w:val="00141C8E"/>
    <w:rsid w:val="00141D2B"/>
    <w:rsid w:val="0014253B"/>
    <w:rsid w:val="00142568"/>
    <w:rsid w:val="00142826"/>
    <w:rsid w:val="00142CDA"/>
    <w:rsid w:val="001431B1"/>
    <w:rsid w:val="00143303"/>
    <w:rsid w:val="0014337F"/>
    <w:rsid w:val="00143732"/>
    <w:rsid w:val="001437A6"/>
    <w:rsid w:val="00143847"/>
    <w:rsid w:val="00143BB3"/>
    <w:rsid w:val="00143DEB"/>
    <w:rsid w:val="00143F6C"/>
    <w:rsid w:val="001441BC"/>
    <w:rsid w:val="001445DB"/>
    <w:rsid w:val="00144793"/>
    <w:rsid w:val="00144DD7"/>
    <w:rsid w:val="001451EF"/>
    <w:rsid w:val="00145328"/>
    <w:rsid w:val="001454F5"/>
    <w:rsid w:val="00145819"/>
    <w:rsid w:val="00145A49"/>
    <w:rsid w:val="00145AB8"/>
    <w:rsid w:val="00145DFD"/>
    <w:rsid w:val="001460DF"/>
    <w:rsid w:val="001462E3"/>
    <w:rsid w:val="0014635C"/>
    <w:rsid w:val="00146387"/>
    <w:rsid w:val="0014661A"/>
    <w:rsid w:val="00146683"/>
    <w:rsid w:val="001467EA"/>
    <w:rsid w:val="001468C3"/>
    <w:rsid w:val="0014697A"/>
    <w:rsid w:val="00146A36"/>
    <w:rsid w:val="00146BAA"/>
    <w:rsid w:val="00146C4D"/>
    <w:rsid w:val="00147421"/>
    <w:rsid w:val="00147A35"/>
    <w:rsid w:val="00147C35"/>
    <w:rsid w:val="00147D51"/>
    <w:rsid w:val="0015021F"/>
    <w:rsid w:val="00150277"/>
    <w:rsid w:val="001504D0"/>
    <w:rsid w:val="00150C26"/>
    <w:rsid w:val="00150C58"/>
    <w:rsid w:val="00150DF5"/>
    <w:rsid w:val="001510D2"/>
    <w:rsid w:val="0015119D"/>
    <w:rsid w:val="001512E9"/>
    <w:rsid w:val="0015142E"/>
    <w:rsid w:val="001514C8"/>
    <w:rsid w:val="001518C7"/>
    <w:rsid w:val="00151E50"/>
    <w:rsid w:val="00152170"/>
    <w:rsid w:val="001521DA"/>
    <w:rsid w:val="00152338"/>
    <w:rsid w:val="001529FB"/>
    <w:rsid w:val="00152B14"/>
    <w:rsid w:val="00152CB4"/>
    <w:rsid w:val="00152F7F"/>
    <w:rsid w:val="001530FE"/>
    <w:rsid w:val="00153297"/>
    <w:rsid w:val="00153950"/>
    <w:rsid w:val="00153DA8"/>
    <w:rsid w:val="00153F8D"/>
    <w:rsid w:val="00153FFF"/>
    <w:rsid w:val="001540E6"/>
    <w:rsid w:val="0015453D"/>
    <w:rsid w:val="0015465A"/>
    <w:rsid w:val="001549E7"/>
    <w:rsid w:val="00154BF7"/>
    <w:rsid w:val="00155558"/>
    <w:rsid w:val="00155629"/>
    <w:rsid w:val="00155759"/>
    <w:rsid w:val="00155834"/>
    <w:rsid w:val="0015667D"/>
    <w:rsid w:val="001566A7"/>
    <w:rsid w:val="001566C1"/>
    <w:rsid w:val="00156AAB"/>
    <w:rsid w:val="00156B21"/>
    <w:rsid w:val="00156BF5"/>
    <w:rsid w:val="00156D70"/>
    <w:rsid w:val="00156FA9"/>
    <w:rsid w:val="00157249"/>
    <w:rsid w:val="00157A1A"/>
    <w:rsid w:val="00157A44"/>
    <w:rsid w:val="00157B68"/>
    <w:rsid w:val="00157C39"/>
    <w:rsid w:val="00157E13"/>
    <w:rsid w:val="00157FF8"/>
    <w:rsid w:val="001602E6"/>
    <w:rsid w:val="00160449"/>
    <w:rsid w:val="00160C27"/>
    <w:rsid w:val="00160D6A"/>
    <w:rsid w:val="00160ED3"/>
    <w:rsid w:val="00160FE0"/>
    <w:rsid w:val="0016123F"/>
    <w:rsid w:val="001619DF"/>
    <w:rsid w:val="00161E5E"/>
    <w:rsid w:val="00161ECD"/>
    <w:rsid w:val="0016218D"/>
    <w:rsid w:val="00162646"/>
    <w:rsid w:val="001626E4"/>
    <w:rsid w:val="001629B3"/>
    <w:rsid w:val="00162C79"/>
    <w:rsid w:val="00163311"/>
    <w:rsid w:val="0016349A"/>
    <w:rsid w:val="00163ABF"/>
    <w:rsid w:val="00163F25"/>
    <w:rsid w:val="00163F68"/>
    <w:rsid w:val="00163F72"/>
    <w:rsid w:val="00164165"/>
    <w:rsid w:val="0016449F"/>
    <w:rsid w:val="001644C1"/>
    <w:rsid w:val="00164CC3"/>
    <w:rsid w:val="00164CE8"/>
    <w:rsid w:val="00165044"/>
    <w:rsid w:val="00165132"/>
    <w:rsid w:val="00165468"/>
    <w:rsid w:val="0016546C"/>
    <w:rsid w:val="00165496"/>
    <w:rsid w:val="00165696"/>
    <w:rsid w:val="001660D7"/>
    <w:rsid w:val="0016685E"/>
    <w:rsid w:val="001668D9"/>
    <w:rsid w:val="001668F2"/>
    <w:rsid w:val="00166AFE"/>
    <w:rsid w:val="00166D53"/>
    <w:rsid w:val="00166F38"/>
    <w:rsid w:val="0016746C"/>
    <w:rsid w:val="00167497"/>
    <w:rsid w:val="0016755F"/>
    <w:rsid w:val="00167ADF"/>
    <w:rsid w:val="001700F4"/>
    <w:rsid w:val="00170276"/>
    <w:rsid w:val="0017027A"/>
    <w:rsid w:val="00170888"/>
    <w:rsid w:val="00170A78"/>
    <w:rsid w:val="00170AA0"/>
    <w:rsid w:val="00170E13"/>
    <w:rsid w:val="00170E25"/>
    <w:rsid w:val="00171458"/>
    <w:rsid w:val="0017178A"/>
    <w:rsid w:val="001717F0"/>
    <w:rsid w:val="0017184E"/>
    <w:rsid w:val="00172114"/>
    <w:rsid w:val="001723CF"/>
    <w:rsid w:val="0017246D"/>
    <w:rsid w:val="00172627"/>
    <w:rsid w:val="001726B6"/>
    <w:rsid w:val="00172D85"/>
    <w:rsid w:val="00173F7D"/>
    <w:rsid w:val="0017462D"/>
    <w:rsid w:val="001748D8"/>
    <w:rsid w:val="00174D0E"/>
    <w:rsid w:val="00174D18"/>
    <w:rsid w:val="00175430"/>
    <w:rsid w:val="001756AB"/>
    <w:rsid w:val="001758FD"/>
    <w:rsid w:val="00175B3C"/>
    <w:rsid w:val="00175E7D"/>
    <w:rsid w:val="0017688D"/>
    <w:rsid w:val="00176B43"/>
    <w:rsid w:val="00176B57"/>
    <w:rsid w:val="00176E58"/>
    <w:rsid w:val="00176F79"/>
    <w:rsid w:val="00177520"/>
    <w:rsid w:val="001775B0"/>
    <w:rsid w:val="00177901"/>
    <w:rsid w:val="00180839"/>
    <w:rsid w:val="001809D3"/>
    <w:rsid w:val="00180A41"/>
    <w:rsid w:val="00180B10"/>
    <w:rsid w:val="00180DBE"/>
    <w:rsid w:val="00181ADD"/>
    <w:rsid w:val="00181C8A"/>
    <w:rsid w:val="00181EEF"/>
    <w:rsid w:val="0018220C"/>
    <w:rsid w:val="00182235"/>
    <w:rsid w:val="001824D6"/>
    <w:rsid w:val="0018251F"/>
    <w:rsid w:val="00182776"/>
    <w:rsid w:val="00182852"/>
    <w:rsid w:val="00182A1B"/>
    <w:rsid w:val="00183272"/>
    <w:rsid w:val="001833F1"/>
    <w:rsid w:val="00183AF5"/>
    <w:rsid w:val="00183BF2"/>
    <w:rsid w:val="00183C86"/>
    <w:rsid w:val="00183D88"/>
    <w:rsid w:val="00183EB5"/>
    <w:rsid w:val="0018428F"/>
    <w:rsid w:val="00184A0E"/>
    <w:rsid w:val="00184D67"/>
    <w:rsid w:val="00184D96"/>
    <w:rsid w:val="0018541D"/>
    <w:rsid w:val="00185556"/>
    <w:rsid w:val="001858FB"/>
    <w:rsid w:val="00185B1D"/>
    <w:rsid w:val="00185BCD"/>
    <w:rsid w:val="00185E95"/>
    <w:rsid w:val="0018604F"/>
    <w:rsid w:val="00186CEB"/>
    <w:rsid w:val="001870A3"/>
    <w:rsid w:val="001873B5"/>
    <w:rsid w:val="00187515"/>
    <w:rsid w:val="001877FF"/>
    <w:rsid w:val="001904BB"/>
    <w:rsid w:val="001906FF"/>
    <w:rsid w:val="00190702"/>
    <w:rsid w:val="001908AC"/>
    <w:rsid w:val="001908EB"/>
    <w:rsid w:val="00190A50"/>
    <w:rsid w:val="00190BB6"/>
    <w:rsid w:val="00190D18"/>
    <w:rsid w:val="0019131B"/>
    <w:rsid w:val="00191550"/>
    <w:rsid w:val="0019175B"/>
    <w:rsid w:val="00191CBD"/>
    <w:rsid w:val="00191EF1"/>
    <w:rsid w:val="0019223F"/>
    <w:rsid w:val="001929D7"/>
    <w:rsid w:val="00192AF6"/>
    <w:rsid w:val="00192C62"/>
    <w:rsid w:val="00192F4E"/>
    <w:rsid w:val="0019304C"/>
    <w:rsid w:val="001930C7"/>
    <w:rsid w:val="001932C8"/>
    <w:rsid w:val="00193423"/>
    <w:rsid w:val="001937FE"/>
    <w:rsid w:val="00193AE6"/>
    <w:rsid w:val="00193B54"/>
    <w:rsid w:val="00193C04"/>
    <w:rsid w:val="00193F5B"/>
    <w:rsid w:val="0019436F"/>
    <w:rsid w:val="0019466A"/>
    <w:rsid w:val="001957EE"/>
    <w:rsid w:val="00195855"/>
    <w:rsid w:val="00195A74"/>
    <w:rsid w:val="00195E15"/>
    <w:rsid w:val="0019674C"/>
    <w:rsid w:val="00196CA9"/>
    <w:rsid w:val="00196D45"/>
    <w:rsid w:val="001971FC"/>
    <w:rsid w:val="0019757B"/>
    <w:rsid w:val="001976AC"/>
    <w:rsid w:val="00197BC6"/>
    <w:rsid w:val="00197BD2"/>
    <w:rsid w:val="00197BDE"/>
    <w:rsid w:val="00197D60"/>
    <w:rsid w:val="001A020D"/>
    <w:rsid w:val="001A02F0"/>
    <w:rsid w:val="001A045E"/>
    <w:rsid w:val="001A0485"/>
    <w:rsid w:val="001A05D9"/>
    <w:rsid w:val="001A09B1"/>
    <w:rsid w:val="001A0BC2"/>
    <w:rsid w:val="001A12DA"/>
    <w:rsid w:val="001A169D"/>
    <w:rsid w:val="001A1A63"/>
    <w:rsid w:val="001A1AC8"/>
    <w:rsid w:val="001A1B53"/>
    <w:rsid w:val="001A1BFE"/>
    <w:rsid w:val="001A1DB7"/>
    <w:rsid w:val="001A1FF8"/>
    <w:rsid w:val="001A245B"/>
    <w:rsid w:val="001A2713"/>
    <w:rsid w:val="001A2D30"/>
    <w:rsid w:val="001A3705"/>
    <w:rsid w:val="001A38C2"/>
    <w:rsid w:val="001A3C57"/>
    <w:rsid w:val="001A42EC"/>
    <w:rsid w:val="001A44F4"/>
    <w:rsid w:val="001A4B47"/>
    <w:rsid w:val="001A4E26"/>
    <w:rsid w:val="001A4F4E"/>
    <w:rsid w:val="001A4FA7"/>
    <w:rsid w:val="001A54F3"/>
    <w:rsid w:val="001A5710"/>
    <w:rsid w:val="001A5892"/>
    <w:rsid w:val="001A5A3F"/>
    <w:rsid w:val="001A5EC9"/>
    <w:rsid w:val="001A614A"/>
    <w:rsid w:val="001A63BA"/>
    <w:rsid w:val="001A63F1"/>
    <w:rsid w:val="001A65B1"/>
    <w:rsid w:val="001A68F3"/>
    <w:rsid w:val="001A6BE1"/>
    <w:rsid w:val="001A6CE8"/>
    <w:rsid w:val="001A7229"/>
    <w:rsid w:val="001A762A"/>
    <w:rsid w:val="001A7656"/>
    <w:rsid w:val="001A7837"/>
    <w:rsid w:val="001A7ABA"/>
    <w:rsid w:val="001B0199"/>
    <w:rsid w:val="001B069F"/>
    <w:rsid w:val="001B08A6"/>
    <w:rsid w:val="001B0C66"/>
    <w:rsid w:val="001B0E93"/>
    <w:rsid w:val="001B1492"/>
    <w:rsid w:val="001B1642"/>
    <w:rsid w:val="001B1AA8"/>
    <w:rsid w:val="001B1B5B"/>
    <w:rsid w:val="001B1C59"/>
    <w:rsid w:val="001B2420"/>
    <w:rsid w:val="001B2553"/>
    <w:rsid w:val="001B2653"/>
    <w:rsid w:val="001B2886"/>
    <w:rsid w:val="001B2CF6"/>
    <w:rsid w:val="001B2E3A"/>
    <w:rsid w:val="001B3555"/>
    <w:rsid w:val="001B36E5"/>
    <w:rsid w:val="001B38D6"/>
    <w:rsid w:val="001B40F5"/>
    <w:rsid w:val="001B44FF"/>
    <w:rsid w:val="001B455A"/>
    <w:rsid w:val="001B4A98"/>
    <w:rsid w:val="001B4E54"/>
    <w:rsid w:val="001B54E4"/>
    <w:rsid w:val="001B5512"/>
    <w:rsid w:val="001B5A85"/>
    <w:rsid w:val="001B5C0E"/>
    <w:rsid w:val="001B610F"/>
    <w:rsid w:val="001B61B8"/>
    <w:rsid w:val="001B6437"/>
    <w:rsid w:val="001B664A"/>
    <w:rsid w:val="001B6A6B"/>
    <w:rsid w:val="001B6BD7"/>
    <w:rsid w:val="001B6D34"/>
    <w:rsid w:val="001B6DEE"/>
    <w:rsid w:val="001B723E"/>
    <w:rsid w:val="001B7288"/>
    <w:rsid w:val="001B7609"/>
    <w:rsid w:val="001B7DE8"/>
    <w:rsid w:val="001B7F67"/>
    <w:rsid w:val="001C02C0"/>
    <w:rsid w:val="001C03D8"/>
    <w:rsid w:val="001C04CC"/>
    <w:rsid w:val="001C0606"/>
    <w:rsid w:val="001C071D"/>
    <w:rsid w:val="001C08E9"/>
    <w:rsid w:val="001C0AB6"/>
    <w:rsid w:val="001C0B48"/>
    <w:rsid w:val="001C0E59"/>
    <w:rsid w:val="001C0EAB"/>
    <w:rsid w:val="001C0EF1"/>
    <w:rsid w:val="001C124E"/>
    <w:rsid w:val="001C1AB1"/>
    <w:rsid w:val="001C1BA7"/>
    <w:rsid w:val="001C1C05"/>
    <w:rsid w:val="001C1D12"/>
    <w:rsid w:val="001C1DDA"/>
    <w:rsid w:val="001C21B4"/>
    <w:rsid w:val="001C27BC"/>
    <w:rsid w:val="001C2B95"/>
    <w:rsid w:val="001C2BB0"/>
    <w:rsid w:val="001C3003"/>
    <w:rsid w:val="001C31C2"/>
    <w:rsid w:val="001C3223"/>
    <w:rsid w:val="001C3273"/>
    <w:rsid w:val="001C348A"/>
    <w:rsid w:val="001C35CA"/>
    <w:rsid w:val="001C3B1A"/>
    <w:rsid w:val="001C3CB6"/>
    <w:rsid w:val="001C3DA6"/>
    <w:rsid w:val="001C3DBF"/>
    <w:rsid w:val="001C3F1E"/>
    <w:rsid w:val="001C4363"/>
    <w:rsid w:val="001C49E8"/>
    <w:rsid w:val="001C4E02"/>
    <w:rsid w:val="001C4E1E"/>
    <w:rsid w:val="001C4EB3"/>
    <w:rsid w:val="001C5077"/>
    <w:rsid w:val="001C53DA"/>
    <w:rsid w:val="001C568E"/>
    <w:rsid w:val="001C5B46"/>
    <w:rsid w:val="001C5D08"/>
    <w:rsid w:val="001C6260"/>
    <w:rsid w:val="001C64F6"/>
    <w:rsid w:val="001C6736"/>
    <w:rsid w:val="001C67C5"/>
    <w:rsid w:val="001C67EA"/>
    <w:rsid w:val="001C6C1E"/>
    <w:rsid w:val="001C6D98"/>
    <w:rsid w:val="001C7ADD"/>
    <w:rsid w:val="001C7E8B"/>
    <w:rsid w:val="001D0473"/>
    <w:rsid w:val="001D065B"/>
    <w:rsid w:val="001D0704"/>
    <w:rsid w:val="001D0A73"/>
    <w:rsid w:val="001D0CF3"/>
    <w:rsid w:val="001D0EB9"/>
    <w:rsid w:val="001D0FC2"/>
    <w:rsid w:val="001D10BA"/>
    <w:rsid w:val="001D11C3"/>
    <w:rsid w:val="001D18DD"/>
    <w:rsid w:val="001D193B"/>
    <w:rsid w:val="001D1C3D"/>
    <w:rsid w:val="001D1D33"/>
    <w:rsid w:val="001D1EC0"/>
    <w:rsid w:val="001D213D"/>
    <w:rsid w:val="001D29B2"/>
    <w:rsid w:val="001D2C33"/>
    <w:rsid w:val="001D2F55"/>
    <w:rsid w:val="001D311C"/>
    <w:rsid w:val="001D3243"/>
    <w:rsid w:val="001D37EC"/>
    <w:rsid w:val="001D3927"/>
    <w:rsid w:val="001D3BAB"/>
    <w:rsid w:val="001D3E3B"/>
    <w:rsid w:val="001D4592"/>
    <w:rsid w:val="001D4D70"/>
    <w:rsid w:val="001D4EA8"/>
    <w:rsid w:val="001D5038"/>
    <w:rsid w:val="001D5364"/>
    <w:rsid w:val="001D5A97"/>
    <w:rsid w:val="001D6612"/>
    <w:rsid w:val="001D670B"/>
    <w:rsid w:val="001D69EA"/>
    <w:rsid w:val="001D6A23"/>
    <w:rsid w:val="001D6A8D"/>
    <w:rsid w:val="001D6D39"/>
    <w:rsid w:val="001D70A8"/>
    <w:rsid w:val="001D71D3"/>
    <w:rsid w:val="001D7273"/>
    <w:rsid w:val="001D7336"/>
    <w:rsid w:val="001D7459"/>
    <w:rsid w:val="001D771A"/>
    <w:rsid w:val="001D7781"/>
    <w:rsid w:val="001D79F4"/>
    <w:rsid w:val="001E007C"/>
    <w:rsid w:val="001E0AC0"/>
    <w:rsid w:val="001E0B3D"/>
    <w:rsid w:val="001E0C39"/>
    <w:rsid w:val="001E1070"/>
    <w:rsid w:val="001E1483"/>
    <w:rsid w:val="001E165C"/>
    <w:rsid w:val="001E16F6"/>
    <w:rsid w:val="001E1AD6"/>
    <w:rsid w:val="001E1ECA"/>
    <w:rsid w:val="001E2030"/>
    <w:rsid w:val="001E2153"/>
    <w:rsid w:val="001E2196"/>
    <w:rsid w:val="001E2518"/>
    <w:rsid w:val="001E2D24"/>
    <w:rsid w:val="001E2D67"/>
    <w:rsid w:val="001E2D81"/>
    <w:rsid w:val="001E2EB9"/>
    <w:rsid w:val="001E2F1A"/>
    <w:rsid w:val="001E36F7"/>
    <w:rsid w:val="001E398D"/>
    <w:rsid w:val="001E3DD3"/>
    <w:rsid w:val="001E428B"/>
    <w:rsid w:val="001E430D"/>
    <w:rsid w:val="001E440A"/>
    <w:rsid w:val="001E46A7"/>
    <w:rsid w:val="001E4997"/>
    <w:rsid w:val="001E4E00"/>
    <w:rsid w:val="001E4E69"/>
    <w:rsid w:val="001E4F0C"/>
    <w:rsid w:val="001E4FDB"/>
    <w:rsid w:val="001E52A1"/>
    <w:rsid w:val="001E539B"/>
    <w:rsid w:val="001E5744"/>
    <w:rsid w:val="001E5B51"/>
    <w:rsid w:val="001E5F11"/>
    <w:rsid w:val="001E6218"/>
    <w:rsid w:val="001E62C8"/>
    <w:rsid w:val="001E64C8"/>
    <w:rsid w:val="001E64E8"/>
    <w:rsid w:val="001E67A2"/>
    <w:rsid w:val="001E6D57"/>
    <w:rsid w:val="001E7447"/>
    <w:rsid w:val="001E7693"/>
    <w:rsid w:val="001E78D8"/>
    <w:rsid w:val="001E7A88"/>
    <w:rsid w:val="001E7ABA"/>
    <w:rsid w:val="001E7DD5"/>
    <w:rsid w:val="001F04E9"/>
    <w:rsid w:val="001F077B"/>
    <w:rsid w:val="001F2005"/>
    <w:rsid w:val="001F2422"/>
    <w:rsid w:val="001F2527"/>
    <w:rsid w:val="001F2547"/>
    <w:rsid w:val="001F2613"/>
    <w:rsid w:val="001F2FEB"/>
    <w:rsid w:val="001F31AE"/>
    <w:rsid w:val="001F365B"/>
    <w:rsid w:val="001F37EC"/>
    <w:rsid w:val="001F4132"/>
    <w:rsid w:val="001F44AE"/>
    <w:rsid w:val="001F4749"/>
    <w:rsid w:val="001F47F2"/>
    <w:rsid w:val="001F48D2"/>
    <w:rsid w:val="001F4A4E"/>
    <w:rsid w:val="001F4D87"/>
    <w:rsid w:val="001F5BA7"/>
    <w:rsid w:val="001F5DC5"/>
    <w:rsid w:val="001F5EC3"/>
    <w:rsid w:val="001F64DD"/>
    <w:rsid w:val="001F6536"/>
    <w:rsid w:val="001F683A"/>
    <w:rsid w:val="001F6A07"/>
    <w:rsid w:val="001F6C64"/>
    <w:rsid w:val="001F6E55"/>
    <w:rsid w:val="001F766E"/>
    <w:rsid w:val="001F7AC7"/>
    <w:rsid w:val="001F7FED"/>
    <w:rsid w:val="00200286"/>
    <w:rsid w:val="002003A7"/>
    <w:rsid w:val="002006BD"/>
    <w:rsid w:val="00200FFE"/>
    <w:rsid w:val="002010BA"/>
    <w:rsid w:val="002017C8"/>
    <w:rsid w:val="002018F3"/>
    <w:rsid w:val="00201A9D"/>
    <w:rsid w:val="00201ADD"/>
    <w:rsid w:val="00201C4E"/>
    <w:rsid w:val="0020279F"/>
    <w:rsid w:val="0020284D"/>
    <w:rsid w:val="00202881"/>
    <w:rsid w:val="00202932"/>
    <w:rsid w:val="002029F9"/>
    <w:rsid w:val="00202A42"/>
    <w:rsid w:val="00202F05"/>
    <w:rsid w:val="002034FA"/>
    <w:rsid w:val="00203605"/>
    <w:rsid w:val="00203A01"/>
    <w:rsid w:val="00203A66"/>
    <w:rsid w:val="00203EE2"/>
    <w:rsid w:val="00203FD5"/>
    <w:rsid w:val="00203FEF"/>
    <w:rsid w:val="0020459B"/>
    <w:rsid w:val="00204C54"/>
    <w:rsid w:val="00204DF1"/>
    <w:rsid w:val="00204EFC"/>
    <w:rsid w:val="0020514A"/>
    <w:rsid w:val="0020557C"/>
    <w:rsid w:val="002056F7"/>
    <w:rsid w:val="00205792"/>
    <w:rsid w:val="00205BC2"/>
    <w:rsid w:val="00205C0E"/>
    <w:rsid w:val="00205C83"/>
    <w:rsid w:val="00205CD4"/>
    <w:rsid w:val="00206185"/>
    <w:rsid w:val="00206201"/>
    <w:rsid w:val="002062A2"/>
    <w:rsid w:val="0020670B"/>
    <w:rsid w:val="00206CFD"/>
    <w:rsid w:val="0020707D"/>
    <w:rsid w:val="0020711B"/>
    <w:rsid w:val="00207469"/>
    <w:rsid w:val="0020747B"/>
    <w:rsid w:val="00207616"/>
    <w:rsid w:val="002079A7"/>
    <w:rsid w:val="00207AA2"/>
    <w:rsid w:val="00207ECA"/>
    <w:rsid w:val="0021021C"/>
    <w:rsid w:val="002103B2"/>
    <w:rsid w:val="002104C7"/>
    <w:rsid w:val="002105CC"/>
    <w:rsid w:val="002105E3"/>
    <w:rsid w:val="002107B9"/>
    <w:rsid w:val="002108AF"/>
    <w:rsid w:val="00210B6A"/>
    <w:rsid w:val="00210DB5"/>
    <w:rsid w:val="00210E84"/>
    <w:rsid w:val="00210FF3"/>
    <w:rsid w:val="00211141"/>
    <w:rsid w:val="0021145F"/>
    <w:rsid w:val="002117A4"/>
    <w:rsid w:val="00211B00"/>
    <w:rsid w:val="00211BBB"/>
    <w:rsid w:val="0021206F"/>
    <w:rsid w:val="00212127"/>
    <w:rsid w:val="002122A8"/>
    <w:rsid w:val="0021266F"/>
    <w:rsid w:val="00212746"/>
    <w:rsid w:val="00212BFE"/>
    <w:rsid w:val="00212D7B"/>
    <w:rsid w:val="002130A1"/>
    <w:rsid w:val="002132A1"/>
    <w:rsid w:val="002133B2"/>
    <w:rsid w:val="00213824"/>
    <w:rsid w:val="0021384A"/>
    <w:rsid w:val="00213B6B"/>
    <w:rsid w:val="002143D0"/>
    <w:rsid w:val="0021473D"/>
    <w:rsid w:val="00215568"/>
    <w:rsid w:val="0021575A"/>
    <w:rsid w:val="002159D3"/>
    <w:rsid w:val="00215FB5"/>
    <w:rsid w:val="00216126"/>
    <w:rsid w:val="002164BB"/>
    <w:rsid w:val="0021654F"/>
    <w:rsid w:val="002165EE"/>
    <w:rsid w:val="002166F3"/>
    <w:rsid w:val="00216ED3"/>
    <w:rsid w:val="00217379"/>
    <w:rsid w:val="002174A5"/>
    <w:rsid w:val="002178A6"/>
    <w:rsid w:val="00217B2D"/>
    <w:rsid w:val="00217E0A"/>
    <w:rsid w:val="00220219"/>
    <w:rsid w:val="00220276"/>
    <w:rsid w:val="002202BB"/>
    <w:rsid w:val="0022037E"/>
    <w:rsid w:val="00220662"/>
    <w:rsid w:val="002208FF"/>
    <w:rsid w:val="002209AD"/>
    <w:rsid w:val="00221023"/>
    <w:rsid w:val="00221090"/>
    <w:rsid w:val="002216CD"/>
    <w:rsid w:val="0022172E"/>
    <w:rsid w:val="0022186C"/>
    <w:rsid w:val="002218C7"/>
    <w:rsid w:val="00221955"/>
    <w:rsid w:val="00221A99"/>
    <w:rsid w:val="00221EB2"/>
    <w:rsid w:val="00221FCF"/>
    <w:rsid w:val="00221FE3"/>
    <w:rsid w:val="002221EF"/>
    <w:rsid w:val="0022225A"/>
    <w:rsid w:val="002224B4"/>
    <w:rsid w:val="002224CF"/>
    <w:rsid w:val="00222544"/>
    <w:rsid w:val="002227C0"/>
    <w:rsid w:val="002227DF"/>
    <w:rsid w:val="00222B4A"/>
    <w:rsid w:val="002230BA"/>
    <w:rsid w:val="0022310E"/>
    <w:rsid w:val="00223A18"/>
    <w:rsid w:val="00223C73"/>
    <w:rsid w:val="00223F95"/>
    <w:rsid w:val="0022499B"/>
    <w:rsid w:val="00224F61"/>
    <w:rsid w:val="002250DB"/>
    <w:rsid w:val="0022522B"/>
    <w:rsid w:val="00225338"/>
    <w:rsid w:val="002254D5"/>
    <w:rsid w:val="00225624"/>
    <w:rsid w:val="0022579E"/>
    <w:rsid w:val="00225A3D"/>
    <w:rsid w:val="00226250"/>
    <w:rsid w:val="00226262"/>
    <w:rsid w:val="00226314"/>
    <w:rsid w:val="0022682F"/>
    <w:rsid w:val="00226ADB"/>
    <w:rsid w:val="00226B9E"/>
    <w:rsid w:val="00226D2D"/>
    <w:rsid w:val="00226E57"/>
    <w:rsid w:val="002272E8"/>
    <w:rsid w:val="002275CA"/>
    <w:rsid w:val="00227845"/>
    <w:rsid w:val="002278EA"/>
    <w:rsid w:val="00227E08"/>
    <w:rsid w:val="00227F0E"/>
    <w:rsid w:val="00227F70"/>
    <w:rsid w:val="00227FAB"/>
    <w:rsid w:val="002304C5"/>
    <w:rsid w:val="002305E3"/>
    <w:rsid w:val="00230CAE"/>
    <w:rsid w:val="00230E84"/>
    <w:rsid w:val="00231168"/>
    <w:rsid w:val="00231419"/>
    <w:rsid w:val="002315E0"/>
    <w:rsid w:val="00231AF9"/>
    <w:rsid w:val="00231C65"/>
    <w:rsid w:val="00231D2F"/>
    <w:rsid w:val="00231DB6"/>
    <w:rsid w:val="002324B9"/>
    <w:rsid w:val="00232E6C"/>
    <w:rsid w:val="00233398"/>
    <w:rsid w:val="00234CAC"/>
    <w:rsid w:val="0023512F"/>
    <w:rsid w:val="002351FF"/>
    <w:rsid w:val="00235226"/>
    <w:rsid w:val="0023529E"/>
    <w:rsid w:val="0023544A"/>
    <w:rsid w:val="002355DF"/>
    <w:rsid w:val="002357BF"/>
    <w:rsid w:val="00235845"/>
    <w:rsid w:val="002363E3"/>
    <w:rsid w:val="00236700"/>
    <w:rsid w:val="00236E40"/>
    <w:rsid w:val="00236E6F"/>
    <w:rsid w:val="00236EAC"/>
    <w:rsid w:val="00236FD9"/>
    <w:rsid w:val="002371DF"/>
    <w:rsid w:val="0023770C"/>
    <w:rsid w:val="00237B0A"/>
    <w:rsid w:val="00237E0F"/>
    <w:rsid w:val="002400D7"/>
    <w:rsid w:val="00240605"/>
    <w:rsid w:val="002406A6"/>
    <w:rsid w:val="002406CA"/>
    <w:rsid w:val="00240935"/>
    <w:rsid w:val="00240AD9"/>
    <w:rsid w:val="00240B5C"/>
    <w:rsid w:val="00240F7B"/>
    <w:rsid w:val="00241523"/>
    <w:rsid w:val="0024188C"/>
    <w:rsid w:val="00241B3A"/>
    <w:rsid w:val="00241ED6"/>
    <w:rsid w:val="00242587"/>
    <w:rsid w:val="00242F77"/>
    <w:rsid w:val="002431E8"/>
    <w:rsid w:val="0024324E"/>
    <w:rsid w:val="0024386F"/>
    <w:rsid w:val="0024393A"/>
    <w:rsid w:val="00243A98"/>
    <w:rsid w:val="00243D9F"/>
    <w:rsid w:val="00244243"/>
    <w:rsid w:val="00245185"/>
    <w:rsid w:val="0024562D"/>
    <w:rsid w:val="002457FF"/>
    <w:rsid w:val="00245818"/>
    <w:rsid w:val="00245A55"/>
    <w:rsid w:val="00245B35"/>
    <w:rsid w:val="00245E43"/>
    <w:rsid w:val="002466C9"/>
    <w:rsid w:val="0024686E"/>
    <w:rsid w:val="00246A18"/>
    <w:rsid w:val="00246B92"/>
    <w:rsid w:val="00246EB5"/>
    <w:rsid w:val="002476DF"/>
    <w:rsid w:val="002477B0"/>
    <w:rsid w:val="002478DF"/>
    <w:rsid w:val="002479CC"/>
    <w:rsid w:val="00247B84"/>
    <w:rsid w:val="00247F24"/>
    <w:rsid w:val="00247F85"/>
    <w:rsid w:val="0025012F"/>
    <w:rsid w:val="002504B5"/>
    <w:rsid w:val="002505D1"/>
    <w:rsid w:val="0025067B"/>
    <w:rsid w:val="00250823"/>
    <w:rsid w:val="0025083C"/>
    <w:rsid w:val="0025089A"/>
    <w:rsid w:val="002509B9"/>
    <w:rsid w:val="00250FAC"/>
    <w:rsid w:val="00251321"/>
    <w:rsid w:val="002514B0"/>
    <w:rsid w:val="0025166D"/>
    <w:rsid w:val="00251797"/>
    <w:rsid w:val="00251CEA"/>
    <w:rsid w:val="002523D8"/>
    <w:rsid w:val="00252D4E"/>
    <w:rsid w:val="0025321E"/>
    <w:rsid w:val="00253253"/>
    <w:rsid w:val="0025329E"/>
    <w:rsid w:val="002532E6"/>
    <w:rsid w:val="0025368B"/>
    <w:rsid w:val="00253905"/>
    <w:rsid w:val="00253A84"/>
    <w:rsid w:val="00253B60"/>
    <w:rsid w:val="00253D2B"/>
    <w:rsid w:val="00254010"/>
    <w:rsid w:val="00254252"/>
    <w:rsid w:val="00254336"/>
    <w:rsid w:val="0025453A"/>
    <w:rsid w:val="0025463F"/>
    <w:rsid w:val="00254E4B"/>
    <w:rsid w:val="00255192"/>
    <w:rsid w:val="00255324"/>
    <w:rsid w:val="002558BB"/>
    <w:rsid w:val="002563CB"/>
    <w:rsid w:val="00256522"/>
    <w:rsid w:val="002569C1"/>
    <w:rsid w:val="00256C97"/>
    <w:rsid w:val="00256D50"/>
    <w:rsid w:val="0025727E"/>
    <w:rsid w:val="00257740"/>
    <w:rsid w:val="00257C29"/>
    <w:rsid w:val="00257D43"/>
    <w:rsid w:val="00257FB0"/>
    <w:rsid w:val="00260019"/>
    <w:rsid w:val="00260066"/>
    <w:rsid w:val="00260724"/>
    <w:rsid w:val="002609A9"/>
    <w:rsid w:val="00260A5A"/>
    <w:rsid w:val="002610EA"/>
    <w:rsid w:val="00261182"/>
    <w:rsid w:val="002612B3"/>
    <w:rsid w:val="00261A0A"/>
    <w:rsid w:val="00261B03"/>
    <w:rsid w:val="0026202C"/>
    <w:rsid w:val="00262897"/>
    <w:rsid w:val="00262941"/>
    <w:rsid w:val="00262ECA"/>
    <w:rsid w:val="00263042"/>
    <w:rsid w:val="00263332"/>
    <w:rsid w:val="0026381A"/>
    <w:rsid w:val="0026383B"/>
    <w:rsid w:val="002641CB"/>
    <w:rsid w:val="00264731"/>
    <w:rsid w:val="002649D8"/>
    <w:rsid w:val="00264EEB"/>
    <w:rsid w:val="00265171"/>
    <w:rsid w:val="002655EB"/>
    <w:rsid w:val="002657B8"/>
    <w:rsid w:val="00266158"/>
    <w:rsid w:val="002662F0"/>
    <w:rsid w:val="0026659D"/>
    <w:rsid w:val="00266620"/>
    <w:rsid w:val="00266D19"/>
    <w:rsid w:val="00266F2B"/>
    <w:rsid w:val="00266FCF"/>
    <w:rsid w:val="0026709A"/>
    <w:rsid w:val="002670D7"/>
    <w:rsid w:val="0026739B"/>
    <w:rsid w:val="00267971"/>
    <w:rsid w:val="0026798E"/>
    <w:rsid w:val="00267A47"/>
    <w:rsid w:val="00267C2D"/>
    <w:rsid w:val="00267C42"/>
    <w:rsid w:val="00270015"/>
    <w:rsid w:val="00270050"/>
    <w:rsid w:val="002702C3"/>
    <w:rsid w:val="00270509"/>
    <w:rsid w:val="0027051C"/>
    <w:rsid w:val="0027070F"/>
    <w:rsid w:val="00270CD5"/>
    <w:rsid w:val="00271097"/>
    <w:rsid w:val="002711CD"/>
    <w:rsid w:val="002711FD"/>
    <w:rsid w:val="00271288"/>
    <w:rsid w:val="00271388"/>
    <w:rsid w:val="002714AF"/>
    <w:rsid w:val="00271C10"/>
    <w:rsid w:val="00271C79"/>
    <w:rsid w:val="002721AD"/>
    <w:rsid w:val="0027234E"/>
    <w:rsid w:val="002728BF"/>
    <w:rsid w:val="00272C87"/>
    <w:rsid w:val="00272FA5"/>
    <w:rsid w:val="00272FB0"/>
    <w:rsid w:val="002738A6"/>
    <w:rsid w:val="00273EF1"/>
    <w:rsid w:val="00273FCD"/>
    <w:rsid w:val="002746FF"/>
    <w:rsid w:val="00274821"/>
    <w:rsid w:val="002748D0"/>
    <w:rsid w:val="00274A15"/>
    <w:rsid w:val="00274BF6"/>
    <w:rsid w:val="00274C4E"/>
    <w:rsid w:val="00274C79"/>
    <w:rsid w:val="00274D54"/>
    <w:rsid w:val="00274FD5"/>
    <w:rsid w:val="00275133"/>
    <w:rsid w:val="002751E2"/>
    <w:rsid w:val="002757BD"/>
    <w:rsid w:val="00275939"/>
    <w:rsid w:val="00275A7C"/>
    <w:rsid w:val="00275B38"/>
    <w:rsid w:val="00275C0C"/>
    <w:rsid w:val="0027645C"/>
    <w:rsid w:val="00276957"/>
    <w:rsid w:val="00276E95"/>
    <w:rsid w:val="00276F26"/>
    <w:rsid w:val="00277024"/>
    <w:rsid w:val="00277531"/>
    <w:rsid w:val="002776C3"/>
    <w:rsid w:val="00277ED4"/>
    <w:rsid w:val="002809CE"/>
    <w:rsid w:val="00280FEB"/>
    <w:rsid w:val="00281102"/>
    <w:rsid w:val="00281160"/>
    <w:rsid w:val="002813FA"/>
    <w:rsid w:val="00281542"/>
    <w:rsid w:val="00281CF7"/>
    <w:rsid w:val="00281FA0"/>
    <w:rsid w:val="002828D5"/>
    <w:rsid w:val="00283164"/>
    <w:rsid w:val="00283946"/>
    <w:rsid w:val="00283B7E"/>
    <w:rsid w:val="00283C75"/>
    <w:rsid w:val="00283F83"/>
    <w:rsid w:val="00284036"/>
    <w:rsid w:val="002844CE"/>
    <w:rsid w:val="0028454E"/>
    <w:rsid w:val="00284690"/>
    <w:rsid w:val="0028470E"/>
    <w:rsid w:val="002848D4"/>
    <w:rsid w:val="00285097"/>
    <w:rsid w:val="00285234"/>
    <w:rsid w:val="00285800"/>
    <w:rsid w:val="00285AD1"/>
    <w:rsid w:val="00285C60"/>
    <w:rsid w:val="00285C8B"/>
    <w:rsid w:val="00285E6F"/>
    <w:rsid w:val="00285F7E"/>
    <w:rsid w:val="00286185"/>
    <w:rsid w:val="00286318"/>
    <w:rsid w:val="0028637E"/>
    <w:rsid w:val="00286494"/>
    <w:rsid w:val="00286547"/>
    <w:rsid w:val="00286656"/>
    <w:rsid w:val="0028675A"/>
    <w:rsid w:val="002867C9"/>
    <w:rsid w:val="002867CF"/>
    <w:rsid w:val="002868E2"/>
    <w:rsid w:val="00286A58"/>
    <w:rsid w:val="00286D67"/>
    <w:rsid w:val="00287671"/>
    <w:rsid w:val="002876E4"/>
    <w:rsid w:val="0028784E"/>
    <w:rsid w:val="0028787B"/>
    <w:rsid w:val="00287C8B"/>
    <w:rsid w:val="00287DA7"/>
    <w:rsid w:val="00287FD6"/>
    <w:rsid w:val="002901EA"/>
    <w:rsid w:val="002902A8"/>
    <w:rsid w:val="0029039D"/>
    <w:rsid w:val="00290A7D"/>
    <w:rsid w:val="00290FBA"/>
    <w:rsid w:val="00291148"/>
    <w:rsid w:val="002912C7"/>
    <w:rsid w:val="00291341"/>
    <w:rsid w:val="0029174F"/>
    <w:rsid w:val="00291C93"/>
    <w:rsid w:val="00292026"/>
    <w:rsid w:val="0029204C"/>
    <w:rsid w:val="00292400"/>
    <w:rsid w:val="00292637"/>
    <w:rsid w:val="00292937"/>
    <w:rsid w:val="00292CBB"/>
    <w:rsid w:val="00292EDB"/>
    <w:rsid w:val="00293493"/>
    <w:rsid w:val="00293ADD"/>
    <w:rsid w:val="00293B82"/>
    <w:rsid w:val="00293DD6"/>
    <w:rsid w:val="002940B3"/>
    <w:rsid w:val="002940D3"/>
    <w:rsid w:val="0029422E"/>
    <w:rsid w:val="00294876"/>
    <w:rsid w:val="002948E0"/>
    <w:rsid w:val="00294B1C"/>
    <w:rsid w:val="00294DFB"/>
    <w:rsid w:val="002950BF"/>
    <w:rsid w:val="00295B18"/>
    <w:rsid w:val="00295CA2"/>
    <w:rsid w:val="00295CFB"/>
    <w:rsid w:val="002961EC"/>
    <w:rsid w:val="0029627C"/>
    <w:rsid w:val="0029677C"/>
    <w:rsid w:val="00296C26"/>
    <w:rsid w:val="00296D6A"/>
    <w:rsid w:val="002976D3"/>
    <w:rsid w:val="00297819"/>
    <w:rsid w:val="00297A3D"/>
    <w:rsid w:val="00297F08"/>
    <w:rsid w:val="002A02AE"/>
    <w:rsid w:val="002A0332"/>
    <w:rsid w:val="002A0622"/>
    <w:rsid w:val="002A07BC"/>
    <w:rsid w:val="002A082E"/>
    <w:rsid w:val="002A0C64"/>
    <w:rsid w:val="002A0FFD"/>
    <w:rsid w:val="002A1134"/>
    <w:rsid w:val="002A1466"/>
    <w:rsid w:val="002A216D"/>
    <w:rsid w:val="002A2512"/>
    <w:rsid w:val="002A25F1"/>
    <w:rsid w:val="002A28EC"/>
    <w:rsid w:val="002A2F4B"/>
    <w:rsid w:val="002A35B2"/>
    <w:rsid w:val="002A35E4"/>
    <w:rsid w:val="002A36D8"/>
    <w:rsid w:val="002A3D3E"/>
    <w:rsid w:val="002A3E2A"/>
    <w:rsid w:val="002A3E54"/>
    <w:rsid w:val="002A41DA"/>
    <w:rsid w:val="002A484F"/>
    <w:rsid w:val="002A49BA"/>
    <w:rsid w:val="002A4D3A"/>
    <w:rsid w:val="002A4E1F"/>
    <w:rsid w:val="002A4FAF"/>
    <w:rsid w:val="002A4FDE"/>
    <w:rsid w:val="002A50DF"/>
    <w:rsid w:val="002A55C4"/>
    <w:rsid w:val="002A5956"/>
    <w:rsid w:val="002A5978"/>
    <w:rsid w:val="002A5BE4"/>
    <w:rsid w:val="002A5F4A"/>
    <w:rsid w:val="002A6169"/>
    <w:rsid w:val="002A63C6"/>
    <w:rsid w:val="002A6568"/>
    <w:rsid w:val="002A656F"/>
    <w:rsid w:val="002A659C"/>
    <w:rsid w:val="002A6799"/>
    <w:rsid w:val="002A7065"/>
    <w:rsid w:val="002A722A"/>
    <w:rsid w:val="002A7930"/>
    <w:rsid w:val="002A7A42"/>
    <w:rsid w:val="002B01F2"/>
    <w:rsid w:val="002B04B2"/>
    <w:rsid w:val="002B059F"/>
    <w:rsid w:val="002B062A"/>
    <w:rsid w:val="002B07FA"/>
    <w:rsid w:val="002B0AB8"/>
    <w:rsid w:val="002B0CBC"/>
    <w:rsid w:val="002B0E0E"/>
    <w:rsid w:val="002B0F41"/>
    <w:rsid w:val="002B11E8"/>
    <w:rsid w:val="002B1885"/>
    <w:rsid w:val="002B1BCD"/>
    <w:rsid w:val="002B252B"/>
    <w:rsid w:val="002B2A5C"/>
    <w:rsid w:val="002B3398"/>
    <w:rsid w:val="002B3827"/>
    <w:rsid w:val="002B39D5"/>
    <w:rsid w:val="002B401F"/>
    <w:rsid w:val="002B409B"/>
    <w:rsid w:val="002B40A6"/>
    <w:rsid w:val="002B4209"/>
    <w:rsid w:val="002B422F"/>
    <w:rsid w:val="002B43EC"/>
    <w:rsid w:val="002B44D3"/>
    <w:rsid w:val="002B4782"/>
    <w:rsid w:val="002B4DAD"/>
    <w:rsid w:val="002B4F7A"/>
    <w:rsid w:val="002B5146"/>
    <w:rsid w:val="002B52C4"/>
    <w:rsid w:val="002B56D6"/>
    <w:rsid w:val="002B5851"/>
    <w:rsid w:val="002B58F7"/>
    <w:rsid w:val="002B5ADA"/>
    <w:rsid w:val="002B5C04"/>
    <w:rsid w:val="002B5C0F"/>
    <w:rsid w:val="002B6A67"/>
    <w:rsid w:val="002B6E87"/>
    <w:rsid w:val="002B6FA0"/>
    <w:rsid w:val="002B7013"/>
    <w:rsid w:val="002B71EB"/>
    <w:rsid w:val="002B74D2"/>
    <w:rsid w:val="002B778E"/>
    <w:rsid w:val="002B7B8C"/>
    <w:rsid w:val="002B7BA7"/>
    <w:rsid w:val="002C00ED"/>
    <w:rsid w:val="002C017D"/>
    <w:rsid w:val="002C0331"/>
    <w:rsid w:val="002C0337"/>
    <w:rsid w:val="002C0369"/>
    <w:rsid w:val="002C0428"/>
    <w:rsid w:val="002C08C5"/>
    <w:rsid w:val="002C09B7"/>
    <w:rsid w:val="002C1084"/>
    <w:rsid w:val="002C1484"/>
    <w:rsid w:val="002C21CA"/>
    <w:rsid w:val="002C297F"/>
    <w:rsid w:val="002C29AF"/>
    <w:rsid w:val="002C37A7"/>
    <w:rsid w:val="002C3B16"/>
    <w:rsid w:val="002C3BB4"/>
    <w:rsid w:val="002C3BFF"/>
    <w:rsid w:val="002C407D"/>
    <w:rsid w:val="002C4685"/>
    <w:rsid w:val="002C4B65"/>
    <w:rsid w:val="002C50CB"/>
    <w:rsid w:val="002C5970"/>
    <w:rsid w:val="002C5A83"/>
    <w:rsid w:val="002C5B4B"/>
    <w:rsid w:val="002C5EB4"/>
    <w:rsid w:val="002C5FF9"/>
    <w:rsid w:val="002C600C"/>
    <w:rsid w:val="002C617B"/>
    <w:rsid w:val="002C61DB"/>
    <w:rsid w:val="002C639F"/>
    <w:rsid w:val="002C6559"/>
    <w:rsid w:val="002C67C3"/>
    <w:rsid w:val="002C6848"/>
    <w:rsid w:val="002C6C00"/>
    <w:rsid w:val="002C6C4F"/>
    <w:rsid w:val="002C6F51"/>
    <w:rsid w:val="002C6FE8"/>
    <w:rsid w:val="002C731B"/>
    <w:rsid w:val="002C743E"/>
    <w:rsid w:val="002C75C1"/>
    <w:rsid w:val="002C78A7"/>
    <w:rsid w:val="002C79A8"/>
    <w:rsid w:val="002C7B08"/>
    <w:rsid w:val="002C7B6D"/>
    <w:rsid w:val="002C7BBC"/>
    <w:rsid w:val="002C7D1C"/>
    <w:rsid w:val="002D018B"/>
    <w:rsid w:val="002D0F69"/>
    <w:rsid w:val="002D0FCC"/>
    <w:rsid w:val="002D1439"/>
    <w:rsid w:val="002D1656"/>
    <w:rsid w:val="002D1784"/>
    <w:rsid w:val="002D1D87"/>
    <w:rsid w:val="002D1EBD"/>
    <w:rsid w:val="002D206B"/>
    <w:rsid w:val="002D26AC"/>
    <w:rsid w:val="002D2B38"/>
    <w:rsid w:val="002D2C2D"/>
    <w:rsid w:val="002D2DF4"/>
    <w:rsid w:val="002D2E8D"/>
    <w:rsid w:val="002D34CC"/>
    <w:rsid w:val="002D3571"/>
    <w:rsid w:val="002D35A3"/>
    <w:rsid w:val="002D3639"/>
    <w:rsid w:val="002D3833"/>
    <w:rsid w:val="002D385C"/>
    <w:rsid w:val="002D39CC"/>
    <w:rsid w:val="002D3A8F"/>
    <w:rsid w:val="002D3E72"/>
    <w:rsid w:val="002D43B0"/>
    <w:rsid w:val="002D455D"/>
    <w:rsid w:val="002D4608"/>
    <w:rsid w:val="002D4660"/>
    <w:rsid w:val="002D476C"/>
    <w:rsid w:val="002D47B1"/>
    <w:rsid w:val="002D47CB"/>
    <w:rsid w:val="002D4903"/>
    <w:rsid w:val="002D4A2D"/>
    <w:rsid w:val="002D4D31"/>
    <w:rsid w:val="002D5556"/>
    <w:rsid w:val="002D5983"/>
    <w:rsid w:val="002D5B73"/>
    <w:rsid w:val="002D5C7D"/>
    <w:rsid w:val="002D6177"/>
    <w:rsid w:val="002D6302"/>
    <w:rsid w:val="002D6661"/>
    <w:rsid w:val="002D69CB"/>
    <w:rsid w:val="002D69F6"/>
    <w:rsid w:val="002D6DD1"/>
    <w:rsid w:val="002D6FDC"/>
    <w:rsid w:val="002D7198"/>
    <w:rsid w:val="002D72A5"/>
    <w:rsid w:val="002D7424"/>
    <w:rsid w:val="002D77F5"/>
    <w:rsid w:val="002D7E9B"/>
    <w:rsid w:val="002E034F"/>
    <w:rsid w:val="002E042C"/>
    <w:rsid w:val="002E0431"/>
    <w:rsid w:val="002E081C"/>
    <w:rsid w:val="002E08FF"/>
    <w:rsid w:val="002E1418"/>
    <w:rsid w:val="002E154D"/>
    <w:rsid w:val="002E194C"/>
    <w:rsid w:val="002E1DB5"/>
    <w:rsid w:val="002E2001"/>
    <w:rsid w:val="002E24FD"/>
    <w:rsid w:val="002E2D02"/>
    <w:rsid w:val="002E2D3F"/>
    <w:rsid w:val="002E36B8"/>
    <w:rsid w:val="002E3DE5"/>
    <w:rsid w:val="002E4228"/>
    <w:rsid w:val="002E48A8"/>
    <w:rsid w:val="002E4F0A"/>
    <w:rsid w:val="002E50F6"/>
    <w:rsid w:val="002E5349"/>
    <w:rsid w:val="002E5BFD"/>
    <w:rsid w:val="002E5C49"/>
    <w:rsid w:val="002E5D06"/>
    <w:rsid w:val="002E5F35"/>
    <w:rsid w:val="002E62EC"/>
    <w:rsid w:val="002E654F"/>
    <w:rsid w:val="002E6A8E"/>
    <w:rsid w:val="002E6D9A"/>
    <w:rsid w:val="002E76A5"/>
    <w:rsid w:val="002E7B72"/>
    <w:rsid w:val="002F00BA"/>
    <w:rsid w:val="002F07CB"/>
    <w:rsid w:val="002F0816"/>
    <w:rsid w:val="002F0835"/>
    <w:rsid w:val="002F0A9F"/>
    <w:rsid w:val="002F1080"/>
    <w:rsid w:val="002F1922"/>
    <w:rsid w:val="002F1D09"/>
    <w:rsid w:val="002F1FEB"/>
    <w:rsid w:val="002F20A8"/>
    <w:rsid w:val="002F20F8"/>
    <w:rsid w:val="002F2226"/>
    <w:rsid w:val="002F244D"/>
    <w:rsid w:val="002F2507"/>
    <w:rsid w:val="002F2B2A"/>
    <w:rsid w:val="002F2B41"/>
    <w:rsid w:val="002F2BF8"/>
    <w:rsid w:val="002F3006"/>
    <w:rsid w:val="002F3047"/>
    <w:rsid w:val="002F34A4"/>
    <w:rsid w:val="002F34C4"/>
    <w:rsid w:val="002F3FC2"/>
    <w:rsid w:val="002F4286"/>
    <w:rsid w:val="002F4340"/>
    <w:rsid w:val="002F437C"/>
    <w:rsid w:val="002F43E2"/>
    <w:rsid w:val="002F4649"/>
    <w:rsid w:val="002F4891"/>
    <w:rsid w:val="002F4A07"/>
    <w:rsid w:val="002F4EA9"/>
    <w:rsid w:val="002F4EAE"/>
    <w:rsid w:val="002F4F9D"/>
    <w:rsid w:val="002F5847"/>
    <w:rsid w:val="002F59F5"/>
    <w:rsid w:val="002F61A0"/>
    <w:rsid w:val="002F620D"/>
    <w:rsid w:val="002F625C"/>
    <w:rsid w:val="002F681F"/>
    <w:rsid w:val="002F692A"/>
    <w:rsid w:val="002F6D54"/>
    <w:rsid w:val="002F728B"/>
    <w:rsid w:val="002F732C"/>
    <w:rsid w:val="002F7D14"/>
    <w:rsid w:val="0030077A"/>
    <w:rsid w:val="00300A6A"/>
    <w:rsid w:val="00300CCE"/>
    <w:rsid w:val="00301507"/>
    <w:rsid w:val="003015D7"/>
    <w:rsid w:val="00301D44"/>
    <w:rsid w:val="00302710"/>
    <w:rsid w:val="00302853"/>
    <w:rsid w:val="00302911"/>
    <w:rsid w:val="00302B7D"/>
    <w:rsid w:val="00302FFD"/>
    <w:rsid w:val="003032DC"/>
    <w:rsid w:val="0030385C"/>
    <w:rsid w:val="003038CE"/>
    <w:rsid w:val="0030396D"/>
    <w:rsid w:val="00303DC5"/>
    <w:rsid w:val="003040ED"/>
    <w:rsid w:val="003044FB"/>
    <w:rsid w:val="0030455C"/>
    <w:rsid w:val="00304869"/>
    <w:rsid w:val="003048B7"/>
    <w:rsid w:val="00304ADA"/>
    <w:rsid w:val="0030522D"/>
    <w:rsid w:val="00305440"/>
    <w:rsid w:val="003058BC"/>
    <w:rsid w:val="00305A03"/>
    <w:rsid w:val="00306044"/>
    <w:rsid w:val="003061C7"/>
    <w:rsid w:val="0030631C"/>
    <w:rsid w:val="00306401"/>
    <w:rsid w:val="00306433"/>
    <w:rsid w:val="0030650E"/>
    <w:rsid w:val="0030682A"/>
    <w:rsid w:val="00306BE3"/>
    <w:rsid w:val="00306C0E"/>
    <w:rsid w:val="00307443"/>
    <w:rsid w:val="003075CC"/>
    <w:rsid w:val="00307CBF"/>
    <w:rsid w:val="00307EBA"/>
    <w:rsid w:val="00310238"/>
    <w:rsid w:val="0031029C"/>
    <w:rsid w:val="003108C3"/>
    <w:rsid w:val="00310F5A"/>
    <w:rsid w:val="00311462"/>
    <w:rsid w:val="0031149D"/>
    <w:rsid w:val="003119D3"/>
    <w:rsid w:val="003119EA"/>
    <w:rsid w:val="00312012"/>
    <w:rsid w:val="003120A3"/>
    <w:rsid w:val="003121AC"/>
    <w:rsid w:val="00312623"/>
    <w:rsid w:val="00312815"/>
    <w:rsid w:val="003129C4"/>
    <w:rsid w:val="00312EBC"/>
    <w:rsid w:val="00312EFB"/>
    <w:rsid w:val="0031305A"/>
    <w:rsid w:val="00313083"/>
    <w:rsid w:val="003130F4"/>
    <w:rsid w:val="00313352"/>
    <w:rsid w:val="00313403"/>
    <w:rsid w:val="00313511"/>
    <w:rsid w:val="00313BB0"/>
    <w:rsid w:val="00313D05"/>
    <w:rsid w:val="00314104"/>
    <w:rsid w:val="0031431C"/>
    <w:rsid w:val="003145B2"/>
    <w:rsid w:val="0031487B"/>
    <w:rsid w:val="00314AA4"/>
    <w:rsid w:val="00315D49"/>
    <w:rsid w:val="003161E2"/>
    <w:rsid w:val="0031628F"/>
    <w:rsid w:val="0031637A"/>
    <w:rsid w:val="003167BB"/>
    <w:rsid w:val="00316871"/>
    <w:rsid w:val="00316972"/>
    <w:rsid w:val="0031739D"/>
    <w:rsid w:val="0031772E"/>
    <w:rsid w:val="003179A7"/>
    <w:rsid w:val="00317BD3"/>
    <w:rsid w:val="00320143"/>
    <w:rsid w:val="003201CF"/>
    <w:rsid w:val="003201FB"/>
    <w:rsid w:val="00320695"/>
    <w:rsid w:val="0032075E"/>
    <w:rsid w:val="003207E7"/>
    <w:rsid w:val="00320886"/>
    <w:rsid w:val="00320B43"/>
    <w:rsid w:val="00320CAB"/>
    <w:rsid w:val="00320CF8"/>
    <w:rsid w:val="00320F50"/>
    <w:rsid w:val="00320F96"/>
    <w:rsid w:val="003210ED"/>
    <w:rsid w:val="003216E1"/>
    <w:rsid w:val="00321883"/>
    <w:rsid w:val="003218BD"/>
    <w:rsid w:val="00321C91"/>
    <w:rsid w:val="0032201D"/>
    <w:rsid w:val="00322172"/>
    <w:rsid w:val="003227BB"/>
    <w:rsid w:val="003229FA"/>
    <w:rsid w:val="00322AC9"/>
    <w:rsid w:val="00322C0F"/>
    <w:rsid w:val="00322EAF"/>
    <w:rsid w:val="00323494"/>
    <w:rsid w:val="00323C82"/>
    <w:rsid w:val="003241C4"/>
    <w:rsid w:val="00324B01"/>
    <w:rsid w:val="00324E5B"/>
    <w:rsid w:val="0032579C"/>
    <w:rsid w:val="003259D5"/>
    <w:rsid w:val="00325C19"/>
    <w:rsid w:val="00325F14"/>
    <w:rsid w:val="003260B3"/>
    <w:rsid w:val="003264DD"/>
    <w:rsid w:val="0032650B"/>
    <w:rsid w:val="003269AC"/>
    <w:rsid w:val="00326DCC"/>
    <w:rsid w:val="00327149"/>
    <w:rsid w:val="0032714B"/>
    <w:rsid w:val="003271F5"/>
    <w:rsid w:val="00327345"/>
    <w:rsid w:val="003273D0"/>
    <w:rsid w:val="00327BA5"/>
    <w:rsid w:val="00327D34"/>
    <w:rsid w:val="00327F1B"/>
    <w:rsid w:val="00330022"/>
    <w:rsid w:val="00330176"/>
    <w:rsid w:val="0033021C"/>
    <w:rsid w:val="00330403"/>
    <w:rsid w:val="003307A9"/>
    <w:rsid w:val="00330AAF"/>
    <w:rsid w:val="00330C66"/>
    <w:rsid w:val="00330D41"/>
    <w:rsid w:val="00330EF1"/>
    <w:rsid w:val="00331476"/>
    <w:rsid w:val="003316BF"/>
    <w:rsid w:val="00331826"/>
    <w:rsid w:val="00331A50"/>
    <w:rsid w:val="00331BC2"/>
    <w:rsid w:val="00331F5D"/>
    <w:rsid w:val="00332692"/>
    <w:rsid w:val="0033286E"/>
    <w:rsid w:val="00332D62"/>
    <w:rsid w:val="00332EC6"/>
    <w:rsid w:val="0033325F"/>
    <w:rsid w:val="0033331E"/>
    <w:rsid w:val="00333488"/>
    <w:rsid w:val="003336EA"/>
    <w:rsid w:val="00333C43"/>
    <w:rsid w:val="00333FA5"/>
    <w:rsid w:val="00334080"/>
    <w:rsid w:val="00334579"/>
    <w:rsid w:val="003346D2"/>
    <w:rsid w:val="00334BCD"/>
    <w:rsid w:val="00334F6B"/>
    <w:rsid w:val="003351F0"/>
    <w:rsid w:val="003357B6"/>
    <w:rsid w:val="00335B0D"/>
    <w:rsid w:val="00335E25"/>
    <w:rsid w:val="00335FAF"/>
    <w:rsid w:val="003361E4"/>
    <w:rsid w:val="00336AF6"/>
    <w:rsid w:val="00336C2F"/>
    <w:rsid w:val="003374BF"/>
    <w:rsid w:val="00337532"/>
    <w:rsid w:val="003375D8"/>
    <w:rsid w:val="003375F9"/>
    <w:rsid w:val="00337A94"/>
    <w:rsid w:val="00337CED"/>
    <w:rsid w:val="00337E87"/>
    <w:rsid w:val="00340065"/>
    <w:rsid w:val="00340132"/>
    <w:rsid w:val="003401CF"/>
    <w:rsid w:val="003406C3"/>
    <w:rsid w:val="003406D9"/>
    <w:rsid w:val="003408CF"/>
    <w:rsid w:val="00340928"/>
    <w:rsid w:val="00340C29"/>
    <w:rsid w:val="00340D78"/>
    <w:rsid w:val="00340EE0"/>
    <w:rsid w:val="00341285"/>
    <w:rsid w:val="00341839"/>
    <w:rsid w:val="003419F2"/>
    <w:rsid w:val="00341B67"/>
    <w:rsid w:val="00342CDD"/>
    <w:rsid w:val="003430C8"/>
    <w:rsid w:val="003431AD"/>
    <w:rsid w:val="003436C7"/>
    <w:rsid w:val="00343867"/>
    <w:rsid w:val="00343ADF"/>
    <w:rsid w:val="00343C92"/>
    <w:rsid w:val="00343DDB"/>
    <w:rsid w:val="00344165"/>
    <w:rsid w:val="0034417E"/>
    <w:rsid w:val="003443DE"/>
    <w:rsid w:val="00344432"/>
    <w:rsid w:val="0034472A"/>
    <w:rsid w:val="00344747"/>
    <w:rsid w:val="003447A3"/>
    <w:rsid w:val="00344BE5"/>
    <w:rsid w:val="00344E1E"/>
    <w:rsid w:val="00344F79"/>
    <w:rsid w:val="00344FE3"/>
    <w:rsid w:val="00345281"/>
    <w:rsid w:val="003453B2"/>
    <w:rsid w:val="00345508"/>
    <w:rsid w:val="003455E5"/>
    <w:rsid w:val="003457F0"/>
    <w:rsid w:val="003458F3"/>
    <w:rsid w:val="00345A35"/>
    <w:rsid w:val="00345A90"/>
    <w:rsid w:val="00345BF7"/>
    <w:rsid w:val="00345ECB"/>
    <w:rsid w:val="0034603A"/>
    <w:rsid w:val="003467F6"/>
    <w:rsid w:val="00346ADA"/>
    <w:rsid w:val="00346F11"/>
    <w:rsid w:val="0034700E"/>
    <w:rsid w:val="003473CF"/>
    <w:rsid w:val="00347504"/>
    <w:rsid w:val="00347678"/>
    <w:rsid w:val="0034792B"/>
    <w:rsid w:val="00350027"/>
    <w:rsid w:val="0035066A"/>
    <w:rsid w:val="00350DB9"/>
    <w:rsid w:val="00350F29"/>
    <w:rsid w:val="00351178"/>
    <w:rsid w:val="0035159E"/>
    <w:rsid w:val="003516E8"/>
    <w:rsid w:val="0035182A"/>
    <w:rsid w:val="003518ED"/>
    <w:rsid w:val="00351FE5"/>
    <w:rsid w:val="00352250"/>
    <w:rsid w:val="003522A8"/>
    <w:rsid w:val="0035253C"/>
    <w:rsid w:val="00352649"/>
    <w:rsid w:val="0035276F"/>
    <w:rsid w:val="00352BDA"/>
    <w:rsid w:val="0035311B"/>
    <w:rsid w:val="003531C6"/>
    <w:rsid w:val="0035322B"/>
    <w:rsid w:val="0035386C"/>
    <w:rsid w:val="00353A6B"/>
    <w:rsid w:val="00353B94"/>
    <w:rsid w:val="00353C7C"/>
    <w:rsid w:val="00354433"/>
    <w:rsid w:val="00354473"/>
    <w:rsid w:val="00354C76"/>
    <w:rsid w:val="00354EE3"/>
    <w:rsid w:val="00355104"/>
    <w:rsid w:val="0035536D"/>
    <w:rsid w:val="00355809"/>
    <w:rsid w:val="00355D59"/>
    <w:rsid w:val="00355E47"/>
    <w:rsid w:val="00356042"/>
    <w:rsid w:val="0035607B"/>
    <w:rsid w:val="003561BF"/>
    <w:rsid w:val="003563A3"/>
    <w:rsid w:val="003564FF"/>
    <w:rsid w:val="00356912"/>
    <w:rsid w:val="00356B11"/>
    <w:rsid w:val="00356B94"/>
    <w:rsid w:val="00356C47"/>
    <w:rsid w:val="00356CBF"/>
    <w:rsid w:val="00356FD0"/>
    <w:rsid w:val="003571CA"/>
    <w:rsid w:val="00357202"/>
    <w:rsid w:val="003572AE"/>
    <w:rsid w:val="003572CD"/>
    <w:rsid w:val="0035744F"/>
    <w:rsid w:val="003575B8"/>
    <w:rsid w:val="00357941"/>
    <w:rsid w:val="00357AD3"/>
    <w:rsid w:val="00357EB2"/>
    <w:rsid w:val="00357FC2"/>
    <w:rsid w:val="00357FDD"/>
    <w:rsid w:val="00360030"/>
    <w:rsid w:val="00360735"/>
    <w:rsid w:val="00360900"/>
    <w:rsid w:val="0036121C"/>
    <w:rsid w:val="00361D1E"/>
    <w:rsid w:val="003624D7"/>
    <w:rsid w:val="003627C7"/>
    <w:rsid w:val="0036283F"/>
    <w:rsid w:val="00362C8D"/>
    <w:rsid w:val="00363015"/>
    <w:rsid w:val="003631A2"/>
    <w:rsid w:val="003631BB"/>
    <w:rsid w:val="00363345"/>
    <w:rsid w:val="003636BE"/>
    <w:rsid w:val="003638C0"/>
    <w:rsid w:val="0036399C"/>
    <w:rsid w:val="00363A51"/>
    <w:rsid w:val="00363A6F"/>
    <w:rsid w:val="00363CD0"/>
    <w:rsid w:val="0036496C"/>
    <w:rsid w:val="0036499A"/>
    <w:rsid w:val="00364B55"/>
    <w:rsid w:val="00364F0C"/>
    <w:rsid w:val="00365233"/>
    <w:rsid w:val="00365413"/>
    <w:rsid w:val="0036543C"/>
    <w:rsid w:val="003654C1"/>
    <w:rsid w:val="003656EB"/>
    <w:rsid w:val="0036586A"/>
    <w:rsid w:val="003658AA"/>
    <w:rsid w:val="003658D4"/>
    <w:rsid w:val="00365912"/>
    <w:rsid w:val="00365FF5"/>
    <w:rsid w:val="00366503"/>
    <w:rsid w:val="00366D19"/>
    <w:rsid w:val="00366F84"/>
    <w:rsid w:val="0036700D"/>
    <w:rsid w:val="003672F7"/>
    <w:rsid w:val="003673FE"/>
    <w:rsid w:val="00367599"/>
    <w:rsid w:val="00367889"/>
    <w:rsid w:val="00367AD8"/>
    <w:rsid w:val="00367D20"/>
    <w:rsid w:val="00367D49"/>
    <w:rsid w:val="00367F2A"/>
    <w:rsid w:val="00370220"/>
    <w:rsid w:val="003702ED"/>
    <w:rsid w:val="00370631"/>
    <w:rsid w:val="00370906"/>
    <w:rsid w:val="00370E7B"/>
    <w:rsid w:val="003712F6"/>
    <w:rsid w:val="00371A54"/>
    <w:rsid w:val="00371A62"/>
    <w:rsid w:val="00371BEC"/>
    <w:rsid w:val="00372076"/>
    <w:rsid w:val="003721A0"/>
    <w:rsid w:val="0037282B"/>
    <w:rsid w:val="00372B00"/>
    <w:rsid w:val="00372B59"/>
    <w:rsid w:val="00372F27"/>
    <w:rsid w:val="00373124"/>
    <w:rsid w:val="00373D3B"/>
    <w:rsid w:val="0037487B"/>
    <w:rsid w:val="00374F4C"/>
    <w:rsid w:val="0037537A"/>
    <w:rsid w:val="0037546E"/>
    <w:rsid w:val="0037554F"/>
    <w:rsid w:val="00375723"/>
    <w:rsid w:val="003757E3"/>
    <w:rsid w:val="00375904"/>
    <w:rsid w:val="00375A81"/>
    <w:rsid w:val="00375F00"/>
    <w:rsid w:val="003762D5"/>
    <w:rsid w:val="0037675A"/>
    <w:rsid w:val="00376D53"/>
    <w:rsid w:val="00376F3D"/>
    <w:rsid w:val="00377592"/>
    <w:rsid w:val="003775EC"/>
    <w:rsid w:val="00377830"/>
    <w:rsid w:val="00377916"/>
    <w:rsid w:val="00377C44"/>
    <w:rsid w:val="00377E25"/>
    <w:rsid w:val="00377EDD"/>
    <w:rsid w:val="00377FEB"/>
    <w:rsid w:val="003800C5"/>
    <w:rsid w:val="003802E7"/>
    <w:rsid w:val="00380324"/>
    <w:rsid w:val="00380467"/>
    <w:rsid w:val="003805BE"/>
    <w:rsid w:val="00380CA9"/>
    <w:rsid w:val="00380D93"/>
    <w:rsid w:val="00381009"/>
    <w:rsid w:val="003810AE"/>
    <w:rsid w:val="003814C2"/>
    <w:rsid w:val="0038174E"/>
    <w:rsid w:val="00381837"/>
    <w:rsid w:val="00381B81"/>
    <w:rsid w:val="00381B96"/>
    <w:rsid w:val="00381C63"/>
    <w:rsid w:val="00381E88"/>
    <w:rsid w:val="00381F35"/>
    <w:rsid w:val="003820A6"/>
    <w:rsid w:val="003821B8"/>
    <w:rsid w:val="00382351"/>
    <w:rsid w:val="00382DEA"/>
    <w:rsid w:val="00383467"/>
    <w:rsid w:val="00384166"/>
    <w:rsid w:val="00384613"/>
    <w:rsid w:val="00384BD6"/>
    <w:rsid w:val="00384C51"/>
    <w:rsid w:val="00384CBC"/>
    <w:rsid w:val="0038530C"/>
    <w:rsid w:val="00385322"/>
    <w:rsid w:val="0038549B"/>
    <w:rsid w:val="0038559F"/>
    <w:rsid w:val="00385645"/>
    <w:rsid w:val="00385713"/>
    <w:rsid w:val="003857DA"/>
    <w:rsid w:val="003862F7"/>
    <w:rsid w:val="0038647C"/>
    <w:rsid w:val="0038692C"/>
    <w:rsid w:val="00386962"/>
    <w:rsid w:val="00386A5F"/>
    <w:rsid w:val="00386C7D"/>
    <w:rsid w:val="00386CF2"/>
    <w:rsid w:val="00386F99"/>
    <w:rsid w:val="00386FEC"/>
    <w:rsid w:val="00387186"/>
    <w:rsid w:val="00387348"/>
    <w:rsid w:val="003877A7"/>
    <w:rsid w:val="003877F9"/>
    <w:rsid w:val="0039072F"/>
    <w:rsid w:val="00390BA3"/>
    <w:rsid w:val="00391280"/>
    <w:rsid w:val="0039130C"/>
    <w:rsid w:val="0039159C"/>
    <w:rsid w:val="003919AD"/>
    <w:rsid w:val="00391A85"/>
    <w:rsid w:val="00391CEA"/>
    <w:rsid w:val="00391CFA"/>
    <w:rsid w:val="0039200B"/>
    <w:rsid w:val="003921AB"/>
    <w:rsid w:val="00392266"/>
    <w:rsid w:val="00392489"/>
    <w:rsid w:val="003924A9"/>
    <w:rsid w:val="00392705"/>
    <w:rsid w:val="00392B21"/>
    <w:rsid w:val="00392EF2"/>
    <w:rsid w:val="0039302E"/>
    <w:rsid w:val="00393176"/>
    <w:rsid w:val="00393180"/>
    <w:rsid w:val="0039357F"/>
    <w:rsid w:val="00393B06"/>
    <w:rsid w:val="00393BA7"/>
    <w:rsid w:val="00393F3F"/>
    <w:rsid w:val="0039437B"/>
    <w:rsid w:val="00394624"/>
    <w:rsid w:val="00394AB0"/>
    <w:rsid w:val="00394C7E"/>
    <w:rsid w:val="0039509C"/>
    <w:rsid w:val="0039511E"/>
    <w:rsid w:val="003955D6"/>
    <w:rsid w:val="00395761"/>
    <w:rsid w:val="003958B1"/>
    <w:rsid w:val="003960FC"/>
    <w:rsid w:val="0039613B"/>
    <w:rsid w:val="00396757"/>
    <w:rsid w:val="003968A1"/>
    <w:rsid w:val="003969BA"/>
    <w:rsid w:val="0039788B"/>
    <w:rsid w:val="00397B60"/>
    <w:rsid w:val="00397D3F"/>
    <w:rsid w:val="00397E16"/>
    <w:rsid w:val="00397F14"/>
    <w:rsid w:val="00397F32"/>
    <w:rsid w:val="003A0463"/>
    <w:rsid w:val="003A0EE7"/>
    <w:rsid w:val="003A11A6"/>
    <w:rsid w:val="003A1AB0"/>
    <w:rsid w:val="003A1AD0"/>
    <w:rsid w:val="003A2105"/>
    <w:rsid w:val="003A2281"/>
    <w:rsid w:val="003A2352"/>
    <w:rsid w:val="003A23A0"/>
    <w:rsid w:val="003A249E"/>
    <w:rsid w:val="003A253D"/>
    <w:rsid w:val="003A25FB"/>
    <w:rsid w:val="003A2AE5"/>
    <w:rsid w:val="003A30FF"/>
    <w:rsid w:val="003A328A"/>
    <w:rsid w:val="003A348E"/>
    <w:rsid w:val="003A3ACE"/>
    <w:rsid w:val="003A3D28"/>
    <w:rsid w:val="003A3DA3"/>
    <w:rsid w:val="003A3EAF"/>
    <w:rsid w:val="003A419B"/>
    <w:rsid w:val="003A4246"/>
    <w:rsid w:val="003A4380"/>
    <w:rsid w:val="003A4870"/>
    <w:rsid w:val="003A4DC0"/>
    <w:rsid w:val="003A4F2A"/>
    <w:rsid w:val="003A504B"/>
    <w:rsid w:val="003A5107"/>
    <w:rsid w:val="003A51A2"/>
    <w:rsid w:val="003A5289"/>
    <w:rsid w:val="003A52E8"/>
    <w:rsid w:val="003A534D"/>
    <w:rsid w:val="003A5492"/>
    <w:rsid w:val="003A584A"/>
    <w:rsid w:val="003A59E9"/>
    <w:rsid w:val="003A5A0F"/>
    <w:rsid w:val="003A5AB3"/>
    <w:rsid w:val="003A5C24"/>
    <w:rsid w:val="003A5C66"/>
    <w:rsid w:val="003A6423"/>
    <w:rsid w:val="003A67A3"/>
    <w:rsid w:val="003A6862"/>
    <w:rsid w:val="003A6D69"/>
    <w:rsid w:val="003A7242"/>
    <w:rsid w:val="003A757C"/>
    <w:rsid w:val="003A777C"/>
    <w:rsid w:val="003A793F"/>
    <w:rsid w:val="003B00D8"/>
    <w:rsid w:val="003B048C"/>
    <w:rsid w:val="003B0791"/>
    <w:rsid w:val="003B0DEB"/>
    <w:rsid w:val="003B0E2D"/>
    <w:rsid w:val="003B0F45"/>
    <w:rsid w:val="003B12E5"/>
    <w:rsid w:val="003B1483"/>
    <w:rsid w:val="003B15E7"/>
    <w:rsid w:val="003B1BC1"/>
    <w:rsid w:val="003B1C41"/>
    <w:rsid w:val="003B214A"/>
    <w:rsid w:val="003B21F9"/>
    <w:rsid w:val="003B2660"/>
    <w:rsid w:val="003B26B4"/>
    <w:rsid w:val="003B2872"/>
    <w:rsid w:val="003B351E"/>
    <w:rsid w:val="003B3883"/>
    <w:rsid w:val="003B39E6"/>
    <w:rsid w:val="003B3E7C"/>
    <w:rsid w:val="003B4259"/>
    <w:rsid w:val="003B437E"/>
    <w:rsid w:val="003B441B"/>
    <w:rsid w:val="003B44F1"/>
    <w:rsid w:val="003B4F3D"/>
    <w:rsid w:val="003B5175"/>
    <w:rsid w:val="003B52F8"/>
    <w:rsid w:val="003B5B0C"/>
    <w:rsid w:val="003B5B77"/>
    <w:rsid w:val="003B5F43"/>
    <w:rsid w:val="003B6128"/>
    <w:rsid w:val="003B628B"/>
    <w:rsid w:val="003B62CE"/>
    <w:rsid w:val="003B6561"/>
    <w:rsid w:val="003B6706"/>
    <w:rsid w:val="003B6BFF"/>
    <w:rsid w:val="003B6C41"/>
    <w:rsid w:val="003B6C96"/>
    <w:rsid w:val="003B7114"/>
    <w:rsid w:val="003B723C"/>
    <w:rsid w:val="003B7B6D"/>
    <w:rsid w:val="003B7B8A"/>
    <w:rsid w:val="003C068E"/>
    <w:rsid w:val="003C088C"/>
    <w:rsid w:val="003C0953"/>
    <w:rsid w:val="003C0A64"/>
    <w:rsid w:val="003C0E53"/>
    <w:rsid w:val="003C13BE"/>
    <w:rsid w:val="003C13F8"/>
    <w:rsid w:val="003C1817"/>
    <w:rsid w:val="003C1AA9"/>
    <w:rsid w:val="003C1BA8"/>
    <w:rsid w:val="003C1E20"/>
    <w:rsid w:val="003C1E74"/>
    <w:rsid w:val="003C2114"/>
    <w:rsid w:val="003C2444"/>
    <w:rsid w:val="003C26A1"/>
    <w:rsid w:val="003C2C99"/>
    <w:rsid w:val="003C3369"/>
    <w:rsid w:val="003C376B"/>
    <w:rsid w:val="003C381B"/>
    <w:rsid w:val="003C3CE3"/>
    <w:rsid w:val="003C3EE0"/>
    <w:rsid w:val="003C3F73"/>
    <w:rsid w:val="003C4401"/>
    <w:rsid w:val="003C463E"/>
    <w:rsid w:val="003C4BC9"/>
    <w:rsid w:val="003C4CAD"/>
    <w:rsid w:val="003C4E6B"/>
    <w:rsid w:val="003C4E75"/>
    <w:rsid w:val="003C5055"/>
    <w:rsid w:val="003C5688"/>
    <w:rsid w:val="003C5A10"/>
    <w:rsid w:val="003C5D6C"/>
    <w:rsid w:val="003C6409"/>
    <w:rsid w:val="003C676E"/>
    <w:rsid w:val="003C6823"/>
    <w:rsid w:val="003C6D99"/>
    <w:rsid w:val="003C7359"/>
    <w:rsid w:val="003C74CC"/>
    <w:rsid w:val="003C75B0"/>
    <w:rsid w:val="003C7723"/>
    <w:rsid w:val="003C775C"/>
    <w:rsid w:val="003C7B41"/>
    <w:rsid w:val="003C7E43"/>
    <w:rsid w:val="003C7EC0"/>
    <w:rsid w:val="003D05CC"/>
    <w:rsid w:val="003D0AA8"/>
    <w:rsid w:val="003D0D95"/>
    <w:rsid w:val="003D174A"/>
    <w:rsid w:val="003D1919"/>
    <w:rsid w:val="003D19AB"/>
    <w:rsid w:val="003D1DCB"/>
    <w:rsid w:val="003D1EBF"/>
    <w:rsid w:val="003D2278"/>
    <w:rsid w:val="003D24EA"/>
    <w:rsid w:val="003D2E2A"/>
    <w:rsid w:val="003D2E63"/>
    <w:rsid w:val="003D3379"/>
    <w:rsid w:val="003D3515"/>
    <w:rsid w:val="003D372E"/>
    <w:rsid w:val="003D3D84"/>
    <w:rsid w:val="003D3E25"/>
    <w:rsid w:val="003D406B"/>
    <w:rsid w:val="003D41C5"/>
    <w:rsid w:val="003D42DC"/>
    <w:rsid w:val="003D47ED"/>
    <w:rsid w:val="003D4800"/>
    <w:rsid w:val="003D4DD5"/>
    <w:rsid w:val="003D5249"/>
    <w:rsid w:val="003D5C0A"/>
    <w:rsid w:val="003D61D9"/>
    <w:rsid w:val="003D646A"/>
    <w:rsid w:val="003D6615"/>
    <w:rsid w:val="003D682F"/>
    <w:rsid w:val="003D698F"/>
    <w:rsid w:val="003D69C2"/>
    <w:rsid w:val="003D6A36"/>
    <w:rsid w:val="003D6B2F"/>
    <w:rsid w:val="003D71BB"/>
    <w:rsid w:val="003D735C"/>
    <w:rsid w:val="003D739C"/>
    <w:rsid w:val="003D76DA"/>
    <w:rsid w:val="003D7A62"/>
    <w:rsid w:val="003D7F60"/>
    <w:rsid w:val="003D7F7D"/>
    <w:rsid w:val="003E00BB"/>
    <w:rsid w:val="003E03CB"/>
    <w:rsid w:val="003E06CD"/>
    <w:rsid w:val="003E0B78"/>
    <w:rsid w:val="003E0E19"/>
    <w:rsid w:val="003E1176"/>
    <w:rsid w:val="003E133B"/>
    <w:rsid w:val="003E1540"/>
    <w:rsid w:val="003E1844"/>
    <w:rsid w:val="003E1940"/>
    <w:rsid w:val="003E1DFB"/>
    <w:rsid w:val="003E2185"/>
    <w:rsid w:val="003E2247"/>
    <w:rsid w:val="003E2274"/>
    <w:rsid w:val="003E3B16"/>
    <w:rsid w:val="003E3B2D"/>
    <w:rsid w:val="003E3CAB"/>
    <w:rsid w:val="003E3F21"/>
    <w:rsid w:val="003E416E"/>
    <w:rsid w:val="003E4292"/>
    <w:rsid w:val="003E4492"/>
    <w:rsid w:val="003E4D20"/>
    <w:rsid w:val="003E4DA1"/>
    <w:rsid w:val="003E4F55"/>
    <w:rsid w:val="003E51C9"/>
    <w:rsid w:val="003E5276"/>
    <w:rsid w:val="003E5289"/>
    <w:rsid w:val="003E57C3"/>
    <w:rsid w:val="003E59E0"/>
    <w:rsid w:val="003E5B9E"/>
    <w:rsid w:val="003E67D5"/>
    <w:rsid w:val="003E6CA3"/>
    <w:rsid w:val="003E743A"/>
    <w:rsid w:val="003E74D1"/>
    <w:rsid w:val="003E7B3A"/>
    <w:rsid w:val="003E7BD2"/>
    <w:rsid w:val="003E7E28"/>
    <w:rsid w:val="003E7EB1"/>
    <w:rsid w:val="003F0207"/>
    <w:rsid w:val="003F070B"/>
    <w:rsid w:val="003F08CC"/>
    <w:rsid w:val="003F09F8"/>
    <w:rsid w:val="003F0C62"/>
    <w:rsid w:val="003F0D33"/>
    <w:rsid w:val="003F1945"/>
    <w:rsid w:val="003F1B81"/>
    <w:rsid w:val="003F1B9F"/>
    <w:rsid w:val="003F2083"/>
    <w:rsid w:val="003F21A9"/>
    <w:rsid w:val="003F2547"/>
    <w:rsid w:val="003F2784"/>
    <w:rsid w:val="003F288A"/>
    <w:rsid w:val="003F2DE6"/>
    <w:rsid w:val="003F2E30"/>
    <w:rsid w:val="003F3C74"/>
    <w:rsid w:val="003F4613"/>
    <w:rsid w:val="003F4951"/>
    <w:rsid w:val="003F4BF2"/>
    <w:rsid w:val="003F4C3E"/>
    <w:rsid w:val="003F4E82"/>
    <w:rsid w:val="003F5065"/>
    <w:rsid w:val="003F552E"/>
    <w:rsid w:val="003F5881"/>
    <w:rsid w:val="003F5AC0"/>
    <w:rsid w:val="003F5CD3"/>
    <w:rsid w:val="003F5FAF"/>
    <w:rsid w:val="003F6006"/>
    <w:rsid w:val="003F60D4"/>
    <w:rsid w:val="003F63EC"/>
    <w:rsid w:val="003F6516"/>
    <w:rsid w:val="003F69A6"/>
    <w:rsid w:val="003F6ABB"/>
    <w:rsid w:val="003F6B56"/>
    <w:rsid w:val="003F6D21"/>
    <w:rsid w:val="003F6D9B"/>
    <w:rsid w:val="003F6E8A"/>
    <w:rsid w:val="003F704C"/>
    <w:rsid w:val="003F777A"/>
    <w:rsid w:val="003F7841"/>
    <w:rsid w:val="003F7DF9"/>
    <w:rsid w:val="003F7E1C"/>
    <w:rsid w:val="003F7F58"/>
    <w:rsid w:val="00400051"/>
    <w:rsid w:val="00400309"/>
    <w:rsid w:val="00400887"/>
    <w:rsid w:val="00400A2F"/>
    <w:rsid w:val="00400BD1"/>
    <w:rsid w:val="00400C72"/>
    <w:rsid w:val="00401027"/>
    <w:rsid w:val="0040152A"/>
    <w:rsid w:val="00401872"/>
    <w:rsid w:val="004018F5"/>
    <w:rsid w:val="00401C69"/>
    <w:rsid w:val="00401EFB"/>
    <w:rsid w:val="004021F5"/>
    <w:rsid w:val="0040294E"/>
    <w:rsid w:val="00402A2E"/>
    <w:rsid w:val="00402DDD"/>
    <w:rsid w:val="00402E2D"/>
    <w:rsid w:val="00402EC5"/>
    <w:rsid w:val="00403069"/>
    <w:rsid w:val="0040327B"/>
    <w:rsid w:val="004033B6"/>
    <w:rsid w:val="004033B7"/>
    <w:rsid w:val="0040393D"/>
    <w:rsid w:val="00403EAB"/>
    <w:rsid w:val="00404349"/>
    <w:rsid w:val="00404891"/>
    <w:rsid w:val="00404FE7"/>
    <w:rsid w:val="00405565"/>
    <w:rsid w:val="00405594"/>
    <w:rsid w:val="004055DF"/>
    <w:rsid w:val="00405908"/>
    <w:rsid w:val="00405A47"/>
    <w:rsid w:val="00405BF1"/>
    <w:rsid w:val="00405CC1"/>
    <w:rsid w:val="00405D18"/>
    <w:rsid w:val="00405EFB"/>
    <w:rsid w:val="004060F7"/>
    <w:rsid w:val="00406356"/>
    <w:rsid w:val="0040642D"/>
    <w:rsid w:val="004065E8"/>
    <w:rsid w:val="00406664"/>
    <w:rsid w:val="004078A5"/>
    <w:rsid w:val="00407A75"/>
    <w:rsid w:val="00407BB0"/>
    <w:rsid w:val="00407ED7"/>
    <w:rsid w:val="00410343"/>
    <w:rsid w:val="00410401"/>
    <w:rsid w:val="004105E5"/>
    <w:rsid w:val="004106F4"/>
    <w:rsid w:val="00410A9F"/>
    <w:rsid w:val="00410B12"/>
    <w:rsid w:val="0041135D"/>
    <w:rsid w:val="00411419"/>
    <w:rsid w:val="00411496"/>
    <w:rsid w:val="00411BD8"/>
    <w:rsid w:val="00411C9E"/>
    <w:rsid w:val="00412480"/>
    <w:rsid w:val="00412766"/>
    <w:rsid w:val="004129B4"/>
    <w:rsid w:val="00412A56"/>
    <w:rsid w:val="00412C22"/>
    <w:rsid w:val="00413523"/>
    <w:rsid w:val="00413619"/>
    <w:rsid w:val="004138E1"/>
    <w:rsid w:val="00413C7F"/>
    <w:rsid w:val="00413C8B"/>
    <w:rsid w:val="00414058"/>
    <w:rsid w:val="0041430D"/>
    <w:rsid w:val="00414723"/>
    <w:rsid w:val="00414CDC"/>
    <w:rsid w:val="00414EE9"/>
    <w:rsid w:val="004150C4"/>
    <w:rsid w:val="0041545E"/>
    <w:rsid w:val="00415875"/>
    <w:rsid w:val="00415E8C"/>
    <w:rsid w:val="00415FA1"/>
    <w:rsid w:val="00416180"/>
    <w:rsid w:val="0041628C"/>
    <w:rsid w:val="004162B0"/>
    <w:rsid w:val="00416773"/>
    <w:rsid w:val="00416826"/>
    <w:rsid w:val="00416D16"/>
    <w:rsid w:val="00416E5F"/>
    <w:rsid w:val="00416F8F"/>
    <w:rsid w:val="00416FF8"/>
    <w:rsid w:val="00417084"/>
    <w:rsid w:val="00417111"/>
    <w:rsid w:val="004175AF"/>
    <w:rsid w:val="00417610"/>
    <w:rsid w:val="00417984"/>
    <w:rsid w:val="00417C38"/>
    <w:rsid w:val="00417D49"/>
    <w:rsid w:val="00417D9E"/>
    <w:rsid w:val="004203A7"/>
    <w:rsid w:val="004209CD"/>
    <w:rsid w:val="00420A75"/>
    <w:rsid w:val="00420D57"/>
    <w:rsid w:val="00421609"/>
    <w:rsid w:val="004223EA"/>
    <w:rsid w:val="004223ED"/>
    <w:rsid w:val="00422850"/>
    <w:rsid w:val="00422E9A"/>
    <w:rsid w:val="00422F35"/>
    <w:rsid w:val="004234F4"/>
    <w:rsid w:val="0042425F"/>
    <w:rsid w:val="0042463E"/>
    <w:rsid w:val="00424767"/>
    <w:rsid w:val="004249B8"/>
    <w:rsid w:val="00424EA5"/>
    <w:rsid w:val="0042504E"/>
    <w:rsid w:val="004251B1"/>
    <w:rsid w:val="00425204"/>
    <w:rsid w:val="00425265"/>
    <w:rsid w:val="004253B2"/>
    <w:rsid w:val="00425453"/>
    <w:rsid w:val="0042558E"/>
    <w:rsid w:val="00425AE1"/>
    <w:rsid w:val="00425BAC"/>
    <w:rsid w:val="00425D9A"/>
    <w:rsid w:val="00425EEB"/>
    <w:rsid w:val="004266EE"/>
    <w:rsid w:val="004268C4"/>
    <w:rsid w:val="00426C0D"/>
    <w:rsid w:val="00426D63"/>
    <w:rsid w:val="00426EE5"/>
    <w:rsid w:val="0042718B"/>
    <w:rsid w:val="0042727C"/>
    <w:rsid w:val="0042733E"/>
    <w:rsid w:val="00427479"/>
    <w:rsid w:val="00427C0A"/>
    <w:rsid w:val="00427CFA"/>
    <w:rsid w:val="004300A2"/>
    <w:rsid w:val="0043015D"/>
    <w:rsid w:val="004302B3"/>
    <w:rsid w:val="0043031C"/>
    <w:rsid w:val="0043036E"/>
    <w:rsid w:val="00430407"/>
    <w:rsid w:val="00430636"/>
    <w:rsid w:val="00430807"/>
    <w:rsid w:val="00430914"/>
    <w:rsid w:val="00430A5D"/>
    <w:rsid w:val="00430BCC"/>
    <w:rsid w:val="00430D43"/>
    <w:rsid w:val="00430D93"/>
    <w:rsid w:val="00430F0C"/>
    <w:rsid w:val="0043167D"/>
    <w:rsid w:val="004317A3"/>
    <w:rsid w:val="004317CF"/>
    <w:rsid w:val="0043184A"/>
    <w:rsid w:val="00431A69"/>
    <w:rsid w:val="00431B23"/>
    <w:rsid w:val="00431B44"/>
    <w:rsid w:val="00431CE1"/>
    <w:rsid w:val="00432AC9"/>
    <w:rsid w:val="00432F26"/>
    <w:rsid w:val="00433513"/>
    <w:rsid w:val="0043374B"/>
    <w:rsid w:val="00433922"/>
    <w:rsid w:val="00433AD3"/>
    <w:rsid w:val="00433B6A"/>
    <w:rsid w:val="00433F16"/>
    <w:rsid w:val="004342F7"/>
    <w:rsid w:val="00434346"/>
    <w:rsid w:val="004344AC"/>
    <w:rsid w:val="0043455F"/>
    <w:rsid w:val="00434788"/>
    <w:rsid w:val="00434815"/>
    <w:rsid w:val="0043484A"/>
    <w:rsid w:val="004351C3"/>
    <w:rsid w:val="0043533D"/>
    <w:rsid w:val="00435589"/>
    <w:rsid w:val="0043577D"/>
    <w:rsid w:val="00435AD8"/>
    <w:rsid w:val="00435BC4"/>
    <w:rsid w:val="00435E11"/>
    <w:rsid w:val="00435FAC"/>
    <w:rsid w:val="0043600F"/>
    <w:rsid w:val="00436479"/>
    <w:rsid w:val="00436492"/>
    <w:rsid w:val="00436C79"/>
    <w:rsid w:val="00436C98"/>
    <w:rsid w:val="00437180"/>
    <w:rsid w:val="004371C0"/>
    <w:rsid w:val="0043742F"/>
    <w:rsid w:val="00437830"/>
    <w:rsid w:val="00437A40"/>
    <w:rsid w:val="00437C82"/>
    <w:rsid w:val="00437CAB"/>
    <w:rsid w:val="00437D00"/>
    <w:rsid w:val="004402B8"/>
    <w:rsid w:val="004408D5"/>
    <w:rsid w:val="00440B72"/>
    <w:rsid w:val="00440D1C"/>
    <w:rsid w:val="00441248"/>
    <w:rsid w:val="00441549"/>
    <w:rsid w:val="00441B17"/>
    <w:rsid w:val="0044278F"/>
    <w:rsid w:val="004428F0"/>
    <w:rsid w:val="004429DC"/>
    <w:rsid w:val="00442A89"/>
    <w:rsid w:val="00442CF6"/>
    <w:rsid w:val="00442D36"/>
    <w:rsid w:val="00442F55"/>
    <w:rsid w:val="0044300D"/>
    <w:rsid w:val="00443624"/>
    <w:rsid w:val="004438E3"/>
    <w:rsid w:val="00443A16"/>
    <w:rsid w:val="00443A88"/>
    <w:rsid w:val="00443B49"/>
    <w:rsid w:val="00443CE9"/>
    <w:rsid w:val="00443F15"/>
    <w:rsid w:val="0044401C"/>
    <w:rsid w:val="004443D8"/>
    <w:rsid w:val="004445F0"/>
    <w:rsid w:val="00444804"/>
    <w:rsid w:val="00444D4C"/>
    <w:rsid w:val="00444FAC"/>
    <w:rsid w:val="00445001"/>
    <w:rsid w:val="004456A7"/>
    <w:rsid w:val="004459C0"/>
    <w:rsid w:val="004461CF"/>
    <w:rsid w:val="00446233"/>
    <w:rsid w:val="00446618"/>
    <w:rsid w:val="004466DA"/>
    <w:rsid w:val="00446C8C"/>
    <w:rsid w:val="00447133"/>
    <w:rsid w:val="004475AB"/>
    <w:rsid w:val="004475CF"/>
    <w:rsid w:val="00447990"/>
    <w:rsid w:val="00447ADD"/>
    <w:rsid w:val="00447CDF"/>
    <w:rsid w:val="00447F53"/>
    <w:rsid w:val="004502CB"/>
    <w:rsid w:val="00450946"/>
    <w:rsid w:val="00450EAE"/>
    <w:rsid w:val="00451121"/>
    <w:rsid w:val="00451A7C"/>
    <w:rsid w:val="00451D57"/>
    <w:rsid w:val="00451E4E"/>
    <w:rsid w:val="00452318"/>
    <w:rsid w:val="0045261E"/>
    <w:rsid w:val="0045267A"/>
    <w:rsid w:val="00452899"/>
    <w:rsid w:val="00452BF9"/>
    <w:rsid w:val="00453787"/>
    <w:rsid w:val="0045384B"/>
    <w:rsid w:val="00453D43"/>
    <w:rsid w:val="00454B6F"/>
    <w:rsid w:val="00455109"/>
    <w:rsid w:val="00455DA2"/>
    <w:rsid w:val="004563E1"/>
    <w:rsid w:val="004564B0"/>
    <w:rsid w:val="004565FF"/>
    <w:rsid w:val="0045682E"/>
    <w:rsid w:val="00456895"/>
    <w:rsid w:val="0045699F"/>
    <w:rsid w:val="00456CD1"/>
    <w:rsid w:val="00456D21"/>
    <w:rsid w:val="0045719D"/>
    <w:rsid w:val="00457242"/>
    <w:rsid w:val="004576A8"/>
    <w:rsid w:val="0045772B"/>
    <w:rsid w:val="00457872"/>
    <w:rsid w:val="00460323"/>
    <w:rsid w:val="004603A8"/>
    <w:rsid w:val="00460875"/>
    <w:rsid w:val="00460AE2"/>
    <w:rsid w:val="00460F3D"/>
    <w:rsid w:val="004614A5"/>
    <w:rsid w:val="00462460"/>
    <w:rsid w:val="0046279F"/>
    <w:rsid w:val="004628E2"/>
    <w:rsid w:val="004629B3"/>
    <w:rsid w:val="00462BE9"/>
    <w:rsid w:val="00462E7F"/>
    <w:rsid w:val="00463268"/>
    <w:rsid w:val="00463D22"/>
    <w:rsid w:val="00463E11"/>
    <w:rsid w:val="004640ED"/>
    <w:rsid w:val="00464405"/>
    <w:rsid w:val="0046464C"/>
    <w:rsid w:val="00464B60"/>
    <w:rsid w:val="00464C46"/>
    <w:rsid w:val="0046531B"/>
    <w:rsid w:val="00465FD5"/>
    <w:rsid w:val="004661F2"/>
    <w:rsid w:val="004664CF"/>
    <w:rsid w:val="004666ED"/>
    <w:rsid w:val="00466A09"/>
    <w:rsid w:val="00466B05"/>
    <w:rsid w:val="00466C16"/>
    <w:rsid w:val="00466E32"/>
    <w:rsid w:val="00466FAF"/>
    <w:rsid w:val="0046713E"/>
    <w:rsid w:val="00467780"/>
    <w:rsid w:val="004679B6"/>
    <w:rsid w:val="00467B8B"/>
    <w:rsid w:val="00467D61"/>
    <w:rsid w:val="00467D6C"/>
    <w:rsid w:val="00467DC2"/>
    <w:rsid w:val="00467E5F"/>
    <w:rsid w:val="00467E83"/>
    <w:rsid w:val="004702CE"/>
    <w:rsid w:val="00470431"/>
    <w:rsid w:val="00470A66"/>
    <w:rsid w:val="00471040"/>
    <w:rsid w:val="004716AB"/>
    <w:rsid w:val="00471994"/>
    <w:rsid w:val="004719FA"/>
    <w:rsid w:val="00471ACA"/>
    <w:rsid w:val="0047262C"/>
    <w:rsid w:val="00472801"/>
    <w:rsid w:val="0047288D"/>
    <w:rsid w:val="00472EE8"/>
    <w:rsid w:val="0047392E"/>
    <w:rsid w:val="004739E0"/>
    <w:rsid w:val="00473A28"/>
    <w:rsid w:val="00473A61"/>
    <w:rsid w:val="00473D43"/>
    <w:rsid w:val="004742EB"/>
    <w:rsid w:val="0047450F"/>
    <w:rsid w:val="00474590"/>
    <w:rsid w:val="004748C8"/>
    <w:rsid w:val="00474EF9"/>
    <w:rsid w:val="00474F68"/>
    <w:rsid w:val="00474F8F"/>
    <w:rsid w:val="00475358"/>
    <w:rsid w:val="00475377"/>
    <w:rsid w:val="00475575"/>
    <w:rsid w:val="004758CF"/>
    <w:rsid w:val="00475FBB"/>
    <w:rsid w:val="004760B9"/>
    <w:rsid w:val="004760BE"/>
    <w:rsid w:val="00476C9D"/>
    <w:rsid w:val="00476F8C"/>
    <w:rsid w:val="0047721D"/>
    <w:rsid w:val="004772F7"/>
    <w:rsid w:val="00477389"/>
    <w:rsid w:val="00477423"/>
    <w:rsid w:val="0047749A"/>
    <w:rsid w:val="004776A2"/>
    <w:rsid w:val="0047770F"/>
    <w:rsid w:val="00477891"/>
    <w:rsid w:val="00477906"/>
    <w:rsid w:val="00477AE1"/>
    <w:rsid w:val="00480209"/>
    <w:rsid w:val="00481260"/>
    <w:rsid w:val="00481854"/>
    <w:rsid w:val="00481D52"/>
    <w:rsid w:val="004821D0"/>
    <w:rsid w:val="004822D8"/>
    <w:rsid w:val="004823DC"/>
    <w:rsid w:val="004823E0"/>
    <w:rsid w:val="0048267E"/>
    <w:rsid w:val="00482711"/>
    <w:rsid w:val="00482DEC"/>
    <w:rsid w:val="0048325A"/>
    <w:rsid w:val="00483583"/>
    <w:rsid w:val="00483743"/>
    <w:rsid w:val="00483B2D"/>
    <w:rsid w:val="00483F20"/>
    <w:rsid w:val="00483FA1"/>
    <w:rsid w:val="0048408C"/>
    <w:rsid w:val="00484259"/>
    <w:rsid w:val="004844FD"/>
    <w:rsid w:val="004848F3"/>
    <w:rsid w:val="00484BC3"/>
    <w:rsid w:val="0048507F"/>
    <w:rsid w:val="00485293"/>
    <w:rsid w:val="00485340"/>
    <w:rsid w:val="004853F1"/>
    <w:rsid w:val="004857A1"/>
    <w:rsid w:val="00485C2F"/>
    <w:rsid w:val="00485E1D"/>
    <w:rsid w:val="004861B0"/>
    <w:rsid w:val="0048669A"/>
    <w:rsid w:val="00486B60"/>
    <w:rsid w:val="00486E8D"/>
    <w:rsid w:val="00487188"/>
    <w:rsid w:val="0048730A"/>
    <w:rsid w:val="00487573"/>
    <w:rsid w:val="00487768"/>
    <w:rsid w:val="00487863"/>
    <w:rsid w:val="00487B9E"/>
    <w:rsid w:val="00487FB3"/>
    <w:rsid w:val="0049040C"/>
    <w:rsid w:val="004905D7"/>
    <w:rsid w:val="0049074D"/>
    <w:rsid w:val="00490805"/>
    <w:rsid w:val="00490846"/>
    <w:rsid w:val="00490F6A"/>
    <w:rsid w:val="00491051"/>
    <w:rsid w:val="004916DB"/>
    <w:rsid w:val="00491702"/>
    <w:rsid w:val="0049189A"/>
    <w:rsid w:val="004921E6"/>
    <w:rsid w:val="00492243"/>
    <w:rsid w:val="00492245"/>
    <w:rsid w:val="0049224E"/>
    <w:rsid w:val="00492503"/>
    <w:rsid w:val="0049266E"/>
    <w:rsid w:val="00492899"/>
    <w:rsid w:val="00492CF1"/>
    <w:rsid w:val="00492D13"/>
    <w:rsid w:val="00492E10"/>
    <w:rsid w:val="004933E6"/>
    <w:rsid w:val="00493572"/>
    <w:rsid w:val="00493D53"/>
    <w:rsid w:val="00493D74"/>
    <w:rsid w:val="004941B0"/>
    <w:rsid w:val="004942C7"/>
    <w:rsid w:val="004945CE"/>
    <w:rsid w:val="00494853"/>
    <w:rsid w:val="00494A27"/>
    <w:rsid w:val="00494E7A"/>
    <w:rsid w:val="004953C8"/>
    <w:rsid w:val="0049574C"/>
    <w:rsid w:val="004964EA"/>
    <w:rsid w:val="00496926"/>
    <w:rsid w:val="00496AA8"/>
    <w:rsid w:val="00496CCB"/>
    <w:rsid w:val="004973E8"/>
    <w:rsid w:val="00497756"/>
    <w:rsid w:val="00497ABF"/>
    <w:rsid w:val="00497D04"/>
    <w:rsid w:val="00497D8D"/>
    <w:rsid w:val="00497F0D"/>
    <w:rsid w:val="004A01E1"/>
    <w:rsid w:val="004A022E"/>
    <w:rsid w:val="004A02A3"/>
    <w:rsid w:val="004A03AD"/>
    <w:rsid w:val="004A088A"/>
    <w:rsid w:val="004A0B8E"/>
    <w:rsid w:val="004A0D2D"/>
    <w:rsid w:val="004A0D8F"/>
    <w:rsid w:val="004A0E53"/>
    <w:rsid w:val="004A1136"/>
    <w:rsid w:val="004A123E"/>
    <w:rsid w:val="004A1245"/>
    <w:rsid w:val="004A12BD"/>
    <w:rsid w:val="004A1718"/>
    <w:rsid w:val="004A17B9"/>
    <w:rsid w:val="004A1866"/>
    <w:rsid w:val="004A1A6C"/>
    <w:rsid w:val="004A1C47"/>
    <w:rsid w:val="004A1D2A"/>
    <w:rsid w:val="004A1D84"/>
    <w:rsid w:val="004A1E0B"/>
    <w:rsid w:val="004A1EB7"/>
    <w:rsid w:val="004A215B"/>
    <w:rsid w:val="004A21B1"/>
    <w:rsid w:val="004A25EB"/>
    <w:rsid w:val="004A2610"/>
    <w:rsid w:val="004A2813"/>
    <w:rsid w:val="004A2D14"/>
    <w:rsid w:val="004A2F3E"/>
    <w:rsid w:val="004A2F4C"/>
    <w:rsid w:val="004A2FC7"/>
    <w:rsid w:val="004A312E"/>
    <w:rsid w:val="004A3170"/>
    <w:rsid w:val="004A32B1"/>
    <w:rsid w:val="004A34E3"/>
    <w:rsid w:val="004A3975"/>
    <w:rsid w:val="004A3993"/>
    <w:rsid w:val="004A3C1C"/>
    <w:rsid w:val="004A3E72"/>
    <w:rsid w:val="004A4444"/>
    <w:rsid w:val="004A48FA"/>
    <w:rsid w:val="004A4C85"/>
    <w:rsid w:val="004A4D13"/>
    <w:rsid w:val="004A4E0B"/>
    <w:rsid w:val="004A4E17"/>
    <w:rsid w:val="004A4E1A"/>
    <w:rsid w:val="004A522F"/>
    <w:rsid w:val="004A53D0"/>
    <w:rsid w:val="004A53F5"/>
    <w:rsid w:val="004A5B76"/>
    <w:rsid w:val="004A5CEF"/>
    <w:rsid w:val="004A5DD3"/>
    <w:rsid w:val="004A6A7A"/>
    <w:rsid w:val="004A6AAB"/>
    <w:rsid w:val="004A6F87"/>
    <w:rsid w:val="004A6FB6"/>
    <w:rsid w:val="004A7082"/>
    <w:rsid w:val="004A71ED"/>
    <w:rsid w:val="004A7514"/>
    <w:rsid w:val="004A7A40"/>
    <w:rsid w:val="004A7C06"/>
    <w:rsid w:val="004A7F7C"/>
    <w:rsid w:val="004B013B"/>
    <w:rsid w:val="004B030C"/>
    <w:rsid w:val="004B054A"/>
    <w:rsid w:val="004B05F2"/>
    <w:rsid w:val="004B0A22"/>
    <w:rsid w:val="004B0CD1"/>
    <w:rsid w:val="004B0D0A"/>
    <w:rsid w:val="004B0D23"/>
    <w:rsid w:val="004B0DAE"/>
    <w:rsid w:val="004B0E13"/>
    <w:rsid w:val="004B0E29"/>
    <w:rsid w:val="004B189E"/>
    <w:rsid w:val="004B20AC"/>
    <w:rsid w:val="004B2676"/>
    <w:rsid w:val="004B26B1"/>
    <w:rsid w:val="004B2711"/>
    <w:rsid w:val="004B2883"/>
    <w:rsid w:val="004B29F6"/>
    <w:rsid w:val="004B2D50"/>
    <w:rsid w:val="004B300C"/>
    <w:rsid w:val="004B3514"/>
    <w:rsid w:val="004B35AE"/>
    <w:rsid w:val="004B3B2D"/>
    <w:rsid w:val="004B3BB8"/>
    <w:rsid w:val="004B4430"/>
    <w:rsid w:val="004B4CEE"/>
    <w:rsid w:val="004B4F2F"/>
    <w:rsid w:val="004B5138"/>
    <w:rsid w:val="004B5C78"/>
    <w:rsid w:val="004B5E61"/>
    <w:rsid w:val="004B5E90"/>
    <w:rsid w:val="004B5E9D"/>
    <w:rsid w:val="004B6221"/>
    <w:rsid w:val="004B6B2B"/>
    <w:rsid w:val="004B6C55"/>
    <w:rsid w:val="004B6D5D"/>
    <w:rsid w:val="004B6D61"/>
    <w:rsid w:val="004B6EBF"/>
    <w:rsid w:val="004B76DA"/>
    <w:rsid w:val="004B7793"/>
    <w:rsid w:val="004B77C4"/>
    <w:rsid w:val="004B7816"/>
    <w:rsid w:val="004C02E6"/>
    <w:rsid w:val="004C0359"/>
    <w:rsid w:val="004C046F"/>
    <w:rsid w:val="004C0471"/>
    <w:rsid w:val="004C050C"/>
    <w:rsid w:val="004C0F33"/>
    <w:rsid w:val="004C10EE"/>
    <w:rsid w:val="004C19CB"/>
    <w:rsid w:val="004C1A28"/>
    <w:rsid w:val="004C1A5D"/>
    <w:rsid w:val="004C1CFC"/>
    <w:rsid w:val="004C1E86"/>
    <w:rsid w:val="004C1ECE"/>
    <w:rsid w:val="004C1F1B"/>
    <w:rsid w:val="004C24F6"/>
    <w:rsid w:val="004C257C"/>
    <w:rsid w:val="004C2651"/>
    <w:rsid w:val="004C2A21"/>
    <w:rsid w:val="004C321E"/>
    <w:rsid w:val="004C3A11"/>
    <w:rsid w:val="004C3A63"/>
    <w:rsid w:val="004C3ADB"/>
    <w:rsid w:val="004C3BD1"/>
    <w:rsid w:val="004C43B5"/>
    <w:rsid w:val="004C44CD"/>
    <w:rsid w:val="004C4B3C"/>
    <w:rsid w:val="004C51D5"/>
    <w:rsid w:val="004C53BD"/>
    <w:rsid w:val="004C5768"/>
    <w:rsid w:val="004C5B53"/>
    <w:rsid w:val="004C5BCD"/>
    <w:rsid w:val="004C5BFD"/>
    <w:rsid w:val="004C621B"/>
    <w:rsid w:val="004C6540"/>
    <w:rsid w:val="004C6854"/>
    <w:rsid w:val="004C686D"/>
    <w:rsid w:val="004C6F0F"/>
    <w:rsid w:val="004C6F2F"/>
    <w:rsid w:val="004C718A"/>
    <w:rsid w:val="004C7403"/>
    <w:rsid w:val="004C7430"/>
    <w:rsid w:val="004C7533"/>
    <w:rsid w:val="004C7659"/>
    <w:rsid w:val="004C76CE"/>
    <w:rsid w:val="004C7740"/>
    <w:rsid w:val="004C795B"/>
    <w:rsid w:val="004C7D54"/>
    <w:rsid w:val="004C7F05"/>
    <w:rsid w:val="004D0561"/>
    <w:rsid w:val="004D0C76"/>
    <w:rsid w:val="004D0D13"/>
    <w:rsid w:val="004D1388"/>
    <w:rsid w:val="004D172A"/>
    <w:rsid w:val="004D1868"/>
    <w:rsid w:val="004D18F2"/>
    <w:rsid w:val="004D1941"/>
    <w:rsid w:val="004D195D"/>
    <w:rsid w:val="004D1BE2"/>
    <w:rsid w:val="004D1D91"/>
    <w:rsid w:val="004D25C4"/>
    <w:rsid w:val="004D27DB"/>
    <w:rsid w:val="004D2FA4"/>
    <w:rsid w:val="004D2FBD"/>
    <w:rsid w:val="004D3117"/>
    <w:rsid w:val="004D325C"/>
    <w:rsid w:val="004D3414"/>
    <w:rsid w:val="004D347D"/>
    <w:rsid w:val="004D3576"/>
    <w:rsid w:val="004D361A"/>
    <w:rsid w:val="004D3704"/>
    <w:rsid w:val="004D3709"/>
    <w:rsid w:val="004D3850"/>
    <w:rsid w:val="004D3874"/>
    <w:rsid w:val="004D3B48"/>
    <w:rsid w:val="004D3FF1"/>
    <w:rsid w:val="004D4199"/>
    <w:rsid w:val="004D46AA"/>
    <w:rsid w:val="004D4AE6"/>
    <w:rsid w:val="004D4ED5"/>
    <w:rsid w:val="004D501B"/>
    <w:rsid w:val="004D5C19"/>
    <w:rsid w:val="004D5FAD"/>
    <w:rsid w:val="004D61CC"/>
    <w:rsid w:val="004D65DE"/>
    <w:rsid w:val="004D6964"/>
    <w:rsid w:val="004D69C7"/>
    <w:rsid w:val="004D6A9D"/>
    <w:rsid w:val="004D6BC1"/>
    <w:rsid w:val="004D6E29"/>
    <w:rsid w:val="004D7098"/>
    <w:rsid w:val="004D739E"/>
    <w:rsid w:val="004D7737"/>
    <w:rsid w:val="004D79F4"/>
    <w:rsid w:val="004D7BDF"/>
    <w:rsid w:val="004D7D9F"/>
    <w:rsid w:val="004E04BA"/>
    <w:rsid w:val="004E0579"/>
    <w:rsid w:val="004E15CF"/>
    <w:rsid w:val="004E15EA"/>
    <w:rsid w:val="004E1D46"/>
    <w:rsid w:val="004E1F6F"/>
    <w:rsid w:val="004E21F3"/>
    <w:rsid w:val="004E2235"/>
    <w:rsid w:val="004E2AAB"/>
    <w:rsid w:val="004E2D07"/>
    <w:rsid w:val="004E2DC9"/>
    <w:rsid w:val="004E32AC"/>
    <w:rsid w:val="004E3480"/>
    <w:rsid w:val="004E3582"/>
    <w:rsid w:val="004E3BE7"/>
    <w:rsid w:val="004E3D66"/>
    <w:rsid w:val="004E400E"/>
    <w:rsid w:val="004E44A7"/>
    <w:rsid w:val="004E458E"/>
    <w:rsid w:val="004E4712"/>
    <w:rsid w:val="004E5680"/>
    <w:rsid w:val="004E5942"/>
    <w:rsid w:val="004E5A23"/>
    <w:rsid w:val="004E5AA1"/>
    <w:rsid w:val="004E604D"/>
    <w:rsid w:val="004E627D"/>
    <w:rsid w:val="004E62D6"/>
    <w:rsid w:val="004E6449"/>
    <w:rsid w:val="004E69B0"/>
    <w:rsid w:val="004E69EC"/>
    <w:rsid w:val="004E705E"/>
    <w:rsid w:val="004E7149"/>
    <w:rsid w:val="004E78AF"/>
    <w:rsid w:val="004E7E1F"/>
    <w:rsid w:val="004F07BB"/>
    <w:rsid w:val="004F0845"/>
    <w:rsid w:val="004F0E22"/>
    <w:rsid w:val="004F13B7"/>
    <w:rsid w:val="004F141C"/>
    <w:rsid w:val="004F1E8C"/>
    <w:rsid w:val="004F2759"/>
    <w:rsid w:val="004F2B0F"/>
    <w:rsid w:val="004F2FE4"/>
    <w:rsid w:val="004F3692"/>
    <w:rsid w:val="004F3829"/>
    <w:rsid w:val="004F39A0"/>
    <w:rsid w:val="004F3B5C"/>
    <w:rsid w:val="004F3C28"/>
    <w:rsid w:val="004F3D1B"/>
    <w:rsid w:val="004F3F27"/>
    <w:rsid w:val="004F493B"/>
    <w:rsid w:val="004F4BE1"/>
    <w:rsid w:val="004F5155"/>
    <w:rsid w:val="004F51BA"/>
    <w:rsid w:val="004F52B8"/>
    <w:rsid w:val="004F52C8"/>
    <w:rsid w:val="004F5ADD"/>
    <w:rsid w:val="004F5E5E"/>
    <w:rsid w:val="004F68BB"/>
    <w:rsid w:val="004F690E"/>
    <w:rsid w:val="004F6E61"/>
    <w:rsid w:val="004F7294"/>
    <w:rsid w:val="004F732F"/>
    <w:rsid w:val="004F73BF"/>
    <w:rsid w:val="004F746A"/>
    <w:rsid w:val="004F74B8"/>
    <w:rsid w:val="004F7557"/>
    <w:rsid w:val="004F76B3"/>
    <w:rsid w:val="004F7CBE"/>
    <w:rsid w:val="004F7D92"/>
    <w:rsid w:val="004F7E02"/>
    <w:rsid w:val="004F7E85"/>
    <w:rsid w:val="004F7EE3"/>
    <w:rsid w:val="005004E2"/>
    <w:rsid w:val="005008A5"/>
    <w:rsid w:val="00501432"/>
    <w:rsid w:val="005016D8"/>
    <w:rsid w:val="00501A1B"/>
    <w:rsid w:val="00501E19"/>
    <w:rsid w:val="005022A3"/>
    <w:rsid w:val="00502755"/>
    <w:rsid w:val="00502D71"/>
    <w:rsid w:val="00502E9F"/>
    <w:rsid w:val="00502EEF"/>
    <w:rsid w:val="00503154"/>
    <w:rsid w:val="005034CE"/>
    <w:rsid w:val="0050355D"/>
    <w:rsid w:val="005035C1"/>
    <w:rsid w:val="0050367A"/>
    <w:rsid w:val="005037EB"/>
    <w:rsid w:val="00503C4F"/>
    <w:rsid w:val="005044FB"/>
    <w:rsid w:val="00504552"/>
    <w:rsid w:val="00504FD0"/>
    <w:rsid w:val="0050500F"/>
    <w:rsid w:val="0050516B"/>
    <w:rsid w:val="005051BF"/>
    <w:rsid w:val="0050548F"/>
    <w:rsid w:val="005057D9"/>
    <w:rsid w:val="005058D0"/>
    <w:rsid w:val="00505915"/>
    <w:rsid w:val="00506043"/>
    <w:rsid w:val="00506193"/>
    <w:rsid w:val="00507205"/>
    <w:rsid w:val="0050739C"/>
    <w:rsid w:val="00507793"/>
    <w:rsid w:val="00507C45"/>
    <w:rsid w:val="0051014A"/>
    <w:rsid w:val="00510332"/>
    <w:rsid w:val="005104AA"/>
    <w:rsid w:val="0051050C"/>
    <w:rsid w:val="00510A67"/>
    <w:rsid w:val="00511163"/>
    <w:rsid w:val="0051132F"/>
    <w:rsid w:val="0051151C"/>
    <w:rsid w:val="0051153C"/>
    <w:rsid w:val="0051197F"/>
    <w:rsid w:val="00511A33"/>
    <w:rsid w:val="00511C33"/>
    <w:rsid w:val="00511DB4"/>
    <w:rsid w:val="00511E8E"/>
    <w:rsid w:val="00511F00"/>
    <w:rsid w:val="00511FC1"/>
    <w:rsid w:val="00511FD7"/>
    <w:rsid w:val="0051298C"/>
    <w:rsid w:val="00512D13"/>
    <w:rsid w:val="00513038"/>
    <w:rsid w:val="0051330A"/>
    <w:rsid w:val="005133BD"/>
    <w:rsid w:val="00513917"/>
    <w:rsid w:val="0051394B"/>
    <w:rsid w:val="00513CB2"/>
    <w:rsid w:val="00513D70"/>
    <w:rsid w:val="005145D8"/>
    <w:rsid w:val="005146D8"/>
    <w:rsid w:val="00514714"/>
    <w:rsid w:val="00514B48"/>
    <w:rsid w:val="00514DF5"/>
    <w:rsid w:val="00515243"/>
    <w:rsid w:val="005153F7"/>
    <w:rsid w:val="005154C8"/>
    <w:rsid w:val="0051570C"/>
    <w:rsid w:val="0051588B"/>
    <w:rsid w:val="00515AD3"/>
    <w:rsid w:val="00515C1C"/>
    <w:rsid w:val="00515C59"/>
    <w:rsid w:val="00515D03"/>
    <w:rsid w:val="005161BD"/>
    <w:rsid w:val="0051627C"/>
    <w:rsid w:val="0051629A"/>
    <w:rsid w:val="0051658B"/>
    <w:rsid w:val="00516BAA"/>
    <w:rsid w:val="0051730E"/>
    <w:rsid w:val="00517427"/>
    <w:rsid w:val="0051762F"/>
    <w:rsid w:val="00517966"/>
    <w:rsid w:val="00517AB5"/>
    <w:rsid w:val="00517D25"/>
    <w:rsid w:val="00520170"/>
    <w:rsid w:val="00520271"/>
    <w:rsid w:val="005204FD"/>
    <w:rsid w:val="005206FD"/>
    <w:rsid w:val="0052088F"/>
    <w:rsid w:val="00520DF5"/>
    <w:rsid w:val="005210C5"/>
    <w:rsid w:val="00521411"/>
    <w:rsid w:val="00521A0D"/>
    <w:rsid w:val="00521D30"/>
    <w:rsid w:val="00521E73"/>
    <w:rsid w:val="00522131"/>
    <w:rsid w:val="005225F9"/>
    <w:rsid w:val="0052276C"/>
    <w:rsid w:val="00522784"/>
    <w:rsid w:val="0052283E"/>
    <w:rsid w:val="005228FC"/>
    <w:rsid w:val="00522AC6"/>
    <w:rsid w:val="00522D4C"/>
    <w:rsid w:val="00523C05"/>
    <w:rsid w:val="00524031"/>
    <w:rsid w:val="00524043"/>
    <w:rsid w:val="00524055"/>
    <w:rsid w:val="0052426B"/>
    <w:rsid w:val="005243D4"/>
    <w:rsid w:val="0052462D"/>
    <w:rsid w:val="00524A49"/>
    <w:rsid w:val="00524EAE"/>
    <w:rsid w:val="005252CF"/>
    <w:rsid w:val="005253A4"/>
    <w:rsid w:val="005255A7"/>
    <w:rsid w:val="005256F1"/>
    <w:rsid w:val="005258CB"/>
    <w:rsid w:val="005258D0"/>
    <w:rsid w:val="00525EAF"/>
    <w:rsid w:val="00526887"/>
    <w:rsid w:val="00526A8E"/>
    <w:rsid w:val="00526A9E"/>
    <w:rsid w:val="00526AFD"/>
    <w:rsid w:val="00526D9C"/>
    <w:rsid w:val="00526F53"/>
    <w:rsid w:val="00527244"/>
    <w:rsid w:val="0052730A"/>
    <w:rsid w:val="0052743F"/>
    <w:rsid w:val="00527486"/>
    <w:rsid w:val="00527B7C"/>
    <w:rsid w:val="00527C35"/>
    <w:rsid w:val="00527EF5"/>
    <w:rsid w:val="005301DC"/>
    <w:rsid w:val="00530208"/>
    <w:rsid w:val="0053039D"/>
    <w:rsid w:val="0053068B"/>
    <w:rsid w:val="005307B7"/>
    <w:rsid w:val="005308CE"/>
    <w:rsid w:val="00530AF5"/>
    <w:rsid w:val="00530BE8"/>
    <w:rsid w:val="00531A75"/>
    <w:rsid w:val="00531BDD"/>
    <w:rsid w:val="00531CFD"/>
    <w:rsid w:val="00531FF6"/>
    <w:rsid w:val="00532039"/>
    <w:rsid w:val="0053236E"/>
    <w:rsid w:val="0053249C"/>
    <w:rsid w:val="00532530"/>
    <w:rsid w:val="005327BC"/>
    <w:rsid w:val="00532B59"/>
    <w:rsid w:val="00532D71"/>
    <w:rsid w:val="00532FDD"/>
    <w:rsid w:val="00533077"/>
    <w:rsid w:val="0053376F"/>
    <w:rsid w:val="00533D99"/>
    <w:rsid w:val="00533F70"/>
    <w:rsid w:val="00533F90"/>
    <w:rsid w:val="005340B4"/>
    <w:rsid w:val="00534755"/>
    <w:rsid w:val="005347A3"/>
    <w:rsid w:val="00534A33"/>
    <w:rsid w:val="00535432"/>
    <w:rsid w:val="00535697"/>
    <w:rsid w:val="005357B3"/>
    <w:rsid w:val="00535A15"/>
    <w:rsid w:val="00535ED7"/>
    <w:rsid w:val="00535F65"/>
    <w:rsid w:val="00536091"/>
    <w:rsid w:val="005362B2"/>
    <w:rsid w:val="0053664F"/>
    <w:rsid w:val="00536E19"/>
    <w:rsid w:val="005375B1"/>
    <w:rsid w:val="00537624"/>
    <w:rsid w:val="005378C2"/>
    <w:rsid w:val="00537C94"/>
    <w:rsid w:val="00537E9B"/>
    <w:rsid w:val="0054060B"/>
    <w:rsid w:val="00540845"/>
    <w:rsid w:val="00540C3B"/>
    <w:rsid w:val="00540CF6"/>
    <w:rsid w:val="00540DFE"/>
    <w:rsid w:val="00540F3D"/>
    <w:rsid w:val="00540FE3"/>
    <w:rsid w:val="00541115"/>
    <w:rsid w:val="0054157F"/>
    <w:rsid w:val="00541AC7"/>
    <w:rsid w:val="00541B78"/>
    <w:rsid w:val="00541DF6"/>
    <w:rsid w:val="00541F85"/>
    <w:rsid w:val="00542510"/>
    <w:rsid w:val="0054292A"/>
    <w:rsid w:val="005429AA"/>
    <w:rsid w:val="00542C9E"/>
    <w:rsid w:val="00542DFE"/>
    <w:rsid w:val="00542F5F"/>
    <w:rsid w:val="00543056"/>
    <w:rsid w:val="00543913"/>
    <w:rsid w:val="0054400B"/>
    <w:rsid w:val="00544291"/>
    <w:rsid w:val="005442D5"/>
    <w:rsid w:val="00544563"/>
    <w:rsid w:val="005446B6"/>
    <w:rsid w:val="00544D47"/>
    <w:rsid w:val="00545A3F"/>
    <w:rsid w:val="00545BE8"/>
    <w:rsid w:val="00545CCC"/>
    <w:rsid w:val="00545F9C"/>
    <w:rsid w:val="00546819"/>
    <w:rsid w:val="00546B80"/>
    <w:rsid w:val="00546CFD"/>
    <w:rsid w:val="00546E99"/>
    <w:rsid w:val="00546FEE"/>
    <w:rsid w:val="00547217"/>
    <w:rsid w:val="00547C4B"/>
    <w:rsid w:val="00550059"/>
    <w:rsid w:val="005500F7"/>
    <w:rsid w:val="005501A5"/>
    <w:rsid w:val="005502FB"/>
    <w:rsid w:val="005510F9"/>
    <w:rsid w:val="00551146"/>
    <w:rsid w:val="0055114F"/>
    <w:rsid w:val="00551267"/>
    <w:rsid w:val="0055166D"/>
    <w:rsid w:val="0055182D"/>
    <w:rsid w:val="00551843"/>
    <w:rsid w:val="00551E74"/>
    <w:rsid w:val="00552035"/>
    <w:rsid w:val="005520D4"/>
    <w:rsid w:val="005521AA"/>
    <w:rsid w:val="0055284E"/>
    <w:rsid w:val="00552AD1"/>
    <w:rsid w:val="00552C39"/>
    <w:rsid w:val="00552CA5"/>
    <w:rsid w:val="00552D89"/>
    <w:rsid w:val="00553183"/>
    <w:rsid w:val="00553388"/>
    <w:rsid w:val="0055350A"/>
    <w:rsid w:val="005535F0"/>
    <w:rsid w:val="00553A7C"/>
    <w:rsid w:val="00553B5A"/>
    <w:rsid w:val="00553D59"/>
    <w:rsid w:val="00553D6E"/>
    <w:rsid w:val="005541D2"/>
    <w:rsid w:val="0055420E"/>
    <w:rsid w:val="005542B1"/>
    <w:rsid w:val="005545AD"/>
    <w:rsid w:val="0055460B"/>
    <w:rsid w:val="00554D7B"/>
    <w:rsid w:val="00554FD2"/>
    <w:rsid w:val="0055514C"/>
    <w:rsid w:val="005557D6"/>
    <w:rsid w:val="00555B7E"/>
    <w:rsid w:val="00555C08"/>
    <w:rsid w:val="00555E02"/>
    <w:rsid w:val="00555EF1"/>
    <w:rsid w:val="00555FC0"/>
    <w:rsid w:val="005560C3"/>
    <w:rsid w:val="0055652E"/>
    <w:rsid w:val="00556855"/>
    <w:rsid w:val="00556FB9"/>
    <w:rsid w:val="00557178"/>
    <w:rsid w:val="00557265"/>
    <w:rsid w:val="005572E8"/>
    <w:rsid w:val="005578EF"/>
    <w:rsid w:val="00557918"/>
    <w:rsid w:val="00557D26"/>
    <w:rsid w:val="00557FDB"/>
    <w:rsid w:val="00560040"/>
    <w:rsid w:val="005602F9"/>
    <w:rsid w:val="00560583"/>
    <w:rsid w:val="00560ABE"/>
    <w:rsid w:val="00560AE8"/>
    <w:rsid w:val="00560CEA"/>
    <w:rsid w:val="00561392"/>
    <w:rsid w:val="005614A7"/>
    <w:rsid w:val="00561532"/>
    <w:rsid w:val="0056175D"/>
    <w:rsid w:val="00561E0D"/>
    <w:rsid w:val="00561E47"/>
    <w:rsid w:val="0056260E"/>
    <w:rsid w:val="00562D17"/>
    <w:rsid w:val="0056305C"/>
    <w:rsid w:val="005638AD"/>
    <w:rsid w:val="00563D5A"/>
    <w:rsid w:val="00563EFC"/>
    <w:rsid w:val="00564057"/>
    <w:rsid w:val="0056415C"/>
    <w:rsid w:val="005641BD"/>
    <w:rsid w:val="0056437D"/>
    <w:rsid w:val="00564889"/>
    <w:rsid w:val="00564908"/>
    <w:rsid w:val="00564CEC"/>
    <w:rsid w:val="005650A9"/>
    <w:rsid w:val="00565693"/>
    <w:rsid w:val="0056595E"/>
    <w:rsid w:val="00565D57"/>
    <w:rsid w:val="00565E08"/>
    <w:rsid w:val="00566262"/>
    <w:rsid w:val="005662E5"/>
    <w:rsid w:val="005663CC"/>
    <w:rsid w:val="0056675D"/>
    <w:rsid w:val="00566BA3"/>
    <w:rsid w:val="00566D42"/>
    <w:rsid w:val="00566EBD"/>
    <w:rsid w:val="00566F09"/>
    <w:rsid w:val="005670CB"/>
    <w:rsid w:val="005671E1"/>
    <w:rsid w:val="00567736"/>
    <w:rsid w:val="0056793F"/>
    <w:rsid w:val="00567A2C"/>
    <w:rsid w:val="00567FE3"/>
    <w:rsid w:val="0057009F"/>
    <w:rsid w:val="00570B66"/>
    <w:rsid w:val="00570C71"/>
    <w:rsid w:val="00570CE7"/>
    <w:rsid w:val="00570D00"/>
    <w:rsid w:val="005712FA"/>
    <w:rsid w:val="005719B0"/>
    <w:rsid w:val="00571A02"/>
    <w:rsid w:val="00571C0C"/>
    <w:rsid w:val="00571F0F"/>
    <w:rsid w:val="00572264"/>
    <w:rsid w:val="0057299B"/>
    <w:rsid w:val="0057306B"/>
    <w:rsid w:val="00573295"/>
    <w:rsid w:val="0057344A"/>
    <w:rsid w:val="0057372A"/>
    <w:rsid w:val="00573ABC"/>
    <w:rsid w:val="00574262"/>
    <w:rsid w:val="005743AB"/>
    <w:rsid w:val="005743EB"/>
    <w:rsid w:val="00574F9D"/>
    <w:rsid w:val="0057521E"/>
    <w:rsid w:val="00575538"/>
    <w:rsid w:val="005755D7"/>
    <w:rsid w:val="00575F88"/>
    <w:rsid w:val="00576586"/>
    <w:rsid w:val="00576B22"/>
    <w:rsid w:val="00576B38"/>
    <w:rsid w:val="0057715A"/>
    <w:rsid w:val="00577350"/>
    <w:rsid w:val="0057745A"/>
    <w:rsid w:val="00577A68"/>
    <w:rsid w:val="00577C54"/>
    <w:rsid w:val="00580183"/>
    <w:rsid w:val="0058018F"/>
    <w:rsid w:val="0058028B"/>
    <w:rsid w:val="00580317"/>
    <w:rsid w:val="0058066C"/>
    <w:rsid w:val="005806C6"/>
    <w:rsid w:val="005809DB"/>
    <w:rsid w:val="00580A3F"/>
    <w:rsid w:val="00580FE4"/>
    <w:rsid w:val="005815D6"/>
    <w:rsid w:val="0058165E"/>
    <w:rsid w:val="00581930"/>
    <w:rsid w:val="00581A10"/>
    <w:rsid w:val="00581E31"/>
    <w:rsid w:val="005820E7"/>
    <w:rsid w:val="00582623"/>
    <w:rsid w:val="00582696"/>
    <w:rsid w:val="00582AC9"/>
    <w:rsid w:val="00582ECC"/>
    <w:rsid w:val="0058336A"/>
    <w:rsid w:val="0058338F"/>
    <w:rsid w:val="005833D9"/>
    <w:rsid w:val="005835AE"/>
    <w:rsid w:val="005837DE"/>
    <w:rsid w:val="0058391F"/>
    <w:rsid w:val="00583A01"/>
    <w:rsid w:val="00583A26"/>
    <w:rsid w:val="00583C06"/>
    <w:rsid w:val="005841F7"/>
    <w:rsid w:val="00584285"/>
    <w:rsid w:val="005842EE"/>
    <w:rsid w:val="00584644"/>
    <w:rsid w:val="00584A4E"/>
    <w:rsid w:val="00584B4F"/>
    <w:rsid w:val="00584C8A"/>
    <w:rsid w:val="00584DF9"/>
    <w:rsid w:val="0058512C"/>
    <w:rsid w:val="00585252"/>
    <w:rsid w:val="00585721"/>
    <w:rsid w:val="00585991"/>
    <w:rsid w:val="00585A40"/>
    <w:rsid w:val="00585C14"/>
    <w:rsid w:val="00585F50"/>
    <w:rsid w:val="005862BB"/>
    <w:rsid w:val="00586567"/>
    <w:rsid w:val="00586611"/>
    <w:rsid w:val="00586804"/>
    <w:rsid w:val="005869DB"/>
    <w:rsid w:val="00586A71"/>
    <w:rsid w:val="00586B24"/>
    <w:rsid w:val="00586BB8"/>
    <w:rsid w:val="00586E13"/>
    <w:rsid w:val="0058748F"/>
    <w:rsid w:val="00587C60"/>
    <w:rsid w:val="00587DEA"/>
    <w:rsid w:val="00587EFC"/>
    <w:rsid w:val="0059087C"/>
    <w:rsid w:val="00590C96"/>
    <w:rsid w:val="005912F7"/>
    <w:rsid w:val="005914E8"/>
    <w:rsid w:val="00591689"/>
    <w:rsid w:val="00591758"/>
    <w:rsid w:val="00591782"/>
    <w:rsid w:val="00591BBF"/>
    <w:rsid w:val="00592357"/>
    <w:rsid w:val="0059268D"/>
    <w:rsid w:val="00592B66"/>
    <w:rsid w:val="00592C72"/>
    <w:rsid w:val="00592FA9"/>
    <w:rsid w:val="00593140"/>
    <w:rsid w:val="00593157"/>
    <w:rsid w:val="00593405"/>
    <w:rsid w:val="0059349B"/>
    <w:rsid w:val="00593866"/>
    <w:rsid w:val="00594864"/>
    <w:rsid w:val="00594D4A"/>
    <w:rsid w:val="005951AE"/>
    <w:rsid w:val="0059530B"/>
    <w:rsid w:val="0059560C"/>
    <w:rsid w:val="00595CAC"/>
    <w:rsid w:val="00595E2A"/>
    <w:rsid w:val="00595EE1"/>
    <w:rsid w:val="00595FEC"/>
    <w:rsid w:val="005960F9"/>
    <w:rsid w:val="00596276"/>
    <w:rsid w:val="0059688E"/>
    <w:rsid w:val="005969B6"/>
    <w:rsid w:val="00596B87"/>
    <w:rsid w:val="00596ED7"/>
    <w:rsid w:val="00597449"/>
    <w:rsid w:val="005A0603"/>
    <w:rsid w:val="005A06E5"/>
    <w:rsid w:val="005A08D2"/>
    <w:rsid w:val="005A0AE9"/>
    <w:rsid w:val="005A0D4B"/>
    <w:rsid w:val="005A0F44"/>
    <w:rsid w:val="005A1417"/>
    <w:rsid w:val="005A15E9"/>
    <w:rsid w:val="005A18A8"/>
    <w:rsid w:val="005A1D09"/>
    <w:rsid w:val="005A1E04"/>
    <w:rsid w:val="005A1E6A"/>
    <w:rsid w:val="005A1F24"/>
    <w:rsid w:val="005A201C"/>
    <w:rsid w:val="005A2457"/>
    <w:rsid w:val="005A2491"/>
    <w:rsid w:val="005A2803"/>
    <w:rsid w:val="005A2D91"/>
    <w:rsid w:val="005A2F52"/>
    <w:rsid w:val="005A3072"/>
    <w:rsid w:val="005A33B3"/>
    <w:rsid w:val="005A347D"/>
    <w:rsid w:val="005A36D8"/>
    <w:rsid w:val="005A3AEB"/>
    <w:rsid w:val="005A3CC6"/>
    <w:rsid w:val="005A3FA2"/>
    <w:rsid w:val="005A439E"/>
    <w:rsid w:val="005A4446"/>
    <w:rsid w:val="005A467A"/>
    <w:rsid w:val="005A4B4C"/>
    <w:rsid w:val="005A52B0"/>
    <w:rsid w:val="005A53E3"/>
    <w:rsid w:val="005A553D"/>
    <w:rsid w:val="005A5649"/>
    <w:rsid w:val="005A5E45"/>
    <w:rsid w:val="005A5F48"/>
    <w:rsid w:val="005A626A"/>
    <w:rsid w:val="005A666F"/>
    <w:rsid w:val="005A672E"/>
    <w:rsid w:val="005A6CC3"/>
    <w:rsid w:val="005A6CF5"/>
    <w:rsid w:val="005A6DBF"/>
    <w:rsid w:val="005A7099"/>
    <w:rsid w:val="005A72D4"/>
    <w:rsid w:val="005A7442"/>
    <w:rsid w:val="005A7716"/>
    <w:rsid w:val="005A78EE"/>
    <w:rsid w:val="005B0074"/>
    <w:rsid w:val="005B01C1"/>
    <w:rsid w:val="005B03CD"/>
    <w:rsid w:val="005B071E"/>
    <w:rsid w:val="005B0E7C"/>
    <w:rsid w:val="005B0F0C"/>
    <w:rsid w:val="005B1024"/>
    <w:rsid w:val="005B104C"/>
    <w:rsid w:val="005B14B2"/>
    <w:rsid w:val="005B152E"/>
    <w:rsid w:val="005B1C4E"/>
    <w:rsid w:val="005B209F"/>
    <w:rsid w:val="005B2146"/>
    <w:rsid w:val="005B217F"/>
    <w:rsid w:val="005B240E"/>
    <w:rsid w:val="005B242A"/>
    <w:rsid w:val="005B26E2"/>
    <w:rsid w:val="005B2924"/>
    <w:rsid w:val="005B2972"/>
    <w:rsid w:val="005B298A"/>
    <w:rsid w:val="005B2BE6"/>
    <w:rsid w:val="005B2ED6"/>
    <w:rsid w:val="005B30CB"/>
    <w:rsid w:val="005B3224"/>
    <w:rsid w:val="005B348F"/>
    <w:rsid w:val="005B3D26"/>
    <w:rsid w:val="005B3DDC"/>
    <w:rsid w:val="005B4003"/>
    <w:rsid w:val="005B44A3"/>
    <w:rsid w:val="005B4C0D"/>
    <w:rsid w:val="005B4C96"/>
    <w:rsid w:val="005B526A"/>
    <w:rsid w:val="005B5291"/>
    <w:rsid w:val="005B529C"/>
    <w:rsid w:val="005B52A9"/>
    <w:rsid w:val="005B54FB"/>
    <w:rsid w:val="005B55A3"/>
    <w:rsid w:val="005B582E"/>
    <w:rsid w:val="005B5B9A"/>
    <w:rsid w:val="005B5CB6"/>
    <w:rsid w:val="005B5E14"/>
    <w:rsid w:val="005B5F11"/>
    <w:rsid w:val="005B6024"/>
    <w:rsid w:val="005B60B0"/>
    <w:rsid w:val="005B6190"/>
    <w:rsid w:val="005B638B"/>
    <w:rsid w:val="005B656E"/>
    <w:rsid w:val="005B6664"/>
    <w:rsid w:val="005B6733"/>
    <w:rsid w:val="005B6886"/>
    <w:rsid w:val="005B6BE4"/>
    <w:rsid w:val="005B701B"/>
    <w:rsid w:val="005B72C1"/>
    <w:rsid w:val="005B7B75"/>
    <w:rsid w:val="005C0101"/>
    <w:rsid w:val="005C0268"/>
    <w:rsid w:val="005C031E"/>
    <w:rsid w:val="005C05B9"/>
    <w:rsid w:val="005C09F3"/>
    <w:rsid w:val="005C0BC6"/>
    <w:rsid w:val="005C0D01"/>
    <w:rsid w:val="005C0DAD"/>
    <w:rsid w:val="005C152D"/>
    <w:rsid w:val="005C1708"/>
    <w:rsid w:val="005C1718"/>
    <w:rsid w:val="005C175F"/>
    <w:rsid w:val="005C17A0"/>
    <w:rsid w:val="005C1856"/>
    <w:rsid w:val="005C18A9"/>
    <w:rsid w:val="005C18B7"/>
    <w:rsid w:val="005C2012"/>
    <w:rsid w:val="005C259F"/>
    <w:rsid w:val="005C26A4"/>
    <w:rsid w:val="005C26F6"/>
    <w:rsid w:val="005C271D"/>
    <w:rsid w:val="005C2799"/>
    <w:rsid w:val="005C285B"/>
    <w:rsid w:val="005C2A74"/>
    <w:rsid w:val="005C2B13"/>
    <w:rsid w:val="005C2D39"/>
    <w:rsid w:val="005C2F8B"/>
    <w:rsid w:val="005C36B3"/>
    <w:rsid w:val="005C3A72"/>
    <w:rsid w:val="005C3D83"/>
    <w:rsid w:val="005C3D8C"/>
    <w:rsid w:val="005C3EB5"/>
    <w:rsid w:val="005C3FAA"/>
    <w:rsid w:val="005C43AA"/>
    <w:rsid w:val="005C45E9"/>
    <w:rsid w:val="005C4669"/>
    <w:rsid w:val="005C483E"/>
    <w:rsid w:val="005C514C"/>
    <w:rsid w:val="005C58FA"/>
    <w:rsid w:val="005C59A2"/>
    <w:rsid w:val="005C5D27"/>
    <w:rsid w:val="005C5ECD"/>
    <w:rsid w:val="005C5F22"/>
    <w:rsid w:val="005C61EC"/>
    <w:rsid w:val="005C6421"/>
    <w:rsid w:val="005C65CD"/>
    <w:rsid w:val="005C6745"/>
    <w:rsid w:val="005C6B60"/>
    <w:rsid w:val="005C6BB3"/>
    <w:rsid w:val="005C7013"/>
    <w:rsid w:val="005C7040"/>
    <w:rsid w:val="005C70A2"/>
    <w:rsid w:val="005C7AEA"/>
    <w:rsid w:val="005C7B0A"/>
    <w:rsid w:val="005C7D36"/>
    <w:rsid w:val="005C7DC4"/>
    <w:rsid w:val="005D0705"/>
    <w:rsid w:val="005D0724"/>
    <w:rsid w:val="005D0919"/>
    <w:rsid w:val="005D0937"/>
    <w:rsid w:val="005D09CA"/>
    <w:rsid w:val="005D0D5B"/>
    <w:rsid w:val="005D0DE1"/>
    <w:rsid w:val="005D0FF6"/>
    <w:rsid w:val="005D1099"/>
    <w:rsid w:val="005D11DE"/>
    <w:rsid w:val="005D13DE"/>
    <w:rsid w:val="005D1AA1"/>
    <w:rsid w:val="005D1AB6"/>
    <w:rsid w:val="005D1BCE"/>
    <w:rsid w:val="005D1D12"/>
    <w:rsid w:val="005D1F72"/>
    <w:rsid w:val="005D2098"/>
    <w:rsid w:val="005D20A1"/>
    <w:rsid w:val="005D2394"/>
    <w:rsid w:val="005D278B"/>
    <w:rsid w:val="005D28AD"/>
    <w:rsid w:val="005D2BB4"/>
    <w:rsid w:val="005D2C9F"/>
    <w:rsid w:val="005D3233"/>
    <w:rsid w:val="005D32B1"/>
    <w:rsid w:val="005D34BB"/>
    <w:rsid w:val="005D37AA"/>
    <w:rsid w:val="005D3A1F"/>
    <w:rsid w:val="005D3CF4"/>
    <w:rsid w:val="005D3F5A"/>
    <w:rsid w:val="005D4106"/>
    <w:rsid w:val="005D4128"/>
    <w:rsid w:val="005D41CC"/>
    <w:rsid w:val="005D4220"/>
    <w:rsid w:val="005D4545"/>
    <w:rsid w:val="005D48F9"/>
    <w:rsid w:val="005D4B70"/>
    <w:rsid w:val="005D4FE2"/>
    <w:rsid w:val="005D51C8"/>
    <w:rsid w:val="005D51ED"/>
    <w:rsid w:val="005D5279"/>
    <w:rsid w:val="005D55EC"/>
    <w:rsid w:val="005D5A96"/>
    <w:rsid w:val="005D67D8"/>
    <w:rsid w:val="005D6944"/>
    <w:rsid w:val="005D6A15"/>
    <w:rsid w:val="005D6B3E"/>
    <w:rsid w:val="005D6B7D"/>
    <w:rsid w:val="005D6F22"/>
    <w:rsid w:val="005D7721"/>
    <w:rsid w:val="005D7B48"/>
    <w:rsid w:val="005D7CD3"/>
    <w:rsid w:val="005D7EFA"/>
    <w:rsid w:val="005E09FD"/>
    <w:rsid w:val="005E0A32"/>
    <w:rsid w:val="005E0C7E"/>
    <w:rsid w:val="005E0D7C"/>
    <w:rsid w:val="005E0DBE"/>
    <w:rsid w:val="005E0E15"/>
    <w:rsid w:val="005E0F68"/>
    <w:rsid w:val="005E10C3"/>
    <w:rsid w:val="005E1392"/>
    <w:rsid w:val="005E1BA8"/>
    <w:rsid w:val="005E1E9C"/>
    <w:rsid w:val="005E2056"/>
    <w:rsid w:val="005E20B7"/>
    <w:rsid w:val="005E20E2"/>
    <w:rsid w:val="005E22DD"/>
    <w:rsid w:val="005E237D"/>
    <w:rsid w:val="005E26DF"/>
    <w:rsid w:val="005E3211"/>
    <w:rsid w:val="005E35F2"/>
    <w:rsid w:val="005E3DAA"/>
    <w:rsid w:val="005E4060"/>
    <w:rsid w:val="005E4179"/>
    <w:rsid w:val="005E4269"/>
    <w:rsid w:val="005E4487"/>
    <w:rsid w:val="005E44D2"/>
    <w:rsid w:val="005E4788"/>
    <w:rsid w:val="005E4B4B"/>
    <w:rsid w:val="005E5BCE"/>
    <w:rsid w:val="005E5D68"/>
    <w:rsid w:val="005E63CD"/>
    <w:rsid w:val="005E64DF"/>
    <w:rsid w:val="005E69AB"/>
    <w:rsid w:val="005E6ABA"/>
    <w:rsid w:val="005E6E0E"/>
    <w:rsid w:val="005E6E34"/>
    <w:rsid w:val="005E6E6A"/>
    <w:rsid w:val="005E7219"/>
    <w:rsid w:val="005E7628"/>
    <w:rsid w:val="005E7793"/>
    <w:rsid w:val="005E7D04"/>
    <w:rsid w:val="005E7DE2"/>
    <w:rsid w:val="005E7EAD"/>
    <w:rsid w:val="005E7F52"/>
    <w:rsid w:val="005F0A16"/>
    <w:rsid w:val="005F0BF9"/>
    <w:rsid w:val="005F0E05"/>
    <w:rsid w:val="005F0F0E"/>
    <w:rsid w:val="005F1A4E"/>
    <w:rsid w:val="005F1B5A"/>
    <w:rsid w:val="005F1BD4"/>
    <w:rsid w:val="005F1EA1"/>
    <w:rsid w:val="005F1F49"/>
    <w:rsid w:val="005F233F"/>
    <w:rsid w:val="005F2473"/>
    <w:rsid w:val="005F24C3"/>
    <w:rsid w:val="005F2620"/>
    <w:rsid w:val="005F286F"/>
    <w:rsid w:val="005F2C8C"/>
    <w:rsid w:val="005F399C"/>
    <w:rsid w:val="005F3BA8"/>
    <w:rsid w:val="005F3E50"/>
    <w:rsid w:val="005F3E9F"/>
    <w:rsid w:val="005F3EF7"/>
    <w:rsid w:val="005F40E4"/>
    <w:rsid w:val="005F4248"/>
    <w:rsid w:val="005F4648"/>
    <w:rsid w:val="005F465A"/>
    <w:rsid w:val="005F4BA6"/>
    <w:rsid w:val="005F51F4"/>
    <w:rsid w:val="005F547B"/>
    <w:rsid w:val="005F547D"/>
    <w:rsid w:val="005F56EC"/>
    <w:rsid w:val="005F5B7A"/>
    <w:rsid w:val="005F5C0A"/>
    <w:rsid w:val="005F5F6E"/>
    <w:rsid w:val="005F6BEC"/>
    <w:rsid w:val="005F70A2"/>
    <w:rsid w:val="005F7338"/>
    <w:rsid w:val="005F77BB"/>
    <w:rsid w:val="005F77DE"/>
    <w:rsid w:val="005F7B3D"/>
    <w:rsid w:val="005F7CD7"/>
    <w:rsid w:val="005F7D54"/>
    <w:rsid w:val="00600007"/>
    <w:rsid w:val="006000E9"/>
    <w:rsid w:val="00600563"/>
    <w:rsid w:val="006009CC"/>
    <w:rsid w:val="00600AAA"/>
    <w:rsid w:val="00600EB6"/>
    <w:rsid w:val="006016E2"/>
    <w:rsid w:val="0060190C"/>
    <w:rsid w:val="00601E1D"/>
    <w:rsid w:val="00601E3D"/>
    <w:rsid w:val="00601F62"/>
    <w:rsid w:val="00602397"/>
    <w:rsid w:val="00602B3E"/>
    <w:rsid w:val="00602DF5"/>
    <w:rsid w:val="00603007"/>
    <w:rsid w:val="00603338"/>
    <w:rsid w:val="006034BC"/>
    <w:rsid w:val="0060351E"/>
    <w:rsid w:val="0060391E"/>
    <w:rsid w:val="00603E3A"/>
    <w:rsid w:val="0060460E"/>
    <w:rsid w:val="00604653"/>
    <w:rsid w:val="0060472D"/>
    <w:rsid w:val="00604865"/>
    <w:rsid w:val="00604878"/>
    <w:rsid w:val="00604D65"/>
    <w:rsid w:val="00604F49"/>
    <w:rsid w:val="006050E3"/>
    <w:rsid w:val="006050EA"/>
    <w:rsid w:val="0060524B"/>
    <w:rsid w:val="006053AA"/>
    <w:rsid w:val="00605887"/>
    <w:rsid w:val="00605A8E"/>
    <w:rsid w:val="00605C5B"/>
    <w:rsid w:val="00605F14"/>
    <w:rsid w:val="006064C1"/>
    <w:rsid w:val="00606529"/>
    <w:rsid w:val="00606843"/>
    <w:rsid w:val="00606EDA"/>
    <w:rsid w:val="00606F14"/>
    <w:rsid w:val="00606FBF"/>
    <w:rsid w:val="0060727E"/>
    <w:rsid w:val="00607307"/>
    <w:rsid w:val="00607402"/>
    <w:rsid w:val="00607562"/>
    <w:rsid w:val="00607735"/>
    <w:rsid w:val="00607C45"/>
    <w:rsid w:val="00607D08"/>
    <w:rsid w:val="00607E37"/>
    <w:rsid w:val="00610162"/>
    <w:rsid w:val="0061069A"/>
    <w:rsid w:val="0061070B"/>
    <w:rsid w:val="00610A7C"/>
    <w:rsid w:val="00610A80"/>
    <w:rsid w:val="00611635"/>
    <w:rsid w:val="006116A2"/>
    <w:rsid w:val="00611A5E"/>
    <w:rsid w:val="00611ADC"/>
    <w:rsid w:val="00611B29"/>
    <w:rsid w:val="00611EBC"/>
    <w:rsid w:val="0061209A"/>
    <w:rsid w:val="006121FE"/>
    <w:rsid w:val="00612AAA"/>
    <w:rsid w:val="00612F02"/>
    <w:rsid w:val="00612FD4"/>
    <w:rsid w:val="00613077"/>
    <w:rsid w:val="006130E4"/>
    <w:rsid w:val="006132B9"/>
    <w:rsid w:val="006135DD"/>
    <w:rsid w:val="0061383B"/>
    <w:rsid w:val="00613941"/>
    <w:rsid w:val="00613C39"/>
    <w:rsid w:val="00613D43"/>
    <w:rsid w:val="00613EC5"/>
    <w:rsid w:val="00613F2C"/>
    <w:rsid w:val="00613FC6"/>
    <w:rsid w:val="00614676"/>
    <w:rsid w:val="006147AE"/>
    <w:rsid w:val="00614E69"/>
    <w:rsid w:val="00615BE5"/>
    <w:rsid w:val="00615D17"/>
    <w:rsid w:val="00615F5D"/>
    <w:rsid w:val="0061643A"/>
    <w:rsid w:val="0061727C"/>
    <w:rsid w:val="006172F5"/>
    <w:rsid w:val="006176C0"/>
    <w:rsid w:val="006202D0"/>
    <w:rsid w:val="006205FB"/>
    <w:rsid w:val="00620692"/>
    <w:rsid w:val="00620ACD"/>
    <w:rsid w:val="00620B4D"/>
    <w:rsid w:val="006213A0"/>
    <w:rsid w:val="00621BCF"/>
    <w:rsid w:val="00621C0B"/>
    <w:rsid w:val="0062201A"/>
    <w:rsid w:val="006223AA"/>
    <w:rsid w:val="006223C5"/>
    <w:rsid w:val="0062259A"/>
    <w:rsid w:val="00622885"/>
    <w:rsid w:val="00622BBF"/>
    <w:rsid w:val="00622EC6"/>
    <w:rsid w:val="00622FDA"/>
    <w:rsid w:val="00623270"/>
    <w:rsid w:val="006234E7"/>
    <w:rsid w:val="006237BB"/>
    <w:rsid w:val="00623929"/>
    <w:rsid w:val="00623D4F"/>
    <w:rsid w:val="006241F3"/>
    <w:rsid w:val="00624251"/>
    <w:rsid w:val="006249BF"/>
    <w:rsid w:val="00624F2E"/>
    <w:rsid w:val="00625099"/>
    <w:rsid w:val="006255DB"/>
    <w:rsid w:val="0062576C"/>
    <w:rsid w:val="006261B4"/>
    <w:rsid w:val="0062620D"/>
    <w:rsid w:val="006265B3"/>
    <w:rsid w:val="00626B93"/>
    <w:rsid w:val="00626C4A"/>
    <w:rsid w:val="00626C7B"/>
    <w:rsid w:val="00626E38"/>
    <w:rsid w:val="00627006"/>
    <w:rsid w:val="0062700F"/>
    <w:rsid w:val="0062721C"/>
    <w:rsid w:val="0062780E"/>
    <w:rsid w:val="006278A0"/>
    <w:rsid w:val="00627CB3"/>
    <w:rsid w:val="006300C6"/>
    <w:rsid w:val="00630B4A"/>
    <w:rsid w:val="00630FD7"/>
    <w:rsid w:val="00631258"/>
    <w:rsid w:val="00631754"/>
    <w:rsid w:val="006319BA"/>
    <w:rsid w:val="00631BCB"/>
    <w:rsid w:val="00631D1F"/>
    <w:rsid w:val="00631EDA"/>
    <w:rsid w:val="00632795"/>
    <w:rsid w:val="00632992"/>
    <w:rsid w:val="00632B99"/>
    <w:rsid w:val="00632CE5"/>
    <w:rsid w:val="00632F33"/>
    <w:rsid w:val="006332E1"/>
    <w:rsid w:val="0063353C"/>
    <w:rsid w:val="00633BC0"/>
    <w:rsid w:val="00633BD3"/>
    <w:rsid w:val="00633C5F"/>
    <w:rsid w:val="00633D86"/>
    <w:rsid w:val="006341D0"/>
    <w:rsid w:val="00634455"/>
    <w:rsid w:val="006345B0"/>
    <w:rsid w:val="00634721"/>
    <w:rsid w:val="0063472C"/>
    <w:rsid w:val="006347F5"/>
    <w:rsid w:val="0063499B"/>
    <w:rsid w:val="00634A9E"/>
    <w:rsid w:val="00634F5A"/>
    <w:rsid w:val="00635057"/>
    <w:rsid w:val="0063505D"/>
    <w:rsid w:val="00635291"/>
    <w:rsid w:val="00635D42"/>
    <w:rsid w:val="00635D63"/>
    <w:rsid w:val="00635F8A"/>
    <w:rsid w:val="006361EA"/>
    <w:rsid w:val="00636319"/>
    <w:rsid w:val="006365DB"/>
    <w:rsid w:val="00637137"/>
    <w:rsid w:val="006371F0"/>
    <w:rsid w:val="006372B2"/>
    <w:rsid w:val="006375F0"/>
    <w:rsid w:val="0063774E"/>
    <w:rsid w:val="00640075"/>
    <w:rsid w:val="0064022C"/>
    <w:rsid w:val="006403DE"/>
    <w:rsid w:val="0064046F"/>
    <w:rsid w:val="006405BB"/>
    <w:rsid w:val="006407F2"/>
    <w:rsid w:val="00640BAC"/>
    <w:rsid w:val="00640BD4"/>
    <w:rsid w:val="00641455"/>
    <w:rsid w:val="0064167E"/>
    <w:rsid w:val="006417B5"/>
    <w:rsid w:val="00641888"/>
    <w:rsid w:val="00641A26"/>
    <w:rsid w:val="00641D40"/>
    <w:rsid w:val="00642CC1"/>
    <w:rsid w:val="00643077"/>
    <w:rsid w:val="0064325F"/>
    <w:rsid w:val="00643339"/>
    <w:rsid w:val="00643482"/>
    <w:rsid w:val="006436B5"/>
    <w:rsid w:val="0064390B"/>
    <w:rsid w:val="00643C0B"/>
    <w:rsid w:val="00643F73"/>
    <w:rsid w:val="0064412E"/>
    <w:rsid w:val="006441A9"/>
    <w:rsid w:val="006441FB"/>
    <w:rsid w:val="0064472E"/>
    <w:rsid w:val="0064478F"/>
    <w:rsid w:val="00644825"/>
    <w:rsid w:val="00644DF5"/>
    <w:rsid w:val="00645104"/>
    <w:rsid w:val="00645212"/>
    <w:rsid w:val="006454DA"/>
    <w:rsid w:val="00645612"/>
    <w:rsid w:val="006457A7"/>
    <w:rsid w:val="00645845"/>
    <w:rsid w:val="00645B07"/>
    <w:rsid w:val="00645E6C"/>
    <w:rsid w:val="00645E9C"/>
    <w:rsid w:val="0064641E"/>
    <w:rsid w:val="0064674B"/>
    <w:rsid w:val="0064699D"/>
    <w:rsid w:val="00646AA8"/>
    <w:rsid w:val="00646BC8"/>
    <w:rsid w:val="00647168"/>
    <w:rsid w:val="0064718B"/>
    <w:rsid w:val="006476E6"/>
    <w:rsid w:val="00647BF2"/>
    <w:rsid w:val="006501EB"/>
    <w:rsid w:val="0065055B"/>
    <w:rsid w:val="0065064C"/>
    <w:rsid w:val="0065092B"/>
    <w:rsid w:val="00650AD9"/>
    <w:rsid w:val="00651138"/>
    <w:rsid w:val="00651210"/>
    <w:rsid w:val="00651230"/>
    <w:rsid w:val="00651967"/>
    <w:rsid w:val="00651A2F"/>
    <w:rsid w:val="00651C7C"/>
    <w:rsid w:val="00651DE2"/>
    <w:rsid w:val="006522F9"/>
    <w:rsid w:val="006525D4"/>
    <w:rsid w:val="0065270C"/>
    <w:rsid w:val="0065284B"/>
    <w:rsid w:val="00652C89"/>
    <w:rsid w:val="00652C97"/>
    <w:rsid w:val="00652EE9"/>
    <w:rsid w:val="006530A2"/>
    <w:rsid w:val="006531C2"/>
    <w:rsid w:val="006537AB"/>
    <w:rsid w:val="00653AFE"/>
    <w:rsid w:val="00653D7A"/>
    <w:rsid w:val="00653EA1"/>
    <w:rsid w:val="00653F32"/>
    <w:rsid w:val="00653FE1"/>
    <w:rsid w:val="0065433E"/>
    <w:rsid w:val="00654700"/>
    <w:rsid w:val="00654773"/>
    <w:rsid w:val="006549A7"/>
    <w:rsid w:val="00654D04"/>
    <w:rsid w:val="00654D5E"/>
    <w:rsid w:val="00654E95"/>
    <w:rsid w:val="00655239"/>
    <w:rsid w:val="00655302"/>
    <w:rsid w:val="006553B1"/>
    <w:rsid w:val="006556D6"/>
    <w:rsid w:val="00655850"/>
    <w:rsid w:val="006558CC"/>
    <w:rsid w:val="00655D3E"/>
    <w:rsid w:val="00655FBC"/>
    <w:rsid w:val="00655FF0"/>
    <w:rsid w:val="006561DF"/>
    <w:rsid w:val="00656802"/>
    <w:rsid w:val="0065695E"/>
    <w:rsid w:val="00656D63"/>
    <w:rsid w:val="00656F28"/>
    <w:rsid w:val="00656FD5"/>
    <w:rsid w:val="00656FF3"/>
    <w:rsid w:val="006571D1"/>
    <w:rsid w:val="006574BE"/>
    <w:rsid w:val="0065777C"/>
    <w:rsid w:val="0065799B"/>
    <w:rsid w:val="00660108"/>
    <w:rsid w:val="00660791"/>
    <w:rsid w:val="006608CF"/>
    <w:rsid w:val="00660A8E"/>
    <w:rsid w:val="00660C9B"/>
    <w:rsid w:val="00660ED9"/>
    <w:rsid w:val="00660FA7"/>
    <w:rsid w:val="00661277"/>
    <w:rsid w:val="0066185B"/>
    <w:rsid w:val="006618C6"/>
    <w:rsid w:val="00661A00"/>
    <w:rsid w:val="00661AC7"/>
    <w:rsid w:val="00661CF4"/>
    <w:rsid w:val="006620BA"/>
    <w:rsid w:val="006624CD"/>
    <w:rsid w:val="006625AC"/>
    <w:rsid w:val="006626A4"/>
    <w:rsid w:val="00662919"/>
    <w:rsid w:val="00662B6C"/>
    <w:rsid w:val="00662CA2"/>
    <w:rsid w:val="00662F1D"/>
    <w:rsid w:val="00663314"/>
    <w:rsid w:val="00663582"/>
    <w:rsid w:val="00663BF9"/>
    <w:rsid w:val="00663C8D"/>
    <w:rsid w:val="00663CFB"/>
    <w:rsid w:val="00664058"/>
    <w:rsid w:val="0066422D"/>
    <w:rsid w:val="00664578"/>
    <w:rsid w:val="0066481E"/>
    <w:rsid w:val="00664942"/>
    <w:rsid w:val="0066527C"/>
    <w:rsid w:val="00665390"/>
    <w:rsid w:val="006653A2"/>
    <w:rsid w:val="00665CF6"/>
    <w:rsid w:val="006662C6"/>
    <w:rsid w:val="006662FA"/>
    <w:rsid w:val="006663DB"/>
    <w:rsid w:val="00666A46"/>
    <w:rsid w:val="00666AA5"/>
    <w:rsid w:val="0066710F"/>
    <w:rsid w:val="0066721F"/>
    <w:rsid w:val="0066784E"/>
    <w:rsid w:val="0066792D"/>
    <w:rsid w:val="00667A43"/>
    <w:rsid w:val="00667D81"/>
    <w:rsid w:val="00667E12"/>
    <w:rsid w:val="00667E9A"/>
    <w:rsid w:val="00670A5E"/>
    <w:rsid w:val="00670A61"/>
    <w:rsid w:val="00670C71"/>
    <w:rsid w:val="00670E91"/>
    <w:rsid w:val="0067141A"/>
    <w:rsid w:val="006716D5"/>
    <w:rsid w:val="00671706"/>
    <w:rsid w:val="00671718"/>
    <w:rsid w:val="00671BAF"/>
    <w:rsid w:val="00672272"/>
    <w:rsid w:val="00672288"/>
    <w:rsid w:val="00672636"/>
    <w:rsid w:val="00672E22"/>
    <w:rsid w:val="006734B2"/>
    <w:rsid w:val="006737FF"/>
    <w:rsid w:val="006738D8"/>
    <w:rsid w:val="00673900"/>
    <w:rsid w:val="00673A35"/>
    <w:rsid w:val="006745C9"/>
    <w:rsid w:val="006748FC"/>
    <w:rsid w:val="00674A04"/>
    <w:rsid w:val="00674E6D"/>
    <w:rsid w:val="00674EC8"/>
    <w:rsid w:val="00675224"/>
    <w:rsid w:val="0067523D"/>
    <w:rsid w:val="006755F3"/>
    <w:rsid w:val="00675B62"/>
    <w:rsid w:val="00675C1B"/>
    <w:rsid w:val="00676225"/>
    <w:rsid w:val="006762B1"/>
    <w:rsid w:val="00676555"/>
    <w:rsid w:val="00676835"/>
    <w:rsid w:val="00676952"/>
    <w:rsid w:val="00676F39"/>
    <w:rsid w:val="00676F8A"/>
    <w:rsid w:val="00677054"/>
    <w:rsid w:val="00677073"/>
    <w:rsid w:val="00677129"/>
    <w:rsid w:val="00677349"/>
    <w:rsid w:val="006775A3"/>
    <w:rsid w:val="006775E8"/>
    <w:rsid w:val="006776CD"/>
    <w:rsid w:val="006779E2"/>
    <w:rsid w:val="006803D5"/>
    <w:rsid w:val="00680426"/>
    <w:rsid w:val="0068043A"/>
    <w:rsid w:val="0068082A"/>
    <w:rsid w:val="00680F5C"/>
    <w:rsid w:val="006810F3"/>
    <w:rsid w:val="00681215"/>
    <w:rsid w:val="00681876"/>
    <w:rsid w:val="00681D6D"/>
    <w:rsid w:val="0068203C"/>
    <w:rsid w:val="00682213"/>
    <w:rsid w:val="006822F4"/>
    <w:rsid w:val="0068263A"/>
    <w:rsid w:val="006827E9"/>
    <w:rsid w:val="00682ACD"/>
    <w:rsid w:val="00682CD3"/>
    <w:rsid w:val="00682D79"/>
    <w:rsid w:val="00682DB7"/>
    <w:rsid w:val="00682DEF"/>
    <w:rsid w:val="00683933"/>
    <w:rsid w:val="00683B17"/>
    <w:rsid w:val="00683B50"/>
    <w:rsid w:val="00683B8B"/>
    <w:rsid w:val="00683DE1"/>
    <w:rsid w:val="00683F7A"/>
    <w:rsid w:val="0068414D"/>
    <w:rsid w:val="00684289"/>
    <w:rsid w:val="00684317"/>
    <w:rsid w:val="00684431"/>
    <w:rsid w:val="00684547"/>
    <w:rsid w:val="00684B64"/>
    <w:rsid w:val="00684C7D"/>
    <w:rsid w:val="00684CC4"/>
    <w:rsid w:val="00684DCB"/>
    <w:rsid w:val="00684DD9"/>
    <w:rsid w:val="0068521C"/>
    <w:rsid w:val="006852C3"/>
    <w:rsid w:val="00685719"/>
    <w:rsid w:val="00685795"/>
    <w:rsid w:val="0068598E"/>
    <w:rsid w:val="00686CDA"/>
    <w:rsid w:val="006872DE"/>
    <w:rsid w:val="0068768A"/>
    <w:rsid w:val="00687733"/>
    <w:rsid w:val="0068776C"/>
    <w:rsid w:val="0068798B"/>
    <w:rsid w:val="00687BA1"/>
    <w:rsid w:val="00687E30"/>
    <w:rsid w:val="00687E3F"/>
    <w:rsid w:val="00690452"/>
    <w:rsid w:val="006905D6"/>
    <w:rsid w:val="006905F2"/>
    <w:rsid w:val="006908B6"/>
    <w:rsid w:val="00690C1F"/>
    <w:rsid w:val="00690C3A"/>
    <w:rsid w:val="00690F0A"/>
    <w:rsid w:val="00691402"/>
    <w:rsid w:val="00691447"/>
    <w:rsid w:val="006915CA"/>
    <w:rsid w:val="00691AAA"/>
    <w:rsid w:val="006920FD"/>
    <w:rsid w:val="006922F0"/>
    <w:rsid w:val="00692704"/>
    <w:rsid w:val="00692928"/>
    <w:rsid w:val="00692AAF"/>
    <w:rsid w:val="00692AD7"/>
    <w:rsid w:val="00692CBF"/>
    <w:rsid w:val="00693247"/>
    <w:rsid w:val="006932CA"/>
    <w:rsid w:val="006933B6"/>
    <w:rsid w:val="00693E02"/>
    <w:rsid w:val="00693E29"/>
    <w:rsid w:val="00693F52"/>
    <w:rsid w:val="00694750"/>
    <w:rsid w:val="006947BE"/>
    <w:rsid w:val="00694D2E"/>
    <w:rsid w:val="00694E54"/>
    <w:rsid w:val="00694E82"/>
    <w:rsid w:val="00695644"/>
    <w:rsid w:val="006958D4"/>
    <w:rsid w:val="00695DBC"/>
    <w:rsid w:val="00695F36"/>
    <w:rsid w:val="0069630F"/>
    <w:rsid w:val="0069656A"/>
    <w:rsid w:val="00696625"/>
    <w:rsid w:val="00696959"/>
    <w:rsid w:val="00696D93"/>
    <w:rsid w:val="00696D9E"/>
    <w:rsid w:val="006973F5"/>
    <w:rsid w:val="00697FFE"/>
    <w:rsid w:val="006A0D17"/>
    <w:rsid w:val="006A0DB4"/>
    <w:rsid w:val="006A0F30"/>
    <w:rsid w:val="006A0F83"/>
    <w:rsid w:val="006A12F6"/>
    <w:rsid w:val="006A1448"/>
    <w:rsid w:val="006A159F"/>
    <w:rsid w:val="006A1748"/>
    <w:rsid w:val="006A1797"/>
    <w:rsid w:val="006A17EE"/>
    <w:rsid w:val="006A19B4"/>
    <w:rsid w:val="006A1C52"/>
    <w:rsid w:val="006A1D00"/>
    <w:rsid w:val="006A1FE7"/>
    <w:rsid w:val="006A2532"/>
    <w:rsid w:val="006A263C"/>
    <w:rsid w:val="006A264F"/>
    <w:rsid w:val="006A28C8"/>
    <w:rsid w:val="006A2A52"/>
    <w:rsid w:val="006A3050"/>
    <w:rsid w:val="006A3145"/>
    <w:rsid w:val="006A3154"/>
    <w:rsid w:val="006A3939"/>
    <w:rsid w:val="006A39EF"/>
    <w:rsid w:val="006A3A3C"/>
    <w:rsid w:val="006A3C00"/>
    <w:rsid w:val="006A4563"/>
    <w:rsid w:val="006A4824"/>
    <w:rsid w:val="006A4AD7"/>
    <w:rsid w:val="006A4D93"/>
    <w:rsid w:val="006A50F1"/>
    <w:rsid w:val="006A5212"/>
    <w:rsid w:val="006A52FE"/>
    <w:rsid w:val="006A54E5"/>
    <w:rsid w:val="006A552E"/>
    <w:rsid w:val="006A57CF"/>
    <w:rsid w:val="006A5CE0"/>
    <w:rsid w:val="006A5DD0"/>
    <w:rsid w:val="006A6355"/>
    <w:rsid w:val="006A65DE"/>
    <w:rsid w:val="006A66CA"/>
    <w:rsid w:val="006A6802"/>
    <w:rsid w:val="006A6C4D"/>
    <w:rsid w:val="006A6E8F"/>
    <w:rsid w:val="006A72B3"/>
    <w:rsid w:val="006A758C"/>
    <w:rsid w:val="006A7BC1"/>
    <w:rsid w:val="006A7DA4"/>
    <w:rsid w:val="006A7ED2"/>
    <w:rsid w:val="006B0166"/>
    <w:rsid w:val="006B0452"/>
    <w:rsid w:val="006B04C2"/>
    <w:rsid w:val="006B04F1"/>
    <w:rsid w:val="006B07AD"/>
    <w:rsid w:val="006B0901"/>
    <w:rsid w:val="006B0A51"/>
    <w:rsid w:val="006B0AFA"/>
    <w:rsid w:val="006B0B58"/>
    <w:rsid w:val="006B0C5D"/>
    <w:rsid w:val="006B0D02"/>
    <w:rsid w:val="006B0D7B"/>
    <w:rsid w:val="006B103E"/>
    <w:rsid w:val="006B182E"/>
    <w:rsid w:val="006B19AF"/>
    <w:rsid w:val="006B19C0"/>
    <w:rsid w:val="006B1E6C"/>
    <w:rsid w:val="006B2042"/>
    <w:rsid w:val="006B2663"/>
    <w:rsid w:val="006B2A14"/>
    <w:rsid w:val="006B34DC"/>
    <w:rsid w:val="006B363F"/>
    <w:rsid w:val="006B3717"/>
    <w:rsid w:val="006B39D4"/>
    <w:rsid w:val="006B3C4F"/>
    <w:rsid w:val="006B3EF0"/>
    <w:rsid w:val="006B3FDC"/>
    <w:rsid w:val="006B462D"/>
    <w:rsid w:val="006B4B2B"/>
    <w:rsid w:val="006B4C46"/>
    <w:rsid w:val="006B53D6"/>
    <w:rsid w:val="006B557F"/>
    <w:rsid w:val="006B56AD"/>
    <w:rsid w:val="006B56D2"/>
    <w:rsid w:val="006B582F"/>
    <w:rsid w:val="006B6015"/>
    <w:rsid w:val="006B60B8"/>
    <w:rsid w:val="006B703B"/>
    <w:rsid w:val="006B7F8B"/>
    <w:rsid w:val="006C04F0"/>
    <w:rsid w:val="006C0663"/>
    <w:rsid w:val="006C0700"/>
    <w:rsid w:val="006C108A"/>
    <w:rsid w:val="006C1253"/>
    <w:rsid w:val="006C168B"/>
    <w:rsid w:val="006C1EE2"/>
    <w:rsid w:val="006C20C2"/>
    <w:rsid w:val="006C22BD"/>
    <w:rsid w:val="006C24E4"/>
    <w:rsid w:val="006C2C75"/>
    <w:rsid w:val="006C32EB"/>
    <w:rsid w:val="006C341F"/>
    <w:rsid w:val="006C35A6"/>
    <w:rsid w:val="006C3691"/>
    <w:rsid w:val="006C3DDE"/>
    <w:rsid w:val="006C405B"/>
    <w:rsid w:val="006C47F2"/>
    <w:rsid w:val="006C4820"/>
    <w:rsid w:val="006C49D7"/>
    <w:rsid w:val="006C4AF4"/>
    <w:rsid w:val="006C4B60"/>
    <w:rsid w:val="006C4E35"/>
    <w:rsid w:val="006C5082"/>
    <w:rsid w:val="006C512F"/>
    <w:rsid w:val="006C5204"/>
    <w:rsid w:val="006C5288"/>
    <w:rsid w:val="006C539C"/>
    <w:rsid w:val="006C5583"/>
    <w:rsid w:val="006C5604"/>
    <w:rsid w:val="006C571C"/>
    <w:rsid w:val="006C5C6C"/>
    <w:rsid w:val="006C6114"/>
    <w:rsid w:val="006C612E"/>
    <w:rsid w:val="006C64CE"/>
    <w:rsid w:val="006C6574"/>
    <w:rsid w:val="006C68B7"/>
    <w:rsid w:val="006C698D"/>
    <w:rsid w:val="006C6D82"/>
    <w:rsid w:val="006C6DA2"/>
    <w:rsid w:val="006C6F66"/>
    <w:rsid w:val="006C748E"/>
    <w:rsid w:val="006C77A1"/>
    <w:rsid w:val="006C7884"/>
    <w:rsid w:val="006C78EC"/>
    <w:rsid w:val="006C7A63"/>
    <w:rsid w:val="006C7C35"/>
    <w:rsid w:val="006C7E9C"/>
    <w:rsid w:val="006D00A4"/>
    <w:rsid w:val="006D01DA"/>
    <w:rsid w:val="006D0843"/>
    <w:rsid w:val="006D0966"/>
    <w:rsid w:val="006D0B0F"/>
    <w:rsid w:val="006D0B89"/>
    <w:rsid w:val="006D0CE9"/>
    <w:rsid w:val="006D1754"/>
    <w:rsid w:val="006D1D8E"/>
    <w:rsid w:val="006D20CD"/>
    <w:rsid w:val="006D25C4"/>
    <w:rsid w:val="006D2821"/>
    <w:rsid w:val="006D2833"/>
    <w:rsid w:val="006D2B0D"/>
    <w:rsid w:val="006D34FC"/>
    <w:rsid w:val="006D3739"/>
    <w:rsid w:val="006D3B80"/>
    <w:rsid w:val="006D3C42"/>
    <w:rsid w:val="006D4962"/>
    <w:rsid w:val="006D4EF4"/>
    <w:rsid w:val="006D515C"/>
    <w:rsid w:val="006D5193"/>
    <w:rsid w:val="006D5337"/>
    <w:rsid w:val="006D5475"/>
    <w:rsid w:val="006D5B7F"/>
    <w:rsid w:val="006D6CF5"/>
    <w:rsid w:val="006D6E94"/>
    <w:rsid w:val="006D6EF4"/>
    <w:rsid w:val="006D6EF7"/>
    <w:rsid w:val="006D710A"/>
    <w:rsid w:val="006D715F"/>
    <w:rsid w:val="006D72E5"/>
    <w:rsid w:val="006D7366"/>
    <w:rsid w:val="006D7574"/>
    <w:rsid w:val="006E02A7"/>
    <w:rsid w:val="006E03DD"/>
    <w:rsid w:val="006E0649"/>
    <w:rsid w:val="006E083F"/>
    <w:rsid w:val="006E0874"/>
    <w:rsid w:val="006E0899"/>
    <w:rsid w:val="006E08DC"/>
    <w:rsid w:val="006E09CB"/>
    <w:rsid w:val="006E0D78"/>
    <w:rsid w:val="006E0DE5"/>
    <w:rsid w:val="006E10AC"/>
    <w:rsid w:val="006E159A"/>
    <w:rsid w:val="006E1978"/>
    <w:rsid w:val="006E1D2E"/>
    <w:rsid w:val="006E2800"/>
    <w:rsid w:val="006E2890"/>
    <w:rsid w:val="006E290E"/>
    <w:rsid w:val="006E370A"/>
    <w:rsid w:val="006E3869"/>
    <w:rsid w:val="006E3A30"/>
    <w:rsid w:val="006E3FD7"/>
    <w:rsid w:val="006E40EC"/>
    <w:rsid w:val="006E42F5"/>
    <w:rsid w:val="006E44A0"/>
    <w:rsid w:val="006E48FA"/>
    <w:rsid w:val="006E505D"/>
    <w:rsid w:val="006E527C"/>
    <w:rsid w:val="006E55A9"/>
    <w:rsid w:val="006E5AEE"/>
    <w:rsid w:val="006E5CA2"/>
    <w:rsid w:val="006E5ED7"/>
    <w:rsid w:val="006E602D"/>
    <w:rsid w:val="006E66AA"/>
    <w:rsid w:val="006E69EA"/>
    <w:rsid w:val="006E6A0F"/>
    <w:rsid w:val="006E6A84"/>
    <w:rsid w:val="006E6E74"/>
    <w:rsid w:val="006E6F6A"/>
    <w:rsid w:val="006E6FBF"/>
    <w:rsid w:val="006E7075"/>
    <w:rsid w:val="006E7A0C"/>
    <w:rsid w:val="006E7CC7"/>
    <w:rsid w:val="006F0537"/>
    <w:rsid w:val="006F0854"/>
    <w:rsid w:val="006F0997"/>
    <w:rsid w:val="006F0E79"/>
    <w:rsid w:val="006F1126"/>
    <w:rsid w:val="006F1227"/>
    <w:rsid w:val="006F1457"/>
    <w:rsid w:val="006F1621"/>
    <w:rsid w:val="006F1ABD"/>
    <w:rsid w:val="006F222A"/>
    <w:rsid w:val="006F24DF"/>
    <w:rsid w:val="006F2DEB"/>
    <w:rsid w:val="006F323C"/>
    <w:rsid w:val="006F344B"/>
    <w:rsid w:val="006F36F2"/>
    <w:rsid w:val="006F3C42"/>
    <w:rsid w:val="006F3C53"/>
    <w:rsid w:val="006F40C0"/>
    <w:rsid w:val="006F48FD"/>
    <w:rsid w:val="006F49B7"/>
    <w:rsid w:val="006F4BA2"/>
    <w:rsid w:val="006F5092"/>
    <w:rsid w:val="006F5140"/>
    <w:rsid w:val="006F55E8"/>
    <w:rsid w:val="006F5CEB"/>
    <w:rsid w:val="006F684B"/>
    <w:rsid w:val="006F6BA0"/>
    <w:rsid w:val="006F6D43"/>
    <w:rsid w:val="006F71A7"/>
    <w:rsid w:val="006F73AE"/>
    <w:rsid w:val="006F7512"/>
    <w:rsid w:val="006F76A5"/>
    <w:rsid w:val="006F7798"/>
    <w:rsid w:val="006F7894"/>
    <w:rsid w:val="006F79C2"/>
    <w:rsid w:val="006F7BFF"/>
    <w:rsid w:val="006F7D7A"/>
    <w:rsid w:val="006F7FA6"/>
    <w:rsid w:val="00700030"/>
    <w:rsid w:val="00700121"/>
    <w:rsid w:val="007008E1"/>
    <w:rsid w:val="00700914"/>
    <w:rsid w:val="007009A7"/>
    <w:rsid w:val="007009BA"/>
    <w:rsid w:val="00700A20"/>
    <w:rsid w:val="00700CF8"/>
    <w:rsid w:val="007015C8"/>
    <w:rsid w:val="007016E5"/>
    <w:rsid w:val="0070189A"/>
    <w:rsid w:val="00701B3D"/>
    <w:rsid w:val="00701CA9"/>
    <w:rsid w:val="00701E93"/>
    <w:rsid w:val="00702327"/>
    <w:rsid w:val="007023CE"/>
    <w:rsid w:val="00702439"/>
    <w:rsid w:val="007025B8"/>
    <w:rsid w:val="007029E2"/>
    <w:rsid w:val="00703061"/>
    <w:rsid w:val="00703184"/>
    <w:rsid w:val="0070340A"/>
    <w:rsid w:val="00703777"/>
    <w:rsid w:val="00703800"/>
    <w:rsid w:val="00703F6F"/>
    <w:rsid w:val="00704F18"/>
    <w:rsid w:val="00704FBA"/>
    <w:rsid w:val="00705134"/>
    <w:rsid w:val="007055DC"/>
    <w:rsid w:val="00705A66"/>
    <w:rsid w:val="00705E71"/>
    <w:rsid w:val="007060D0"/>
    <w:rsid w:val="0070620D"/>
    <w:rsid w:val="0070654A"/>
    <w:rsid w:val="0070658B"/>
    <w:rsid w:val="007065CD"/>
    <w:rsid w:val="00706B9D"/>
    <w:rsid w:val="00706D08"/>
    <w:rsid w:val="00707147"/>
    <w:rsid w:val="00707803"/>
    <w:rsid w:val="00707A34"/>
    <w:rsid w:val="00707B4F"/>
    <w:rsid w:val="00707BBE"/>
    <w:rsid w:val="007101E5"/>
    <w:rsid w:val="0071058A"/>
    <w:rsid w:val="0071093B"/>
    <w:rsid w:val="00710A2A"/>
    <w:rsid w:val="00710D1B"/>
    <w:rsid w:val="00710FB9"/>
    <w:rsid w:val="00711121"/>
    <w:rsid w:val="007112EE"/>
    <w:rsid w:val="00711660"/>
    <w:rsid w:val="00711ADC"/>
    <w:rsid w:val="0071289B"/>
    <w:rsid w:val="00712CE1"/>
    <w:rsid w:val="007134F2"/>
    <w:rsid w:val="00713517"/>
    <w:rsid w:val="00713539"/>
    <w:rsid w:val="0071355D"/>
    <w:rsid w:val="007137BA"/>
    <w:rsid w:val="00713A28"/>
    <w:rsid w:val="00713CD5"/>
    <w:rsid w:val="00714312"/>
    <w:rsid w:val="00714446"/>
    <w:rsid w:val="00714688"/>
    <w:rsid w:val="00714EDF"/>
    <w:rsid w:val="00714F38"/>
    <w:rsid w:val="00715135"/>
    <w:rsid w:val="007151E3"/>
    <w:rsid w:val="00715B4E"/>
    <w:rsid w:val="00715DFC"/>
    <w:rsid w:val="007161FB"/>
    <w:rsid w:val="007164BA"/>
    <w:rsid w:val="007165A6"/>
    <w:rsid w:val="007166EB"/>
    <w:rsid w:val="007168A3"/>
    <w:rsid w:val="00716982"/>
    <w:rsid w:val="00716AB0"/>
    <w:rsid w:val="00716BFC"/>
    <w:rsid w:val="007174ED"/>
    <w:rsid w:val="00717C55"/>
    <w:rsid w:val="00717FCD"/>
    <w:rsid w:val="007200CF"/>
    <w:rsid w:val="00720191"/>
    <w:rsid w:val="0072061F"/>
    <w:rsid w:val="00720C84"/>
    <w:rsid w:val="00720E67"/>
    <w:rsid w:val="00720F3A"/>
    <w:rsid w:val="0072117D"/>
    <w:rsid w:val="00721496"/>
    <w:rsid w:val="00721529"/>
    <w:rsid w:val="007218CB"/>
    <w:rsid w:val="00721E0F"/>
    <w:rsid w:val="00722197"/>
    <w:rsid w:val="0072260A"/>
    <w:rsid w:val="0072260E"/>
    <w:rsid w:val="0072292F"/>
    <w:rsid w:val="00722BFE"/>
    <w:rsid w:val="007231CD"/>
    <w:rsid w:val="0072325C"/>
    <w:rsid w:val="0072335B"/>
    <w:rsid w:val="00723A7D"/>
    <w:rsid w:val="00723C44"/>
    <w:rsid w:val="00723F8E"/>
    <w:rsid w:val="0072412B"/>
    <w:rsid w:val="007244D5"/>
    <w:rsid w:val="007244F8"/>
    <w:rsid w:val="00724579"/>
    <w:rsid w:val="007245DE"/>
    <w:rsid w:val="0072494F"/>
    <w:rsid w:val="00724B27"/>
    <w:rsid w:val="00724D12"/>
    <w:rsid w:val="00724FCB"/>
    <w:rsid w:val="0072501E"/>
    <w:rsid w:val="007252CE"/>
    <w:rsid w:val="00725965"/>
    <w:rsid w:val="00725E4D"/>
    <w:rsid w:val="007260FA"/>
    <w:rsid w:val="00726437"/>
    <w:rsid w:val="00726552"/>
    <w:rsid w:val="007269B1"/>
    <w:rsid w:val="00726C75"/>
    <w:rsid w:val="00726D72"/>
    <w:rsid w:val="0072716B"/>
    <w:rsid w:val="007272E3"/>
    <w:rsid w:val="007275BB"/>
    <w:rsid w:val="00727633"/>
    <w:rsid w:val="0072778A"/>
    <w:rsid w:val="00727948"/>
    <w:rsid w:val="00727982"/>
    <w:rsid w:val="00727E8B"/>
    <w:rsid w:val="00727FCC"/>
    <w:rsid w:val="00727FE3"/>
    <w:rsid w:val="0073050A"/>
    <w:rsid w:val="00730536"/>
    <w:rsid w:val="00730657"/>
    <w:rsid w:val="00730BF9"/>
    <w:rsid w:val="00730F98"/>
    <w:rsid w:val="0073113C"/>
    <w:rsid w:val="007314AE"/>
    <w:rsid w:val="007314B9"/>
    <w:rsid w:val="00731682"/>
    <w:rsid w:val="007316AF"/>
    <w:rsid w:val="007318C7"/>
    <w:rsid w:val="00731C7A"/>
    <w:rsid w:val="00731E4A"/>
    <w:rsid w:val="007322B3"/>
    <w:rsid w:val="00732827"/>
    <w:rsid w:val="0073294E"/>
    <w:rsid w:val="0073317C"/>
    <w:rsid w:val="007331C5"/>
    <w:rsid w:val="00733216"/>
    <w:rsid w:val="00733603"/>
    <w:rsid w:val="00733634"/>
    <w:rsid w:val="007336AE"/>
    <w:rsid w:val="00733B46"/>
    <w:rsid w:val="00733BAB"/>
    <w:rsid w:val="00733C8F"/>
    <w:rsid w:val="00733EF5"/>
    <w:rsid w:val="007341DF"/>
    <w:rsid w:val="0073490E"/>
    <w:rsid w:val="00734F56"/>
    <w:rsid w:val="00734F84"/>
    <w:rsid w:val="0073508A"/>
    <w:rsid w:val="0073520B"/>
    <w:rsid w:val="0073566D"/>
    <w:rsid w:val="007359DE"/>
    <w:rsid w:val="00735B2A"/>
    <w:rsid w:val="00735C72"/>
    <w:rsid w:val="007362F0"/>
    <w:rsid w:val="00736376"/>
    <w:rsid w:val="007365EE"/>
    <w:rsid w:val="007366D9"/>
    <w:rsid w:val="00736B0C"/>
    <w:rsid w:val="00736B4C"/>
    <w:rsid w:val="00736C68"/>
    <w:rsid w:val="00737194"/>
    <w:rsid w:val="007376BC"/>
    <w:rsid w:val="00737946"/>
    <w:rsid w:val="00737C8B"/>
    <w:rsid w:val="00737F9A"/>
    <w:rsid w:val="0074064D"/>
    <w:rsid w:val="007407B5"/>
    <w:rsid w:val="00740917"/>
    <w:rsid w:val="00740AD4"/>
    <w:rsid w:val="00740B65"/>
    <w:rsid w:val="00740CAE"/>
    <w:rsid w:val="00741068"/>
    <w:rsid w:val="0074178A"/>
    <w:rsid w:val="00741C50"/>
    <w:rsid w:val="00741D33"/>
    <w:rsid w:val="00741E44"/>
    <w:rsid w:val="00742036"/>
    <w:rsid w:val="00742066"/>
    <w:rsid w:val="00742466"/>
    <w:rsid w:val="00742980"/>
    <w:rsid w:val="007429D2"/>
    <w:rsid w:val="007432D4"/>
    <w:rsid w:val="0074362B"/>
    <w:rsid w:val="007436A1"/>
    <w:rsid w:val="00743979"/>
    <w:rsid w:val="00743D67"/>
    <w:rsid w:val="00744275"/>
    <w:rsid w:val="007442E3"/>
    <w:rsid w:val="00744637"/>
    <w:rsid w:val="00744AA5"/>
    <w:rsid w:val="00744BAC"/>
    <w:rsid w:val="00744BB4"/>
    <w:rsid w:val="00745202"/>
    <w:rsid w:val="00745820"/>
    <w:rsid w:val="00746162"/>
    <w:rsid w:val="007468FD"/>
    <w:rsid w:val="00746B13"/>
    <w:rsid w:val="00746F07"/>
    <w:rsid w:val="007474A4"/>
    <w:rsid w:val="0074785B"/>
    <w:rsid w:val="00747B61"/>
    <w:rsid w:val="00747D31"/>
    <w:rsid w:val="00747E47"/>
    <w:rsid w:val="007505BC"/>
    <w:rsid w:val="007505D5"/>
    <w:rsid w:val="007507B1"/>
    <w:rsid w:val="00750BDA"/>
    <w:rsid w:val="00750EFB"/>
    <w:rsid w:val="00750FC8"/>
    <w:rsid w:val="007511C6"/>
    <w:rsid w:val="00751376"/>
    <w:rsid w:val="007513F6"/>
    <w:rsid w:val="0075159E"/>
    <w:rsid w:val="00751734"/>
    <w:rsid w:val="00751E22"/>
    <w:rsid w:val="007524D7"/>
    <w:rsid w:val="00752CC5"/>
    <w:rsid w:val="00752E2D"/>
    <w:rsid w:val="00752FF5"/>
    <w:rsid w:val="007532E8"/>
    <w:rsid w:val="00753488"/>
    <w:rsid w:val="00753600"/>
    <w:rsid w:val="007539F6"/>
    <w:rsid w:val="00753AF0"/>
    <w:rsid w:val="00753BAD"/>
    <w:rsid w:val="00753E35"/>
    <w:rsid w:val="00754213"/>
    <w:rsid w:val="00754220"/>
    <w:rsid w:val="007543E4"/>
    <w:rsid w:val="00754437"/>
    <w:rsid w:val="007545C2"/>
    <w:rsid w:val="007545EE"/>
    <w:rsid w:val="007548FE"/>
    <w:rsid w:val="00754D72"/>
    <w:rsid w:val="00754DDF"/>
    <w:rsid w:val="0075504D"/>
    <w:rsid w:val="007550DE"/>
    <w:rsid w:val="007551D7"/>
    <w:rsid w:val="0075568E"/>
    <w:rsid w:val="0075575C"/>
    <w:rsid w:val="0075586C"/>
    <w:rsid w:val="00755C9C"/>
    <w:rsid w:val="00755F51"/>
    <w:rsid w:val="00756151"/>
    <w:rsid w:val="0075621D"/>
    <w:rsid w:val="0075628D"/>
    <w:rsid w:val="00756352"/>
    <w:rsid w:val="00756637"/>
    <w:rsid w:val="007567D1"/>
    <w:rsid w:val="00756C3E"/>
    <w:rsid w:val="00757181"/>
    <w:rsid w:val="0075731C"/>
    <w:rsid w:val="00757335"/>
    <w:rsid w:val="00757358"/>
    <w:rsid w:val="0075751D"/>
    <w:rsid w:val="007577DB"/>
    <w:rsid w:val="00757810"/>
    <w:rsid w:val="0075788F"/>
    <w:rsid w:val="007578BE"/>
    <w:rsid w:val="00757968"/>
    <w:rsid w:val="0075797A"/>
    <w:rsid w:val="007579F5"/>
    <w:rsid w:val="00757A72"/>
    <w:rsid w:val="00757B74"/>
    <w:rsid w:val="00757C6F"/>
    <w:rsid w:val="00757DD0"/>
    <w:rsid w:val="00757ED8"/>
    <w:rsid w:val="007600A0"/>
    <w:rsid w:val="007603BB"/>
    <w:rsid w:val="007604E7"/>
    <w:rsid w:val="00760660"/>
    <w:rsid w:val="0076071E"/>
    <w:rsid w:val="007609A1"/>
    <w:rsid w:val="007609FE"/>
    <w:rsid w:val="007612E4"/>
    <w:rsid w:val="0076220B"/>
    <w:rsid w:val="007628FB"/>
    <w:rsid w:val="00762A3C"/>
    <w:rsid w:val="00762BC4"/>
    <w:rsid w:val="00762D0C"/>
    <w:rsid w:val="00762EAB"/>
    <w:rsid w:val="00763560"/>
    <w:rsid w:val="0076371D"/>
    <w:rsid w:val="007637F2"/>
    <w:rsid w:val="00763AD5"/>
    <w:rsid w:val="00763EC8"/>
    <w:rsid w:val="0076429B"/>
    <w:rsid w:val="00764975"/>
    <w:rsid w:val="00764AD5"/>
    <w:rsid w:val="00764B09"/>
    <w:rsid w:val="00764FFB"/>
    <w:rsid w:val="00765630"/>
    <w:rsid w:val="0076570E"/>
    <w:rsid w:val="00765ADB"/>
    <w:rsid w:val="00765B45"/>
    <w:rsid w:val="00765BC3"/>
    <w:rsid w:val="00766072"/>
    <w:rsid w:val="00766234"/>
    <w:rsid w:val="0076656F"/>
    <w:rsid w:val="00766B33"/>
    <w:rsid w:val="007674E0"/>
    <w:rsid w:val="0076792E"/>
    <w:rsid w:val="0077038C"/>
    <w:rsid w:val="00770823"/>
    <w:rsid w:val="00770BC8"/>
    <w:rsid w:val="00770D01"/>
    <w:rsid w:val="00770E1A"/>
    <w:rsid w:val="00771757"/>
    <w:rsid w:val="0077254F"/>
    <w:rsid w:val="00772851"/>
    <w:rsid w:val="007729F1"/>
    <w:rsid w:val="007736F0"/>
    <w:rsid w:val="00773E87"/>
    <w:rsid w:val="00773F5A"/>
    <w:rsid w:val="00774230"/>
    <w:rsid w:val="0077426E"/>
    <w:rsid w:val="0077431B"/>
    <w:rsid w:val="0077436C"/>
    <w:rsid w:val="0077445E"/>
    <w:rsid w:val="00774786"/>
    <w:rsid w:val="0077492B"/>
    <w:rsid w:val="00774E87"/>
    <w:rsid w:val="00776022"/>
    <w:rsid w:val="00776040"/>
    <w:rsid w:val="00776613"/>
    <w:rsid w:val="00776752"/>
    <w:rsid w:val="007767A8"/>
    <w:rsid w:val="00776962"/>
    <w:rsid w:val="00776E49"/>
    <w:rsid w:val="00776EF9"/>
    <w:rsid w:val="007772F9"/>
    <w:rsid w:val="00777341"/>
    <w:rsid w:val="00777B23"/>
    <w:rsid w:val="00777CB0"/>
    <w:rsid w:val="00780197"/>
    <w:rsid w:val="00780351"/>
    <w:rsid w:val="00780567"/>
    <w:rsid w:val="007811C3"/>
    <w:rsid w:val="0078140E"/>
    <w:rsid w:val="007815B1"/>
    <w:rsid w:val="00781683"/>
    <w:rsid w:val="007819CA"/>
    <w:rsid w:val="00781BD9"/>
    <w:rsid w:val="00781FA2"/>
    <w:rsid w:val="0078226F"/>
    <w:rsid w:val="007822EA"/>
    <w:rsid w:val="007823A9"/>
    <w:rsid w:val="00782425"/>
    <w:rsid w:val="0078257E"/>
    <w:rsid w:val="0078295E"/>
    <w:rsid w:val="0078366F"/>
    <w:rsid w:val="0078395B"/>
    <w:rsid w:val="00783995"/>
    <w:rsid w:val="00783A18"/>
    <w:rsid w:val="00784061"/>
    <w:rsid w:val="007844AC"/>
    <w:rsid w:val="007844EB"/>
    <w:rsid w:val="007849A1"/>
    <w:rsid w:val="00784B28"/>
    <w:rsid w:val="00784D1F"/>
    <w:rsid w:val="00784D22"/>
    <w:rsid w:val="00784F30"/>
    <w:rsid w:val="00785039"/>
    <w:rsid w:val="0078505E"/>
    <w:rsid w:val="007850C7"/>
    <w:rsid w:val="00785186"/>
    <w:rsid w:val="00785F37"/>
    <w:rsid w:val="00785FEA"/>
    <w:rsid w:val="00786360"/>
    <w:rsid w:val="00786411"/>
    <w:rsid w:val="0078654B"/>
    <w:rsid w:val="00786644"/>
    <w:rsid w:val="00786D57"/>
    <w:rsid w:val="00786E6B"/>
    <w:rsid w:val="007870AA"/>
    <w:rsid w:val="00787B5C"/>
    <w:rsid w:val="00787C4E"/>
    <w:rsid w:val="0079038A"/>
    <w:rsid w:val="00790711"/>
    <w:rsid w:val="00790794"/>
    <w:rsid w:val="0079107A"/>
    <w:rsid w:val="00791682"/>
    <w:rsid w:val="00791A20"/>
    <w:rsid w:val="0079213D"/>
    <w:rsid w:val="00792341"/>
    <w:rsid w:val="00792516"/>
    <w:rsid w:val="00792532"/>
    <w:rsid w:val="00792BDD"/>
    <w:rsid w:val="00792BEC"/>
    <w:rsid w:val="00792C4E"/>
    <w:rsid w:val="00792F14"/>
    <w:rsid w:val="007930FA"/>
    <w:rsid w:val="007932EC"/>
    <w:rsid w:val="00793BED"/>
    <w:rsid w:val="00793CD3"/>
    <w:rsid w:val="00794125"/>
    <w:rsid w:val="0079415F"/>
    <w:rsid w:val="007941E6"/>
    <w:rsid w:val="00794891"/>
    <w:rsid w:val="00794C05"/>
    <w:rsid w:val="00794CC6"/>
    <w:rsid w:val="00794E93"/>
    <w:rsid w:val="00794FCF"/>
    <w:rsid w:val="0079531F"/>
    <w:rsid w:val="007954D5"/>
    <w:rsid w:val="0079562A"/>
    <w:rsid w:val="0079592F"/>
    <w:rsid w:val="00795C89"/>
    <w:rsid w:val="00795D62"/>
    <w:rsid w:val="00795DD3"/>
    <w:rsid w:val="007960E9"/>
    <w:rsid w:val="00796465"/>
    <w:rsid w:val="007964CB"/>
    <w:rsid w:val="007968E2"/>
    <w:rsid w:val="00796AA4"/>
    <w:rsid w:val="0079703B"/>
    <w:rsid w:val="00797047"/>
    <w:rsid w:val="00797103"/>
    <w:rsid w:val="007972AC"/>
    <w:rsid w:val="007972F4"/>
    <w:rsid w:val="007977E6"/>
    <w:rsid w:val="007978A4"/>
    <w:rsid w:val="00797A35"/>
    <w:rsid w:val="00797B40"/>
    <w:rsid w:val="007A0509"/>
    <w:rsid w:val="007A0864"/>
    <w:rsid w:val="007A0995"/>
    <w:rsid w:val="007A0AFD"/>
    <w:rsid w:val="007A108E"/>
    <w:rsid w:val="007A1103"/>
    <w:rsid w:val="007A18F2"/>
    <w:rsid w:val="007A1C76"/>
    <w:rsid w:val="007A1DCF"/>
    <w:rsid w:val="007A1E3F"/>
    <w:rsid w:val="007A2205"/>
    <w:rsid w:val="007A23B0"/>
    <w:rsid w:val="007A2602"/>
    <w:rsid w:val="007A2709"/>
    <w:rsid w:val="007A332F"/>
    <w:rsid w:val="007A3396"/>
    <w:rsid w:val="007A3748"/>
    <w:rsid w:val="007A3792"/>
    <w:rsid w:val="007A395D"/>
    <w:rsid w:val="007A39D7"/>
    <w:rsid w:val="007A3ACA"/>
    <w:rsid w:val="007A3C55"/>
    <w:rsid w:val="007A3D21"/>
    <w:rsid w:val="007A3FC6"/>
    <w:rsid w:val="007A3FEE"/>
    <w:rsid w:val="007A4214"/>
    <w:rsid w:val="007A473B"/>
    <w:rsid w:val="007A4853"/>
    <w:rsid w:val="007A507D"/>
    <w:rsid w:val="007A50C1"/>
    <w:rsid w:val="007A527F"/>
    <w:rsid w:val="007A5538"/>
    <w:rsid w:val="007A581A"/>
    <w:rsid w:val="007A5986"/>
    <w:rsid w:val="007A5CC1"/>
    <w:rsid w:val="007A6219"/>
    <w:rsid w:val="007A63A3"/>
    <w:rsid w:val="007A64E8"/>
    <w:rsid w:val="007A653B"/>
    <w:rsid w:val="007A6A36"/>
    <w:rsid w:val="007A6B73"/>
    <w:rsid w:val="007A720D"/>
    <w:rsid w:val="007A79BF"/>
    <w:rsid w:val="007A79E1"/>
    <w:rsid w:val="007B0111"/>
    <w:rsid w:val="007B02A0"/>
    <w:rsid w:val="007B0673"/>
    <w:rsid w:val="007B0956"/>
    <w:rsid w:val="007B0CFA"/>
    <w:rsid w:val="007B0F99"/>
    <w:rsid w:val="007B0FF4"/>
    <w:rsid w:val="007B10A6"/>
    <w:rsid w:val="007B1212"/>
    <w:rsid w:val="007B1347"/>
    <w:rsid w:val="007B17D2"/>
    <w:rsid w:val="007B1995"/>
    <w:rsid w:val="007B1A48"/>
    <w:rsid w:val="007B1BEE"/>
    <w:rsid w:val="007B1D3C"/>
    <w:rsid w:val="007B1D8C"/>
    <w:rsid w:val="007B1DD4"/>
    <w:rsid w:val="007B1F81"/>
    <w:rsid w:val="007B20B7"/>
    <w:rsid w:val="007B283F"/>
    <w:rsid w:val="007B28F6"/>
    <w:rsid w:val="007B2D6C"/>
    <w:rsid w:val="007B33C0"/>
    <w:rsid w:val="007B3799"/>
    <w:rsid w:val="007B37B1"/>
    <w:rsid w:val="007B38FF"/>
    <w:rsid w:val="007B4092"/>
    <w:rsid w:val="007B413E"/>
    <w:rsid w:val="007B433D"/>
    <w:rsid w:val="007B442E"/>
    <w:rsid w:val="007B4665"/>
    <w:rsid w:val="007B4E19"/>
    <w:rsid w:val="007B4EE1"/>
    <w:rsid w:val="007B5104"/>
    <w:rsid w:val="007B5174"/>
    <w:rsid w:val="007B53CA"/>
    <w:rsid w:val="007B55FB"/>
    <w:rsid w:val="007B581F"/>
    <w:rsid w:val="007B5A03"/>
    <w:rsid w:val="007B5C84"/>
    <w:rsid w:val="007B61EF"/>
    <w:rsid w:val="007B62E6"/>
    <w:rsid w:val="007B6AD1"/>
    <w:rsid w:val="007B6DC9"/>
    <w:rsid w:val="007B6DD9"/>
    <w:rsid w:val="007B7150"/>
    <w:rsid w:val="007B71A6"/>
    <w:rsid w:val="007B764B"/>
    <w:rsid w:val="007B78E6"/>
    <w:rsid w:val="007B7BED"/>
    <w:rsid w:val="007B7D51"/>
    <w:rsid w:val="007C023D"/>
    <w:rsid w:val="007C05C4"/>
    <w:rsid w:val="007C05F2"/>
    <w:rsid w:val="007C062E"/>
    <w:rsid w:val="007C0652"/>
    <w:rsid w:val="007C0897"/>
    <w:rsid w:val="007C0A8A"/>
    <w:rsid w:val="007C0AFF"/>
    <w:rsid w:val="007C0BD4"/>
    <w:rsid w:val="007C0C1B"/>
    <w:rsid w:val="007C0D06"/>
    <w:rsid w:val="007C0E8A"/>
    <w:rsid w:val="007C116E"/>
    <w:rsid w:val="007C1547"/>
    <w:rsid w:val="007C1555"/>
    <w:rsid w:val="007C1671"/>
    <w:rsid w:val="007C168E"/>
    <w:rsid w:val="007C199F"/>
    <w:rsid w:val="007C19E8"/>
    <w:rsid w:val="007C1B74"/>
    <w:rsid w:val="007C1CCC"/>
    <w:rsid w:val="007C1E92"/>
    <w:rsid w:val="007C1F81"/>
    <w:rsid w:val="007C2302"/>
    <w:rsid w:val="007C2310"/>
    <w:rsid w:val="007C2894"/>
    <w:rsid w:val="007C2B03"/>
    <w:rsid w:val="007C2FB3"/>
    <w:rsid w:val="007C35D4"/>
    <w:rsid w:val="007C3718"/>
    <w:rsid w:val="007C42BF"/>
    <w:rsid w:val="007C4469"/>
    <w:rsid w:val="007C4A9F"/>
    <w:rsid w:val="007C4AB3"/>
    <w:rsid w:val="007C4DA2"/>
    <w:rsid w:val="007C529C"/>
    <w:rsid w:val="007C5465"/>
    <w:rsid w:val="007C56BA"/>
    <w:rsid w:val="007C56D8"/>
    <w:rsid w:val="007C5C3B"/>
    <w:rsid w:val="007C5CE8"/>
    <w:rsid w:val="007C61E2"/>
    <w:rsid w:val="007C6C49"/>
    <w:rsid w:val="007C724A"/>
    <w:rsid w:val="007C7C5D"/>
    <w:rsid w:val="007D0094"/>
    <w:rsid w:val="007D054E"/>
    <w:rsid w:val="007D0587"/>
    <w:rsid w:val="007D066B"/>
    <w:rsid w:val="007D0A22"/>
    <w:rsid w:val="007D0D02"/>
    <w:rsid w:val="007D1200"/>
    <w:rsid w:val="007D16DA"/>
    <w:rsid w:val="007D1771"/>
    <w:rsid w:val="007D1789"/>
    <w:rsid w:val="007D17DD"/>
    <w:rsid w:val="007D1C42"/>
    <w:rsid w:val="007D1C8B"/>
    <w:rsid w:val="007D1CE5"/>
    <w:rsid w:val="007D1D6C"/>
    <w:rsid w:val="007D1E2E"/>
    <w:rsid w:val="007D2171"/>
    <w:rsid w:val="007D2AC5"/>
    <w:rsid w:val="007D30D0"/>
    <w:rsid w:val="007D32FA"/>
    <w:rsid w:val="007D35A6"/>
    <w:rsid w:val="007D3B92"/>
    <w:rsid w:val="007D3FE5"/>
    <w:rsid w:val="007D402B"/>
    <w:rsid w:val="007D428B"/>
    <w:rsid w:val="007D435A"/>
    <w:rsid w:val="007D43E2"/>
    <w:rsid w:val="007D4DF7"/>
    <w:rsid w:val="007D4E4C"/>
    <w:rsid w:val="007D5172"/>
    <w:rsid w:val="007D51B7"/>
    <w:rsid w:val="007D5508"/>
    <w:rsid w:val="007D58A4"/>
    <w:rsid w:val="007D5CAE"/>
    <w:rsid w:val="007D617D"/>
    <w:rsid w:val="007D62F2"/>
    <w:rsid w:val="007D6A8D"/>
    <w:rsid w:val="007D6B93"/>
    <w:rsid w:val="007D6DD8"/>
    <w:rsid w:val="007D6E08"/>
    <w:rsid w:val="007D6FA1"/>
    <w:rsid w:val="007D7149"/>
    <w:rsid w:val="007D770D"/>
    <w:rsid w:val="007D79DD"/>
    <w:rsid w:val="007D7B62"/>
    <w:rsid w:val="007D7DAE"/>
    <w:rsid w:val="007E0054"/>
    <w:rsid w:val="007E00C1"/>
    <w:rsid w:val="007E016A"/>
    <w:rsid w:val="007E027F"/>
    <w:rsid w:val="007E0849"/>
    <w:rsid w:val="007E1253"/>
    <w:rsid w:val="007E152D"/>
    <w:rsid w:val="007E1688"/>
    <w:rsid w:val="007E19CB"/>
    <w:rsid w:val="007E1CA4"/>
    <w:rsid w:val="007E287B"/>
    <w:rsid w:val="007E2DB8"/>
    <w:rsid w:val="007E3485"/>
    <w:rsid w:val="007E36DB"/>
    <w:rsid w:val="007E38A4"/>
    <w:rsid w:val="007E3E6D"/>
    <w:rsid w:val="007E3EF6"/>
    <w:rsid w:val="007E3F59"/>
    <w:rsid w:val="007E456A"/>
    <w:rsid w:val="007E498B"/>
    <w:rsid w:val="007E49CE"/>
    <w:rsid w:val="007E4A3A"/>
    <w:rsid w:val="007E4D25"/>
    <w:rsid w:val="007E53B8"/>
    <w:rsid w:val="007E61B7"/>
    <w:rsid w:val="007E6206"/>
    <w:rsid w:val="007E64E2"/>
    <w:rsid w:val="007E66E7"/>
    <w:rsid w:val="007E6778"/>
    <w:rsid w:val="007E67C5"/>
    <w:rsid w:val="007E6B1D"/>
    <w:rsid w:val="007E6C1F"/>
    <w:rsid w:val="007E6F23"/>
    <w:rsid w:val="007E7159"/>
    <w:rsid w:val="007E730F"/>
    <w:rsid w:val="007E79A0"/>
    <w:rsid w:val="007E7EC6"/>
    <w:rsid w:val="007E7FF9"/>
    <w:rsid w:val="007F0066"/>
    <w:rsid w:val="007F0095"/>
    <w:rsid w:val="007F0163"/>
    <w:rsid w:val="007F0823"/>
    <w:rsid w:val="007F0AD4"/>
    <w:rsid w:val="007F1027"/>
    <w:rsid w:val="007F1261"/>
    <w:rsid w:val="007F1764"/>
    <w:rsid w:val="007F1F52"/>
    <w:rsid w:val="007F229E"/>
    <w:rsid w:val="007F2378"/>
    <w:rsid w:val="007F25DB"/>
    <w:rsid w:val="007F25F4"/>
    <w:rsid w:val="007F268F"/>
    <w:rsid w:val="007F2705"/>
    <w:rsid w:val="007F27AA"/>
    <w:rsid w:val="007F282C"/>
    <w:rsid w:val="007F2C18"/>
    <w:rsid w:val="007F2C8E"/>
    <w:rsid w:val="007F2C98"/>
    <w:rsid w:val="007F2CAD"/>
    <w:rsid w:val="007F2F4F"/>
    <w:rsid w:val="007F3081"/>
    <w:rsid w:val="007F3352"/>
    <w:rsid w:val="007F3449"/>
    <w:rsid w:val="007F3A09"/>
    <w:rsid w:val="007F3B65"/>
    <w:rsid w:val="007F3EFB"/>
    <w:rsid w:val="007F3FF9"/>
    <w:rsid w:val="007F45AA"/>
    <w:rsid w:val="007F45D7"/>
    <w:rsid w:val="007F495A"/>
    <w:rsid w:val="007F4BEA"/>
    <w:rsid w:val="007F51F0"/>
    <w:rsid w:val="007F5277"/>
    <w:rsid w:val="007F53E1"/>
    <w:rsid w:val="007F567D"/>
    <w:rsid w:val="007F5A4C"/>
    <w:rsid w:val="007F61D6"/>
    <w:rsid w:val="007F65B6"/>
    <w:rsid w:val="007F6703"/>
    <w:rsid w:val="007F69A4"/>
    <w:rsid w:val="007F6B48"/>
    <w:rsid w:val="007F75FF"/>
    <w:rsid w:val="007F7812"/>
    <w:rsid w:val="007F7A26"/>
    <w:rsid w:val="007F7B1A"/>
    <w:rsid w:val="007F7CE2"/>
    <w:rsid w:val="0080024A"/>
    <w:rsid w:val="008006FB"/>
    <w:rsid w:val="0080079B"/>
    <w:rsid w:val="00800973"/>
    <w:rsid w:val="00800B65"/>
    <w:rsid w:val="0080111B"/>
    <w:rsid w:val="00801270"/>
    <w:rsid w:val="0080151F"/>
    <w:rsid w:val="0080179D"/>
    <w:rsid w:val="00801AF6"/>
    <w:rsid w:val="00801D4B"/>
    <w:rsid w:val="00802805"/>
    <w:rsid w:val="00802987"/>
    <w:rsid w:val="00802C8F"/>
    <w:rsid w:val="00802D85"/>
    <w:rsid w:val="00802F11"/>
    <w:rsid w:val="00802FC9"/>
    <w:rsid w:val="00803257"/>
    <w:rsid w:val="00803460"/>
    <w:rsid w:val="008036EE"/>
    <w:rsid w:val="008041FA"/>
    <w:rsid w:val="008042A9"/>
    <w:rsid w:val="008048E2"/>
    <w:rsid w:val="00804EF4"/>
    <w:rsid w:val="008050A3"/>
    <w:rsid w:val="0080554B"/>
    <w:rsid w:val="00805665"/>
    <w:rsid w:val="008056B8"/>
    <w:rsid w:val="008059F9"/>
    <w:rsid w:val="00805E2A"/>
    <w:rsid w:val="0080667B"/>
    <w:rsid w:val="00806790"/>
    <w:rsid w:val="008067F9"/>
    <w:rsid w:val="0080691C"/>
    <w:rsid w:val="0080694D"/>
    <w:rsid w:val="0080697B"/>
    <w:rsid w:val="008069BA"/>
    <w:rsid w:val="00806A6F"/>
    <w:rsid w:val="00806E4B"/>
    <w:rsid w:val="0080726D"/>
    <w:rsid w:val="00807293"/>
    <w:rsid w:val="00807E80"/>
    <w:rsid w:val="00807F7A"/>
    <w:rsid w:val="0081042B"/>
    <w:rsid w:val="00810595"/>
    <w:rsid w:val="00810E1C"/>
    <w:rsid w:val="00811338"/>
    <w:rsid w:val="008113EF"/>
    <w:rsid w:val="008114B6"/>
    <w:rsid w:val="00811512"/>
    <w:rsid w:val="008119C0"/>
    <w:rsid w:val="00811B6C"/>
    <w:rsid w:val="00811F35"/>
    <w:rsid w:val="00811F61"/>
    <w:rsid w:val="0081257F"/>
    <w:rsid w:val="0081259A"/>
    <w:rsid w:val="0081260C"/>
    <w:rsid w:val="00812A45"/>
    <w:rsid w:val="00812B94"/>
    <w:rsid w:val="008130D5"/>
    <w:rsid w:val="00813172"/>
    <w:rsid w:val="0081358B"/>
    <w:rsid w:val="008135EF"/>
    <w:rsid w:val="008139DB"/>
    <w:rsid w:val="0081402F"/>
    <w:rsid w:val="0081434B"/>
    <w:rsid w:val="00814388"/>
    <w:rsid w:val="00814597"/>
    <w:rsid w:val="00814A48"/>
    <w:rsid w:val="00814A5B"/>
    <w:rsid w:val="00814F62"/>
    <w:rsid w:val="00815304"/>
    <w:rsid w:val="008155C4"/>
    <w:rsid w:val="00815C5D"/>
    <w:rsid w:val="00815DA8"/>
    <w:rsid w:val="00815F97"/>
    <w:rsid w:val="00816549"/>
    <w:rsid w:val="00816591"/>
    <w:rsid w:val="0081662C"/>
    <w:rsid w:val="0081686A"/>
    <w:rsid w:val="00816994"/>
    <w:rsid w:val="00816B56"/>
    <w:rsid w:val="00816EF5"/>
    <w:rsid w:val="0081704E"/>
    <w:rsid w:val="00817073"/>
    <w:rsid w:val="008179EF"/>
    <w:rsid w:val="008179F1"/>
    <w:rsid w:val="00817DE8"/>
    <w:rsid w:val="00820771"/>
    <w:rsid w:val="0082083A"/>
    <w:rsid w:val="008209A9"/>
    <w:rsid w:val="00820C6A"/>
    <w:rsid w:val="00820CF8"/>
    <w:rsid w:val="00821023"/>
    <w:rsid w:val="00821212"/>
    <w:rsid w:val="0082128D"/>
    <w:rsid w:val="008215A8"/>
    <w:rsid w:val="008216E0"/>
    <w:rsid w:val="00821BDA"/>
    <w:rsid w:val="00821F94"/>
    <w:rsid w:val="008220E2"/>
    <w:rsid w:val="0082212F"/>
    <w:rsid w:val="008223CA"/>
    <w:rsid w:val="008224DE"/>
    <w:rsid w:val="0082253B"/>
    <w:rsid w:val="0082275D"/>
    <w:rsid w:val="008228F7"/>
    <w:rsid w:val="00822A46"/>
    <w:rsid w:val="00822C78"/>
    <w:rsid w:val="00822DA7"/>
    <w:rsid w:val="00822E34"/>
    <w:rsid w:val="00823331"/>
    <w:rsid w:val="00823357"/>
    <w:rsid w:val="00823CEA"/>
    <w:rsid w:val="00823F6A"/>
    <w:rsid w:val="00824531"/>
    <w:rsid w:val="00824707"/>
    <w:rsid w:val="00824835"/>
    <w:rsid w:val="00824B32"/>
    <w:rsid w:val="00824BF1"/>
    <w:rsid w:val="008251F3"/>
    <w:rsid w:val="008252CF"/>
    <w:rsid w:val="008256D8"/>
    <w:rsid w:val="0082573C"/>
    <w:rsid w:val="00825960"/>
    <w:rsid w:val="00825BD3"/>
    <w:rsid w:val="00825CC4"/>
    <w:rsid w:val="00825E3E"/>
    <w:rsid w:val="008261F6"/>
    <w:rsid w:val="00826909"/>
    <w:rsid w:val="00826EF1"/>
    <w:rsid w:val="00826FFF"/>
    <w:rsid w:val="008272ED"/>
    <w:rsid w:val="0083008D"/>
    <w:rsid w:val="0083029A"/>
    <w:rsid w:val="00830411"/>
    <w:rsid w:val="008304F6"/>
    <w:rsid w:val="008304FD"/>
    <w:rsid w:val="00830605"/>
    <w:rsid w:val="00830742"/>
    <w:rsid w:val="008308CA"/>
    <w:rsid w:val="00830941"/>
    <w:rsid w:val="00830AEC"/>
    <w:rsid w:val="00830B58"/>
    <w:rsid w:val="00830ED8"/>
    <w:rsid w:val="00830F3A"/>
    <w:rsid w:val="00830FA2"/>
    <w:rsid w:val="00831374"/>
    <w:rsid w:val="00831583"/>
    <w:rsid w:val="00831659"/>
    <w:rsid w:val="00831686"/>
    <w:rsid w:val="008318DB"/>
    <w:rsid w:val="0083195F"/>
    <w:rsid w:val="0083199B"/>
    <w:rsid w:val="00831D22"/>
    <w:rsid w:val="008322BB"/>
    <w:rsid w:val="008326F4"/>
    <w:rsid w:val="00832AEB"/>
    <w:rsid w:val="00832B07"/>
    <w:rsid w:val="00832D09"/>
    <w:rsid w:val="00832DA2"/>
    <w:rsid w:val="00832EEB"/>
    <w:rsid w:val="00833358"/>
    <w:rsid w:val="00833643"/>
    <w:rsid w:val="008338F2"/>
    <w:rsid w:val="00833EAB"/>
    <w:rsid w:val="00834365"/>
    <w:rsid w:val="00834366"/>
    <w:rsid w:val="00834427"/>
    <w:rsid w:val="0083466E"/>
    <w:rsid w:val="00834AAC"/>
    <w:rsid w:val="00834AE6"/>
    <w:rsid w:val="00834D8F"/>
    <w:rsid w:val="00834F6B"/>
    <w:rsid w:val="008350F2"/>
    <w:rsid w:val="008355A2"/>
    <w:rsid w:val="008355AB"/>
    <w:rsid w:val="00835A88"/>
    <w:rsid w:val="00835AB4"/>
    <w:rsid w:val="00835E11"/>
    <w:rsid w:val="00836193"/>
    <w:rsid w:val="00836332"/>
    <w:rsid w:val="00836860"/>
    <w:rsid w:val="0083727D"/>
    <w:rsid w:val="0083737A"/>
    <w:rsid w:val="008379B4"/>
    <w:rsid w:val="00840D15"/>
    <w:rsid w:val="008417B8"/>
    <w:rsid w:val="0084198E"/>
    <w:rsid w:val="0084212F"/>
    <w:rsid w:val="00842276"/>
    <w:rsid w:val="008428F2"/>
    <w:rsid w:val="00842ED2"/>
    <w:rsid w:val="00843128"/>
    <w:rsid w:val="00843329"/>
    <w:rsid w:val="00843489"/>
    <w:rsid w:val="008435BA"/>
    <w:rsid w:val="00843EAB"/>
    <w:rsid w:val="00844120"/>
    <w:rsid w:val="008442D4"/>
    <w:rsid w:val="00844759"/>
    <w:rsid w:val="008450BC"/>
    <w:rsid w:val="008452BC"/>
    <w:rsid w:val="00845302"/>
    <w:rsid w:val="00845553"/>
    <w:rsid w:val="008457EA"/>
    <w:rsid w:val="00845D40"/>
    <w:rsid w:val="00845DD5"/>
    <w:rsid w:val="00845EE8"/>
    <w:rsid w:val="0084665D"/>
    <w:rsid w:val="00846665"/>
    <w:rsid w:val="00846740"/>
    <w:rsid w:val="00846E5A"/>
    <w:rsid w:val="008471E6"/>
    <w:rsid w:val="00847FE9"/>
    <w:rsid w:val="008501A4"/>
    <w:rsid w:val="0085046E"/>
    <w:rsid w:val="00850BB5"/>
    <w:rsid w:val="00850D80"/>
    <w:rsid w:val="00850D8F"/>
    <w:rsid w:val="00850FBA"/>
    <w:rsid w:val="00850FC2"/>
    <w:rsid w:val="008513A7"/>
    <w:rsid w:val="008515CB"/>
    <w:rsid w:val="0085216C"/>
    <w:rsid w:val="008522E2"/>
    <w:rsid w:val="008528A0"/>
    <w:rsid w:val="00852BE9"/>
    <w:rsid w:val="00852D31"/>
    <w:rsid w:val="00852F1D"/>
    <w:rsid w:val="008531C5"/>
    <w:rsid w:val="008533CD"/>
    <w:rsid w:val="0085375E"/>
    <w:rsid w:val="00853AED"/>
    <w:rsid w:val="00853BCF"/>
    <w:rsid w:val="008546BB"/>
    <w:rsid w:val="00854E42"/>
    <w:rsid w:val="0085522B"/>
    <w:rsid w:val="00855D6F"/>
    <w:rsid w:val="00855E07"/>
    <w:rsid w:val="00856221"/>
    <w:rsid w:val="0085659E"/>
    <w:rsid w:val="00856CD4"/>
    <w:rsid w:val="00856DC3"/>
    <w:rsid w:val="00856E65"/>
    <w:rsid w:val="008570F4"/>
    <w:rsid w:val="00857314"/>
    <w:rsid w:val="008574A2"/>
    <w:rsid w:val="00857FF1"/>
    <w:rsid w:val="00860250"/>
    <w:rsid w:val="00860352"/>
    <w:rsid w:val="008603C5"/>
    <w:rsid w:val="008604CD"/>
    <w:rsid w:val="008604FD"/>
    <w:rsid w:val="00860DCC"/>
    <w:rsid w:val="00860F63"/>
    <w:rsid w:val="00861017"/>
    <w:rsid w:val="00861023"/>
    <w:rsid w:val="0086102D"/>
    <w:rsid w:val="00861298"/>
    <w:rsid w:val="008612EF"/>
    <w:rsid w:val="00861340"/>
    <w:rsid w:val="008613D9"/>
    <w:rsid w:val="00861A99"/>
    <w:rsid w:val="0086260A"/>
    <w:rsid w:val="008626DA"/>
    <w:rsid w:val="0086290E"/>
    <w:rsid w:val="00862A1D"/>
    <w:rsid w:val="00862D85"/>
    <w:rsid w:val="00862F2D"/>
    <w:rsid w:val="00862F31"/>
    <w:rsid w:val="00863296"/>
    <w:rsid w:val="00863B1A"/>
    <w:rsid w:val="00864085"/>
    <w:rsid w:val="00864158"/>
    <w:rsid w:val="00864655"/>
    <w:rsid w:val="008649A3"/>
    <w:rsid w:val="008649C2"/>
    <w:rsid w:val="00864FB8"/>
    <w:rsid w:val="00865D01"/>
    <w:rsid w:val="00865EE3"/>
    <w:rsid w:val="0086601B"/>
    <w:rsid w:val="00866047"/>
    <w:rsid w:val="0086680E"/>
    <w:rsid w:val="00866B84"/>
    <w:rsid w:val="00866CAF"/>
    <w:rsid w:val="00866DCD"/>
    <w:rsid w:val="0086700B"/>
    <w:rsid w:val="00867129"/>
    <w:rsid w:val="0086723C"/>
    <w:rsid w:val="008672CD"/>
    <w:rsid w:val="00867385"/>
    <w:rsid w:val="0086739E"/>
    <w:rsid w:val="008673C7"/>
    <w:rsid w:val="008675A5"/>
    <w:rsid w:val="00867809"/>
    <w:rsid w:val="00867E04"/>
    <w:rsid w:val="00867ED4"/>
    <w:rsid w:val="0087002A"/>
    <w:rsid w:val="008703BC"/>
    <w:rsid w:val="008707DB"/>
    <w:rsid w:val="008707ED"/>
    <w:rsid w:val="00870A05"/>
    <w:rsid w:val="00870BB8"/>
    <w:rsid w:val="00870D95"/>
    <w:rsid w:val="00870ECB"/>
    <w:rsid w:val="00871118"/>
    <w:rsid w:val="0087133F"/>
    <w:rsid w:val="0087185D"/>
    <w:rsid w:val="00871FC7"/>
    <w:rsid w:val="0087206A"/>
    <w:rsid w:val="0087218D"/>
    <w:rsid w:val="00872360"/>
    <w:rsid w:val="008723A7"/>
    <w:rsid w:val="008727C5"/>
    <w:rsid w:val="00872931"/>
    <w:rsid w:val="00872964"/>
    <w:rsid w:val="00872F0C"/>
    <w:rsid w:val="008734CF"/>
    <w:rsid w:val="008739C5"/>
    <w:rsid w:val="00873F84"/>
    <w:rsid w:val="008742F9"/>
    <w:rsid w:val="008744A9"/>
    <w:rsid w:val="0087468A"/>
    <w:rsid w:val="00874802"/>
    <w:rsid w:val="0087483A"/>
    <w:rsid w:val="00874A1D"/>
    <w:rsid w:val="00875295"/>
    <w:rsid w:val="0087529F"/>
    <w:rsid w:val="008755F6"/>
    <w:rsid w:val="00875D2E"/>
    <w:rsid w:val="00875E17"/>
    <w:rsid w:val="00875EE8"/>
    <w:rsid w:val="00875F6A"/>
    <w:rsid w:val="00876EA1"/>
    <w:rsid w:val="00876F9F"/>
    <w:rsid w:val="00877295"/>
    <w:rsid w:val="008776ED"/>
    <w:rsid w:val="008778A4"/>
    <w:rsid w:val="00877CCF"/>
    <w:rsid w:val="00880058"/>
    <w:rsid w:val="00880500"/>
    <w:rsid w:val="00880BB5"/>
    <w:rsid w:val="008810E0"/>
    <w:rsid w:val="0088122D"/>
    <w:rsid w:val="00881353"/>
    <w:rsid w:val="008813DE"/>
    <w:rsid w:val="00881834"/>
    <w:rsid w:val="00881B7E"/>
    <w:rsid w:val="00881ECF"/>
    <w:rsid w:val="00882067"/>
    <w:rsid w:val="0088218A"/>
    <w:rsid w:val="008821C3"/>
    <w:rsid w:val="0088240B"/>
    <w:rsid w:val="00882648"/>
    <w:rsid w:val="00882FBF"/>
    <w:rsid w:val="0088336C"/>
    <w:rsid w:val="00883384"/>
    <w:rsid w:val="008836E4"/>
    <w:rsid w:val="00883D02"/>
    <w:rsid w:val="00883F85"/>
    <w:rsid w:val="008844A9"/>
    <w:rsid w:val="00884644"/>
    <w:rsid w:val="00884FC6"/>
    <w:rsid w:val="00885AC2"/>
    <w:rsid w:val="00885D95"/>
    <w:rsid w:val="0088616D"/>
    <w:rsid w:val="00886265"/>
    <w:rsid w:val="00886409"/>
    <w:rsid w:val="0088658A"/>
    <w:rsid w:val="0088681F"/>
    <w:rsid w:val="008868DC"/>
    <w:rsid w:val="00886E9D"/>
    <w:rsid w:val="00886EAA"/>
    <w:rsid w:val="008871C1"/>
    <w:rsid w:val="008873E8"/>
    <w:rsid w:val="008874D7"/>
    <w:rsid w:val="0088784D"/>
    <w:rsid w:val="00887879"/>
    <w:rsid w:val="00887C56"/>
    <w:rsid w:val="00890023"/>
    <w:rsid w:val="00890504"/>
    <w:rsid w:val="00890907"/>
    <w:rsid w:val="00890AF5"/>
    <w:rsid w:val="00890CC5"/>
    <w:rsid w:val="00891721"/>
    <w:rsid w:val="00891751"/>
    <w:rsid w:val="00891CD7"/>
    <w:rsid w:val="00891F20"/>
    <w:rsid w:val="008926A9"/>
    <w:rsid w:val="00893194"/>
    <w:rsid w:val="008931C9"/>
    <w:rsid w:val="00893B5B"/>
    <w:rsid w:val="00893C6D"/>
    <w:rsid w:val="00894353"/>
    <w:rsid w:val="00894C36"/>
    <w:rsid w:val="00894F40"/>
    <w:rsid w:val="00894F78"/>
    <w:rsid w:val="008950E0"/>
    <w:rsid w:val="00895167"/>
    <w:rsid w:val="008956BA"/>
    <w:rsid w:val="0089578A"/>
    <w:rsid w:val="0089586A"/>
    <w:rsid w:val="00896450"/>
    <w:rsid w:val="00896507"/>
    <w:rsid w:val="008966BD"/>
    <w:rsid w:val="008968D1"/>
    <w:rsid w:val="00896B36"/>
    <w:rsid w:val="00896F5B"/>
    <w:rsid w:val="008970CD"/>
    <w:rsid w:val="008971B2"/>
    <w:rsid w:val="0089734F"/>
    <w:rsid w:val="00897711"/>
    <w:rsid w:val="00897846"/>
    <w:rsid w:val="00897A9F"/>
    <w:rsid w:val="00897AAB"/>
    <w:rsid w:val="00897AEE"/>
    <w:rsid w:val="00897B3F"/>
    <w:rsid w:val="00897BAC"/>
    <w:rsid w:val="008A022B"/>
    <w:rsid w:val="008A0716"/>
    <w:rsid w:val="008A0729"/>
    <w:rsid w:val="008A09F5"/>
    <w:rsid w:val="008A0ADD"/>
    <w:rsid w:val="008A15E1"/>
    <w:rsid w:val="008A16A4"/>
    <w:rsid w:val="008A1726"/>
    <w:rsid w:val="008A1918"/>
    <w:rsid w:val="008A1997"/>
    <w:rsid w:val="008A1C57"/>
    <w:rsid w:val="008A1D14"/>
    <w:rsid w:val="008A22C8"/>
    <w:rsid w:val="008A263F"/>
    <w:rsid w:val="008A2E64"/>
    <w:rsid w:val="008A306A"/>
    <w:rsid w:val="008A321F"/>
    <w:rsid w:val="008A34CE"/>
    <w:rsid w:val="008A3660"/>
    <w:rsid w:val="008A38BB"/>
    <w:rsid w:val="008A3AF2"/>
    <w:rsid w:val="008A3B99"/>
    <w:rsid w:val="008A3D8E"/>
    <w:rsid w:val="008A3DA5"/>
    <w:rsid w:val="008A41C1"/>
    <w:rsid w:val="008A4E52"/>
    <w:rsid w:val="008A5318"/>
    <w:rsid w:val="008A5540"/>
    <w:rsid w:val="008A55E4"/>
    <w:rsid w:val="008A5709"/>
    <w:rsid w:val="008A588B"/>
    <w:rsid w:val="008A6004"/>
    <w:rsid w:val="008A62D8"/>
    <w:rsid w:val="008A63E6"/>
    <w:rsid w:val="008A64C2"/>
    <w:rsid w:val="008A6600"/>
    <w:rsid w:val="008A66E7"/>
    <w:rsid w:val="008A6728"/>
    <w:rsid w:val="008A6927"/>
    <w:rsid w:val="008A6970"/>
    <w:rsid w:val="008A6B53"/>
    <w:rsid w:val="008A7033"/>
    <w:rsid w:val="008A70E8"/>
    <w:rsid w:val="008A7188"/>
    <w:rsid w:val="008A7295"/>
    <w:rsid w:val="008A745E"/>
    <w:rsid w:val="008A7784"/>
    <w:rsid w:val="008A78B6"/>
    <w:rsid w:val="008A7A8B"/>
    <w:rsid w:val="008A7C6A"/>
    <w:rsid w:val="008A7ED3"/>
    <w:rsid w:val="008A7EF6"/>
    <w:rsid w:val="008B0A1B"/>
    <w:rsid w:val="008B0C39"/>
    <w:rsid w:val="008B0FFE"/>
    <w:rsid w:val="008B1286"/>
    <w:rsid w:val="008B158C"/>
    <w:rsid w:val="008B171A"/>
    <w:rsid w:val="008B2081"/>
    <w:rsid w:val="008B209B"/>
    <w:rsid w:val="008B2259"/>
    <w:rsid w:val="008B247A"/>
    <w:rsid w:val="008B2CDE"/>
    <w:rsid w:val="008B2F86"/>
    <w:rsid w:val="008B326B"/>
    <w:rsid w:val="008B3573"/>
    <w:rsid w:val="008B36B6"/>
    <w:rsid w:val="008B3B25"/>
    <w:rsid w:val="008B3FD5"/>
    <w:rsid w:val="008B4616"/>
    <w:rsid w:val="008B4E4B"/>
    <w:rsid w:val="008B52F8"/>
    <w:rsid w:val="008B5500"/>
    <w:rsid w:val="008B5782"/>
    <w:rsid w:val="008B5A67"/>
    <w:rsid w:val="008B5CDA"/>
    <w:rsid w:val="008B6253"/>
    <w:rsid w:val="008B65C8"/>
    <w:rsid w:val="008B67E6"/>
    <w:rsid w:val="008B6B54"/>
    <w:rsid w:val="008B70F4"/>
    <w:rsid w:val="008B7295"/>
    <w:rsid w:val="008B72F2"/>
    <w:rsid w:val="008B730A"/>
    <w:rsid w:val="008B775B"/>
    <w:rsid w:val="008B7916"/>
    <w:rsid w:val="008B7C9A"/>
    <w:rsid w:val="008B7D02"/>
    <w:rsid w:val="008C02D1"/>
    <w:rsid w:val="008C034D"/>
    <w:rsid w:val="008C0883"/>
    <w:rsid w:val="008C0AD3"/>
    <w:rsid w:val="008C0DA9"/>
    <w:rsid w:val="008C0FB0"/>
    <w:rsid w:val="008C10BD"/>
    <w:rsid w:val="008C1340"/>
    <w:rsid w:val="008C13D9"/>
    <w:rsid w:val="008C1F04"/>
    <w:rsid w:val="008C23F0"/>
    <w:rsid w:val="008C243E"/>
    <w:rsid w:val="008C2CE1"/>
    <w:rsid w:val="008C2EF3"/>
    <w:rsid w:val="008C30B0"/>
    <w:rsid w:val="008C3487"/>
    <w:rsid w:val="008C354C"/>
    <w:rsid w:val="008C3AA1"/>
    <w:rsid w:val="008C3C71"/>
    <w:rsid w:val="008C3E00"/>
    <w:rsid w:val="008C4ADE"/>
    <w:rsid w:val="008C5379"/>
    <w:rsid w:val="008C5415"/>
    <w:rsid w:val="008C5768"/>
    <w:rsid w:val="008C589B"/>
    <w:rsid w:val="008C59F5"/>
    <w:rsid w:val="008C6462"/>
    <w:rsid w:val="008C6585"/>
    <w:rsid w:val="008C75DB"/>
    <w:rsid w:val="008C785B"/>
    <w:rsid w:val="008C7A9A"/>
    <w:rsid w:val="008C7E0A"/>
    <w:rsid w:val="008D0081"/>
    <w:rsid w:val="008D0202"/>
    <w:rsid w:val="008D07F4"/>
    <w:rsid w:val="008D0DD3"/>
    <w:rsid w:val="008D0E08"/>
    <w:rsid w:val="008D1091"/>
    <w:rsid w:val="008D1179"/>
    <w:rsid w:val="008D120A"/>
    <w:rsid w:val="008D13A0"/>
    <w:rsid w:val="008D16F6"/>
    <w:rsid w:val="008D21C5"/>
    <w:rsid w:val="008D2616"/>
    <w:rsid w:val="008D29C2"/>
    <w:rsid w:val="008D2DC4"/>
    <w:rsid w:val="008D3270"/>
    <w:rsid w:val="008D3751"/>
    <w:rsid w:val="008D385A"/>
    <w:rsid w:val="008D393C"/>
    <w:rsid w:val="008D3C41"/>
    <w:rsid w:val="008D4387"/>
    <w:rsid w:val="008D4922"/>
    <w:rsid w:val="008D4C33"/>
    <w:rsid w:val="008D4C59"/>
    <w:rsid w:val="008D50E8"/>
    <w:rsid w:val="008D53F3"/>
    <w:rsid w:val="008D555C"/>
    <w:rsid w:val="008D57A9"/>
    <w:rsid w:val="008D647E"/>
    <w:rsid w:val="008D64F4"/>
    <w:rsid w:val="008D6872"/>
    <w:rsid w:val="008D6878"/>
    <w:rsid w:val="008D6B12"/>
    <w:rsid w:val="008D6B71"/>
    <w:rsid w:val="008D6D4B"/>
    <w:rsid w:val="008D6D6C"/>
    <w:rsid w:val="008D6ED6"/>
    <w:rsid w:val="008D6F18"/>
    <w:rsid w:val="008D702B"/>
    <w:rsid w:val="008D7075"/>
    <w:rsid w:val="008D707A"/>
    <w:rsid w:val="008D77F0"/>
    <w:rsid w:val="008D7A4B"/>
    <w:rsid w:val="008D7A96"/>
    <w:rsid w:val="008D7F73"/>
    <w:rsid w:val="008D7FF0"/>
    <w:rsid w:val="008E0159"/>
    <w:rsid w:val="008E0201"/>
    <w:rsid w:val="008E064A"/>
    <w:rsid w:val="008E076E"/>
    <w:rsid w:val="008E0922"/>
    <w:rsid w:val="008E09FE"/>
    <w:rsid w:val="008E13AE"/>
    <w:rsid w:val="008E13F0"/>
    <w:rsid w:val="008E18A8"/>
    <w:rsid w:val="008E1907"/>
    <w:rsid w:val="008E1CB5"/>
    <w:rsid w:val="008E27EF"/>
    <w:rsid w:val="008E2A8F"/>
    <w:rsid w:val="008E2B4B"/>
    <w:rsid w:val="008E2E04"/>
    <w:rsid w:val="008E2E30"/>
    <w:rsid w:val="008E31E1"/>
    <w:rsid w:val="008E3414"/>
    <w:rsid w:val="008E343B"/>
    <w:rsid w:val="008E3E98"/>
    <w:rsid w:val="008E4448"/>
    <w:rsid w:val="008E45D8"/>
    <w:rsid w:val="008E4801"/>
    <w:rsid w:val="008E4919"/>
    <w:rsid w:val="008E4AF4"/>
    <w:rsid w:val="008E4B89"/>
    <w:rsid w:val="008E50FA"/>
    <w:rsid w:val="008E5995"/>
    <w:rsid w:val="008E5ABB"/>
    <w:rsid w:val="008E5BFA"/>
    <w:rsid w:val="008E5EA1"/>
    <w:rsid w:val="008E61AE"/>
    <w:rsid w:val="008E639A"/>
    <w:rsid w:val="008E65A4"/>
    <w:rsid w:val="008E6AEA"/>
    <w:rsid w:val="008E729B"/>
    <w:rsid w:val="008E73B5"/>
    <w:rsid w:val="008E743C"/>
    <w:rsid w:val="008E7578"/>
    <w:rsid w:val="008E77D8"/>
    <w:rsid w:val="008E7E4D"/>
    <w:rsid w:val="008F000D"/>
    <w:rsid w:val="008F007A"/>
    <w:rsid w:val="008F0C06"/>
    <w:rsid w:val="008F0DD1"/>
    <w:rsid w:val="008F0F02"/>
    <w:rsid w:val="008F181F"/>
    <w:rsid w:val="008F1889"/>
    <w:rsid w:val="008F19AD"/>
    <w:rsid w:val="008F1ACD"/>
    <w:rsid w:val="008F1BC0"/>
    <w:rsid w:val="008F1CFE"/>
    <w:rsid w:val="008F1F22"/>
    <w:rsid w:val="008F2012"/>
    <w:rsid w:val="008F2081"/>
    <w:rsid w:val="008F2846"/>
    <w:rsid w:val="008F2873"/>
    <w:rsid w:val="008F2D6F"/>
    <w:rsid w:val="008F3032"/>
    <w:rsid w:val="008F3263"/>
    <w:rsid w:val="008F3608"/>
    <w:rsid w:val="008F382B"/>
    <w:rsid w:val="008F3AE3"/>
    <w:rsid w:val="008F3F55"/>
    <w:rsid w:val="008F4B6A"/>
    <w:rsid w:val="008F4F0E"/>
    <w:rsid w:val="008F4F33"/>
    <w:rsid w:val="008F506B"/>
    <w:rsid w:val="008F564F"/>
    <w:rsid w:val="008F57A4"/>
    <w:rsid w:val="008F588E"/>
    <w:rsid w:val="008F5E94"/>
    <w:rsid w:val="008F6032"/>
    <w:rsid w:val="008F6177"/>
    <w:rsid w:val="008F6569"/>
    <w:rsid w:val="008F6705"/>
    <w:rsid w:val="008F69A5"/>
    <w:rsid w:val="008F74D3"/>
    <w:rsid w:val="008F78C9"/>
    <w:rsid w:val="008F79B2"/>
    <w:rsid w:val="008F7AB1"/>
    <w:rsid w:val="008F7F5D"/>
    <w:rsid w:val="009000DE"/>
    <w:rsid w:val="009009FC"/>
    <w:rsid w:val="00900C27"/>
    <w:rsid w:val="00900D9C"/>
    <w:rsid w:val="00900EA5"/>
    <w:rsid w:val="00900FE7"/>
    <w:rsid w:val="00901136"/>
    <w:rsid w:val="009015E5"/>
    <w:rsid w:val="0090217D"/>
    <w:rsid w:val="00902220"/>
    <w:rsid w:val="00902947"/>
    <w:rsid w:val="009029DA"/>
    <w:rsid w:val="00902D7E"/>
    <w:rsid w:val="00902F80"/>
    <w:rsid w:val="00903195"/>
    <w:rsid w:val="009032AF"/>
    <w:rsid w:val="0090387A"/>
    <w:rsid w:val="00903E3F"/>
    <w:rsid w:val="00903E6C"/>
    <w:rsid w:val="009041F0"/>
    <w:rsid w:val="00904916"/>
    <w:rsid w:val="00905B7D"/>
    <w:rsid w:val="00905C0C"/>
    <w:rsid w:val="00905C18"/>
    <w:rsid w:val="00905EB8"/>
    <w:rsid w:val="00905F70"/>
    <w:rsid w:val="00905FFE"/>
    <w:rsid w:val="009061E2"/>
    <w:rsid w:val="0090622C"/>
    <w:rsid w:val="00906442"/>
    <w:rsid w:val="00906E23"/>
    <w:rsid w:val="009070F4"/>
    <w:rsid w:val="0090738E"/>
    <w:rsid w:val="0090745C"/>
    <w:rsid w:val="0090747A"/>
    <w:rsid w:val="009075D8"/>
    <w:rsid w:val="00907C19"/>
    <w:rsid w:val="00907EAB"/>
    <w:rsid w:val="009104AF"/>
    <w:rsid w:val="00910CA7"/>
    <w:rsid w:val="00910DC7"/>
    <w:rsid w:val="00911044"/>
    <w:rsid w:val="0091171B"/>
    <w:rsid w:val="00911792"/>
    <w:rsid w:val="00911A50"/>
    <w:rsid w:val="00911BE0"/>
    <w:rsid w:val="00911BE4"/>
    <w:rsid w:val="00911CC1"/>
    <w:rsid w:val="00911D32"/>
    <w:rsid w:val="00911D9C"/>
    <w:rsid w:val="0091201F"/>
    <w:rsid w:val="009123B5"/>
    <w:rsid w:val="009126BB"/>
    <w:rsid w:val="0091282B"/>
    <w:rsid w:val="00912C33"/>
    <w:rsid w:val="00913664"/>
    <w:rsid w:val="00913702"/>
    <w:rsid w:val="009137EA"/>
    <w:rsid w:val="00913A75"/>
    <w:rsid w:val="00913B1B"/>
    <w:rsid w:val="00913C43"/>
    <w:rsid w:val="00913CED"/>
    <w:rsid w:val="00913D0E"/>
    <w:rsid w:val="00913F64"/>
    <w:rsid w:val="0091478F"/>
    <w:rsid w:val="00914812"/>
    <w:rsid w:val="00914826"/>
    <w:rsid w:val="00914D8B"/>
    <w:rsid w:val="00914E3E"/>
    <w:rsid w:val="00915089"/>
    <w:rsid w:val="009154EF"/>
    <w:rsid w:val="0091556E"/>
    <w:rsid w:val="009155E9"/>
    <w:rsid w:val="00915661"/>
    <w:rsid w:val="00915A21"/>
    <w:rsid w:val="00915ACD"/>
    <w:rsid w:val="0091616C"/>
    <w:rsid w:val="0091622C"/>
    <w:rsid w:val="009162E4"/>
    <w:rsid w:val="009164F5"/>
    <w:rsid w:val="0091653B"/>
    <w:rsid w:val="00916EF8"/>
    <w:rsid w:val="00917276"/>
    <w:rsid w:val="0091750B"/>
    <w:rsid w:val="009175D0"/>
    <w:rsid w:val="00917617"/>
    <w:rsid w:val="00917936"/>
    <w:rsid w:val="00917A72"/>
    <w:rsid w:val="00920066"/>
    <w:rsid w:val="0092006E"/>
    <w:rsid w:val="0092035A"/>
    <w:rsid w:val="009207B2"/>
    <w:rsid w:val="009207E4"/>
    <w:rsid w:val="00920805"/>
    <w:rsid w:val="00920CBA"/>
    <w:rsid w:val="00920F90"/>
    <w:rsid w:val="00921079"/>
    <w:rsid w:val="0092224D"/>
    <w:rsid w:val="00922347"/>
    <w:rsid w:val="009224F0"/>
    <w:rsid w:val="00922919"/>
    <w:rsid w:val="00922ADF"/>
    <w:rsid w:val="00922BDA"/>
    <w:rsid w:val="00922C55"/>
    <w:rsid w:val="00922D7C"/>
    <w:rsid w:val="009233DE"/>
    <w:rsid w:val="00923F16"/>
    <w:rsid w:val="0092410E"/>
    <w:rsid w:val="0092482B"/>
    <w:rsid w:val="00925343"/>
    <w:rsid w:val="009255CB"/>
    <w:rsid w:val="00925623"/>
    <w:rsid w:val="00925676"/>
    <w:rsid w:val="009256DA"/>
    <w:rsid w:val="00925AB7"/>
    <w:rsid w:val="00925BEF"/>
    <w:rsid w:val="00925C2E"/>
    <w:rsid w:val="009263A1"/>
    <w:rsid w:val="0092642A"/>
    <w:rsid w:val="00926B6C"/>
    <w:rsid w:val="00926BBD"/>
    <w:rsid w:val="00927192"/>
    <w:rsid w:val="00927364"/>
    <w:rsid w:val="00927607"/>
    <w:rsid w:val="00927B6D"/>
    <w:rsid w:val="00927C64"/>
    <w:rsid w:val="00927E94"/>
    <w:rsid w:val="00930315"/>
    <w:rsid w:val="00930454"/>
    <w:rsid w:val="00930640"/>
    <w:rsid w:val="00930A68"/>
    <w:rsid w:val="00930C34"/>
    <w:rsid w:val="00930DB5"/>
    <w:rsid w:val="0093144B"/>
    <w:rsid w:val="00931677"/>
    <w:rsid w:val="00931A7D"/>
    <w:rsid w:val="00931C40"/>
    <w:rsid w:val="00931FE8"/>
    <w:rsid w:val="00932033"/>
    <w:rsid w:val="0093216E"/>
    <w:rsid w:val="00932359"/>
    <w:rsid w:val="00932561"/>
    <w:rsid w:val="0093283A"/>
    <w:rsid w:val="00932BA5"/>
    <w:rsid w:val="0093300B"/>
    <w:rsid w:val="00933040"/>
    <w:rsid w:val="009330C0"/>
    <w:rsid w:val="00933384"/>
    <w:rsid w:val="0093338C"/>
    <w:rsid w:val="009334CF"/>
    <w:rsid w:val="009337D5"/>
    <w:rsid w:val="00933E34"/>
    <w:rsid w:val="00933EB6"/>
    <w:rsid w:val="00934551"/>
    <w:rsid w:val="00934F0F"/>
    <w:rsid w:val="009350D5"/>
    <w:rsid w:val="009352A4"/>
    <w:rsid w:val="00935856"/>
    <w:rsid w:val="009358DB"/>
    <w:rsid w:val="00935933"/>
    <w:rsid w:val="00935D73"/>
    <w:rsid w:val="00935E07"/>
    <w:rsid w:val="00935EA3"/>
    <w:rsid w:val="00935EA7"/>
    <w:rsid w:val="00935F4B"/>
    <w:rsid w:val="00936192"/>
    <w:rsid w:val="00936233"/>
    <w:rsid w:val="0093659E"/>
    <w:rsid w:val="00936741"/>
    <w:rsid w:val="009368DB"/>
    <w:rsid w:val="00937158"/>
    <w:rsid w:val="00937285"/>
    <w:rsid w:val="00937293"/>
    <w:rsid w:val="009372F3"/>
    <w:rsid w:val="00937643"/>
    <w:rsid w:val="00937958"/>
    <w:rsid w:val="00937CF9"/>
    <w:rsid w:val="00940240"/>
    <w:rsid w:val="00941CF5"/>
    <w:rsid w:val="00941D93"/>
    <w:rsid w:val="0094226F"/>
    <w:rsid w:val="00942479"/>
    <w:rsid w:val="00942666"/>
    <w:rsid w:val="0094294B"/>
    <w:rsid w:val="00942B0F"/>
    <w:rsid w:val="00942B18"/>
    <w:rsid w:val="00942DC4"/>
    <w:rsid w:val="00943100"/>
    <w:rsid w:val="00943148"/>
    <w:rsid w:val="009431A3"/>
    <w:rsid w:val="00943428"/>
    <w:rsid w:val="00943C6D"/>
    <w:rsid w:val="00943CAE"/>
    <w:rsid w:val="00943EDF"/>
    <w:rsid w:val="00944254"/>
    <w:rsid w:val="009444F7"/>
    <w:rsid w:val="00944769"/>
    <w:rsid w:val="0094482B"/>
    <w:rsid w:val="00944969"/>
    <w:rsid w:val="00944CD3"/>
    <w:rsid w:val="00945A38"/>
    <w:rsid w:val="00945B90"/>
    <w:rsid w:val="00945FA2"/>
    <w:rsid w:val="00946289"/>
    <w:rsid w:val="00946715"/>
    <w:rsid w:val="00946FF3"/>
    <w:rsid w:val="0094703F"/>
    <w:rsid w:val="009471F9"/>
    <w:rsid w:val="009476FE"/>
    <w:rsid w:val="00947CF4"/>
    <w:rsid w:val="00947F86"/>
    <w:rsid w:val="009501BB"/>
    <w:rsid w:val="00950241"/>
    <w:rsid w:val="00950B08"/>
    <w:rsid w:val="00950B0F"/>
    <w:rsid w:val="00950DEB"/>
    <w:rsid w:val="00950F33"/>
    <w:rsid w:val="00950F83"/>
    <w:rsid w:val="00950F9C"/>
    <w:rsid w:val="00951388"/>
    <w:rsid w:val="009513E4"/>
    <w:rsid w:val="009517BB"/>
    <w:rsid w:val="00951AE6"/>
    <w:rsid w:val="009523DA"/>
    <w:rsid w:val="009524F7"/>
    <w:rsid w:val="0095269D"/>
    <w:rsid w:val="0095276B"/>
    <w:rsid w:val="009527EC"/>
    <w:rsid w:val="00952F73"/>
    <w:rsid w:val="0095331B"/>
    <w:rsid w:val="009534DC"/>
    <w:rsid w:val="00953597"/>
    <w:rsid w:val="0095364D"/>
    <w:rsid w:val="00953979"/>
    <w:rsid w:val="00953CA4"/>
    <w:rsid w:val="00953DED"/>
    <w:rsid w:val="00953EB1"/>
    <w:rsid w:val="0095437B"/>
    <w:rsid w:val="00954486"/>
    <w:rsid w:val="00954668"/>
    <w:rsid w:val="009547CD"/>
    <w:rsid w:val="00954A79"/>
    <w:rsid w:val="00954C68"/>
    <w:rsid w:val="00954CB9"/>
    <w:rsid w:val="00954D1D"/>
    <w:rsid w:val="0095511E"/>
    <w:rsid w:val="009551F7"/>
    <w:rsid w:val="0095531D"/>
    <w:rsid w:val="00955B84"/>
    <w:rsid w:val="00955D0C"/>
    <w:rsid w:val="00955EFD"/>
    <w:rsid w:val="0095605E"/>
    <w:rsid w:val="009562FB"/>
    <w:rsid w:val="009564E8"/>
    <w:rsid w:val="0095652D"/>
    <w:rsid w:val="0095680E"/>
    <w:rsid w:val="00956975"/>
    <w:rsid w:val="00956C7C"/>
    <w:rsid w:val="00957035"/>
    <w:rsid w:val="00957106"/>
    <w:rsid w:val="00957335"/>
    <w:rsid w:val="009575D7"/>
    <w:rsid w:val="00957A94"/>
    <w:rsid w:val="00957CAB"/>
    <w:rsid w:val="009600F5"/>
    <w:rsid w:val="00960D6C"/>
    <w:rsid w:val="00960ECB"/>
    <w:rsid w:val="0096115E"/>
    <w:rsid w:val="009612E8"/>
    <w:rsid w:val="009613B6"/>
    <w:rsid w:val="009619D3"/>
    <w:rsid w:val="00961F3D"/>
    <w:rsid w:val="009622C5"/>
    <w:rsid w:val="009623DA"/>
    <w:rsid w:val="00962512"/>
    <w:rsid w:val="0096288C"/>
    <w:rsid w:val="00962A06"/>
    <w:rsid w:val="0096319E"/>
    <w:rsid w:val="00963445"/>
    <w:rsid w:val="00963591"/>
    <w:rsid w:val="00963D17"/>
    <w:rsid w:val="00963E5D"/>
    <w:rsid w:val="0096449B"/>
    <w:rsid w:val="0096490F"/>
    <w:rsid w:val="00964A4B"/>
    <w:rsid w:val="00964BB4"/>
    <w:rsid w:val="00964C7A"/>
    <w:rsid w:val="00964F84"/>
    <w:rsid w:val="009655E2"/>
    <w:rsid w:val="009657A6"/>
    <w:rsid w:val="0096593E"/>
    <w:rsid w:val="00965D50"/>
    <w:rsid w:val="00966189"/>
    <w:rsid w:val="009661C9"/>
    <w:rsid w:val="00966B96"/>
    <w:rsid w:val="00966B9E"/>
    <w:rsid w:val="00966C0C"/>
    <w:rsid w:val="00966CE6"/>
    <w:rsid w:val="00967112"/>
    <w:rsid w:val="00967640"/>
    <w:rsid w:val="00967E8D"/>
    <w:rsid w:val="009705FC"/>
    <w:rsid w:val="00970678"/>
    <w:rsid w:val="0097086C"/>
    <w:rsid w:val="00970C41"/>
    <w:rsid w:val="00970F58"/>
    <w:rsid w:val="00971121"/>
    <w:rsid w:val="00971220"/>
    <w:rsid w:val="0097191F"/>
    <w:rsid w:val="00971B8D"/>
    <w:rsid w:val="00972211"/>
    <w:rsid w:val="0097232E"/>
    <w:rsid w:val="0097274C"/>
    <w:rsid w:val="00972F5A"/>
    <w:rsid w:val="009736A3"/>
    <w:rsid w:val="009738CF"/>
    <w:rsid w:val="00974211"/>
    <w:rsid w:val="00974340"/>
    <w:rsid w:val="00974510"/>
    <w:rsid w:val="009745E2"/>
    <w:rsid w:val="009747CE"/>
    <w:rsid w:val="0097485C"/>
    <w:rsid w:val="009748B3"/>
    <w:rsid w:val="00974E90"/>
    <w:rsid w:val="0097507B"/>
    <w:rsid w:val="0097558C"/>
    <w:rsid w:val="009755F3"/>
    <w:rsid w:val="0097575E"/>
    <w:rsid w:val="009758D8"/>
    <w:rsid w:val="009759E2"/>
    <w:rsid w:val="00975A78"/>
    <w:rsid w:val="00975BF3"/>
    <w:rsid w:val="00975CA4"/>
    <w:rsid w:val="00975E0E"/>
    <w:rsid w:val="00975F6F"/>
    <w:rsid w:val="0097615A"/>
    <w:rsid w:val="0097661A"/>
    <w:rsid w:val="009766E0"/>
    <w:rsid w:val="00976824"/>
    <w:rsid w:val="009768A2"/>
    <w:rsid w:val="00976D96"/>
    <w:rsid w:val="00976EC0"/>
    <w:rsid w:val="00976F70"/>
    <w:rsid w:val="0097701D"/>
    <w:rsid w:val="009773A9"/>
    <w:rsid w:val="009774C1"/>
    <w:rsid w:val="009778EC"/>
    <w:rsid w:val="00977E22"/>
    <w:rsid w:val="0098036A"/>
    <w:rsid w:val="0098054C"/>
    <w:rsid w:val="00980605"/>
    <w:rsid w:val="00980B45"/>
    <w:rsid w:val="009819FD"/>
    <w:rsid w:val="00981A88"/>
    <w:rsid w:val="00981C78"/>
    <w:rsid w:val="00981CD5"/>
    <w:rsid w:val="00981D31"/>
    <w:rsid w:val="00981FE9"/>
    <w:rsid w:val="00982307"/>
    <w:rsid w:val="009823A9"/>
    <w:rsid w:val="00982903"/>
    <w:rsid w:val="009829C6"/>
    <w:rsid w:val="00982B38"/>
    <w:rsid w:val="00982F93"/>
    <w:rsid w:val="00983799"/>
    <w:rsid w:val="00983A14"/>
    <w:rsid w:val="00983BF1"/>
    <w:rsid w:val="00983EA7"/>
    <w:rsid w:val="00983F08"/>
    <w:rsid w:val="00983F0B"/>
    <w:rsid w:val="009840D5"/>
    <w:rsid w:val="0098443F"/>
    <w:rsid w:val="0098496B"/>
    <w:rsid w:val="00984AF1"/>
    <w:rsid w:val="00984F47"/>
    <w:rsid w:val="009853F0"/>
    <w:rsid w:val="00985599"/>
    <w:rsid w:val="00985B64"/>
    <w:rsid w:val="00985F1F"/>
    <w:rsid w:val="00985FE6"/>
    <w:rsid w:val="009864AC"/>
    <w:rsid w:val="009868C4"/>
    <w:rsid w:val="00986EAB"/>
    <w:rsid w:val="0098737B"/>
    <w:rsid w:val="00987704"/>
    <w:rsid w:val="009877D3"/>
    <w:rsid w:val="009902E9"/>
    <w:rsid w:val="0099099C"/>
    <w:rsid w:val="00990B06"/>
    <w:rsid w:val="00990BD0"/>
    <w:rsid w:val="00990F20"/>
    <w:rsid w:val="00991076"/>
    <w:rsid w:val="009910AB"/>
    <w:rsid w:val="00991643"/>
    <w:rsid w:val="009919C3"/>
    <w:rsid w:val="00991A29"/>
    <w:rsid w:val="0099202B"/>
    <w:rsid w:val="0099233B"/>
    <w:rsid w:val="00992CD3"/>
    <w:rsid w:val="00992DCB"/>
    <w:rsid w:val="00993348"/>
    <w:rsid w:val="0099366A"/>
    <w:rsid w:val="009936D6"/>
    <w:rsid w:val="00993BEC"/>
    <w:rsid w:val="00993EE0"/>
    <w:rsid w:val="00993FD9"/>
    <w:rsid w:val="009948A7"/>
    <w:rsid w:val="00994CA4"/>
    <w:rsid w:val="00995007"/>
    <w:rsid w:val="009956A3"/>
    <w:rsid w:val="009957FA"/>
    <w:rsid w:val="00995EAE"/>
    <w:rsid w:val="00995EF0"/>
    <w:rsid w:val="00995F96"/>
    <w:rsid w:val="00996336"/>
    <w:rsid w:val="0099669D"/>
    <w:rsid w:val="0099684E"/>
    <w:rsid w:val="00996967"/>
    <w:rsid w:val="009969F8"/>
    <w:rsid w:val="00996A50"/>
    <w:rsid w:val="00996B04"/>
    <w:rsid w:val="00996B99"/>
    <w:rsid w:val="00996B9C"/>
    <w:rsid w:val="00996CC9"/>
    <w:rsid w:val="009972DB"/>
    <w:rsid w:val="00997BBE"/>
    <w:rsid w:val="00997DED"/>
    <w:rsid w:val="00997F2F"/>
    <w:rsid w:val="009A0046"/>
    <w:rsid w:val="009A007D"/>
    <w:rsid w:val="009A034B"/>
    <w:rsid w:val="009A0453"/>
    <w:rsid w:val="009A0B86"/>
    <w:rsid w:val="009A0E24"/>
    <w:rsid w:val="009A0EF8"/>
    <w:rsid w:val="009A13B6"/>
    <w:rsid w:val="009A141F"/>
    <w:rsid w:val="009A19E2"/>
    <w:rsid w:val="009A1B8F"/>
    <w:rsid w:val="009A1C57"/>
    <w:rsid w:val="009A1D96"/>
    <w:rsid w:val="009A1EAE"/>
    <w:rsid w:val="009A1F6F"/>
    <w:rsid w:val="009A274D"/>
    <w:rsid w:val="009A3E9D"/>
    <w:rsid w:val="009A40D2"/>
    <w:rsid w:val="009A413F"/>
    <w:rsid w:val="009A455D"/>
    <w:rsid w:val="009A4723"/>
    <w:rsid w:val="009A4AB0"/>
    <w:rsid w:val="009A53B6"/>
    <w:rsid w:val="009A54AA"/>
    <w:rsid w:val="009A55F2"/>
    <w:rsid w:val="009A591A"/>
    <w:rsid w:val="009A5945"/>
    <w:rsid w:val="009A69F1"/>
    <w:rsid w:val="009A6FA0"/>
    <w:rsid w:val="009A71D9"/>
    <w:rsid w:val="009A7435"/>
    <w:rsid w:val="009A7521"/>
    <w:rsid w:val="009A7B4E"/>
    <w:rsid w:val="009A7C32"/>
    <w:rsid w:val="009A7D80"/>
    <w:rsid w:val="009A7E10"/>
    <w:rsid w:val="009A7F72"/>
    <w:rsid w:val="009A7FD3"/>
    <w:rsid w:val="009B01F5"/>
    <w:rsid w:val="009B0224"/>
    <w:rsid w:val="009B0475"/>
    <w:rsid w:val="009B084E"/>
    <w:rsid w:val="009B0DE2"/>
    <w:rsid w:val="009B12EB"/>
    <w:rsid w:val="009B17EB"/>
    <w:rsid w:val="009B1A52"/>
    <w:rsid w:val="009B237B"/>
    <w:rsid w:val="009B240E"/>
    <w:rsid w:val="009B2609"/>
    <w:rsid w:val="009B26D2"/>
    <w:rsid w:val="009B2A08"/>
    <w:rsid w:val="009B2E8A"/>
    <w:rsid w:val="009B2EB5"/>
    <w:rsid w:val="009B2F6C"/>
    <w:rsid w:val="009B3277"/>
    <w:rsid w:val="009B3319"/>
    <w:rsid w:val="009B361E"/>
    <w:rsid w:val="009B3CB1"/>
    <w:rsid w:val="009B4201"/>
    <w:rsid w:val="009B43E2"/>
    <w:rsid w:val="009B4414"/>
    <w:rsid w:val="009B4556"/>
    <w:rsid w:val="009B46EB"/>
    <w:rsid w:val="009B4C46"/>
    <w:rsid w:val="009B4C83"/>
    <w:rsid w:val="009B4CC8"/>
    <w:rsid w:val="009B4EF8"/>
    <w:rsid w:val="009B5143"/>
    <w:rsid w:val="009B5533"/>
    <w:rsid w:val="009B599E"/>
    <w:rsid w:val="009B6536"/>
    <w:rsid w:val="009B6596"/>
    <w:rsid w:val="009B6BD0"/>
    <w:rsid w:val="009B6F2F"/>
    <w:rsid w:val="009B7220"/>
    <w:rsid w:val="009B72AF"/>
    <w:rsid w:val="009B73C8"/>
    <w:rsid w:val="009B7996"/>
    <w:rsid w:val="009B7C32"/>
    <w:rsid w:val="009C00AE"/>
    <w:rsid w:val="009C0367"/>
    <w:rsid w:val="009C0440"/>
    <w:rsid w:val="009C061E"/>
    <w:rsid w:val="009C06E0"/>
    <w:rsid w:val="009C09B2"/>
    <w:rsid w:val="009C0A89"/>
    <w:rsid w:val="009C10BC"/>
    <w:rsid w:val="009C11DF"/>
    <w:rsid w:val="009C1705"/>
    <w:rsid w:val="009C192B"/>
    <w:rsid w:val="009C1A01"/>
    <w:rsid w:val="009C1BFE"/>
    <w:rsid w:val="009C2163"/>
    <w:rsid w:val="009C234F"/>
    <w:rsid w:val="009C24FE"/>
    <w:rsid w:val="009C2593"/>
    <w:rsid w:val="009C25FE"/>
    <w:rsid w:val="009C2725"/>
    <w:rsid w:val="009C29A8"/>
    <w:rsid w:val="009C3C84"/>
    <w:rsid w:val="009C3D06"/>
    <w:rsid w:val="009C3D0B"/>
    <w:rsid w:val="009C4384"/>
    <w:rsid w:val="009C4B6E"/>
    <w:rsid w:val="009C4CB6"/>
    <w:rsid w:val="009C4CE6"/>
    <w:rsid w:val="009C4D08"/>
    <w:rsid w:val="009C51D1"/>
    <w:rsid w:val="009C5227"/>
    <w:rsid w:val="009C5635"/>
    <w:rsid w:val="009C568B"/>
    <w:rsid w:val="009C5AE0"/>
    <w:rsid w:val="009C5B47"/>
    <w:rsid w:val="009C5E19"/>
    <w:rsid w:val="009C6083"/>
    <w:rsid w:val="009C6470"/>
    <w:rsid w:val="009C69F8"/>
    <w:rsid w:val="009C6C64"/>
    <w:rsid w:val="009C6E3E"/>
    <w:rsid w:val="009C743B"/>
    <w:rsid w:val="009C77D6"/>
    <w:rsid w:val="009C77DB"/>
    <w:rsid w:val="009C798C"/>
    <w:rsid w:val="009C7BD4"/>
    <w:rsid w:val="009D0529"/>
    <w:rsid w:val="009D09A5"/>
    <w:rsid w:val="009D0F3E"/>
    <w:rsid w:val="009D1899"/>
    <w:rsid w:val="009D1C5F"/>
    <w:rsid w:val="009D28B2"/>
    <w:rsid w:val="009D2A68"/>
    <w:rsid w:val="009D2DFD"/>
    <w:rsid w:val="009D2F23"/>
    <w:rsid w:val="009D3005"/>
    <w:rsid w:val="009D32CC"/>
    <w:rsid w:val="009D36FD"/>
    <w:rsid w:val="009D37F7"/>
    <w:rsid w:val="009D3844"/>
    <w:rsid w:val="009D4156"/>
    <w:rsid w:val="009D4632"/>
    <w:rsid w:val="009D4647"/>
    <w:rsid w:val="009D4A8A"/>
    <w:rsid w:val="009D5463"/>
    <w:rsid w:val="009D55B3"/>
    <w:rsid w:val="009D5751"/>
    <w:rsid w:val="009D581C"/>
    <w:rsid w:val="009D61E8"/>
    <w:rsid w:val="009D628B"/>
    <w:rsid w:val="009D6752"/>
    <w:rsid w:val="009D6C96"/>
    <w:rsid w:val="009D72A3"/>
    <w:rsid w:val="009D7496"/>
    <w:rsid w:val="009D75E3"/>
    <w:rsid w:val="009D7692"/>
    <w:rsid w:val="009D7791"/>
    <w:rsid w:val="009D7992"/>
    <w:rsid w:val="009D7B3C"/>
    <w:rsid w:val="009D7E2A"/>
    <w:rsid w:val="009D7E4D"/>
    <w:rsid w:val="009E0815"/>
    <w:rsid w:val="009E0E76"/>
    <w:rsid w:val="009E1011"/>
    <w:rsid w:val="009E118D"/>
    <w:rsid w:val="009E1996"/>
    <w:rsid w:val="009E1CDC"/>
    <w:rsid w:val="009E2014"/>
    <w:rsid w:val="009E2209"/>
    <w:rsid w:val="009E2D1B"/>
    <w:rsid w:val="009E3185"/>
    <w:rsid w:val="009E33F2"/>
    <w:rsid w:val="009E361C"/>
    <w:rsid w:val="009E3AAF"/>
    <w:rsid w:val="009E3BB8"/>
    <w:rsid w:val="009E42D7"/>
    <w:rsid w:val="009E43E3"/>
    <w:rsid w:val="009E440B"/>
    <w:rsid w:val="009E45A3"/>
    <w:rsid w:val="009E46DC"/>
    <w:rsid w:val="009E4746"/>
    <w:rsid w:val="009E4C7B"/>
    <w:rsid w:val="009E4E00"/>
    <w:rsid w:val="009E54D1"/>
    <w:rsid w:val="009E5626"/>
    <w:rsid w:val="009E5A70"/>
    <w:rsid w:val="009E5D32"/>
    <w:rsid w:val="009E5D5D"/>
    <w:rsid w:val="009E5F89"/>
    <w:rsid w:val="009E60D5"/>
    <w:rsid w:val="009E624E"/>
    <w:rsid w:val="009E63AF"/>
    <w:rsid w:val="009E6602"/>
    <w:rsid w:val="009E66C9"/>
    <w:rsid w:val="009E6A03"/>
    <w:rsid w:val="009E6A52"/>
    <w:rsid w:val="009E6AAA"/>
    <w:rsid w:val="009E6DF6"/>
    <w:rsid w:val="009E6ED4"/>
    <w:rsid w:val="009E7060"/>
    <w:rsid w:val="009E74F1"/>
    <w:rsid w:val="009E7661"/>
    <w:rsid w:val="009E7ABF"/>
    <w:rsid w:val="009F0090"/>
    <w:rsid w:val="009F016E"/>
    <w:rsid w:val="009F0261"/>
    <w:rsid w:val="009F02F1"/>
    <w:rsid w:val="009F040C"/>
    <w:rsid w:val="009F05B5"/>
    <w:rsid w:val="009F0716"/>
    <w:rsid w:val="009F0C22"/>
    <w:rsid w:val="009F0D2A"/>
    <w:rsid w:val="009F123A"/>
    <w:rsid w:val="009F15FE"/>
    <w:rsid w:val="009F1A17"/>
    <w:rsid w:val="009F1C81"/>
    <w:rsid w:val="009F1C8E"/>
    <w:rsid w:val="009F28E3"/>
    <w:rsid w:val="009F2A61"/>
    <w:rsid w:val="009F3112"/>
    <w:rsid w:val="009F322B"/>
    <w:rsid w:val="009F39B4"/>
    <w:rsid w:val="009F3BE0"/>
    <w:rsid w:val="009F41B0"/>
    <w:rsid w:val="009F45DF"/>
    <w:rsid w:val="009F45FD"/>
    <w:rsid w:val="009F462D"/>
    <w:rsid w:val="009F4B4D"/>
    <w:rsid w:val="009F4B4F"/>
    <w:rsid w:val="009F4C61"/>
    <w:rsid w:val="009F50B0"/>
    <w:rsid w:val="009F5401"/>
    <w:rsid w:val="009F56C6"/>
    <w:rsid w:val="009F6071"/>
    <w:rsid w:val="009F64CE"/>
    <w:rsid w:val="009F6653"/>
    <w:rsid w:val="009F6AB7"/>
    <w:rsid w:val="009F6F80"/>
    <w:rsid w:val="009F7117"/>
    <w:rsid w:val="009F7148"/>
    <w:rsid w:val="009F7240"/>
    <w:rsid w:val="009F732C"/>
    <w:rsid w:val="009F75DE"/>
    <w:rsid w:val="009F7EE7"/>
    <w:rsid w:val="00A007F2"/>
    <w:rsid w:val="00A00A2F"/>
    <w:rsid w:val="00A00A76"/>
    <w:rsid w:val="00A00E64"/>
    <w:rsid w:val="00A00F3F"/>
    <w:rsid w:val="00A00FA1"/>
    <w:rsid w:val="00A01B2D"/>
    <w:rsid w:val="00A01E20"/>
    <w:rsid w:val="00A01FA9"/>
    <w:rsid w:val="00A0207D"/>
    <w:rsid w:val="00A02315"/>
    <w:rsid w:val="00A02AD3"/>
    <w:rsid w:val="00A02BF9"/>
    <w:rsid w:val="00A035F4"/>
    <w:rsid w:val="00A03672"/>
    <w:rsid w:val="00A03CA9"/>
    <w:rsid w:val="00A03D91"/>
    <w:rsid w:val="00A040EA"/>
    <w:rsid w:val="00A04389"/>
    <w:rsid w:val="00A04545"/>
    <w:rsid w:val="00A04B2E"/>
    <w:rsid w:val="00A04F28"/>
    <w:rsid w:val="00A0542A"/>
    <w:rsid w:val="00A05522"/>
    <w:rsid w:val="00A05B0D"/>
    <w:rsid w:val="00A05CED"/>
    <w:rsid w:val="00A06131"/>
    <w:rsid w:val="00A06365"/>
    <w:rsid w:val="00A067D0"/>
    <w:rsid w:val="00A06E00"/>
    <w:rsid w:val="00A07860"/>
    <w:rsid w:val="00A07AB3"/>
    <w:rsid w:val="00A07B58"/>
    <w:rsid w:val="00A07C48"/>
    <w:rsid w:val="00A07F3C"/>
    <w:rsid w:val="00A1070C"/>
    <w:rsid w:val="00A1077F"/>
    <w:rsid w:val="00A10A19"/>
    <w:rsid w:val="00A10B2F"/>
    <w:rsid w:val="00A10E79"/>
    <w:rsid w:val="00A11345"/>
    <w:rsid w:val="00A116A9"/>
    <w:rsid w:val="00A1188F"/>
    <w:rsid w:val="00A1190B"/>
    <w:rsid w:val="00A119C1"/>
    <w:rsid w:val="00A11B0B"/>
    <w:rsid w:val="00A11CAE"/>
    <w:rsid w:val="00A11D0C"/>
    <w:rsid w:val="00A11EB1"/>
    <w:rsid w:val="00A1211B"/>
    <w:rsid w:val="00A12723"/>
    <w:rsid w:val="00A1275B"/>
    <w:rsid w:val="00A129E4"/>
    <w:rsid w:val="00A12CE2"/>
    <w:rsid w:val="00A12DEC"/>
    <w:rsid w:val="00A12ECC"/>
    <w:rsid w:val="00A12F42"/>
    <w:rsid w:val="00A13140"/>
    <w:rsid w:val="00A13BC8"/>
    <w:rsid w:val="00A13CD2"/>
    <w:rsid w:val="00A13FC1"/>
    <w:rsid w:val="00A14197"/>
    <w:rsid w:val="00A1423C"/>
    <w:rsid w:val="00A1449B"/>
    <w:rsid w:val="00A14D9A"/>
    <w:rsid w:val="00A14E90"/>
    <w:rsid w:val="00A14EC6"/>
    <w:rsid w:val="00A14F24"/>
    <w:rsid w:val="00A14F7F"/>
    <w:rsid w:val="00A14FE4"/>
    <w:rsid w:val="00A150D7"/>
    <w:rsid w:val="00A151A4"/>
    <w:rsid w:val="00A152D0"/>
    <w:rsid w:val="00A15322"/>
    <w:rsid w:val="00A1570C"/>
    <w:rsid w:val="00A15773"/>
    <w:rsid w:val="00A15B55"/>
    <w:rsid w:val="00A15C32"/>
    <w:rsid w:val="00A15E1B"/>
    <w:rsid w:val="00A16632"/>
    <w:rsid w:val="00A166A3"/>
    <w:rsid w:val="00A16ACF"/>
    <w:rsid w:val="00A16B8C"/>
    <w:rsid w:val="00A16B98"/>
    <w:rsid w:val="00A16BB7"/>
    <w:rsid w:val="00A1779E"/>
    <w:rsid w:val="00A17E77"/>
    <w:rsid w:val="00A17FB1"/>
    <w:rsid w:val="00A20226"/>
    <w:rsid w:val="00A203BB"/>
    <w:rsid w:val="00A2053E"/>
    <w:rsid w:val="00A20703"/>
    <w:rsid w:val="00A20781"/>
    <w:rsid w:val="00A20DF8"/>
    <w:rsid w:val="00A20EA3"/>
    <w:rsid w:val="00A20FF1"/>
    <w:rsid w:val="00A21016"/>
    <w:rsid w:val="00A21047"/>
    <w:rsid w:val="00A211E6"/>
    <w:rsid w:val="00A21487"/>
    <w:rsid w:val="00A215F0"/>
    <w:rsid w:val="00A216BC"/>
    <w:rsid w:val="00A2170E"/>
    <w:rsid w:val="00A21FCD"/>
    <w:rsid w:val="00A22018"/>
    <w:rsid w:val="00A222FF"/>
    <w:rsid w:val="00A226B5"/>
    <w:rsid w:val="00A228E1"/>
    <w:rsid w:val="00A22BAC"/>
    <w:rsid w:val="00A22BCF"/>
    <w:rsid w:val="00A230DB"/>
    <w:rsid w:val="00A2334B"/>
    <w:rsid w:val="00A234A5"/>
    <w:rsid w:val="00A23584"/>
    <w:rsid w:val="00A23B95"/>
    <w:rsid w:val="00A23C8A"/>
    <w:rsid w:val="00A23C95"/>
    <w:rsid w:val="00A23F8A"/>
    <w:rsid w:val="00A2422F"/>
    <w:rsid w:val="00A24624"/>
    <w:rsid w:val="00A248FE"/>
    <w:rsid w:val="00A249C4"/>
    <w:rsid w:val="00A24C85"/>
    <w:rsid w:val="00A25037"/>
    <w:rsid w:val="00A25282"/>
    <w:rsid w:val="00A25327"/>
    <w:rsid w:val="00A25885"/>
    <w:rsid w:val="00A25A18"/>
    <w:rsid w:val="00A25A55"/>
    <w:rsid w:val="00A25D05"/>
    <w:rsid w:val="00A25EFA"/>
    <w:rsid w:val="00A25FE5"/>
    <w:rsid w:val="00A26640"/>
    <w:rsid w:val="00A267FA"/>
    <w:rsid w:val="00A26C4F"/>
    <w:rsid w:val="00A26D19"/>
    <w:rsid w:val="00A26EB0"/>
    <w:rsid w:val="00A27805"/>
    <w:rsid w:val="00A27989"/>
    <w:rsid w:val="00A27AB0"/>
    <w:rsid w:val="00A27C88"/>
    <w:rsid w:val="00A30F65"/>
    <w:rsid w:val="00A3188A"/>
    <w:rsid w:val="00A31C51"/>
    <w:rsid w:val="00A31EBD"/>
    <w:rsid w:val="00A322A5"/>
    <w:rsid w:val="00A32859"/>
    <w:rsid w:val="00A32E71"/>
    <w:rsid w:val="00A33001"/>
    <w:rsid w:val="00A3318C"/>
    <w:rsid w:val="00A331E9"/>
    <w:rsid w:val="00A335F3"/>
    <w:rsid w:val="00A33D69"/>
    <w:rsid w:val="00A340DB"/>
    <w:rsid w:val="00A34211"/>
    <w:rsid w:val="00A34494"/>
    <w:rsid w:val="00A34661"/>
    <w:rsid w:val="00A34781"/>
    <w:rsid w:val="00A3494F"/>
    <w:rsid w:val="00A349B6"/>
    <w:rsid w:val="00A34A6A"/>
    <w:rsid w:val="00A34EC8"/>
    <w:rsid w:val="00A350AF"/>
    <w:rsid w:val="00A35511"/>
    <w:rsid w:val="00A359B0"/>
    <w:rsid w:val="00A35BD2"/>
    <w:rsid w:val="00A35F85"/>
    <w:rsid w:val="00A36072"/>
    <w:rsid w:val="00A36370"/>
    <w:rsid w:val="00A368D9"/>
    <w:rsid w:val="00A36DCD"/>
    <w:rsid w:val="00A36DD4"/>
    <w:rsid w:val="00A37286"/>
    <w:rsid w:val="00A37C9D"/>
    <w:rsid w:val="00A37EEB"/>
    <w:rsid w:val="00A4056D"/>
    <w:rsid w:val="00A406D6"/>
    <w:rsid w:val="00A4070F"/>
    <w:rsid w:val="00A40A25"/>
    <w:rsid w:val="00A40A5F"/>
    <w:rsid w:val="00A40BDF"/>
    <w:rsid w:val="00A40D0F"/>
    <w:rsid w:val="00A40E9D"/>
    <w:rsid w:val="00A417B4"/>
    <w:rsid w:val="00A42003"/>
    <w:rsid w:val="00A4211E"/>
    <w:rsid w:val="00A4227A"/>
    <w:rsid w:val="00A427EA"/>
    <w:rsid w:val="00A4282D"/>
    <w:rsid w:val="00A42848"/>
    <w:rsid w:val="00A429FD"/>
    <w:rsid w:val="00A42A11"/>
    <w:rsid w:val="00A42A61"/>
    <w:rsid w:val="00A42AC7"/>
    <w:rsid w:val="00A42B05"/>
    <w:rsid w:val="00A434D9"/>
    <w:rsid w:val="00A436B0"/>
    <w:rsid w:val="00A43C2C"/>
    <w:rsid w:val="00A43D40"/>
    <w:rsid w:val="00A440C1"/>
    <w:rsid w:val="00A44666"/>
    <w:rsid w:val="00A44926"/>
    <w:rsid w:val="00A44E5B"/>
    <w:rsid w:val="00A45148"/>
    <w:rsid w:val="00A4563C"/>
    <w:rsid w:val="00A457E5"/>
    <w:rsid w:val="00A45AE6"/>
    <w:rsid w:val="00A45E43"/>
    <w:rsid w:val="00A461BF"/>
    <w:rsid w:val="00A46210"/>
    <w:rsid w:val="00A4654A"/>
    <w:rsid w:val="00A465D8"/>
    <w:rsid w:val="00A4673C"/>
    <w:rsid w:val="00A468E7"/>
    <w:rsid w:val="00A46A7B"/>
    <w:rsid w:val="00A46EE0"/>
    <w:rsid w:val="00A46F77"/>
    <w:rsid w:val="00A47236"/>
    <w:rsid w:val="00A472BC"/>
    <w:rsid w:val="00A474A6"/>
    <w:rsid w:val="00A477E2"/>
    <w:rsid w:val="00A47917"/>
    <w:rsid w:val="00A47DDF"/>
    <w:rsid w:val="00A47E6E"/>
    <w:rsid w:val="00A47E77"/>
    <w:rsid w:val="00A50420"/>
    <w:rsid w:val="00A50485"/>
    <w:rsid w:val="00A50A9C"/>
    <w:rsid w:val="00A50BBA"/>
    <w:rsid w:val="00A50DAA"/>
    <w:rsid w:val="00A510B3"/>
    <w:rsid w:val="00A511FE"/>
    <w:rsid w:val="00A5130C"/>
    <w:rsid w:val="00A51950"/>
    <w:rsid w:val="00A51A6E"/>
    <w:rsid w:val="00A51A70"/>
    <w:rsid w:val="00A51C26"/>
    <w:rsid w:val="00A520BA"/>
    <w:rsid w:val="00A523BB"/>
    <w:rsid w:val="00A52AB1"/>
    <w:rsid w:val="00A52BE6"/>
    <w:rsid w:val="00A52D1C"/>
    <w:rsid w:val="00A52EAD"/>
    <w:rsid w:val="00A52EEF"/>
    <w:rsid w:val="00A532DC"/>
    <w:rsid w:val="00A53470"/>
    <w:rsid w:val="00A53C73"/>
    <w:rsid w:val="00A53C98"/>
    <w:rsid w:val="00A53D4C"/>
    <w:rsid w:val="00A53D77"/>
    <w:rsid w:val="00A54443"/>
    <w:rsid w:val="00A544F8"/>
    <w:rsid w:val="00A54A63"/>
    <w:rsid w:val="00A54C75"/>
    <w:rsid w:val="00A54D7E"/>
    <w:rsid w:val="00A55005"/>
    <w:rsid w:val="00A55ABE"/>
    <w:rsid w:val="00A55AC4"/>
    <w:rsid w:val="00A55B74"/>
    <w:rsid w:val="00A55CC2"/>
    <w:rsid w:val="00A56338"/>
    <w:rsid w:val="00A56435"/>
    <w:rsid w:val="00A565C0"/>
    <w:rsid w:val="00A569F8"/>
    <w:rsid w:val="00A56D8D"/>
    <w:rsid w:val="00A5750A"/>
    <w:rsid w:val="00A578DF"/>
    <w:rsid w:val="00A579D6"/>
    <w:rsid w:val="00A57C10"/>
    <w:rsid w:val="00A57E6B"/>
    <w:rsid w:val="00A57EAC"/>
    <w:rsid w:val="00A57FC6"/>
    <w:rsid w:val="00A6071E"/>
    <w:rsid w:val="00A607C2"/>
    <w:rsid w:val="00A608B7"/>
    <w:rsid w:val="00A6098C"/>
    <w:rsid w:val="00A60D1A"/>
    <w:rsid w:val="00A610AF"/>
    <w:rsid w:val="00A611E8"/>
    <w:rsid w:val="00A61701"/>
    <w:rsid w:val="00A61E92"/>
    <w:rsid w:val="00A6201E"/>
    <w:rsid w:val="00A620A1"/>
    <w:rsid w:val="00A62150"/>
    <w:rsid w:val="00A62155"/>
    <w:rsid w:val="00A6222F"/>
    <w:rsid w:val="00A6228D"/>
    <w:rsid w:val="00A623D2"/>
    <w:rsid w:val="00A628D6"/>
    <w:rsid w:val="00A62C93"/>
    <w:rsid w:val="00A62D8F"/>
    <w:rsid w:val="00A62DED"/>
    <w:rsid w:val="00A6310A"/>
    <w:rsid w:val="00A6320E"/>
    <w:rsid w:val="00A633E2"/>
    <w:rsid w:val="00A63627"/>
    <w:rsid w:val="00A6389B"/>
    <w:rsid w:val="00A63B46"/>
    <w:rsid w:val="00A649B8"/>
    <w:rsid w:val="00A64A30"/>
    <w:rsid w:val="00A64D8F"/>
    <w:rsid w:val="00A64DC0"/>
    <w:rsid w:val="00A64DEB"/>
    <w:rsid w:val="00A655BB"/>
    <w:rsid w:val="00A655E3"/>
    <w:rsid w:val="00A6573F"/>
    <w:rsid w:val="00A65962"/>
    <w:rsid w:val="00A65B59"/>
    <w:rsid w:val="00A65B5B"/>
    <w:rsid w:val="00A65E7B"/>
    <w:rsid w:val="00A663D8"/>
    <w:rsid w:val="00A67027"/>
    <w:rsid w:val="00A670D7"/>
    <w:rsid w:val="00A674A6"/>
    <w:rsid w:val="00A67870"/>
    <w:rsid w:val="00A67C4F"/>
    <w:rsid w:val="00A67FFC"/>
    <w:rsid w:val="00A70237"/>
    <w:rsid w:val="00A70541"/>
    <w:rsid w:val="00A70F35"/>
    <w:rsid w:val="00A71547"/>
    <w:rsid w:val="00A71F91"/>
    <w:rsid w:val="00A7204E"/>
    <w:rsid w:val="00A721A4"/>
    <w:rsid w:val="00A722C5"/>
    <w:rsid w:val="00A723B0"/>
    <w:rsid w:val="00A72FA1"/>
    <w:rsid w:val="00A73302"/>
    <w:rsid w:val="00A736FE"/>
    <w:rsid w:val="00A73730"/>
    <w:rsid w:val="00A73794"/>
    <w:rsid w:val="00A73B28"/>
    <w:rsid w:val="00A73C80"/>
    <w:rsid w:val="00A73D28"/>
    <w:rsid w:val="00A74017"/>
    <w:rsid w:val="00A74556"/>
    <w:rsid w:val="00A746AD"/>
    <w:rsid w:val="00A7489F"/>
    <w:rsid w:val="00A74AA6"/>
    <w:rsid w:val="00A74F89"/>
    <w:rsid w:val="00A752F6"/>
    <w:rsid w:val="00A7549E"/>
    <w:rsid w:val="00A7641F"/>
    <w:rsid w:val="00A76936"/>
    <w:rsid w:val="00A76B2B"/>
    <w:rsid w:val="00A76D13"/>
    <w:rsid w:val="00A76FF4"/>
    <w:rsid w:val="00A7736B"/>
    <w:rsid w:val="00A776A6"/>
    <w:rsid w:val="00A77818"/>
    <w:rsid w:val="00A77A71"/>
    <w:rsid w:val="00A77EF5"/>
    <w:rsid w:val="00A77F9E"/>
    <w:rsid w:val="00A802C3"/>
    <w:rsid w:val="00A80588"/>
    <w:rsid w:val="00A80857"/>
    <w:rsid w:val="00A80FAD"/>
    <w:rsid w:val="00A81393"/>
    <w:rsid w:val="00A81C7C"/>
    <w:rsid w:val="00A81D87"/>
    <w:rsid w:val="00A81F38"/>
    <w:rsid w:val="00A81F61"/>
    <w:rsid w:val="00A821FE"/>
    <w:rsid w:val="00A82262"/>
    <w:rsid w:val="00A823DD"/>
    <w:rsid w:val="00A824E5"/>
    <w:rsid w:val="00A82692"/>
    <w:rsid w:val="00A82991"/>
    <w:rsid w:val="00A82AC0"/>
    <w:rsid w:val="00A830ED"/>
    <w:rsid w:val="00A8351A"/>
    <w:rsid w:val="00A8370A"/>
    <w:rsid w:val="00A83991"/>
    <w:rsid w:val="00A83A12"/>
    <w:rsid w:val="00A83D01"/>
    <w:rsid w:val="00A83F93"/>
    <w:rsid w:val="00A84137"/>
    <w:rsid w:val="00A84312"/>
    <w:rsid w:val="00A843D9"/>
    <w:rsid w:val="00A845BA"/>
    <w:rsid w:val="00A848AC"/>
    <w:rsid w:val="00A849A8"/>
    <w:rsid w:val="00A85257"/>
    <w:rsid w:val="00A853C6"/>
    <w:rsid w:val="00A856FA"/>
    <w:rsid w:val="00A8573B"/>
    <w:rsid w:val="00A85A71"/>
    <w:rsid w:val="00A85E5E"/>
    <w:rsid w:val="00A85F24"/>
    <w:rsid w:val="00A86262"/>
    <w:rsid w:val="00A86A56"/>
    <w:rsid w:val="00A86C0E"/>
    <w:rsid w:val="00A86C82"/>
    <w:rsid w:val="00A86EC4"/>
    <w:rsid w:val="00A86ECE"/>
    <w:rsid w:val="00A86FFF"/>
    <w:rsid w:val="00A87010"/>
    <w:rsid w:val="00A87012"/>
    <w:rsid w:val="00A87107"/>
    <w:rsid w:val="00A874F4"/>
    <w:rsid w:val="00A876B0"/>
    <w:rsid w:val="00A878BD"/>
    <w:rsid w:val="00A9030D"/>
    <w:rsid w:val="00A9085F"/>
    <w:rsid w:val="00A909F5"/>
    <w:rsid w:val="00A90EFD"/>
    <w:rsid w:val="00A910FA"/>
    <w:rsid w:val="00A9148C"/>
    <w:rsid w:val="00A91575"/>
    <w:rsid w:val="00A91592"/>
    <w:rsid w:val="00A915CB"/>
    <w:rsid w:val="00A91F2D"/>
    <w:rsid w:val="00A91FFB"/>
    <w:rsid w:val="00A923AA"/>
    <w:rsid w:val="00A92C4C"/>
    <w:rsid w:val="00A92CAF"/>
    <w:rsid w:val="00A92FED"/>
    <w:rsid w:val="00A9309D"/>
    <w:rsid w:val="00A93157"/>
    <w:rsid w:val="00A93367"/>
    <w:rsid w:val="00A93694"/>
    <w:rsid w:val="00A9396B"/>
    <w:rsid w:val="00A93E09"/>
    <w:rsid w:val="00A93F89"/>
    <w:rsid w:val="00A93FCC"/>
    <w:rsid w:val="00A9408A"/>
    <w:rsid w:val="00A9450F"/>
    <w:rsid w:val="00A95135"/>
    <w:rsid w:val="00A9516B"/>
    <w:rsid w:val="00A9547B"/>
    <w:rsid w:val="00A9582E"/>
    <w:rsid w:val="00A958B4"/>
    <w:rsid w:val="00A95EB9"/>
    <w:rsid w:val="00A95F4B"/>
    <w:rsid w:val="00A9611C"/>
    <w:rsid w:val="00A962EF"/>
    <w:rsid w:val="00A96491"/>
    <w:rsid w:val="00A96836"/>
    <w:rsid w:val="00A96875"/>
    <w:rsid w:val="00A96A4E"/>
    <w:rsid w:val="00A96C68"/>
    <w:rsid w:val="00A96E7E"/>
    <w:rsid w:val="00A972B4"/>
    <w:rsid w:val="00A97774"/>
    <w:rsid w:val="00A97DD5"/>
    <w:rsid w:val="00A97DFC"/>
    <w:rsid w:val="00AA00A3"/>
    <w:rsid w:val="00AA03E3"/>
    <w:rsid w:val="00AA0521"/>
    <w:rsid w:val="00AA0A5E"/>
    <w:rsid w:val="00AA11CC"/>
    <w:rsid w:val="00AA17A0"/>
    <w:rsid w:val="00AA198E"/>
    <w:rsid w:val="00AA22C3"/>
    <w:rsid w:val="00AA2389"/>
    <w:rsid w:val="00AA244F"/>
    <w:rsid w:val="00AA27DE"/>
    <w:rsid w:val="00AA2841"/>
    <w:rsid w:val="00AA2FEA"/>
    <w:rsid w:val="00AA3072"/>
    <w:rsid w:val="00AA30AA"/>
    <w:rsid w:val="00AA30B0"/>
    <w:rsid w:val="00AA3299"/>
    <w:rsid w:val="00AA33F9"/>
    <w:rsid w:val="00AA392E"/>
    <w:rsid w:val="00AA3A2F"/>
    <w:rsid w:val="00AA449E"/>
    <w:rsid w:val="00AA4627"/>
    <w:rsid w:val="00AA4CCB"/>
    <w:rsid w:val="00AA4F0A"/>
    <w:rsid w:val="00AA4F0E"/>
    <w:rsid w:val="00AA507C"/>
    <w:rsid w:val="00AA5331"/>
    <w:rsid w:val="00AA58E7"/>
    <w:rsid w:val="00AA5E89"/>
    <w:rsid w:val="00AA5F57"/>
    <w:rsid w:val="00AA6076"/>
    <w:rsid w:val="00AA66AE"/>
    <w:rsid w:val="00AA6B90"/>
    <w:rsid w:val="00AA6C71"/>
    <w:rsid w:val="00AA70B6"/>
    <w:rsid w:val="00AA7134"/>
    <w:rsid w:val="00AA758E"/>
    <w:rsid w:val="00AA7723"/>
    <w:rsid w:val="00AA79E9"/>
    <w:rsid w:val="00AB0513"/>
    <w:rsid w:val="00AB0581"/>
    <w:rsid w:val="00AB0704"/>
    <w:rsid w:val="00AB0733"/>
    <w:rsid w:val="00AB0DDB"/>
    <w:rsid w:val="00AB1317"/>
    <w:rsid w:val="00AB1611"/>
    <w:rsid w:val="00AB1A86"/>
    <w:rsid w:val="00AB1EF1"/>
    <w:rsid w:val="00AB20CB"/>
    <w:rsid w:val="00AB21A9"/>
    <w:rsid w:val="00AB2583"/>
    <w:rsid w:val="00AB2B83"/>
    <w:rsid w:val="00AB2BDE"/>
    <w:rsid w:val="00AB321F"/>
    <w:rsid w:val="00AB3AA9"/>
    <w:rsid w:val="00AB3AB2"/>
    <w:rsid w:val="00AB3ACC"/>
    <w:rsid w:val="00AB423D"/>
    <w:rsid w:val="00AB438D"/>
    <w:rsid w:val="00AB479C"/>
    <w:rsid w:val="00AB4977"/>
    <w:rsid w:val="00AB4B15"/>
    <w:rsid w:val="00AB4D30"/>
    <w:rsid w:val="00AB536A"/>
    <w:rsid w:val="00AB54EB"/>
    <w:rsid w:val="00AB57B1"/>
    <w:rsid w:val="00AB58F6"/>
    <w:rsid w:val="00AB59E7"/>
    <w:rsid w:val="00AB5B0B"/>
    <w:rsid w:val="00AB5C4D"/>
    <w:rsid w:val="00AB5C64"/>
    <w:rsid w:val="00AB614F"/>
    <w:rsid w:val="00AB6316"/>
    <w:rsid w:val="00AB6420"/>
    <w:rsid w:val="00AB6467"/>
    <w:rsid w:val="00AB662E"/>
    <w:rsid w:val="00AB686F"/>
    <w:rsid w:val="00AB692F"/>
    <w:rsid w:val="00AB697F"/>
    <w:rsid w:val="00AB7266"/>
    <w:rsid w:val="00AB77B1"/>
    <w:rsid w:val="00AB7943"/>
    <w:rsid w:val="00AB7964"/>
    <w:rsid w:val="00AB79C2"/>
    <w:rsid w:val="00AB7ADC"/>
    <w:rsid w:val="00AB7BB7"/>
    <w:rsid w:val="00AB7C6A"/>
    <w:rsid w:val="00AB7E92"/>
    <w:rsid w:val="00AC02B2"/>
    <w:rsid w:val="00AC05F9"/>
    <w:rsid w:val="00AC0752"/>
    <w:rsid w:val="00AC087B"/>
    <w:rsid w:val="00AC08AB"/>
    <w:rsid w:val="00AC0A0E"/>
    <w:rsid w:val="00AC0B36"/>
    <w:rsid w:val="00AC0FE7"/>
    <w:rsid w:val="00AC111A"/>
    <w:rsid w:val="00AC13D2"/>
    <w:rsid w:val="00AC1950"/>
    <w:rsid w:val="00AC19D2"/>
    <w:rsid w:val="00AC1A08"/>
    <w:rsid w:val="00AC1B88"/>
    <w:rsid w:val="00AC1C4D"/>
    <w:rsid w:val="00AC1D6A"/>
    <w:rsid w:val="00AC21BC"/>
    <w:rsid w:val="00AC248A"/>
    <w:rsid w:val="00AC281B"/>
    <w:rsid w:val="00AC3066"/>
    <w:rsid w:val="00AC3237"/>
    <w:rsid w:val="00AC358B"/>
    <w:rsid w:val="00AC3674"/>
    <w:rsid w:val="00AC3F12"/>
    <w:rsid w:val="00AC3FF1"/>
    <w:rsid w:val="00AC4142"/>
    <w:rsid w:val="00AC4183"/>
    <w:rsid w:val="00AC4C23"/>
    <w:rsid w:val="00AC4D6E"/>
    <w:rsid w:val="00AC4EC5"/>
    <w:rsid w:val="00AC5211"/>
    <w:rsid w:val="00AC5307"/>
    <w:rsid w:val="00AC5408"/>
    <w:rsid w:val="00AC584D"/>
    <w:rsid w:val="00AC5A8F"/>
    <w:rsid w:val="00AC5B35"/>
    <w:rsid w:val="00AC62C9"/>
    <w:rsid w:val="00AC6320"/>
    <w:rsid w:val="00AC66C4"/>
    <w:rsid w:val="00AC66D9"/>
    <w:rsid w:val="00AC686B"/>
    <w:rsid w:val="00AC68DB"/>
    <w:rsid w:val="00AC7003"/>
    <w:rsid w:val="00AC728A"/>
    <w:rsid w:val="00AC7631"/>
    <w:rsid w:val="00AC76EC"/>
    <w:rsid w:val="00AC77F0"/>
    <w:rsid w:val="00AC7BE0"/>
    <w:rsid w:val="00AC7C3F"/>
    <w:rsid w:val="00AC7C7D"/>
    <w:rsid w:val="00AD0338"/>
    <w:rsid w:val="00AD065A"/>
    <w:rsid w:val="00AD07A6"/>
    <w:rsid w:val="00AD07A9"/>
    <w:rsid w:val="00AD09AA"/>
    <w:rsid w:val="00AD0DAB"/>
    <w:rsid w:val="00AD1140"/>
    <w:rsid w:val="00AD125A"/>
    <w:rsid w:val="00AD145E"/>
    <w:rsid w:val="00AD1557"/>
    <w:rsid w:val="00AD15D4"/>
    <w:rsid w:val="00AD15E7"/>
    <w:rsid w:val="00AD1B7E"/>
    <w:rsid w:val="00AD1CC9"/>
    <w:rsid w:val="00AD1D65"/>
    <w:rsid w:val="00AD1E4D"/>
    <w:rsid w:val="00AD23F5"/>
    <w:rsid w:val="00AD2513"/>
    <w:rsid w:val="00AD271D"/>
    <w:rsid w:val="00AD2886"/>
    <w:rsid w:val="00AD28A1"/>
    <w:rsid w:val="00AD28FE"/>
    <w:rsid w:val="00AD2DC1"/>
    <w:rsid w:val="00AD3169"/>
    <w:rsid w:val="00AD32E7"/>
    <w:rsid w:val="00AD3595"/>
    <w:rsid w:val="00AD3599"/>
    <w:rsid w:val="00AD3803"/>
    <w:rsid w:val="00AD3F9F"/>
    <w:rsid w:val="00AD3FAF"/>
    <w:rsid w:val="00AD49AB"/>
    <w:rsid w:val="00AD4C7F"/>
    <w:rsid w:val="00AD4C99"/>
    <w:rsid w:val="00AD4DB7"/>
    <w:rsid w:val="00AD4F20"/>
    <w:rsid w:val="00AD4F52"/>
    <w:rsid w:val="00AD5287"/>
    <w:rsid w:val="00AD5742"/>
    <w:rsid w:val="00AD5BB8"/>
    <w:rsid w:val="00AD62C5"/>
    <w:rsid w:val="00AD6653"/>
    <w:rsid w:val="00AD67D1"/>
    <w:rsid w:val="00AD69CC"/>
    <w:rsid w:val="00AD7032"/>
    <w:rsid w:val="00AD7096"/>
    <w:rsid w:val="00AD7479"/>
    <w:rsid w:val="00AD7840"/>
    <w:rsid w:val="00AD79A2"/>
    <w:rsid w:val="00AD7C10"/>
    <w:rsid w:val="00AD7C25"/>
    <w:rsid w:val="00AE06BA"/>
    <w:rsid w:val="00AE08F1"/>
    <w:rsid w:val="00AE0A13"/>
    <w:rsid w:val="00AE0BF6"/>
    <w:rsid w:val="00AE1851"/>
    <w:rsid w:val="00AE19E3"/>
    <w:rsid w:val="00AE26F5"/>
    <w:rsid w:val="00AE2E24"/>
    <w:rsid w:val="00AE3211"/>
    <w:rsid w:val="00AE34F3"/>
    <w:rsid w:val="00AE3DCB"/>
    <w:rsid w:val="00AE438E"/>
    <w:rsid w:val="00AE49D1"/>
    <w:rsid w:val="00AE49FD"/>
    <w:rsid w:val="00AE4C9A"/>
    <w:rsid w:val="00AE642B"/>
    <w:rsid w:val="00AE6608"/>
    <w:rsid w:val="00AE67EC"/>
    <w:rsid w:val="00AE6CC6"/>
    <w:rsid w:val="00AE6D01"/>
    <w:rsid w:val="00AE6FF0"/>
    <w:rsid w:val="00AE7021"/>
    <w:rsid w:val="00AE71D6"/>
    <w:rsid w:val="00AE72F0"/>
    <w:rsid w:val="00AE76CE"/>
    <w:rsid w:val="00AE76D9"/>
    <w:rsid w:val="00AE78DE"/>
    <w:rsid w:val="00AE7B31"/>
    <w:rsid w:val="00AE7DB4"/>
    <w:rsid w:val="00AE7DF8"/>
    <w:rsid w:val="00AF00C9"/>
    <w:rsid w:val="00AF04EB"/>
    <w:rsid w:val="00AF091D"/>
    <w:rsid w:val="00AF10E3"/>
    <w:rsid w:val="00AF1351"/>
    <w:rsid w:val="00AF1701"/>
    <w:rsid w:val="00AF174B"/>
    <w:rsid w:val="00AF1A04"/>
    <w:rsid w:val="00AF1D10"/>
    <w:rsid w:val="00AF1D5C"/>
    <w:rsid w:val="00AF285B"/>
    <w:rsid w:val="00AF2935"/>
    <w:rsid w:val="00AF3118"/>
    <w:rsid w:val="00AF33F4"/>
    <w:rsid w:val="00AF36C3"/>
    <w:rsid w:val="00AF3752"/>
    <w:rsid w:val="00AF3ACF"/>
    <w:rsid w:val="00AF4012"/>
    <w:rsid w:val="00AF4228"/>
    <w:rsid w:val="00AF4693"/>
    <w:rsid w:val="00AF46E6"/>
    <w:rsid w:val="00AF52B5"/>
    <w:rsid w:val="00AF5914"/>
    <w:rsid w:val="00AF59CB"/>
    <w:rsid w:val="00AF66FA"/>
    <w:rsid w:val="00AF6732"/>
    <w:rsid w:val="00AF686A"/>
    <w:rsid w:val="00AF729A"/>
    <w:rsid w:val="00AF773D"/>
    <w:rsid w:val="00AF7ECC"/>
    <w:rsid w:val="00B00036"/>
    <w:rsid w:val="00B000D9"/>
    <w:rsid w:val="00B00B47"/>
    <w:rsid w:val="00B00C68"/>
    <w:rsid w:val="00B00CBE"/>
    <w:rsid w:val="00B00E2E"/>
    <w:rsid w:val="00B012DD"/>
    <w:rsid w:val="00B01436"/>
    <w:rsid w:val="00B01A89"/>
    <w:rsid w:val="00B0211C"/>
    <w:rsid w:val="00B02455"/>
    <w:rsid w:val="00B02500"/>
    <w:rsid w:val="00B0251E"/>
    <w:rsid w:val="00B02556"/>
    <w:rsid w:val="00B0294B"/>
    <w:rsid w:val="00B02ECE"/>
    <w:rsid w:val="00B02F98"/>
    <w:rsid w:val="00B02FEF"/>
    <w:rsid w:val="00B03096"/>
    <w:rsid w:val="00B0326D"/>
    <w:rsid w:val="00B036CF"/>
    <w:rsid w:val="00B03724"/>
    <w:rsid w:val="00B037FB"/>
    <w:rsid w:val="00B03FD9"/>
    <w:rsid w:val="00B048F9"/>
    <w:rsid w:val="00B04AD9"/>
    <w:rsid w:val="00B04E07"/>
    <w:rsid w:val="00B0500D"/>
    <w:rsid w:val="00B052C8"/>
    <w:rsid w:val="00B05ABC"/>
    <w:rsid w:val="00B061D5"/>
    <w:rsid w:val="00B064D7"/>
    <w:rsid w:val="00B0657E"/>
    <w:rsid w:val="00B06CC6"/>
    <w:rsid w:val="00B06FFA"/>
    <w:rsid w:val="00B07093"/>
    <w:rsid w:val="00B070AD"/>
    <w:rsid w:val="00B07212"/>
    <w:rsid w:val="00B073BE"/>
    <w:rsid w:val="00B074EE"/>
    <w:rsid w:val="00B079F2"/>
    <w:rsid w:val="00B07B0F"/>
    <w:rsid w:val="00B1081B"/>
    <w:rsid w:val="00B10D22"/>
    <w:rsid w:val="00B111BA"/>
    <w:rsid w:val="00B11994"/>
    <w:rsid w:val="00B119F7"/>
    <w:rsid w:val="00B11AC8"/>
    <w:rsid w:val="00B11B96"/>
    <w:rsid w:val="00B11F0B"/>
    <w:rsid w:val="00B120EB"/>
    <w:rsid w:val="00B12612"/>
    <w:rsid w:val="00B1273A"/>
    <w:rsid w:val="00B12842"/>
    <w:rsid w:val="00B129E4"/>
    <w:rsid w:val="00B12C7C"/>
    <w:rsid w:val="00B12F8F"/>
    <w:rsid w:val="00B130E4"/>
    <w:rsid w:val="00B14299"/>
    <w:rsid w:val="00B143EB"/>
    <w:rsid w:val="00B14425"/>
    <w:rsid w:val="00B14856"/>
    <w:rsid w:val="00B14E31"/>
    <w:rsid w:val="00B1502F"/>
    <w:rsid w:val="00B15681"/>
    <w:rsid w:val="00B15A75"/>
    <w:rsid w:val="00B15E2C"/>
    <w:rsid w:val="00B16284"/>
    <w:rsid w:val="00B1664D"/>
    <w:rsid w:val="00B16728"/>
    <w:rsid w:val="00B1695C"/>
    <w:rsid w:val="00B16B9A"/>
    <w:rsid w:val="00B16C07"/>
    <w:rsid w:val="00B17360"/>
    <w:rsid w:val="00B1776A"/>
    <w:rsid w:val="00B17CA4"/>
    <w:rsid w:val="00B17F9B"/>
    <w:rsid w:val="00B200B0"/>
    <w:rsid w:val="00B2011B"/>
    <w:rsid w:val="00B203F4"/>
    <w:rsid w:val="00B20630"/>
    <w:rsid w:val="00B20756"/>
    <w:rsid w:val="00B209A7"/>
    <w:rsid w:val="00B20B50"/>
    <w:rsid w:val="00B20C3D"/>
    <w:rsid w:val="00B20D87"/>
    <w:rsid w:val="00B21169"/>
    <w:rsid w:val="00B21226"/>
    <w:rsid w:val="00B2167B"/>
    <w:rsid w:val="00B21CFD"/>
    <w:rsid w:val="00B21F21"/>
    <w:rsid w:val="00B21F62"/>
    <w:rsid w:val="00B221D5"/>
    <w:rsid w:val="00B223EF"/>
    <w:rsid w:val="00B22714"/>
    <w:rsid w:val="00B22738"/>
    <w:rsid w:val="00B22930"/>
    <w:rsid w:val="00B22ACD"/>
    <w:rsid w:val="00B2332F"/>
    <w:rsid w:val="00B23985"/>
    <w:rsid w:val="00B241CB"/>
    <w:rsid w:val="00B24590"/>
    <w:rsid w:val="00B252EE"/>
    <w:rsid w:val="00B252FE"/>
    <w:rsid w:val="00B25473"/>
    <w:rsid w:val="00B2550A"/>
    <w:rsid w:val="00B25551"/>
    <w:rsid w:val="00B2555B"/>
    <w:rsid w:val="00B255C1"/>
    <w:rsid w:val="00B25B10"/>
    <w:rsid w:val="00B25EE3"/>
    <w:rsid w:val="00B26031"/>
    <w:rsid w:val="00B262F3"/>
    <w:rsid w:val="00B2687B"/>
    <w:rsid w:val="00B26ADC"/>
    <w:rsid w:val="00B26CE7"/>
    <w:rsid w:val="00B270CC"/>
    <w:rsid w:val="00B27277"/>
    <w:rsid w:val="00B27432"/>
    <w:rsid w:val="00B27BB3"/>
    <w:rsid w:val="00B27EE4"/>
    <w:rsid w:val="00B27F02"/>
    <w:rsid w:val="00B30740"/>
    <w:rsid w:val="00B30931"/>
    <w:rsid w:val="00B309D7"/>
    <w:rsid w:val="00B30B53"/>
    <w:rsid w:val="00B30D67"/>
    <w:rsid w:val="00B30D84"/>
    <w:rsid w:val="00B31053"/>
    <w:rsid w:val="00B31442"/>
    <w:rsid w:val="00B31549"/>
    <w:rsid w:val="00B315C1"/>
    <w:rsid w:val="00B31CC9"/>
    <w:rsid w:val="00B31CDA"/>
    <w:rsid w:val="00B31F59"/>
    <w:rsid w:val="00B324A4"/>
    <w:rsid w:val="00B32633"/>
    <w:rsid w:val="00B32688"/>
    <w:rsid w:val="00B3297B"/>
    <w:rsid w:val="00B32D4B"/>
    <w:rsid w:val="00B32D6A"/>
    <w:rsid w:val="00B33477"/>
    <w:rsid w:val="00B3396C"/>
    <w:rsid w:val="00B33A4B"/>
    <w:rsid w:val="00B33C0F"/>
    <w:rsid w:val="00B340E0"/>
    <w:rsid w:val="00B34380"/>
    <w:rsid w:val="00B3453E"/>
    <w:rsid w:val="00B3488B"/>
    <w:rsid w:val="00B34CA7"/>
    <w:rsid w:val="00B34CB6"/>
    <w:rsid w:val="00B34CB9"/>
    <w:rsid w:val="00B357ED"/>
    <w:rsid w:val="00B358C8"/>
    <w:rsid w:val="00B35B4C"/>
    <w:rsid w:val="00B35F4C"/>
    <w:rsid w:val="00B360C8"/>
    <w:rsid w:val="00B3669D"/>
    <w:rsid w:val="00B36E99"/>
    <w:rsid w:val="00B370AC"/>
    <w:rsid w:val="00B3711D"/>
    <w:rsid w:val="00B377A5"/>
    <w:rsid w:val="00B37866"/>
    <w:rsid w:val="00B3787E"/>
    <w:rsid w:val="00B37A3F"/>
    <w:rsid w:val="00B37B3D"/>
    <w:rsid w:val="00B37C7B"/>
    <w:rsid w:val="00B37DB5"/>
    <w:rsid w:val="00B37E95"/>
    <w:rsid w:val="00B37E9F"/>
    <w:rsid w:val="00B405EC"/>
    <w:rsid w:val="00B40FA8"/>
    <w:rsid w:val="00B410A0"/>
    <w:rsid w:val="00B414C1"/>
    <w:rsid w:val="00B4158C"/>
    <w:rsid w:val="00B4171C"/>
    <w:rsid w:val="00B418A0"/>
    <w:rsid w:val="00B419CD"/>
    <w:rsid w:val="00B41CC4"/>
    <w:rsid w:val="00B4224C"/>
    <w:rsid w:val="00B4249D"/>
    <w:rsid w:val="00B424B4"/>
    <w:rsid w:val="00B42EAC"/>
    <w:rsid w:val="00B43473"/>
    <w:rsid w:val="00B43B9C"/>
    <w:rsid w:val="00B43BBE"/>
    <w:rsid w:val="00B43EBC"/>
    <w:rsid w:val="00B44027"/>
    <w:rsid w:val="00B44818"/>
    <w:rsid w:val="00B44A5B"/>
    <w:rsid w:val="00B44BE0"/>
    <w:rsid w:val="00B44CBF"/>
    <w:rsid w:val="00B44EAA"/>
    <w:rsid w:val="00B4516F"/>
    <w:rsid w:val="00B4517A"/>
    <w:rsid w:val="00B45258"/>
    <w:rsid w:val="00B454AD"/>
    <w:rsid w:val="00B4560E"/>
    <w:rsid w:val="00B45764"/>
    <w:rsid w:val="00B457A4"/>
    <w:rsid w:val="00B45C77"/>
    <w:rsid w:val="00B461E7"/>
    <w:rsid w:val="00B46753"/>
    <w:rsid w:val="00B46899"/>
    <w:rsid w:val="00B46CFA"/>
    <w:rsid w:val="00B46D7D"/>
    <w:rsid w:val="00B46E59"/>
    <w:rsid w:val="00B46FAF"/>
    <w:rsid w:val="00B4727E"/>
    <w:rsid w:val="00B47A60"/>
    <w:rsid w:val="00B501EE"/>
    <w:rsid w:val="00B50684"/>
    <w:rsid w:val="00B5086F"/>
    <w:rsid w:val="00B50CBA"/>
    <w:rsid w:val="00B517E7"/>
    <w:rsid w:val="00B522AF"/>
    <w:rsid w:val="00B523A4"/>
    <w:rsid w:val="00B52503"/>
    <w:rsid w:val="00B52B22"/>
    <w:rsid w:val="00B52B80"/>
    <w:rsid w:val="00B530B7"/>
    <w:rsid w:val="00B5333C"/>
    <w:rsid w:val="00B53857"/>
    <w:rsid w:val="00B539C5"/>
    <w:rsid w:val="00B539FA"/>
    <w:rsid w:val="00B53ABC"/>
    <w:rsid w:val="00B53BF3"/>
    <w:rsid w:val="00B53CE9"/>
    <w:rsid w:val="00B5418A"/>
    <w:rsid w:val="00B5434A"/>
    <w:rsid w:val="00B54635"/>
    <w:rsid w:val="00B547C8"/>
    <w:rsid w:val="00B55162"/>
    <w:rsid w:val="00B552C2"/>
    <w:rsid w:val="00B55FF7"/>
    <w:rsid w:val="00B565F7"/>
    <w:rsid w:val="00B567A1"/>
    <w:rsid w:val="00B56E0F"/>
    <w:rsid w:val="00B56E4D"/>
    <w:rsid w:val="00B56F34"/>
    <w:rsid w:val="00B56F78"/>
    <w:rsid w:val="00B57846"/>
    <w:rsid w:val="00B608AD"/>
    <w:rsid w:val="00B609ED"/>
    <w:rsid w:val="00B60C49"/>
    <w:rsid w:val="00B60C56"/>
    <w:rsid w:val="00B61541"/>
    <w:rsid w:val="00B618F4"/>
    <w:rsid w:val="00B61B06"/>
    <w:rsid w:val="00B61B4F"/>
    <w:rsid w:val="00B61F41"/>
    <w:rsid w:val="00B61F82"/>
    <w:rsid w:val="00B62761"/>
    <w:rsid w:val="00B62CA6"/>
    <w:rsid w:val="00B62F77"/>
    <w:rsid w:val="00B631FA"/>
    <w:rsid w:val="00B63845"/>
    <w:rsid w:val="00B63AF9"/>
    <w:rsid w:val="00B63B57"/>
    <w:rsid w:val="00B63BCB"/>
    <w:rsid w:val="00B63EDA"/>
    <w:rsid w:val="00B644B6"/>
    <w:rsid w:val="00B64540"/>
    <w:rsid w:val="00B6456E"/>
    <w:rsid w:val="00B6459D"/>
    <w:rsid w:val="00B6497D"/>
    <w:rsid w:val="00B64A2C"/>
    <w:rsid w:val="00B64B3C"/>
    <w:rsid w:val="00B64C39"/>
    <w:rsid w:val="00B64FBE"/>
    <w:rsid w:val="00B651FE"/>
    <w:rsid w:val="00B65558"/>
    <w:rsid w:val="00B65624"/>
    <w:rsid w:val="00B65BC0"/>
    <w:rsid w:val="00B660C8"/>
    <w:rsid w:val="00B66528"/>
    <w:rsid w:val="00B66598"/>
    <w:rsid w:val="00B66A35"/>
    <w:rsid w:val="00B66EF8"/>
    <w:rsid w:val="00B673BB"/>
    <w:rsid w:val="00B673DA"/>
    <w:rsid w:val="00B67475"/>
    <w:rsid w:val="00B67B21"/>
    <w:rsid w:val="00B67BC6"/>
    <w:rsid w:val="00B70019"/>
    <w:rsid w:val="00B70516"/>
    <w:rsid w:val="00B709DD"/>
    <w:rsid w:val="00B7148D"/>
    <w:rsid w:val="00B71953"/>
    <w:rsid w:val="00B71995"/>
    <w:rsid w:val="00B71F72"/>
    <w:rsid w:val="00B72089"/>
    <w:rsid w:val="00B72278"/>
    <w:rsid w:val="00B7297F"/>
    <w:rsid w:val="00B72BD7"/>
    <w:rsid w:val="00B72CD6"/>
    <w:rsid w:val="00B73592"/>
    <w:rsid w:val="00B73A60"/>
    <w:rsid w:val="00B73AEE"/>
    <w:rsid w:val="00B73DDB"/>
    <w:rsid w:val="00B7442F"/>
    <w:rsid w:val="00B74781"/>
    <w:rsid w:val="00B74A16"/>
    <w:rsid w:val="00B74E7F"/>
    <w:rsid w:val="00B7524B"/>
    <w:rsid w:val="00B75282"/>
    <w:rsid w:val="00B75569"/>
    <w:rsid w:val="00B756A5"/>
    <w:rsid w:val="00B757A3"/>
    <w:rsid w:val="00B75CD3"/>
    <w:rsid w:val="00B75EB2"/>
    <w:rsid w:val="00B7612E"/>
    <w:rsid w:val="00B76381"/>
    <w:rsid w:val="00B764C1"/>
    <w:rsid w:val="00B768FB"/>
    <w:rsid w:val="00B76AC3"/>
    <w:rsid w:val="00B76C21"/>
    <w:rsid w:val="00B775FD"/>
    <w:rsid w:val="00B800B8"/>
    <w:rsid w:val="00B80222"/>
    <w:rsid w:val="00B80A9B"/>
    <w:rsid w:val="00B80B18"/>
    <w:rsid w:val="00B80CEB"/>
    <w:rsid w:val="00B80D58"/>
    <w:rsid w:val="00B819B3"/>
    <w:rsid w:val="00B819B4"/>
    <w:rsid w:val="00B82136"/>
    <w:rsid w:val="00B822F4"/>
    <w:rsid w:val="00B82374"/>
    <w:rsid w:val="00B82C2D"/>
    <w:rsid w:val="00B82C4F"/>
    <w:rsid w:val="00B82DB6"/>
    <w:rsid w:val="00B82DB7"/>
    <w:rsid w:val="00B82F5E"/>
    <w:rsid w:val="00B83191"/>
    <w:rsid w:val="00B832D9"/>
    <w:rsid w:val="00B83366"/>
    <w:rsid w:val="00B83814"/>
    <w:rsid w:val="00B83A88"/>
    <w:rsid w:val="00B83AEC"/>
    <w:rsid w:val="00B8410C"/>
    <w:rsid w:val="00B841A9"/>
    <w:rsid w:val="00B841D8"/>
    <w:rsid w:val="00B843A1"/>
    <w:rsid w:val="00B84535"/>
    <w:rsid w:val="00B84975"/>
    <w:rsid w:val="00B84D78"/>
    <w:rsid w:val="00B852E1"/>
    <w:rsid w:val="00B85300"/>
    <w:rsid w:val="00B85627"/>
    <w:rsid w:val="00B85F01"/>
    <w:rsid w:val="00B862A4"/>
    <w:rsid w:val="00B865A5"/>
    <w:rsid w:val="00B865CC"/>
    <w:rsid w:val="00B86DE3"/>
    <w:rsid w:val="00B87499"/>
    <w:rsid w:val="00B877F0"/>
    <w:rsid w:val="00B8788A"/>
    <w:rsid w:val="00B87D54"/>
    <w:rsid w:val="00B9006C"/>
    <w:rsid w:val="00B900D8"/>
    <w:rsid w:val="00B90A53"/>
    <w:rsid w:val="00B91000"/>
    <w:rsid w:val="00B91071"/>
    <w:rsid w:val="00B9132F"/>
    <w:rsid w:val="00B91792"/>
    <w:rsid w:val="00B91899"/>
    <w:rsid w:val="00B92399"/>
    <w:rsid w:val="00B92873"/>
    <w:rsid w:val="00B92A3C"/>
    <w:rsid w:val="00B92F4B"/>
    <w:rsid w:val="00B9308E"/>
    <w:rsid w:val="00B93203"/>
    <w:rsid w:val="00B940F7"/>
    <w:rsid w:val="00B946E5"/>
    <w:rsid w:val="00B94E07"/>
    <w:rsid w:val="00B95059"/>
    <w:rsid w:val="00B95199"/>
    <w:rsid w:val="00B958B9"/>
    <w:rsid w:val="00B95D16"/>
    <w:rsid w:val="00B966F7"/>
    <w:rsid w:val="00B967E3"/>
    <w:rsid w:val="00B96842"/>
    <w:rsid w:val="00B96896"/>
    <w:rsid w:val="00B96D63"/>
    <w:rsid w:val="00B9701B"/>
    <w:rsid w:val="00B9726A"/>
    <w:rsid w:val="00B97380"/>
    <w:rsid w:val="00B97E78"/>
    <w:rsid w:val="00BA0304"/>
    <w:rsid w:val="00BA052B"/>
    <w:rsid w:val="00BA0B53"/>
    <w:rsid w:val="00BA0C79"/>
    <w:rsid w:val="00BA12F1"/>
    <w:rsid w:val="00BA1377"/>
    <w:rsid w:val="00BA155E"/>
    <w:rsid w:val="00BA171D"/>
    <w:rsid w:val="00BA17D1"/>
    <w:rsid w:val="00BA19D4"/>
    <w:rsid w:val="00BA1A1A"/>
    <w:rsid w:val="00BA1EC7"/>
    <w:rsid w:val="00BA2098"/>
    <w:rsid w:val="00BA2FC1"/>
    <w:rsid w:val="00BA3499"/>
    <w:rsid w:val="00BA3963"/>
    <w:rsid w:val="00BA3D6E"/>
    <w:rsid w:val="00BA4BCF"/>
    <w:rsid w:val="00BA511D"/>
    <w:rsid w:val="00BA5258"/>
    <w:rsid w:val="00BA5392"/>
    <w:rsid w:val="00BA5D51"/>
    <w:rsid w:val="00BA5FB4"/>
    <w:rsid w:val="00BA63A8"/>
    <w:rsid w:val="00BA644C"/>
    <w:rsid w:val="00BA68D9"/>
    <w:rsid w:val="00BA74B2"/>
    <w:rsid w:val="00BA7A27"/>
    <w:rsid w:val="00BA7C58"/>
    <w:rsid w:val="00BA7C67"/>
    <w:rsid w:val="00BA7CBA"/>
    <w:rsid w:val="00BA7EBB"/>
    <w:rsid w:val="00BB0367"/>
    <w:rsid w:val="00BB03F0"/>
    <w:rsid w:val="00BB052B"/>
    <w:rsid w:val="00BB0815"/>
    <w:rsid w:val="00BB0C07"/>
    <w:rsid w:val="00BB0E07"/>
    <w:rsid w:val="00BB1226"/>
    <w:rsid w:val="00BB1A93"/>
    <w:rsid w:val="00BB1CC2"/>
    <w:rsid w:val="00BB1DFA"/>
    <w:rsid w:val="00BB2083"/>
    <w:rsid w:val="00BB228C"/>
    <w:rsid w:val="00BB2724"/>
    <w:rsid w:val="00BB27CD"/>
    <w:rsid w:val="00BB2D0D"/>
    <w:rsid w:val="00BB3558"/>
    <w:rsid w:val="00BB36CF"/>
    <w:rsid w:val="00BB36F5"/>
    <w:rsid w:val="00BB37A3"/>
    <w:rsid w:val="00BB3F43"/>
    <w:rsid w:val="00BB46B8"/>
    <w:rsid w:val="00BB47CC"/>
    <w:rsid w:val="00BB48C9"/>
    <w:rsid w:val="00BB4964"/>
    <w:rsid w:val="00BB4A03"/>
    <w:rsid w:val="00BB511D"/>
    <w:rsid w:val="00BB512C"/>
    <w:rsid w:val="00BB52CA"/>
    <w:rsid w:val="00BB5590"/>
    <w:rsid w:val="00BB59FF"/>
    <w:rsid w:val="00BB5A57"/>
    <w:rsid w:val="00BB5BEB"/>
    <w:rsid w:val="00BB5C4E"/>
    <w:rsid w:val="00BB5CBE"/>
    <w:rsid w:val="00BB5E58"/>
    <w:rsid w:val="00BB5EFE"/>
    <w:rsid w:val="00BB615F"/>
    <w:rsid w:val="00BB67E4"/>
    <w:rsid w:val="00BB68B7"/>
    <w:rsid w:val="00BB6999"/>
    <w:rsid w:val="00BB6AB7"/>
    <w:rsid w:val="00BB6BA4"/>
    <w:rsid w:val="00BB6D6D"/>
    <w:rsid w:val="00BB7019"/>
    <w:rsid w:val="00BB7349"/>
    <w:rsid w:val="00BB768A"/>
    <w:rsid w:val="00BB7728"/>
    <w:rsid w:val="00BB7894"/>
    <w:rsid w:val="00BB7BC9"/>
    <w:rsid w:val="00BB7BFC"/>
    <w:rsid w:val="00BB7D83"/>
    <w:rsid w:val="00BC0355"/>
    <w:rsid w:val="00BC03B7"/>
    <w:rsid w:val="00BC05CE"/>
    <w:rsid w:val="00BC0A7F"/>
    <w:rsid w:val="00BC0A90"/>
    <w:rsid w:val="00BC0C4E"/>
    <w:rsid w:val="00BC1BB5"/>
    <w:rsid w:val="00BC1C54"/>
    <w:rsid w:val="00BC1F85"/>
    <w:rsid w:val="00BC208D"/>
    <w:rsid w:val="00BC2175"/>
    <w:rsid w:val="00BC220E"/>
    <w:rsid w:val="00BC2839"/>
    <w:rsid w:val="00BC2854"/>
    <w:rsid w:val="00BC2961"/>
    <w:rsid w:val="00BC2A8E"/>
    <w:rsid w:val="00BC2F8A"/>
    <w:rsid w:val="00BC3115"/>
    <w:rsid w:val="00BC3846"/>
    <w:rsid w:val="00BC3A88"/>
    <w:rsid w:val="00BC3CBC"/>
    <w:rsid w:val="00BC486C"/>
    <w:rsid w:val="00BC4B78"/>
    <w:rsid w:val="00BC4D97"/>
    <w:rsid w:val="00BC5526"/>
    <w:rsid w:val="00BC573E"/>
    <w:rsid w:val="00BC5AF5"/>
    <w:rsid w:val="00BC60DD"/>
    <w:rsid w:val="00BC6523"/>
    <w:rsid w:val="00BC664F"/>
    <w:rsid w:val="00BC6669"/>
    <w:rsid w:val="00BC66C0"/>
    <w:rsid w:val="00BC6CAD"/>
    <w:rsid w:val="00BC6CB5"/>
    <w:rsid w:val="00BC6E8D"/>
    <w:rsid w:val="00BC6F77"/>
    <w:rsid w:val="00BC70FA"/>
    <w:rsid w:val="00BC715C"/>
    <w:rsid w:val="00BC71E6"/>
    <w:rsid w:val="00BC7379"/>
    <w:rsid w:val="00BC7576"/>
    <w:rsid w:val="00BC76FD"/>
    <w:rsid w:val="00BC77B8"/>
    <w:rsid w:val="00BC783A"/>
    <w:rsid w:val="00BC7B05"/>
    <w:rsid w:val="00BC7E18"/>
    <w:rsid w:val="00BC7E35"/>
    <w:rsid w:val="00BC7ECC"/>
    <w:rsid w:val="00BD00EB"/>
    <w:rsid w:val="00BD0150"/>
    <w:rsid w:val="00BD04A5"/>
    <w:rsid w:val="00BD072A"/>
    <w:rsid w:val="00BD1969"/>
    <w:rsid w:val="00BD203A"/>
    <w:rsid w:val="00BD229E"/>
    <w:rsid w:val="00BD2544"/>
    <w:rsid w:val="00BD2E17"/>
    <w:rsid w:val="00BD31B0"/>
    <w:rsid w:val="00BD3AFD"/>
    <w:rsid w:val="00BD3BDF"/>
    <w:rsid w:val="00BD3F0A"/>
    <w:rsid w:val="00BD3F54"/>
    <w:rsid w:val="00BD46E3"/>
    <w:rsid w:val="00BD4ECB"/>
    <w:rsid w:val="00BD55F2"/>
    <w:rsid w:val="00BD5604"/>
    <w:rsid w:val="00BD568F"/>
    <w:rsid w:val="00BD56BD"/>
    <w:rsid w:val="00BD59B6"/>
    <w:rsid w:val="00BD5F92"/>
    <w:rsid w:val="00BD62B8"/>
    <w:rsid w:val="00BD63BC"/>
    <w:rsid w:val="00BD63C1"/>
    <w:rsid w:val="00BD648B"/>
    <w:rsid w:val="00BD67D3"/>
    <w:rsid w:val="00BD6811"/>
    <w:rsid w:val="00BD738B"/>
    <w:rsid w:val="00BD7500"/>
    <w:rsid w:val="00BD7D26"/>
    <w:rsid w:val="00BD7DC3"/>
    <w:rsid w:val="00BD7F3F"/>
    <w:rsid w:val="00BE0069"/>
    <w:rsid w:val="00BE07FD"/>
    <w:rsid w:val="00BE086D"/>
    <w:rsid w:val="00BE089B"/>
    <w:rsid w:val="00BE0A32"/>
    <w:rsid w:val="00BE1041"/>
    <w:rsid w:val="00BE1190"/>
    <w:rsid w:val="00BE14D6"/>
    <w:rsid w:val="00BE166A"/>
    <w:rsid w:val="00BE1C8E"/>
    <w:rsid w:val="00BE1DEC"/>
    <w:rsid w:val="00BE205D"/>
    <w:rsid w:val="00BE23EB"/>
    <w:rsid w:val="00BE26DF"/>
    <w:rsid w:val="00BE27C8"/>
    <w:rsid w:val="00BE2B4E"/>
    <w:rsid w:val="00BE2C2B"/>
    <w:rsid w:val="00BE2D22"/>
    <w:rsid w:val="00BE2ED4"/>
    <w:rsid w:val="00BE30FD"/>
    <w:rsid w:val="00BE3928"/>
    <w:rsid w:val="00BE39F8"/>
    <w:rsid w:val="00BE3DCC"/>
    <w:rsid w:val="00BE42B5"/>
    <w:rsid w:val="00BE4462"/>
    <w:rsid w:val="00BE44D7"/>
    <w:rsid w:val="00BE4506"/>
    <w:rsid w:val="00BE4AB5"/>
    <w:rsid w:val="00BE4AE3"/>
    <w:rsid w:val="00BE4BD1"/>
    <w:rsid w:val="00BE4F25"/>
    <w:rsid w:val="00BE5502"/>
    <w:rsid w:val="00BE5562"/>
    <w:rsid w:val="00BE5673"/>
    <w:rsid w:val="00BE58DF"/>
    <w:rsid w:val="00BE5942"/>
    <w:rsid w:val="00BE5A36"/>
    <w:rsid w:val="00BE5A81"/>
    <w:rsid w:val="00BE5B2A"/>
    <w:rsid w:val="00BE5E73"/>
    <w:rsid w:val="00BE60EA"/>
    <w:rsid w:val="00BE667E"/>
    <w:rsid w:val="00BE67B4"/>
    <w:rsid w:val="00BE69AE"/>
    <w:rsid w:val="00BE6C3A"/>
    <w:rsid w:val="00BE6C8B"/>
    <w:rsid w:val="00BE6CA3"/>
    <w:rsid w:val="00BE726C"/>
    <w:rsid w:val="00BE7734"/>
    <w:rsid w:val="00BE77AB"/>
    <w:rsid w:val="00BE79C9"/>
    <w:rsid w:val="00BE7A24"/>
    <w:rsid w:val="00BE7A5B"/>
    <w:rsid w:val="00BE7B10"/>
    <w:rsid w:val="00BF02E8"/>
    <w:rsid w:val="00BF0462"/>
    <w:rsid w:val="00BF1169"/>
    <w:rsid w:val="00BF120E"/>
    <w:rsid w:val="00BF125C"/>
    <w:rsid w:val="00BF14F4"/>
    <w:rsid w:val="00BF1AE7"/>
    <w:rsid w:val="00BF1C23"/>
    <w:rsid w:val="00BF1FC0"/>
    <w:rsid w:val="00BF25A7"/>
    <w:rsid w:val="00BF28C2"/>
    <w:rsid w:val="00BF2A5C"/>
    <w:rsid w:val="00BF2ACA"/>
    <w:rsid w:val="00BF2AFC"/>
    <w:rsid w:val="00BF2E6E"/>
    <w:rsid w:val="00BF2EA2"/>
    <w:rsid w:val="00BF3086"/>
    <w:rsid w:val="00BF3119"/>
    <w:rsid w:val="00BF3242"/>
    <w:rsid w:val="00BF34A8"/>
    <w:rsid w:val="00BF372F"/>
    <w:rsid w:val="00BF3746"/>
    <w:rsid w:val="00BF38FF"/>
    <w:rsid w:val="00BF3BCF"/>
    <w:rsid w:val="00BF4125"/>
    <w:rsid w:val="00BF4801"/>
    <w:rsid w:val="00BF48DB"/>
    <w:rsid w:val="00BF49E2"/>
    <w:rsid w:val="00BF4A7B"/>
    <w:rsid w:val="00BF4BC7"/>
    <w:rsid w:val="00BF4DF8"/>
    <w:rsid w:val="00BF4E16"/>
    <w:rsid w:val="00BF5175"/>
    <w:rsid w:val="00BF54DA"/>
    <w:rsid w:val="00BF578F"/>
    <w:rsid w:val="00BF5E30"/>
    <w:rsid w:val="00BF67FE"/>
    <w:rsid w:val="00BF6884"/>
    <w:rsid w:val="00BF6B3E"/>
    <w:rsid w:val="00BF6BEF"/>
    <w:rsid w:val="00BF708C"/>
    <w:rsid w:val="00BF721F"/>
    <w:rsid w:val="00BF7D4E"/>
    <w:rsid w:val="00C0021A"/>
    <w:rsid w:val="00C00277"/>
    <w:rsid w:val="00C00C0C"/>
    <w:rsid w:val="00C00F71"/>
    <w:rsid w:val="00C0105D"/>
    <w:rsid w:val="00C01178"/>
    <w:rsid w:val="00C01D97"/>
    <w:rsid w:val="00C01E29"/>
    <w:rsid w:val="00C01E43"/>
    <w:rsid w:val="00C01F46"/>
    <w:rsid w:val="00C02067"/>
    <w:rsid w:val="00C02139"/>
    <w:rsid w:val="00C02318"/>
    <w:rsid w:val="00C02385"/>
    <w:rsid w:val="00C023B8"/>
    <w:rsid w:val="00C02B42"/>
    <w:rsid w:val="00C02D35"/>
    <w:rsid w:val="00C02E85"/>
    <w:rsid w:val="00C02FBB"/>
    <w:rsid w:val="00C0341D"/>
    <w:rsid w:val="00C03611"/>
    <w:rsid w:val="00C04721"/>
    <w:rsid w:val="00C04B91"/>
    <w:rsid w:val="00C04C63"/>
    <w:rsid w:val="00C051C6"/>
    <w:rsid w:val="00C053F6"/>
    <w:rsid w:val="00C0545E"/>
    <w:rsid w:val="00C058CC"/>
    <w:rsid w:val="00C05B7C"/>
    <w:rsid w:val="00C05DA3"/>
    <w:rsid w:val="00C0606C"/>
    <w:rsid w:val="00C06269"/>
    <w:rsid w:val="00C0630C"/>
    <w:rsid w:val="00C0650C"/>
    <w:rsid w:val="00C06691"/>
    <w:rsid w:val="00C06944"/>
    <w:rsid w:val="00C06D55"/>
    <w:rsid w:val="00C07107"/>
    <w:rsid w:val="00C0738E"/>
    <w:rsid w:val="00C0741E"/>
    <w:rsid w:val="00C07702"/>
    <w:rsid w:val="00C07850"/>
    <w:rsid w:val="00C0790B"/>
    <w:rsid w:val="00C07B92"/>
    <w:rsid w:val="00C07BD9"/>
    <w:rsid w:val="00C07D64"/>
    <w:rsid w:val="00C07DAA"/>
    <w:rsid w:val="00C07F0C"/>
    <w:rsid w:val="00C07F87"/>
    <w:rsid w:val="00C104D9"/>
    <w:rsid w:val="00C10853"/>
    <w:rsid w:val="00C10EF5"/>
    <w:rsid w:val="00C10F0E"/>
    <w:rsid w:val="00C1120E"/>
    <w:rsid w:val="00C11228"/>
    <w:rsid w:val="00C118C2"/>
    <w:rsid w:val="00C11DA2"/>
    <w:rsid w:val="00C11EAF"/>
    <w:rsid w:val="00C12115"/>
    <w:rsid w:val="00C12285"/>
    <w:rsid w:val="00C124E8"/>
    <w:rsid w:val="00C12532"/>
    <w:rsid w:val="00C125BB"/>
    <w:rsid w:val="00C12F2C"/>
    <w:rsid w:val="00C13128"/>
    <w:rsid w:val="00C132E2"/>
    <w:rsid w:val="00C1361F"/>
    <w:rsid w:val="00C13674"/>
    <w:rsid w:val="00C13AE0"/>
    <w:rsid w:val="00C13C72"/>
    <w:rsid w:val="00C13D9F"/>
    <w:rsid w:val="00C14C0C"/>
    <w:rsid w:val="00C14D9E"/>
    <w:rsid w:val="00C14F9C"/>
    <w:rsid w:val="00C150E0"/>
    <w:rsid w:val="00C151FE"/>
    <w:rsid w:val="00C15541"/>
    <w:rsid w:val="00C15DD9"/>
    <w:rsid w:val="00C15E8D"/>
    <w:rsid w:val="00C15FEA"/>
    <w:rsid w:val="00C16AA5"/>
    <w:rsid w:val="00C16D4C"/>
    <w:rsid w:val="00C16E05"/>
    <w:rsid w:val="00C1720E"/>
    <w:rsid w:val="00C17461"/>
    <w:rsid w:val="00C17618"/>
    <w:rsid w:val="00C17811"/>
    <w:rsid w:val="00C17B21"/>
    <w:rsid w:val="00C17B7A"/>
    <w:rsid w:val="00C17BEB"/>
    <w:rsid w:val="00C200FF"/>
    <w:rsid w:val="00C20392"/>
    <w:rsid w:val="00C20F49"/>
    <w:rsid w:val="00C212E8"/>
    <w:rsid w:val="00C21516"/>
    <w:rsid w:val="00C21727"/>
    <w:rsid w:val="00C219F3"/>
    <w:rsid w:val="00C21EC6"/>
    <w:rsid w:val="00C22934"/>
    <w:rsid w:val="00C22AD1"/>
    <w:rsid w:val="00C22D50"/>
    <w:rsid w:val="00C22D5A"/>
    <w:rsid w:val="00C22D90"/>
    <w:rsid w:val="00C22DD5"/>
    <w:rsid w:val="00C22F64"/>
    <w:rsid w:val="00C2377E"/>
    <w:rsid w:val="00C237F3"/>
    <w:rsid w:val="00C23A20"/>
    <w:rsid w:val="00C242A9"/>
    <w:rsid w:val="00C2440D"/>
    <w:rsid w:val="00C2445F"/>
    <w:rsid w:val="00C248D2"/>
    <w:rsid w:val="00C249BC"/>
    <w:rsid w:val="00C24A59"/>
    <w:rsid w:val="00C24C42"/>
    <w:rsid w:val="00C24CB1"/>
    <w:rsid w:val="00C24D37"/>
    <w:rsid w:val="00C25629"/>
    <w:rsid w:val="00C25844"/>
    <w:rsid w:val="00C25BE1"/>
    <w:rsid w:val="00C26169"/>
    <w:rsid w:val="00C261C1"/>
    <w:rsid w:val="00C266F6"/>
    <w:rsid w:val="00C26714"/>
    <w:rsid w:val="00C26AFE"/>
    <w:rsid w:val="00C26FE6"/>
    <w:rsid w:val="00C273B0"/>
    <w:rsid w:val="00C27BB7"/>
    <w:rsid w:val="00C27CD0"/>
    <w:rsid w:val="00C27F3A"/>
    <w:rsid w:val="00C30225"/>
    <w:rsid w:val="00C302F4"/>
    <w:rsid w:val="00C30581"/>
    <w:rsid w:val="00C306A3"/>
    <w:rsid w:val="00C30BCA"/>
    <w:rsid w:val="00C30E38"/>
    <w:rsid w:val="00C30FDC"/>
    <w:rsid w:val="00C313EC"/>
    <w:rsid w:val="00C31463"/>
    <w:rsid w:val="00C316F9"/>
    <w:rsid w:val="00C3188F"/>
    <w:rsid w:val="00C31D0B"/>
    <w:rsid w:val="00C31E35"/>
    <w:rsid w:val="00C327A3"/>
    <w:rsid w:val="00C3280D"/>
    <w:rsid w:val="00C328C2"/>
    <w:rsid w:val="00C328FE"/>
    <w:rsid w:val="00C32ABC"/>
    <w:rsid w:val="00C32EAA"/>
    <w:rsid w:val="00C332B8"/>
    <w:rsid w:val="00C33CC5"/>
    <w:rsid w:val="00C34071"/>
    <w:rsid w:val="00C342C2"/>
    <w:rsid w:val="00C34BBF"/>
    <w:rsid w:val="00C3509D"/>
    <w:rsid w:val="00C35491"/>
    <w:rsid w:val="00C35C6D"/>
    <w:rsid w:val="00C35CE9"/>
    <w:rsid w:val="00C35DEB"/>
    <w:rsid w:val="00C35E5F"/>
    <w:rsid w:val="00C36282"/>
    <w:rsid w:val="00C36355"/>
    <w:rsid w:val="00C36784"/>
    <w:rsid w:val="00C36AD8"/>
    <w:rsid w:val="00C36BB7"/>
    <w:rsid w:val="00C36BF8"/>
    <w:rsid w:val="00C36E35"/>
    <w:rsid w:val="00C36F71"/>
    <w:rsid w:val="00C37497"/>
    <w:rsid w:val="00C3752F"/>
    <w:rsid w:val="00C375F4"/>
    <w:rsid w:val="00C3775C"/>
    <w:rsid w:val="00C377AD"/>
    <w:rsid w:val="00C37B08"/>
    <w:rsid w:val="00C40072"/>
    <w:rsid w:val="00C4025C"/>
    <w:rsid w:val="00C4062C"/>
    <w:rsid w:val="00C4090E"/>
    <w:rsid w:val="00C4129F"/>
    <w:rsid w:val="00C41402"/>
    <w:rsid w:val="00C41DCE"/>
    <w:rsid w:val="00C42081"/>
    <w:rsid w:val="00C4228F"/>
    <w:rsid w:val="00C4234A"/>
    <w:rsid w:val="00C42461"/>
    <w:rsid w:val="00C4252C"/>
    <w:rsid w:val="00C42617"/>
    <w:rsid w:val="00C42F8A"/>
    <w:rsid w:val="00C42F96"/>
    <w:rsid w:val="00C42FB7"/>
    <w:rsid w:val="00C433BC"/>
    <w:rsid w:val="00C435F4"/>
    <w:rsid w:val="00C43E1C"/>
    <w:rsid w:val="00C43EE1"/>
    <w:rsid w:val="00C43F31"/>
    <w:rsid w:val="00C444A8"/>
    <w:rsid w:val="00C44CF7"/>
    <w:rsid w:val="00C44F00"/>
    <w:rsid w:val="00C45116"/>
    <w:rsid w:val="00C455D8"/>
    <w:rsid w:val="00C45A35"/>
    <w:rsid w:val="00C45BB1"/>
    <w:rsid w:val="00C45E6F"/>
    <w:rsid w:val="00C45F43"/>
    <w:rsid w:val="00C45FB3"/>
    <w:rsid w:val="00C4601C"/>
    <w:rsid w:val="00C46099"/>
    <w:rsid w:val="00C460FE"/>
    <w:rsid w:val="00C4611D"/>
    <w:rsid w:val="00C4612A"/>
    <w:rsid w:val="00C4642F"/>
    <w:rsid w:val="00C46801"/>
    <w:rsid w:val="00C46A2D"/>
    <w:rsid w:val="00C470C1"/>
    <w:rsid w:val="00C4711C"/>
    <w:rsid w:val="00C5010B"/>
    <w:rsid w:val="00C50243"/>
    <w:rsid w:val="00C50511"/>
    <w:rsid w:val="00C509E0"/>
    <w:rsid w:val="00C50CAB"/>
    <w:rsid w:val="00C51118"/>
    <w:rsid w:val="00C51613"/>
    <w:rsid w:val="00C517CC"/>
    <w:rsid w:val="00C51BA3"/>
    <w:rsid w:val="00C520D1"/>
    <w:rsid w:val="00C52228"/>
    <w:rsid w:val="00C52537"/>
    <w:rsid w:val="00C52BDA"/>
    <w:rsid w:val="00C52F2C"/>
    <w:rsid w:val="00C53135"/>
    <w:rsid w:val="00C53907"/>
    <w:rsid w:val="00C53EC5"/>
    <w:rsid w:val="00C53FB0"/>
    <w:rsid w:val="00C54244"/>
    <w:rsid w:val="00C5428E"/>
    <w:rsid w:val="00C54508"/>
    <w:rsid w:val="00C548B2"/>
    <w:rsid w:val="00C54B17"/>
    <w:rsid w:val="00C54DEA"/>
    <w:rsid w:val="00C54E9F"/>
    <w:rsid w:val="00C554D0"/>
    <w:rsid w:val="00C55650"/>
    <w:rsid w:val="00C5571A"/>
    <w:rsid w:val="00C56064"/>
    <w:rsid w:val="00C5688E"/>
    <w:rsid w:val="00C56AEA"/>
    <w:rsid w:val="00C57016"/>
    <w:rsid w:val="00C57135"/>
    <w:rsid w:val="00C572D1"/>
    <w:rsid w:val="00C5743A"/>
    <w:rsid w:val="00C576A6"/>
    <w:rsid w:val="00C57EFB"/>
    <w:rsid w:val="00C603F5"/>
    <w:rsid w:val="00C60745"/>
    <w:rsid w:val="00C60A89"/>
    <w:rsid w:val="00C60C3B"/>
    <w:rsid w:val="00C61050"/>
    <w:rsid w:val="00C6111E"/>
    <w:rsid w:val="00C6151B"/>
    <w:rsid w:val="00C61521"/>
    <w:rsid w:val="00C6154B"/>
    <w:rsid w:val="00C615B9"/>
    <w:rsid w:val="00C619E3"/>
    <w:rsid w:val="00C61AEF"/>
    <w:rsid w:val="00C61D26"/>
    <w:rsid w:val="00C61F08"/>
    <w:rsid w:val="00C6221B"/>
    <w:rsid w:val="00C627D1"/>
    <w:rsid w:val="00C62966"/>
    <w:rsid w:val="00C62A40"/>
    <w:rsid w:val="00C62ADC"/>
    <w:rsid w:val="00C62D05"/>
    <w:rsid w:val="00C63308"/>
    <w:rsid w:val="00C635A6"/>
    <w:rsid w:val="00C639E4"/>
    <w:rsid w:val="00C63D14"/>
    <w:rsid w:val="00C63DAE"/>
    <w:rsid w:val="00C640CC"/>
    <w:rsid w:val="00C642CB"/>
    <w:rsid w:val="00C6445C"/>
    <w:rsid w:val="00C64DD1"/>
    <w:rsid w:val="00C6539E"/>
    <w:rsid w:val="00C6540D"/>
    <w:rsid w:val="00C6601A"/>
    <w:rsid w:val="00C6629A"/>
    <w:rsid w:val="00C66498"/>
    <w:rsid w:val="00C6656A"/>
    <w:rsid w:val="00C666BE"/>
    <w:rsid w:val="00C66719"/>
    <w:rsid w:val="00C66837"/>
    <w:rsid w:val="00C6695A"/>
    <w:rsid w:val="00C66B43"/>
    <w:rsid w:val="00C67143"/>
    <w:rsid w:val="00C67267"/>
    <w:rsid w:val="00C6733E"/>
    <w:rsid w:val="00C673F0"/>
    <w:rsid w:val="00C67422"/>
    <w:rsid w:val="00C674F1"/>
    <w:rsid w:val="00C677AD"/>
    <w:rsid w:val="00C67CB6"/>
    <w:rsid w:val="00C70188"/>
    <w:rsid w:val="00C70A28"/>
    <w:rsid w:val="00C70A65"/>
    <w:rsid w:val="00C7119A"/>
    <w:rsid w:val="00C71558"/>
    <w:rsid w:val="00C71CB0"/>
    <w:rsid w:val="00C71CBF"/>
    <w:rsid w:val="00C72142"/>
    <w:rsid w:val="00C72274"/>
    <w:rsid w:val="00C7248C"/>
    <w:rsid w:val="00C7271E"/>
    <w:rsid w:val="00C72B64"/>
    <w:rsid w:val="00C72CDF"/>
    <w:rsid w:val="00C72D81"/>
    <w:rsid w:val="00C72F43"/>
    <w:rsid w:val="00C72F4F"/>
    <w:rsid w:val="00C72F5E"/>
    <w:rsid w:val="00C72FC6"/>
    <w:rsid w:val="00C73779"/>
    <w:rsid w:val="00C7391B"/>
    <w:rsid w:val="00C73AF8"/>
    <w:rsid w:val="00C73ECF"/>
    <w:rsid w:val="00C74211"/>
    <w:rsid w:val="00C743E6"/>
    <w:rsid w:val="00C74D41"/>
    <w:rsid w:val="00C75D1C"/>
    <w:rsid w:val="00C75EB8"/>
    <w:rsid w:val="00C76345"/>
    <w:rsid w:val="00C76A1F"/>
    <w:rsid w:val="00C76AB9"/>
    <w:rsid w:val="00C7766E"/>
    <w:rsid w:val="00C779E9"/>
    <w:rsid w:val="00C77AD2"/>
    <w:rsid w:val="00C77F9D"/>
    <w:rsid w:val="00C80268"/>
    <w:rsid w:val="00C8083F"/>
    <w:rsid w:val="00C80F2A"/>
    <w:rsid w:val="00C81164"/>
    <w:rsid w:val="00C8125F"/>
    <w:rsid w:val="00C81432"/>
    <w:rsid w:val="00C81584"/>
    <w:rsid w:val="00C81836"/>
    <w:rsid w:val="00C819FE"/>
    <w:rsid w:val="00C81BFE"/>
    <w:rsid w:val="00C81CBF"/>
    <w:rsid w:val="00C81D89"/>
    <w:rsid w:val="00C81FCA"/>
    <w:rsid w:val="00C82396"/>
    <w:rsid w:val="00C82457"/>
    <w:rsid w:val="00C82B32"/>
    <w:rsid w:val="00C82BA2"/>
    <w:rsid w:val="00C82C03"/>
    <w:rsid w:val="00C82CF9"/>
    <w:rsid w:val="00C8312E"/>
    <w:rsid w:val="00C8337F"/>
    <w:rsid w:val="00C834FD"/>
    <w:rsid w:val="00C839BE"/>
    <w:rsid w:val="00C83DC2"/>
    <w:rsid w:val="00C83EEA"/>
    <w:rsid w:val="00C84085"/>
    <w:rsid w:val="00C842F9"/>
    <w:rsid w:val="00C84356"/>
    <w:rsid w:val="00C8459E"/>
    <w:rsid w:val="00C84606"/>
    <w:rsid w:val="00C847EC"/>
    <w:rsid w:val="00C8487D"/>
    <w:rsid w:val="00C84B14"/>
    <w:rsid w:val="00C84EAE"/>
    <w:rsid w:val="00C85250"/>
    <w:rsid w:val="00C853C2"/>
    <w:rsid w:val="00C853D2"/>
    <w:rsid w:val="00C853F8"/>
    <w:rsid w:val="00C85550"/>
    <w:rsid w:val="00C85846"/>
    <w:rsid w:val="00C859F5"/>
    <w:rsid w:val="00C85DE2"/>
    <w:rsid w:val="00C8606E"/>
    <w:rsid w:val="00C861F9"/>
    <w:rsid w:val="00C866C4"/>
    <w:rsid w:val="00C866D6"/>
    <w:rsid w:val="00C87047"/>
    <w:rsid w:val="00C872D3"/>
    <w:rsid w:val="00C8731C"/>
    <w:rsid w:val="00C87327"/>
    <w:rsid w:val="00C873B1"/>
    <w:rsid w:val="00C87681"/>
    <w:rsid w:val="00C87791"/>
    <w:rsid w:val="00C87AEA"/>
    <w:rsid w:val="00C87D82"/>
    <w:rsid w:val="00C90117"/>
    <w:rsid w:val="00C904B0"/>
    <w:rsid w:val="00C904F3"/>
    <w:rsid w:val="00C90B3E"/>
    <w:rsid w:val="00C90BA1"/>
    <w:rsid w:val="00C90FFF"/>
    <w:rsid w:val="00C91212"/>
    <w:rsid w:val="00C9142B"/>
    <w:rsid w:val="00C91506"/>
    <w:rsid w:val="00C916BF"/>
    <w:rsid w:val="00C91E0C"/>
    <w:rsid w:val="00C91EFE"/>
    <w:rsid w:val="00C9218B"/>
    <w:rsid w:val="00C92201"/>
    <w:rsid w:val="00C92D9E"/>
    <w:rsid w:val="00C935E6"/>
    <w:rsid w:val="00C93811"/>
    <w:rsid w:val="00C9398A"/>
    <w:rsid w:val="00C93CC5"/>
    <w:rsid w:val="00C93D4D"/>
    <w:rsid w:val="00C93FE0"/>
    <w:rsid w:val="00C940A0"/>
    <w:rsid w:val="00C94826"/>
    <w:rsid w:val="00C94BFA"/>
    <w:rsid w:val="00C94C81"/>
    <w:rsid w:val="00C952A6"/>
    <w:rsid w:val="00C95554"/>
    <w:rsid w:val="00C955B2"/>
    <w:rsid w:val="00C959E5"/>
    <w:rsid w:val="00C95D84"/>
    <w:rsid w:val="00C95E24"/>
    <w:rsid w:val="00C95FD5"/>
    <w:rsid w:val="00C9604A"/>
    <w:rsid w:val="00C967B9"/>
    <w:rsid w:val="00C967DE"/>
    <w:rsid w:val="00C9706D"/>
    <w:rsid w:val="00C97246"/>
    <w:rsid w:val="00C9759C"/>
    <w:rsid w:val="00C97D72"/>
    <w:rsid w:val="00C97D9D"/>
    <w:rsid w:val="00C97DFA"/>
    <w:rsid w:val="00CA0312"/>
    <w:rsid w:val="00CA0A63"/>
    <w:rsid w:val="00CA0DC7"/>
    <w:rsid w:val="00CA0EF5"/>
    <w:rsid w:val="00CA1584"/>
    <w:rsid w:val="00CA1685"/>
    <w:rsid w:val="00CA17D8"/>
    <w:rsid w:val="00CA180E"/>
    <w:rsid w:val="00CA1849"/>
    <w:rsid w:val="00CA1C89"/>
    <w:rsid w:val="00CA2A87"/>
    <w:rsid w:val="00CA30FA"/>
    <w:rsid w:val="00CA3C27"/>
    <w:rsid w:val="00CA435A"/>
    <w:rsid w:val="00CA448B"/>
    <w:rsid w:val="00CA46AA"/>
    <w:rsid w:val="00CA49B3"/>
    <w:rsid w:val="00CA4D9F"/>
    <w:rsid w:val="00CA4F8C"/>
    <w:rsid w:val="00CA5508"/>
    <w:rsid w:val="00CA5990"/>
    <w:rsid w:val="00CA5B6D"/>
    <w:rsid w:val="00CA5CBE"/>
    <w:rsid w:val="00CA5F4B"/>
    <w:rsid w:val="00CA61DE"/>
    <w:rsid w:val="00CA6579"/>
    <w:rsid w:val="00CA6796"/>
    <w:rsid w:val="00CA6E1D"/>
    <w:rsid w:val="00CA71C2"/>
    <w:rsid w:val="00CA7C2C"/>
    <w:rsid w:val="00CB105F"/>
    <w:rsid w:val="00CB15A7"/>
    <w:rsid w:val="00CB188D"/>
    <w:rsid w:val="00CB18A1"/>
    <w:rsid w:val="00CB1E3C"/>
    <w:rsid w:val="00CB1E8B"/>
    <w:rsid w:val="00CB20D5"/>
    <w:rsid w:val="00CB23C1"/>
    <w:rsid w:val="00CB25F0"/>
    <w:rsid w:val="00CB2680"/>
    <w:rsid w:val="00CB27B8"/>
    <w:rsid w:val="00CB2B91"/>
    <w:rsid w:val="00CB2BC1"/>
    <w:rsid w:val="00CB3448"/>
    <w:rsid w:val="00CB36D7"/>
    <w:rsid w:val="00CB389D"/>
    <w:rsid w:val="00CB38EE"/>
    <w:rsid w:val="00CB39AB"/>
    <w:rsid w:val="00CB4194"/>
    <w:rsid w:val="00CB4388"/>
    <w:rsid w:val="00CB43D5"/>
    <w:rsid w:val="00CB478D"/>
    <w:rsid w:val="00CB4ABB"/>
    <w:rsid w:val="00CB509D"/>
    <w:rsid w:val="00CB52F8"/>
    <w:rsid w:val="00CB5BCB"/>
    <w:rsid w:val="00CB5D2E"/>
    <w:rsid w:val="00CB6045"/>
    <w:rsid w:val="00CB606E"/>
    <w:rsid w:val="00CB63DC"/>
    <w:rsid w:val="00CB6622"/>
    <w:rsid w:val="00CB6C5F"/>
    <w:rsid w:val="00CB726C"/>
    <w:rsid w:val="00CB761C"/>
    <w:rsid w:val="00CB7792"/>
    <w:rsid w:val="00CB7A12"/>
    <w:rsid w:val="00CB7C11"/>
    <w:rsid w:val="00CB7CA4"/>
    <w:rsid w:val="00CB7DC4"/>
    <w:rsid w:val="00CB7FEE"/>
    <w:rsid w:val="00CC0151"/>
    <w:rsid w:val="00CC0181"/>
    <w:rsid w:val="00CC01E1"/>
    <w:rsid w:val="00CC02B8"/>
    <w:rsid w:val="00CC0694"/>
    <w:rsid w:val="00CC0B6A"/>
    <w:rsid w:val="00CC0EDE"/>
    <w:rsid w:val="00CC194F"/>
    <w:rsid w:val="00CC1D02"/>
    <w:rsid w:val="00CC2211"/>
    <w:rsid w:val="00CC259E"/>
    <w:rsid w:val="00CC2604"/>
    <w:rsid w:val="00CC2607"/>
    <w:rsid w:val="00CC26CB"/>
    <w:rsid w:val="00CC28EB"/>
    <w:rsid w:val="00CC3065"/>
    <w:rsid w:val="00CC30DE"/>
    <w:rsid w:val="00CC30FD"/>
    <w:rsid w:val="00CC339C"/>
    <w:rsid w:val="00CC3473"/>
    <w:rsid w:val="00CC387A"/>
    <w:rsid w:val="00CC3BF5"/>
    <w:rsid w:val="00CC3F6E"/>
    <w:rsid w:val="00CC4012"/>
    <w:rsid w:val="00CC4105"/>
    <w:rsid w:val="00CC4DC6"/>
    <w:rsid w:val="00CC4E03"/>
    <w:rsid w:val="00CC501F"/>
    <w:rsid w:val="00CC538C"/>
    <w:rsid w:val="00CC5756"/>
    <w:rsid w:val="00CC58BF"/>
    <w:rsid w:val="00CC5CC2"/>
    <w:rsid w:val="00CC610F"/>
    <w:rsid w:val="00CC63D8"/>
    <w:rsid w:val="00CC64B2"/>
    <w:rsid w:val="00CC67D8"/>
    <w:rsid w:val="00CC6F2B"/>
    <w:rsid w:val="00CC701C"/>
    <w:rsid w:val="00CC7061"/>
    <w:rsid w:val="00CC7117"/>
    <w:rsid w:val="00CC717D"/>
    <w:rsid w:val="00CC7212"/>
    <w:rsid w:val="00CC7511"/>
    <w:rsid w:val="00CC7696"/>
    <w:rsid w:val="00CC7BAE"/>
    <w:rsid w:val="00CC7F2B"/>
    <w:rsid w:val="00CD0000"/>
    <w:rsid w:val="00CD03C3"/>
    <w:rsid w:val="00CD1046"/>
    <w:rsid w:val="00CD1115"/>
    <w:rsid w:val="00CD1119"/>
    <w:rsid w:val="00CD11EE"/>
    <w:rsid w:val="00CD12A6"/>
    <w:rsid w:val="00CD21CB"/>
    <w:rsid w:val="00CD21DF"/>
    <w:rsid w:val="00CD22EA"/>
    <w:rsid w:val="00CD239B"/>
    <w:rsid w:val="00CD2791"/>
    <w:rsid w:val="00CD29FB"/>
    <w:rsid w:val="00CD2A11"/>
    <w:rsid w:val="00CD2B6A"/>
    <w:rsid w:val="00CD2F41"/>
    <w:rsid w:val="00CD3050"/>
    <w:rsid w:val="00CD3319"/>
    <w:rsid w:val="00CD3689"/>
    <w:rsid w:val="00CD3EDD"/>
    <w:rsid w:val="00CD3FD4"/>
    <w:rsid w:val="00CD4951"/>
    <w:rsid w:val="00CD4DBD"/>
    <w:rsid w:val="00CD50EF"/>
    <w:rsid w:val="00CD51AA"/>
    <w:rsid w:val="00CD5372"/>
    <w:rsid w:val="00CD5560"/>
    <w:rsid w:val="00CD5961"/>
    <w:rsid w:val="00CD608E"/>
    <w:rsid w:val="00CD633B"/>
    <w:rsid w:val="00CD6629"/>
    <w:rsid w:val="00CD66E4"/>
    <w:rsid w:val="00CD6D19"/>
    <w:rsid w:val="00CD6D27"/>
    <w:rsid w:val="00CD6E39"/>
    <w:rsid w:val="00CD7132"/>
    <w:rsid w:val="00CD7182"/>
    <w:rsid w:val="00CD72F3"/>
    <w:rsid w:val="00CD7320"/>
    <w:rsid w:val="00CD7487"/>
    <w:rsid w:val="00CD7735"/>
    <w:rsid w:val="00CD797B"/>
    <w:rsid w:val="00CD7D5A"/>
    <w:rsid w:val="00CE01CE"/>
    <w:rsid w:val="00CE03F1"/>
    <w:rsid w:val="00CE0533"/>
    <w:rsid w:val="00CE0E8F"/>
    <w:rsid w:val="00CE1194"/>
    <w:rsid w:val="00CE1337"/>
    <w:rsid w:val="00CE133B"/>
    <w:rsid w:val="00CE13E7"/>
    <w:rsid w:val="00CE16FA"/>
    <w:rsid w:val="00CE1C0E"/>
    <w:rsid w:val="00CE1CA3"/>
    <w:rsid w:val="00CE222B"/>
    <w:rsid w:val="00CE22B9"/>
    <w:rsid w:val="00CE23FE"/>
    <w:rsid w:val="00CE2A86"/>
    <w:rsid w:val="00CE2C02"/>
    <w:rsid w:val="00CE2CA8"/>
    <w:rsid w:val="00CE2F1E"/>
    <w:rsid w:val="00CE2F8E"/>
    <w:rsid w:val="00CE3290"/>
    <w:rsid w:val="00CE33F3"/>
    <w:rsid w:val="00CE349A"/>
    <w:rsid w:val="00CE387B"/>
    <w:rsid w:val="00CE3C1B"/>
    <w:rsid w:val="00CE3E4E"/>
    <w:rsid w:val="00CE3E61"/>
    <w:rsid w:val="00CE42B1"/>
    <w:rsid w:val="00CE47D9"/>
    <w:rsid w:val="00CE4B79"/>
    <w:rsid w:val="00CE4C05"/>
    <w:rsid w:val="00CE4EF0"/>
    <w:rsid w:val="00CE5005"/>
    <w:rsid w:val="00CE5687"/>
    <w:rsid w:val="00CE58AD"/>
    <w:rsid w:val="00CE69C0"/>
    <w:rsid w:val="00CE6A5A"/>
    <w:rsid w:val="00CE6B08"/>
    <w:rsid w:val="00CE745E"/>
    <w:rsid w:val="00CE7CDF"/>
    <w:rsid w:val="00CF000B"/>
    <w:rsid w:val="00CF05DC"/>
    <w:rsid w:val="00CF066A"/>
    <w:rsid w:val="00CF06A0"/>
    <w:rsid w:val="00CF08D6"/>
    <w:rsid w:val="00CF096F"/>
    <w:rsid w:val="00CF0ABC"/>
    <w:rsid w:val="00CF0AD9"/>
    <w:rsid w:val="00CF0B9D"/>
    <w:rsid w:val="00CF0C97"/>
    <w:rsid w:val="00CF0F69"/>
    <w:rsid w:val="00CF11F7"/>
    <w:rsid w:val="00CF179D"/>
    <w:rsid w:val="00CF1AAB"/>
    <w:rsid w:val="00CF1B5C"/>
    <w:rsid w:val="00CF1E02"/>
    <w:rsid w:val="00CF1EB6"/>
    <w:rsid w:val="00CF2229"/>
    <w:rsid w:val="00CF2365"/>
    <w:rsid w:val="00CF2473"/>
    <w:rsid w:val="00CF25C4"/>
    <w:rsid w:val="00CF2750"/>
    <w:rsid w:val="00CF2BCB"/>
    <w:rsid w:val="00CF2F4D"/>
    <w:rsid w:val="00CF35E4"/>
    <w:rsid w:val="00CF370E"/>
    <w:rsid w:val="00CF3868"/>
    <w:rsid w:val="00CF3A63"/>
    <w:rsid w:val="00CF3C4E"/>
    <w:rsid w:val="00CF3D2A"/>
    <w:rsid w:val="00CF3DA7"/>
    <w:rsid w:val="00CF3EEF"/>
    <w:rsid w:val="00CF4938"/>
    <w:rsid w:val="00CF4B27"/>
    <w:rsid w:val="00CF4E4D"/>
    <w:rsid w:val="00CF522F"/>
    <w:rsid w:val="00CF54C8"/>
    <w:rsid w:val="00CF56E6"/>
    <w:rsid w:val="00CF5860"/>
    <w:rsid w:val="00CF5C95"/>
    <w:rsid w:val="00CF5F18"/>
    <w:rsid w:val="00CF7684"/>
    <w:rsid w:val="00CF7B8B"/>
    <w:rsid w:val="00D0008D"/>
    <w:rsid w:val="00D00E7E"/>
    <w:rsid w:val="00D00FD4"/>
    <w:rsid w:val="00D0141F"/>
    <w:rsid w:val="00D01724"/>
    <w:rsid w:val="00D0184F"/>
    <w:rsid w:val="00D01E25"/>
    <w:rsid w:val="00D026C1"/>
    <w:rsid w:val="00D02962"/>
    <w:rsid w:val="00D029D4"/>
    <w:rsid w:val="00D02C1E"/>
    <w:rsid w:val="00D02DD8"/>
    <w:rsid w:val="00D02F90"/>
    <w:rsid w:val="00D03080"/>
    <w:rsid w:val="00D0313E"/>
    <w:rsid w:val="00D0329E"/>
    <w:rsid w:val="00D0346D"/>
    <w:rsid w:val="00D036C5"/>
    <w:rsid w:val="00D0384B"/>
    <w:rsid w:val="00D03BD8"/>
    <w:rsid w:val="00D03D5F"/>
    <w:rsid w:val="00D03F49"/>
    <w:rsid w:val="00D05678"/>
    <w:rsid w:val="00D05CAA"/>
    <w:rsid w:val="00D05E62"/>
    <w:rsid w:val="00D06400"/>
    <w:rsid w:val="00D068CD"/>
    <w:rsid w:val="00D06A07"/>
    <w:rsid w:val="00D07471"/>
    <w:rsid w:val="00D07A1A"/>
    <w:rsid w:val="00D07AE4"/>
    <w:rsid w:val="00D10118"/>
    <w:rsid w:val="00D105D6"/>
    <w:rsid w:val="00D1074E"/>
    <w:rsid w:val="00D10B80"/>
    <w:rsid w:val="00D1111E"/>
    <w:rsid w:val="00D11CBD"/>
    <w:rsid w:val="00D11FBC"/>
    <w:rsid w:val="00D123DA"/>
    <w:rsid w:val="00D12880"/>
    <w:rsid w:val="00D12E53"/>
    <w:rsid w:val="00D12E8E"/>
    <w:rsid w:val="00D13473"/>
    <w:rsid w:val="00D137F2"/>
    <w:rsid w:val="00D13B63"/>
    <w:rsid w:val="00D13EB0"/>
    <w:rsid w:val="00D14088"/>
    <w:rsid w:val="00D14148"/>
    <w:rsid w:val="00D148F6"/>
    <w:rsid w:val="00D14CAB"/>
    <w:rsid w:val="00D14D5A"/>
    <w:rsid w:val="00D14F41"/>
    <w:rsid w:val="00D15573"/>
    <w:rsid w:val="00D1614E"/>
    <w:rsid w:val="00D162EB"/>
    <w:rsid w:val="00D16329"/>
    <w:rsid w:val="00D1674E"/>
    <w:rsid w:val="00D16767"/>
    <w:rsid w:val="00D167D0"/>
    <w:rsid w:val="00D16B79"/>
    <w:rsid w:val="00D16F01"/>
    <w:rsid w:val="00D16FBA"/>
    <w:rsid w:val="00D1716E"/>
    <w:rsid w:val="00D171C5"/>
    <w:rsid w:val="00D17214"/>
    <w:rsid w:val="00D17611"/>
    <w:rsid w:val="00D17A3D"/>
    <w:rsid w:val="00D17E08"/>
    <w:rsid w:val="00D17F90"/>
    <w:rsid w:val="00D20A6D"/>
    <w:rsid w:val="00D20E9D"/>
    <w:rsid w:val="00D210D9"/>
    <w:rsid w:val="00D220B3"/>
    <w:rsid w:val="00D2229F"/>
    <w:rsid w:val="00D222E7"/>
    <w:rsid w:val="00D227B4"/>
    <w:rsid w:val="00D22C5D"/>
    <w:rsid w:val="00D2307F"/>
    <w:rsid w:val="00D234F2"/>
    <w:rsid w:val="00D2393A"/>
    <w:rsid w:val="00D23976"/>
    <w:rsid w:val="00D239AB"/>
    <w:rsid w:val="00D23E45"/>
    <w:rsid w:val="00D240AE"/>
    <w:rsid w:val="00D2422B"/>
    <w:rsid w:val="00D2436E"/>
    <w:rsid w:val="00D24618"/>
    <w:rsid w:val="00D2468E"/>
    <w:rsid w:val="00D246AC"/>
    <w:rsid w:val="00D246C4"/>
    <w:rsid w:val="00D2480F"/>
    <w:rsid w:val="00D24B51"/>
    <w:rsid w:val="00D24DD3"/>
    <w:rsid w:val="00D24F2E"/>
    <w:rsid w:val="00D25007"/>
    <w:rsid w:val="00D25023"/>
    <w:rsid w:val="00D2587B"/>
    <w:rsid w:val="00D261E2"/>
    <w:rsid w:val="00D26B30"/>
    <w:rsid w:val="00D26FAB"/>
    <w:rsid w:val="00D26FAC"/>
    <w:rsid w:val="00D27136"/>
    <w:rsid w:val="00D27874"/>
    <w:rsid w:val="00D27CB6"/>
    <w:rsid w:val="00D27CFA"/>
    <w:rsid w:val="00D30804"/>
    <w:rsid w:val="00D30C55"/>
    <w:rsid w:val="00D30F2B"/>
    <w:rsid w:val="00D310E6"/>
    <w:rsid w:val="00D314A4"/>
    <w:rsid w:val="00D31733"/>
    <w:rsid w:val="00D31858"/>
    <w:rsid w:val="00D31A23"/>
    <w:rsid w:val="00D31FAD"/>
    <w:rsid w:val="00D31FCD"/>
    <w:rsid w:val="00D3216F"/>
    <w:rsid w:val="00D32188"/>
    <w:rsid w:val="00D324DA"/>
    <w:rsid w:val="00D32727"/>
    <w:rsid w:val="00D32A4A"/>
    <w:rsid w:val="00D3327A"/>
    <w:rsid w:val="00D33330"/>
    <w:rsid w:val="00D337DF"/>
    <w:rsid w:val="00D3398C"/>
    <w:rsid w:val="00D33EC7"/>
    <w:rsid w:val="00D34835"/>
    <w:rsid w:val="00D34A65"/>
    <w:rsid w:val="00D34B2E"/>
    <w:rsid w:val="00D34FA7"/>
    <w:rsid w:val="00D35321"/>
    <w:rsid w:val="00D35384"/>
    <w:rsid w:val="00D354FE"/>
    <w:rsid w:val="00D35AA5"/>
    <w:rsid w:val="00D35D13"/>
    <w:rsid w:val="00D35D27"/>
    <w:rsid w:val="00D35E78"/>
    <w:rsid w:val="00D35F4C"/>
    <w:rsid w:val="00D365E4"/>
    <w:rsid w:val="00D36E08"/>
    <w:rsid w:val="00D36EFB"/>
    <w:rsid w:val="00D3708C"/>
    <w:rsid w:val="00D373AA"/>
    <w:rsid w:val="00D37904"/>
    <w:rsid w:val="00D37B54"/>
    <w:rsid w:val="00D37F98"/>
    <w:rsid w:val="00D4014C"/>
    <w:rsid w:val="00D4045D"/>
    <w:rsid w:val="00D405C6"/>
    <w:rsid w:val="00D4067B"/>
    <w:rsid w:val="00D409AB"/>
    <w:rsid w:val="00D40D62"/>
    <w:rsid w:val="00D40EBD"/>
    <w:rsid w:val="00D41342"/>
    <w:rsid w:val="00D41B7C"/>
    <w:rsid w:val="00D41B9A"/>
    <w:rsid w:val="00D42682"/>
    <w:rsid w:val="00D42B3E"/>
    <w:rsid w:val="00D42E41"/>
    <w:rsid w:val="00D42F9B"/>
    <w:rsid w:val="00D43186"/>
    <w:rsid w:val="00D43212"/>
    <w:rsid w:val="00D4343F"/>
    <w:rsid w:val="00D435A5"/>
    <w:rsid w:val="00D437A7"/>
    <w:rsid w:val="00D439EC"/>
    <w:rsid w:val="00D44045"/>
    <w:rsid w:val="00D44608"/>
    <w:rsid w:val="00D44992"/>
    <w:rsid w:val="00D44AB2"/>
    <w:rsid w:val="00D44B6E"/>
    <w:rsid w:val="00D44D19"/>
    <w:rsid w:val="00D453B6"/>
    <w:rsid w:val="00D456B5"/>
    <w:rsid w:val="00D45897"/>
    <w:rsid w:val="00D45963"/>
    <w:rsid w:val="00D45C58"/>
    <w:rsid w:val="00D46316"/>
    <w:rsid w:val="00D46875"/>
    <w:rsid w:val="00D46C19"/>
    <w:rsid w:val="00D471EA"/>
    <w:rsid w:val="00D4735F"/>
    <w:rsid w:val="00D47C8C"/>
    <w:rsid w:val="00D47C96"/>
    <w:rsid w:val="00D50336"/>
    <w:rsid w:val="00D503B5"/>
    <w:rsid w:val="00D50907"/>
    <w:rsid w:val="00D509E2"/>
    <w:rsid w:val="00D50CBD"/>
    <w:rsid w:val="00D51833"/>
    <w:rsid w:val="00D52005"/>
    <w:rsid w:val="00D52571"/>
    <w:rsid w:val="00D528C0"/>
    <w:rsid w:val="00D528FC"/>
    <w:rsid w:val="00D52908"/>
    <w:rsid w:val="00D5357D"/>
    <w:rsid w:val="00D53674"/>
    <w:rsid w:val="00D5372E"/>
    <w:rsid w:val="00D53C82"/>
    <w:rsid w:val="00D541AC"/>
    <w:rsid w:val="00D54786"/>
    <w:rsid w:val="00D554D8"/>
    <w:rsid w:val="00D555AD"/>
    <w:rsid w:val="00D556AA"/>
    <w:rsid w:val="00D55C85"/>
    <w:rsid w:val="00D560BE"/>
    <w:rsid w:val="00D56245"/>
    <w:rsid w:val="00D564D5"/>
    <w:rsid w:val="00D56592"/>
    <w:rsid w:val="00D565EF"/>
    <w:rsid w:val="00D5662D"/>
    <w:rsid w:val="00D568B5"/>
    <w:rsid w:val="00D56DAD"/>
    <w:rsid w:val="00D577C8"/>
    <w:rsid w:val="00D57B02"/>
    <w:rsid w:val="00D57DE4"/>
    <w:rsid w:val="00D57F82"/>
    <w:rsid w:val="00D6079D"/>
    <w:rsid w:val="00D6080E"/>
    <w:rsid w:val="00D61143"/>
    <w:rsid w:val="00D61244"/>
    <w:rsid w:val="00D6125F"/>
    <w:rsid w:val="00D6171A"/>
    <w:rsid w:val="00D61CC7"/>
    <w:rsid w:val="00D61CCB"/>
    <w:rsid w:val="00D6223C"/>
    <w:rsid w:val="00D62488"/>
    <w:rsid w:val="00D633A9"/>
    <w:rsid w:val="00D63416"/>
    <w:rsid w:val="00D63867"/>
    <w:rsid w:val="00D63EEA"/>
    <w:rsid w:val="00D63FD3"/>
    <w:rsid w:val="00D64587"/>
    <w:rsid w:val="00D64C64"/>
    <w:rsid w:val="00D64CE3"/>
    <w:rsid w:val="00D64DB9"/>
    <w:rsid w:val="00D651F1"/>
    <w:rsid w:val="00D65218"/>
    <w:rsid w:val="00D65473"/>
    <w:rsid w:val="00D6561A"/>
    <w:rsid w:val="00D65867"/>
    <w:rsid w:val="00D66033"/>
    <w:rsid w:val="00D66139"/>
    <w:rsid w:val="00D66399"/>
    <w:rsid w:val="00D669D4"/>
    <w:rsid w:val="00D673B5"/>
    <w:rsid w:val="00D67598"/>
    <w:rsid w:val="00D67705"/>
    <w:rsid w:val="00D67C6E"/>
    <w:rsid w:val="00D67F3D"/>
    <w:rsid w:val="00D70703"/>
    <w:rsid w:val="00D70DCE"/>
    <w:rsid w:val="00D70E07"/>
    <w:rsid w:val="00D713C8"/>
    <w:rsid w:val="00D71550"/>
    <w:rsid w:val="00D71628"/>
    <w:rsid w:val="00D716C8"/>
    <w:rsid w:val="00D7179F"/>
    <w:rsid w:val="00D71B90"/>
    <w:rsid w:val="00D71E15"/>
    <w:rsid w:val="00D72060"/>
    <w:rsid w:val="00D722A1"/>
    <w:rsid w:val="00D72DC4"/>
    <w:rsid w:val="00D73455"/>
    <w:rsid w:val="00D73996"/>
    <w:rsid w:val="00D74814"/>
    <w:rsid w:val="00D748F1"/>
    <w:rsid w:val="00D7498F"/>
    <w:rsid w:val="00D74C4E"/>
    <w:rsid w:val="00D74CE9"/>
    <w:rsid w:val="00D74DFC"/>
    <w:rsid w:val="00D75102"/>
    <w:rsid w:val="00D75437"/>
    <w:rsid w:val="00D7565C"/>
    <w:rsid w:val="00D75851"/>
    <w:rsid w:val="00D75CE5"/>
    <w:rsid w:val="00D75E13"/>
    <w:rsid w:val="00D75F75"/>
    <w:rsid w:val="00D76835"/>
    <w:rsid w:val="00D769AD"/>
    <w:rsid w:val="00D76F07"/>
    <w:rsid w:val="00D76FC3"/>
    <w:rsid w:val="00D770B5"/>
    <w:rsid w:val="00D77642"/>
    <w:rsid w:val="00D77844"/>
    <w:rsid w:val="00D7791E"/>
    <w:rsid w:val="00D779B7"/>
    <w:rsid w:val="00D779F3"/>
    <w:rsid w:val="00D77B78"/>
    <w:rsid w:val="00D77FEA"/>
    <w:rsid w:val="00D800E6"/>
    <w:rsid w:val="00D80345"/>
    <w:rsid w:val="00D80828"/>
    <w:rsid w:val="00D8087F"/>
    <w:rsid w:val="00D8089E"/>
    <w:rsid w:val="00D80ACE"/>
    <w:rsid w:val="00D80DA2"/>
    <w:rsid w:val="00D810D2"/>
    <w:rsid w:val="00D81498"/>
    <w:rsid w:val="00D8158B"/>
    <w:rsid w:val="00D815EC"/>
    <w:rsid w:val="00D817CB"/>
    <w:rsid w:val="00D81AAB"/>
    <w:rsid w:val="00D81B04"/>
    <w:rsid w:val="00D81C29"/>
    <w:rsid w:val="00D827F0"/>
    <w:rsid w:val="00D82F06"/>
    <w:rsid w:val="00D833F1"/>
    <w:rsid w:val="00D83400"/>
    <w:rsid w:val="00D83442"/>
    <w:rsid w:val="00D8347D"/>
    <w:rsid w:val="00D83BF1"/>
    <w:rsid w:val="00D83F39"/>
    <w:rsid w:val="00D84193"/>
    <w:rsid w:val="00D84244"/>
    <w:rsid w:val="00D845E9"/>
    <w:rsid w:val="00D8466E"/>
    <w:rsid w:val="00D84BA7"/>
    <w:rsid w:val="00D84C23"/>
    <w:rsid w:val="00D84D8A"/>
    <w:rsid w:val="00D84EAB"/>
    <w:rsid w:val="00D851D8"/>
    <w:rsid w:val="00D8543D"/>
    <w:rsid w:val="00D8546B"/>
    <w:rsid w:val="00D860A9"/>
    <w:rsid w:val="00D8625F"/>
    <w:rsid w:val="00D86440"/>
    <w:rsid w:val="00D86598"/>
    <w:rsid w:val="00D8678C"/>
    <w:rsid w:val="00D86B17"/>
    <w:rsid w:val="00D86BE6"/>
    <w:rsid w:val="00D86DEA"/>
    <w:rsid w:val="00D8705C"/>
    <w:rsid w:val="00D87553"/>
    <w:rsid w:val="00D876D2"/>
    <w:rsid w:val="00D87DE7"/>
    <w:rsid w:val="00D87E90"/>
    <w:rsid w:val="00D87F76"/>
    <w:rsid w:val="00D900C5"/>
    <w:rsid w:val="00D900E1"/>
    <w:rsid w:val="00D901B9"/>
    <w:rsid w:val="00D9074A"/>
    <w:rsid w:val="00D90940"/>
    <w:rsid w:val="00D9094B"/>
    <w:rsid w:val="00D909D2"/>
    <w:rsid w:val="00D90D4E"/>
    <w:rsid w:val="00D9102A"/>
    <w:rsid w:val="00D91E00"/>
    <w:rsid w:val="00D920CB"/>
    <w:rsid w:val="00D92536"/>
    <w:rsid w:val="00D9258A"/>
    <w:rsid w:val="00D929D7"/>
    <w:rsid w:val="00D93087"/>
    <w:rsid w:val="00D9344C"/>
    <w:rsid w:val="00D934DC"/>
    <w:rsid w:val="00D93689"/>
    <w:rsid w:val="00D93AF3"/>
    <w:rsid w:val="00D93C4F"/>
    <w:rsid w:val="00D944E5"/>
    <w:rsid w:val="00D95182"/>
    <w:rsid w:val="00D953FE"/>
    <w:rsid w:val="00D955E8"/>
    <w:rsid w:val="00D958E2"/>
    <w:rsid w:val="00D95CD7"/>
    <w:rsid w:val="00D95D32"/>
    <w:rsid w:val="00D9692C"/>
    <w:rsid w:val="00D96A79"/>
    <w:rsid w:val="00D96BB7"/>
    <w:rsid w:val="00D96D7E"/>
    <w:rsid w:val="00D96E60"/>
    <w:rsid w:val="00D970E6"/>
    <w:rsid w:val="00D977F9"/>
    <w:rsid w:val="00D97D17"/>
    <w:rsid w:val="00D97D72"/>
    <w:rsid w:val="00D97E19"/>
    <w:rsid w:val="00DA007F"/>
    <w:rsid w:val="00DA0106"/>
    <w:rsid w:val="00DA01FF"/>
    <w:rsid w:val="00DA0382"/>
    <w:rsid w:val="00DA0D37"/>
    <w:rsid w:val="00DA1086"/>
    <w:rsid w:val="00DA10BB"/>
    <w:rsid w:val="00DA1299"/>
    <w:rsid w:val="00DA1379"/>
    <w:rsid w:val="00DA1577"/>
    <w:rsid w:val="00DA16D7"/>
    <w:rsid w:val="00DA18DD"/>
    <w:rsid w:val="00DA21CB"/>
    <w:rsid w:val="00DA2275"/>
    <w:rsid w:val="00DA2331"/>
    <w:rsid w:val="00DA2357"/>
    <w:rsid w:val="00DA23F0"/>
    <w:rsid w:val="00DA2AE0"/>
    <w:rsid w:val="00DA2DF7"/>
    <w:rsid w:val="00DA3037"/>
    <w:rsid w:val="00DA3BB5"/>
    <w:rsid w:val="00DA415F"/>
    <w:rsid w:val="00DA4184"/>
    <w:rsid w:val="00DA42CA"/>
    <w:rsid w:val="00DA4534"/>
    <w:rsid w:val="00DA4902"/>
    <w:rsid w:val="00DA4CF5"/>
    <w:rsid w:val="00DA4F1B"/>
    <w:rsid w:val="00DA51F5"/>
    <w:rsid w:val="00DA564E"/>
    <w:rsid w:val="00DA56BA"/>
    <w:rsid w:val="00DA5D33"/>
    <w:rsid w:val="00DA62D0"/>
    <w:rsid w:val="00DA64A7"/>
    <w:rsid w:val="00DA6597"/>
    <w:rsid w:val="00DA6981"/>
    <w:rsid w:val="00DA6B1E"/>
    <w:rsid w:val="00DA6C70"/>
    <w:rsid w:val="00DA6D65"/>
    <w:rsid w:val="00DA6F2E"/>
    <w:rsid w:val="00DA7052"/>
    <w:rsid w:val="00DA7759"/>
    <w:rsid w:val="00DA7A91"/>
    <w:rsid w:val="00DA7BF0"/>
    <w:rsid w:val="00DA7CC2"/>
    <w:rsid w:val="00DA7DE9"/>
    <w:rsid w:val="00DA7E8F"/>
    <w:rsid w:val="00DB0ABA"/>
    <w:rsid w:val="00DB0C17"/>
    <w:rsid w:val="00DB11C3"/>
    <w:rsid w:val="00DB1317"/>
    <w:rsid w:val="00DB139E"/>
    <w:rsid w:val="00DB1ACC"/>
    <w:rsid w:val="00DB1BBB"/>
    <w:rsid w:val="00DB1F0C"/>
    <w:rsid w:val="00DB1F22"/>
    <w:rsid w:val="00DB215D"/>
    <w:rsid w:val="00DB2528"/>
    <w:rsid w:val="00DB25BB"/>
    <w:rsid w:val="00DB2721"/>
    <w:rsid w:val="00DB2CAC"/>
    <w:rsid w:val="00DB2EBE"/>
    <w:rsid w:val="00DB3038"/>
    <w:rsid w:val="00DB3138"/>
    <w:rsid w:val="00DB3215"/>
    <w:rsid w:val="00DB36E3"/>
    <w:rsid w:val="00DB36FC"/>
    <w:rsid w:val="00DB38DD"/>
    <w:rsid w:val="00DB3D29"/>
    <w:rsid w:val="00DB44A4"/>
    <w:rsid w:val="00DB47F7"/>
    <w:rsid w:val="00DB4B87"/>
    <w:rsid w:val="00DB4BF8"/>
    <w:rsid w:val="00DB4E20"/>
    <w:rsid w:val="00DB4F26"/>
    <w:rsid w:val="00DB5399"/>
    <w:rsid w:val="00DB555C"/>
    <w:rsid w:val="00DB58CD"/>
    <w:rsid w:val="00DB5B98"/>
    <w:rsid w:val="00DB62E3"/>
    <w:rsid w:val="00DB653E"/>
    <w:rsid w:val="00DB6596"/>
    <w:rsid w:val="00DB6BA1"/>
    <w:rsid w:val="00DB6D50"/>
    <w:rsid w:val="00DB7116"/>
    <w:rsid w:val="00DB748B"/>
    <w:rsid w:val="00DB7625"/>
    <w:rsid w:val="00DB763C"/>
    <w:rsid w:val="00DB76EF"/>
    <w:rsid w:val="00DB7834"/>
    <w:rsid w:val="00DB7C04"/>
    <w:rsid w:val="00DB7C60"/>
    <w:rsid w:val="00DB7C71"/>
    <w:rsid w:val="00DB7CEF"/>
    <w:rsid w:val="00DB7F7D"/>
    <w:rsid w:val="00DC0427"/>
    <w:rsid w:val="00DC069B"/>
    <w:rsid w:val="00DC0786"/>
    <w:rsid w:val="00DC0CD5"/>
    <w:rsid w:val="00DC0FA2"/>
    <w:rsid w:val="00DC130A"/>
    <w:rsid w:val="00DC1383"/>
    <w:rsid w:val="00DC147C"/>
    <w:rsid w:val="00DC17A0"/>
    <w:rsid w:val="00DC19CA"/>
    <w:rsid w:val="00DC1C47"/>
    <w:rsid w:val="00DC223F"/>
    <w:rsid w:val="00DC24FD"/>
    <w:rsid w:val="00DC2E74"/>
    <w:rsid w:val="00DC316D"/>
    <w:rsid w:val="00DC337E"/>
    <w:rsid w:val="00DC3711"/>
    <w:rsid w:val="00DC3A7D"/>
    <w:rsid w:val="00DC3CB3"/>
    <w:rsid w:val="00DC3CE2"/>
    <w:rsid w:val="00DC3F04"/>
    <w:rsid w:val="00DC3F8E"/>
    <w:rsid w:val="00DC40FE"/>
    <w:rsid w:val="00DC43D7"/>
    <w:rsid w:val="00DC49D3"/>
    <w:rsid w:val="00DC4A00"/>
    <w:rsid w:val="00DC4A9E"/>
    <w:rsid w:val="00DC4AD0"/>
    <w:rsid w:val="00DC4C00"/>
    <w:rsid w:val="00DC4C87"/>
    <w:rsid w:val="00DC4D15"/>
    <w:rsid w:val="00DC4F8C"/>
    <w:rsid w:val="00DC4FE1"/>
    <w:rsid w:val="00DC54E5"/>
    <w:rsid w:val="00DC577B"/>
    <w:rsid w:val="00DC580B"/>
    <w:rsid w:val="00DC59C8"/>
    <w:rsid w:val="00DC5C91"/>
    <w:rsid w:val="00DC63CE"/>
    <w:rsid w:val="00DC6723"/>
    <w:rsid w:val="00DC68B6"/>
    <w:rsid w:val="00DC6A8C"/>
    <w:rsid w:val="00DC6B73"/>
    <w:rsid w:val="00DC6CBA"/>
    <w:rsid w:val="00DC72ED"/>
    <w:rsid w:val="00DC7480"/>
    <w:rsid w:val="00DC74C1"/>
    <w:rsid w:val="00DC7862"/>
    <w:rsid w:val="00DC7BFA"/>
    <w:rsid w:val="00DC7CD8"/>
    <w:rsid w:val="00DC7D30"/>
    <w:rsid w:val="00DD00A7"/>
    <w:rsid w:val="00DD0155"/>
    <w:rsid w:val="00DD03A0"/>
    <w:rsid w:val="00DD05F9"/>
    <w:rsid w:val="00DD06F5"/>
    <w:rsid w:val="00DD0A18"/>
    <w:rsid w:val="00DD1155"/>
    <w:rsid w:val="00DD11E2"/>
    <w:rsid w:val="00DD1253"/>
    <w:rsid w:val="00DD15E5"/>
    <w:rsid w:val="00DD178D"/>
    <w:rsid w:val="00DD1790"/>
    <w:rsid w:val="00DD1910"/>
    <w:rsid w:val="00DD1AB0"/>
    <w:rsid w:val="00DD1CDB"/>
    <w:rsid w:val="00DD1E1F"/>
    <w:rsid w:val="00DD23A1"/>
    <w:rsid w:val="00DD2572"/>
    <w:rsid w:val="00DD285D"/>
    <w:rsid w:val="00DD2947"/>
    <w:rsid w:val="00DD2CA2"/>
    <w:rsid w:val="00DD2DC8"/>
    <w:rsid w:val="00DD2E9D"/>
    <w:rsid w:val="00DD38EE"/>
    <w:rsid w:val="00DD471A"/>
    <w:rsid w:val="00DD50A3"/>
    <w:rsid w:val="00DD582E"/>
    <w:rsid w:val="00DD586D"/>
    <w:rsid w:val="00DD58E1"/>
    <w:rsid w:val="00DD5946"/>
    <w:rsid w:val="00DD6068"/>
    <w:rsid w:val="00DD643F"/>
    <w:rsid w:val="00DD6B3F"/>
    <w:rsid w:val="00DD6CD5"/>
    <w:rsid w:val="00DD7038"/>
    <w:rsid w:val="00DD7ACC"/>
    <w:rsid w:val="00DD7AFD"/>
    <w:rsid w:val="00DD7C97"/>
    <w:rsid w:val="00DD7CAC"/>
    <w:rsid w:val="00DE02AC"/>
    <w:rsid w:val="00DE0314"/>
    <w:rsid w:val="00DE066E"/>
    <w:rsid w:val="00DE080A"/>
    <w:rsid w:val="00DE14F7"/>
    <w:rsid w:val="00DE171A"/>
    <w:rsid w:val="00DE18BE"/>
    <w:rsid w:val="00DE19E2"/>
    <w:rsid w:val="00DE1BE3"/>
    <w:rsid w:val="00DE1C63"/>
    <w:rsid w:val="00DE2556"/>
    <w:rsid w:val="00DE28D6"/>
    <w:rsid w:val="00DE29B7"/>
    <w:rsid w:val="00DE2B30"/>
    <w:rsid w:val="00DE2FF8"/>
    <w:rsid w:val="00DE34AA"/>
    <w:rsid w:val="00DE3576"/>
    <w:rsid w:val="00DE35EC"/>
    <w:rsid w:val="00DE3638"/>
    <w:rsid w:val="00DE37A8"/>
    <w:rsid w:val="00DE37C1"/>
    <w:rsid w:val="00DE38BD"/>
    <w:rsid w:val="00DE38CE"/>
    <w:rsid w:val="00DE3930"/>
    <w:rsid w:val="00DE3AA1"/>
    <w:rsid w:val="00DE3C40"/>
    <w:rsid w:val="00DE3C7C"/>
    <w:rsid w:val="00DE3CBD"/>
    <w:rsid w:val="00DE3F85"/>
    <w:rsid w:val="00DE4736"/>
    <w:rsid w:val="00DE4CB1"/>
    <w:rsid w:val="00DE5051"/>
    <w:rsid w:val="00DE513B"/>
    <w:rsid w:val="00DE523D"/>
    <w:rsid w:val="00DE526A"/>
    <w:rsid w:val="00DE55E8"/>
    <w:rsid w:val="00DE579F"/>
    <w:rsid w:val="00DE59E9"/>
    <w:rsid w:val="00DE6120"/>
    <w:rsid w:val="00DE6839"/>
    <w:rsid w:val="00DE6B0C"/>
    <w:rsid w:val="00DE6CA5"/>
    <w:rsid w:val="00DE6E70"/>
    <w:rsid w:val="00DE7030"/>
    <w:rsid w:val="00DE74DB"/>
    <w:rsid w:val="00DE77A0"/>
    <w:rsid w:val="00DE7D1B"/>
    <w:rsid w:val="00DF02B7"/>
    <w:rsid w:val="00DF06C8"/>
    <w:rsid w:val="00DF122D"/>
    <w:rsid w:val="00DF1CC7"/>
    <w:rsid w:val="00DF20E5"/>
    <w:rsid w:val="00DF27D3"/>
    <w:rsid w:val="00DF2B6C"/>
    <w:rsid w:val="00DF2E9C"/>
    <w:rsid w:val="00DF2EFB"/>
    <w:rsid w:val="00DF35C4"/>
    <w:rsid w:val="00DF3766"/>
    <w:rsid w:val="00DF37AC"/>
    <w:rsid w:val="00DF38F6"/>
    <w:rsid w:val="00DF3F97"/>
    <w:rsid w:val="00DF425E"/>
    <w:rsid w:val="00DF4697"/>
    <w:rsid w:val="00DF46E5"/>
    <w:rsid w:val="00DF4B50"/>
    <w:rsid w:val="00DF545B"/>
    <w:rsid w:val="00DF54DD"/>
    <w:rsid w:val="00DF5978"/>
    <w:rsid w:val="00DF5995"/>
    <w:rsid w:val="00DF59E8"/>
    <w:rsid w:val="00DF5B92"/>
    <w:rsid w:val="00DF6491"/>
    <w:rsid w:val="00DF7086"/>
    <w:rsid w:val="00DF753B"/>
    <w:rsid w:val="00DF79C3"/>
    <w:rsid w:val="00DF7B63"/>
    <w:rsid w:val="00DF7BCC"/>
    <w:rsid w:val="00E003B9"/>
    <w:rsid w:val="00E006AB"/>
    <w:rsid w:val="00E009A9"/>
    <w:rsid w:val="00E00C1E"/>
    <w:rsid w:val="00E00C30"/>
    <w:rsid w:val="00E011FB"/>
    <w:rsid w:val="00E01963"/>
    <w:rsid w:val="00E01D84"/>
    <w:rsid w:val="00E01FE8"/>
    <w:rsid w:val="00E023A8"/>
    <w:rsid w:val="00E0241B"/>
    <w:rsid w:val="00E024A4"/>
    <w:rsid w:val="00E025D8"/>
    <w:rsid w:val="00E02958"/>
    <w:rsid w:val="00E02A62"/>
    <w:rsid w:val="00E0315D"/>
    <w:rsid w:val="00E034FC"/>
    <w:rsid w:val="00E03638"/>
    <w:rsid w:val="00E036AB"/>
    <w:rsid w:val="00E038EA"/>
    <w:rsid w:val="00E03F21"/>
    <w:rsid w:val="00E040B8"/>
    <w:rsid w:val="00E040D4"/>
    <w:rsid w:val="00E040DB"/>
    <w:rsid w:val="00E04290"/>
    <w:rsid w:val="00E0429A"/>
    <w:rsid w:val="00E042A4"/>
    <w:rsid w:val="00E042C1"/>
    <w:rsid w:val="00E0442C"/>
    <w:rsid w:val="00E045C6"/>
    <w:rsid w:val="00E047DA"/>
    <w:rsid w:val="00E049B7"/>
    <w:rsid w:val="00E049BF"/>
    <w:rsid w:val="00E04C5C"/>
    <w:rsid w:val="00E04E22"/>
    <w:rsid w:val="00E04FD7"/>
    <w:rsid w:val="00E050C2"/>
    <w:rsid w:val="00E0533B"/>
    <w:rsid w:val="00E0550E"/>
    <w:rsid w:val="00E0666F"/>
    <w:rsid w:val="00E06785"/>
    <w:rsid w:val="00E069CC"/>
    <w:rsid w:val="00E06FF5"/>
    <w:rsid w:val="00E07408"/>
    <w:rsid w:val="00E074B9"/>
    <w:rsid w:val="00E07710"/>
    <w:rsid w:val="00E07755"/>
    <w:rsid w:val="00E07863"/>
    <w:rsid w:val="00E078EE"/>
    <w:rsid w:val="00E07A9D"/>
    <w:rsid w:val="00E07AE5"/>
    <w:rsid w:val="00E07EFB"/>
    <w:rsid w:val="00E10638"/>
    <w:rsid w:val="00E10F9D"/>
    <w:rsid w:val="00E111A4"/>
    <w:rsid w:val="00E1129C"/>
    <w:rsid w:val="00E11581"/>
    <w:rsid w:val="00E1226D"/>
    <w:rsid w:val="00E124F1"/>
    <w:rsid w:val="00E1280B"/>
    <w:rsid w:val="00E12859"/>
    <w:rsid w:val="00E12961"/>
    <w:rsid w:val="00E135C1"/>
    <w:rsid w:val="00E13677"/>
    <w:rsid w:val="00E1373E"/>
    <w:rsid w:val="00E137F3"/>
    <w:rsid w:val="00E13871"/>
    <w:rsid w:val="00E13CC1"/>
    <w:rsid w:val="00E1463C"/>
    <w:rsid w:val="00E1472C"/>
    <w:rsid w:val="00E14E0B"/>
    <w:rsid w:val="00E15061"/>
    <w:rsid w:val="00E156B6"/>
    <w:rsid w:val="00E15B6D"/>
    <w:rsid w:val="00E15D37"/>
    <w:rsid w:val="00E15DE1"/>
    <w:rsid w:val="00E15F6D"/>
    <w:rsid w:val="00E16151"/>
    <w:rsid w:val="00E161A6"/>
    <w:rsid w:val="00E16549"/>
    <w:rsid w:val="00E166FA"/>
    <w:rsid w:val="00E16B5E"/>
    <w:rsid w:val="00E16DB3"/>
    <w:rsid w:val="00E17292"/>
    <w:rsid w:val="00E17391"/>
    <w:rsid w:val="00E178A7"/>
    <w:rsid w:val="00E17A74"/>
    <w:rsid w:val="00E17F4F"/>
    <w:rsid w:val="00E200DA"/>
    <w:rsid w:val="00E2038C"/>
    <w:rsid w:val="00E20417"/>
    <w:rsid w:val="00E204A8"/>
    <w:rsid w:val="00E205DB"/>
    <w:rsid w:val="00E20791"/>
    <w:rsid w:val="00E2098D"/>
    <w:rsid w:val="00E20A93"/>
    <w:rsid w:val="00E20B24"/>
    <w:rsid w:val="00E2113C"/>
    <w:rsid w:val="00E211C8"/>
    <w:rsid w:val="00E2122E"/>
    <w:rsid w:val="00E213D6"/>
    <w:rsid w:val="00E21482"/>
    <w:rsid w:val="00E21995"/>
    <w:rsid w:val="00E21F01"/>
    <w:rsid w:val="00E21F5F"/>
    <w:rsid w:val="00E2215A"/>
    <w:rsid w:val="00E227FF"/>
    <w:rsid w:val="00E22BB2"/>
    <w:rsid w:val="00E22D56"/>
    <w:rsid w:val="00E235A1"/>
    <w:rsid w:val="00E2379B"/>
    <w:rsid w:val="00E23DCE"/>
    <w:rsid w:val="00E23E38"/>
    <w:rsid w:val="00E24261"/>
    <w:rsid w:val="00E2449E"/>
    <w:rsid w:val="00E2485E"/>
    <w:rsid w:val="00E24CB6"/>
    <w:rsid w:val="00E25730"/>
    <w:rsid w:val="00E25BAB"/>
    <w:rsid w:val="00E25DD0"/>
    <w:rsid w:val="00E2622D"/>
    <w:rsid w:val="00E26851"/>
    <w:rsid w:val="00E26B88"/>
    <w:rsid w:val="00E26BAC"/>
    <w:rsid w:val="00E26DDF"/>
    <w:rsid w:val="00E27091"/>
    <w:rsid w:val="00E275AA"/>
    <w:rsid w:val="00E27BE2"/>
    <w:rsid w:val="00E302F1"/>
    <w:rsid w:val="00E3073F"/>
    <w:rsid w:val="00E30AF3"/>
    <w:rsid w:val="00E30C01"/>
    <w:rsid w:val="00E30D4D"/>
    <w:rsid w:val="00E30EF2"/>
    <w:rsid w:val="00E30FB7"/>
    <w:rsid w:val="00E312DB"/>
    <w:rsid w:val="00E3167A"/>
    <w:rsid w:val="00E316A7"/>
    <w:rsid w:val="00E31D2A"/>
    <w:rsid w:val="00E320E7"/>
    <w:rsid w:val="00E32397"/>
    <w:rsid w:val="00E327B0"/>
    <w:rsid w:val="00E32D0D"/>
    <w:rsid w:val="00E335F0"/>
    <w:rsid w:val="00E339D3"/>
    <w:rsid w:val="00E340F0"/>
    <w:rsid w:val="00E3410A"/>
    <w:rsid w:val="00E3480C"/>
    <w:rsid w:val="00E348C4"/>
    <w:rsid w:val="00E34E03"/>
    <w:rsid w:val="00E34E18"/>
    <w:rsid w:val="00E34F77"/>
    <w:rsid w:val="00E3506C"/>
    <w:rsid w:val="00E350DD"/>
    <w:rsid w:val="00E35362"/>
    <w:rsid w:val="00E3549D"/>
    <w:rsid w:val="00E35540"/>
    <w:rsid w:val="00E3557B"/>
    <w:rsid w:val="00E35EE7"/>
    <w:rsid w:val="00E363CA"/>
    <w:rsid w:val="00E36480"/>
    <w:rsid w:val="00E367AD"/>
    <w:rsid w:val="00E368F4"/>
    <w:rsid w:val="00E371F5"/>
    <w:rsid w:val="00E3720F"/>
    <w:rsid w:val="00E3726F"/>
    <w:rsid w:val="00E37345"/>
    <w:rsid w:val="00E37393"/>
    <w:rsid w:val="00E376D2"/>
    <w:rsid w:val="00E3781F"/>
    <w:rsid w:val="00E3785E"/>
    <w:rsid w:val="00E40070"/>
    <w:rsid w:val="00E40228"/>
    <w:rsid w:val="00E406F9"/>
    <w:rsid w:val="00E40977"/>
    <w:rsid w:val="00E40A71"/>
    <w:rsid w:val="00E40FE4"/>
    <w:rsid w:val="00E4128D"/>
    <w:rsid w:val="00E413FC"/>
    <w:rsid w:val="00E41929"/>
    <w:rsid w:val="00E41A9D"/>
    <w:rsid w:val="00E41E53"/>
    <w:rsid w:val="00E41E8D"/>
    <w:rsid w:val="00E42340"/>
    <w:rsid w:val="00E428CC"/>
    <w:rsid w:val="00E42A35"/>
    <w:rsid w:val="00E42F62"/>
    <w:rsid w:val="00E43226"/>
    <w:rsid w:val="00E43432"/>
    <w:rsid w:val="00E43814"/>
    <w:rsid w:val="00E43A35"/>
    <w:rsid w:val="00E43A69"/>
    <w:rsid w:val="00E43E29"/>
    <w:rsid w:val="00E448D2"/>
    <w:rsid w:val="00E44F54"/>
    <w:rsid w:val="00E45344"/>
    <w:rsid w:val="00E4543A"/>
    <w:rsid w:val="00E45587"/>
    <w:rsid w:val="00E45C40"/>
    <w:rsid w:val="00E45C44"/>
    <w:rsid w:val="00E45FD1"/>
    <w:rsid w:val="00E46040"/>
    <w:rsid w:val="00E467CF"/>
    <w:rsid w:val="00E46FED"/>
    <w:rsid w:val="00E472B9"/>
    <w:rsid w:val="00E4762A"/>
    <w:rsid w:val="00E47641"/>
    <w:rsid w:val="00E47766"/>
    <w:rsid w:val="00E47B5F"/>
    <w:rsid w:val="00E47D9D"/>
    <w:rsid w:val="00E47DA8"/>
    <w:rsid w:val="00E47E49"/>
    <w:rsid w:val="00E50728"/>
    <w:rsid w:val="00E50D42"/>
    <w:rsid w:val="00E50E07"/>
    <w:rsid w:val="00E50E2F"/>
    <w:rsid w:val="00E50F5D"/>
    <w:rsid w:val="00E51201"/>
    <w:rsid w:val="00E512B9"/>
    <w:rsid w:val="00E512ED"/>
    <w:rsid w:val="00E513F6"/>
    <w:rsid w:val="00E51A11"/>
    <w:rsid w:val="00E51C57"/>
    <w:rsid w:val="00E51E0B"/>
    <w:rsid w:val="00E51F30"/>
    <w:rsid w:val="00E51FE9"/>
    <w:rsid w:val="00E52CA2"/>
    <w:rsid w:val="00E52F69"/>
    <w:rsid w:val="00E530A1"/>
    <w:rsid w:val="00E53C1D"/>
    <w:rsid w:val="00E53D97"/>
    <w:rsid w:val="00E540C8"/>
    <w:rsid w:val="00E54299"/>
    <w:rsid w:val="00E5468A"/>
    <w:rsid w:val="00E54937"/>
    <w:rsid w:val="00E54AA4"/>
    <w:rsid w:val="00E54C4A"/>
    <w:rsid w:val="00E553F2"/>
    <w:rsid w:val="00E55517"/>
    <w:rsid w:val="00E55A63"/>
    <w:rsid w:val="00E55DE9"/>
    <w:rsid w:val="00E55F04"/>
    <w:rsid w:val="00E56191"/>
    <w:rsid w:val="00E561D0"/>
    <w:rsid w:val="00E562E3"/>
    <w:rsid w:val="00E563B5"/>
    <w:rsid w:val="00E5641F"/>
    <w:rsid w:val="00E56654"/>
    <w:rsid w:val="00E56782"/>
    <w:rsid w:val="00E56B40"/>
    <w:rsid w:val="00E578D0"/>
    <w:rsid w:val="00E579AE"/>
    <w:rsid w:val="00E600CD"/>
    <w:rsid w:val="00E601F3"/>
    <w:rsid w:val="00E60705"/>
    <w:rsid w:val="00E61296"/>
    <w:rsid w:val="00E61728"/>
    <w:rsid w:val="00E62C5B"/>
    <w:rsid w:val="00E62C68"/>
    <w:rsid w:val="00E62C77"/>
    <w:rsid w:val="00E62EDE"/>
    <w:rsid w:val="00E63035"/>
    <w:rsid w:val="00E635BE"/>
    <w:rsid w:val="00E6362C"/>
    <w:rsid w:val="00E6378F"/>
    <w:rsid w:val="00E63A24"/>
    <w:rsid w:val="00E64132"/>
    <w:rsid w:val="00E641E5"/>
    <w:rsid w:val="00E642F6"/>
    <w:rsid w:val="00E644F7"/>
    <w:rsid w:val="00E64850"/>
    <w:rsid w:val="00E648E4"/>
    <w:rsid w:val="00E64F8C"/>
    <w:rsid w:val="00E650E0"/>
    <w:rsid w:val="00E6528F"/>
    <w:rsid w:val="00E65769"/>
    <w:rsid w:val="00E66115"/>
    <w:rsid w:val="00E666F2"/>
    <w:rsid w:val="00E66A72"/>
    <w:rsid w:val="00E66E04"/>
    <w:rsid w:val="00E66FCD"/>
    <w:rsid w:val="00E677E5"/>
    <w:rsid w:val="00E67C20"/>
    <w:rsid w:val="00E67D5E"/>
    <w:rsid w:val="00E704B5"/>
    <w:rsid w:val="00E7053C"/>
    <w:rsid w:val="00E70C79"/>
    <w:rsid w:val="00E715A4"/>
    <w:rsid w:val="00E7170D"/>
    <w:rsid w:val="00E719A2"/>
    <w:rsid w:val="00E71A6F"/>
    <w:rsid w:val="00E71F36"/>
    <w:rsid w:val="00E72036"/>
    <w:rsid w:val="00E720B8"/>
    <w:rsid w:val="00E72150"/>
    <w:rsid w:val="00E724D2"/>
    <w:rsid w:val="00E72712"/>
    <w:rsid w:val="00E7272E"/>
    <w:rsid w:val="00E73B0D"/>
    <w:rsid w:val="00E7473E"/>
    <w:rsid w:val="00E74F58"/>
    <w:rsid w:val="00E753CE"/>
    <w:rsid w:val="00E762F9"/>
    <w:rsid w:val="00E76429"/>
    <w:rsid w:val="00E769CA"/>
    <w:rsid w:val="00E76B31"/>
    <w:rsid w:val="00E76CF9"/>
    <w:rsid w:val="00E76D04"/>
    <w:rsid w:val="00E76FE9"/>
    <w:rsid w:val="00E77136"/>
    <w:rsid w:val="00E77580"/>
    <w:rsid w:val="00E7764F"/>
    <w:rsid w:val="00E77652"/>
    <w:rsid w:val="00E7766B"/>
    <w:rsid w:val="00E778FE"/>
    <w:rsid w:val="00E77B40"/>
    <w:rsid w:val="00E77BAF"/>
    <w:rsid w:val="00E77C3E"/>
    <w:rsid w:val="00E77E66"/>
    <w:rsid w:val="00E805EF"/>
    <w:rsid w:val="00E80773"/>
    <w:rsid w:val="00E808A9"/>
    <w:rsid w:val="00E80A07"/>
    <w:rsid w:val="00E80BD5"/>
    <w:rsid w:val="00E8106E"/>
    <w:rsid w:val="00E81224"/>
    <w:rsid w:val="00E81394"/>
    <w:rsid w:val="00E81693"/>
    <w:rsid w:val="00E82227"/>
    <w:rsid w:val="00E823F0"/>
    <w:rsid w:val="00E82516"/>
    <w:rsid w:val="00E82970"/>
    <w:rsid w:val="00E82B2E"/>
    <w:rsid w:val="00E82BFE"/>
    <w:rsid w:val="00E82F80"/>
    <w:rsid w:val="00E8316C"/>
    <w:rsid w:val="00E834D3"/>
    <w:rsid w:val="00E83688"/>
    <w:rsid w:val="00E83A44"/>
    <w:rsid w:val="00E83EFF"/>
    <w:rsid w:val="00E83F5F"/>
    <w:rsid w:val="00E841DD"/>
    <w:rsid w:val="00E84C0A"/>
    <w:rsid w:val="00E84E24"/>
    <w:rsid w:val="00E84EFD"/>
    <w:rsid w:val="00E84FC7"/>
    <w:rsid w:val="00E850DC"/>
    <w:rsid w:val="00E85111"/>
    <w:rsid w:val="00E851DA"/>
    <w:rsid w:val="00E859D3"/>
    <w:rsid w:val="00E85F35"/>
    <w:rsid w:val="00E8685C"/>
    <w:rsid w:val="00E86C3E"/>
    <w:rsid w:val="00E8732D"/>
    <w:rsid w:val="00E87382"/>
    <w:rsid w:val="00E87513"/>
    <w:rsid w:val="00E87AC6"/>
    <w:rsid w:val="00E87F15"/>
    <w:rsid w:val="00E87FB4"/>
    <w:rsid w:val="00E9026F"/>
    <w:rsid w:val="00E90313"/>
    <w:rsid w:val="00E905AB"/>
    <w:rsid w:val="00E909A3"/>
    <w:rsid w:val="00E90B59"/>
    <w:rsid w:val="00E90E98"/>
    <w:rsid w:val="00E91166"/>
    <w:rsid w:val="00E911D7"/>
    <w:rsid w:val="00E9143D"/>
    <w:rsid w:val="00E91508"/>
    <w:rsid w:val="00E9170D"/>
    <w:rsid w:val="00E917E1"/>
    <w:rsid w:val="00E91B1A"/>
    <w:rsid w:val="00E91D67"/>
    <w:rsid w:val="00E91E72"/>
    <w:rsid w:val="00E9218A"/>
    <w:rsid w:val="00E924AD"/>
    <w:rsid w:val="00E926AC"/>
    <w:rsid w:val="00E9272A"/>
    <w:rsid w:val="00E928C1"/>
    <w:rsid w:val="00E92E35"/>
    <w:rsid w:val="00E93828"/>
    <w:rsid w:val="00E93883"/>
    <w:rsid w:val="00E93CCE"/>
    <w:rsid w:val="00E944BF"/>
    <w:rsid w:val="00E94681"/>
    <w:rsid w:val="00E94989"/>
    <w:rsid w:val="00E94A04"/>
    <w:rsid w:val="00E94A3C"/>
    <w:rsid w:val="00E94B38"/>
    <w:rsid w:val="00E94F3B"/>
    <w:rsid w:val="00E9511F"/>
    <w:rsid w:val="00E9517A"/>
    <w:rsid w:val="00E954F7"/>
    <w:rsid w:val="00E95ED9"/>
    <w:rsid w:val="00E964AA"/>
    <w:rsid w:val="00E97080"/>
    <w:rsid w:val="00E97379"/>
    <w:rsid w:val="00E9797F"/>
    <w:rsid w:val="00E979E2"/>
    <w:rsid w:val="00E97A46"/>
    <w:rsid w:val="00E97BFF"/>
    <w:rsid w:val="00E97C14"/>
    <w:rsid w:val="00E97C4A"/>
    <w:rsid w:val="00E97E46"/>
    <w:rsid w:val="00EA0502"/>
    <w:rsid w:val="00EA05C9"/>
    <w:rsid w:val="00EA0738"/>
    <w:rsid w:val="00EA0BF7"/>
    <w:rsid w:val="00EA0E0A"/>
    <w:rsid w:val="00EA11D1"/>
    <w:rsid w:val="00EA124A"/>
    <w:rsid w:val="00EA1880"/>
    <w:rsid w:val="00EA1A73"/>
    <w:rsid w:val="00EA1EEE"/>
    <w:rsid w:val="00EA256D"/>
    <w:rsid w:val="00EA28DB"/>
    <w:rsid w:val="00EA28EA"/>
    <w:rsid w:val="00EA29F3"/>
    <w:rsid w:val="00EA2C67"/>
    <w:rsid w:val="00EA2D1D"/>
    <w:rsid w:val="00EA2D58"/>
    <w:rsid w:val="00EA3015"/>
    <w:rsid w:val="00EA3659"/>
    <w:rsid w:val="00EA38CD"/>
    <w:rsid w:val="00EA3BFF"/>
    <w:rsid w:val="00EA3C17"/>
    <w:rsid w:val="00EA3CD7"/>
    <w:rsid w:val="00EA3F29"/>
    <w:rsid w:val="00EA3F86"/>
    <w:rsid w:val="00EA4235"/>
    <w:rsid w:val="00EA42FF"/>
    <w:rsid w:val="00EA44B3"/>
    <w:rsid w:val="00EA46CB"/>
    <w:rsid w:val="00EA4CFD"/>
    <w:rsid w:val="00EA4FD6"/>
    <w:rsid w:val="00EA50AB"/>
    <w:rsid w:val="00EA517B"/>
    <w:rsid w:val="00EA58C1"/>
    <w:rsid w:val="00EA5C66"/>
    <w:rsid w:val="00EA6035"/>
    <w:rsid w:val="00EA6322"/>
    <w:rsid w:val="00EA65FC"/>
    <w:rsid w:val="00EA68A5"/>
    <w:rsid w:val="00EA719A"/>
    <w:rsid w:val="00EA7815"/>
    <w:rsid w:val="00EA7A22"/>
    <w:rsid w:val="00EA7B2D"/>
    <w:rsid w:val="00EB0440"/>
    <w:rsid w:val="00EB04D9"/>
    <w:rsid w:val="00EB067C"/>
    <w:rsid w:val="00EB09E7"/>
    <w:rsid w:val="00EB0A61"/>
    <w:rsid w:val="00EB0DCC"/>
    <w:rsid w:val="00EB0DDE"/>
    <w:rsid w:val="00EB0FC4"/>
    <w:rsid w:val="00EB0FC9"/>
    <w:rsid w:val="00EB11F2"/>
    <w:rsid w:val="00EB127B"/>
    <w:rsid w:val="00EB19D3"/>
    <w:rsid w:val="00EB1D25"/>
    <w:rsid w:val="00EB201E"/>
    <w:rsid w:val="00EB20B1"/>
    <w:rsid w:val="00EB2170"/>
    <w:rsid w:val="00EB2253"/>
    <w:rsid w:val="00EB22A5"/>
    <w:rsid w:val="00EB22D9"/>
    <w:rsid w:val="00EB2431"/>
    <w:rsid w:val="00EB32D5"/>
    <w:rsid w:val="00EB32DD"/>
    <w:rsid w:val="00EB3677"/>
    <w:rsid w:val="00EB3717"/>
    <w:rsid w:val="00EB3B39"/>
    <w:rsid w:val="00EB4327"/>
    <w:rsid w:val="00EB4C03"/>
    <w:rsid w:val="00EB4DA0"/>
    <w:rsid w:val="00EB4DC6"/>
    <w:rsid w:val="00EB4E07"/>
    <w:rsid w:val="00EB51B8"/>
    <w:rsid w:val="00EB53FE"/>
    <w:rsid w:val="00EB558E"/>
    <w:rsid w:val="00EB58D0"/>
    <w:rsid w:val="00EB5AD2"/>
    <w:rsid w:val="00EB5AF2"/>
    <w:rsid w:val="00EB5C5D"/>
    <w:rsid w:val="00EB63E8"/>
    <w:rsid w:val="00EB6593"/>
    <w:rsid w:val="00EB6693"/>
    <w:rsid w:val="00EB68EB"/>
    <w:rsid w:val="00EB6919"/>
    <w:rsid w:val="00EB73EC"/>
    <w:rsid w:val="00EB745C"/>
    <w:rsid w:val="00EB7955"/>
    <w:rsid w:val="00EB7BDD"/>
    <w:rsid w:val="00EB7DC7"/>
    <w:rsid w:val="00EC0504"/>
    <w:rsid w:val="00EC0527"/>
    <w:rsid w:val="00EC06B1"/>
    <w:rsid w:val="00EC0CA7"/>
    <w:rsid w:val="00EC0E27"/>
    <w:rsid w:val="00EC0EAF"/>
    <w:rsid w:val="00EC11DB"/>
    <w:rsid w:val="00EC13C7"/>
    <w:rsid w:val="00EC16AB"/>
    <w:rsid w:val="00EC201C"/>
    <w:rsid w:val="00EC21C4"/>
    <w:rsid w:val="00EC2219"/>
    <w:rsid w:val="00EC2670"/>
    <w:rsid w:val="00EC27DB"/>
    <w:rsid w:val="00EC2A09"/>
    <w:rsid w:val="00EC2B09"/>
    <w:rsid w:val="00EC31C7"/>
    <w:rsid w:val="00EC32FA"/>
    <w:rsid w:val="00EC3485"/>
    <w:rsid w:val="00EC36E1"/>
    <w:rsid w:val="00EC3868"/>
    <w:rsid w:val="00EC38F0"/>
    <w:rsid w:val="00EC4080"/>
    <w:rsid w:val="00EC41C9"/>
    <w:rsid w:val="00EC4B9B"/>
    <w:rsid w:val="00EC4CA6"/>
    <w:rsid w:val="00EC504E"/>
    <w:rsid w:val="00EC5270"/>
    <w:rsid w:val="00EC53AF"/>
    <w:rsid w:val="00EC53C9"/>
    <w:rsid w:val="00EC56FE"/>
    <w:rsid w:val="00EC5A93"/>
    <w:rsid w:val="00EC61F8"/>
    <w:rsid w:val="00EC67A2"/>
    <w:rsid w:val="00EC697C"/>
    <w:rsid w:val="00EC6CC0"/>
    <w:rsid w:val="00EC6DE9"/>
    <w:rsid w:val="00EC6F9C"/>
    <w:rsid w:val="00EC737D"/>
    <w:rsid w:val="00EC7491"/>
    <w:rsid w:val="00EC74E1"/>
    <w:rsid w:val="00EC783D"/>
    <w:rsid w:val="00EC7949"/>
    <w:rsid w:val="00EC7FEB"/>
    <w:rsid w:val="00EC7FF2"/>
    <w:rsid w:val="00ED0761"/>
    <w:rsid w:val="00ED0928"/>
    <w:rsid w:val="00ED0A6F"/>
    <w:rsid w:val="00ED0F85"/>
    <w:rsid w:val="00ED108B"/>
    <w:rsid w:val="00ED110B"/>
    <w:rsid w:val="00ED1608"/>
    <w:rsid w:val="00ED168C"/>
    <w:rsid w:val="00ED16A9"/>
    <w:rsid w:val="00ED183B"/>
    <w:rsid w:val="00ED1869"/>
    <w:rsid w:val="00ED187E"/>
    <w:rsid w:val="00ED18F7"/>
    <w:rsid w:val="00ED1A22"/>
    <w:rsid w:val="00ED1CCA"/>
    <w:rsid w:val="00ED1EA3"/>
    <w:rsid w:val="00ED2153"/>
    <w:rsid w:val="00ED22D7"/>
    <w:rsid w:val="00ED2321"/>
    <w:rsid w:val="00ED235F"/>
    <w:rsid w:val="00ED261A"/>
    <w:rsid w:val="00ED275C"/>
    <w:rsid w:val="00ED2782"/>
    <w:rsid w:val="00ED2EB1"/>
    <w:rsid w:val="00ED3013"/>
    <w:rsid w:val="00ED3088"/>
    <w:rsid w:val="00ED328B"/>
    <w:rsid w:val="00ED34A4"/>
    <w:rsid w:val="00ED381C"/>
    <w:rsid w:val="00ED3CE9"/>
    <w:rsid w:val="00ED3E2A"/>
    <w:rsid w:val="00ED3E2D"/>
    <w:rsid w:val="00ED3F92"/>
    <w:rsid w:val="00ED40CA"/>
    <w:rsid w:val="00ED40DD"/>
    <w:rsid w:val="00ED418E"/>
    <w:rsid w:val="00ED41DA"/>
    <w:rsid w:val="00ED4509"/>
    <w:rsid w:val="00ED4AD3"/>
    <w:rsid w:val="00ED4DAA"/>
    <w:rsid w:val="00ED4ED8"/>
    <w:rsid w:val="00ED5128"/>
    <w:rsid w:val="00ED56E0"/>
    <w:rsid w:val="00ED5904"/>
    <w:rsid w:val="00ED5963"/>
    <w:rsid w:val="00ED5EF8"/>
    <w:rsid w:val="00ED6485"/>
    <w:rsid w:val="00ED67C0"/>
    <w:rsid w:val="00ED6883"/>
    <w:rsid w:val="00ED69AB"/>
    <w:rsid w:val="00ED6A20"/>
    <w:rsid w:val="00ED7162"/>
    <w:rsid w:val="00ED71CB"/>
    <w:rsid w:val="00ED72A9"/>
    <w:rsid w:val="00ED72C7"/>
    <w:rsid w:val="00ED75D9"/>
    <w:rsid w:val="00ED7DF3"/>
    <w:rsid w:val="00EE004B"/>
    <w:rsid w:val="00EE004C"/>
    <w:rsid w:val="00EE0252"/>
    <w:rsid w:val="00EE03DF"/>
    <w:rsid w:val="00EE0654"/>
    <w:rsid w:val="00EE0677"/>
    <w:rsid w:val="00EE06EC"/>
    <w:rsid w:val="00EE0A44"/>
    <w:rsid w:val="00EE0D12"/>
    <w:rsid w:val="00EE0D44"/>
    <w:rsid w:val="00EE1078"/>
    <w:rsid w:val="00EE1793"/>
    <w:rsid w:val="00EE1929"/>
    <w:rsid w:val="00EE19AE"/>
    <w:rsid w:val="00EE1D04"/>
    <w:rsid w:val="00EE1F4D"/>
    <w:rsid w:val="00EE2072"/>
    <w:rsid w:val="00EE218D"/>
    <w:rsid w:val="00EE239E"/>
    <w:rsid w:val="00EE2626"/>
    <w:rsid w:val="00EE278D"/>
    <w:rsid w:val="00EE283C"/>
    <w:rsid w:val="00EE2AAF"/>
    <w:rsid w:val="00EE2B7D"/>
    <w:rsid w:val="00EE2C6B"/>
    <w:rsid w:val="00EE2E28"/>
    <w:rsid w:val="00EE2F30"/>
    <w:rsid w:val="00EE37A3"/>
    <w:rsid w:val="00EE3871"/>
    <w:rsid w:val="00EE3AC0"/>
    <w:rsid w:val="00EE3B07"/>
    <w:rsid w:val="00EE3E77"/>
    <w:rsid w:val="00EE3F88"/>
    <w:rsid w:val="00EE4271"/>
    <w:rsid w:val="00EE48A2"/>
    <w:rsid w:val="00EE4A23"/>
    <w:rsid w:val="00EE4A8E"/>
    <w:rsid w:val="00EE51B3"/>
    <w:rsid w:val="00EE55B7"/>
    <w:rsid w:val="00EE5749"/>
    <w:rsid w:val="00EE5C80"/>
    <w:rsid w:val="00EE5D39"/>
    <w:rsid w:val="00EE5E7F"/>
    <w:rsid w:val="00EE6D96"/>
    <w:rsid w:val="00EE6EE8"/>
    <w:rsid w:val="00EE6EFF"/>
    <w:rsid w:val="00EE6F69"/>
    <w:rsid w:val="00EE7382"/>
    <w:rsid w:val="00EE7898"/>
    <w:rsid w:val="00EE7AF6"/>
    <w:rsid w:val="00EF07F4"/>
    <w:rsid w:val="00EF083B"/>
    <w:rsid w:val="00EF0A6D"/>
    <w:rsid w:val="00EF139C"/>
    <w:rsid w:val="00EF1467"/>
    <w:rsid w:val="00EF1595"/>
    <w:rsid w:val="00EF170D"/>
    <w:rsid w:val="00EF231C"/>
    <w:rsid w:val="00EF2390"/>
    <w:rsid w:val="00EF239D"/>
    <w:rsid w:val="00EF26CC"/>
    <w:rsid w:val="00EF29FA"/>
    <w:rsid w:val="00EF2FB7"/>
    <w:rsid w:val="00EF3129"/>
    <w:rsid w:val="00EF312D"/>
    <w:rsid w:val="00EF32C6"/>
    <w:rsid w:val="00EF3917"/>
    <w:rsid w:val="00EF3BCF"/>
    <w:rsid w:val="00EF3D82"/>
    <w:rsid w:val="00EF3F3F"/>
    <w:rsid w:val="00EF43D7"/>
    <w:rsid w:val="00EF47F3"/>
    <w:rsid w:val="00EF480F"/>
    <w:rsid w:val="00EF504A"/>
    <w:rsid w:val="00EF531D"/>
    <w:rsid w:val="00EF5340"/>
    <w:rsid w:val="00EF5C13"/>
    <w:rsid w:val="00EF668F"/>
    <w:rsid w:val="00EF6717"/>
    <w:rsid w:val="00EF6B58"/>
    <w:rsid w:val="00EF6F33"/>
    <w:rsid w:val="00EF6FF1"/>
    <w:rsid w:val="00EF74A0"/>
    <w:rsid w:val="00EF7570"/>
    <w:rsid w:val="00EF7C4D"/>
    <w:rsid w:val="00F001A7"/>
    <w:rsid w:val="00F00572"/>
    <w:rsid w:val="00F005DC"/>
    <w:rsid w:val="00F006EF"/>
    <w:rsid w:val="00F0081B"/>
    <w:rsid w:val="00F00B09"/>
    <w:rsid w:val="00F00F80"/>
    <w:rsid w:val="00F0117E"/>
    <w:rsid w:val="00F0142D"/>
    <w:rsid w:val="00F01512"/>
    <w:rsid w:val="00F017CC"/>
    <w:rsid w:val="00F0191E"/>
    <w:rsid w:val="00F01ABD"/>
    <w:rsid w:val="00F01D15"/>
    <w:rsid w:val="00F01DA0"/>
    <w:rsid w:val="00F01EE6"/>
    <w:rsid w:val="00F0209E"/>
    <w:rsid w:val="00F024AC"/>
    <w:rsid w:val="00F028F1"/>
    <w:rsid w:val="00F02C3D"/>
    <w:rsid w:val="00F02D7F"/>
    <w:rsid w:val="00F03082"/>
    <w:rsid w:val="00F03242"/>
    <w:rsid w:val="00F033C6"/>
    <w:rsid w:val="00F034EE"/>
    <w:rsid w:val="00F03567"/>
    <w:rsid w:val="00F03568"/>
    <w:rsid w:val="00F035C0"/>
    <w:rsid w:val="00F036BC"/>
    <w:rsid w:val="00F03765"/>
    <w:rsid w:val="00F03BD3"/>
    <w:rsid w:val="00F03DC2"/>
    <w:rsid w:val="00F03DC8"/>
    <w:rsid w:val="00F03F88"/>
    <w:rsid w:val="00F04394"/>
    <w:rsid w:val="00F04556"/>
    <w:rsid w:val="00F04560"/>
    <w:rsid w:val="00F04599"/>
    <w:rsid w:val="00F0487C"/>
    <w:rsid w:val="00F050BB"/>
    <w:rsid w:val="00F05AF8"/>
    <w:rsid w:val="00F05B12"/>
    <w:rsid w:val="00F06430"/>
    <w:rsid w:val="00F064BB"/>
    <w:rsid w:val="00F0690B"/>
    <w:rsid w:val="00F06BAC"/>
    <w:rsid w:val="00F07158"/>
    <w:rsid w:val="00F0723B"/>
    <w:rsid w:val="00F072A3"/>
    <w:rsid w:val="00F07480"/>
    <w:rsid w:val="00F0757A"/>
    <w:rsid w:val="00F0777B"/>
    <w:rsid w:val="00F0789E"/>
    <w:rsid w:val="00F07921"/>
    <w:rsid w:val="00F07BC4"/>
    <w:rsid w:val="00F07D2B"/>
    <w:rsid w:val="00F07DC0"/>
    <w:rsid w:val="00F07F43"/>
    <w:rsid w:val="00F10557"/>
    <w:rsid w:val="00F10BE4"/>
    <w:rsid w:val="00F11302"/>
    <w:rsid w:val="00F114A1"/>
    <w:rsid w:val="00F11768"/>
    <w:rsid w:val="00F11EAB"/>
    <w:rsid w:val="00F11EC4"/>
    <w:rsid w:val="00F11F91"/>
    <w:rsid w:val="00F12016"/>
    <w:rsid w:val="00F12283"/>
    <w:rsid w:val="00F12F68"/>
    <w:rsid w:val="00F12F6C"/>
    <w:rsid w:val="00F1329D"/>
    <w:rsid w:val="00F13D7E"/>
    <w:rsid w:val="00F13F9B"/>
    <w:rsid w:val="00F14060"/>
    <w:rsid w:val="00F1446D"/>
    <w:rsid w:val="00F1457D"/>
    <w:rsid w:val="00F145C5"/>
    <w:rsid w:val="00F149C8"/>
    <w:rsid w:val="00F15583"/>
    <w:rsid w:val="00F15693"/>
    <w:rsid w:val="00F1586E"/>
    <w:rsid w:val="00F159D7"/>
    <w:rsid w:val="00F15D9E"/>
    <w:rsid w:val="00F16041"/>
    <w:rsid w:val="00F1661D"/>
    <w:rsid w:val="00F166BC"/>
    <w:rsid w:val="00F16817"/>
    <w:rsid w:val="00F16ADF"/>
    <w:rsid w:val="00F16D7B"/>
    <w:rsid w:val="00F16E87"/>
    <w:rsid w:val="00F17056"/>
    <w:rsid w:val="00F1741C"/>
    <w:rsid w:val="00F17A9C"/>
    <w:rsid w:val="00F17BB3"/>
    <w:rsid w:val="00F20138"/>
    <w:rsid w:val="00F20674"/>
    <w:rsid w:val="00F206BB"/>
    <w:rsid w:val="00F20CA3"/>
    <w:rsid w:val="00F20D6D"/>
    <w:rsid w:val="00F20DA3"/>
    <w:rsid w:val="00F21581"/>
    <w:rsid w:val="00F21640"/>
    <w:rsid w:val="00F216E8"/>
    <w:rsid w:val="00F21A1A"/>
    <w:rsid w:val="00F21CC9"/>
    <w:rsid w:val="00F222A6"/>
    <w:rsid w:val="00F231BF"/>
    <w:rsid w:val="00F2330C"/>
    <w:rsid w:val="00F23801"/>
    <w:rsid w:val="00F23908"/>
    <w:rsid w:val="00F23AD6"/>
    <w:rsid w:val="00F23B0C"/>
    <w:rsid w:val="00F23E04"/>
    <w:rsid w:val="00F24135"/>
    <w:rsid w:val="00F2448A"/>
    <w:rsid w:val="00F247ED"/>
    <w:rsid w:val="00F24B79"/>
    <w:rsid w:val="00F24E80"/>
    <w:rsid w:val="00F24EF1"/>
    <w:rsid w:val="00F251C9"/>
    <w:rsid w:val="00F2536F"/>
    <w:rsid w:val="00F254EB"/>
    <w:rsid w:val="00F2560C"/>
    <w:rsid w:val="00F257C2"/>
    <w:rsid w:val="00F25869"/>
    <w:rsid w:val="00F2590C"/>
    <w:rsid w:val="00F25E6C"/>
    <w:rsid w:val="00F25EC8"/>
    <w:rsid w:val="00F26443"/>
    <w:rsid w:val="00F265BF"/>
    <w:rsid w:val="00F265D9"/>
    <w:rsid w:val="00F267F5"/>
    <w:rsid w:val="00F26C2A"/>
    <w:rsid w:val="00F26CD9"/>
    <w:rsid w:val="00F26EF5"/>
    <w:rsid w:val="00F275A1"/>
    <w:rsid w:val="00F27AB4"/>
    <w:rsid w:val="00F27DEF"/>
    <w:rsid w:val="00F27E61"/>
    <w:rsid w:val="00F30031"/>
    <w:rsid w:val="00F30105"/>
    <w:rsid w:val="00F3036F"/>
    <w:rsid w:val="00F303F5"/>
    <w:rsid w:val="00F305CD"/>
    <w:rsid w:val="00F30629"/>
    <w:rsid w:val="00F30F36"/>
    <w:rsid w:val="00F314B6"/>
    <w:rsid w:val="00F318B8"/>
    <w:rsid w:val="00F3207C"/>
    <w:rsid w:val="00F32401"/>
    <w:rsid w:val="00F3240C"/>
    <w:rsid w:val="00F32628"/>
    <w:rsid w:val="00F330C1"/>
    <w:rsid w:val="00F33197"/>
    <w:rsid w:val="00F33206"/>
    <w:rsid w:val="00F3377A"/>
    <w:rsid w:val="00F33C3D"/>
    <w:rsid w:val="00F33E22"/>
    <w:rsid w:val="00F34177"/>
    <w:rsid w:val="00F34461"/>
    <w:rsid w:val="00F3449D"/>
    <w:rsid w:val="00F34568"/>
    <w:rsid w:val="00F34868"/>
    <w:rsid w:val="00F34C66"/>
    <w:rsid w:val="00F35057"/>
    <w:rsid w:val="00F352C9"/>
    <w:rsid w:val="00F352CC"/>
    <w:rsid w:val="00F357F1"/>
    <w:rsid w:val="00F35A82"/>
    <w:rsid w:val="00F35BA1"/>
    <w:rsid w:val="00F35C2A"/>
    <w:rsid w:val="00F35DA1"/>
    <w:rsid w:val="00F36326"/>
    <w:rsid w:val="00F3637C"/>
    <w:rsid w:val="00F36746"/>
    <w:rsid w:val="00F36A2C"/>
    <w:rsid w:val="00F37253"/>
    <w:rsid w:val="00F3733D"/>
    <w:rsid w:val="00F3743E"/>
    <w:rsid w:val="00F3756C"/>
    <w:rsid w:val="00F37669"/>
    <w:rsid w:val="00F3786A"/>
    <w:rsid w:val="00F37BDC"/>
    <w:rsid w:val="00F37E8B"/>
    <w:rsid w:val="00F40131"/>
    <w:rsid w:val="00F402AF"/>
    <w:rsid w:val="00F40504"/>
    <w:rsid w:val="00F407C2"/>
    <w:rsid w:val="00F40825"/>
    <w:rsid w:val="00F40BD4"/>
    <w:rsid w:val="00F40C0F"/>
    <w:rsid w:val="00F40D37"/>
    <w:rsid w:val="00F41102"/>
    <w:rsid w:val="00F41186"/>
    <w:rsid w:val="00F41387"/>
    <w:rsid w:val="00F41536"/>
    <w:rsid w:val="00F416D9"/>
    <w:rsid w:val="00F4191C"/>
    <w:rsid w:val="00F41A26"/>
    <w:rsid w:val="00F41F83"/>
    <w:rsid w:val="00F42853"/>
    <w:rsid w:val="00F428B0"/>
    <w:rsid w:val="00F428D4"/>
    <w:rsid w:val="00F4294B"/>
    <w:rsid w:val="00F42F46"/>
    <w:rsid w:val="00F432F8"/>
    <w:rsid w:val="00F43492"/>
    <w:rsid w:val="00F435C0"/>
    <w:rsid w:val="00F439F2"/>
    <w:rsid w:val="00F43A59"/>
    <w:rsid w:val="00F43BBC"/>
    <w:rsid w:val="00F43DBE"/>
    <w:rsid w:val="00F43E81"/>
    <w:rsid w:val="00F4418A"/>
    <w:rsid w:val="00F44328"/>
    <w:rsid w:val="00F44BF7"/>
    <w:rsid w:val="00F44DE7"/>
    <w:rsid w:val="00F450E9"/>
    <w:rsid w:val="00F453D4"/>
    <w:rsid w:val="00F456D0"/>
    <w:rsid w:val="00F45948"/>
    <w:rsid w:val="00F45D79"/>
    <w:rsid w:val="00F4614F"/>
    <w:rsid w:val="00F46179"/>
    <w:rsid w:val="00F463B6"/>
    <w:rsid w:val="00F46901"/>
    <w:rsid w:val="00F469B8"/>
    <w:rsid w:val="00F46A2E"/>
    <w:rsid w:val="00F46DF2"/>
    <w:rsid w:val="00F474F3"/>
    <w:rsid w:val="00F475A0"/>
    <w:rsid w:val="00F475C2"/>
    <w:rsid w:val="00F477C8"/>
    <w:rsid w:val="00F47CCA"/>
    <w:rsid w:val="00F504F6"/>
    <w:rsid w:val="00F50AD8"/>
    <w:rsid w:val="00F50FC6"/>
    <w:rsid w:val="00F510FC"/>
    <w:rsid w:val="00F51135"/>
    <w:rsid w:val="00F5144D"/>
    <w:rsid w:val="00F51516"/>
    <w:rsid w:val="00F52478"/>
    <w:rsid w:val="00F52680"/>
    <w:rsid w:val="00F527BF"/>
    <w:rsid w:val="00F52C4E"/>
    <w:rsid w:val="00F52E51"/>
    <w:rsid w:val="00F53318"/>
    <w:rsid w:val="00F53596"/>
    <w:rsid w:val="00F542C4"/>
    <w:rsid w:val="00F5430E"/>
    <w:rsid w:val="00F543B6"/>
    <w:rsid w:val="00F5475A"/>
    <w:rsid w:val="00F54BD3"/>
    <w:rsid w:val="00F54C4E"/>
    <w:rsid w:val="00F54D19"/>
    <w:rsid w:val="00F5561D"/>
    <w:rsid w:val="00F55648"/>
    <w:rsid w:val="00F55A4A"/>
    <w:rsid w:val="00F55D4A"/>
    <w:rsid w:val="00F55D65"/>
    <w:rsid w:val="00F55E58"/>
    <w:rsid w:val="00F55F3F"/>
    <w:rsid w:val="00F56323"/>
    <w:rsid w:val="00F56424"/>
    <w:rsid w:val="00F56533"/>
    <w:rsid w:val="00F56910"/>
    <w:rsid w:val="00F56934"/>
    <w:rsid w:val="00F56DEC"/>
    <w:rsid w:val="00F57234"/>
    <w:rsid w:val="00F573AC"/>
    <w:rsid w:val="00F5759B"/>
    <w:rsid w:val="00F57DC9"/>
    <w:rsid w:val="00F57E71"/>
    <w:rsid w:val="00F60192"/>
    <w:rsid w:val="00F6063A"/>
    <w:rsid w:val="00F60F42"/>
    <w:rsid w:val="00F61511"/>
    <w:rsid w:val="00F619C2"/>
    <w:rsid w:val="00F61B08"/>
    <w:rsid w:val="00F62065"/>
    <w:rsid w:val="00F62189"/>
    <w:rsid w:val="00F622B0"/>
    <w:rsid w:val="00F62622"/>
    <w:rsid w:val="00F6277A"/>
    <w:rsid w:val="00F627DB"/>
    <w:rsid w:val="00F629DC"/>
    <w:rsid w:val="00F62A4D"/>
    <w:rsid w:val="00F635DF"/>
    <w:rsid w:val="00F63604"/>
    <w:rsid w:val="00F637E5"/>
    <w:rsid w:val="00F63AF9"/>
    <w:rsid w:val="00F63D3D"/>
    <w:rsid w:val="00F6400A"/>
    <w:rsid w:val="00F64420"/>
    <w:rsid w:val="00F64501"/>
    <w:rsid w:val="00F64C72"/>
    <w:rsid w:val="00F64D79"/>
    <w:rsid w:val="00F64DEB"/>
    <w:rsid w:val="00F64E0F"/>
    <w:rsid w:val="00F65129"/>
    <w:rsid w:val="00F657CE"/>
    <w:rsid w:val="00F659F6"/>
    <w:rsid w:val="00F66354"/>
    <w:rsid w:val="00F67770"/>
    <w:rsid w:val="00F67C59"/>
    <w:rsid w:val="00F67C5E"/>
    <w:rsid w:val="00F67E87"/>
    <w:rsid w:val="00F70213"/>
    <w:rsid w:val="00F704B0"/>
    <w:rsid w:val="00F7080C"/>
    <w:rsid w:val="00F70E26"/>
    <w:rsid w:val="00F710EE"/>
    <w:rsid w:val="00F717AD"/>
    <w:rsid w:val="00F717B0"/>
    <w:rsid w:val="00F72152"/>
    <w:rsid w:val="00F721FC"/>
    <w:rsid w:val="00F72607"/>
    <w:rsid w:val="00F728F4"/>
    <w:rsid w:val="00F729C6"/>
    <w:rsid w:val="00F72BCD"/>
    <w:rsid w:val="00F72D7E"/>
    <w:rsid w:val="00F72EEC"/>
    <w:rsid w:val="00F73623"/>
    <w:rsid w:val="00F736AC"/>
    <w:rsid w:val="00F7384D"/>
    <w:rsid w:val="00F7393D"/>
    <w:rsid w:val="00F73D4E"/>
    <w:rsid w:val="00F74572"/>
    <w:rsid w:val="00F7487F"/>
    <w:rsid w:val="00F74926"/>
    <w:rsid w:val="00F74E66"/>
    <w:rsid w:val="00F752A0"/>
    <w:rsid w:val="00F7539F"/>
    <w:rsid w:val="00F75425"/>
    <w:rsid w:val="00F75989"/>
    <w:rsid w:val="00F75C93"/>
    <w:rsid w:val="00F76171"/>
    <w:rsid w:val="00F766A4"/>
    <w:rsid w:val="00F767F4"/>
    <w:rsid w:val="00F76C51"/>
    <w:rsid w:val="00F76EC7"/>
    <w:rsid w:val="00F77399"/>
    <w:rsid w:val="00F773FE"/>
    <w:rsid w:val="00F8000D"/>
    <w:rsid w:val="00F802D7"/>
    <w:rsid w:val="00F806FE"/>
    <w:rsid w:val="00F8081F"/>
    <w:rsid w:val="00F80A4F"/>
    <w:rsid w:val="00F80C75"/>
    <w:rsid w:val="00F80D82"/>
    <w:rsid w:val="00F811FE"/>
    <w:rsid w:val="00F8126D"/>
    <w:rsid w:val="00F819CC"/>
    <w:rsid w:val="00F81B24"/>
    <w:rsid w:val="00F81BD0"/>
    <w:rsid w:val="00F81F9D"/>
    <w:rsid w:val="00F829C4"/>
    <w:rsid w:val="00F82A5C"/>
    <w:rsid w:val="00F82B1C"/>
    <w:rsid w:val="00F82CD6"/>
    <w:rsid w:val="00F8320A"/>
    <w:rsid w:val="00F8346A"/>
    <w:rsid w:val="00F836A0"/>
    <w:rsid w:val="00F836EF"/>
    <w:rsid w:val="00F839C9"/>
    <w:rsid w:val="00F83D37"/>
    <w:rsid w:val="00F83D7F"/>
    <w:rsid w:val="00F83E06"/>
    <w:rsid w:val="00F8402A"/>
    <w:rsid w:val="00F840FF"/>
    <w:rsid w:val="00F843C3"/>
    <w:rsid w:val="00F847DE"/>
    <w:rsid w:val="00F84A34"/>
    <w:rsid w:val="00F84A8B"/>
    <w:rsid w:val="00F84CA5"/>
    <w:rsid w:val="00F84D9F"/>
    <w:rsid w:val="00F85366"/>
    <w:rsid w:val="00F853AA"/>
    <w:rsid w:val="00F854E0"/>
    <w:rsid w:val="00F854E9"/>
    <w:rsid w:val="00F85B51"/>
    <w:rsid w:val="00F85D85"/>
    <w:rsid w:val="00F85EAB"/>
    <w:rsid w:val="00F85FA8"/>
    <w:rsid w:val="00F860ED"/>
    <w:rsid w:val="00F861B8"/>
    <w:rsid w:val="00F861D1"/>
    <w:rsid w:val="00F862E7"/>
    <w:rsid w:val="00F86826"/>
    <w:rsid w:val="00F86BAA"/>
    <w:rsid w:val="00F86E63"/>
    <w:rsid w:val="00F86EC8"/>
    <w:rsid w:val="00F86FEF"/>
    <w:rsid w:val="00F870E7"/>
    <w:rsid w:val="00F8720A"/>
    <w:rsid w:val="00F873B5"/>
    <w:rsid w:val="00F87487"/>
    <w:rsid w:val="00F87553"/>
    <w:rsid w:val="00F877D9"/>
    <w:rsid w:val="00F87908"/>
    <w:rsid w:val="00F87F76"/>
    <w:rsid w:val="00F90217"/>
    <w:rsid w:val="00F9059F"/>
    <w:rsid w:val="00F908DF"/>
    <w:rsid w:val="00F90947"/>
    <w:rsid w:val="00F91046"/>
    <w:rsid w:val="00F911A5"/>
    <w:rsid w:val="00F914E1"/>
    <w:rsid w:val="00F91A8A"/>
    <w:rsid w:val="00F91B12"/>
    <w:rsid w:val="00F92247"/>
    <w:rsid w:val="00F924BF"/>
    <w:rsid w:val="00F92E91"/>
    <w:rsid w:val="00F9317A"/>
    <w:rsid w:val="00F936BC"/>
    <w:rsid w:val="00F93A08"/>
    <w:rsid w:val="00F93A1B"/>
    <w:rsid w:val="00F93C86"/>
    <w:rsid w:val="00F941DE"/>
    <w:rsid w:val="00F9487F"/>
    <w:rsid w:val="00F94B37"/>
    <w:rsid w:val="00F94CA3"/>
    <w:rsid w:val="00F94D86"/>
    <w:rsid w:val="00F94D94"/>
    <w:rsid w:val="00F94E79"/>
    <w:rsid w:val="00F94FFB"/>
    <w:rsid w:val="00F953A9"/>
    <w:rsid w:val="00F95B02"/>
    <w:rsid w:val="00F95BB4"/>
    <w:rsid w:val="00F95C07"/>
    <w:rsid w:val="00F95EC0"/>
    <w:rsid w:val="00F95ED0"/>
    <w:rsid w:val="00F96113"/>
    <w:rsid w:val="00F96ACA"/>
    <w:rsid w:val="00F977FF"/>
    <w:rsid w:val="00F978DB"/>
    <w:rsid w:val="00F979A5"/>
    <w:rsid w:val="00F97D83"/>
    <w:rsid w:val="00F97EB6"/>
    <w:rsid w:val="00F97F7F"/>
    <w:rsid w:val="00FA0143"/>
    <w:rsid w:val="00FA02B4"/>
    <w:rsid w:val="00FA0676"/>
    <w:rsid w:val="00FA1476"/>
    <w:rsid w:val="00FA1AA1"/>
    <w:rsid w:val="00FA1E55"/>
    <w:rsid w:val="00FA2157"/>
    <w:rsid w:val="00FA2196"/>
    <w:rsid w:val="00FA2A10"/>
    <w:rsid w:val="00FA30DC"/>
    <w:rsid w:val="00FA3189"/>
    <w:rsid w:val="00FA3494"/>
    <w:rsid w:val="00FA3C89"/>
    <w:rsid w:val="00FA3F61"/>
    <w:rsid w:val="00FA4AB6"/>
    <w:rsid w:val="00FA4CCF"/>
    <w:rsid w:val="00FA4E4E"/>
    <w:rsid w:val="00FA5243"/>
    <w:rsid w:val="00FA54C6"/>
    <w:rsid w:val="00FA585B"/>
    <w:rsid w:val="00FA5A94"/>
    <w:rsid w:val="00FA5EA6"/>
    <w:rsid w:val="00FA600A"/>
    <w:rsid w:val="00FA699A"/>
    <w:rsid w:val="00FA6D8A"/>
    <w:rsid w:val="00FA6E3F"/>
    <w:rsid w:val="00FA6FA6"/>
    <w:rsid w:val="00FA70A4"/>
    <w:rsid w:val="00FA73C0"/>
    <w:rsid w:val="00FA7519"/>
    <w:rsid w:val="00FA78AF"/>
    <w:rsid w:val="00FA7DC5"/>
    <w:rsid w:val="00FB0196"/>
    <w:rsid w:val="00FB0314"/>
    <w:rsid w:val="00FB0754"/>
    <w:rsid w:val="00FB09B3"/>
    <w:rsid w:val="00FB0AAE"/>
    <w:rsid w:val="00FB0E2A"/>
    <w:rsid w:val="00FB1026"/>
    <w:rsid w:val="00FB107A"/>
    <w:rsid w:val="00FB1122"/>
    <w:rsid w:val="00FB11CD"/>
    <w:rsid w:val="00FB1C1C"/>
    <w:rsid w:val="00FB1F97"/>
    <w:rsid w:val="00FB1FEB"/>
    <w:rsid w:val="00FB2D50"/>
    <w:rsid w:val="00FB2D7E"/>
    <w:rsid w:val="00FB2D88"/>
    <w:rsid w:val="00FB2EAC"/>
    <w:rsid w:val="00FB2FB4"/>
    <w:rsid w:val="00FB32BE"/>
    <w:rsid w:val="00FB34B7"/>
    <w:rsid w:val="00FB371C"/>
    <w:rsid w:val="00FB4017"/>
    <w:rsid w:val="00FB4AF6"/>
    <w:rsid w:val="00FB4BD7"/>
    <w:rsid w:val="00FB4EA5"/>
    <w:rsid w:val="00FB4EE4"/>
    <w:rsid w:val="00FB5C8A"/>
    <w:rsid w:val="00FB5EBC"/>
    <w:rsid w:val="00FB5F11"/>
    <w:rsid w:val="00FB6260"/>
    <w:rsid w:val="00FB6411"/>
    <w:rsid w:val="00FB6733"/>
    <w:rsid w:val="00FB68E6"/>
    <w:rsid w:val="00FB6C13"/>
    <w:rsid w:val="00FB6C86"/>
    <w:rsid w:val="00FB7233"/>
    <w:rsid w:val="00FB7325"/>
    <w:rsid w:val="00FB7360"/>
    <w:rsid w:val="00FB7463"/>
    <w:rsid w:val="00FB76A8"/>
    <w:rsid w:val="00FB7A03"/>
    <w:rsid w:val="00FB7A2B"/>
    <w:rsid w:val="00FB7AF1"/>
    <w:rsid w:val="00FC03B2"/>
    <w:rsid w:val="00FC06F6"/>
    <w:rsid w:val="00FC0761"/>
    <w:rsid w:val="00FC0BF6"/>
    <w:rsid w:val="00FC0C6A"/>
    <w:rsid w:val="00FC1237"/>
    <w:rsid w:val="00FC16DB"/>
    <w:rsid w:val="00FC1811"/>
    <w:rsid w:val="00FC1D19"/>
    <w:rsid w:val="00FC2095"/>
    <w:rsid w:val="00FC28BF"/>
    <w:rsid w:val="00FC2A65"/>
    <w:rsid w:val="00FC32C8"/>
    <w:rsid w:val="00FC32CB"/>
    <w:rsid w:val="00FC3936"/>
    <w:rsid w:val="00FC3A91"/>
    <w:rsid w:val="00FC3D5C"/>
    <w:rsid w:val="00FC3E05"/>
    <w:rsid w:val="00FC3E4C"/>
    <w:rsid w:val="00FC3F30"/>
    <w:rsid w:val="00FC429E"/>
    <w:rsid w:val="00FC442D"/>
    <w:rsid w:val="00FC461C"/>
    <w:rsid w:val="00FC46B0"/>
    <w:rsid w:val="00FC47CF"/>
    <w:rsid w:val="00FC4A40"/>
    <w:rsid w:val="00FC4ECC"/>
    <w:rsid w:val="00FC504D"/>
    <w:rsid w:val="00FC5206"/>
    <w:rsid w:val="00FC5B0C"/>
    <w:rsid w:val="00FC5BF4"/>
    <w:rsid w:val="00FC5D6C"/>
    <w:rsid w:val="00FC5E30"/>
    <w:rsid w:val="00FC5F4B"/>
    <w:rsid w:val="00FC5F54"/>
    <w:rsid w:val="00FC60AC"/>
    <w:rsid w:val="00FC60BF"/>
    <w:rsid w:val="00FC63D8"/>
    <w:rsid w:val="00FC6874"/>
    <w:rsid w:val="00FC6AE7"/>
    <w:rsid w:val="00FC6C82"/>
    <w:rsid w:val="00FC722C"/>
    <w:rsid w:val="00FC7287"/>
    <w:rsid w:val="00FC744B"/>
    <w:rsid w:val="00FC74A3"/>
    <w:rsid w:val="00FC7A39"/>
    <w:rsid w:val="00FC7E38"/>
    <w:rsid w:val="00FD00CC"/>
    <w:rsid w:val="00FD08C2"/>
    <w:rsid w:val="00FD09EE"/>
    <w:rsid w:val="00FD0A4E"/>
    <w:rsid w:val="00FD0AEA"/>
    <w:rsid w:val="00FD0D0F"/>
    <w:rsid w:val="00FD0F37"/>
    <w:rsid w:val="00FD112B"/>
    <w:rsid w:val="00FD172F"/>
    <w:rsid w:val="00FD1857"/>
    <w:rsid w:val="00FD1C0B"/>
    <w:rsid w:val="00FD2B38"/>
    <w:rsid w:val="00FD2BE8"/>
    <w:rsid w:val="00FD2F18"/>
    <w:rsid w:val="00FD2F54"/>
    <w:rsid w:val="00FD329E"/>
    <w:rsid w:val="00FD353F"/>
    <w:rsid w:val="00FD3596"/>
    <w:rsid w:val="00FD368D"/>
    <w:rsid w:val="00FD3B88"/>
    <w:rsid w:val="00FD3FCA"/>
    <w:rsid w:val="00FD42CF"/>
    <w:rsid w:val="00FD4510"/>
    <w:rsid w:val="00FD49F3"/>
    <w:rsid w:val="00FD4A66"/>
    <w:rsid w:val="00FD4AAB"/>
    <w:rsid w:val="00FD4CBF"/>
    <w:rsid w:val="00FD51C6"/>
    <w:rsid w:val="00FD554A"/>
    <w:rsid w:val="00FD581F"/>
    <w:rsid w:val="00FD5B11"/>
    <w:rsid w:val="00FD5C21"/>
    <w:rsid w:val="00FD5FB3"/>
    <w:rsid w:val="00FD6209"/>
    <w:rsid w:val="00FD6433"/>
    <w:rsid w:val="00FD6466"/>
    <w:rsid w:val="00FD650D"/>
    <w:rsid w:val="00FD6BA3"/>
    <w:rsid w:val="00FD6E68"/>
    <w:rsid w:val="00FD777F"/>
    <w:rsid w:val="00FD7C5C"/>
    <w:rsid w:val="00FD7C65"/>
    <w:rsid w:val="00FD7DC5"/>
    <w:rsid w:val="00FE00CE"/>
    <w:rsid w:val="00FE048D"/>
    <w:rsid w:val="00FE0C82"/>
    <w:rsid w:val="00FE0E0E"/>
    <w:rsid w:val="00FE107A"/>
    <w:rsid w:val="00FE1281"/>
    <w:rsid w:val="00FE128C"/>
    <w:rsid w:val="00FE13C0"/>
    <w:rsid w:val="00FE13E9"/>
    <w:rsid w:val="00FE1F61"/>
    <w:rsid w:val="00FE1F85"/>
    <w:rsid w:val="00FE2020"/>
    <w:rsid w:val="00FE22A4"/>
    <w:rsid w:val="00FE295D"/>
    <w:rsid w:val="00FE349A"/>
    <w:rsid w:val="00FE35EC"/>
    <w:rsid w:val="00FE3B73"/>
    <w:rsid w:val="00FE3DAC"/>
    <w:rsid w:val="00FE41B3"/>
    <w:rsid w:val="00FE4250"/>
    <w:rsid w:val="00FE437B"/>
    <w:rsid w:val="00FE43A6"/>
    <w:rsid w:val="00FE4ACF"/>
    <w:rsid w:val="00FE4D05"/>
    <w:rsid w:val="00FE51A2"/>
    <w:rsid w:val="00FE56A2"/>
    <w:rsid w:val="00FE5E2D"/>
    <w:rsid w:val="00FE5FDE"/>
    <w:rsid w:val="00FE6176"/>
    <w:rsid w:val="00FE61B2"/>
    <w:rsid w:val="00FE61F9"/>
    <w:rsid w:val="00FE62F6"/>
    <w:rsid w:val="00FE63FE"/>
    <w:rsid w:val="00FE6710"/>
    <w:rsid w:val="00FE6CCB"/>
    <w:rsid w:val="00FE6F2C"/>
    <w:rsid w:val="00FE7077"/>
    <w:rsid w:val="00FE71F6"/>
    <w:rsid w:val="00FE7522"/>
    <w:rsid w:val="00FE755B"/>
    <w:rsid w:val="00FE7598"/>
    <w:rsid w:val="00FE7991"/>
    <w:rsid w:val="00FE7A57"/>
    <w:rsid w:val="00FE7D0D"/>
    <w:rsid w:val="00FE7D6C"/>
    <w:rsid w:val="00FE7EE7"/>
    <w:rsid w:val="00FE7F2B"/>
    <w:rsid w:val="00FF0676"/>
    <w:rsid w:val="00FF0780"/>
    <w:rsid w:val="00FF0BB5"/>
    <w:rsid w:val="00FF0E8B"/>
    <w:rsid w:val="00FF1277"/>
    <w:rsid w:val="00FF1865"/>
    <w:rsid w:val="00FF2407"/>
    <w:rsid w:val="00FF27BB"/>
    <w:rsid w:val="00FF2FE5"/>
    <w:rsid w:val="00FF30C4"/>
    <w:rsid w:val="00FF3108"/>
    <w:rsid w:val="00FF3229"/>
    <w:rsid w:val="00FF3245"/>
    <w:rsid w:val="00FF3C07"/>
    <w:rsid w:val="00FF3D46"/>
    <w:rsid w:val="00FF4077"/>
    <w:rsid w:val="00FF44BC"/>
    <w:rsid w:val="00FF4A10"/>
    <w:rsid w:val="00FF5367"/>
    <w:rsid w:val="00FF53A9"/>
    <w:rsid w:val="00FF5A1D"/>
    <w:rsid w:val="00FF5BC9"/>
    <w:rsid w:val="00FF5C14"/>
    <w:rsid w:val="00FF5C69"/>
    <w:rsid w:val="00FF5EE3"/>
    <w:rsid w:val="00FF649C"/>
    <w:rsid w:val="00FF674A"/>
    <w:rsid w:val="00FF689A"/>
    <w:rsid w:val="00FF7067"/>
    <w:rsid w:val="00FF70E8"/>
    <w:rsid w:val="00FF73A2"/>
    <w:rsid w:val="00FF757D"/>
    <w:rsid w:val="00FF769F"/>
    <w:rsid w:val="00FF7A85"/>
    <w:rsid w:val="00FF7BD6"/>
    <w:rsid w:val="00FF7C43"/>
    <w:rsid w:val="00FF7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6884"/>
    <w:rPr>
      <w:sz w:val="24"/>
      <w:szCs w:val="24"/>
    </w:rPr>
  </w:style>
  <w:style w:type="paragraph" w:styleId="1">
    <w:name w:val="heading 1"/>
    <w:basedOn w:val="a0"/>
    <w:next w:val="a0"/>
    <w:link w:val="10"/>
    <w:qFormat/>
    <w:rsid w:val="001320F0"/>
    <w:pPr>
      <w:keepNext/>
      <w:spacing w:after="240"/>
      <w:jc w:val="center"/>
      <w:outlineLvl w:val="0"/>
    </w:pPr>
    <w:rPr>
      <w:sz w:val="30"/>
    </w:rPr>
  </w:style>
  <w:style w:type="paragraph" w:styleId="2">
    <w:name w:val="heading 2"/>
    <w:basedOn w:val="a0"/>
    <w:next w:val="a0"/>
    <w:link w:val="20"/>
    <w:qFormat/>
    <w:rsid w:val="001320F0"/>
    <w:pPr>
      <w:keepNext/>
      <w:numPr>
        <w:numId w:val="1"/>
      </w:numPr>
      <w:spacing w:after="240" w:line="360" w:lineRule="exact"/>
      <w:jc w:val="both"/>
      <w:outlineLvl w:val="1"/>
    </w:pPr>
    <w:rPr>
      <w:b/>
      <w:sz w:val="28"/>
    </w:rPr>
  </w:style>
  <w:style w:type="paragraph" w:styleId="3">
    <w:name w:val="heading 3"/>
    <w:basedOn w:val="a0"/>
    <w:next w:val="a0"/>
    <w:link w:val="30"/>
    <w:qFormat/>
    <w:rsid w:val="001320F0"/>
    <w:pPr>
      <w:keepNext/>
      <w:spacing w:line="360" w:lineRule="exact"/>
      <w:ind w:firstLine="720"/>
      <w:jc w:val="both"/>
      <w:outlineLvl w:val="2"/>
    </w:pPr>
    <w:rPr>
      <w:color w:val="FF0000"/>
      <w:sz w:val="28"/>
      <w:szCs w:val="28"/>
    </w:rPr>
  </w:style>
  <w:style w:type="paragraph" w:styleId="7">
    <w:name w:val="heading 7"/>
    <w:basedOn w:val="a0"/>
    <w:next w:val="a0"/>
    <w:link w:val="70"/>
    <w:qFormat/>
    <w:rsid w:val="00CC7061"/>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650A9"/>
    <w:rPr>
      <w:sz w:val="30"/>
      <w:szCs w:val="24"/>
      <w:lang w:val="ru-RU" w:eastAsia="ru-RU" w:bidi="ar-SA"/>
    </w:rPr>
  </w:style>
  <w:style w:type="character" w:customStyle="1" w:styleId="20">
    <w:name w:val="Заголовок 2 Знак"/>
    <w:link w:val="2"/>
    <w:rsid w:val="00D42682"/>
    <w:rPr>
      <w:b/>
      <w:sz w:val="28"/>
      <w:szCs w:val="24"/>
    </w:rPr>
  </w:style>
  <w:style w:type="character" w:customStyle="1" w:styleId="30">
    <w:name w:val="Заголовок 3 Знак"/>
    <w:link w:val="3"/>
    <w:rsid w:val="009334CF"/>
    <w:rPr>
      <w:color w:val="FF0000"/>
      <w:sz w:val="28"/>
      <w:szCs w:val="28"/>
      <w:lang w:val="ru-RU" w:eastAsia="ru-RU" w:bidi="ar-SA"/>
    </w:rPr>
  </w:style>
  <w:style w:type="character" w:customStyle="1" w:styleId="70">
    <w:name w:val="Заголовок 7 Знак"/>
    <w:link w:val="7"/>
    <w:semiHidden/>
    <w:rsid w:val="00CC7061"/>
    <w:rPr>
      <w:rFonts w:ascii="Calibri" w:eastAsia="Times New Roman" w:hAnsi="Calibri" w:cs="Times New Roman"/>
      <w:sz w:val="24"/>
      <w:szCs w:val="24"/>
    </w:rPr>
  </w:style>
  <w:style w:type="paragraph" w:styleId="a4">
    <w:name w:val="Body Text Indent"/>
    <w:basedOn w:val="a0"/>
    <w:rsid w:val="001320F0"/>
    <w:pPr>
      <w:ind w:firstLine="720"/>
      <w:jc w:val="both"/>
    </w:pPr>
    <w:rPr>
      <w:sz w:val="30"/>
    </w:rPr>
  </w:style>
  <w:style w:type="paragraph" w:styleId="21">
    <w:name w:val="Body Text Indent 2"/>
    <w:basedOn w:val="a0"/>
    <w:link w:val="22"/>
    <w:rsid w:val="001320F0"/>
    <w:pPr>
      <w:ind w:firstLine="720"/>
      <w:jc w:val="both"/>
    </w:pPr>
    <w:rPr>
      <w:b/>
      <w:bCs/>
      <w:sz w:val="30"/>
    </w:rPr>
  </w:style>
  <w:style w:type="character" w:customStyle="1" w:styleId="22">
    <w:name w:val="Основной текст с отступом 2 Знак"/>
    <w:link w:val="21"/>
    <w:locked/>
    <w:rsid w:val="00645B07"/>
    <w:rPr>
      <w:b/>
      <w:bCs/>
      <w:sz w:val="30"/>
      <w:szCs w:val="24"/>
      <w:lang w:val="ru-RU" w:eastAsia="ru-RU" w:bidi="ar-SA"/>
    </w:rPr>
  </w:style>
  <w:style w:type="paragraph" w:styleId="a5">
    <w:name w:val="Body Text"/>
    <w:basedOn w:val="a0"/>
    <w:link w:val="a6"/>
    <w:rsid w:val="001320F0"/>
    <w:pPr>
      <w:jc w:val="center"/>
    </w:pPr>
    <w:rPr>
      <w:rFonts w:ascii="Arial" w:hAnsi="Arial" w:cs="Arial"/>
      <w:b/>
      <w:bCs/>
      <w:i/>
      <w:iCs/>
      <w:color w:val="000000"/>
      <w:sz w:val="28"/>
      <w:szCs w:val="16"/>
    </w:rPr>
  </w:style>
  <w:style w:type="character" w:customStyle="1" w:styleId="a6">
    <w:name w:val="Основной текст Знак"/>
    <w:basedOn w:val="a1"/>
    <w:link w:val="a5"/>
    <w:locked/>
    <w:rsid w:val="00B61B06"/>
    <w:rPr>
      <w:rFonts w:ascii="Arial" w:hAnsi="Arial" w:cs="Arial"/>
      <w:b/>
      <w:bCs/>
      <w:i/>
      <w:iCs/>
      <w:color w:val="000000"/>
      <w:sz w:val="28"/>
      <w:szCs w:val="16"/>
    </w:rPr>
  </w:style>
  <w:style w:type="paragraph" w:styleId="32">
    <w:name w:val="Body Text Indent 3"/>
    <w:basedOn w:val="a0"/>
    <w:rsid w:val="001320F0"/>
    <w:pPr>
      <w:ind w:firstLine="249"/>
      <w:jc w:val="both"/>
    </w:pPr>
    <w:rPr>
      <w:iCs/>
      <w:sz w:val="20"/>
      <w:szCs w:val="26"/>
      <w:shd w:val="clear" w:color="auto" w:fill="FFFFFF"/>
    </w:rPr>
  </w:style>
  <w:style w:type="paragraph" w:styleId="a7">
    <w:name w:val="header"/>
    <w:basedOn w:val="a0"/>
    <w:link w:val="a8"/>
    <w:uiPriority w:val="99"/>
    <w:rsid w:val="001320F0"/>
    <w:pPr>
      <w:tabs>
        <w:tab w:val="center" w:pos="4677"/>
        <w:tab w:val="right" w:pos="9355"/>
      </w:tabs>
    </w:pPr>
  </w:style>
  <w:style w:type="character" w:customStyle="1" w:styleId="a8">
    <w:name w:val="Верхний колонтитул Знак"/>
    <w:basedOn w:val="a1"/>
    <w:link w:val="a7"/>
    <w:uiPriority w:val="99"/>
    <w:rsid w:val="00A532DC"/>
    <w:rPr>
      <w:sz w:val="24"/>
      <w:szCs w:val="24"/>
    </w:rPr>
  </w:style>
  <w:style w:type="character" w:styleId="a9">
    <w:name w:val="page number"/>
    <w:basedOn w:val="a1"/>
    <w:rsid w:val="001320F0"/>
  </w:style>
  <w:style w:type="paragraph" w:styleId="33">
    <w:name w:val="Body Text 3"/>
    <w:basedOn w:val="a0"/>
    <w:rsid w:val="001320F0"/>
    <w:rPr>
      <w:rFonts w:ascii="Arial" w:hAnsi="Arial" w:cs="Arial"/>
      <w:b/>
      <w:bCs/>
      <w:color w:val="000000"/>
      <w:sz w:val="28"/>
      <w:szCs w:val="16"/>
    </w:rPr>
  </w:style>
  <w:style w:type="paragraph" w:customStyle="1" w:styleId="11">
    <w:name w:val="Обычный1"/>
    <w:rsid w:val="001320F0"/>
    <w:pPr>
      <w:spacing w:line="288" w:lineRule="auto"/>
      <w:ind w:firstLine="567"/>
      <w:jc w:val="both"/>
    </w:pPr>
    <w:rPr>
      <w:rFonts w:ascii="Arial" w:hAnsi="Arial"/>
      <w:sz w:val="22"/>
    </w:rPr>
  </w:style>
  <w:style w:type="paragraph" w:styleId="23">
    <w:name w:val="Body Text 2"/>
    <w:basedOn w:val="a0"/>
    <w:rsid w:val="001320F0"/>
    <w:pPr>
      <w:jc w:val="center"/>
    </w:pPr>
    <w:rPr>
      <w:sz w:val="28"/>
    </w:rPr>
  </w:style>
  <w:style w:type="paragraph" w:styleId="aa">
    <w:name w:val="Title"/>
    <w:basedOn w:val="a0"/>
    <w:link w:val="ab"/>
    <w:qFormat/>
    <w:rsid w:val="001320F0"/>
    <w:pPr>
      <w:spacing w:after="240"/>
      <w:jc w:val="center"/>
    </w:pPr>
    <w:rPr>
      <w:b/>
      <w:bCs/>
      <w:sz w:val="28"/>
    </w:rPr>
  </w:style>
  <w:style w:type="character" w:customStyle="1" w:styleId="ab">
    <w:name w:val="Название Знак"/>
    <w:link w:val="aa"/>
    <w:locked/>
    <w:rsid w:val="00230E84"/>
    <w:rPr>
      <w:b/>
      <w:bCs/>
      <w:sz w:val="28"/>
      <w:szCs w:val="24"/>
    </w:rPr>
  </w:style>
  <w:style w:type="paragraph" w:styleId="ac">
    <w:name w:val="Normal (Web)"/>
    <w:aliases w:val="Обычный (Web),Обычный (Web)1,Обычный (веб) Знак,Обычный (Web)1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12"/>
    <w:uiPriority w:val="99"/>
    <w:qFormat/>
    <w:rsid w:val="001320F0"/>
    <w:pPr>
      <w:spacing w:before="100" w:beforeAutospacing="1" w:after="100" w:afterAutospacing="1"/>
    </w:pPr>
  </w:style>
  <w:style w:type="character" w:customStyle="1" w:styleId="12">
    <w:name w:val="Обычный (веб) Знак1"/>
    <w:aliases w:val="Обычный (Web) Знак,Обычный (Web)1 Знак1,Обычный (веб) Знак Знак,Обычный (Web)1 Знак Знак,Обычный (веб) Знак Знак Знак Знак,Обычный (веб) Знак Знак Знак Знак Знак Знак,Обычный (веб)24 Знак Знак Знак"/>
    <w:link w:val="ac"/>
    <w:uiPriority w:val="99"/>
    <w:rsid w:val="00A67FFC"/>
    <w:rPr>
      <w:sz w:val="24"/>
      <w:szCs w:val="24"/>
    </w:rPr>
  </w:style>
  <w:style w:type="paragraph" w:styleId="ad">
    <w:name w:val="footnote text"/>
    <w:basedOn w:val="a0"/>
    <w:semiHidden/>
    <w:rsid w:val="001320F0"/>
    <w:rPr>
      <w:sz w:val="20"/>
      <w:szCs w:val="20"/>
    </w:rPr>
  </w:style>
  <w:style w:type="character" w:styleId="ae">
    <w:name w:val="footnote reference"/>
    <w:semiHidden/>
    <w:rsid w:val="001320F0"/>
    <w:rPr>
      <w:vertAlign w:val="superscript"/>
    </w:rPr>
  </w:style>
  <w:style w:type="paragraph" w:styleId="af">
    <w:name w:val="No Spacing"/>
    <w:link w:val="af0"/>
    <w:uiPriority w:val="1"/>
    <w:qFormat/>
    <w:rsid w:val="00E578D0"/>
    <w:rPr>
      <w:rFonts w:ascii="Calibri" w:hAnsi="Calibri"/>
      <w:sz w:val="22"/>
      <w:szCs w:val="22"/>
    </w:rPr>
  </w:style>
  <w:style w:type="character" w:customStyle="1" w:styleId="af0">
    <w:name w:val="Без интервала Знак"/>
    <w:link w:val="af"/>
    <w:uiPriority w:val="1"/>
    <w:locked/>
    <w:rsid w:val="00F54C4E"/>
    <w:rPr>
      <w:rFonts w:ascii="Calibri" w:hAnsi="Calibri"/>
      <w:sz w:val="22"/>
      <w:szCs w:val="22"/>
      <w:lang w:bidi="ar-SA"/>
    </w:rPr>
  </w:style>
  <w:style w:type="paragraph" w:customStyle="1" w:styleId="ConsPlusNormal">
    <w:name w:val="ConsPlusNormal"/>
    <w:link w:val="ConsPlusNormal0"/>
    <w:rsid w:val="00E578D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95652"/>
    <w:rPr>
      <w:rFonts w:ascii="Arial" w:hAnsi="Arial" w:cs="Arial"/>
      <w:lang w:val="ru-RU" w:eastAsia="ru-RU" w:bidi="ar-SA"/>
    </w:rPr>
  </w:style>
  <w:style w:type="paragraph" w:styleId="af1">
    <w:name w:val="List Paragraph"/>
    <w:basedOn w:val="a0"/>
    <w:link w:val="af2"/>
    <w:uiPriority w:val="34"/>
    <w:qFormat/>
    <w:rsid w:val="005E3211"/>
    <w:pPr>
      <w:ind w:left="720"/>
      <w:contextualSpacing/>
    </w:pPr>
  </w:style>
  <w:style w:type="character" w:customStyle="1" w:styleId="af2">
    <w:name w:val="Абзац списка Знак"/>
    <w:link w:val="af1"/>
    <w:rsid w:val="009476FE"/>
    <w:rPr>
      <w:sz w:val="24"/>
      <w:szCs w:val="24"/>
      <w:lang w:val="ru-RU" w:eastAsia="ru-RU" w:bidi="ar-SA"/>
    </w:rPr>
  </w:style>
  <w:style w:type="paragraph" w:styleId="af3">
    <w:name w:val="footer"/>
    <w:basedOn w:val="a0"/>
    <w:link w:val="af4"/>
    <w:uiPriority w:val="99"/>
    <w:rsid w:val="00CD5560"/>
    <w:pPr>
      <w:tabs>
        <w:tab w:val="center" w:pos="4677"/>
        <w:tab w:val="right" w:pos="9355"/>
      </w:tabs>
    </w:pPr>
  </w:style>
  <w:style w:type="paragraph" w:styleId="af5">
    <w:name w:val="endnote text"/>
    <w:basedOn w:val="a0"/>
    <w:semiHidden/>
    <w:rsid w:val="001C6D98"/>
    <w:rPr>
      <w:sz w:val="20"/>
      <w:szCs w:val="20"/>
    </w:rPr>
  </w:style>
  <w:style w:type="character" w:styleId="af6">
    <w:name w:val="endnote reference"/>
    <w:semiHidden/>
    <w:rsid w:val="001C6D98"/>
    <w:rPr>
      <w:vertAlign w:val="superscript"/>
    </w:rPr>
  </w:style>
  <w:style w:type="paragraph" w:customStyle="1" w:styleId="af7">
    <w:name w:val="Знак"/>
    <w:basedOn w:val="a0"/>
    <w:rsid w:val="00506043"/>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0"/>
    <w:rsid w:val="00506043"/>
    <w:pPr>
      <w:spacing w:after="200" w:line="276" w:lineRule="auto"/>
      <w:ind w:left="720"/>
    </w:pPr>
    <w:rPr>
      <w:rFonts w:ascii="Calibri" w:hAnsi="Calibri"/>
      <w:sz w:val="22"/>
      <w:szCs w:val="22"/>
      <w:lang w:eastAsia="en-US"/>
    </w:rPr>
  </w:style>
  <w:style w:type="paragraph" w:customStyle="1" w:styleId="ConsNormal">
    <w:name w:val="ConsNormal"/>
    <w:rsid w:val="00E53C1D"/>
    <w:pPr>
      <w:widowControl w:val="0"/>
      <w:ind w:firstLine="720"/>
    </w:pPr>
    <w:rPr>
      <w:rFonts w:ascii="Arial" w:hAnsi="Arial"/>
      <w:snapToGrid w:val="0"/>
    </w:rPr>
  </w:style>
  <w:style w:type="paragraph" w:customStyle="1" w:styleId="af8">
    <w:name w:val="Заголовок статьи"/>
    <w:basedOn w:val="a0"/>
    <w:next w:val="a0"/>
    <w:rsid w:val="007932EC"/>
    <w:pPr>
      <w:autoSpaceDE w:val="0"/>
      <w:autoSpaceDN w:val="0"/>
      <w:adjustRightInd w:val="0"/>
      <w:ind w:left="1612" w:hanging="892"/>
      <w:jc w:val="both"/>
    </w:pPr>
    <w:rPr>
      <w:rFonts w:ascii="Arial" w:hAnsi="Arial"/>
      <w:sz w:val="20"/>
      <w:szCs w:val="20"/>
    </w:rPr>
  </w:style>
  <w:style w:type="paragraph" w:styleId="af9">
    <w:name w:val="Message Header"/>
    <w:basedOn w:val="a0"/>
    <w:rsid w:val="00485340"/>
    <w:pPr>
      <w:spacing w:before="1200"/>
      <w:jc w:val="center"/>
    </w:pPr>
    <w:rPr>
      <w:caps/>
      <w:noProof/>
      <w:spacing w:val="40"/>
      <w:szCs w:val="20"/>
    </w:rPr>
  </w:style>
  <w:style w:type="paragraph" w:customStyle="1" w:styleId="afa">
    <w:name w:val="Знак Знак Знак Знак"/>
    <w:basedOn w:val="a0"/>
    <w:rsid w:val="00696959"/>
    <w:pPr>
      <w:spacing w:after="160" w:line="240" w:lineRule="exact"/>
    </w:pPr>
    <w:rPr>
      <w:rFonts w:ascii="Verdana" w:hAnsi="Verdana"/>
      <w:sz w:val="20"/>
      <w:szCs w:val="20"/>
      <w:lang w:val="en-US" w:eastAsia="en-US"/>
    </w:rPr>
  </w:style>
  <w:style w:type="paragraph" w:customStyle="1" w:styleId="34">
    <w:name w:val="Знак3 Знак Знак Знак Знак Знак Знак Знак Знак Знак"/>
    <w:basedOn w:val="a0"/>
    <w:rsid w:val="00FE7A57"/>
    <w:pPr>
      <w:spacing w:after="160" w:line="240" w:lineRule="exact"/>
    </w:pPr>
    <w:rPr>
      <w:rFonts w:ascii="Verdana" w:hAnsi="Verdana"/>
      <w:sz w:val="20"/>
      <w:szCs w:val="20"/>
      <w:lang w:val="en-US" w:eastAsia="en-US"/>
    </w:rPr>
  </w:style>
  <w:style w:type="character" w:styleId="afb">
    <w:name w:val="Strong"/>
    <w:uiPriority w:val="22"/>
    <w:qFormat/>
    <w:rsid w:val="00030C6C"/>
    <w:rPr>
      <w:b/>
      <w:bCs/>
    </w:rPr>
  </w:style>
  <w:style w:type="paragraph" w:customStyle="1" w:styleId="afc">
    <w:name w:val="Знак Знак Знак Знак"/>
    <w:basedOn w:val="a0"/>
    <w:rsid w:val="001B6D34"/>
    <w:pPr>
      <w:widowControl w:val="0"/>
      <w:adjustRightInd w:val="0"/>
      <w:spacing w:after="160" w:line="240" w:lineRule="exact"/>
      <w:jc w:val="right"/>
    </w:pPr>
    <w:rPr>
      <w:sz w:val="20"/>
      <w:szCs w:val="20"/>
      <w:lang w:val="en-GB" w:eastAsia="en-US"/>
    </w:rPr>
  </w:style>
  <w:style w:type="paragraph" w:customStyle="1" w:styleId="afd">
    <w:name w:val="Знак"/>
    <w:basedOn w:val="a0"/>
    <w:rsid w:val="00DA6B1E"/>
    <w:pPr>
      <w:spacing w:after="160" w:line="240" w:lineRule="exact"/>
    </w:pPr>
    <w:rPr>
      <w:rFonts w:ascii="Verdana" w:hAnsi="Verdana"/>
      <w:sz w:val="20"/>
      <w:szCs w:val="20"/>
      <w:lang w:val="en-US" w:eastAsia="en-US"/>
    </w:rPr>
  </w:style>
  <w:style w:type="paragraph" w:customStyle="1" w:styleId="24">
    <w:name w:val="Абзац списка2"/>
    <w:basedOn w:val="a0"/>
    <w:rsid w:val="00DB25BB"/>
    <w:pPr>
      <w:spacing w:after="200" w:line="276" w:lineRule="auto"/>
      <w:ind w:left="720"/>
    </w:pPr>
    <w:rPr>
      <w:rFonts w:ascii="Calibri" w:hAnsi="Calibri"/>
      <w:sz w:val="22"/>
      <w:szCs w:val="22"/>
    </w:rPr>
  </w:style>
  <w:style w:type="paragraph" w:customStyle="1" w:styleId="14">
    <w:name w:val="1"/>
    <w:basedOn w:val="a0"/>
    <w:rsid w:val="00CF370E"/>
    <w:pPr>
      <w:spacing w:after="160" w:line="240" w:lineRule="exact"/>
    </w:pPr>
    <w:rPr>
      <w:rFonts w:ascii="Verdana" w:hAnsi="Verdana" w:cs="Verdana"/>
      <w:sz w:val="20"/>
      <w:szCs w:val="20"/>
      <w:lang w:val="en-US" w:eastAsia="en-US"/>
    </w:rPr>
  </w:style>
  <w:style w:type="paragraph" w:styleId="afe">
    <w:name w:val="Balloon Text"/>
    <w:basedOn w:val="a0"/>
    <w:semiHidden/>
    <w:rsid w:val="008D0081"/>
    <w:rPr>
      <w:rFonts w:ascii="Tahoma" w:hAnsi="Tahoma" w:cs="Tahoma"/>
      <w:sz w:val="16"/>
      <w:szCs w:val="16"/>
    </w:rPr>
  </w:style>
  <w:style w:type="paragraph" w:customStyle="1" w:styleId="15">
    <w:name w:val="Знак1"/>
    <w:basedOn w:val="a0"/>
    <w:rsid w:val="00A406D6"/>
    <w:pPr>
      <w:spacing w:before="100" w:beforeAutospacing="1" w:after="100" w:afterAutospacing="1"/>
    </w:pPr>
    <w:rPr>
      <w:rFonts w:ascii="Tahoma" w:hAnsi="Tahoma" w:cs="Tahoma"/>
      <w:sz w:val="20"/>
      <w:szCs w:val="20"/>
      <w:lang w:val="en-US" w:eastAsia="en-US"/>
    </w:rPr>
  </w:style>
  <w:style w:type="table" w:styleId="aff">
    <w:name w:val="Table Grid"/>
    <w:basedOn w:val="a2"/>
    <w:uiPriority w:val="59"/>
    <w:rsid w:val="00FA1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A045E"/>
    <w:pPr>
      <w:widowControl w:val="0"/>
      <w:autoSpaceDE w:val="0"/>
      <w:autoSpaceDN w:val="0"/>
      <w:adjustRightInd w:val="0"/>
      <w:ind w:right="19772"/>
    </w:pPr>
    <w:rPr>
      <w:rFonts w:ascii="Arial" w:hAnsi="Arial" w:cs="Arial"/>
      <w:b/>
      <w:bCs/>
    </w:rPr>
  </w:style>
  <w:style w:type="character" w:customStyle="1" w:styleId="71">
    <w:name w:val="Знак Знак7"/>
    <w:rsid w:val="0038647C"/>
    <w:rPr>
      <w:rFonts w:ascii="Times New Roman" w:eastAsia="Calibri" w:hAnsi="Times New Roman" w:cs="Times New Roman"/>
      <w:b/>
      <w:sz w:val="36"/>
      <w:szCs w:val="20"/>
      <w:lang w:eastAsia="ru-RU"/>
    </w:rPr>
  </w:style>
  <w:style w:type="paragraph" w:customStyle="1" w:styleId="25">
    <w:name w:val="Знак2 Знак Знак Знак"/>
    <w:basedOn w:val="a0"/>
    <w:rsid w:val="00FC504D"/>
    <w:pPr>
      <w:spacing w:after="160" w:line="240" w:lineRule="exact"/>
    </w:pPr>
    <w:rPr>
      <w:rFonts w:ascii="Verdana" w:hAnsi="Verdana" w:cs="Verdana"/>
      <w:sz w:val="20"/>
      <w:szCs w:val="20"/>
      <w:lang w:val="en-US" w:eastAsia="en-US"/>
    </w:rPr>
  </w:style>
  <w:style w:type="paragraph" w:customStyle="1" w:styleId="aff0">
    <w:name w:val="Знак Знак Знак"/>
    <w:basedOn w:val="a0"/>
    <w:rsid w:val="00AE67EC"/>
    <w:pPr>
      <w:spacing w:after="160" w:line="240" w:lineRule="exact"/>
    </w:pPr>
    <w:rPr>
      <w:rFonts w:ascii="Verdana" w:hAnsi="Verdana"/>
      <w:sz w:val="20"/>
      <w:szCs w:val="20"/>
      <w:lang w:val="en-US" w:eastAsia="en-US"/>
    </w:rPr>
  </w:style>
  <w:style w:type="paragraph" w:customStyle="1" w:styleId="aff1">
    <w:name w:val="Знак Знак Знак Знак Знак Знак"/>
    <w:basedOn w:val="a0"/>
    <w:rsid w:val="00683B8B"/>
    <w:pPr>
      <w:spacing w:after="160" w:line="240" w:lineRule="exact"/>
    </w:pPr>
    <w:rPr>
      <w:rFonts w:ascii="Verdana" w:hAnsi="Verdana" w:cs="Verdana"/>
      <w:sz w:val="20"/>
      <w:szCs w:val="20"/>
      <w:lang w:val="en-US" w:eastAsia="en-US"/>
    </w:rPr>
  </w:style>
  <w:style w:type="paragraph" w:customStyle="1" w:styleId="Default">
    <w:name w:val="Default"/>
    <w:rsid w:val="00037A0D"/>
    <w:pPr>
      <w:autoSpaceDE w:val="0"/>
      <w:autoSpaceDN w:val="0"/>
      <w:adjustRightInd w:val="0"/>
    </w:pPr>
    <w:rPr>
      <w:color w:val="000000"/>
      <w:sz w:val="24"/>
      <w:szCs w:val="24"/>
    </w:rPr>
  </w:style>
  <w:style w:type="paragraph" w:customStyle="1" w:styleId="16">
    <w:name w:val="Основной текст с отступом.Основной текст 1"/>
    <w:basedOn w:val="a0"/>
    <w:rsid w:val="005B5E14"/>
    <w:pPr>
      <w:widowControl w:val="0"/>
      <w:ind w:firstLine="720"/>
      <w:jc w:val="both"/>
    </w:pPr>
    <w:rPr>
      <w:sz w:val="28"/>
      <w:szCs w:val="28"/>
    </w:rPr>
  </w:style>
  <w:style w:type="paragraph" w:customStyle="1" w:styleId="aff2">
    <w:name w:val="текст отчета"/>
    <w:rsid w:val="002B401F"/>
    <w:pPr>
      <w:spacing w:after="200"/>
      <w:ind w:firstLine="709"/>
      <w:jc w:val="both"/>
    </w:pPr>
    <w:rPr>
      <w:sz w:val="28"/>
      <w:szCs w:val="28"/>
      <w:lang w:eastAsia="en-US"/>
    </w:rPr>
  </w:style>
  <w:style w:type="paragraph" w:customStyle="1" w:styleId="Style24">
    <w:name w:val="Style24"/>
    <w:basedOn w:val="a0"/>
    <w:rsid w:val="007822EA"/>
    <w:pPr>
      <w:widowControl w:val="0"/>
      <w:autoSpaceDE w:val="0"/>
      <w:autoSpaceDN w:val="0"/>
      <w:adjustRightInd w:val="0"/>
      <w:jc w:val="both"/>
    </w:pPr>
  </w:style>
  <w:style w:type="character" w:customStyle="1" w:styleId="FontStyle201">
    <w:name w:val="Font Style201"/>
    <w:rsid w:val="007822EA"/>
    <w:rPr>
      <w:rFonts w:ascii="Times New Roman" w:hAnsi="Times New Roman" w:cs="Times New Roman" w:hint="default"/>
      <w:sz w:val="26"/>
      <w:szCs w:val="26"/>
    </w:rPr>
  </w:style>
  <w:style w:type="paragraph" w:styleId="a">
    <w:name w:val="List Bullet"/>
    <w:basedOn w:val="a0"/>
    <w:rsid w:val="00BC7379"/>
    <w:pPr>
      <w:numPr>
        <w:numId w:val="3"/>
      </w:numPr>
      <w:contextualSpacing/>
    </w:pPr>
  </w:style>
  <w:style w:type="character" w:customStyle="1" w:styleId="aff3">
    <w:name w:val="Символ нумерации"/>
    <w:rsid w:val="006E3869"/>
  </w:style>
  <w:style w:type="character" w:customStyle="1" w:styleId="26">
    <w:name w:val="Основной текст2"/>
    <w:rsid w:val="006E3869"/>
    <w:rPr>
      <w:color w:val="000000"/>
      <w:spacing w:val="0"/>
      <w:w w:val="100"/>
      <w:position w:val="0"/>
      <w:sz w:val="23"/>
      <w:szCs w:val="23"/>
      <w:shd w:val="clear" w:color="auto" w:fill="FFFFFF"/>
      <w:lang w:val="ru-RU" w:bidi="ar-SA"/>
    </w:rPr>
  </w:style>
  <w:style w:type="paragraph" w:customStyle="1" w:styleId="ConsPlusCell">
    <w:name w:val="ConsPlusCell"/>
    <w:rsid w:val="006E3869"/>
    <w:pPr>
      <w:widowControl w:val="0"/>
      <w:autoSpaceDE w:val="0"/>
      <w:autoSpaceDN w:val="0"/>
      <w:adjustRightInd w:val="0"/>
    </w:pPr>
    <w:rPr>
      <w:rFonts w:eastAsia="Batang"/>
      <w:sz w:val="24"/>
      <w:szCs w:val="24"/>
    </w:rPr>
  </w:style>
  <w:style w:type="character" w:customStyle="1" w:styleId="FontStyle11">
    <w:name w:val="Font Style11"/>
    <w:basedOn w:val="a1"/>
    <w:rsid w:val="00B61B06"/>
    <w:rPr>
      <w:rFonts w:ascii="Times New Roman" w:hAnsi="Times New Roman" w:cs="Times New Roman"/>
      <w:b/>
      <w:bCs/>
      <w:sz w:val="22"/>
      <w:szCs w:val="22"/>
    </w:rPr>
  </w:style>
  <w:style w:type="paragraph" w:customStyle="1" w:styleId="consplusnormal1">
    <w:name w:val="consplusnormal"/>
    <w:basedOn w:val="a0"/>
    <w:uiPriority w:val="99"/>
    <w:rsid w:val="0068521C"/>
    <w:pPr>
      <w:spacing w:before="100" w:beforeAutospacing="1" w:after="100" w:afterAutospacing="1"/>
    </w:pPr>
    <w:rPr>
      <w:rFonts w:ascii="Calibri" w:hAnsi="Calibri"/>
      <w:lang w:val="en-US" w:eastAsia="en-US" w:bidi="en-US"/>
    </w:rPr>
  </w:style>
  <w:style w:type="paragraph" w:customStyle="1" w:styleId="aff4">
    <w:name w:val="Знак Знак Знак Знак Знак Знак Знак Знак"/>
    <w:basedOn w:val="a0"/>
    <w:rsid w:val="00BB03F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f5">
    <w:name w:val="Не вступил в силу"/>
    <w:basedOn w:val="a1"/>
    <w:uiPriority w:val="99"/>
    <w:rsid w:val="00D15573"/>
    <w:rPr>
      <w:rFonts w:cs="Times New Roman"/>
      <w:color w:val="000000"/>
      <w:shd w:val="clear" w:color="auto" w:fill="D8EDE8"/>
    </w:rPr>
  </w:style>
  <w:style w:type="character" w:customStyle="1" w:styleId="apple-converted-space">
    <w:name w:val="apple-converted-space"/>
    <w:basedOn w:val="a1"/>
    <w:rsid w:val="003D7F7D"/>
  </w:style>
  <w:style w:type="character" w:styleId="aff6">
    <w:name w:val="Hyperlink"/>
    <w:basedOn w:val="a1"/>
    <w:uiPriority w:val="99"/>
    <w:semiHidden/>
    <w:unhideWhenUsed/>
    <w:rsid w:val="003D7F7D"/>
    <w:rPr>
      <w:color w:val="0000FF"/>
      <w:u w:val="single"/>
    </w:rPr>
  </w:style>
  <w:style w:type="paragraph" w:customStyle="1" w:styleId="aff7">
    <w:name w:val="Знак Знак Знак Знак Знак Знак Знак Знак"/>
    <w:basedOn w:val="a0"/>
    <w:rsid w:val="004D739E"/>
    <w:pPr>
      <w:tabs>
        <w:tab w:val="num" w:pos="720"/>
      </w:tabs>
      <w:spacing w:after="160" w:line="240" w:lineRule="exact"/>
      <w:ind w:left="720" w:hanging="720"/>
      <w:jc w:val="both"/>
    </w:pPr>
    <w:rPr>
      <w:rFonts w:ascii="Verdana" w:hAnsi="Verdana" w:cs="Arial"/>
      <w:sz w:val="20"/>
      <w:szCs w:val="20"/>
      <w:lang w:val="en-US" w:eastAsia="en-US"/>
    </w:rPr>
  </w:style>
  <w:style w:type="character" w:styleId="aff8">
    <w:name w:val="Emphasis"/>
    <w:basedOn w:val="a1"/>
    <w:uiPriority w:val="20"/>
    <w:qFormat/>
    <w:rsid w:val="005C271D"/>
    <w:rPr>
      <w:i/>
      <w:iCs/>
    </w:rPr>
  </w:style>
  <w:style w:type="paragraph" w:customStyle="1" w:styleId="aff9">
    <w:name w:val="Текст постановления"/>
    <w:basedOn w:val="a0"/>
    <w:rsid w:val="00AD5287"/>
    <w:pPr>
      <w:ind w:firstLine="709"/>
    </w:pPr>
    <w:rPr>
      <w:szCs w:val="20"/>
    </w:rPr>
  </w:style>
  <w:style w:type="paragraph" w:customStyle="1" w:styleId="affa">
    <w:name w:val="Прижатый влево"/>
    <w:basedOn w:val="a0"/>
    <w:next w:val="a0"/>
    <w:rsid w:val="00815304"/>
    <w:pPr>
      <w:widowControl w:val="0"/>
      <w:autoSpaceDE w:val="0"/>
      <w:autoSpaceDN w:val="0"/>
      <w:adjustRightInd w:val="0"/>
    </w:pPr>
    <w:rPr>
      <w:rFonts w:ascii="Arial" w:hAnsi="Arial" w:cs="Arial"/>
    </w:rPr>
  </w:style>
  <w:style w:type="character" w:styleId="affb">
    <w:name w:val="Placeholder Text"/>
    <w:basedOn w:val="a1"/>
    <w:uiPriority w:val="99"/>
    <w:semiHidden/>
    <w:rsid w:val="002C29AF"/>
    <w:rPr>
      <w:color w:val="808080"/>
    </w:rPr>
  </w:style>
  <w:style w:type="paragraph" w:customStyle="1" w:styleId="cs2654ae3a">
    <w:name w:val="cs2654ae3a"/>
    <w:basedOn w:val="a0"/>
    <w:rsid w:val="00F72D7E"/>
  </w:style>
  <w:style w:type="character" w:customStyle="1" w:styleId="csc8f6d761">
    <w:name w:val="csc8f6d761"/>
    <w:rsid w:val="00F72D7E"/>
    <w:rPr>
      <w:rFonts w:ascii="Calibri" w:hAnsi="Calibri" w:hint="default"/>
      <w:b w:val="0"/>
      <w:bCs w:val="0"/>
      <w:i w:val="0"/>
      <w:iCs w:val="0"/>
      <w:color w:val="000000"/>
      <w:sz w:val="22"/>
      <w:szCs w:val="22"/>
      <w:shd w:val="clear" w:color="auto" w:fill="auto"/>
    </w:rPr>
  </w:style>
  <w:style w:type="paragraph" w:customStyle="1" w:styleId="csd270a203">
    <w:name w:val="csd270a203"/>
    <w:basedOn w:val="a0"/>
    <w:rsid w:val="00CD7735"/>
    <w:pPr>
      <w:jc w:val="both"/>
    </w:pPr>
  </w:style>
  <w:style w:type="character" w:customStyle="1" w:styleId="af4">
    <w:name w:val="Нижний колонтитул Знак"/>
    <w:link w:val="af3"/>
    <w:uiPriority w:val="99"/>
    <w:locked/>
    <w:rsid w:val="007604E7"/>
    <w:rPr>
      <w:sz w:val="24"/>
      <w:szCs w:val="24"/>
    </w:rPr>
  </w:style>
  <w:style w:type="paragraph" w:customStyle="1" w:styleId="31">
    <w:name w:val="Маркированный список 31"/>
    <w:basedOn w:val="a0"/>
    <w:rsid w:val="00437CAB"/>
    <w:pPr>
      <w:widowControl w:val="0"/>
      <w:numPr>
        <w:numId w:val="2"/>
      </w:numPr>
      <w:suppressAutoHyphens/>
    </w:pPr>
    <w:rPr>
      <w:rFonts w:ascii="Arial" w:eastAsia="Arial Unicode MS" w:hAnsi="Arial"/>
      <w:kern w:val="1"/>
      <w:sz w:val="20"/>
    </w:rPr>
  </w:style>
  <w:style w:type="character" w:customStyle="1" w:styleId="extended-textshort">
    <w:name w:val="extended-text__short"/>
    <w:rsid w:val="00436492"/>
  </w:style>
  <w:style w:type="paragraph" w:customStyle="1" w:styleId="affc">
    <w:name w:val="Знак Знак Знак Знак Знак Знак Знак Знак Знак Знак Знак Знак"/>
    <w:basedOn w:val="a0"/>
    <w:rsid w:val="006762B1"/>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6884"/>
    <w:rPr>
      <w:sz w:val="24"/>
      <w:szCs w:val="24"/>
    </w:rPr>
  </w:style>
  <w:style w:type="paragraph" w:styleId="1">
    <w:name w:val="heading 1"/>
    <w:basedOn w:val="a0"/>
    <w:next w:val="a0"/>
    <w:link w:val="10"/>
    <w:qFormat/>
    <w:rsid w:val="001320F0"/>
    <w:pPr>
      <w:keepNext/>
      <w:spacing w:after="240"/>
      <w:jc w:val="center"/>
      <w:outlineLvl w:val="0"/>
    </w:pPr>
    <w:rPr>
      <w:sz w:val="30"/>
    </w:rPr>
  </w:style>
  <w:style w:type="paragraph" w:styleId="2">
    <w:name w:val="heading 2"/>
    <w:basedOn w:val="a0"/>
    <w:next w:val="a0"/>
    <w:link w:val="20"/>
    <w:qFormat/>
    <w:rsid w:val="001320F0"/>
    <w:pPr>
      <w:keepNext/>
      <w:numPr>
        <w:numId w:val="1"/>
      </w:numPr>
      <w:spacing w:after="240" w:line="360" w:lineRule="exact"/>
      <w:jc w:val="both"/>
      <w:outlineLvl w:val="1"/>
    </w:pPr>
    <w:rPr>
      <w:b/>
      <w:sz w:val="28"/>
    </w:rPr>
  </w:style>
  <w:style w:type="paragraph" w:styleId="3">
    <w:name w:val="heading 3"/>
    <w:basedOn w:val="a0"/>
    <w:next w:val="a0"/>
    <w:link w:val="30"/>
    <w:qFormat/>
    <w:rsid w:val="001320F0"/>
    <w:pPr>
      <w:keepNext/>
      <w:spacing w:line="360" w:lineRule="exact"/>
      <w:ind w:firstLine="720"/>
      <w:jc w:val="both"/>
      <w:outlineLvl w:val="2"/>
    </w:pPr>
    <w:rPr>
      <w:color w:val="FF0000"/>
      <w:sz w:val="28"/>
      <w:szCs w:val="28"/>
    </w:rPr>
  </w:style>
  <w:style w:type="paragraph" w:styleId="7">
    <w:name w:val="heading 7"/>
    <w:basedOn w:val="a0"/>
    <w:next w:val="a0"/>
    <w:link w:val="70"/>
    <w:qFormat/>
    <w:rsid w:val="00CC7061"/>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650A9"/>
    <w:rPr>
      <w:sz w:val="30"/>
      <w:szCs w:val="24"/>
      <w:lang w:val="ru-RU" w:eastAsia="ru-RU" w:bidi="ar-SA"/>
    </w:rPr>
  </w:style>
  <w:style w:type="character" w:customStyle="1" w:styleId="20">
    <w:name w:val="Заголовок 2 Знак"/>
    <w:link w:val="2"/>
    <w:rsid w:val="00D42682"/>
    <w:rPr>
      <w:b/>
      <w:sz w:val="28"/>
      <w:szCs w:val="24"/>
    </w:rPr>
  </w:style>
  <w:style w:type="character" w:customStyle="1" w:styleId="30">
    <w:name w:val="Заголовок 3 Знак"/>
    <w:link w:val="3"/>
    <w:rsid w:val="009334CF"/>
    <w:rPr>
      <w:color w:val="FF0000"/>
      <w:sz w:val="28"/>
      <w:szCs w:val="28"/>
      <w:lang w:val="ru-RU" w:eastAsia="ru-RU" w:bidi="ar-SA"/>
    </w:rPr>
  </w:style>
  <w:style w:type="character" w:customStyle="1" w:styleId="70">
    <w:name w:val="Заголовок 7 Знак"/>
    <w:link w:val="7"/>
    <w:semiHidden/>
    <w:rsid w:val="00CC7061"/>
    <w:rPr>
      <w:rFonts w:ascii="Calibri" w:eastAsia="Times New Roman" w:hAnsi="Calibri" w:cs="Times New Roman"/>
      <w:sz w:val="24"/>
      <w:szCs w:val="24"/>
    </w:rPr>
  </w:style>
  <w:style w:type="paragraph" w:styleId="a4">
    <w:name w:val="Body Text Indent"/>
    <w:basedOn w:val="a0"/>
    <w:rsid w:val="001320F0"/>
    <w:pPr>
      <w:ind w:firstLine="720"/>
      <w:jc w:val="both"/>
    </w:pPr>
    <w:rPr>
      <w:sz w:val="30"/>
    </w:rPr>
  </w:style>
  <w:style w:type="paragraph" w:styleId="21">
    <w:name w:val="Body Text Indent 2"/>
    <w:basedOn w:val="a0"/>
    <w:link w:val="22"/>
    <w:rsid w:val="001320F0"/>
    <w:pPr>
      <w:ind w:firstLine="720"/>
      <w:jc w:val="both"/>
    </w:pPr>
    <w:rPr>
      <w:b/>
      <w:bCs/>
      <w:sz w:val="30"/>
    </w:rPr>
  </w:style>
  <w:style w:type="character" w:customStyle="1" w:styleId="22">
    <w:name w:val="Основной текст с отступом 2 Знак"/>
    <w:link w:val="21"/>
    <w:locked/>
    <w:rsid w:val="00645B07"/>
    <w:rPr>
      <w:b/>
      <w:bCs/>
      <w:sz w:val="30"/>
      <w:szCs w:val="24"/>
      <w:lang w:val="ru-RU" w:eastAsia="ru-RU" w:bidi="ar-SA"/>
    </w:rPr>
  </w:style>
  <w:style w:type="paragraph" w:styleId="a5">
    <w:name w:val="Body Text"/>
    <w:basedOn w:val="a0"/>
    <w:link w:val="a6"/>
    <w:rsid w:val="001320F0"/>
    <w:pPr>
      <w:jc w:val="center"/>
    </w:pPr>
    <w:rPr>
      <w:rFonts w:ascii="Arial" w:hAnsi="Arial" w:cs="Arial"/>
      <w:b/>
      <w:bCs/>
      <w:i/>
      <w:iCs/>
      <w:color w:val="000000"/>
      <w:sz w:val="28"/>
      <w:szCs w:val="16"/>
    </w:rPr>
  </w:style>
  <w:style w:type="character" w:customStyle="1" w:styleId="a6">
    <w:name w:val="Основной текст Знак"/>
    <w:basedOn w:val="a1"/>
    <w:link w:val="a5"/>
    <w:locked/>
    <w:rsid w:val="00B61B06"/>
    <w:rPr>
      <w:rFonts w:ascii="Arial" w:hAnsi="Arial" w:cs="Arial"/>
      <w:b/>
      <w:bCs/>
      <w:i/>
      <w:iCs/>
      <w:color w:val="000000"/>
      <w:sz w:val="28"/>
      <w:szCs w:val="16"/>
    </w:rPr>
  </w:style>
  <w:style w:type="paragraph" w:styleId="32">
    <w:name w:val="Body Text Indent 3"/>
    <w:basedOn w:val="a0"/>
    <w:rsid w:val="001320F0"/>
    <w:pPr>
      <w:ind w:firstLine="249"/>
      <w:jc w:val="both"/>
    </w:pPr>
    <w:rPr>
      <w:iCs/>
      <w:sz w:val="20"/>
      <w:szCs w:val="26"/>
      <w:shd w:val="clear" w:color="auto" w:fill="FFFFFF"/>
    </w:rPr>
  </w:style>
  <w:style w:type="paragraph" w:styleId="a7">
    <w:name w:val="header"/>
    <w:basedOn w:val="a0"/>
    <w:link w:val="a8"/>
    <w:uiPriority w:val="99"/>
    <w:rsid w:val="001320F0"/>
    <w:pPr>
      <w:tabs>
        <w:tab w:val="center" w:pos="4677"/>
        <w:tab w:val="right" w:pos="9355"/>
      </w:tabs>
    </w:pPr>
  </w:style>
  <w:style w:type="character" w:customStyle="1" w:styleId="a8">
    <w:name w:val="Верхний колонтитул Знак"/>
    <w:basedOn w:val="a1"/>
    <w:link w:val="a7"/>
    <w:uiPriority w:val="99"/>
    <w:rsid w:val="00A532DC"/>
    <w:rPr>
      <w:sz w:val="24"/>
      <w:szCs w:val="24"/>
    </w:rPr>
  </w:style>
  <w:style w:type="character" w:styleId="a9">
    <w:name w:val="page number"/>
    <w:basedOn w:val="a1"/>
    <w:rsid w:val="001320F0"/>
  </w:style>
  <w:style w:type="paragraph" w:styleId="33">
    <w:name w:val="Body Text 3"/>
    <w:basedOn w:val="a0"/>
    <w:rsid w:val="001320F0"/>
    <w:rPr>
      <w:rFonts w:ascii="Arial" w:hAnsi="Arial" w:cs="Arial"/>
      <w:b/>
      <w:bCs/>
      <w:color w:val="000000"/>
      <w:sz w:val="28"/>
      <w:szCs w:val="16"/>
    </w:rPr>
  </w:style>
  <w:style w:type="paragraph" w:customStyle="1" w:styleId="11">
    <w:name w:val="Обычный1"/>
    <w:rsid w:val="001320F0"/>
    <w:pPr>
      <w:spacing w:line="288" w:lineRule="auto"/>
      <w:ind w:firstLine="567"/>
      <w:jc w:val="both"/>
    </w:pPr>
    <w:rPr>
      <w:rFonts w:ascii="Arial" w:hAnsi="Arial"/>
      <w:sz w:val="22"/>
    </w:rPr>
  </w:style>
  <w:style w:type="paragraph" w:styleId="23">
    <w:name w:val="Body Text 2"/>
    <w:basedOn w:val="a0"/>
    <w:rsid w:val="001320F0"/>
    <w:pPr>
      <w:jc w:val="center"/>
    </w:pPr>
    <w:rPr>
      <w:sz w:val="28"/>
    </w:rPr>
  </w:style>
  <w:style w:type="paragraph" w:styleId="aa">
    <w:name w:val="Title"/>
    <w:basedOn w:val="a0"/>
    <w:link w:val="ab"/>
    <w:qFormat/>
    <w:rsid w:val="001320F0"/>
    <w:pPr>
      <w:spacing w:after="240"/>
      <w:jc w:val="center"/>
    </w:pPr>
    <w:rPr>
      <w:b/>
      <w:bCs/>
      <w:sz w:val="28"/>
    </w:rPr>
  </w:style>
  <w:style w:type="character" w:customStyle="1" w:styleId="ab">
    <w:name w:val="Название Знак"/>
    <w:link w:val="aa"/>
    <w:locked/>
    <w:rsid w:val="00230E84"/>
    <w:rPr>
      <w:b/>
      <w:bCs/>
      <w:sz w:val="28"/>
      <w:szCs w:val="24"/>
    </w:rPr>
  </w:style>
  <w:style w:type="paragraph" w:styleId="ac">
    <w:name w:val="Normal (Web)"/>
    <w:aliases w:val="Обычный (Web),Обычный (Web)1,Обычный (веб) Знак,Обычный (Web)1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12"/>
    <w:uiPriority w:val="99"/>
    <w:qFormat/>
    <w:rsid w:val="001320F0"/>
    <w:pPr>
      <w:spacing w:before="100" w:beforeAutospacing="1" w:after="100" w:afterAutospacing="1"/>
    </w:pPr>
  </w:style>
  <w:style w:type="character" w:customStyle="1" w:styleId="12">
    <w:name w:val="Обычный (веб) Знак1"/>
    <w:aliases w:val="Обычный (Web) Знак,Обычный (Web)1 Знак1,Обычный (веб) Знак Знак,Обычный (Web)1 Знак Знак,Обычный (веб) Знак Знак Знак Знак,Обычный (веб) Знак Знак Знак Знак Знак Знак,Обычный (веб)24 Знак Знак Знак"/>
    <w:link w:val="ac"/>
    <w:uiPriority w:val="99"/>
    <w:rsid w:val="00A67FFC"/>
    <w:rPr>
      <w:sz w:val="24"/>
      <w:szCs w:val="24"/>
    </w:rPr>
  </w:style>
  <w:style w:type="paragraph" w:styleId="ad">
    <w:name w:val="footnote text"/>
    <w:basedOn w:val="a0"/>
    <w:semiHidden/>
    <w:rsid w:val="001320F0"/>
    <w:rPr>
      <w:sz w:val="20"/>
      <w:szCs w:val="20"/>
    </w:rPr>
  </w:style>
  <w:style w:type="character" w:styleId="ae">
    <w:name w:val="footnote reference"/>
    <w:semiHidden/>
    <w:rsid w:val="001320F0"/>
    <w:rPr>
      <w:vertAlign w:val="superscript"/>
    </w:rPr>
  </w:style>
  <w:style w:type="paragraph" w:styleId="af">
    <w:name w:val="No Spacing"/>
    <w:link w:val="af0"/>
    <w:uiPriority w:val="1"/>
    <w:qFormat/>
    <w:rsid w:val="00E578D0"/>
    <w:rPr>
      <w:rFonts w:ascii="Calibri" w:hAnsi="Calibri"/>
      <w:sz w:val="22"/>
      <w:szCs w:val="22"/>
    </w:rPr>
  </w:style>
  <w:style w:type="character" w:customStyle="1" w:styleId="af0">
    <w:name w:val="Без интервала Знак"/>
    <w:link w:val="af"/>
    <w:uiPriority w:val="1"/>
    <w:locked/>
    <w:rsid w:val="00F54C4E"/>
    <w:rPr>
      <w:rFonts w:ascii="Calibri" w:hAnsi="Calibri"/>
      <w:sz w:val="22"/>
      <w:szCs w:val="22"/>
      <w:lang w:bidi="ar-SA"/>
    </w:rPr>
  </w:style>
  <w:style w:type="paragraph" w:customStyle="1" w:styleId="ConsPlusNormal">
    <w:name w:val="ConsPlusNormal"/>
    <w:link w:val="ConsPlusNormal0"/>
    <w:rsid w:val="00E578D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95652"/>
    <w:rPr>
      <w:rFonts w:ascii="Arial" w:hAnsi="Arial" w:cs="Arial"/>
      <w:lang w:val="ru-RU" w:eastAsia="ru-RU" w:bidi="ar-SA"/>
    </w:rPr>
  </w:style>
  <w:style w:type="paragraph" w:styleId="af1">
    <w:name w:val="List Paragraph"/>
    <w:basedOn w:val="a0"/>
    <w:link w:val="af2"/>
    <w:uiPriority w:val="34"/>
    <w:qFormat/>
    <w:rsid w:val="005E3211"/>
    <w:pPr>
      <w:ind w:left="720"/>
      <w:contextualSpacing/>
    </w:pPr>
  </w:style>
  <w:style w:type="character" w:customStyle="1" w:styleId="af2">
    <w:name w:val="Абзац списка Знак"/>
    <w:link w:val="af1"/>
    <w:rsid w:val="009476FE"/>
    <w:rPr>
      <w:sz w:val="24"/>
      <w:szCs w:val="24"/>
      <w:lang w:val="ru-RU" w:eastAsia="ru-RU" w:bidi="ar-SA"/>
    </w:rPr>
  </w:style>
  <w:style w:type="paragraph" w:styleId="af3">
    <w:name w:val="footer"/>
    <w:basedOn w:val="a0"/>
    <w:link w:val="af4"/>
    <w:uiPriority w:val="99"/>
    <w:rsid w:val="00CD5560"/>
    <w:pPr>
      <w:tabs>
        <w:tab w:val="center" w:pos="4677"/>
        <w:tab w:val="right" w:pos="9355"/>
      </w:tabs>
    </w:pPr>
  </w:style>
  <w:style w:type="paragraph" w:styleId="af5">
    <w:name w:val="endnote text"/>
    <w:basedOn w:val="a0"/>
    <w:semiHidden/>
    <w:rsid w:val="001C6D98"/>
    <w:rPr>
      <w:sz w:val="20"/>
      <w:szCs w:val="20"/>
    </w:rPr>
  </w:style>
  <w:style w:type="character" w:styleId="af6">
    <w:name w:val="endnote reference"/>
    <w:semiHidden/>
    <w:rsid w:val="001C6D98"/>
    <w:rPr>
      <w:vertAlign w:val="superscript"/>
    </w:rPr>
  </w:style>
  <w:style w:type="paragraph" w:customStyle="1" w:styleId="af7">
    <w:name w:val="Знак"/>
    <w:basedOn w:val="a0"/>
    <w:rsid w:val="00506043"/>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0"/>
    <w:rsid w:val="00506043"/>
    <w:pPr>
      <w:spacing w:after="200" w:line="276" w:lineRule="auto"/>
      <w:ind w:left="720"/>
    </w:pPr>
    <w:rPr>
      <w:rFonts w:ascii="Calibri" w:hAnsi="Calibri"/>
      <w:sz w:val="22"/>
      <w:szCs w:val="22"/>
      <w:lang w:eastAsia="en-US"/>
    </w:rPr>
  </w:style>
  <w:style w:type="paragraph" w:customStyle="1" w:styleId="ConsNormal">
    <w:name w:val="ConsNormal"/>
    <w:rsid w:val="00E53C1D"/>
    <w:pPr>
      <w:widowControl w:val="0"/>
      <w:ind w:firstLine="720"/>
    </w:pPr>
    <w:rPr>
      <w:rFonts w:ascii="Arial" w:hAnsi="Arial"/>
      <w:snapToGrid w:val="0"/>
    </w:rPr>
  </w:style>
  <w:style w:type="paragraph" w:customStyle="1" w:styleId="af8">
    <w:name w:val="Заголовок статьи"/>
    <w:basedOn w:val="a0"/>
    <w:next w:val="a0"/>
    <w:rsid w:val="007932EC"/>
    <w:pPr>
      <w:autoSpaceDE w:val="0"/>
      <w:autoSpaceDN w:val="0"/>
      <w:adjustRightInd w:val="0"/>
      <w:ind w:left="1612" w:hanging="892"/>
      <w:jc w:val="both"/>
    </w:pPr>
    <w:rPr>
      <w:rFonts w:ascii="Arial" w:hAnsi="Arial"/>
      <w:sz w:val="20"/>
      <w:szCs w:val="20"/>
    </w:rPr>
  </w:style>
  <w:style w:type="paragraph" w:styleId="af9">
    <w:name w:val="Message Header"/>
    <w:basedOn w:val="a0"/>
    <w:rsid w:val="00485340"/>
    <w:pPr>
      <w:spacing w:before="1200"/>
      <w:jc w:val="center"/>
    </w:pPr>
    <w:rPr>
      <w:caps/>
      <w:noProof/>
      <w:spacing w:val="40"/>
      <w:szCs w:val="20"/>
    </w:rPr>
  </w:style>
  <w:style w:type="paragraph" w:customStyle="1" w:styleId="afa">
    <w:name w:val="Знак Знак Знак Знак"/>
    <w:basedOn w:val="a0"/>
    <w:rsid w:val="00696959"/>
    <w:pPr>
      <w:spacing w:after="160" w:line="240" w:lineRule="exact"/>
    </w:pPr>
    <w:rPr>
      <w:rFonts w:ascii="Verdana" w:hAnsi="Verdana"/>
      <w:sz w:val="20"/>
      <w:szCs w:val="20"/>
      <w:lang w:val="en-US" w:eastAsia="en-US"/>
    </w:rPr>
  </w:style>
  <w:style w:type="paragraph" w:customStyle="1" w:styleId="34">
    <w:name w:val="Знак3 Знак Знак Знак Знак Знак Знак Знак Знак Знак"/>
    <w:basedOn w:val="a0"/>
    <w:rsid w:val="00FE7A57"/>
    <w:pPr>
      <w:spacing w:after="160" w:line="240" w:lineRule="exact"/>
    </w:pPr>
    <w:rPr>
      <w:rFonts w:ascii="Verdana" w:hAnsi="Verdana"/>
      <w:sz w:val="20"/>
      <w:szCs w:val="20"/>
      <w:lang w:val="en-US" w:eastAsia="en-US"/>
    </w:rPr>
  </w:style>
  <w:style w:type="character" w:styleId="afb">
    <w:name w:val="Strong"/>
    <w:uiPriority w:val="22"/>
    <w:qFormat/>
    <w:rsid w:val="00030C6C"/>
    <w:rPr>
      <w:b/>
      <w:bCs/>
    </w:rPr>
  </w:style>
  <w:style w:type="paragraph" w:customStyle="1" w:styleId="afc">
    <w:name w:val="Знак Знак Знак Знак"/>
    <w:basedOn w:val="a0"/>
    <w:rsid w:val="001B6D34"/>
    <w:pPr>
      <w:widowControl w:val="0"/>
      <w:adjustRightInd w:val="0"/>
      <w:spacing w:after="160" w:line="240" w:lineRule="exact"/>
      <w:jc w:val="right"/>
    </w:pPr>
    <w:rPr>
      <w:sz w:val="20"/>
      <w:szCs w:val="20"/>
      <w:lang w:val="en-GB" w:eastAsia="en-US"/>
    </w:rPr>
  </w:style>
  <w:style w:type="paragraph" w:customStyle="1" w:styleId="afd">
    <w:name w:val="Знак"/>
    <w:basedOn w:val="a0"/>
    <w:rsid w:val="00DA6B1E"/>
    <w:pPr>
      <w:spacing w:after="160" w:line="240" w:lineRule="exact"/>
    </w:pPr>
    <w:rPr>
      <w:rFonts w:ascii="Verdana" w:hAnsi="Verdana"/>
      <w:sz w:val="20"/>
      <w:szCs w:val="20"/>
      <w:lang w:val="en-US" w:eastAsia="en-US"/>
    </w:rPr>
  </w:style>
  <w:style w:type="paragraph" w:customStyle="1" w:styleId="24">
    <w:name w:val="Абзац списка2"/>
    <w:basedOn w:val="a0"/>
    <w:rsid w:val="00DB25BB"/>
    <w:pPr>
      <w:spacing w:after="200" w:line="276" w:lineRule="auto"/>
      <w:ind w:left="720"/>
    </w:pPr>
    <w:rPr>
      <w:rFonts w:ascii="Calibri" w:hAnsi="Calibri"/>
      <w:sz w:val="22"/>
      <w:szCs w:val="22"/>
    </w:rPr>
  </w:style>
  <w:style w:type="paragraph" w:customStyle="1" w:styleId="14">
    <w:name w:val="1"/>
    <w:basedOn w:val="a0"/>
    <w:rsid w:val="00CF370E"/>
    <w:pPr>
      <w:spacing w:after="160" w:line="240" w:lineRule="exact"/>
    </w:pPr>
    <w:rPr>
      <w:rFonts w:ascii="Verdana" w:hAnsi="Verdana" w:cs="Verdana"/>
      <w:sz w:val="20"/>
      <w:szCs w:val="20"/>
      <w:lang w:val="en-US" w:eastAsia="en-US"/>
    </w:rPr>
  </w:style>
  <w:style w:type="paragraph" w:styleId="afe">
    <w:name w:val="Balloon Text"/>
    <w:basedOn w:val="a0"/>
    <w:semiHidden/>
    <w:rsid w:val="008D0081"/>
    <w:rPr>
      <w:rFonts w:ascii="Tahoma" w:hAnsi="Tahoma" w:cs="Tahoma"/>
      <w:sz w:val="16"/>
      <w:szCs w:val="16"/>
    </w:rPr>
  </w:style>
  <w:style w:type="paragraph" w:customStyle="1" w:styleId="15">
    <w:name w:val="Знак1"/>
    <w:basedOn w:val="a0"/>
    <w:rsid w:val="00A406D6"/>
    <w:pPr>
      <w:spacing w:before="100" w:beforeAutospacing="1" w:after="100" w:afterAutospacing="1"/>
    </w:pPr>
    <w:rPr>
      <w:rFonts w:ascii="Tahoma" w:hAnsi="Tahoma" w:cs="Tahoma"/>
      <w:sz w:val="20"/>
      <w:szCs w:val="20"/>
      <w:lang w:val="en-US" w:eastAsia="en-US"/>
    </w:rPr>
  </w:style>
  <w:style w:type="table" w:styleId="aff">
    <w:name w:val="Table Grid"/>
    <w:basedOn w:val="a2"/>
    <w:uiPriority w:val="59"/>
    <w:rsid w:val="00FA1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A045E"/>
    <w:pPr>
      <w:widowControl w:val="0"/>
      <w:autoSpaceDE w:val="0"/>
      <w:autoSpaceDN w:val="0"/>
      <w:adjustRightInd w:val="0"/>
      <w:ind w:right="19772"/>
    </w:pPr>
    <w:rPr>
      <w:rFonts w:ascii="Arial" w:hAnsi="Arial" w:cs="Arial"/>
      <w:b/>
      <w:bCs/>
    </w:rPr>
  </w:style>
  <w:style w:type="character" w:customStyle="1" w:styleId="71">
    <w:name w:val="Знак Знак7"/>
    <w:rsid w:val="0038647C"/>
    <w:rPr>
      <w:rFonts w:ascii="Times New Roman" w:eastAsia="Calibri" w:hAnsi="Times New Roman" w:cs="Times New Roman"/>
      <w:b/>
      <w:sz w:val="36"/>
      <w:szCs w:val="20"/>
      <w:lang w:eastAsia="ru-RU"/>
    </w:rPr>
  </w:style>
  <w:style w:type="paragraph" w:customStyle="1" w:styleId="25">
    <w:name w:val="Знак2 Знак Знак Знак"/>
    <w:basedOn w:val="a0"/>
    <w:rsid w:val="00FC504D"/>
    <w:pPr>
      <w:spacing w:after="160" w:line="240" w:lineRule="exact"/>
    </w:pPr>
    <w:rPr>
      <w:rFonts w:ascii="Verdana" w:hAnsi="Verdana" w:cs="Verdana"/>
      <w:sz w:val="20"/>
      <w:szCs w:val="20"/>
      <w:lang w:val="en-US" w:eastAsia="en-US"/>
    </w:rPr>
  </w:style>
  <w:style w:type="paragraph" w:customStyle="1" w:styleId="aff0">
    <w:name w:val="Знак Знак Знак"/>
    <w:basedOn w:val="a0"/>
    <w:rsid w:val="00AE67EC"/>
    <w:pPr>
      <w:spacing w:after="160" w:line="240" w:lineRule="exact"/>
    </w:pPr>
    <w:rPr>
      <w:rFonts w:ascii="Verdana" w:hAnsi="Verdana"/>
      <w:sz w:val="20"/>
      <w:szCs w:val="20"/>
      <w:lang w:val="en-US" w:eastAsia="en-US"/>
    </w:rPr>
  </w:style>
  <w:style w:type="paragraph" w:customStyle="1" w:styleId="aff1">
    <w:name w:val="Знак Знак Знак Знак Знак Знак"/>
    <w:basedOn w:val="a0"/>
    <w:rsid w:val="00683B8B"/>
    <w:pPr>
      <w:spacing w:after="160" w:line="240" w:lineRule="exact"/>
    </w:pPr>
    <w:rPr>
      <w:rFonts w:ascii="Verdana" w:hAnsi="Verdana" w:cs="Verdana"/>
      <w:sz w:val="20"/>
      <w:szCs w:val="20"/>
      <w:lang w:val="en-US" w:eastAsia="en-US"/>
    </w:rPr>
  </w:style>
  <w:style w:type="paragraph" w:customStyle="1" w:styleId="Default">
    <w:name w:val="Default"/>
    <w:rsid w:val="00037A0D"/>
    <w:pPr>
      <w:autoSpaceDE w:val="0"/>
      <w:autoSpaceDN w:val="0"/>
      <w:adjustRightInd w:val="0"/>
    </w:pPr>
    <w:rPr>
      <w:color w:val="000000"/>
      <w:sz w:val="24"/>
      <w:szCs w:val="24"/>
    </w:rPr>
  </w:style>
  <w:style w:type="paragraph" w:customStyle="1" w:styleId="16">
    <w:name w:val="Основной текст с отступом.Основной текст 1"/>
    <w:basedOn w:val="a0"/>
    <w:rsid w:val="005B5E14"/>
    <w:pPr>
      <w:widowControl w:val="0"/>
      <w:ind w:firstLine="720"/>
      <w:jc w:val="both"/>
    </w:pPr>
    <w:rPr>
      <w:sz w:val="28"/>
      <w:szCs w:val="28"/>
    </w:rPr>
  </w:style>
  <w:style w:type="paragraph" w:customStyle="1" w:styleId="aff2">
    <w:name w:val="текст отчета"/>
    <w:rsid w:val="002B401F"/>
    <w:pPr>
      <w:spacing w:after="200"/>
      <w:ind w:firstLine="709"/>
      <w:jc w:val="both"/>
    </w:pPr>
    <w:rPr>
      <w:sz w:val="28"/>
      <w:szCs w:val="28"/>
      <w:lang w:eastAsia="en-US"/>
    </w:rPr>
  </w:style>
  <w:style w:type="paragraph" w:customStyle="1" w:styleId="Style24">
    <w:name w:val="Style24"/>
    <w:basedOn w:val="a0"/>
    <w:rsid w:val="007822EA"/>
    <w:pPr>
      <w:widowControl w:val="0"/>
      <w:autoSpaceDE w:val="0"/>
      <w:autoSpaceDN w:val="0"/>
      <w:adjustRightInd w:val="0"/>
      <w:jc w:val="both"/>
    </w:pPr>
  </w:style>
  <w:style w:type="character" w:customStyle="1" w:styleId="FontStyle201">
    <w:name w:val="Font Style201"/>
    <w:rsid w:val="007822EA"/>
    <w:rPr>
      <w:rFonts w:ascii="Times New Roman" w:hAnsi="Times New Roman" w:cs="Times New Roman" w:hint="default"/>
      <w:sz w:val="26"/>
      <w:szCs w:val="26"/>
    </w:rPr>
  </w:style>
  <w:style w:type="paragraph" w:styleId="a">
    <w:name w:val="List Bullet"/>
    <w:basedOn w:val="a0"/>
    <w:rsid w:val="00BC7379"/>
    <w:pPr>
      <w:numPr>
        <w:numId w:val="3"/>
      </w:numPr>
      <w:contextualSpacing/>
    </w:pPr>
  </w:style>
  <w:style w:type="character" w:customStyle="1" w:styleId="aff3">
    <w:name w:val="Символ нумерации"/>
    <w:rsid w:val="006E3869"/>
  </w:style>
  <w:style w:type="character" w:customStyle="1" w:styleId="26">
    <w:name w:val="Основной текст2"/>
    <w:rsid w:val="006E3869"/>
    <w:rPr>
      <w:color w:val="000000"/>
      <w:spacing w:val="0"/>
      <w:w w:val="100"/>
      <w:position w:val="0"/>
      <w:sz w:val="23"/>
      <w:szCs w:val="23"/>
      <w:shd w:val="clear" w:color="auto" w:fill="FFFFFF"/>
      <w:lang w:val="ru-RU" w:bidi="ar-SA"/>
    </w:rPr>
  </w:style>
  <w:style w:type="paragraph" w:customStyle="1" w:styleId="ConsPlusCell">
    <w:name w:val="ConsPlusCell"/>
    <w:rsid w:val="006E3869"/>
    <w:pPr>
      <w:widowControl w:val="0"/>
      <w:autoSpaceDE w:val="0"/>
      <w:autoSpaceDN w:val="0"/>
      <w:adjustRightInd w:val="0"/>
    </w:pPr>
    <w:rPr>
      <w:rFonts w:eastAsia="Batang"/>
      <w:sz w:val="24"/>
      <w:szCs w:val="24"/>
    </w:rPr>
  </w:style>
  <w:style w:type="character" w:customStyle="1" w:styleId="FontStyle11">
    <w:name w:val="Font Style11"/>
    <w:basedOn w:val="a1"/>
    <w:rsid w:val="00B61B06"/>
    <w:rPr>
      <w:rFonts w:ascii="Times New Roman" w:hAnsi="Times New Roman" w:cs="Times New Roman"/>
      <w:b/>
      <w:bCs/>
      <w:sz w:val="22"/>
      <w:szCs w:val="22"/>
    </w:rPr>
  </w:style>
  <w:style w:type="paragraph" w:customStyle="1" w:styleId="consplusnormal1">
    <w:name w:val="consplusnormal"/>
    <w:basedOn w:val="a0"/>
    <w:uiPriority w:val="99"/>
    <w:rsid w:val="0068521C"/>
    <w:pPr>
      <w:spacing w:before="100" w:beforeAutospacing="1" w:after="100" w:afterAutospacing="1"/>
    </w:pPr>
    <w:rPr>
      <w:rFonts w:ascii="Calibri" w:hAnsi="Calibri"/>
      <w:lang w:val="en-US" w:eastAsia="en-US" w:bidi="en-US"/>
    </w:rPr>
  </w:style>
  <w:style w:type="paragraph" w:customStyle="1" w:styleId="aff4">
    <w:name w:val="Знак Знак Знак Знак Знак Знак Знак Знак"/>
    <w:basedOn w:val="a0"/>
    <w:rsid w:val="00BB03F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f5">
    <w:name w:val="Не вступил в силу"/>
    <w:basedOn w:val="a1"/>
    <w:uiPriority w:val="99"/>
    <w:rsid w:val="00D15573"/>
    <w:rPr>
      <w:rFonts w:cs="Times New Roman"/>
      <w:color w:val="000000"/>
      <w:shd w:val="clear" w:color="auto" w:fill="D8EDE8"/>
    </w:rPr>
  </w:style>
  <w:style w:type="character" w:customStyle="1" w:styleId="apple-converted-space">
    <w:name w:val="apple-converted-space"/>
    <w:basedOn w:val="a1"/>
    <w:rsid w:val="003D7F7D"/>
  </w:style>
  <w:style w:type="character" w:styleId="aff6">
    <w:name w:val="Hyperlink"/>
    <w:basedOn w:val="a1"/>
    <w:uiPriority w:val="99"/>
    <w:semiHidden/>
    <w:unhideWhenUsed/>
    <w:rsid w:val="003D7F7D"/>
    <w:rPr>
      <w:color w:val="0000FF"/>
      <w:u w:val="single"/>
    </w:rPr>
  </w:style>
  <w:style w:type="paragraph" w:customStyle="1" w:styleId="aff7">
    <w:name w:val="Знак Знак Знак Знак Знак Знак Знак Знак"/>
    <w:basedOn w:val="a0"/>
    <w:rsid w:val="004D739E"/>
    <w:pPr>
      <w:tabs>
        <w:tab w:val="num" w:pos="720"/>
      </w:tabs>
      <w:spacing w:after="160" w:line="240" w:lineRule="exact"/>
      <w:ind w:left="720" w:hanging="720"/>
      <w:jc w:val="both"/>
    </w:pPr>
    <w:rPr>
      <w:rFonts w:ascii="Verdana" w:hAnsi="Verdana" w:cs="Arial"/>
      <w:sz w:val="20"/>
      <w:szCs w:val="20"/>
      <w:lang w:val="en-US" w:eastAsia="en-US"/>
    </w:rPr>
  </w:style>
  <w:style w:type="character" w:styleId="aff8">
    <w:name w:val="Emphasis"/>
    <w:basedOn w:val="a1"/>
    <w:uiPriority w:val="20"/>
    <w:qFormat/>
    <w:rsid w:val="005C271D"/>
    <w:rPr>
      <w:i/>
      <w:iCs/>
    </w:rPr>
  </w:style>
  <w:style w:type="paragraph" w:customStyle="1" w:styleId="aff9">
    <w:name w:val="Текст постановления"/>
    <w:basedOn w:val="a0"/>
    <w:rsid w:val="00AD5287"/>
    <w:pPr>
      <w:ind w:firstLine="709"/>
    </w:pPr>
    <w:rPr>
      <w:szCs w:val="20"/>
    </w:rPr>
  </w:style>
  <w:style w:type="paragraph" w:customStyle="1" w:styleId="affa">
    <w:name w:val="Прижатый влево"/>
    <w:basedOn w:val="a0"/>
    <w:next w:val="a0"/>
    <w:rsid w:val="00815304"/>
    <w:pPr>
      <w:widowControl w:val="0"/>
      <w:autoSpaceDE w:val="0"/>
      <w:autoSpaceDN w:val="0"/>
      <w:adjustRightInd w:val="0"/>
    </w:pPr>
    <w:rPr>
      <w:rFonts w:ascii="Arial" w:hAnsi="Arial" w:cs="Arial"/>
    </w:rPr>
  </w:style>
  <w:style w:type="character" w:styleId="affb">
    <w:name w:val="Placeholder Text"/>
    <w:basedOn w:val="a1"/>
    <w:uiPriority w:val="99"/>
    <w:semiHidden/>
    <w:rsid w:val="002C29AF"/>
    <w:rPr>
      <w:color w:val="808080"/>
    </w:rPr>
  </w:style>
  <w:style w:type="paragraph" w:customStyle="1" w:styleId="cs2654ae3a">
    <w:name w:val="cs2654ae3a"/>
    <w:basedOn w:val="a0"/>
    <w:rsid w:val="00F72D7E"/>
  </w:style>
  <w:style w:type="character" w:customStyle="1" w:styleId="csc8f6d761">
    <w:name w:val="csc8f6d761"/>
    <w:rsid w:val="00F72D7E"/>
    <w:rPr>
      <w:rFonts w:ascii="Calibri" w:hAnsi="Calibri" w:hint="default"/>
      <w:b w:val="0"/>
      <w:bCs w:val="0"/>
      <w:i w:val="0"/>
      <w:iCs w:val="0"/>
      <w:color w:val="000000"/>
      <w:sz w:val="22"/>
      <w:szCs w:val="22"/>
      <w:shd w:val="clear" w:color="auto" w:fill="auto"/>
    </w:rPr>
  </w:style>
  <w:style w:type="paragraph" w:customStyle="1" w:styleId="csd270a203">
    <w:name w:val="csd270a203"/>
    <w:basedOn w:val="a0"/>
    <w:rsid w:val="00CD7735"/>
    <w:pPr>
      <w:jc w:val="both"/>
    </w:pPr>
  </w:style>
  <w:style w:type="character" w:customStyle="1" w:styleId="af4">
    <w:name w:val="Нижний колонтитул Знак"/>
    <w:link w:val="af3"/>
    <w:uiPriority w:val="99"/>
    <w:locked/>
    <w:rsid w:val="007604E7"/>
    <w:rPr>
      <w:sz w:val="24"/>
      <w:szCs w:val="24"/>
    </w:rPr>
  </w:style>
  <w:style w:type="paragraph" w:customStyle="1" w:styleId="31">
    <w:name w:val="Маркированный список 31"/>
    <w:basedOn w:val="a0"/>
    <w:rsid w:val="00437CAB"/>
    <w:pPr>
      <w:widowControl w:val="0"/>
      <w:numPr>
        <w:numId w:val="2"/>
      </w:numPr>
      <w:suppressAutoHyphens/>
    </w:pPr>
    <w:rPr>
      <w:rFonts w:ascii="Arial" w:eastAsia="Arial Unicode MS" w:hAnsi="Arial"/>
      <w:kern w:val="1"/>
      <w:sz w:val="20"/>
    </w:rPr>
  </w:style>
  <w:style w:type="character" w:customStyle="1" w:styleId="extended-textshort">
    <w:name w:val="extended-text__short"/>
    <w:rsid w:val="00436492"/>
  </w:style>
  <w:style w:type="paragraph" w:customStyle="1" w:styleId="affc">
    <w:name w:val="Знак Знак Знак Знак Знак Знак Знак Знак Знак Знак Знак Знак"/>
    <w:basedOn w:val="a0"/>
    <w:rsid w:val="006762B1"/>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698">
      <w:bodyDiv w:val="1"/>
      <w:marLeft w:val="0"/>
      <w:marRight w:val="0"/>
      <w:marTop w:val="0"/>
      <w:marBottom w:val="0"/>
      <w:divBdr>
        <w:top w:val="none" w:sz="0" w:space="0" w:color="auto"/>
        <w:left w:val="none" w:sz="0" w:space="0" w:color="auto"/>
        <w:bottom w:val="none" w:sz="0" w:space="0" w:color="auto"/>
        <w:right w:val="none" w:sz="0" w:space="0" w:color="auto"/>
      </w:divBdr>
    </w:div>
    <w:div w:id="12340020">
      <w:bodyDiv w:val="1"/>
      <w:marLeft w:val="0"/>
      <w:marRight w:val="0"/>
      <w:marTop w:val="0"/>
      <w:marBottom w:val="0"/>
      <w:divBdr>
        <w:top w:val="none" w:sz="0" w:space="0" w:color="auto"/>
        <w:left w:val="none" w:sz="0" w:space="0" w:color="auto"/>
        <w:bottom w:val="none" w:sz="0" w:space="0" w:color="auto"/>
        <w:right w:val="none" w:sz="0" w:space="0" w:color="auto"/>
      </w:divBdr>
    </w:div>
    <w:div w:id="12848525">
      <w:bodyDiv w:val="1"/>
      <w:marLeft w:val="0"/>
      <w:marRight w:val="0"/>
      <w:marTop w:val="0"/>
      <w:marBottom w:val="0"/>
      <w:divBdr>
        <w:top w:val="none" w:sz="0" w:space="0" w:color="auto"/>
        <w:left w:val="none" w:sz="0" w:space="0" w:color="auto"/>
        <w:bottom w:val="none" w:sz="0" w:space="0" w:color="auto"/>
        <w:right w:val="none" w:sz="0" w:space="0" w:color="auto"/>
      </w:divBdr>
      <w:divsChild>
        <w:div w:id="1940605096">
          <w:marLeft w:val="0"/>
          <w:marRight w:val="0"/>
          <w:marTop w:val="0"/>
          <w:marBottom w:val="0"/>
          <w:divBdr>
            <w:top w:val="none" w:sz="0" w:space="0" w:color="auto"/>
            <w:left w:val="none" w:sz="0" w:space="0" w:color="auto"/>
            <w:bottom w:val="none" w:sz="0" w:space="0" w:color="auto"/>
            <w:right w:val="none" w:sz="0" w:space="0" w:color="auto"/>
          </w:divBdr>
        </w:div>
      </w:divsChild>
    </w:div>
    <w:div w:id="13655758">
      <w:bodyDiv w:val="1"/>
      <w:marLeft w:val="0"/>
      <w:marRight w:val="0"/>
      <w:marTop w:val="0"/>
      <w:marBottom w:val="0"/>
      <w:divBdr>
        <w:top w:val="none" w:sz="0" w:space="0" w:color="auto"/>
        <w:left w:val="none" w:sz="0" w:space="0" w:color="auto"/>
        <w:bottom w:val="none" w:sz="0" w:space="0" w:color="auto"/>
        <w:right w:val="none" w:sz="0" w:space="0" w:color="auto"/>
      </w:divBdr>
    </w:div>
    <w:div w:id="23337689">
      <w:bodyDiv w:val="1"/>
      <w:marLeft w:val="0"/>
      <w:marRight w:val="0"/>
      <w:marTop w:val="0"/>
      <w:marBottom w:val="0"/>
      <w:divBdr>
        <w:top w:val="none" w:sz="0" w:space="0" w:color="auto"/>
        <w:left w:val="none" w:sz="0" w:space="0" w:color="auto"/>
        <w:bottom w:val="none" w:sz="0" w:space="0" w:color="auto"/>
        <w:right w:val="none" w:sz="0" w:space="0" w:color="auto"/>
      </w:divBdr>
    </w:div>
    <w:div w:id="25254235">
      <w:bodyDiv w:val="1"/>
      <w:marLeft w:val="0"/>
      <w:marRight w:val="0"/>
      <w:marTop w:val="0"/>
      <w:marBottom w:val="0"/>
      <w:divBdr>
        <w:top w:val="none" w:sz="0" w:space="0" w:color="auto"/>
        <w:left w:val="none" w:sz="0" w:space="0" w:color="auto"/>
        <w:bottom w:val="none" w:sz="0" w:space="0" w:color="auto"/>
        <w:right w:val="none" w:sz="0" w:space="0" w:color="auto"/>
      </w:divBdr>
    </w:div>
    <w:div w:id="27340828">
      <w:bodyDiv w:val="1"/>
      <w:marLeft w:val="0"/>
      <w:marRight w:val="0"/>
      <w:marTop w:val="0"/>
      <w:marBottom w:val="0"/>
      <w:divBdr>
        <w:top w:val="none" w:sz="0" w:space="0" w:color="auto"/>
        <w:left w:val="none" w:sz="0" w:space="0" w:color="auto"/>
        <w:bottom w:val="none" w:sz="0" w:space="0" w:color="auto"/>
        <w:right w:val="none" w:sz="0" w:space="0" w:color="auto"/>
      </w:divBdr>
      <w:divsChild>
        <w:div w:id="550919004">
          <w:marLeft w:val="0"/>
          <w:marRight w:val="0"/>
          <w:marTop w:val="0"/>
          <w:marBottom w:val="0"/>
          <w:divBdr>
            <w:top w:val="none" w:sz="0" w:space="0" w:color="auto"/>
            <w:left w:val="none" w:sz="0" w:space="0" w:color="auto"/>
            <w:bottom w:val="none" w:sz="0" w:space="0" w:color="auto"/>
            <w:right w:val="none" w:sz="0" w:space="0" w:color="auto"/>
          </w:divBdr>
        </w:div>
      </w:divsChild>
    </w:div>
    <w:div w:id="38018092">
      <w:bodyDiv w:val="1"/>
      <w:marLeft w:val="0"/>
      <w:marRight w:val="0"/>
      <w:marTop w:val="0"/>
      <w:marBottom w:val="0"/>
      <w:divBdr>
        <w:top w:val="none" w:sz="0" w:space="0" w:color="auto"/>
        <w:left w:val="none" w:sz="0" w:space="0" w:color="auto"/>
        <w:bottom w:val="none" w:sz="0" w:space="0" w:color="auto"/>
        <w:right w:val="none" w:sz="0" w:space="0" w:color="auto"/>
      </w:divBdr>
    </w:div>
    <w:div w:id="52704745">
      <w:bodyDiv w:val="1"/>
      <w:marLeft w:val="0"/>
      <w:marRight w:val="0"/>
      <w:marTop w:val="0"/>
      <w:marBottom w:val="0"/>
      <w:divBdr>
        <w:top w:val="none" w:sz="0" w:space="0" w:color="auto"/>
        <w:left w:val="none" w:sz="0" w:space="0" w:color="auto"/>
        <w:bottom w:val="none" w:sz="0" w:space="0" w:color="auto"/>
        <w:right w:val="none" w:sz="0" w:space="0" w:color="auto"/>
      </w:divBdr>
    </w:div>
    <w:div w:id="75589343">
      <w:bodyDiv w:val="1"/>
      <w:marLeft w:val="0"/>
      <w:marRight w:val="0"/>
      <w:marTop w:val="0"/>
      <w:marBottom w:val="0"/>
      <w:divBdr>
        <w:top w:val="none" w:sz="0" w:space="0" w:color="auto"/>
        <w:left w:val="none" w:sz="0" w:space="0" w:color="auto"/>
        <w:bottom w:val="none" w:sz="0" w:space="0" w:color="auto"/>
        <w:right w:val="none" w:sz="0" w:space="0" w:color="auto"/>
      </w:divBdr>
    </w:div>
    <w:div w:id="81493249">
      <w:bodyDiv w:val="1"/>
      <w:marLeft w:val="0"/>
      <w:marRight w:val="0"/>
      <w:marTop w:val="0"/>
      <w:marBottom w:val="0"/>
      <w:divBdr>
        <w:top w:val="none" w:sz="0" w:space="0" w:color="auto"/>
        <w:left w:val="none" w:sz="0" w:space="0" w:color="auto"/>
        <w:bottom w:val="none" w:sz="0" w:space="0" w:color="auto"/>
        <w:right w:val="none" w:sz="0" w:space="0" w:color="auto"/>
      </w:divBdr>
    </w:div>
    <w:div w:id="107430115">
      <w:bodyDiv w:val="1"/>
      <w:marLeft w:val="0"/>
      <w:marRight w:val="0"/>
      <w:marTop w:val="0"/>
      <w:marBottom w:val="0"/>
      <w:divBdr>
        <w:top w:val="none" w:sz="0" w:space="0" w:color="auto"/>
        <w:left w:val="none" w:sz="0" w:space="0" w:color="auto"/>
        <w:bottom w:val="none" w:sz="0" w:space="0" w:color="auto"/>
        <w:right w:val="none" w:sz="0" w:space="0" w:color="auto"/>
      </w:divBdr>
    </w:div>
    <w:div w:id="108479017">
      <w:bodyDiv w:val="1"/>
      <w:marLeft w:val="0"/>
      <w:marRight w:val="0"/>
      <w:marTop w:val="0"/>
      <w:marBottom w:val="0"/>
      <w:divBdr>
        <w:top w:val="none" w:sz="0" w:space="0" w:color="auto"/>
        <w:left w:val="none" w:sz="0" w:space="0" w:color="auto"/>
        <w:bottom w:val="none" w:sz="0" w:space="0" w:color="auto"/>
        <w:right w:val="none" w:sz="0" w:space="0" w:color="auto"/>
      </w:divBdr>
    </w:div>
    <w:div w:id="111823751">
      <w:bodyDiv w:val="1"/>
      <w:marLeft w:val="0"/>
      <w:marRight w:val="0"/>
      <w:marTop w:val="0"/>
      <w:marBottom w:val="0"/>
      <w:divBdr>
        <w:top w:val="none" w:sz="0" w:space="0" w:color="auto"/>
        <w:left w:val="none" w:sz="0" w:space="0" w:color="auto"/>
        <w:bottom w:val="none" w:sz="0" w:space="0" w:color="auto"/>
        <w:right w:val="none" w:sz="0" w:space="0" w:color="auto"/>
      </w:divBdr>
    </w:div>
    <w:div w:id="121004565">
      <w:bodyDiv w:val="1"/>
      <w:marLeft w:val="0"/>
      <w:marRight w:val="0"/>
      <w:marTop w:val="0"/>
      <w:marBottom w:val="0"/>
      <w:divBdr>
        <w:top w:val="none" w:sz="0" w:space="0" w:color="auto"/>
        <w:left w:val="none" w:sz="0" w:space="0" w:color="auto"/>
        <w:bottom w:val="none" w:sz="0" w:space="0" w:color="auto"/>
        <w:right w:val="none" w:sz="0" w:space="0" w:color="auto"/>
      </w:divBdr>
    </w:div>
    <w:div w:id="122888182">
      <w:bodyDiv w:val="1"/>
      <w:marLeft w:val="0"/>
      <w:marRight w:val="0"/>
      <w:marTop w:val="0"/>
      <w:marBottom w:val="0"/>
      <w:divBdr>
        <w:top w:val="none" w:sz="0" w:space="0" w:color="auto"/>
        <w:left w:val="none" w:sz="0" w:space="0" w:color="auto"/>
        <w:bottom w:val="none" w:sz="0" w:space="0" w:color="auto"/>
        <w:right w:val="none" w:sz="0" w:space="0" w:color="auto"/>
      </w:divBdr>
    </w:div>
    <w:div w:id="139077255">
      <w:bodyDiv w:val="1"/>
      <w:marLeft w:val="0"/>
      <w:marRight w:val="0"/>
      <w:marTop w:val="0"/>
      <w:marBottom w:val="0"/>
      <w:divBdr>
        <w:top w:val="none" w:sz="0" w:space="0" w:color="auto"/>
        <w:left w:val="none" w:sz="0" w:space="0" w:color="auto"/>
        <w:bottom w:val="none" w:sz="0" w:space="0" w:color="auto"/>
        <w:right w:val="none" w:sz="0" w:space="0" w:color="auto"/>
      </w:divBdr>
    </w:div>
    <w:div w:id="152379387">
      <w:bodyDiv w:val="1"/>
      <w:marLeft w:val="0"/>
      <w:marRight w:val="0"/>
      <w:marTop w:val="0"/>
      <w:marBottom w:val="0"/>
      <w:divBdr>
        <w:top w:val="none" w:sz="0" w:space="0" w:color="auto"/>
        <w:left w:val="none" w:sz="0" w:space="0" w:color="auto"/>
        <w:bottom w:val="none" w:sz="0" w:space="0" w:color="auto"/>
        <w:right w:val="none" w:sz="0" w:space="0" w:color="auto"/>
      </w:divBdr>
      <w:divsChild>
        <w:div w:id="1012102829">
          <w:marLeft w:val="0"/>
          <w:marRight w:val="0"/>
          <w:marTop w:val="0"/>
          <w:marBottom w:val="0"/>
          <w:divBdr>
            <w:top w:val="none" w:sz="0" w:space="0" w:color="auto"/>
            <w:left w:val="none" w:sz="0" w:space="0" w:color="auto"/>
            <w:bottom w:val="none" w:sz="0" w:space="0" w:color="auto"/>
            <w:right w:val="none" w:sz="0" w:space="0" w:color="auto"/>
          </w:divBdr>
        </w:div>
      </w:divsChild>
    </w:div>
    <w:div w:id="153375256">
      <w:bodyDiv w:val="1"/>
      <w:marLeft w:val="0"/>
      <w:marRight w:val="0"/>
      <w:marTop w:val="0"/>
      <w:marBottom w:val="0"/>
      <w:divBdr>
        <w:top w:val="none" w:sz="0" w:space="0" w:color="auto"/>
        <w:left w:val="none" w:sz="0" w:space="0" w:color="auto"/>
        <w:bottom w:val="none" w:sz="0" w:space="0" w:color="auto"/>
        <w:right w:val="none" w:sz="0" w:space="0" w:color="auto"/>
      </w:divBdr>
      <w:divsChild>
        <w:div w:id="1044139928">
          <w:marLeft w:val="0"/>
          <w:marRight w:val="3375"/>
          <w:marTop w:val="225"/>
          <w:marBottom w:val="0"/>
          <w:divBdr>
            <w:top w:val="none" w:sz="0" w:space="0" w:color="auto"/>
            <w:left w:val="none" w:sz="0" w:space="0" w:color="auto"/>
            <w:bottom w:val="none" w:sz="0" w:space="0" w:color="auto"/>
            <w:right w:val="none" w:sz="0" w:space="0" w:color="auto"/>
          </w:divBdr>
          <w:divsChild>
            <w:div w:id="865872467">
              <w:marLeft w:val="3375"/>
              <w:marRight w:val="0"/>
              <w:marTop w:val="0"/>
              <w:marBottom w:val="0"/>
              <w:divBdr>
                <w:top w:val="none" w:sz="0" w:space="0" w:color="auto"/>
                <w:left w:val="none" w:sz="0" w:space="0" w:color="auto"/>
                <w:bottom w:val="none" w:sz="0" w:space="0" w:color="auto"/>
                <w:right w:val="none" w:sz="0" w:space="0" w:color="auto"/>
              </w:divBdr>
              <w:divsChild>
                <w:div w:id="1435514835">
                  <w:marLeft w:val="0"/>
                  <w:marRight w:val="0"/>
                  <w:marTop w:val="0"/>
                  <w:marBottom w:val="0"/>
                  <w:divBdr>
                    <w:top w:val="none" w:sz="0" w:space="0" w:color="auto"/>
                    <w:left w:val="none" w:sz="0" w:space="0" w:color="auto"/>
                    <w:bottom w:val="none" w:sz="0" w:space="0" w:color="auto"/>
                    <w:right w:val="none" w:sz="0" w:space="0" w:color="auto"/>
                  </w:divBdr>
                  <w:divsChild>
                    <w:div w:id="7283854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2981">
      <w:bodyDiv w:val="1"/>
      <w:marLeft w:val="0"/>
      <w:marRight w:val="0"/>
      <w:marTop w:val="0"/>
      <w:marBottom w:val="0"/>
      <w:divBdr>
        <w:top w:val="none" w:sz="0" w:space="0" w:color="auto"/>
        <w:left w:val="none" w:sz="0" w:space="0" w:color="auto"/>
        <w:bottom w:val="none" w:sz="0" w:space="0" w:color="auto"/>
        <w:right w:val="none" w:sz="0" w:space="0" w:color="auto"/>
      </w:divBdr>
    </w:div>
    <w:div w:id="170150500">
      <w:bodyDiv w:val="1"/>
      <w:marLeft w:val="0"/>
      <w:marRight w:val="0"/>
      <w:marTop w:val="0"/>
      <w:marBottom w:val="0"/>
      <w:divBdr>
        <w:top w:val="none" w:sz="0" w:space="0" w:color="auto"/>
        <w:left w:val="none" w:sz="0" w:space="0" w:color="auto"/>
        <w:bottom w:val="none" w:sz="0" w:space="0" w:color="auto"/>
        <w:right w:val="none" w:sz="0" w:space="0" w:color="auto"/>
      </w:divBdr>
      <w:divsChild>
        <w:div w:id="2093627306">
          <w:marLeft w:val="0"/>
          <w:marRight w:val="0"/>
          <w:marTop w:val="0"/>
          <w:marBottom w:val="0"/>
          <w:divBdr>
            <w:top w:val="none" w:sz="0" w:space="0" w:color="auto"/>
            <w:left w:val="none" w:sz="0" w:space="0" w:color="auto"/>
            <w:bottom w:val="none" w:sz="0" w:space="0" w:color="auto"/>
            <w:right w:val="none" w:sz="0" w:space="0" w:color="auto"/>
          </w:divBdr>
        </w:div>
      </w:divsChild>
    </w:div>
    <w:div w:id="185874240">
      <w:bodyDiv w:val="1"/>
      <w:marLeft w:val="0"/>
      <w:marRight w:val="0"/>
      <w:marTop w:val="0"/>
      <w:marBottom w:val="0"/>
      <w:divBdr>
        <w:top w:val="none" w:sz="0" w:space="0" w:color="auto"/>
        <w:left w:val="none" w:sz="0" w:space="0" w:color="auto"/>
        <w:bottom w:val="none" w:sz="0" w:space="0" w:color="auto"/>
        <w:right w:val="none" w:sz="0" w:space="0" w:color="auto"/>
      </w:divBdr>
    </w:div>
    <w:div w:id="205215771">
      <w:bodyDiv w:val="1"/>
      <w:marLeft w:val="0"/>
      <w:marRight w:val="0"/>
      <w:marTop w:val="0"/>
      <w:marBottom w:val="0"/>
      <w:divBdr>
        <w:top w:val="none" w:sz="0" w:space="0" w:color="auto"/>
        <w:left w:val="none" w:sz="0" w:space="0" w:color="auto"/>
        <w:bottom w:val="none" w:sz="0" w:space="0" w:color="auto"/>
        <w:right w:val="none" w:sz="0" w:space="0" w:color="auto"/>
      </w:divBdr>
    </w:div>
    <w:div w:id="208348222">
      <w:bodyDiv w:val="1"/>
      <w:marLeft w:val="0"/>
      <w:marRight w:val="0"/>
      <w:marTop w:val="0"/>
      <w:marBottom w:val="0"/>
      <w:divBdr>
        <w:top w:val="none" w:sz="0" w:space="0" w:color="auto"/>
        <w:left w:val="none" w:sz="0" w:space="0" w:color="auto"/>
        <w:bottom w:val="none" w:sz="0" w:space="0" w:color="auto"/>
        <w:right w:val="none" w:sz="0" w:space="0" w:color="auto"/>
      </w:divBdr>
    </w:div>
    <w:div w:id="211770617">
      <w:bodyDiv w:val="1"/>
      <w:marLeft w:val="0"/>
      <w:marRight w:val="0"/>
      <w:marTop w:val="0"/>
      <w:marBottom w:val="0"/>
      <w:divBdr>
        <w:top w:val="none" w:sz="0" w:space="0" w:color="auto"/>
        <w:left w:val="none" w:sz="0" w:space="0" w:color="auto"/>
        <w:bottom w:val="none" w:sz="0" w:space="0" w:color="auto"/>
        <w:right w:val="none" w:sz="0" w:space="0" w:color="auto"/>
      </w:divBdr>
    </w:div>
    <w:div w:id="222911427">
      <w:bodyDiv w:val="1"/>
      <w:marLeft w:val="0"/>
      <w:marRight w:val="0"/>
      <w:marTop w:val="0"/>
      <w:marBottom w:val="0"/>
      <w:divBdr>
        <w:top w:val="none" w:sz="0" w:space="0" w:color="auto"/>
        <w:left w:val="none" w:sz="0" w:space="0" w:color="auto"/>
        <w:bottom w:val="none" w:sz="0" w:space="0" w:color="auto"/>
        <w:right w:val="none" w:sz="0" w:space="0" w:color="auto"/>
      </w:divBdr>
    </w:div>
    <w:div w:id="226962527">
      <w:bodyDiv w:val="1"/>
      <w:marLeft w:val="0"/>
      <w:marRight w:val="0"/>
      <w:marTop w:val="0"/>
      <w:marBottom w:val="0"/>
      <w:divBdr>
        <w:top w:val="none" w:sz="0" w:space="0" w:color="auto"/>
        <w:left w:val="none" w:sz="0" w:space="0" w:color="auto"/>
        <w:bottom w:val="none" w:sz="0" w:space="0" w:color="auto"/>
        <w:right w:val="none" w:sz="0" w:space="0" w:color="auto"/>
      </w:divBdr>
    </w:div>
    <w:div w:id="227572253">
      <w:bodyDiv w:val="1"/>
      <w:marLeft w:val="0"/>
      <w:marRight w:val="0"/>
      <w:marTop w:val="0"/>
      <w:marBottom w:val="0"/>
      <w:divBdr>
        <w:top w:val="none" w:sz="0" w:space="0" w:color="auto"/>
        <w:left w:val="none" w:sz="0" w:space="0" w:color="auto"/>
        <w:bottom w:val="none" w:sz="0" w:space="0" w:color="auto"/>
        <w:right w:val="none" w:sz="0" w:space="0" w:color="auto"/>
      </w:divBdr>
    </w:div>
    <w:div w:id="243222159">
      <w:bodyDiv w:val="1"/>
      <w:marLeft w:val="0"/>
      <w:marRight w:val="0"/>
      <w:marTop w:val="0"/>
      <w:marBottom w:val="0"/>
      <w:divBdr>
        <w:top w:val="none" w:sz="0" w:space="0" w:color="auto"/>
        <w:left w:val="none" w:sz="0" w:space="0" w:color="auto"/>
        <w:bottom w:val="none" w:sz="0" w:space="0" w:color="auto"/>
        <w:right w:val="none" w:sz="0" w:space="0" w:color="auto"/>
      </w:divBdr>
    </w:div>
    <w:div w:id="257755776">
      <w:bodyDiv w:val="1"/>
      <w:marLeft w:val="0"/>
      <w:marRight w:val="0"/>
      <w:marTop w:val="0"/>
      <w:marBottom w:val="0"/>
      <w:divBdr>
        <w:top w:val="none" w:sz="0" w:space="0" w:color="auto"/>
        <w:left w:val="none" w:sz="0" w:space="0" w:color="auto"/>
        <w:bottom w:val="none" w:sz="0" w:space="0" w:color="auto"/>
        <w:right w:val="none" w:sz="0" w:space="0" w:color="auto"/>
      </w:divBdr>
    </w:div>
    <w:div w:id="270430306">
      <w:bodyDiv w:val="1"/>
      <w:marLeft w:val="0"/>
      <w:marRight w:val="0"/>
      <w:marTop w:val="0"/>
      <w:marBottom w:val="0"/>
      <w:divBdr>
        <w:top w:val="none" w:sz="0" w:space="0" w:color="auto"/>
        <w:left w:val="none" w:sz="0" w:space="0" w:color="auto"/>
        <w:bottom w:val="none" w:sz="0" w:space="0" w:color="auto"/>
        <w:right w:val="none" w:sz="0" w:space="0" w:color="auto"/>
      </w:divBdr>
    </w:div>
    <w:div w:id="282199650">
      <w:bodyDiv w:val="1"/>
      <w:marLeft w:val="0"/>
      <w:marRight w:val="0"/>
      <w:marTop w:val="0"/>
      <w:marBottom w:val="0"/>
      <w:divBdr>
        <w:top w:val="none" w:sz="0" w:space="0" w:color="auto"/>
        <w:left w:val="none" w:sz="0" w:space="0" w:color="auto"/>
        <w:bottom w:val="none" w:sz="0" w:space="0" w:color="auto"/>
        <w:right w:val="none" w:sz="0" w:space="0" w:color="auto"/>
      </w:divBdr>
    </w:div>
    <w:div w:id="284697255">
      <w:bodyDiv w:val="1"/>
      <w:marLeft w:val="0"/>
      <w:marRight w:val="0"/>
      <w:marTop w:val="0"/>
      <w:marBottom w:val="0"/>
      <w:divBdr>
        <w:top w:val="none" w:sz="0" w:space="0" w:color="auto"/>
        <w:left w:val="none" w:sz="0" w:space="0" w:color="auto"/>
        <w:bottom w:val="none" w:sz="0" w:space="0" w:color="auto"/>
        <w:right w:val="none" w:sz="0" w:space="0" w:color="auto"/>
      </w:divBdr>
    </w:div>
    <w:div w:id="284893095">
      <w:bodyDiv w:val="1"/>
      <w:marLeft w:val="0"/>
      <w:marRight w:val="0"/>
      <w:marTop w:val="0"/>
      <w:marBottom w:val="0"/>
      <w:divBdr>
        <w:top w:val="none" w:sz="0" w:space="0" w:color="auto"/>
        <w:left w:val="none" w:sz="0" w:space="0" w:color="auto"/>
        <w:bottom w:val="none" w:sz="0" w:space="0" w:color="auto"/>
        <w:right w:val="none" w:sz="0" w:space="0" w:color="auto"/>
      </w:divBdr>
    </w:div>
    <w:div w:id="304354471">
      <w:bodyDiv w:val="1"/>
      <w:marLeft w:val="0"/>
      <w:marRight w:val="0"/>
      <w:marTop w:val="0"/>
      <w:marBottom w:val="0"/>
      <w:divBdr>
        <w:top w:val="none" w:sz="0" w:space="0" w:color="auto"/>
        <w:left w:val="none" w:sz="0" w:space="0" w:color="auto"/>
        <w:bottom w:val="none" w:sz="0" w:space="0" w:color="auto"/>
        <w:right w:val="none" w:sz="0" w:space="0" w:color="auto"/>
      </w:divBdr>
    </w:div>
    <w:div w:id="334694741">
      <w:bodyDiv w:val="1"/>
      <w:marLeft w:val="0"/>
      <w:marRight w:val="0"/>
      <w:marTop w:val="0"/>
      <w:marBottom w:val="0"/>
      <w:divBdr>
        <w:top w:val="none" w:sz="0" w:space="0" w:color="auto"/>
        <w:left w:val="none" w:sz="0" w:space="0" w:color="auto"/>
        <w:bottom w:val="none" w:sz="0" w:space="0" w:color="auto"/>
        <w:right w:val="none" w:sz="0" w:space="0" w:color="auto"/>
      </w:divBdr>
    </w:div>
    <w:div w:id="335351408">
      <w:bodyDiv w:val="1"/>
      <w:marLeft w:val="0"/>
      <w:marRight w:val="0"/>
      <w:marTop w:val="0"/>
      <w:marBottom w:val="0"/>
      <w:divBdr>
        <w:top w:val="none" w:sz="0" w:space="0" w:color="auto"/>
        <w:left w:val="none" w:sz="0" w:space="0" w:color="auto"/>
        <w:bottom w:val="none" w:sz="0" w:space="0" w:color="auto"/>
        <w:right w:val="none" w:sz="0" w:space="0" w:color="auto"/>
      </w:divBdr>
    </w:div>
    <w:div w:id="367919189">
      <w:bodyDiv w:val="1"/>
      <w:marLeft w:val="0"/>
      <w:marRight w:val="0"/>
      <w:marTop w:val="0"/>
      <w:marBottom w:val="0"/>
      <w:divBdr>
        <w:top w:val="none" w:sz="0" w:space="0" w:color="auto"/>
        <w:left w:val="none" w:sz="0" w:space="0" w:color="auto"/>
        <w:bottom w:val="none" w:sz="0" w:space="0" w:color="auto"/>
        <w:right w:val="none" w:sz="0" w:space="0" w:color="auto"/>
      </w:divBdr>
    </w:div>
    <w:div w:id="372730080">
      <w:bodyDiv w:val="1"/>
      <w:marLeft w:val="0"/>
      <w:marRight w:val="0"/>
      <w:marTop w:val="0"/>
      <w:marBottom w:val="0"/>
      <w:divBdr>
        <w:top w:val="none" w:sz="0" w:space="0" w:color="auto"/>
        <w:left w:val="none" w:sz="0" w:space="0" w:color="auto"/>
        <w:bottom w:val="none" w:sz="0" w:space="0" w:color="auto"/>
        <w:right w:val="none" w:sz="0" w:space="0" w:color="auto"/>
      </w:divBdr>
    </w:div>
    <w:div w:id="418674087">
      <w:bodyDiv w:val="1"/>
      <w:marLeft w:val="0"/>
      <w:marRight w:val="0"/>
      <w:marTop w:val="0"/>
      <w:marBottom w:val="0"/>
      <w:divBdr>
        <w:top w:val="none" w:sz="0" w:space="0" w:color="auto"/>
        <w:left w:val="none" w:sz="0" w:space="0" w:color="auto"/>
        <w:bottom w:val="none" w:sz="0" w:space="0" w:color="auto"/>
        <w:right w:val="none" w:sz="0" w:space="0" w:color="auto"/>
      </w:divBdr>
    </w:div>
    <w:div w:id="421100699">
      <w:bodyDiv w:val="1"/>
      <w:marLeft w:val="0"/>
      <w:marRight w:val="0"/>
      <w:marTop w:val="0"/>
      <w:marBottom w:val="0"/>
      <w:divBdr>
        <w:top w:val="none" w:sz="0" w:space="0" w:color="auto"/>
        <w:left w:val="none" w:sz="0" w:space="0" w:color="auto"/>
        <w:bottom w:val="none" w:sz="0" w:space="0" w:color="auto"/>
        <w:right w:val="none" w:sz="0" w:space="0" w:color="auto"/>
      </w:divBdr>
    </w:div>
    <w:div w:id="425657986">
      <w:bodyDiv w:val="1"/>
      <w:marLeft w:val="0"/>
      <w:marRight w:val="0"/>
      <w:marTop w:val="0"/>
      <w:marBottom w:val="0"/>
      <w:divBdr>
        <w:top w:val="none" w:sz="0" w:space="0" w:color="auto"/>
        <w:left w:val="none" w:sz="0" w:space="0" w:color="auto"/>
        <w:bottom w:val="none" w:sz="0" w:space="0" w:color="auto"/>
        <w:right w:val="none" w:sz="0" w:space="0" w:color="auto"/>
      </w:divBdr>
    </w:div>
    <w:div w:id="438916003">
      <w:bodyDiv w:val="1"/>
      <w:marLeft w:val="0"/>
      <w:marRight w:val="0"/>
      <w:marTop w:val="0"/>
      <w:marBottom w:val="0"/>
      <w:divBdr>
        <w:top w:val="none" w:sz="0" w:space="0" w:color="auto"/>
        <w:left w:val="none" w:sz="0" w:space="0" w:color="auto"/>
        <w:bottom w:val="none" w:sz="0" w:space="0" w:color="auto"/>
        <w:right w:val="none" w:sz="0" w:space="0" w:color="auto"/>
      </w:divBdr>
    </w:div>
    <w:div w:id="444621477">
      <w:bodyDiv w:val="1"/>
      <w:marLeft w:val="0"/>
      <w:marRight w:val="0"/>
      <w:marTop w:val="0"/>
      <w:marBottom w:val="0"/>
      <w:divBdr>
        <w:top w:val="none" w:sz="0" w:space="0" w:color="auto"/>
        <w:left w:val="none" w:sz="0" w:space="0" w:color="auto"/>
        <w:bottom w:val="none" w:sz="0" w:space="0" w:color="auto"/>
        <w:right w:val="none" w:sz="0" w:space="0" w:color="auto"/>
      </w:divBdr>
    </w:div>
    <w:div w:id="497041382">
      <w:bodyDiv w:val="1"/>
      <w:marLeft w:val="0"/>
      <w:marRight w:val="0"/>
      <w:marTop w:val="0"/>
      <w:marBottom w:val="0"/>
      <w:divBdr>
        <w:top w:val="none" w:sz="0" w:space="0" w:color="auto"/>
        <w:left w:val="none" w:sz="0" w:space="0" w:color="auto"/>
        <w:bottom w:val="none" w:sz="0" w:space="0" w:color="auto"/>
        <w:right w:val="none" w:sz="0" w:space="0" w:color="auto"/>
      </w:divBdr>
    </w:div>
    <w:div w:id="499732068">
      <w:bodyDiv w:val="1"/>
      <w:marLeft w:val="0"/>
      <w:marRight w:val="0"/>
      <w:marTop w:val="0"/>
      <w:marBottom w:val="0"/>
      <w:divBdr>
        <w:top w:val="none" w:sz="0" w:space="0" w:color="auto"/>
        <w:left w:val="none" w:sz="0" w:space="0" w:color="auto"/>
        <w:bottom w:val="none" w:sz="0" w:space="0" w:color="auto"/>
        <w:right w:val="none" w:sz="0" w:space="0" w:color="auto"/>
      </w:divBdr>
    </w:div>
    <w:div w:id="545488683">
      <w:bodyDiv w:val="1"/>
      <w:marLeft w:val="0"/>
      <w:marRight w:val="0"/>
      <w:marTop w:val="0"/>
      <w:marBottom w:val="0"/>
      <w:divBdr>
        <w:top w:val="none" w:sz="0" w:space="0" w:color="auto"/>
        <w:left w:val="none" w:sz="0" w:space="0" w:color="auto"/>
        <w:bottom w:val="none" w:sz="0" w:space="0" w:color="auto"/>
        <w:right w:val="none" w:sz="0" w:space="0" w:color="auto"/>
      </w:divBdr>
    </w:div>
    <w:div w:id="574053016">
      <w:bodyDiv w:val="1"/>
      <w:marLeft w:val="0"/>
      <w:marRight w:val="0"/>
      <w:marTop w:val="0"/>
      <w:marBottom w:val="0"/>
      <w:divBdr>
        <w:top w:val="none" w:sz="0" w:space="0" w:color="auto"/>
        <w:left w:val="none" w:sz="0" w:space="0" w:color="auto"/>
        <w:bottom w:val="none" w:sz="0" w:space="0" w:color="auto"/>
        <w:right w:val="none" w:sz="0" w:space="0" w:color="auto"/>
      </w:divBdr>
    </w:div>
    <w:div w:id="582683581">
      <w:bodyDiv w:val="1"/>
      <w:marLeft w:val="0"/>
      <w:marRight w:val="0"/>
      <w:marTop w:val="0"/>
      <w:marBottom w:val="0"/>
      <w:divBdr>
        <w:top w:val="none" w:sz="0" w:space="0" w:color="auto"/>
        <w:left w:val="none" w:sz="0" w:space="0" w:color="auto"/>
        <w:bottom w:val="none" w:sz="0" w:space="0" w:color="auto"/>
        <w:right w:val="none" w:sz="0" w:space="0" w:color="auto"/>
      </w:divBdr>
    </w:div>
    <w:div w:id="597833642">
      <w:bodyDiv w:val="1"/>
      <w:marLeft w:val="0"/>
      <w:marRight w:val="0"/>
      <w:marTop w:val="0"/>
      <w:marBottom w:val="0"/>
      <w:divBdr>
        <w:top w:val="none" w:sz="0" w:space="0" w:color="auto"/>
        <w:left w:val="none" w:sz="0" w:space="0" w:color="auto"/>
        <w:bottom w:val="none" w:sz="0" w:space="0" w:color="auto"/>
        <w:right w:val="none" w:sz="0" w:space="0" w:color="auto"/>
      </w:divBdr>
    </w:div>
    <w:div w:id="615403272">
      <w:bodyDiv w:val="1"/>
      <w:marLeft w:val="0"/>
      <w:marRight w:val="0"/>
      <w:marTop w:val="0"/>
      <w:marBottom w:val="0"/>
      <w:divBdr>
        <w:top w:val="none" w:sz="0" w:space="0" w:color="auto"/>
        <w:left w:val="none" w:sz="0" w:space="0" w:color="auto"/>
        <w:bottom w:val="none" w:sz="0" w:space="0" w:color="auto"/>
        <w:right w:val="none" w:sz="0" w:space="0" w:color="auto"/>
      </w:divBdr>
    </w:div>
    <w:div w:id="662665318">
      <w:bodyDiv w:val="1"/>
      <w:marLeft w:val="0"/>
      <w:marRight w:val="0"/>
      <w:marTop w:val="0"/>
      <w:marBottom w:val="0"/>
      <w:divBdr>
        <w:top w:val="none" w:sz="0" w:space="0" w:color="auto"/>
        <w:left w:val="none" w:sz="0" w:space="0" w:color="auto"/>
        <w:bottom w:val="none" w:sz="0" w:space="0" w:color="auto"/>
        <w:right w:val="none" w:sz="0" w:space="0" w:color="auto"/>
      </w:divBdr>
    </w:div>
    <w:div w:id="688220126">
      <w:bodyDiv w:val="1"/>
      <w:marLeft w:val="0"/>
      <w:marRight w:val="0"/>
      <w:marTop w:val="0"/>
      <w:marBottom w:val="0"/>
      <w:divBdr>
        <w:top w:val="none" w:sz="0" w:space="0" w:color="auto"/>
        <w:left w:val="none" w:sz="0" w:space="0" w:color="auto"/>
        <w:bottom w:val="none" w:sz="0" w:space="0" w:color="auto"/>
        <w:right w:val="none" w:sz="0" w:space="0" w:color="auto"/>
      </w:divBdr>
      <w:divsChild>
        <w:div w:id="1581065336">
          <w:marLeft w:val="0"/>
          <w:marRight w:val="0"/>
          <w:marTop w:val="0"/>
          <w:marBottom w:val="0"/>
          <w:divBdr>
            <w:top w:val="none" w:sz="0" w:space="0" w:color="auto"/>
            <w:left w:val="none" w:sz="0" w:space="0" w:color="auto"/>
            <w:bottom w:val="none" w:sz="0" w:space="0" w:color="auto"/>
            <w:right w:val="none" w:sz="0" w:space="0" w:color="auto"/>
          </w:divBdr>
        </w:div>
      </w:divsChild>
    </w:div>
    <w:div w:id="704016824">
      <w:bodyDiv w:val="1"/>
      <w:marLeft w:val="0"/>
      <w:marRight w:val="0"/>
      <w:marTop w:val="0"/>
      <w:marBottom w:val="0"/>
      <w:divBdr>
        <w:top w:val="none" w:sz="0" w:space="0" w:color="auto"/>
        <w:left w:val="none" w:sz="0" w:space="0" w:color="auto"/>
        <w:bottom w:val="none" w:sz="0" w:space="0" w:color="auto"/>
        <w:right w:val="none" w:sz="0" w:space="0" w:color="auto"/>
      </w:divBdr>
    </w:div>
    <w:div w:id="746223912">
      <w:bodyDiv w:val="1"/>
      <w:marLeft w:val="0"/>
      <w:marRight w:val="0"/>
      <w:marTop w:val="0"/>
      <w:marBottom w:val="0"/>
      <w:divBdr>
        <w:top w:val="none" w:sz="0" w:space="0" w:color="auto"/>
        <w:left w:val="none" w:sz="0" w:space="0" w:color="auto"/>
        <w:bottom w:val="none" w:sz="0" w:space="0" w:color="auto"/>
        <w:right w:val="none" w:sz="0" w:space="0" w:color="auto"/>
      </w:divBdr>
    </w:div>
    <w:div w:id="758671143">
      <w:bodyDiv w:val="1"/>
      <w:marLeft w:val="0"/>
      <w:marRight w:val="0"/>
      <w:marTop w:val="0"/>
      <w:marBottom w:val="0"/>
      <w:divBdr>
        <w:top w:val="none" w:sz="0" w:space="0" w:color="auto"/>
        <w:left w:val="none" w:sz="0" w:space="0" w:color="auto"/>
        <w:bottom w:val="none" w:sz="0" w:space="0" w:color="auto"/>
        <w:right w:val="none" w:sz="0" w:space="0" w:color="auto"/>
      </w:divBdr>
    </w:div>
    <w:div w:id="776682962">
      <w:bodyDiv w:val="1"/>
      <w:marLeft w:val="0"/>
      <w:marRight w:val="0"/>
      <w:marTop w:val="0"/>
      <w:marBottom w:val="0"/>
      <w:divBdr>
        <w:top w:val="none" w:sz="0" w:space="0" w:color="auto"/>
        <w:left w:val="none" w:sz="0" w:space="0" w:color="auto"/>
        <w:bottom w:val="none" w:sz="0" w:space="0" w:color="auto"/>
        <w:right w:val="none" w:sz="0" w:space="0" w:color="auto"/>
      </w:divBdr>
    </w:div>
    <w:div w:id="782268980">
      <w:bodyDiv w:val="1"/>
      <w:marLeft w:val="0"/>
      <w:marRight w:val="0"/>
      <w:marTop w:val="0"/>
      <w:marBottom w:val="0"/>
      <w:divBdr>
        <w:top w:val="none" w:sz="0" w:space="0" w:color="auto"/>
        <w:left w:val="none" w:sz="0" w:space="0" w:color="auto"/>
        <w:bottom w:val="none" w:sz="0" w:space="0" w:color="auto"/>
        <w:right w:val="none" w:sz="0" w:space="0" w:color="auto"/>
      </w:divBdr>
    </w:div>
    <w:div w:id="799568363">
      <w:bodyDiv w:val="1"/>
      <w:marLeft w:val="0"/>
      <w:marRight w:val="0"/>
      <w:marTop w:val="0"/>
      <w:marBottom w:val="0"/>
      <w:divBdr>
        <w:top w:val="none" w:sz="0" w:space="0" w:color="auto"/>
        <w:left w:val="none" w:sz="0" w:space="0" w:color="auto"/>
        <w:bottom w:val="none" w:sz="0" w:space="0" w:color="auto"/>
        <w:right w:val="none" w:sz="0" w:space="0" w:color="auto"/>
      </w:divBdr>
    </w:div>
    <w:div w:id="812212116">
      <w:bodyDiv w:val="1"/>
      <w:marLeft w:val="0"/>
      <w:marRight w:val="0"/>
      <w:marTop w:val="0"/>
      <w:marBottom w:val="0"/>
      <w:divBdr>
        <w:top w:val="none" w:sz="0" w:space="0" w:color="auto"/>
        <w:left w:val="none" w:sz="0" w:space="0" w:color="auto"/>
        <w:bottom w:val="none" w:sz="0" w:space="0" w:color="auto"/>
        <w:right w:val="none" w:sz="0" w:space="0" w:color="auto"/>
      </w:divBdr>
    </w:div>
    <w:div w:id="817918961">
      <w:bodyDiv w:val="1"/>
      <w:marLeft w:val="0"/>
      <w:marRight w:val="0"/>
      <w:marTop w:val="0"/>
      <w:marBottom w:val="0"/>
      <w:divBdr>
        <w:top w:val="none" w:sz="0" w:space="0" w:color="auto"/>
        <w:left w:val="none" w:sz="0" w:space="0" w:color="auto"/>
        <w:bottom w:val="none" w:sz="0" w:space="0" w:color="auto"/>
        <w:right w:val="none" w:sz="0" w:space="0" w:color="auto"/>
      </w:divBdr>
    </w:div>
    <w:div w:id="823278083">
      <w:bodyDiv w:val="1"/>
      <w:marLeft w:val="0"/>
      <w:marRight w:val="0"/>
      <w:marTop w:val="0"/>
      <w:marBottom w:val="0"/>
      <w:divBdr>
        <w:top w:val="none" w:sz="0" w:space="0" w:color="auto"/>
        <w:left w:val="none" w:sz="0" w:space="0" w:color="auto"/>
        <w:bottom w:val="none" w:sz="0" w:space="0" w:color="auto"/>
        <w:right w:val="none" w:sz="0" w:space="0" w:color="auto"/>
      </w:divBdr>
    </w:div>
    <w:div w:id="860778878">
      <w:bodyDiv w:val="1"/>
      <w:marLeft w:val="0"/>
      <w:marRight w:val="0"/>
      <w:marTop w:val="0"/>
      <w:marBottom w:val="0"/>
      <w:divBdr>
        <w:top w:val="none" w:sz="0" w:space="0" w:color="auto"/>
        <w:left w:val="none" w:sz="0" w:space="0" w:color="auto"/>
        <w:bottom w:val="none" w:sz="0" w:space="0" w:color="auto"/>
        <w:right w:val="none" w:sz="0" w:space="0" w:color="auto"/>
      </w:divBdr>
    </w:div>
    <w:div w:id="877359413">
      <w:bodyDiv w:val="1"/>
      <w:marLeft w:val="0"/>
      <w:marRight w:val="0"/>
      <w:marTop w:val="0"/>
      <w:marBottom w:val="0"/>
      <w:divBdr>
        <w:top w:val="none" w:sz="0" w:space="0" w:color="auto"/>
        <w:left w:val="none" w:sz="0" w:space="0" w:color="auto"/>
        <w:bottom w:val="none" w:sz="0" w:space="0" w:color="auto"/>
        <w:right w:val="none" w:sz="0" w:space="0" w:color="auto"/>
      </w:divBdr>
    </w:div>
    <w:div w:id="896664620">
      <w:bodyDiv w:val="1"/>
      <w:marLeft w:val="0"/>
      <w:marRight w:val="0"/>
      <w:marTop w:val="0"/>
      <w:marBottom w:val="0"/>
      <w:divBdr>
        <w:top w:val="none" w:sz="0" w:space="0" w:color="auto"/>
        <w:left w:val="none" w:sz="0" w:space="0" w:color="auto"/>
        <w:bottom w:val="none" w:sz="0" w:space="0" w:color="auto"/>
        <w:right w:val="none" w:sz="0" w:space="0" w:color="auto"/>
      </w:divBdr>
    </w:div>
    <w:div w:id="905726951">
      <w:bodyDiv w:val="1"/>
      <w:marLeft w:val="0"/>
      <w:marRight w:val="0"/>
      <w:marTop w:val="0"/>
      <w:marBottom w:val="0"/>
      <w:divBdr>
        <w:top w:val="none" w:sz="0" w:space="0" w:color="auto"/>
        <w:left w:val="none" w:sz="0" w:space="0" w:color="auto"/>
        <w:bottom w:val="none" w:sz="0" w:space="0" w:color="auto"/>
        <w:right w:val="none" w:sz="0" w:space="0" w:color="auto"/>
      </w:divBdr>
    </w:div>
    <w:div w:id="920985522">
      <w:bodyDiv w:val="1"/>
      <w:marLeft w:val="0"/>
      <w:marRight w:val="0"/>
      <w:marTop w:val="0"/>
      <w:marBottom w:val="0"/>
      <w:divBdr>
        <w:top w:val="none" w:sz="0" w:space="0" w:color="auto"/>
        <w:left w:val="none" w:sz="0" w:space="0" w:color="auto"/>
        <w:bottom w:val="none" w:sz="0" w:space="0" w:color="auto"/>
        <w:right w:val="none" w:sz="0" w:space="0" w:color="auto"/>
      </w:divBdr>
    </w:div>
    <w:div w:id="921330670">
      <w:bodyDiv w:val="1"/>
      <w:marLeft w:val="0"/>
      <w:marRight w:val="0"/>
      <w:marTop w:val="0"/>
      <w:marBottom w:val="0"/>
      <w:divBdr>
        <w:top w:val="none" w:sz="0" w:space="0" w:color="auto"/>
        <w:left w:val="none" w:sz="0" w:space="0" w:color="auto"/>
        <w:bottom w:val="none" w:sz="0" w:space="0" w:color="auto"/>
        <w:right w:val="none" w:sz="0" w:space="0" w:color="auto"/>
      </w:divBdr>
      <w:divsChild>
        <w:div w:id="636111932">
          <w:marLeft w:val="0"/>
          <w:marRight w:val="0"/>
          <w:marTop w:val="0"/>
          <w:marBottom w:val="0"/>
          <w:divBdr>
            <w:top w:val="none" w:sz="0" w:space="0" w:color="auto"/>
            <w:left w:val="none" w:sz="0" w:space="0" w:color="auto"/>
            <w:bottom w:val="none" w:sz="0" w:space="0" w:color="auto"/>
            <w:right w:val="none" w:sz="0" w:space="0" w:color="auto"/>
          </w:divBdr>
        </w:div>
      </w:divsChild>
    </w:div>
    <w:div w:id="926691968">
      <w:bodyDiv w:val="1"/>
      <w:marLeft w:val="0"/>
      <w:marRight w:val="0"/>
      <w:marTop w:val="0"/>
      <w:marBottom w:val="0"/>
      <w:divBdr>
        <w:top w:val="none" w:sz="0" w:space="0" w:color="auto"/>
        <w:left w:val="none" w:sz="0" w:space="0" w:color="auto"/>
        <w:bottom w:val="none" w:sz="0" w:space="0" w:color="auto"/>
        <w:right w:val="none" w:sz="0" w:space="0" w:color="auto"/>
      </w:divBdr>
    </w:div>
    <w:div w:id="956915426">
      <w:bodyDiv w:val="1"/>
      <w:marLeft w:val="0"/>
      <w:marRight w:val="0"/>
      <w:marTop w:val="0"/>
      <w:marBottom w:val="0"/>
      <w:divBdr>
        <w:top w:val="none" w:sz="0" w:space="0" w:color="auto"/>
        <w:left w:val="none" w:sz="0" w:space="0" w:color="auto"/>
        <w:bottom w:val="none" w:sz="0" w:space="0" w:color="auto"/>
        <w:right w:val="none" w:sz="0" w:space="0" w:color="auto"/>
      </w:divBdr>
    </w:div>
    <w:div w:id="959261235">
      <w:bodyDiv w:val="1"/>
      <w:marLeft w:val="0"/>
      <w:marRight w:val="0"/>
      <w:marTop w:val="0"/>
      <w:marBottom w:val="0"/>
      <w:divBdr>
        <w:top w:val="none" w:sz="0" w:space="0" w:color="auto"/>
        <w:left w:val="none" w:sz="0" w:space="0" w:color="auto"/>
        <w:bottom w:val="none" w:sz="0" w:space="0" w:color="auto"/>
        <w:right w:val="none" w:sz="0" w:space="0" w:color="auto"/>
      </w:divBdr>
    </w:div>
    <w:div w:id="962804257">
      <w:bodyDiv w:val="1"/>
      <w:marLeft w:val="0"/>
      <w:marRight w:val="0"/>
      <w:marTop w:val="0"/>
      <w:marBottom w:val="0"/>
      <w:divBdr>
        <w:top w:val="none" w:sz="0" w:space="0" w:color="auto"/>
        <w:left w:val="none" w:sz="0" w:space="0" w:color="auto"/>
        <w:bottom w:val="none" w:sz="0" w:space="0" w:color="auto"/>
        <w:right w:val="none" w:sz="0" w:space="0" w:color="auto"/>
      </w:divBdr>
    </w:div>
    <w:div w:id="966162497">
      <w:bodyDiv w:val="1"/>
      <w:marLeft w:val="0"/>
      <w:marRight w:val="0"/>
      <w:marTop w:val="0"/>
      <w:marBottom w:val="0"/>
      <w:divBdr>
        <w:top w:val="none" w:sz="0" w:space="0" w:color="auto"/>
        <w:left w:val="none" w:sz="0" w:space="0" w:color="auto"/>
        <w:bottom w:val="none" w:sz="0" w:space="0" w:color="auto"/>
        <w:right w:val="none" w:sz="0" w:space="0" w:color="auto"/>
      </w:divBdr>
    </w:div>
    <w:div w:id="994721162">
      <w:bodyDiv w:val="1"/>
      <w:marLeft w:val="0"/>
      <w:marRight w:val="0"/>
      <w:marTop w:val="0"/>
      <w:marBottom w:val="0"/>
      <w:divBdr>
        <w:top w:val="none" w:sz="0" w:space="0" w:color="auto"/>
        <w:left w:val="none" w:sz="0" w:space="0" w:color="auto"/>
        <w:bottom w:val="none" w:sz="0" w:space="0" w:color="auto"/>
        <w:right w:val="none" w:sz="0" w:space="0" w:color="auto"/>
      </w:divBdr>
    </w:div>
    <w:div w:id="1043480414">
      <w:bodyDiv w:val="1"/>
      <w:marLeft w:val="0"/>
      <w:marRight w:val="0"/>
      <w:marTop w:val="0"/>
      <w:marBottom w:val="0"/>
      <w:divBdr>
        <w:top w:val="none" w:sz="0" w:space="0" w:color="auto"/>
        <w:left w:val="none" w:sz="0" w:space="0" w:color="auto"/>
        <w:bottom w:val="none" w:sz="0" w:space="0" w:color="auto"/>
        <w:right w:val="none" w:sz="0" w:space="0" w:color="auto"/>
      </w:divBdr>
    </w:div>
    <w:div w:id="1079596301">
      <w:bodyDiv w:val="1"/>
      <w:marLeft w:val="0"/>
      <w:marRight w:val="0"/>
      <w:marTop w:val="0"/>
      <w:marBottom w:val="0"/>
      <w:divBdr>
        <w:top w:val="none" w:sz="0" w:space="0" w:color="auto"/>
        <w:left w:val="none" w:sz="0" w:space="0" w:color="auto"/>
        <w:bottom w:val="none" w:sz="0" w:space="0" w:color="auto"/>
        <w:right w:val="none" w:sz="0" w:space="0" w:color="auto"/>
      </w:divBdr>
    </w:div>
    <w:div w:id="1110510596">
      <w:bodyDiv w:val="1"/>
      <w:marLeft w:val="0"/>
      <w:marRight w:val="0"/>
      <w:marTop w:val="0"/>
      <w:marBottom w:val="0"/>
      <w:divBdr>
        <w:top w:val="none" w:sz="0" w:space="0" w:color="auto"/>
        <w:left w:val="none" w:sz="0" w:space="0" w:color="auto"/>
        <w:bottom w:val="none" w:sz="0" w:space="0" w:color="auto"/>
        <w:right w:val="none" w:sz="0" w:space="0" w:color="auto"/>
      </w:divBdr>
    </w:div>
    <w:div w:id="1125388173">
      <w:bodyDiv w:val="1"/>
      <w:marLeft w:val="0"/>
      <w:marRight w:val="0"/>
      <w:marTop w:val="0"/>
      <w:marBottom w:val="0"/>
      <w:divBdr>
        <w:top w:val="none" w:sz="0" w:space="0" w:color="auto"/>
        <w:left w:val="none" w:sz="0" w:space="0" w:color="auto"/>
        <w:bottom w:val="none" w:sz="0" w:space="0" w:color="auto"/>
        <w:right w:val="none" w:sz="0" w:space="0" w:color="auto"/>
      </w:divBdr>
    </w:div>
    <w:div w:id="1136798356">
      <w:bodyDiv w:val="1"/>
      <w:marLeft w:val="0"/>
      <w:marRight w:val="0"/>
      <w:marTop w:val="0"/>
      <w:marBottom w:val="0"/>
      <w:divBdr>
        <w:top w:val="none" w:sz="0" w:space="0" w:color="auto"/>
        <w:left w:val="none" w:sz="0" w:space="0" w:color="auto"/>
        <w:bottom w:val="none" w:sz="0" w:space="0" w:color="auto"/>
        <w:right w:val="none" w:sz="0" w:space="0" w:color="auto"/>
      </w:divBdr>
    </w:div>
    <w:div w:id="1143932279">
      <w:bodyDiv w:val="1"/>
      <w:marLeft w:val="0"/>
      <w:marRight w:val="0"/>
      <w:marTop w:val="0"/>
      <w:marBottom w:val="0"/>
      <w:divBdr>
        <w:top w:val="none" w:sz="0" w:space="0" w:color="auto"/>
        <w:left w:val="none" w:sz="0" w:space="0" w:color="auto"/>
        <w:bottom w:val="none" w:sz="0" w:space="0" w:color="auto"/>
        <w:right w:val="none" w:sz="0" w:space="0" w:color="auto"/>
      </w:divBdr>
    </w:div>
    <w:div w:id="1155025091">
      <w:bodyDiv w:val="1"/>
      <w:marLeft w:val="0"/>
      <w:marRight w:val="0"/>
      <w:marTop w:val="0"/>
      <w:marBottom w:val="0"/>
      <w:divBdr>
        <w:top w:val="none" w:sz="0" w:space="0" w:color="auto"/>
        <w:left w:val="none" w:sz="0" w:space="0" w:color="auto"/>
        <w:bottom w:val="none" w:sz="0" w:space="0" w:color="auto"/>
        <w:right w:val="none" w:sz="0" w:space="0" w:color="auto"/>
      </w:divBdr>
    </w:div>
    <w:div w:id="1164473218">
      <w:bodyDiv w:val="1"/>
      <w:marLeft w:val="0"/>
      <w:marRight w:val="0"/>
      <w:marTop w:val="0"/>
      <w:marBottom w:val="0"/>
      <w:divBdr>
        <w:top w:val="none" w:sz="0" w:space="0" w:color="auto"/>
        <w:left w:val="none" w:sz="0" w:space="0" w:color="auto"/>
        <w:bottom w:val="none" w:sz="0" w:space="0" w:color="auto"/>
        <w:right w:val="none" w:sz="0" w:space="0" w:color="auto"/>
      </w:divBdr>
    </w:div>
    <w:div w:id="1169371469">
      <w:bodyDiv w:val="1"/>
      <w:marLeft w:val="0"/>
      <w:marRight w:val="0"/>
      <w:marTop w:val="0"/>
      <w:marBottom w:val="0"/>
      <w:divBdr>
        <w:top w:val="none" w:sz="0" w:space="0" w:color="auto"/>
        <w:left w:val="none" w:sz="0" w:space="0" w:color="auto"/>
        <w:bottom w:val="none" w:sz="0" w:space="0" w:color="auto"/>
        <w:right w:val="none" w:sz="0" w:space="0" w:color="auto"/>
      </w:divBdr>
    </w:div>
    <w:div w:id="1174101763">
      <w:bodyDiv w:val="1"/>
      <w:marLeft w:val="0"/>
      <w:marRight w:val="0"/>
      <w:marTop w:val="0"/>
      <w:marBottom w:val="0"/>
      <w:divBdr>
        <w:top w:val="none" w:sz="0" w:space="0" w:color="auto"/>
        <w:left w:val="none" w:sz="0" w:space="0" w:color="auto"/>
        <w:bottom w:val="none" w:sz="0" w:space="0" w:color="auto"/>
        <w:right w:val="none" w:sz="0" w:space="0" w:color="auto"/>
      </w:divBdr>
    </w:div>
    <w:div w:id="1185706282">
      <w:bodyDiv w:val="1"/>
      <w:marLeft w:val="0"/>
      <w:marRight w:val="0"/>
      <w:marTop w:val="0"/>
      <w:marBottom w:val="0"/>
      <w:divBdr>
        <w:top w:val="none" w:sz="0" w:space="0" w:color="auto"/>
        <w:left w:val="none" w:sz="0" w:space="0" w:color="auto"/>
        <w:bottom w:val="none" w:sz="0" w:space="0" w:color="auto"/>
        <w:right w:val="none" w:sz="0" w:space="0" w:color="auto"/>
      </w:divBdr>
      <w:divsChild>
        <w:div w:id="1606840913">
          <w:marLeft w:val="0"/>
          <w:marRight w:val="0"/>
          <w:marTop w:val="0"/>
          <w:marBottom w:val="0"/>
          <w:divBdr>
            <w:top w:val="none" w:sz="0" w:space="0" w:color="auto"/>
            <w:left w:val="none" w:sz="0" w:space="0" w:color="auto"/>
            <w:bottom w:val="none" w:sz="0" w:space="0" w:color="auto"/>
            <w:right w:val="none" w:sz="0" w:space="0" w:color="auto"/>
          </w:divBdr>
        </w:div>
      </w:divsChild>
    </w:div>
    <w:div w:id="1203320726">
      <w:bodyDiv w:val="1"/>
      <w:marLeft w:val="0"/>
      <w:marRight w:val="0"/>
      <w:marTop w:val="0"/>
      <w:marBottom w:val="0"/>
      <w:divBdr>
        <w:top w:val="none" w:sz="0" w:space="0" w:color="auto"/>
        <w:left w:val="none" w:sz="0" w:space="0" w:color="auto"/>
        <w:bottom w:val="none" w:sz="0" w:space="0" w:color="auto"/>
        <w:right w:val="none" w:sz="0" w:space="0" w:color="auto"/>
      </w:divBdr>
    </w:div>
    <w:div w:id="1213687976">
      <w:bodyDiv w:val="1"/>
      <w:marLeft w:val="0"/>
      <w:marRight w:val="0"/>
      <w:marTop w:val="0"/>
      <w:marBottom w:val="0"/>
      <w:divBdr>
        <w:top w:val="none" w:sz="0" w:space="0" w:color="auto"/>
        <w:left w:val="none" w:sz="0" w:space="0" w:color="auto"/>
        <w:bottom w:val="none" w:sz="0" w:space="0" w:color="auto"/>
        <w:right w:val="none" w:sz="0" w:space="0" w:color="auto"/>
      </w:divBdr>
    </w:div>
    <w:div w:id="1219435971">
      <w:bodyDiv w:val="1"/>
      <w:marLeft w:val="0"/>
      <w:marRight w:val="0"/>
      <w:marTop w:val="0"/>
      <w:marBottom w:val="0"/>
      <w:divBdr>
        <w:top w:val="none" w:sz="0" w:space="0" w:color="auto"/>
        <w:left w:val="none" w:sz="0" w:space="0" w:color="auto"/>
        <w:bottom w:val="none" w:sz="0" w:space="0" w:color="auto"/>
        <w:right w:val="none" w:sz="0" w:space="0" w:color="auto"/>
      </w:divBdr>
    </w:div>
    <w:div w:id="1255743056">
      <w:bodyDiv w:val="1"/>
      <w:marLeft w:val="0"/>
      <w:marRight w:val="0"/>
      <w:marTop w:val="0"/>
      <w:marBottom w:val="0"/>
      <w:divBdr>
        <w:top w:val="none" w:sz="0" w:space="0" w:color="auto"/>
        <w:left w:val="none" w:sz="0" w:space="0" w:color="auto"/>
        <w:bottom w:val="none" w:sz="0" w:space="0" w:color="auto"/>
        <w:right w:val="none" w:sz="0" w:space="0" w:color="auto"/>
      </w:divBdr>
    </w:div>
    <w:div w:id="1261790390">
      <w:bodyDiv w:val="1"/>
      <w:marLeft w:val="0"/>
      <w:marRight w:val="0"/>
      <w:marTop w:val="0"/>
      <w:marBottom w:val="0"/>
      <w:divBdr>
        <w:top w:val="none" w:sz="0" w:space="0" w:color="auto"/>
        <w:left w:val="none" w:sz="0" w:space="0" w:color="auto"/>
        <w:bottom w:val="none" w:sz="0" w:space="0" w:color="auto"/>
        <w:right w:val="none" w:sz="0" w:space="0" w:color="auto"/>
      </w:divBdr>
    </w:div>
    <w:div w:id="1295061306">
      <w:bodyDiv w:val="1"/>
      <w:marLeft w:val="0"/>
      <w:marRight w:val="0"/>
      <w:marTop w:val="0"/>
      <w:marBottom w:val="0"/>
      <w:divBdr>
        <w:top w:val="none" w:sz="0" w:space="0" w:color="auto"/>
        <w:left w:val="none" w:sz="0" w:space="0" w:color="auto"/>
        <w:bottom w:val="none" w:sz="0" w:space="0" w:color="auto"/>
        <w:right w:val="none" w:sz="0" w:space="0" w:color="auto"/>
      </w:divBdr>
    </w:div>
    <w:div w:id="1306927966">
      <w:bodyDiv w:val="1"/>
      <w:marLeft w:val="0"/>
      <w:marRight w:val="0"/>
      <w:marTop w:val="0"/>
      <w:marBottom w:val="0"/>
      <w:divBdr>
        <w:top w:val="none" w:sz="0" w:space="0" w:color="auto"/>
        <w:left w:val="none" w:sz="0" w:space="0" w:color="auto"/>
        <w:bottom w:val="none" w:sz="0" w:space="0" w:color="auto"/>
        <w:right w:val="none" w:sz="0" w:space="0" w:color="auto"/>
      </w:divBdr>
      <w:divsChild>
        <w:div w:id="114837307">
          <w:marLeft w:val="0"/>
          <w:marRight w:val="0"/>
          <w:marTop w:val="0"/>
          <w:marBottom w:val="0"/>
          <w:divBdr>
            <w:top w:val="none" w:sz="0" w:space="0" w:color="auto"/>
            <w:left w:val="none" w:sz="0" w:space="0" w:color="auto"/>
            <w:bottom w:val="none" w:sz="0" w:space="0" w:color="auto"/>
            <w:right w:val="none" w:sz="0" w:space="0" w:color="auto"/>
          </w:divBdr>
        </w:div>
      </w:divsChild>
    </w:div>
    <w:div w:id="1307514420">
      <w:bodyDiv w:val="1"/>
      <w:marLeft w:val="0"/>
      <w:marRight w:val="0"/>
      <w:marTop w:val="0"/>
      <w:marBottom w:val="0"/>
      <w:divBdr>
        <w:top w:val="none" w:sz="0" w:space="0" w:color="auto"/>
        <w:left w:val="none" w:sz="0" w:space="0" w:color="auto"/>
        <w:bottom w:val="none" w:sz="0" w:space="0" w:color="auto"/>
        <w:right w:val="none" w:sz="0" w:space="0" w:color="auto"/>
      </w:divBdr>
    </w:div>
    <w:div w:id="1317031611">
      <w:bodyDiv w:val="1"/>
      <w:marLeft w:val="0"/>
      <w:marRight w:val="0"/>
      <w:marTop w:val="0"/>
      <w:marBottom w:val="0"/>
      <w:divBdr>
        <w:top w:val="none" w:sz="0" w:space="0" w:color="auto"/>
        <w:left w:val="none" w:sz="0" w:space="0" w:color="auto"/>
        <w:bottom w:val="none" w:sz="0" w:space="0" w:color="auto"/>
        <w:right w:val="none" w:sz="0" w:space="0" w:color="auto"/>
      </w:divBdr>
    </w:div>
    <w:div w:id="1344085955">
      <w:bodyDiv w:val="1"/>
      <w:marLeft w:val="0"/>
      <w:marRight w:val="0"/>
      <w:marTop w:val="0"/>
      <w:marBottom w:val="0"/>
      <w:divBdr>
        <w:top w:val="none" w:sz="0" w:space="0" w:color="auto"/>
        <w:left w:val="none" w:sz="0" w:space="0" w:color="auto"/>
        <w:bottom w:val="none" w:sz="0" w:space="0" w:color="auto"/>
        <w:right w:val="none" w:sz="0" w:space="0" w:color="auto"/>
      </w:divBdr>
    </w:div>
    <w:div w:id="1353411081">
      <w:bodyDiv w:val="1"/>
      <w:marLeft w:val="0"/>
      <w:marRight w:val="0"/>
      <w:marTop w:val="0"/>
      <w:marBottom w:val="0"/>
      <w:divBdr>
        <w:top w:val="none" w:sz="0" w:space="0" w:color="auto"/>
        <w:left w:val="none" w:sz="0" w:space="0" w:color="auto"/>
        <w:bottom w:val="none" w:sz="0" w:space="0" w:color="auto"/>
        <w:right w:val="none" w:sz="0" w:space="0" w:color="auto"/>
      </w:divBdr>
    </w:div>
    <w:div w:id="1357804443">
      <w:bodyDiv w:val="1"/>
      <w:marLeft w:val="0"/>
      <w:marRight w:val="0"/>
      <w:marTop w:val="0"/>
      <w:marBottom w:val="0"/>
      <w:divBdr>
        <w:top w:val="none" w:sz="0" w:space="0" w:color="auto"/>
        <w:left w:val="none" w:sz="0" w:space="0" w:color="auto"/>
        <w:bottom w:val="none" w:sz="0" w:space="0" w:color="auto"/>
        <w:right w:val="none" w:sz="0" w:space="0" w:color="auto"/>
      </w:divBdr>
    </w:div>
    <w:div w:id="1372151210">
      <w:bodyDiv w:val="1"/>
      <w:marLeft w:val="0"/>
      <w:marRight w:val="0"/>
      <w:marTop w:val="0"/>
      <w:marBottom w:val="0"/>
      <w:divBdr>
        <w:top w:val="none" w:sz="0" w:space="0" w:color="auto"/>
        <w:left w:val="none" w:sz="0" w:space="0" w:color="auto"/>
        <w:bottom w:val="none" w:sz="0" w:space="0" w:color="auto"/>
        <w:right w:val="none" w:sz="0" w:space="0" w:color="auto"/>
      </w:divBdr>
    </w:div>
    <w:div w:id="1395667268">
      <w:bodyDiv w:val="1"/>
      <w:marLeft w:val="0"/>
      <w:marRight w:val="0"/>
      <w:marTop w:val="0"/>
      <w:marBottom w:val="0"/>
      <w:divBdr>
        <w:top w:val="none" w:sz="0" w:space="0" w:color="auto"/>
        <w:left w:val="none" w:sz="0" w:space="0" w:color="auto"/>
        <w:bottom w:val="none" w:sz="0" w:space="0" w:color="auto"/>
        <w:right w:val="none" w:sz="0" w:space="0" w:color="auto"/>
      </w:divBdr>
      <w:divsChild>
        <w:div w:id="909465762">
          <w:marLeft w:val="0"/>
          <w:marRight w:val="0"/>
          <w:marTop w:val="0"/>
          <w:marBottom w:val="0"/>
          <w:divBdr>
            <w:top w:val="none" w:sz="0" w:space="0" w:color="auto"/>
            <w:left w:val="none" w:sz="0" w:space="0" w:color="auto"/>
            <w:bottom w:val="none" w:sz="0" w:space="0" w:color="auto"/>
            <w:right w:val="none" w:sz="0" w:space="0" w:color="auto"/>
          </w:divBdr>
        </w:div>
      </w:divsChild>
    </w:div>
    <w:div w:id="1423799666">
      <w:bodyDiv w:val="1"/>
      <w:marLeft w:val="0"/>
      <w:marRight w:val="0"/>
      <w:marTop w:val="0"/>
      <w:marBottom w:val="0"/>
      <w:divBdr>
        <w:top w:val="none" w:sz="0" w:space="0" w:color="auto"/>
        <w:left w:val="none" w:sz="0" w:space="0" w:color="auto"/>
        <w:bottom w:val="none" w:sz="0" w:space="0" w:color="auto"/>
        <w:right w:val="none" w:sz="0" w:space="0" w:color="auto"/>
      </w:divBdr>
    </w:div>
    <w:div w:id="1431196846">
      <w:bodyDiv w:val="1"/>
      <w:marLeft w:val="0"/>
      <w:marRight w:val="0"/>
      <w:marTop w:val="0"/>
      <w:marBottom w:val="0"/>
      <w:divBdr>
        <w:top w:val="none" w:sz="0" w:space="0" w:color="auto"/>
        <w:left w:val="none" w:sz="0" w:space="0" w:color="auto"/>
        <w:bottom w:val="none" w:sz="0" w:space="0" w:color="auto"/>
        <w:right w:val="none" w:sz="0" w:space="0" w:color="auto"/>
      </w:divBdr>
      <w:divsChild>
        <w:div w:id="2018775510">
          <w:marLeft w:val="0"/>
          <w:marRight w:val="0"/>
          <w:marTop w:val="0"/>
          <w:marBottom w:val="0"/>
          <w:divBdr>
            <w:top w:val="none" w:sz="0" w:space="0" w:color="auto"/>
            <w:left w:val="none" w:sz="0" w:space="0" w:color="auto"/>
            <w:bottom w:val="none" w:sz="0" w:space="0" w:color="auto"/>
            <w:right w:val="none" w:sz="0" w:space="0" w:color="auto"/>
          </w:divBdr>
        </w:div>
      </w:divsChild>
    </w:div>
    <w:div w:id="1442920474">
      <w:bodyDiv w:val="1"/>
      <w:marLeft w:val="0"/>
      <w:marRight w:val="0"/>
      <w:marTop w:val="0"/>
      <w:marBottom w:val="0"/>
      <w:divBdr>
        <w:top w:val="none" w:sz="0" w:space="0" w:color="auto"/>
        <w:left w:val="none" w:sz="0" w:space="0" w:color="auto"/>
        <w:bottom w:val="none" w:sz="0" w:space="0" w:color="auto"/>
        <w:right w:val="none" w:sz="0" w:space="0" w:color="auto"/>
      </w:divBdr>
    </w:div>
    <w:div w:id="1479107481">
      <w:bodyDiv w:val="1"/>
      <w:marLeft w:val="0"/>
      <w:marRight w:val="0"/>
      <w:marTop w:val="0"/>
      <w:marBottom w:val="0"/>
      <w:divBdr>
        <w:top w:val="none" w:sz="0" w:space="0" w:color="auto"/>
        <w:left w:val="none" w:sz="0" w:space="0" w:color="auto"/>
        <w:bottom w:val="none" w:sz="0" w:space="0" w:color="auto"/>
        <w:right w:val="none" w:sz="0" w:space="0" w:color="auto"/>
      </w:divBdr>
    </w:div>
    <w:div w:id="1481729524">
      <w:bodyDiv w:val="1"/>
      <w:marLeft w:val="0"/>
      <w:marRight w:val="0"/>
      <w:marTop w:val="0"/>
      <w:marBottom w:val="0"/>
      <w:divBdr>
        <w:top w:val="none" w:sz="0" w:space="0" w:color="auto"/>
        <w:left w:val="none" w:sz="0" w:space="0" w:color="auto"/>
        <w:bottom w:val="none" w:sz="0" w:space="0" w:color="auto"/>
        <w:right w:val="none" w:sz="0" w:space="0" w:color="auto"/>
      </w:divBdr>
    </w:div>
    <w:div w:id="1503204138">
      <w:bodyDiv w:val="1"/>
      <w:marLeft w:val="0"/>
      <w:marRight w:val="0"/>
      <w:marTop w:val="0"/>
      <w:marBottom w:val="0"/>
      <w:divBdr>
        <w:top w:val="none" w:sz="0" w:space="0" w:color="auto"/>
        <w:left w:val="none" w:sz="0" w:space="0" w:color="auto"/>
        <w:bottom w:val="none" w:sz="0" w:space="0" w:color="auto"/>
        <w:right w:val="none" w:sz="0" w:space="0" w:color="auto"/>
      </w:divBdr>
    </w:div>
    <w:div w:id="1509977870">
      <w:bodyDiv w:val="1"/>
      <w:marLeft w:val="0"/>
      <w:marRight w:val="0"/>
      <w:marTop w:val="0"/>
      <w:marBottom w:val="0"/>
      <w:divBdr>
        <w:top w:val="none" w:sz="0" w:space="0" w:color="auto"/>
        <w:left w:val="none" w:sz="0" w:space="0" w:color="auto"/>
        <w:bottom w:val="none" w:sz="0" w:space="0" w:color="auto"/>
        <w:right w:val="none" w:sz="0" w:space="0" w:color="auto"/>
      </w:divBdr>
    </w:div>
    <w:div w:id="1521121587">
      <w:bodyDiv w:val="1"/>
      <w:marLeft w:val="0"/>
      <w:marRight w:val="0"/>
      <w:marTop w:val="0"/>
      <w:marBottom w:val="0"/>
      <w:divBdr>
        <w:top w:val="none" w:sz="0" w:space="0" w:color="auto"/>
        <w:left w:val="none" w:sz="0" w:space="0" w:color="auto"/>
        <w:bottom w:val="none" w:sz="0" w:space="0" w:color="auto"/>
        <w:right w:val="none" w:sz="0" w:space="0" w:color="auto"/>
      </w:divBdr>
    </w:div>
    <w:div w:id="1605766296">
      <w:bodyDiv w:val="1"/>
      <w:marLeft w:val="0"/>
      <w:marRight w:val="0"/>
      <w:marTop w:val="0"/>
      <w:marBottom w:val="0"/>
      <w:divBdr>
        <w:top w:val="none" w:sz="0" w:space="0" w:color="auto"/>
        <w:left w:val="none" w:sz="0" w:space="0" w:color="auto"/>
        <w:bottom w:val="none" w:sz="0" w:space="0" w:color="auto"/>
        <w:right w:val="none" w:sz="0" w:space="0" w:color="auto"/>
      </w:divBdr>
    </w:div>
    <w:div w:id="1608274801">
      <w:bodyDiv w:val="1"/>
      <w:marLeft w:val="0"/>
      <w:marRight w:val="0"/>
      <w:marTop w:val="0"/>
      <w:marBottom w:val="0"/>
      <w:divBdr>
        <w:top w:val="none" w:sz="0" w:space="0" w:color="auto"/>
        <w:left w:val="none" w:sz="0" w:space="0" w:color="auto"/>
        <w:bottom w:val="none" w:sz="0" w:space="0" w:color="auto"/>
        <w:right w:val="none" w:sz="0" w:space="0" w:color="auto"/>
      </w:divBdr>
    </w:div>
    <w:div w:id="1613051336">
      <w:bodyDiv w:val="1"/>
      <w:marLeft w:val="0"/>
      <w:marRight w:val="0"/>
      <w:marTop w:val="0"/>
      <w:marBottom w:val="0"/>
      <w:divBdr>
        <w:top w:val="none" w:sz="0" w:space="0" w:color="auto"/>
        <w:left w:val="none" w:sz="0" w:space="0" w:color="auto"/>
        <w:bottom w:val="none" w:sz="0" w:space="0" w:color="auto"/>
        <w:right w:val="none" w:sz="0" w:space="0" w:color="auto"/>
      </w:divBdr>
    </w:div>
    <w:div w:id="1657688942">
      <w:bodyDiv w:val="1"/>
      <w:marLeft w:val="0"/>
      <w:marRight w:val="0"/>
      <w:marTop w:val="0"/>
      <w:marBottom w:val="0"/>
      <w:divBdr>
        <w:top w:val="none" w:sz="0" w:space="0" w:color="auto"/>
        <w:left w:val="none" w:sz="0" w:space="0" w:color="auto"/>
        <w:bottom w:val="none" w:sz="0" w:space="0" w:color="auto"/>
        <w:right w:val="none" w:sz="0" w:space="0" w:color="auto"/>
      </w:divBdr>
      <w:divsChild>
        <w:div w:id="457340168">
          <w:marLeft w:val="0"/>
          <w:marRight w:val="0"/>
          <w:marTop w:val="0"/>
          <w:marBottom w:val="0"/>
          <w:divBdr>
            <w:top w:val="none" w:sz="0" w:space="0" w:color="auto"/>
            <w:left w:val="none" w:sz="0" w:space="0" w:color="auto"/>
            <w:bottom w:val="none" w:sz="0" w:space="0" w:color="auto"/>
            <w:right w:val="none" w:sz="0" w:space="0" w:color="auto"/>
          </w:divBdr>
        </w:div>
      </w:divsChild>
    </w:div>
    <w:div w:id="1696031336">
      <w:bodyDiv w:val="1"/>
      <w:marLeft w:val="0"/>
      <w:marRight w:val="0"/>
      <w:marTop w:val="0"/>
      <w:marBottom w:val="0"/>
      <w:divBdr>
        <w:top w:val="none" w:sz="0" w:space="0" w:color="auto"/>
        <w:left w:val="none" w:sz="0" w:space="0" w:color="auto"/>
        <w:bottom w:val="none" w:sz="0" w:space="0" w:color="auto"/>
        <w:right w:val="none" w:sz="0" w:space="0" w:color="auto"/>
      </w:divBdr>
    </w:div>
    <w:div w:id="1701396521">
      <w:bodyDiv w:val="1"/>
      <w:marLeft w:val="0"/>
      <w:marRight w:val="0"/>
      <w:marTop w:val="0"/>
      <w:marBottom w:val="0"/>
      <w:divBdr>
        <w:top w:val="none" w:sz="0" w:space="0" w:color="auto"/>
        <w:left w:val="none" w:sz="0" w:space="0" w:color="auto"/>
        <w:bottom w:val="none" w:sz="0" w:space="0" w:color="auto"/>
        <w:right w:val="none" w:sz="0" w:space="0" w:color="auto"/>
      </w:divBdr>
    </w:div>
    <w:div w:id="1702513186">
      <w:bodyDiv w:val="1"/>
      <w:marLeft w:val="0"/>
      <w:marRight w:val="0"/>
      <w:marTop w:val="0"/>
      <w:marBottom w:val="0"/>
      <w:divBdr>
        <w:top w:val="none" w:sz="0" w:space="0" w:color="auto"/>
        <w:left w:val="none" w:sz="0" w:space="0" w:color="auto"/>
        <w:bottom w:val="none" w:sz="0" w:space="0" w:color="auto"/>
        <w:right w:val="none" w:sz="0" w:space="0" w:color="auto"/>
      </w:divBdr>
    </w:div>
    <w:div w:id="1706835204">
      <w:bodyDiv w:val="1"/>
      <w:marLeft w:val="0"/>
      <w:marRight w:val="0"/>
      <w:marTop w:val="0"/>
      <w:marBottom w:val="0"/>
      <w:divBdr>
        <w:top w:val="none" w:sz="0" w:space="0" w:color="auto"/>
        <w:left w:val="none" w:sz="0" w:space="0" w:color="auto"/>
        <w:bottom w:val="none" w:sz="0" w:space="0" w:color="auto"/>
        <w:right w:val="none" w:sz="0" w:space="0" w:color="auto"/>
      </w:divBdr>
    </w:div>
    <w:div w:id="1723795512">
      <w:bodyDiv w:val="1"/>
      <w:marLeft w:val="0"/>
      <w:marRight w:val="0"/>
      <w:marTop w:val="0"/>
      <w:marBottom w:val="0"/>
      <w:divBdr>
        <w:top w:val="none" w:sz="0" w:space="0" w:color="auto"/>
        <w:left w:val="none" w:sz="0" w:space="0" w:color="auto"/>
        <w:bottom w:val="none" w:sz="0" w:space="0" w:color="auto"/>
        <w:right w:val="none" w:sz="0" w:space="0" w:color="auto"/>
      </w:divBdr>
    </w:div>
    <w:div w:id="1726178404">
      <w:bodyDiv w:val="1"/>
      <w:marLeft w:val="0"/>
      <w:marRight w:val="0"/>
      <w:marTop w:val="0"/>
      <w:marBottom w:val="0"/>
      <w:divBdr>
        <w:top w:val="none" w:sz="0" w:space="0" w:color="auto"/>
        <w:left w:val="none" w:sz="0" w:space="0" w:color="auto"/>
        <w:bottom w:val="none" w:sz="0" w:space="0" w:color="auto"/>
        <w:right w:val="none" w:sz="0" w:space="0" w:color="auto"/>
      </w:divBdr>
    </w:div>
    <w:div w:id="1729183222">
      <w:bodyDiv w:val="1"/>
      <w:marLeft w:val="0"/>
      <w:marRight w:val="0"/>
      <w:marTop w:val="0"/>
      <w:marBottom w:val="0"/>
      <w:divBdr>
        <w:top w:val="none" w:sz="0" w:space="0" w:color="auto"/>
        <w:left w:val="none" w:sz="0" w:space="0" w:color="auto"/>
        <w:bottom w:val="none" w:sz="0" w:space="0" w:color="auto"/>
        <w:right w:val="none" w:sz="0" w:space="0" w:color="auto"/>
      </w:divBdr>
    </w:div>
    <w:div w:id="1745251592">
      <w:bodyDiv w:val="1"/>
      <w:marLeft w:val="0"/>
      <w:marRight w:val="0"/>
      <w:marTop w:val="0"/>
      <w:marBottom w:val="0"/>
      <w:divBdr>
        <w:top w:val="none" w:sz="0" w:space="0" w:color="auto"/>
        <w:left w:val="none" w:sz="0" w:space="0" w:color="auto"/>
        <w:bottom w:val="none" w:sz="0" w:space="0" w:color="auto"/>
        <w:right w:val="none" w:sz="0" w:space="0" w:color="auto"/>
      </w:divBdr>
    </w:div>
    <w:div w:id="1776632385">
      <w:bodyDiv w:val="1"/>
      <w:marLeft w:val="0"/>
      <w:marRight w:val="0"/>
      <w:marTop w:val="0"/>
      <w:marBottom w:val="0"/>
      <w:divBdr>
        <w:top w:val="none" w:sz="0" w:space="0" w:color="auto"/>
        <w:left w:val="none" w:sz="0" w:space="0" w:color="auto"/>
        <w:bottom w:val="none" w:sz="0" w:space="0" w:color="auto"/>
        <w:right w:val="none" w:sz="0" w:space="0" w:color="auto"/>
      </w:divBdr>
    </w:div>
    <w:div w:id="1781559248">
      <w:bodyDiv w:val="1"/>
      <w:marLeft w:val="0"/>
      <w:marRight w:val="0"/>
      <w:marTop w:val="0"/>
      <w:marBottom w:val="0"/>
      <w:divBdr>
        <w:top w:val="none" w:sz="0" w:space="0" w:color="auto"/>
        <w:left w:val="none" w:sz="0" w:space="0" w:color="auto"/>
        <w:bottom w:val="none" w:sz="0" w:space="0" w:color="auto"/>
        <w:right w:val="none" w:sz="0" w:space="0" w:color="auto"/>
      </w:divBdr>
    </w:div>
    <w:div w:id="1785272831">
      <w:bodyDiv w:val="1"/>
      <w:marLeft w:val="0"/>
      <w:marRight w:val="0"/>
      <w:marTop w:val="0"/>
      <w:marBottom w:val="0"/>
      <w:divBdr>
        <w:top w:val="none" w:sz="0" w:space="0" w:color="auto"/>
        <w:left w:val="none" w:sz="0" w:space="0" w:color="auto"/>
        <w:bottom w:val="none" w:sz="0" w:space="0" w:color="auto"/>
        <w:right w:val="none" w:sz="0" w:space="0" w:color="auto"/>
      </w:divBdr>
    </w:div>
    <w:div w:id="1812288327">
      <w:bodyDiv w:val="1"/>
      <w:marLeft w:val="0"/>
      <w:marRight w:val="0"/>
      <w:marTop w:val="0"/>
      <w:marBottom w:val="0"/>
      <w:divBdr>
        <w:top w:val="none" w:sz="0" w:space="0" w:color="auto"/>
        <w:left w:val="none" w:sz="0" w:space="0" w:color="auto"/>
        <w:bottom w:val="none" w:sz="0" w:space="0" w:color="auto"/>
        <w:right w:val="none" w:sz="0" w:space="0" w:color="auto"/>
      </w:divBdr>
    </w:div>
    <w:div w:id="1835298458">
      <w:bodyDiv w:val="1"/>
      <w:marLeft w:val="0"/>
      <w:marRight w:val="0"/>
      <w:marTop w:val="0"/>
      <w:marBottom w:val="0"/>
      <w:divBdr>
        <w:top w:val="none" w:sz="0" w:space="0" w:color="auto"/>
        <w:left w:val="none" w:sz="0" w:space="0" w:color="auto"/>
        <w:bottom w:val="none" w:sz="0" w:space="0" w:color="auto"/>
        <w:right w:val="none" w:sz="0" w:space="0" w:color="auto"/>
      </w:divBdr>
    </w:div>
    <w:div w:id="1846630231">
      <w:bodyDiv w:val="1"/>
      <w:marLeft w:val="0"/>
      <w:marRight w:val="0"/>
      <w:marTop w:val="0"/>
      <w:marBottom w:val="0"/>
      <w:divBdr>
        <w:top w:val="none" w:sz="0" w:space="0" w:color="auto"/>
        <w:left w:val="none" w:sz="0" w:space="0" w:color="auto"/>
        <w:bottom w:val="none" w:sz="0" w:space="0" w:color="auto"/>
        <w:right w:val="none" w:sz="0" w:space="0" w:color="auto"/>
      </w:divBdr>
    </w:div>
    <w:div w:id="1850481750">
      <w:bodyDiv w:val="1"/>
      <w:marLeft w:val="0"/>
      <w:marRight w:val="0"/>
      <w:marTop w:val="0"/>
      <w:marBottom w:val="0"/>
      <w:divBdr>
        <w:top w:val="none" w:sz="0" w:space="0" w:color="auto"/>
        <w:left w:val="none" w:sz="0" w:space="0" w:color="auto"/>
        <w:bottom w:val="none" w:sz="0" w:space="0" w:color="auto"/>
        <w:right w:val="none" w:sz="0" w:space="0" w:color="auto"/>
      </w:divBdr>
    </w:div>
    <w:div w:id="1857424816">
      <w:bodyDiv w:val="1"/>
      <w:marLeft w:val="0"/>
      <w:marRight w:val="0"/>
      <w:marTop w:val="0"/>
      <w:marBottom w:val="0"/>
      <w:divBdr>
        <w:top w:val="none" w:sz="0" w:space="0" w:color="auto"/>
        <w:left w:val="none" w:sz="0" w:space="0" w:color="auto"/>
        <w:bottom w:val="none" w:sz="0" w:space="0" w:color="auto"/>
        <w:right w:val="none" w:sz="0" w:space="0" w:color="auto"/>
      </w:divBdr>
    </w:div>
    <w:div w:id="1863057913">
      <w:bodyDiv w:val="1"/>
      <w:marLeft w:val="0"/>
      <w:marRight w:val="0"/>
      <w:marTop w:val="0"/>
      <w:marBottom w:val="0"/>
      <w:divBdr>
        <w:top w:val="none" w:sz="0" w:space="0" w:color="auto"/>
        <w:left w:val="none" w:sz="0" w:space="0" w:color="auto"/>
        <w:bottom w:val="none" w:sz="0" w:space="0" w:color="auto"/>
        <w:right w:val="none" w:sz="0" w:space="0" w:color="auto"/>
      </w:divBdr>
    </w:div>
    <w:div w:id="1884099879">
      <w:bodyDiv w:val="1"/>
      <w:marLeft w:val="0"/>
      <w:marRight w:val="0"/>
      <w:marTop w:val="0"/>
      <w:marBottom w:val="0"/>
      <w:divBdr>
        <w:top w:val="none" w:sz="0" w:space="0" w:color="auto"/>
        <w:left w:val="none" w:sz="0" w:space="0" w:color="auto"/>
        <w:bottom w:val="none" w:sz="0" w:space="0" w:color="auto"/>
        <w:right w:val="none" w:sz="0" w:space="0" w:color="auto"/>
      </w:divBdr>
    </w:div>
    <w:div w:id="1896548531">
      <w:bodyDiv w:val="1"/>
      <w:marLeft w:val="0"/>
      <w:marRight w:val="0"/>
      <w:marTop w:val="0"/>
      <w:marBottom w:val="0"/>
      <w:divBdr>
        <w:top w:val="none" w:sz="0" w:space="0" w:color="auto"/>
        <w:left w:val="none" w:sz="0" w:space="0" w:color="auto"/>
        <w:bottom w:val="none" w:sz="0" w:space="0" w:color="auto"/>
        <w:right w:val="none" w:sz="0" w:space="0" w:color="auto"/>
      </w:divBdr>
      <w:divsChild>
        <w:div w:id="553463747">
          <w:marLeft w:val="0"/>
          <w:marRight w:val="0"/>
          <w:marTop w:val="0"/>
          <w:marBottom w:val="0"/>
          <w:divBdr>
            <w:top w:val="none" w:sz="0" w:space="0" w:color="auto"/>
            <w:left w:val="none" w:sz="0" w:space="0" w:color="auto"/>
            <w:bottom w:val="none" w:sz="0" w:space="0" w:color="auto"/>
            <w:right w:val="none" w:sz="0" w:space="0" w:color="auto"/>
          </w:divBdr>
        </w:div>
      </w:divsChild>
    </w:div>
    <w:div w:id="1897471638">
      <w:bodyDiv w:val="1"/>
      <w:marLeft w:val="0"/>
      <w:marRight w:val="0"/>
      <w:marTop w:val="0"/>
      <w:marBottom w:val="0"/>
      <w:divBdr>
        <w:top w:val="none" w:sz="0" w:space="0" w:color="auto"/>
        <w:left w:val="none" w:sz="0" w:space="0" w:color="auto"/>
        <w:bottom w:val="none" w:sz="0" w:space="0" w:color="auto"/>
        <w:right w:val="none" w:sz="0" w:space="0" w:color="auto"/>
      </w:divBdr>
    </w:div>
    <w:div w:id="1914242158">
      <w:bodyDiv w:val="1"/>
      <w:marLeft w:val="0"/>
      <w:marRight w:val="0"/>
      <w:marTop w:val="0"/>
      <w:marBottom w:val="0"/>
      <w:divBdr>
        <w:top w:val="none" w:sz="0" w:space="0" w:color="auto"/>
        <w:left w:val="none" w:sz="0" w:space="0" w:color="auto"/>
        <w:bottom w:val="none" w:sz="0" w:space="0" w:color="auto"/>
        <w:right w:val="none" w:sz="0" w:space="0" w:color="auto"/>
      </w:divBdr>
    </w:div>
    <w:div w:id="1924407582">
      <w:bodyDiv w:val="1"/>
      <w:marLeft w:val="0"/>
      <w:marRight w:val="0"/>
      <w:marTop w:val="0"/>
      <w:marBottom w:val="0"/>
      <w:divBdr>
        <w:top w:val="none" w:sz="0" w:space="0" w:color="auto"/>
        <w:left w:val="none" w:sz="0" w:space="0" w:color="auto"/>
        <w:bottom w:val="none" w:sz="0" w:space="0" w:color="auto"/>
        <w:right w:val="none" w:sz="0" w:space="0" w:color="auto"/>
      </w:divBdr>
    </w:div>
    <w:div w:id="1932663013">
      <w:bodyDiv w:val="1"/>
      <w:marLeft w:val="0"/>
      <w:marRight w:val="0"/>
      <w:marTop w:val="0"/>
      <w:marBottom w:val="0"/>
      <w:divBdr>
        <w:top w:val="none" w:sz="0" w:space="0" w:color="auto"/>
        <w:left w:val="none" w:sz="0" w:space="0" w:color="auto"/>
        <w:bottom w:val="none" w:sz="0" w:space="0" w:color="auto"/>
        <w:right w:val="none" w:sz="0" w:space="0" w:color="auto"/>
      </w:divBdr>
    </w:div>
    <w:div w:id="1959799770">
      <w:bodyDiv w:val="1"/>
      <w:marLeft w:val="0"/>
      <w:marRight w:val="0"/>
      <w:marTop w:val="0"/>
      <w:marBottom w:val="0"/>
      <w:divBdr>
        <w:top w:val="none" w:sz="0" w:space="0" w:color="auto"/>
        <w:left w:val="none" w:sz="0" w:space="0" w:color="auto"/>
        <w:bottom w:val="none" w:sz="0" w:space="0" w:color="auto"/>
        <w:right w:val="none" w:sz="0" w:space="0" w:color="auto"/>
      </w:divBdr>
    </w:div>
    <w:div w:id="1977563544">
      <w:bodyDiv w:val="1"/>
      <w:marLeft w:val="0"/>
      <w:marRight w:val="0"/>
      <w:marTop w:val="0"/>
      <w:marBottom w:val="0"/>
      <w:divBdr>
        <w:top w:val="none" w:sz="0" w:space="0" w:color="auto"/>
        <w:left w:val="none" w:sz="0" w:space="0" w:color="auto"/>
        <w:bottom w:val="none" w:sz="0" w:space="0" w:color="auto"/>
        <w:right w:val="none" w:sz="0" w:space="0" w:color="auto"/>
      </w:divBdr>
      <w:divsChild>
        <w:div w:id="1034774361">
          <w:marLeft w:val="0"/>
          <w:marRight w:val="0"/>
          <w:marTop w:val="0"/>
          <w:marBottom w:val="0"/>
          <w:divBdr>
            <w:top w:val="none" w:sz="0" w:space="0" w:color="auto"/>
            <w:left w:val="none" w:sz="0" w:space="0" w:color="auto"/>
            <w:bottom w:val="none" w:sz="0" w:space="0" w:color="auto"/>
            <w:right w:val="none" w:sz="0" w:space="0" w:color="auto"/>
          </w:divBdr>
        </w:div>
      </w:divsChild>
    </w:div>
    <w:div w:id="1995596221">
      <w:bodyDiv w:val="1"/>
      <w:marLeft w:val="0"/>
      <w:marRight w:val="0"/>
      <w:marTop w:val="0"/>
      <w:marBottom w:val="0"/>
      <w:divBdr>
        <w:top w:val="none" w:sz="0" w:space="0" w:color="auto"/>
        <w:left w:val="none" w:sz="0" w:space="0" w:color="auto"/>
        <w:bottom w:val="none" w:sz="0" w:space="0" w:color="auto"/>
        <w:right w:val="none" w:sz="0" w:space="0" w:color="auto"/>
      </w:divBdr>
    </w:div>
    <w:div w:id="1997804354">
      <w:bodyDiv w:val="1"/>
      <w:marLeft w:val="0"/>
      <w:marRight w:val="0"/>
      <w:marTop w:val="0"/>
      <w:marBottom w:val="0"/>
      <w:divBdr>
        <w:top w:val="none" w:sz="0" w:space="0" w:color="auto"/>
        <w:left w:val="none" w:sz="0" w:space="0" w:color="auto"/>
        <w:bottom w:val="none" w:sz="0" w:space="0" w:color="auto"/>
        <w:right w:val="none" w:sz="0" w:space="0" w:color="auto"/>
      </w:divBdr>
    </w:div>
    <w:div w:id="2002923273">
      <w:bodyDiv w:val="1"/>
      <w:marLeft w:val="0"/>
      <w:marRight w:val="0"/>
      <w:marTop w:val="0"/>
      <w:marBottom w:val="0"/>
      <w:divBdr>
        <w:top w:val="none" w:sz="0" w:space="0" w:color="auto"/>
        <w:left w:val="none" w:sz="0" w:space="0" w:color="auto"/>
        <w:bottom w:val="none" w:sz="0" w:space="0" w:color="auto"/>
        <w:right w:val="none" w:sz="0" w:space="0" w:color="auto"/>
      </w:divBdr>
    </w:div>
    <w:div w:id="2008747310">
      <w:bodyDiv w:val="1"/>
      <w:marLeft w:val="0"/>
      <w:marRight w:val="0"/>
      <w:marTop w:val="0"/>
      <w:marBottom w:val="0"/>
      <w:divBdr>
        <w:top w:val="none" w:sz="0" w:space="0" w:color="auto"/>
        <w:left w:val="none" w:sz="0" w:space="0" w:color="auto"/>
        <w:bottom w:val="none" w:sz="0" w:space="0" w:color="auto"/>
        <w:right w:val="none" w:sz="0" w:space="0" w:color="auto"/>
      </w:divBdr>
    </w:div>
    <w:div w:id="2020083866">
      <w:bodyDiv w:val="1"/>
      <w:marLeft w:val="0"/>
      <w:marRight w:val="0"/>
      <w:marTop w:val="0"/>
      <w:marBottom w:val="0"/>
      <w:divBdr>
        <w:top w:val="none" w:sz="0" w:space="0" w:color="auto"/>
        <w:left w:val="none" w:sz="0" w:space="0" w:color="auto"/>
        <w:bottom w:val="none" w:sz="0" w:space="0" w:color="auto"/>
        <w:right w:val="none" w:sz="0" w:space="0" w:color="auto"/>
      </w:divBdr>
    </w:div>
    <w:div w:id="2020111105">
      <w:bodyDiv w:val="1"/>
      <w:marLeft w:val="0"/>
      <w:marRight w:val="0"/>
      <w:marTop w:val="0"/>
      <w:marBottom w:val="0"/>
      <w:divBdr>
        <w:top w:val="none" w:sz="0" w:space="0" w:color="auto"/>
        <w:left w:val="none" w:sz="0" w:space="0" w:color="auto"/>
        <w:bottom w:val="none" w:sz="0" w:space="0" w:color="auto"/>
        <w:right w:val="none" w:sz="0" w:space="0" w:color="auto"/>
      </w:divBdr>
    </w:div>
    <w:div w:id="2023048133">
      <w:bodyDiv w:val="1"/>
      <w:marLeft w:val="0"/>
      <w:marRight w:val="0"/>
      <w:marTop w:val="0"/>
      <w:marBottom w:val="0"/>
      <w:divBdr>
        <w:top w:val="none" w:sz="0" w:space="0" w:color="auto"/>
        <w:left w:val="none" w:sz="0" w:space="0" w:color="auto"/>
        <w:bottom w:val="none" w:sz="0" w:space="0" w:color="auto"/>
        <w:right w:val="none" w:sz="0" w:space="0" w:color="auto"/>
      </w:divBdr>
    </w:div>
    <w:div w:id="2040080386">
      <w:bodyDiv w:val="1"/>
      <w:marLeft w:val="0"/>
      <w:marRight w:val="0"/>
      <w:marTop w:val="0"/>
      <w:marBottom w:val="0"/>
      <w:divBdr>
        <w:top w:val="none" w:sz="0" w:space="0" w:color="auto"/>
        <w:left w:val="none" w:sz="0" w:space="0" w:color="auto"/>
        <w:bottom w:val="none" w:sz="0" w:space="0" w:color="auto"/>
        <w:right w:val="none" w:sz="0" w:space="0" w:color="auto"/>
      </w:divBdr>
    </w:div>
    <w:div w:id="2119986522">
      <w:bodyDiv w:val="1"/>
      <w:marLeft w:val="0"/>
      <w:marRight w:val="0"/>
      <w:marTop w:val="0"/>
      <w:marBottom w:val="0"/>
      <w:divBdr>
        <w:top w:val="none" w:sz="0" w:space="0" w:color="auto"/>
        <w:left w:val="none" w:sz="0" w:space="0" w:color="auto"/>
        <w:bottom w:val="none" w:sz="0" w:space="0" w:color="auto"/>
        <w:right w:val="none" w:sz="0" w:space="0" w:color="auto"/>
      </w:divBdr>
    </w:div>
    <w:div w:id="2123717615">
      <w:bodyDiv w:val="1"/>
      <w:marLeft w:val="0"/>
      <w:marRight w:val="0"/>
      <w:marTop w:val="0"/>
      <w:marBottom w:val="0"/>
      <w:divBdr>
        <w:top w:val="none" w:sz="0" w:space="0" w:color="auto"/>
        <w:left w:val="none" w:sz="0" w:space="0" w:color="auto"/>
        <w:bottom w:val="none" w:sz="0" w:space="0" w:color="auto"/>
        <w:right w:val="none" w:sz="0" w:space="0" w:color="auto"/>
      </w:divBdr>
      <w:divsChild>
        <w:div w:id="350570751">
          <w:marLeft w:val="0"/>
          <w:marRight w:val="0"/>
          <w:marTop w:val="0"/>
          <w:marBottom w:val="0"/>
          <w:divBdr>
            <w:top w:val="none" w:sz="0" w:space="0" w:color="auto"/>
            <w:left w:val="none" w:sz="0" w:space="0" w:color="auto"/>
            <w:bottom w:val="none" w:sz="0" w:space="0" w:color="auto"/>
            <w:right w:val="none" w:sz="0" w:space="0" w:color="auto"/>
          </w:divBdr>
        </w:div>
      </w:divsChild>
    </w:div>
    <w:div w:id="2137553647">
      <w:bodyDiv w:val="1"/>
      <w:marLeft w:val="0"/>
      <w:marRight w:val="0"/>
      <w:marTop w:val="0"/>
      <w:marBottom w:val="0"/>
      <w:divBdr>
        <w:top w:val="none" w:sz="0" w:space="0" w:color="auto"/>
        <w:left w:val="none" w:sz="0" w:space="0" w:color="auto"/>
        <w:bottom w:val="none" w:sz="0" w:space="0" w:color="auto"/>
        <w:right w:val="none" w:sz="0" w:space="0" w:color="auto"/>
      </w:divBdr>
    </w:div>
    <w:div w:id="21421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ru.wikipedia.org/wiki/%D0%9D%D0%B5%D1%84%D1%82%D1%8C"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ru.wikipedia.org/wiki/%D0%9F%D1%80%D0%B8%D1%80%D0%BE%D0%B4%D0%BD%D1%8B%D0%B9_%D0%B3%D0%B0%D0%B7"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docs.cntd.ru/document/9023451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1087;&#1091;&#1088;&#1086;&#1074;&#1089;&#1082;&#1080;&#1081;&#1073;&#1080;&#1079;&#1085;&#1077;&#1089;.&#1088;&#109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2B7F-228A-4C13-BFE1-7049ACD6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77</Pages>
  <Words>27603</Words>
  <Characters>157340</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проект на 19</vt:lpstr>
    </vt:vector>
  </TitlesOfParts>
  <Company>Департамент экономики ЯНАО</Company>
  <LinksUpToDate>false</LinksUpToDate>
  <CharactersWithSpaces>184574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19</dc:title>
  <dc:creator>USER</dc:creator>
  <cp:lastModifiedBy>Мария Мясникова</cp:lastModifiedBy>
  <cp:revision>217</cp:revision>
  <cp:lastPrinted>2019-04-26T03:55:00Z</cp:lastPrinted>
  <dcterms:created xsi:type="dcterms:W3CDTF">2019-04-19T12:53:00Z</dcterms:created>
  <dcterms:modified xsi:type="dcterms:W3CDTF">2019-04-30T09:37:00Z</dcterms:modified>
</cp:coreProperties>
</file>