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F2" w:rsidRPr="00163FF2" w:rsidRDefault="00163FF2" w:rsidP="00163FF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63FF2"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6A819" wp14:editId="748BAABC">
                <wp:simplePos x="0" y="0"/>
                <wp:positionH relativeFrom="column">
                  <wp:posOffset>2743200</wp:posOffset>
                </wp:positionH>
                <wp:positionV relativeFrom="paragraph">
                  <wp:posOffset>-457200</wp:posOffset>
                </wp:positionV>
                <wp:extent cx="280670" cy="342265"/>
                <wp:effectExtent l="3810" t="0" r="1270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34E" w:rsidRPr="004A082A" w:rsidRDefault="0017434E" w:rsidP="00163FF2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6A819" id="Прямоугольник 1" o:spid="_x0000_s1026" style="position:absolute;margin-left:3in;margin-top:-36pt;width:22.1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" filled="f" stroked="f">
                <v:textbox>
                  <w:txbxContent>
                    <w:p w:rsidR="0017434E" w:rsidRPr="004A082A" w:rsidRDefault="0017434E" w:rsidP="00163FF2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63FF2" w:rsidRPr="00163FF2" w:rsidRDefault="00163FF2" w:rsidP="00163F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81" w:firstLine="540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63FF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УТВЕРЖДЕНЫ                                                                              </w:t>
      </w:r>
    </w:p>
    <w:p w:rsidR="00163FF2" w:rsidRPr="00163FF2" w:rsidRDefault="00163FF2" w:rsidP="00163F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400" w:right="-8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63FF2">
        <w:rPr>
          <w:rFonts w:ascii="Times New Roman" w:eastAsia="Courier New" w:hAnsi="Times New Roman" w:cs="Times New Roman"/>
          <w:sz w:val="24"/>
          <w:szCs w:val="24"/>
          <w:lang w:eastAsia="ru-RU"/>
        </w:rPr>
        <w:t>постановлением Администрации района</w:t>
      </w:r>
    </w:p>
    <w:p w:rsidR="00163FF2" w:rsidRPr="003946FA" w:rsidRDefault="00163FF2" w:rsidP="00163FF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400" w:right="-81"/>
        <w:jc w:val="both"/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от </w:t>
      </w:r>
      <w:r w:rsidR="00F246E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21 января </w:t>
      </w:r>
      <w:r w:rsidR="00E308C2">
        <w:rPr>
          <w:rFonts w:ascii="Times New Roman" w:eastAsia="Courier New" w:hAnsi="Times New Roman" w:cs="Times New Roman"/>
          <w:sz w:val="24"/>
          <w:szCs w:val="24"/>
          <w:lang w:eastAsia="ru-RU"/>
        </w:rPr>
        <w:t>2019</w:t>
      </w:r>
      <w:r w:rsidR="003946F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г. № </w:t>
      </w:r>
      <w:r w:rsidR="00F246EC">
        <w:rPr>
          <w:rFonts w:ascii="Times New Roman" w:eastAsia="Courier New" w:hAnsi="Times New Roman" w:cs="Times New Roman"/>
          <w:sz w:val="24"/>
          <w:szCs w:val="24"/>
          <w:lang w:eastAsia="ru-RU"/>
        </w:rPr>
        <w:t>4-ПА</w:t>
      </w:r>
    </w:p>
    <w:p w:rsidR="003946FA" w:rsidRPr="00163FF2" w:rsidRDefault="003946FA" w:rsidP="00163FF2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63FF2" w:rsidRPr="00163FF2" w:rsidRDefault="00163FF2" w:rsidP="00163FF2">
      <w:pPr>
        <w:keepNext/>
        <w:keepLines/>
        <w:widowControl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163F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ИЗМЕНЕНИЯ</w:t>
      </w:r>
      <w:r w:rsidRPr="00163FF2">
        <w:rPr>
          <w:sz w:val="24"/>
          <w:szCs w:val="24"/>
          <w:shd w:val="clear" w:color="auto" w:fill="FFFFFF"/>
        </w:rPr>
        <w:t>,</w:t>
      </w:r>
    </w:p>
    <w:p w:rsidR="00163FF2" w:rsidRPr="00163FF2" w:rsidRDefault="00163FF2" w:rsidP="00EB5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вносимые в</w:t>
      </w:r>
      <w:r w:rsidR="00E30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приложения </w:t>
      </w:r>
      <w:r w:rsidR="00754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№№ </w:t>
      </w:r>
      <w:r w:rsidR="00E30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5, 6, 7, 8</w:t>
      </w:r>
      <w:r w:rsidRPr="00163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0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</w:t>
      </w:r>
      <w:r w:rsidR="00EB5514" w:rsidRP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Отраслево</w:t>
      </w:r>
      <w:r w:rsidR="00E30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 положению</w:t>
      </w:r>
      <w:r w:rsidR="00EB5514" w:rsidRP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 оплате труда работников муниципальных учреждений образования, подведомственных</w:t>
      </w:r>
      <w:r w:rsid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5514" w:rsidRP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Департаменту образования Администрации Пуровского района,</w:t>
      </w:r>
      <w:r w:rsid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5514" w:rsidRP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утвержденн</w:t>
      </w:r>
      <w:r w:rsidR="00665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EB5514" w:rsidRP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постановлением Администрации района</w:t>
      </w:r>
      <w:r w:rsid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5514" w:rsidRPr="00EB55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24 октября 2018 года № 377-ПА</w:t>
      </w:r>
    </w:p>
    <w:p w:rsidR="00163FF2" w:rsidRPr="00163FF2" w:rsidRDefault="00163FF2" w:rsidP="00163F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0F2" w:rsidRDefault="00163FF2" w:rsidP="00EB551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8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46FA" w:rsidRPr="003946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5 </w:t>
      </w:r>
      <w:r w:rsidR="00E308C2"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к Отраслевому положению об оплате труда работников муниципальных учреждений образования, подведомственных Департаменту образования Администрации Пуровского района, утвержденн</w:t>
      </w:r>
      <w:r w:rsidR="00665C7B">
        <w:rPr>
          <w:rFonts w:ascii="Times New Roman" w:eastAsia="Calibri" w:hAnsi="Times New Roman" w:cs="Times New Roman"/>
          <w:sz w:val="24"/>
          <w:szCs w:val="24"/>
          <w:lang w:eastAsia="ru-RU"/>
        </w:rPr>
        <w:t>ому</w:t>
      </w:r>
      <w:r w:rsidR="00E308C2"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Администрации района от 24 октября 2018 года № 377-ПА </w:t>
      </w:r>
      <w:r w:rsidR="00A70F62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Отраслевое положение) изложить в следующей редакции:</w:t>
      </w:r>
    </w:p>
    <w:p w:rsidR="00BE283B" w:rsidRDefault="00E308C2" w:rsidP="00EB551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E283B" w:rsidRPr="00BE283B" w:rsidRDefault="00BE283B" w:rsidP="00BE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581A" w:rsidRDefault="0092581A" w:rsidP="00BE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2581A" w:rsidSect="0092581A">
          <w:headerReference w:type="even" r:id="rId7"/>
          <w:headerReference w:type="default" r:id="rId8"/>
          <w:headerReference w:type="first" r:id="rId9"/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A70F62" w:rsidRPr="00A70F62" w:rsidRDefault="00A70F62" w:rsidP="00E308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F62" w:rsidRDefault="00A70F62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F62" w:rsidRDefault="00A70F62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F62" w:rsidRDefault="00A70F62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F62" w:rsidRDefault="00A70F62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F62" w:rsidRDefault="00A70F62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0F62" w:rsidRDefault="00A70F62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4C4F" w:rsidRDefault="004B4C4F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4B4C4F" w:rsidSect="00C33F2A">
          <w:type w:val="continuous"/>
          <w:pgSz w:w="11906" w:h="16838"/>
          <w:pgMar w:top="1134" w:right="566" w:bottom="1134" w:left="1560" w:header="709" w:footer="709" w:gutter="0"/>
          <w:pgNumType w:start="1"/>
          <w:cols w:space="708"/>
          <w:titlePg/>
          <w:docGrid w:linePitch="360"/>
        </w:sectPr>
      </w:pPr>
    </w:p>
    <w:p w:rsidR="00E308C2" w:rsidRPr="00E308C2" w:rsidRDefault="00052A92" w:rsidP="00E308C2">
      <w:pPr>
        <w:autoSpaceDE w:val="0"/>
        <w:autoSpaceDN w:val="0"/>
        <w:adjustRightInd w:val="0"/>
        <w:spacing w:after="0" w:line="240" w:lineRule="auto"/>
        <w:ind w:left="8496" w:firstLine="708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«</w:t>
      </w:r>
      <w:r w:rsidR="00E308C2"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5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к Отраслевому положению об оплате труда работников муниципальных учреждений</w:t>
      </w:r>
      <w:r w:rsidR="00052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</w:t>
      </w: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, подведомственных Департаменту образования Администрации Пуровск</w:t>
      </w:r>
      <w:r w:rsidR="00B8129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B8129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1009"/>
      <w:bookmarkEnd w:id="1"/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И РЕКОМЕНДУЕМЫЕ ПРЕДЕЛЬНЫЕ РАЗМЕРЫ ВЫПЛАТ СТИМУЛИРУЮЩЕГО ХАРАКТЕРА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984"/>
        <w:gridCol w:w="3969"/>
        <w:gridCol w:w="4820"/>
        <w:gridCol w:w="1701"/>
      </w:tblGrid>
      <w:tr w:rsidR="00E308C2" w:rsidRPr="00E308C2" w:rsidTr="00052A92">
        <w:tc>
          <w:tcPr>
            <w:tcW w:w="709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198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Рекомендуемый размер выплаты</w:t>
            </w:r>
          </w:p>
        </w:tc>
        <w:tc>
          <w:tcPr>
            <w:tcW w:w="3969" w:type="dxa"/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осуществления выплаты</w:t>
            </w:r>
          </w:p>
        </w:tc>
        <w:tc>
          <w:tcPr>
            <w:tcW w:w="4820" w:type="dxa"/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и критерии оценки эффективности деятельности (работы)</w:t>
            </w:r>
          </w:p>
        </w:tc>
        <w:tc>
          <w:tcPr>
            <w:tcW w:w="1701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left="-54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Периодичность осуществления выплаты</w:t>
            </w:r>
          </w:p>
        </w:tc>
      </w:tr>
      <w:tr w:rsidR="00E308C2" w:rsidRPr="00E308C2" w:rsidTr="00052A92">
        <w:trPr>
          <w:trHeight w:val="124"/>
        </w:trPr>
        <w:tc>
          <w:tcPr>
            <w:tcW w:w="709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08C2" w:rsidRPr="00E308C2" w:rsidTr="00052A92">
        <w:trPr>
          <w:trHeight w:val="3134"/>
        </w:trPr>
        <w:tc>
          <w:tcPr>
            <w:tcW w:w="709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Надбавка за интенсивность труда</w:t>
            </w:r>
          </w:p>
        </w:tc>
        <w:tc>
          <w:tcPr>
            <w:tcW w:w="198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100 % от должностного оклада (ставки)</w:t>
            </w:r>
          </w:p>
        </w:tc>
        <w:tc>
          <w:tcPr>
            <w:tcW w:w="3969" w:type="dxa"/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надбавка устанавливается при условии выполнения (достижения) работником отдельных показателей и критериев интенсивности труда </w:t>
            </w:r>
            <w:hyperlink w:anchor="P1061" w:history="1">
              <w:r w:rsidRPr="00E308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4820" w:type="dxa"/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Выполнение работ высокой напряженности и интенсивности (в том числе большой объем работ, систематическое выполнение сложных, срочных и неотложных работ, работ, требующих повышенного внимания).</w:t>
            </w: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Досрочное и качественное выполнение плановых работ и внеплановых заданий.</w:t>
            </w: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Внедрение новых форм и методов в работе, позитивно отразившихся на ее результате</w:t>
            </w:r>
          </w:p>
        </w:tc>
        <w:tc>
          <w:tcPr>
            <w:tcW w:w="1701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ежемесячно, единовременно </w:t>
            </w:r>
          </w:p>
        </w:tc>
      </w:tr>
      <w:tr w:rsidR="00E308C2" w:rsidRPr="00E308C2" w:rsidTr="00052A92">
        <w:tc>
          <w:tcPr>
            <w:tcW w:w="709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P1028"/>
            <w:bookmarkEnd w:id="2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Премия за выполнение особо важных и ответственных работ</w:t>
            </w:r>
          </w:p>
        </w:tc>
        <w:tc>
          <w:tcPr>
            <w:tcW w:w="198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100% от должностного оклада (ставки)</w:t>
            </w:r>
          </w:p>
        </w:tc>
        <w:tc>
          <w:tcPr>
            <w:tcW w:w="3969" w:type="dxa"/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премирование производится на основании локального нормативного акта учреждения, содержащего в себе информацию о вкладе (степени участия) работника в выполнение 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(мероприятия, задания) с учетом особенностей и показателей </w:t>
            </w:r>
            <w:hyperlink w:anchor="P1131" w:history="1">
              <w:r w:rsidRPr="00E308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820" w:type="dxa"/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оперативное выполнение на высоком профессиональном уровне конкретных поручений и заданий, данных в письменном виде, реализация которых имеет важное значение для системы образования 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автономного округа, муниципальной системы образования;</w:t>
            </w: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достижение высоких конечных результатов учреждения и автономного округа в результате внедрения новых форм и методов работы;</w:t>
            </w: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большая организаторская работа по подготовке и проведению мероприятий окружного либо муниципального значения или масштаба;</w:t>
            </w: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действия, направленные на социально-экономическое развитие муниципального образования, результативную деятельность и повышение эффективности управления</w:t>
            </w:r>
          </w:p>
        </w:tc>
        <w:tc>
          <w:tcPr>
            <w:tcW w:w="1701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единовременно</w:t>
            </w:r>
          </w:p>
        </w:tc>
      </w:tr>
      <w:tr w:rsidR="00E308C2" w:rsidRPr="00E308C2" w:rsidTr="00052A92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left="-120" w:right="-6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Надбавка за наличие классности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25% от должностного оклада (ставки)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Надбавка устанавливается водителям </w:t>
            </w:r>
            <w:r w:rsidRPr="00665C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автомобиля (автобуса)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наличии документа, подтверждающего классность </w:t>
            </w:r>
            <w:hyperlink w:anchor="P1132" w:history="1">
              <w:r w:rsidRPr="00E308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  <w:r w:rsidR="00031D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(автобуса)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1-го класса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052A92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10% от должностного оклада (ставки)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  <w:r w:rsidR="00031D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(автобуса)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2-го класса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8C2" w:rsidRPr="00E308C2" w:rsidTr="00052A92">
        <w:tblPrEx>
          <w:tblBorders>
            <w:insideH w:val="nil"/>
          </w:tblBorders>
        </w:tblPrEx>
        <w:trPr>
          <w:trHeight w:val="4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left="-120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Надбавка за наличие квалификационной категории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20% от должностного оклада (ставки)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надбавка устанавливается педагогическим работникам при наличии квалификационной категории, установленной по результатам аттестации, проведенной на основании </w:t>
            </w:r>
            <w:hyperlink r:id="rId10" w:history="1">
              <w:r w:rsidRPr="00E308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приказа</w:t>
              </w:r>
            </w:hyperlink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 от 07 апреля 2014 года № 276, с учетом фактической нагрузки работника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052A92">
        <w:tblPrEx>
          <w:tblBorders>
            <w:insideH w:val="nil"/>
          </w:tblBorders>
        </w:tblPrEx>
        <w:trPr>
          <w:trHeight w:val="14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40% от должностного оклада (ставки) </w:t>
            </w: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66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052A92"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left="-120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P1077"/>
            <w:bookmarkEnd w:id="3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Надбавка за наличие ведомственного знака отличия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15% от должностного оклада (ставки)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надбавка устанавливается работникам при наличии документа, подтверждающего наличие ведомственного знака отличия с наименованием «Почетный» и «Отличник» министерств и ведомств Российской Федерации, РСФСР, СССР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ведомственный знак отличия с наименованием «Почетный» и «Отличник» министерств и ведомств Российской Федерации, РСФСР, СССР</w:t>
            </w: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  <w:hyperlink w:anchor="P1132" w:history="1">
              <w:r w:rsidRPr="00E308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E308C2" w:rsidRPr="00E308C2" w:rsidTr="00052A92">
        <w:tc>
          <w:tcPr>
            <w:tcW w:w="709" w:type="dxa"/>
            <w:vMerge/>
            <w:shd w:val="clear" w:color="auto" w:fill="auto"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почетного звания, ученой степени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120% от должностного оклада (ставки)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8C2" w:rsidRPr="00E308C2" w:rsidRDefault="00E308C2" w:rsidP="0066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устанавливается работникам при наличии почетного звания, ученой степени доктора наук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почетное звание «Народный», ученая степень доктора наук</w:t>
            </w: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052A92">
        <w:tc>
          <w:tcPr>
            <w:tcW w:w="709" w:type="dxa"/>
            <w:vMerge/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ученой степени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90% от должностного оклада (ставки)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надбавка устанавливается работникам при наличии почетного звания, ученой степени кандидата наук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почетное звание «Заслуженный», ученая степень кандидата наук</w:t>
            </w: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052A92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государственной награды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60% от должностного оклада (ставки)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надбавка устанавливается работникам при наличии государственной награды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Государственная награда </w:t>
            </w:r>
            <w:hyperlink w:anchor="P1141" w:history="1">
              <w:r w:rsidRPr="00E308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&lt;5&gt;</w:t>
              </w:r>
            </w:hyperlink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052A92"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308C2" w:rsidRPr="00E308C2" w:rsidRDefault="00E308C2" w:rsidP="0066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Надбавка за выслугу лет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5% от должностного оклада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надбавка устанавливается при условии достижения стажа работы </w:t>
            </w:r>
            <w:hyperlink w:anchor="P1141" w:history="1">
              <w:r w:rsidRPr="00E308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&lt;6&gt;</w:t>
              </w:r>
            </w:hyperlink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определенного настоящим приложением, дающего право на установление надбавки за выслугу лет, в который включаются:</w:t>
            </w: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время работы в организациях по профилю деятельности организации, опыт и знания по которым необходимы для выполнения 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должностных обязанностей по занимаемой должности </w:t>
            </w: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стаж работы от 3 до 10 лет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308C2" w:rsidRPr="00E308C2" w:rsidRDefault="00E308C2" w:rsidP="00E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052A92">
        <w:tc>
          <w:tcPr>
            <w:tcW w:w="709" w:type="dxa"/>
            <w:vMerge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10% от должностного оклада </w:t>
            </w: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:rsidR="00E308C2" w:rsidRPr="00E308C2" w:rsidRDefault="00E308C2" w:rsidP="0066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 работы более 10 лет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052A92">
        <w:trPr>
          <w:trHeight w:val="1150"/>
        </w:trPr>
        <w:tc>
          <w:tcPr>
            <w:tcW w:w="709" w:type="dxa"/>
            <w:tcBorders>
              <w:right w:val="single" w:sz="4" w:space="0" w:color="auto"/>
            </w:tcBorders>
          </w:tcPr>
          <w:p w:rsidR="00E308C2" w:rsidRPr="00E308C2" w:rsidRDefault="00E308C2" w:rsidP="0066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за специфику работы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120% от должностного оклада 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65% от должностного оклада</w:t>
            </w:r>
          </w:p>
        </w:tc>
        <w:tc>
          <w:tcPr>
            <w:tcW w:w="3969" w:type="dxa"/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надбавка устанавливается для служащих, занимающих следующие должности: заведующий хозяйством, заведующий складом, шеф-повар при наличии приказа о материальной ответственности;</w:t>
            </w: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надбавка устанавливается для водителей школьных автобусов.</w:t>
            </w:r>
          </w:p>
        </w:tc>
        <w:tc>
          <w:tcPr>
            <w:tcW w:w="4820" w:type="dxa"/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материальная ответственность </w:t>
            </w: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сложность и напряженность при перевозке учащихся (воспитанников)</w:t>
            </w:r>
          </w:p>
        </w:tc>
        <w:tc>
          <w:tcPr>
            <w:tcW w:w="1701" w:type="dxa"/>
          </w:tcPr>
          <w:p w:rsidR="00E308C2" w:rsidRPr="00E308C2" w:rsidRDefault="00E308C2" w:rsidP="00E3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052A92">
        <w:trPr>
          <w:trHeight w:val="1689"/>
        </w:trPr>
        <w:tc>
          <w:tcPr>
            <w:tcW w:w="709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" w:name="P1105"/>
            <w:bookmarkEnd w:id="4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Премиальные выплаты по итогам работы (месяц, квартал, год </w:t>
            </w:r>
            <w:hyperlink w:anchor="P1144" w:history="1">
              <w:r w:rsidRPr="00E308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&lt;7&gt;</w:t>
              </w:r>
            </w:hyperlink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учебный год)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100% от должностного оклада (ставки)</w:t>
            </w:r>
            <w:r w:rsidR="00FD72DB">
              <w:t xml:space="preserve"> </w:t>
            </w:r>
            <w:r w:rsidR="00FD72DB" w:rsidRPr="00FD7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кроме педагогических работников; педагогическим работникам с учетом исполнения целевого показателя заработной платы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(достижение) показателей результативности (эффективности) и качества труда работников учреждения по итогам периода работы</w:t>
            </w:r>
          </w:p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утвержденного учреждению муниципального задания, плана работы; добросовестное исполнение работником возложенных на него должностных обязанностей; достижение и превышение плановых нормативных показателей работы структурного подразделения учреждения, в котором занят работник, и его личный вклад в общие результаты работы; соблюдение работником трудовой дисциплины и правил внутреннего трудового распорядка; удовлетворенность граждан качеством и доступностью предоставляемых услуг</w:t>
            </w:r>
          </w:p>
        </w:tc>
        <w:tc>
          <w:tcPr>
            <w:tcW w:w="1701" w:type="dxa"/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ежемесячно, ежеквартально, ежегодно</w:t>
            </w:r>
          </w:p>
        </w:tc>
      </w:tr>
      <w:tr w:rsidR="00E308C2" w:rsidRPr="00E308C2" w:rsidTr="00052A92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 должностного оклада (ставки)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08C2" w:rsidRPr="00E308C2" w:rsidRDefault="00E308C2" w:rsidP="0066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трудового договора (соглашения);                           </w:t>
            </w:r>
          </w:p>
          <w:p w:rsidR="00E308C2" w:rsidRPr="00E308C2" w:rsidRDefault="00E308C2" w:rsidP="00665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665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состоящих в трудовых отношениях с образовательным учреждением на дату издания приказа о премировании</w:t>
            </w:r>
          </w:p>
        </w:tc>
        <w:tc>
          <w:tcPr>
            <w:tcW w:w="1701" w:type="dxa"/>
            <w:shd w:val="clear" w:color="auto" w:fill="auto"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учебного года (День учителя) </w:t>
            </w:r>
          </w:p>
        </w:tc>
      </w:tr>
    </w:tbl>
    <w:p w:rsidR="00E308C2" w:rsidRPr="00E308C2" w:rsidRDefault="00E308C2" w:rsidP="00E30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08C2" w:rsidRPr="00E308C2" w:rsidSect="00052A92">
          <w:pgSz w:w="16838" w:h="11905" w:orient="landscape"/>
          <w:pgMar w:top="1701" w:right="1134" w:bottom="993" w:left="1134" w:header="0" w:footer="0" w:gutter="0"/>
          <w:cols w:space="720"/>
        </w:sect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Примечания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P1130"/>
      <w:bookmarkEnd w:id="5"/>
      <w:r w:rsidRPr="00665C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&lt;1&gt; Работникам учреждений устанавливается надбавка за интенсивность труда при условии выполнения (достижения) работником отдельных показателей и критериев интенсивности труда. Порядок установления и расчета утверждается  локальным нормативным актом организации, в котором в установленном законодательством порядке определяются конкретные показатели (критерии) оценки эффективности труда работников в зависимости от специфики выполняемой работы, должностных, трудовых обязанностей и иных условий, на основе типовых критериев, предлагаемых для оценивания деятельности работников организации, установленных в </w:t>
      </w:r>
      <w:hyperlink w:anchor="P1028" w:history="1">
        <w:r w:rsidRPr="00665C7B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строке 1</w:t>
        </w:r>
      </w:hyperlink>
      <w:r w:rsidRPr="00665C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приложения, периодичность и порядок выплаты надбавки за интенсивность труда.</w:t>
      </w: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6" w:name="P1131"/>
      <w:bookmarkEnd w:id="6"/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Выплата надбавки за интенсивность труда осуществляется в рамках лимитов бюджетных ассигнований, выделенных на оплату труда работников на текущий финансовый год. В случае выявления тенденции к перерасходу фонда оплаты труда в текущем финансовом году, объем выплат надбавки за интенсивность труда может быть уменьшен либо приостановлен полностью до момента устранения перерасхода фонда оплаты труда.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Надбавка за интенсивность труда педагогическим работникам образовательных учреждений устанавливается с учетом достижения целевых показателей заработной платы педагогических работников, установленных в Ямало-Ненецком автономном округе с целью реализации Указов Президента Российской Федерации от 07 мая 2012 года </w:t>
      </w:r>
      <w:hyperlink r:id="rId11" w:history="1">
        <w:r w:rsidRPr="00E308C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№</w:t>
        </w:r>
      </w:hyperlink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597 «О мероприятиях по реализации государственной социальной политики», от 01 июня           2012 года  №</w:t>
      </w:r>
      <w:hyperlink r:id="rId12" w:history="1">
        <w:r w:rsidRPr="00E308C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761</w:t>
        </w:r>
      </w:hyperlink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Национальной стратегии действий в интересах детей на 2012 - 2017 годы», а также с учетом </w:t>
      </w:r>
      <w:r w:rsidRPr="00E308C2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соблюдения допустимого превышения показателей поэтапного повышения заработной платы в </w:t>
      </w:r>
      <w:proofErr w:type="spellStart"/>
      <w:r w:rsidRPr="00E308C2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Пуровском</w:t>
      </w:r>
      <w:proofErr w:type="spellEnd"/>
      <w:r w:rsidRPr="00E308C2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 xml:space="preserve"> районе в размере</w:t>
      </w:r>
      <w:r w:rsidRPr="00E308C2">
        <w:rPr>
          <w:rFonts w:ascii="Times New Roman" w:eastAsia="Times New Roman" w:hAnsi="Times New Roman" w:cs="Times New Roman"/>
          <w:sz w:val="23"/>
          <w:szCs w:val="28"/>
          <w:lang w:eastAsia="ru-RU"/>
        </w:rPr>
        <w:t> </w:t>
      </w:r>
      <w:r w:rsidRPr="00E308C2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ru-RU"/>
        </w:rPr>
        <w:t>3%.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&lt;2&gt; Премия за выполнение особо важных и ответственных работ выплачивается единовременно по итогам выполнения особо важных и срочных работ с целью поощрения работников за оперативность и качественный результат труда. Выплата осуществляется в пределах экономии по фонду оплаты труда работников учреждения в текущем финансовом году.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7" w:name="P1132"/>
      <w:bookmarkStart w:id="8" w:name="P1134"/>
      <w:bookmarkEnd w:id="7"/>
      <w:bookmarkEnd w:id="8"/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&lt;3&gt; Надбавка за наличие классности устанавливается водителям автомобилей </w:t>
      </w:r>
      <w:r w:rsidRPr="00665C7B">
        <w:rPr>
          <w:rFonts w:ascii="Times New Roman" w:eastAsia="Calibri" w:hAnsi="Times New Roman" w:cs="Times New Roman"/>
          <w:sz w:val="24"/>
          <w:szCs w:val="24"/>
          <w:lang w:eastAsia="ru-RU"/>
        </w:rPr>
        <w:t>(автобусов).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Право водителя автомобиля на установление, изменение размера надбавки возникает при присвоении классности водителю автомобиля – со дня присвоения. Порядок присвоения классности водителям автомобиля определяется локальным нормативным актом учреждения. </w:t>
      </w:r>
    </w:p>
    <w:p w:rsidR="00E308C2" w:rsidRPr="00E308C2" w:rsidRDefault="00E308C2" w:rsidP="00E30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Надбавка за наличие ведомственного знака отличия, почетного звания, ученой степени, государственной награды устанавливается для работников учреждений от должностного оклада (ставки) </w:t>
      </w:r>
      <w:r w:rsidRPr="00B81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основной должности</w:t>
      </w:r>
      <w:r w:rsidRPr="00E3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фактической нагрузки работника, но не более одной ставки.</w:t>
      </w:r>
    </w:p>
    <w:p w:rsidR="00E308C2" w:rsidRPr="00E308C2" w:rsidRDefault="00E308C2" w:rsidP="00E30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Надбавка за наличие ведомственного знака отличия, ученой степени, почетного звания, государственной награды устанавливается при наличии ведомственного знака отличия с наименованием «Почетный» и «Отличник» министерств и ведомств Российской Федерации, РСФСР, СССР, почетного звания, ученой степени, государственной награды, соответствующих профилю деятельности работника в образовательном учреждении.</w:t>
      </w:r>
    </w:p>
    <w:p w:rsidR="00E308C2" w:rsidRPr="00E308C2" w:rsidRDefault="00E308C2" w:rsidP="00E30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наличии у работника права на установление надбавки по двум и более основаниям, связанным с наличием ведомственного знака отличия министерств и ведомств Российской Федерации, РСФСР, СССР с наименованием «Почетный» и «Отличник», ученой степени кандидата наук, доктора наук, почетного звания «Заслуженный», «Народный», государственной награды, надбавка устанавливается по выбору работника по одному из оснований.</w:t>
      </w:r>
    </w:p>
    <w:p w:rsidR="00E308C2" w:rsidRPr="00E308C2" w:rsidRDefault="00E308C2" w:rsidP="00E308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8C2" w:rsidRPr="00E308C2" w:rsidRDefault="00E308C2" w:rsidP="00E30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Для целей Отраслевого положения об оплате труда работников образовательных учреждений под «государственной наградой» понимается наличие у работника учреждения звания Героя Российской Федерации, Героя Труда Российской Федерации, ордена, медали, полученных в соответствии с Положением о государственных наградах Российской Федерации, утвержденным </w:t>
      </w:r>
      <w:hyperlink r:id="rId13" w:history="1">
        <w:r w:rsidRPr="00E308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E3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07 сентября   2010 года № 1099.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9" w:name="P1135"/>
      <w:bookmarkStart w:id="10" w:name="P1137"/>
      <w:bookmarkStart w:id="11" w:name="P1141"/>
      <w:bookmarkEnd w:id="9"/>
      <w:bookmarkEnd w:id="10"/>
      <w:bookmarkEnd w:id="11"/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&lt;6&gt; Надбавка за выслугу лет устанавливается работнику на основании приказа руководителя учреждения при наличии (достижении) определенного </w:t>
      </w:r>
      <w:hyperlink w:anchor="P1105" w:history="1">
        <w:r w:rsidRPr="00E308C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6 настоящего приложения стажа работы.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При установлении надбавки за выслугу лет для работников, отнесенных к профессиональным квалификационным группам должностей руководителей структурных подразделений, педагогических работников учитывается стаж педагогической работы. Порядок исчисления стажа педагогической работы производится в соответствии с нормативными правовыми актами Российской Федерации. Для работников, отнесенных к профессиональным квалификационным группам должностей руководителей структурных подразделений, не занимающихся непосредственно педагогической деятельностью, а также для работников, отнесенных к профессиональным квалификационным группам должностей специалистов и служащих, учитывается стаж работы в занимаемой должности, а также стаж работы в учреждениях на должностях, соответствующих профилю их деятельности в учреждении.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2" w:name="P1143"/>
      <w:bookmarkStart w:id="13" w:name="P1144"/>
      <w:bookmarkEnd w:id="12"/>
      <w:bookmarkEnd w:id="13"/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&lt;7&gt; Премия по итогам работы за период выплачивается работникам по решению руководителя учреждения по представлению их непосредственных руководителей на основании оценки выполнения (достижения) конкретных показателей результативности (эффективности) и качества труда работников учреждения, установленных системой оплаты труда работников учреждений.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Конкретные показатели и критерии оценки эффективности деятельности работников учреждения (за исключением руководителя учреждения) устанавливаются самостоятельно учреждением и закрепляются коллективным договором, локальным нормативным актом, принимаемым с учетом мнения представительного органа работников (при наличии такого представительного органа).  </w:t>
      </w:r>
      <w:bookmarkStart w:id="14" w:name="P1146"/>
      <w:bookmarkEnd w:id="14"/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Размер выплаты надбавки за интенсивность труда, премии за выполнение особо важных и ответственных работ, премиальных выплат по итогам работы (месяц, квартал, год, учебный год), а также и иные выплаты стимулирующего характера определяется на основе конкретных показателей оценки эффективности деятельности, позволяющих оценить результативность и качество работы педагогических и иных работников учреждений утвержденных Положением с учетом Методических рекомендаций Министерства образования и науки Российской Федерации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работников, а также показателей, утвержденных приложением № 9 к настоящему Отраслевому положению.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случаях, когда размер оплаты труда работника зависит от стажа,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- 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- при установлении или присвоении квалификационной категории - со дня вынесения решения аттестационной комиссией;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- при присвоении почетного звания, награждения ведомственными знаками отличия – со дня присвоения, награждения;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- при присуждении ученой степени доктора наук или кандидата наук – со дня принятия Министерством образования и науки Российской Федерации решения о выдаче диплома.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308C2" w:rsidRPr="00E308C2" w:rsidSect="00E308C2">
          <w:pgSz w:w="11905" w:h="16838"/>
          <w:pgMar w:top="1134" w:right="706" w:bottom="1134" w:left="1701" w:header="0" w:footer="0" w:gutter="0"/>
          <w:cols w:space="720"/>
        </w:sect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При наступлении у работника права на изменение размера оплаты труда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изменения размера оплаты его труда осуществляется по окончании указанных периодов.</w:t>
      </w:r>
      <w:r w:rsidR="00052A92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052A92" w:rsidRDefault="00052A92" w:rsidP="00052A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  <w:t xml:space="preserve">2. </w:t>
      </w:r>
      <w:r w:rsidRPr="00052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052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Отраслевому положению изложить в следующей редакции:</w:t>
      </w:r>
    </w:p>
    <w:p w:rsidR="00052A92" w:rsidRDefault="00052A92" w:rsidP="00052A9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052A92" w:rsidP="00E308C2">
      <w:pPr>
        <w:autoSpaceDE w:val="0"/>
        <w:autoSpaceDN w:val="0"/>
        <w:adjustRightInd w:val="0"/>
        <w:spacing w:after="0" w:line="240" w:lineRule="auto"/>
        <w:ind w:left="8496" w:firstLine="708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E308C2"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6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к Отраслевому положению об оплате труда работников муниципальных учреждений</w:t>
      </w:r>
      <w:r w:rsidR="00052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</w:t>
      </w: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, подведомственных Департаменту образования Администрации Пуровск</w:t>
      </w:r>
      <w:r w:rsidR="00B8129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B8129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И РЕКОМЕНДУЕМЫЕ РАЗМЕРЫ ВЫПЛАТ СТИМУЛИРУЮЩЕГО ХАРАКТЕРА</w:t>
      </w:r>
    </w:p>
    <w:p w:rsidR="00D97208" w:rsidRDefault="00E308C2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РУКОВОДИТЕЛЮ, ЗАМЕСТИТЕЛЯМ РУКОВОДИТЕЛЯ, РУКОВОДИТЕЛЯМ СТРУКТУРНЫХ ПОДРАЗДЕЛЕНИЙ МУНИЦИПАЛЬНЫХ УЧРЕЖДЕНИЙ</w:t>
      </w:r>
      <w:r w:rsidR="00D972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</w:t>
      </w: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, ПОДВЕДОМСТВЕННЫХ ДЕПАРТАМЕНТУ ОБРАЗОВАНИЯ</w:t>
      </w:r>
      <w:r w:rsidR="00D972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E308C2" w:rsidRPr="00E308C2" w:rsidRDefault="00D97208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ПУРОВСКОГО РАЙОНА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1792"/>
        <w:gridCol w:w="1680"/>
        <w:gridCol w:w="4971"/>
        <w:gridCol w:w="4110"/>
        <w:gridCol w:w="1843"/>
      </w:tblGrid>
      <w:tr w:rsidR="00E308C2" w:rsidRPr="00E308C2" w:rsidTr="00885605">
        <w:trPr>
          <w:trHeight w:val="840"/>
        </w:trPr>
        <w:tc>
          <w:tcPr>
            <w:tcW w:w="55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92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168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Рекомендуемый размер выплаты</w:t>
            </w:r>
          </w:p>
        </w:tc>
        <w:tc>
          <w:tcPr>
            <w:tcW w:w="4971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осуществления выплаты</w:t>
            </w:r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показатели эффективности и критерии оценки деятельности (работы)</w:t>
            </w:r>
          </w:p>
        </w:tc>
        <w:tc>
          <w:tcPr>
            <w:tcW w:w="184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Периодичность осуществления выплаты</w:t>
            </w:r>
          </w:p>
        </w:tc>
      </w:tr>
      <w:tr w:rsidR="00E308C2" w:rsidRPr="00E308C2" w:rsidTr="00885605">
        <w:trPr>
          <w:trHeight w:val="217"/>
        </w:trPr>
        <w:tc>
          <w:tcPr>
            <w:tcW w:w="55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08C2" w:rsidRPr="00E308C2" w:rsidTr="00885605">
        <w:tblPrEx>
          <w:tblBorders>
            <w:insideH w:val="nil"/>
          </w:tblBorders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Надбавка за интенсивность труда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100 % от должностного оклада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CD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надбавка устанавливается в зависимости от достигнутых целевых показателей эффективности и критериев оценки работы, установленных Отраслевым </w:t>
            </w:r>
            <w:hyperlink w:anchor="P63" w:history="1">
              <w:r w:rsidRPr="00E308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положением</w:t>
              </w:r>
            </w:hyperlink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 оплате труда работников муниципальных учреждений</w:t>
            </w:r>
            <w:r w:rsidR="00D972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3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подведомственных Департаменту образования</w:t>
            </w:r>
            <w:r w:rsidR="00D972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CD3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Пуровского района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(далее - Отраслевое положение)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(достижение) целевых показателей эффективности работы, установленных </w:t>
            </w:r>
            <w:hyperlink w:anchor="P1301" w:history="1">
              <w:r w:rsidRPr="00E308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 xml:space="preserve">приложением № </w:t>
              </w:r>
            </w:hyperlink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к Отраслевому положению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885605">
        <w:trPr>
          <w:trHeight w:val="5279"/>
        </w:trPr>
        <w:tc>
          <w:tcPr>
            <w:tcW w:w="550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Премия за выполнение особо важных и ответственных работ </w:t>
            </w:r>
            <w:hyperlink w:anchor="P1280" w:history="1">
              <w:r w:rsidRPr="00B81293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100% от должностного оклада</w:t>
            </w:r>
          </w:p>
        </w:tc>
        <w:tc>
          <w:tcPr>
            <w:tcW w:w="4971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премирование руководителя учреждения производится на основании приказа Департамента образования, премирование заместителя руководителя, производится на основании локального нормативного акта учреждения, содержащего в себе информацию о вкладе (степени участия) премируемого в выполнение работы (мероприятия, задания)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оперативное выполнение на высоком профессиональном уровне конкретных поручений и заданий, данных в письменном виде, реализация которых имеет важное значение для системы образования;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достижение высоких конечных результатов учреждения в результате внедрения новых форм и методов работы;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большая организаторская работа по подготовке и проведению мероприятий окружного либо районного значения или масштаба;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действия, направленные на социально-экономическое развитие  Пуровского района, результативную деятельность и повышение эффективности управления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единовременно</w:t>
            </w:r>
          </w:p>
        </w:tc>
      </w:tr>
      <w:tr w:rsidR="00E308C2" w:rsidRPr="00E308C2" w:rsidTr="00885605">
        <w:trPr>
          <w:trHeight w:val="2049"/>
        </w:trPr>
        <w:tc>
          <w:tcPr>
            <w:tcW w:w="550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5" w:name="P1201"/>
            <w:bookmarkEnd w:id="15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92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Надбавка за выслугу лет</w:t>
            </w:r>
          </w:p>
        </w:tc>
        <w:tc>
          <w:tcPr>
            <w:tcW w:w="168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5% от должностного оклада</w:t>
            </w:r>
          </w:p>
        </w:tc>
        <w:tc>
          <w:tcPr>
            <w:tcW w:w="4971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надбавка устанавливается при условии достижения определенного Отраслевым </w:t>
            </w:r>
            <w:hyperlink w:anchor="P63" w:history="1">
              <w:r w:rsidRPr="00E308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положением</w:t>
              </w:r>
            </w:hyperlink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стажа работы, дающего право на установление надбавки за выслугу лет, в который включаются время работы в учреждениях по профилю деятельности учреждения, опыт и знания по которым необходимы для выполнения должностных обязанностей по занимаемой должности, включаются в стаж работы, дающий право на получение ежемесячной надбавки за выслугу лет, на основании решения соответствующей комиссии, созданной в учреждении </w:t>
            </w:r>
            <w:hyperlink w:anchor="P1280" w:history="1">
              <w:r w:rsidRPr="00B81293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 работы от 3 до 10 лет</w:t>
            </w:r>
          </w:p>
        </w:tc>
        <w:tc>
          <w:tcPr>
            <w:tcW w:w="184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885605">
        <w:tc>
          <w:tcPr>
            <w:tcW w:w="550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10% от должностного оклада</w:t>
            </w:r>
          </w:p>
        </w:tc>
        <w:tc>
          <w:tcPr>
            <w:tcW w:w="4971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 работы более 10 лет</w:t>
            </w:r>
          </w:p>
        </w:tc>
        <w:tc>
          <w:tcPr>
            <w:tcW w:w="184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885605">
        <w:tc>
          <w:tcPr>
            <w:tcW w:w="550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6" w:name="P1212"/>
            <w:bookmarkEnd w:id="16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92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Надбавка за наличие ведомственного знака отличия</w:t>
            </w:r>
          </w:p>
        </w:tc>
        <w:tc>
          <w:tcPr>
            <w:tcW w:w="168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10% от должностного оклада</w:t>
            </w:r>
          </w:p>
        </w:tc>
        <w:tc>
          <w:tcPr>
            <w:tcW w:w="4971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надбавка устанавливается руководителю, заместителям руководителя учреждения при наличии ведомственного знака отличия с наименованием «Почетный» и «Отличник» министерств и ведомств Российской Федерации, РСФСР, СССР, почетного звания, ученой степени, государственной награды.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Надбавка за наличие ученой степени устанавливается всем </w:t>
            </w:r>
            <w:proofErr w:type="gramStart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руководителям,  минимальные</w:t>
            </w:r>
            <w:proofErr w:type="gramEnd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требования к квалификации которых предусматривают наличие ученой степени.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наличии у работника права на установление надбавки по двум и более основаниям, связанным с наличием ведомственного знака отличия министерств и ведомств Российской Федерации, РСФСР, СССР с наименованием «Почетный» и «Отличник», ученой степени кандидата наук, доктора наук, государственной награды, надбавка устанавливается по выбору работника по одному основанию </w:t>
            </w:r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ведомственного знака отличия с наименованием «Почетный» и «Отличник» министерств и ведомств Российской Федерации, РСФСР, СССР</w:t>
            </w:r>
          </w:p>
        </w:tc>
        <w:tc>
          <w:tcPr>
            <w:tcW w:w="184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885605">
        <w:tc>
          <w:tcPr>
            <w:tcW w:w="550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 w:val="restart"/>
            <w:tcBorders>
              <w:top w:val="nil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почетного звания, 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ученой степени,</w:t>
            </w:r>
          </w:p>
        </w:tc>
        <w:tc>
          <w:tcPr>
            <w:tcW w:w="168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70% от должностного оклада</w:t>
            </w:r>
          </w:p>
        </w:tc>
        <w:tc>
          <w:tcPr>
            <w:tcW w:w="4971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почетного звания «Народный», ученой степени доктора наук</w:t>
            </w:r>
          </w:p>
        </w:tc>
        <w:tc>
          <w:tcPr>
            <w:tcW w:w="184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885605">
        <w:tc>
          <w:tcPr>
            <w:tcW w:w="550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bottom w:val="nil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20% от должностного оклада</w:t>
            </w:r>
          </w:p>
        </w:tc>
        <w:tc>
          <w:tcPr>
            <w:tcW w:w="4971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почетного звания «Заслуженный», ученой степени кандидата наук</w:t>
            </w:r>
          </w:p>
        </w:tc>
        <w:tc>
          <w:tcPr>
            <w:tcW w:w="184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885605">
        <w:trPr>
          <w:trHeight w:val="2298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</w:tcBorders>
          </w:tcPr>
          <w:p w:rsidR="00E308C2" w:rsidRPr="00B81293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государственной награды </w:t>
            </w:r>
          </w:p>
          <w:p w:rsidR="00E308C2" w:rsidRPr="00B81293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B81293" w:rsidRDefault="004A676B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w:anchor="P1286" w:history="1">
              <w:r w:rsidR="00E308C2" w:rsidRPr="00B81293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  <w:hyperlink w:anchor="P1285" w:history="1"/>
          </w:p>
        </w:tc>
        <w:tc>
          <w:tcPr>
            <w:tcW w:w="168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20% от должностного оклада</w:t>
            </w:r>
          </w:p>
        </w:tc>
        <w:tc>
          <w:tcPr>
            <w:tcW w:w="4971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государственной награды</w:t>
            </w:r>
          </w:p>
        </w:tc>
        <w:tc>
          <w:tcPr>
            <w:tcW w:w="184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88560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92" w:type="dxa"/>
            <w:vMerge w:val="restart"/>
            <w:tcBorders>
              <w:lef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Премиальные выплаты по итогам работы </w:t>
            </w:r>
            <w:hyperlink w:anchor="P1286" w:history="1">
              <w:r w:rsidRPr="00B81293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168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20% от должностного оклада</w:t>
            </w:r>
          </w:p>
        </w:tc>
        <w:tc>
          <w:tcPr>
            <w:tcW w:w="4971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плановых показателей деятельности учреждения (плана работы)</w:t>
            </w:r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843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E308C2" w:rsidRPr="00E308C2" w:rsidTr="00885605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308C2" w:rsidRPr="00E308C2" w:rsidRDefault="00885605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1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  <w:tc>
          <w:tcPr>
            <w:tcW w:w="1843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885605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10% от должностного оклада</w:t>
            </w:r>
          </w:p>
        </w:tc>
        <w:tc>
          <w:tcPr>
            <w:tcW w:w="4971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полное и своевременное выполнение норм законодательства о публичности и открытости деятельности образовательных организаций 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(системная работа с сайтом образовательных организаций, сайтами www.bus.gov.ru, www.stat-mon.ru)</w:t>
            </w:r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  <w:tc>
          <w:tcPr>
            <w:tcW w:w="1843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E308C2" w:rsidRPr="00E308C2" w:rsidTr="00885605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1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  <w:tc>
          <w:tcPr>
            <w:tcW w:w="1843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885605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20% от должностного оклада</w:t>
            </w:r>
          </w:p>
        </w:tc>
        <w:tc>
          <w:tcPr>
            <w:tcW w:w="4971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замечаний проверяющих органов по результатам проверок деятельности учреждения, отсутствие предписывающих (не устраненных) замечаний со стороны контролирующих органов</w:t>
            </w:r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184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E308C2" w:rsidRPr="00E308C2" w:rsidTr="00885605">
        <w:trPr>
          <w:trHeight w:val="844"/>
        </w:trPr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 w:val="restart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20% от должностного оклада</w:t>
            </w:r>
          </w:p>
        </w:tc>
        <w:tc>
          <w:tcPr>
            <w:tcW w:w="4971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установленных сроков рассмотрения поступающих в учреждение документов, обращений, исполнение приказов учредителя</w:t>
            </w:r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установленных сроков</w:t>
            </w:r>
          </w:p>
        </w:tc>
        <w:tc>
          <w:tcPr>
            <w:tcW w:w="184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E308C2" w:rsidRPr="00E308C2" w:rsidTr="00885605">
        <w:trPr>
          <w:trHeight w:val="460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1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несоблюдение установленных сроков</w:t>
            </w:r>
          </w:p>
        </w:tc>
        <w:tc>
          <w:tcPr>
            <w:tcW w:w="184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E308C2" w:rsidRPr="00E308C2" w:rsidTr="00885605">
        <w:trPr>
          <w:trHeight w:val="825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10% от должностного оклада</w:t>
            </w:r>
          </w:p>
        </w:tc>
        <w:tc>
          <w:tcPr>
            <w:tcW w:w="4971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своевременность представления бухгалтерской, статистической и иной отчетности в установленные сроки, а также их качество</w:t>
            </w:r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сроков представления отчетности, а также ее качество</w:t>
            </w:r>
          </w:p>
        </w:tc>
        <w:tc>
          <w:tcPr>
            <w:tcW w:w="184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ежеквартально, ежегодно</w:t>
            </w:r>
          </w:p>
        </w:tc>
      </w:tr>
      <w:tr w:rsidR="00E308C2" w:rsidRPr="00E308C2" w:rsidTr="00885605"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20% от должностного оклада</w:t>
            </w:r>
          </w:p>
        </w:tc>
        <w:tc>
          <w:tcPr>
            <w:tcW w:w="4971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соотношения среднемесячной заработной платы руководителя учреждения, его заместителя и среднемесячной заработной платы работников учреждения (без учета заработной платы руководителя учреждения, его заместителя, главного бухгалтера) в определенной для учреждения кратности в соответствии с пунктами 5.3, 5.4 Отраслевого положения</w:t>
            </w:r>
          </w:p>
        </w:tc>
        <w:tc>
          <w:tcPr>
            <w:tcW w:w="41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</w:t>
            </w:r>
          </w:p>
        </w:tc>
        <w:tc>
          <w:tcPr>
            <w:tcW w:w="1843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ежемесячно, ежеквартально, ежегодно</w:t>
            </w:r>
          </w:p>
        </w:tc>
      </w:tr>
      <w:tr w:rsidR="00E308C2" w:rsidRPr="00E308C2" w:rsidTr="00885605">
        <w:trPr>
          <w:trHeight w:val="1152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1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несоблюдение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885605">
        <w:tblPrEx>
          <w:tblBorders>
            <w:insideH w:val="nil"/>
          </w:tblBorders>
        </w:tblPrEx>
        <w:trPr>
          <w:trHeight w:val="619"/>
        </w:trPr>
        <w:tc>
          <w:tcPr>
            <w:tcW w:w="550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100% должностного 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оклада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наличие трудового договора (соглашения);</w:t>
            </w:r>
          </w:p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состоящих в трудовых отношениях с образовательным учреждением на 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дату издания приказа о премировании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учебного года 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(День учителя) </w:t>
            </w:r>
          </w:p>
        </w:tc>
      </w:tr>
    </w:tbl>
    <w:p w:rsidR="00E308C2" w:rsidRPr="00E308C2" w:rsidRDefault="00E308C2" w:rsidP="00E30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08C2" w:rsidRPr="00E308C2" w:rsidSect="00E308C2">
          <w:pgSz w:w="16838" w:h="11905" w:orient="landscape"/>
          <w:pgMar w:top="1701" w:right="820" w:bottom="850" w:left="1134" w:header="0" w:footer="0" w:gutter="0"/>
          <w:cols w:space="720"/>
        </w:sect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Примечания.</w:t>
      </w:r>
    </w:p>
    <w:p w:rsidR="00E308C2" w:rsidRPr="00B81293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>&lt;1&gt; Премия за выполнение особо важных и ответственных работ выплачивается единовременно по итогам выполнения особо важных и срочных работ с целью поощрения руководителей (их заместителей) за оперативность и качественный результат труда. Выплата осуществляется в пределах экономии по фонду оплаты труда работников учреждения в текущем финансовом году.</w:t>
      </w:r>
    </w:p>
    <w:p w:rsidR="00E308C2" w:rsidRPr="00B81293" w:rsidRDefault="00E308C2" w:rsidP="00E308C2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17" w:name="P1280"/>
      <w:bookmarkEnd w:id="17"/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&lt;2&gt; Надбавка за выслугу лет устанавливается руководителю на основании приказа Департамента образования Администрации Пуровского района, заместителям руководителя - на основании приказа руководителя учреждения при наличии (достижении) определенного </w:t>
      </w:r>
      <w:hyperlink w:anchor="P1201" w:history="1">
        <w:r w:rsidRPr="00B8129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3</w:t>
        </w:r>
      </w:hyperlink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приложения стажа работы.</w:t>
      </w:r>
    </w:p>
    <w:p w:rsidR="00E308C2" w:rsidRPr="00B81293" w:rsidRDefault="00E308C2" w:rsidP="00E308C2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>При установлении надбавки за выслугу лет руководителю учреждения учитывается стаж педагогической работы. Порядок исчисления стажа педагогической работы производится в соответствии с нормативными правовыми актами Российской Федерации. Для руководителей учреждения, не занимающихся непосредственно педагогической деятельностью, учитывается стаж работы в занимаемой должности, а также стаж работы в сторонних учреждениях на руководящих должностях.</w:t>
      </w:r>
    </w:p>
    <w:p w:rsidR="00E308C2" w:rsidRPr="00B81293" w:rsidRDefault="00E308C2" w:rsidP="00E30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C2" w:rsidRPr="00B81293" w:rsidRDefault="00E308C2" w:rsidP="00E30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>&lt;3&gt; Надбавка за наличие ведомственного знака отличия, почетного звания, ученой</w:t>
      </w:r>
      <w:r w:rsidRPr="00B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степени, государственной награды устанавливается для руководителей (их заместителей) учреждений от должностного оклада по основной должности с учетом фактической нагрузки, но не более одной ставки. </w:t>
      </w:r>
    </w:p>
    <w:p w:rsidR="00E308C2" w:rsidRPr="00B81293" w:rsidRDefault="00E308C2" w:rsidP="00E30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Надбавка за наличие ведомственного знака отличия, ученой степени, почетного звания, государственной награды устанавливается при наличии ведомственного знака отличия с наименованием «Почетный» и «Отличник» министерств и ведомств Российской Федерации, РСФСР, СССР, почетного звания, ученой степени, государственной награды, соответствующих профилю деятельности в образовательном учреждении.</w:t>
      </w:r>
    </w:p>
    <w:p w:rsidR="00E308C2" w:rsidRPr="00B81293" w:rsidRDefault="00E308C2" w:rsidP="00E30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Отраслевого положения об оплате труда работников образовательных учреждений под «государственной наградой» понимается наличие у работника учреждения звания Героя Российской Федерации, Героя Труда Российской Федерации, ордена, медали, полученных в соответствии с Положением о государственных наградах Российской Федерации, утвержденным </w:t>
      </w:r>
      <w:hyperlink r:id="rId14" w:history="1">
        <w:r w:rsidRPr="00B812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B8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      07 сентября 2010 года № 1099.</w:t>
      </w:r>
    </w:p>
    <w:p w:rsidR="00E308C2" w:rsidRPr="00B81293" w:rsidRDefault="00E308C2" w:rsidP="00E308C2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8" w:name="P1282"/>
      <w:bookmarkStart w:id="19" w:name="P1286"/>
      <w:bookmarkEnd w:id="18"/>
      <w:bookmarkEnd w:id="19"/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>&lt;4&gt; Премия по итогам работы за период выплачивается заместителям руководителя на основании приказа руководителя учреждения, руководителю учреждения - на основании приказа Департамента образования Администрации Пуровского района, на основании оценки выполнения (достижения) целевых показателей результативности (эффективности) и качества труда руководителя, заместителей руководителя.</w:t>
      </w:r>
    </w:p>
    <w:p w:rsidR="00E308C2" w:rsidRPr="00B81293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0" w:name="P1287"/>
      <w:bookmarkEnd w:id="20"/>
    </w:p>
    <w:p w:rsidR="00E308C2" w:rsidRPr="00B81293" w:rsidRDefault="00E308C2" w:rsidP="00E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случаях, когда размер оплаты труда руководителя (его заместителей) зависит от </w:t>
      </w:r>
      <w:proofErr w:type="gramStart"/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>стажа,  государственных</w:t>
      </w:r>
      <w:proofErr w:type="gramEnd"/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наград и (или) ведомственных знаков отличия, ученой степени, право на его изменение возникает в следующие сроки:</w:t>
      </w:r>
    </w:p>
    <w:p w:rsidR="00E308C2" w:rsidRPr="00B81293" w:rsidRDefault="00E308C2" w:rsidP="00E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>- 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E308C2" w:rsidRPr="00B81293" w:rsidRDefault="00E308C2" w:rsidP="00E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>- при присвоении почетного звания, награждения ведомственными знаками отличия – со дня присвоения, награждения;</w:t>
      </w:r>
    </w:p>
    <w:p w:rsidR="00E308C2" w:rsidRPr="00B81293" w:rsidRDefault="00E308C2" w:rsidP="00E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при присуждении ученой степени доктора наук или кандидата наук – со дня принятия Министерством образования и науки Российской Федерации решения о выдаче диплома.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>При наступлении у руководителя (его заместителей) права на изменение размера оплаты труда в период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изменения размера оплаты его труда осуществляется по окончании указанных периодов.</w:t>
      </w:r>
      <w:r w:rsidR="00052A92"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308C2" w:rsidRPr="00E308C2" w:rsidSect="00E308C2">
          <w:pgSz w:w="11905" w:h="16838"/>
          <w:pgMar w:top="1134" w:right="850" w:bottom="1134" w:left="1701" w:header="0" w:footer="0" w:gutter="0"/>
          <w:cols w:space="720"/>
        </w:sectPr>
      </w:pPr>
    </w:p>
    <w:p w:rsidR="00052A92" w:rsidRDefault="00052A92" w:rsidP="00052A9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052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052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Отраслевому положению изложить в следующей редакции:</w:t>
      </w:r>
    </w:p>
    <w:p w:rsidR="00052A92" w:rsidRDefault="00052A92" w:rsidP="00E308C2">
      <w:pPr>
        <w:autoSpaceDE w:val="0"/>
        <w:autoSpaceDN w:val="0"/>
        <w:adjustRightInd w:val="0"/>
        <w:spacing w:after="0" w:line="240" w:lineRule="auto"/>
        <w:ind w:left="8496" w:firstLine="708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052A92" w:rsidP="00E308C2">
      <w:pPr>
        <w:autoSpaceDE w:val="0"/>
        <w:autoSpaceDN w:val="0"/>
        <w:adjustRightInd w:val="0"/>
        <w:spacing w:after="0" w:line="240" w:lineRule="auto"/>
        <w:ind w:left="8496" w:firstLine="708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E308C2"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7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к Отраслевому положению об оплате труда работников муниципальных учреждений</w:t>
      </w:r>
      <w:r w:rsidR="00052A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</w:t>
      </w: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, подведомственных Департаменту образования Администрации Пуровск</w:t>
      </w:r>
      <w:r w:rsidR="00B8129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B8129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1" w:name="P1301"/>
      <w:bookmarkEnd w:id="21"/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ЦЕЛЕВЫЕ ПОКАЗАТЕЛИ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ЭФФЕКТИВНОСТИ И КРИТЕРИИ ОЦЕНКИ РАБОТЫ РУКОВОДИТЕЛЕЙ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МУНИЦИПАЛЬНЫХ УЧРЕЖДЕНИЙ</w:t>
      </w:r>
      <w:r w:rsidR="008856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</w:t>
      </w: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ПОДВЕДОМСТВЕННЫХ ДЕПАРТАМЕНТУ ОБРАЗОВАНИЯ 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ПУРОВСКОГО РАЙОНА</w:t>
      </w:r>
    </w:p>
    <w:p w:rsidR="00E308C2" w:rsidRPr="00E308C2" w:rsidRDefault="00E308C2" w:rsidP="00E308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5487"/>
        <w:gridCol w:w="1200"/>
        <w:gridCol w:w="1800"/>
        <w:gridCol w:w="1920"/>
        <w:gridCol w:w="1920"/>
      </w:tblGrid>
      <w:tr w:rsidR="00E308C2" w:rsidRPr="00E308C2" w:rsidTr="00E308C2">
        <w:trPr>
          <w:trHeight w:val="243"/>
        </w:trPr>
        <w:tc>
          <w:tcPr>
            <w:tcW w:w="2582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487" w:type="dxa"/>
            <w:vMerge w:val="restart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200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640" w:type="dxa"/>
            <w:gridSpan w:val="3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в баллах (по типу </w:t>
            </w:r>
            <w:r w:rsidRPr="00B81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&lt;*&gt;</w:t>
            </w:r>
          </w:p>
        </w:tc>
      </w:tr>
      <w:tr w:rsidR="00E308C2" w:rsidRPr="00E308C2" w:rsidTr="00E308C2">
        <w:trPr>
          <w:trHeight w:val="486"/>
        </w:trPr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E308C2" w:rsidRPr="00E308C2" w:rsidRDefault="00E308C2" w:rsidP="00B8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E308C2" w:rsidRPr="00E308C2" w:rsidRDefault="00E308C2" w:rsidP="00E30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20" w:type="dxa"/>
            <w:vAlign w:val="center"/>
          </w:tcPr>
          <w:p w:rsidR="00E308C2" w:rsidRPr="00E308C2" w:rsidRDefault="00E308C2" w:rsidP="00E30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920" w:type="dxa"/>
            <w:vAlign w:val="center"/>
          </w:tcPr>
          <w:p w:rsidR="00E308C2" w:rsidRPr="00E308C2" w:rsidRDefault="00E308C2" w:rsidP="00E308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E308C2" w:rsidRPr="00E308C2" w:rsidTr="00E308C2">
        <w:trPr>
          <w:trHeight w:val="78"/>
        </w:trPr>
        <w:tc>
          <w:tcPr>
            <w:tcW w:w="2582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7" w:type="dxa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08C2" w:rsidRPr="00E308C2" w:rsidTr="00E308C2">
        <w:tc>
          <w:tcPr>
            <w:tcW w:w="2582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Полнота нормативной базы организации и ее соответствие действующему законодательству</w:t>
            </w:r>
          </w:p>
        </w:tc>
        <w:tc>
          <w:tcPr>
            <w:tcW w:w="5487" w:type="dxa"/>
            <w:vMerge w:val="restart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 Полное и своевременное выполнение норм законодательства о публичности и открытости деятельности образовательных организаций (системная работа с сайтом образовательных организаций, сайтами www.bus.gov.ru).</w:t>
            </w:r>
          </w:p>
        </w:tc>
        <w:tc>
          <w:tcPr>
            <w:tcW w:w="12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E308C2" w:rsidRPr="00E308C2" w:rsidTr="00E308C2">
        <w:tblPrEx>
          <w:tblBorders>
            <w:insideH w:val="nil"/>
          </w:tblBorders>
        </w:tblPrEx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blPrEx>
          <w:tblBorders>
            <w:insideH w:val="nil"/>
          </w:tblBorders>
        </w:tblPrEx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C63C8E">
        <w:trPr>
          <w:trHeight w:val="111"/>
        </w:trPr>
        <w:tc>
          <w:tcPr>
            <w:tcW w:w="2582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C63C8E">
        <w:tc>
          <w:tcPr>
            <w:tcW w:w="2582" w:type="dxa"/>
            <w:vMerge w:val="restart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Выполнение мероприятий по реализации государственной социальной политики, 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том числе принятие мер по повышению заработной платы педагогическим работникам</w:t>
            </w:r>
          </w:p>
        </w:tc>
        <w:tc>
          <w:tcPr>
            <w:tcW w:w="5487" w:type="dxa"/>
            <w:vMerge w:val="restart"/>
            <w:tcBorders>
              <w:bottom w:val="nil"/>
            </w:tcBorders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2.1. Результаты деятельности надзорных органов по контролю за соблюдением законодательства в сфере образования (соблюдение лицензиатом лицензионных требований, качество подготовки к процедуре государственной аккредитации)</w:t>
            </w:r>
          </w:p>
        </w:tc>
        <w:tc>
          <w:tcPr>
            <w:tcW w:w="12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920" w:type="dxa"/>
            <w:vMerge w:val="restart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C63C8E">
        <w:tc>
          <w:tcPr>
            <w:tcW w:w="2582" w:type="dxa"/>
            <w:vMerge/>
            <w:tcBorders>
              <w:top w:val="nil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vMerge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C63C8E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 w:val="restart"/>
            <w:tcBorders>
              <w:bottom w:val="single" w:sz="4" w:space="0" w:color="auto"/>
            </w:tcBorders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2.2. Организация деятельности по охране труда за 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отчетный период (отсутствие несчастных случаев с обучающимися и работниками по вине учреждения)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E308C2" w:rsidRPr="00E308C2" w:rsidTr="00C63C8E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  <w:tcBorders>
              <w:top w:val="single" w:sz="4" w:space="0" w:color="auto"/>
            </w:tcBorders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 w:val="restart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 Соблюдение установленной (не более 50%) предельной доли расходов на оплату труда вспомогательного и административно-управленческого персонала в общем объеме средств на оплату труда</w:t>
            </w:r>
          </w:p>
        </w:tc>
        <w:tc>
          <w:tcPr>
            <w:tcW w:w="12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 w:val="restart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 Соблюдение предельного уровня соотношения среднемесячной заработной платы руководителя, его заместителей и среднемесячной заработной платы работников учреждения</w:t>
            </w:r>
          </w:p>
        </w:tc>
        <w:tc>
          <w:tcPr>
            <w:tcW w:w="12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 w:val="restart"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Достижение целевого показателя средней заработной платы педагогических работников учреждения в отчетном периоде</w:t>
            </w:r>
            <w:r w:rsidRPr="00E3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c>
          <w:tcPr>
            <w:tcW w:w="2582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Кадровый потенциал</w:t>
            </w:r>
          </w:p>
        </w:tc>
        <w:tc>
          <w:tcPr>
            <w:tcW w:w="5487" w:type="dxa"/>
            <w:vMerge w:val="restart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 Удельный вес педагогических работников, имеющих первую и высшую категорию, к общей численности педагогических работников (без учета внешних совместителей) в диапазоне от 70 до 100%</w:t>
            </w:r>
          </w:p>
        </w:tc>
        <w:tc>
          <w:tcPr>
            <w:tcW w:w="12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920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 w:val="restart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 Участие в инновационных проектах, (конкурсных (</w:t>
            </w:r>
            <w:proofErr w:type="spellStart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мероприятиях в рамках реализации федеральных, региональных государственных программ; инновационных площадках), подтвержденных копиями выданных документов (за отчетный год)</w:t>
            </w:r>
          </w:p>
        </w:tc>
        <w:tc>
          <w:tcPr>
            <w:tcW w:w="12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 Наличие педагогических работников - победителей конкурсов, проводимых департаментом образования автономного округа, управлением образования (за отчетный период)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c>
          <w:tcPr>
            <w:tcW w:w="2582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4. Эффективное управление 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коллективом 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right="-2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сотрудников</w:t>
            </w:r>
          </w:p>
        </w:tc>
        <w:tc>
          <w:tcPr>
            <w:tcW w:w="5487" w:type="dxa"/>
            <w:vMerge w:val="restart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 Отсутствие жалоб работников по организации работы, направленных в адрес учредителя, и в ходе рассмотрения признанных обоснованными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c>
          <w:tcPr>
            <w:tcW w:w="2582" w:type="dxa"/>
            <w:vMerge w:val="restart"/>
            <w:shd w:val="clear" w:color="auto" w:fill="auto"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Система воспитания</w:t>
            </w:r>
          </w:p>
        </w:tc>
        <w:tc>
          <w:tcPr>
            <w:tcW w:w="5487" w:type="dxa"/>
            <w:vMerge w:val="restart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 Доля детей, охваченных мероприятиями по оказанию психологической и психолого-педагогической помощи, в диапазоне 40% и более</w:t>
            </w:r>
          </w:p>
        </w:tc>
        <w:tc>
          <w:tcPr>
            <w:tcW w:w="12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920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E308C2">
        <w:tc>
          <w:tcPr>
            <w:tcW w:w="2582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Результаты государственной итоговой аттестации</w:t>
            </w:r>
          </w:p>
        </w:tc>
        <w:tc>
          <w:tcPr>
            <w:tcW w:w="5487" w:type="dxa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Положительная динамика среднего балла ЕГЭ по русскому языку</w:t>
            </w:r>
          </w:p>
        </w:tc>
        <w:tc>
          <w:tcPr>
            <w:tcW w:w="12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tcBorders>
              <w:bottom w:val="single" w:sz="4" w:space="0" w:color="auto"/>
            </w:tcBorders>
            <w:vAlign w:val="center"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среднего балла ЕГЭ по математике</w:t>
            </w:r>
          </w:p>
        </w:tc>
        <w:tc>
          <w:tcPr>
            <w:tcW w:w="12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Обучающиеся, набравшие 100 баллов по ЕГЭ</w:t>
            </w:r>
          </w:p>
        </w:tc>
        <w:tc>
          <w:tcPr>
            <w:tcW w:w="1200" w:type="dxa"/>
            <w:tcBorders>
              <w:left w:val="single" w:sz="4" w:space="0" w:color="auto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50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обучающихся, получивших документ об образовании 100%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</w:rPr>
              <w:t>Доля выпускников, получивших документ особого образца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tcBorders>
              <w:top w:val="single" w:sz="4" w:space="0" w:color="auto"/>
            </w:tcBorders>
            <w:vAlign w:val="center"/>
          </w:tcPr>
          <w:p w:rsidR="00E308C2" w:rsidRPr="00E308C2" w:rsidRDefault="00E308C2" w:rsidP="00B81293">
            <w:pPr>
              <w:spacing w:after="0" w:line="240" w:lineRule="auto"/>
              <w:ind w:right="-1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</w:rPr>
              <w:t>Доля выпускников общеобразовательных организаций, сдавших единый государственный экзамен (ЕГЭ) по русскому языку и математике к общей численности выпускников, сдававших ЕГЭ, %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Align w:val="center"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нарушений в пунктах проведения экзаменов в период проведения государственной 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итоговой аттестации.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E308C2">
        <w:trPr>
          <w:trHeight w:val="781"/>
        </w:trPr>
        <w:tc>
          <w:tcPr>
            <w:tcW w:w="2582" w:type="dxa"/>
            <w:vMerge w:val="restart"/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7. Организация дополнительного образования,  физкультурно-оздоровительной и спортивной работы</w:t>
            </w:r>
          </w:p>
        </w:tc>
        <w:tc>
          <w:tcPr>
            <w:tcW w:w="5487" w:type="dxa"/>
            <w:tcBorders>
              <w:right w:val="single" w:sz="4" w:space="0" w:color="auto"/>
            </w:tcBorders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Охват обучающихся дополнительным образованием не менее 75%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E308C2">
        <w:tc>
          <w:tcPr>
            <w:tcW w:w="2582" w:type="dxa"/>
            <w:vMerge/>
            <w:shd w:val="clear" w:color="auto" w:fill="auto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обучающихся, занимающихся физической культурой и спортом во внеурочное время в общеобразовательных организациях не менее 68 %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8C2" w:rsidRPr="00E308C2" w:rsidTr="00E308C2">
        <w:trPr>
          <w:trHeight w:val="952"/>
        </w:trPr>
        <w:tc>
          <w:tcPr>
            <w:tcW w:w="2582" w:type="dxa"/>
            <w:vMerge w:val="restart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Повышение квалификации и переподготовка работников образовательных организаций</w:t>
            </w:r>
          </w:p>
        </w:tc>
        <w:tc>
          <w:tcPr>
            <w:tcW w:w="548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8.1. Выполнение регионального заказа на повышение квалификации и профессиональную подготовку руководителей и специалистов в части количества слушателей, прошедших подготовку не реже 1 раза в 3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E308C2" w:rsidRPr="00E308C2" w:rsidTr="00E308C2">
        <w:trPr>
          <w:trHeight w:val="467"/>
        </w:trPr>
        <w:tc>
          <w:tcPr>
            <w:tcW w:w="2582" w:type="dxa"/>
            <w:vMerge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c>
          <w:tcPr>
            <w:tcW w:w="2582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right="-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Работа по повышению профессионального уровня педагогических работников</w:t>
            </w:r>
          </w:p>
        </w:tc>
        <w:tc>
          <w:tcPr>
            <w:tcW w:w="5487" w:type="dxa"/>
            <w:vMerge w:val="restart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9.1. Подготовка и проведение конференций, семинаров, мастер-классов и т.д. на базе организации (за отчетный период)</w:t>
            </w: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E308C2" w:rsidRPr="00E308C2" w:rsidTr="00C63C8E">
        <w:tc>
          <w:tcPr>
            <w:tcW w:w="2582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C63C8E">
        <w:tc>
          <w:tcPr>
            <w:tcW w:w="2582" w:type="dxa"/>
            <w:vMerge w:val="restart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 Достижения воспитанников</w:t>
            </w:r>
          </w:p>
        </w:tc>
        <w:tc>
          <w:tcPr>
            <w:tcW w:w="5487" w:type="dxa"/>
            <w:vMerge w:val="restart"/>
            <w:tcBorders>
              <w:bottom w:val="single" w:sz="4" w:space="0" w:color="auto"/>
            </w:tcBorders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10.1. </w:t>
            </w:r>
            <w:r w:rsidRPr="00B81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победителей конкурсных мероприятий, в том числе: олимпиад, конкурсов профессионального мастерства, спартакиад всероссийского, международного,  регионального и муниципального уровней (за наличие в отчетном периоде)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8C2" w:rsidRPr="00B81293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308C2" w:rsidRPr="00E308C2" w:rsidTr="00C63C8E">
        <w:tblPrEx>
          <w:tblBorders>
            <w:insideH w:val="nil"/>
          </w:tblBorders>
        </w:tblPrEx>
        <w:tc>
          <w:tcPr>
            <w:tcW w:w="2582" w:type="dxa"/>
            <w:vMerge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  <w:tcBorders>
              <w:top w:val="single" w:sz="4" w:space="0" w:color="auto"/>
            </w:tcBorders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всероссийского, федерального округа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8C2" w:rsidRPr="00B81293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308C2" w:rsidRPr="00E308C2" w:rsidTr="00C63C8E">
        <w:tblPrEx>
          <w:tblBorders>
            <w:insideH w:val="nil"/>
          </w:tblBorders>
        </w:tblPrEx>
        <w:trPr>
          <w:trHeight w:val="1936"/>
        </w:trPr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08C2" w:rsidRPr="00B81293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308C2" w:rsidRPr="00B81293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B81293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B81293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08C2" w:rsidRPr="00B81293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right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8C2" w:rsidRPr="00B81293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c>
          <w:tcPr>
            <w:tcW w:w="2582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 Удовлетворенность качеством образовательных услуг</w:t>
            </w:r>
          </w:p>
        </w:tc>
        <w:tc>
          <w:tcPr>
            <w:tcW w:w="5487" w:type="dxa"/>
            <w:vMerge w:val="restart"/>
          </w:tcPr>
          <w:p w:rsidR="00E308C2" w:rsidRPr="00B81293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11.1. Отсутствие жалоб на деятельность организации со стороны обучающихся, их родителей, общественности в адрес учредителя, Администрации Пуровского района и Правительства автономного округа за отчетный период</w:t>
            </w:r>
          </w:p>
        </w:tc>
        <w:tc>
          <w:tcPr>
            <w:tcW w:w="12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E308C2" w:rsidRPr="00B81293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c>
          <w:tcPr>
            <w:tcW w:w="2582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 Исполнение бюджетных средств</w:t>
            </w:r>
          </w:p>
        </w:tc>
        <w:tc>
          <w:tcPr>
            <w:tcW w:w="5487" w:type="dxa"/>
            <w:vMerge w:val="restart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12.1. Исполнение бюджетной сметы (плана ФХД) за отчетный период</w:t>
            </w:r>
          </w:p>
        </w:tc>
        <w:tc>
          <w:tcPr>
            <w:tcW w:w="12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c>
          <w:tcPr>
            <w:tcW w:w="2582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 Размещение закупок</w:t>
            </w:r>
          </w:p>
        </w:tc>
        <w:tc>
          <w:tcPr>
            <w:tcW w:w="5487" w:type="dxa"/>
            <w:vMerge w:val="restart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13.1. Соблюдение исполнительской дисциплины при размещении закупок</w:t>
            </w:r>
          </w:p>
        </w:tc>
        <w:tc>
          <w:tcPr>
            <w:tcW w:w="12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30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c>
          <w:tcPr>
            <w:tcW w:w="2582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 Обеспечение целевого и эффективного использования бюджетных средств</w:t>
            </w:r>
          </w:p>
        </w:tc>
        <w:tc>
          <w:tcPr>
            <w:tcW w:w="5487" w:type="dxa"/>
            <w:vMerge w:val="restart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14.1. Отсутствие нарушений и замечаний,</w:t>
            </w:r>
          </w:p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выявленных в ходе проверок и ревизий контролирующих финансовых органов за отчетный период</w:t>
            </w:r>
          </w:p>
        </w:tc>
        <w:tc>
          <w:tcPr>
            <w:tcW w:w="12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E308C2" w:rsidRPr="00E308C2" w:rsidTr="00E308C2">
        <w:tc>
          <w:tcPr>
            <w:tcW w:w="2582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c>
          <w:tcPr>
            <w:tcW w:w="2582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 Исполнительская дисциплина</w:t>
            </w:r>
          </w:p>
        </w:tc>
        <w:tc>
          <w:tcPr>
            <w:tcW w:w="5487" w:type="dxa"/>
            <w:vMerge w:val="restart"/>
          </w:tcPr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 Отсутствие замечаний относительно сроков и качества представленной отчетности и информации по запросам учредителя</w:t>
            </w:r>
          </w:p>
          <w:p w:rsidR="00E308C2" w:rsidRPr="00E308C2" w:rsidRDefault="00E308C2" w:rsidP="00B81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  <w:tc>
          <w:tcPr>
            <w:tcW w:w="1920" w:type="dxa"/>
            <w:tcBorders>
              <w:bottom w:val="nil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E308C2" w:rsidRPr="00E308C2" w:rsidTr="00E308C2">
        <w:tblPrEx>
          <w:tblBorders>
            <w:insideH w:val="nil"/>
          </w:tblBorders>
        </w:tblPrEx>
        <w:tc>
          <w:tcPr>
            <w:tcW w:w="2582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7" w:type="dxa"/>
            <w:vMerge/>
            <w:tcBorders>
              <w:bottom w:val="single" w:sz="4" w:space="0" w:color="auto"/>
            </w:tcBorders>
          </w:tcPr>
          <w:p w:rsidR="00E308C2" w:rsidRPr="00E308C2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308C2" w:rsidRPr="00E308C2" w:rsidTr="00E308C2">
        <w:tblPrEx>
          <w:tblBorders>
            <w:insideH w:val="nil"/>
          </w:tblBorders>
        </w:tblPrEx>
        <w:tc>
          <w:tcPr>
            <w:tcW w:w="8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08C2" w:rsidRPr="00B81293" w:rsidRDefault="00E308C2" w:rsidP="00B81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B81293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B81293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B81293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2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</w:tbl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Примечание.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Основанием для осуществления выплат стимулирующего характера руководителям учреждения является нормативный акт Департамента образования, устанавливающий конкретный размер выплат стимулирующего характера руководителям учреждения на основании количества баллов и утвержденной стоимости одного балла.</w:t>
      </w:r>
      <w:r w:rsidR="00BA65DC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C8E" w:rsidRDefault="00C63C8E" w:rsidP="00E308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308C2" w:rsidRPr="00E308C2" w:rsidSect="00E308C2">
          <w:pgSz w:w="16838" w:h="11906" w:orient="landscape"/>
          <w:pgMar w:top="1418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B81293" w:rsidRDefault="00B81293" w:rsidP="00B812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</w:t>
      </w:r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Отраслевому положению изложить в следующей редакции:</w:t>
      </w:r>
    </w:p>
    <w:p w:rsidR="00B81293" w:rsidRDefault="00B81293" w:rsidP="00B812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B81293" w:rsidP="00C63C8E">
      <w:pPr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E308C2"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8</w:t>
      </w:r>
    </w:p>
    <w:p w:rsidR="00E308C2" w:rsidRPr="00E308C2" w:rsidRDefault="00E308C2" w:rsidP="00C63C8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Отраслевому положению об оплате труда работников муниципальных </w:t>
      </w:r>
      <w:r w:rsidR="00B81293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учреждений образования</w:t>
      </w: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подведомственных Департаменту образования Администрации </w:t>
      </w:r>
      <w:r w:rsidR="00B81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Пуровского </w:t>
      </w: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район</w:t>
      </w:r>
      <w:r w:rsidR="00B8129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2" w:name="P1759"/>
      <w:bookmarkEnd w:id="22"/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И ПРЕДЕЛЬНЫЕ РАЗМЕРЫ ДОПЛАТ ЗА ДОПОЛНИТЕЛЬНУЮ РАБОТУ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(компенсационные выплаты за дополнительную работу)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72"/>
        <w:gridCol w:w="1814"/>
        <w:gridCol w:w="2494"/>
        <w:gridCol w:w="1753"/>
      </w:tblGrid>
      <w:tr w:rsidR="00E308C2" w:rsidRPr="00E308C2" w:rsidTr="00C63C8E">
        <w:tc>
          <w:tcPr>
            <w:tcW w:w="5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2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181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Рекомендуемый размер выплаты</w:t>
            </w:r>
          </w:p>
        </w:tc>
        <w:tc>
          <w:tcPr>
            <w:tcW w:w="249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осуществления выплаты</w:t>
            </w:r>
          </w:p>
        </w:tc>
        <w:tc>
          <w:tcPr>
            <w:tcW w:w="175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Периодичность осуществления выплаты</w:t>
            </w:r>
          </w:p>
        </w:tc>
      </w:tr>
      <w:tr w:rsidR="00E308C2" w:rsidRPr="00E308C2" w:rsidTr="00C63C8E">
        <w:tc>
          <w:tcPr>
            <w:tcW w:w="5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2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08C2" w:rsidRPr="00E308C2" w:rsidTr="00C63C8E">
        <w:tc>
          <w:tcPr>
            <w:tcW w:w="5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3" w:name="P1775"/>
            <w:bookmarkEnd w:id="23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2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Заведование методическим объединением, заведование учебным, методическим кабинетом, мастерской, секцией, лабораторией, учебно-консультационным пунктом</w:t>
            </w:r>
          </w:p>
        </w:tc>
        <w:tc>
          <w:tcPr>
            <w:tcW w:w="181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10% от должностного оклада (ставки)</w:t>
            </w:r>
          </w:p>
        </w:tc>
        <w:tc>
          <w:tcPr>
            <w:tcW w:w="249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наличии приказа об осуществлении заведования методическим объединением, учебным, методическим кабинетом, мастерской, секцией, лабораторией, учебно-консультационным пунктом</w:t>
            </w:r>
          </w:p>
        </w:tc>
        <w:tc>
          <w:tcPr>
            <w:tcW w:w="175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C63C8E">
        <w:tc>
          <w:tcPr>
            <w:tcW w:w="5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4" w:name="P1780"/>
            <w:bookmarkEnd w:id="24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72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обязанностей классного руководителя в учреждениях, реализующих программы общего образования</w:t>
            </w:r>
          </w:p>
        </w:tc>
        <w:tc>
          <w:tcPr>
            <w:tcW w:w="181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15% от должностного оклада (ставки)</w:t>
            </w:r>
          </w:p>
        </w:tc>
        <w:tc>
          <w:tcPr>
            <w:tcW w:w="249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наличии приказа об осуществлении обязанностей классного руководителя</w:t>
            </w:r>
          </w:p>
        </w:tc>
        <w:tc>
          <w:tcPr>
            <w:tcW w:w="175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C63C8E">
        <w:tblPrEx>
          <w:tblBorders>
            <w:insideH w:val="nil"/>
          </w:tblBorders>
        </w:tblPrEx>
        <w:tc>
          <w:tcPr>
            <w:tcW w:w="510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5" w:name="P1796"/>
            <w:bookmarkEnd w:id="25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письменных работ по предметам: литература, русский язык, родной язык, математика, иностранные языки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10% от должностного оклада (ставки)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наличии тарифицированной нагрузки по предметам: литература, русский язык, родной язык, математика, иностранные языки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C63C8E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6" w:name="P1802"/>
            <w:bookmarkEnd w:id="26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72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Проверка письменных работ по предметам: физика, химия, география, история, черчение, биология, информатика, изобразительное искусство, 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естествознания, обществознания, природоведения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5% от должностного оклада (ставки)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наличии тарифицированной нагрузки по предметам: физика, химия, география, </w:t>
            </w: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история, обществознание, черчение, биология, информатика, изобразительное искусство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E308C2" w:rsidRPr="00E308C2" w:rsidTr="00C63C8E">
        <w:tc>
          <w:tcPr>
            <w:tcW w:w="510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7" w:name="P1808"/>
            <w:bookmarkEnd w:id="27"/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письменных работ в начальном общем образовании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15% от должностного оклада (ставки)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наличии тарифицированной нагрузки в начальных классах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C63C8E">
        <w:tc>
          <w:tcPr>
            <w:tcW w:w="5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2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Работа, связанная с индивидуальным обучением на дому обучающихся, нуждающихся в длительном лечении (при наличии заключения медицинской организации) и индивидуальным и групповым обучением детей,  работа с детьми-инвалидами, в том числе дистанционно</w:t>
            </w:r>
          </w:p>
        </w:tc>
        <w:tc>
          <w:tcPr>
            <w:tcW w:w="181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15% от должностного оклада педагогического работника (ставки)</w:t>
            </w:r>
          </w:p>
        </w:tc>
        <w:tc>
          <w:tcPr>
            <w:tcW w:w="2494" w:type="dxa"/>
            <w:vMerge w:val="restart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доплата устанавливается за условия труда и другие факторы, наиболее полно учитывающие специфику выполняемых работ на рабочих местах, в размерах и на условиях, оговоренных в коллективных договорах (соглашениях) </w:t>
            </w:r>
          </w:p>
        </w:tc>
        <w:tc>
          <w:tcPr>
            <w:tcW w:w="175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C63C8E">
        <w:tc>
          <w:tcPr>
            <w:tcW w:w="5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2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 специальных (коррекционных) классах и группах с детьми, обучающимися по адаптированным образовательным программам</w:t>
            </w:r>
          </w:p>
        </w:tc>
        <w:tc>
          <w:tcPr>
            <w:tcW w:w="181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15% от должностного оклада педагогического работника (ставки)</w:t>
            </w:r>
          </w:p>
        </w:tc>
        <w:tc>
          <w:tcPr>
            <w:tcW w:w="2494" w:type="dxa"/>
            <w:vMerge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C63C8E">
        <w:tc>
          <w:tcPr>
            <w:tcW w:w="5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2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в общеобразовательных учреждениях, имеющих интернат, реализующих программы начального общего образования, основного общего образования, среднего общего образования. </w:t>
            </w:r>
          </w:p>
        </w:tc>
        <w:tc>
          <w:tcPr>
            <w:tcW w:w="181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15% от должностного оклада (ставки) </w:t>
            </w:r>
          </w:p>
        </w:tc>
        <w:tc>
          <w:tcPr>
            <w:tcW w:w="2494" w:type="dxa"/>
            <w:vMerge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308C2" w:rsidRPr="00E308C2" w:rsidTr="00C63C8E">
        <w:tc>
          <w:tcPr>
            <w:tcW w:w="510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2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Преподавание языка ханты, селькупского, ненецкого</w:t>
            </w:r>
          </w:p>
        </w:tc>
        <w:tc>
          <w:tcPr>
            <w:tcW w:w="1814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15% от должностного оклада педагогического работника (ставки)</w:t>
            </w:r>
          </w:p>
        </w:tc>
        <w:tc>
          <w:tcPr>
            <w:tcW w:w="2494" w:type="dxa"/>
            <w:vMerge/>
          </w:tcPr>
          <w:p w:rsidR="00E308C2" w:rsidRPr="00E308C2" w:rsidRDefault="00E308C2" w:rsidP="00E30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E308C2" w:rsidRPr="00E308C2" w:rsidRDefault="00E308C2" w:rsidP="00E3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0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3C8E" w:rsidRPr="00E308C2" w:rsidRDefault="00C63C8E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Примечания.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1. Доплата за дополнительную работу устанавливается работникам, непосредственно занятым ее выполнением.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2. Выплаты за заведование методическим объединением, заведование учебным, методическим кабинетом, мастерской, секцией, лабораторией, учебно-консультационным пунктом производятся при обязательном условии их сертификации, аттестации.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3. В случае если работник по своим должностным обязанностям выполняет работу, относящую к двум видам работ, по которым производится повышение, указанное в настоящем приложении, ему устанавливается доплата за дополнительную работу по двум основаниям.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Например, если учитель русского языка выполняет работу классного руководителя и проверяет тетради по русскому языку, расчет производится по двум основаниям.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По видам работ, указанным в </w:t>
      </w:r>
      <w:hyperlink w:anchor="P1796" w:history="1">
        <w:r w:rsidRPr="00E308C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пунктах 3</w:t>
        </w:r>
      </w:hyperlink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w:anchor="P1802" w:history="1">
        <w:r w:rsidRPr="00E308C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4</w:t>
        </w:r>
      </w:hyperlink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hyperlink w:anchor="P1808" w:history="1">
        <w:r w:rsidRPr="00E308C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5</w:t>
        </w:r>
      </w:hyperlink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>, 6, 7, 8 и 9 настоящего приложения, доплата за дополнительную работу устанавливается на количество соответствующих часов нагрузки учителя и определяется дополнительным соглашением к трудовому договору.</w:t>
      </w:r>
    </w:p>
    <w:p w:rsidR="00E308C2" w:rsidRPr="00B81293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По видам работ, указанным в </w:t>
      </w:r>
      <w:hyperlink w:anchor="P1796" w:history="1">
        <w:r w:rsidRPr="00B8129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</w:t>
        </w:r>
        <w:r w:rsidR="0017434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е</w:t>
        </w:r>
        <w:r w:rsidRPr="00B8129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>8 настоящего приложения, доплата устанавливается с учетом нагрузки работника и определяется дополнительным соглашением к трудовому договору.</w:t>
      </w:r>
    </w:p>
    <w:p w:rsidR="00E308C2" w:rsidRPr="00E308C2" w:rsidRDefault="00E308C2" w:rsidP="00E308C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По видам работ, указанным в </w:t>
      </w:r>
      <w:hyperlink w:anchor="P1775" w:history="1">
        <w:r w:rsidRPr="00B8129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пунктах 1</w:t>
        </w:r>
      </w:hyperlink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hyperlink w:anchor="P1780" w:history="1">
        <w:r w:rsidRPr="00B8129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</w:t>
        </w:r>
      </w:hyperlink>
      <w:r w:rsidRPr="00B812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приложения, доплата за</w:t>
      </w:r>
      <w:r w:rsidRPr="00E308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дополнительную работу устанавливается на должностной оклад (ставку) без учета фактического объема нагрузки работника.</w:t>
      </w:r>
      <w:r w:rsidR="00C63C8E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308C2" w:rsidRPr="00E308C2" w:rsidRDefault="00E308C2" w:rsidP="00E308C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8C2" w:rsidRPr="00E308C2" w:rsidRDefault="00E308C2" w:rsidP="00E30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62" w:rsidRDefault="00A70F62" w:rsidP="00A70F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70F62" w:rsidSect="00C63C8E">
      <w:headerReference w:type="even" r:id="rId15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6B" w:rsidRDefault="004A676B">
      <w:pPr>
        <w:spacing w:after="0" w:line="240" w:lineRule="auto"/>
      </w:pPr>
      <w:r>
        <w:separator/>
      </w:r>
    </w:p>
  </w:endnote>
  <w:endnote w:type="continuationSeparator" w:id="0">
    <w:p w:rsidR="004A676B" w:rsidRDefault="004A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6B" w:rsidRDefault="004A676B">
      <w:pPr>
        <w:spacing w:after="0" w:line="240" w:lineRule="auto"/>
      </w:pPr>
      <w:r>
        <w:separator/>
      </w:r>
    </w:p>
  </w:footnote>
  <w:footnote w:type="continuationSeparator" w:id="0">
    <w:p w:rsidR="004A676B" w:rsidRDefault="004A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34E" w:rsidRDefault="0017434E" w:rsidP="004B4C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434E" w:rsidRDefault="001743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34E" w:rsidRPr="00275A4D" w:rsidRDefault="0017434E" w:rsidP="004B4C4F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34E" w:rsidRDefault="0017434E">
    <w:pPr>
      <w:pStyle w:val="a3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34E" w:rsidRDefault="0017434E" w:rsidP="004B4C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434E" w:rsidRDefault="001743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5EEA"/>
    <w:multiLevelType w:val="hybridMultilevel"/>
    <w:tmpl w:val="4EC43B2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3C37"/>
    <w:multiLevelType w:val="hybridMultilevel"/>
    <w:tmpl w:val="6746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12E61"/>
    <w:multiLevelType w:val="multilevel"/>
    <w:tmpl w:val="52AAD47A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2402" w:hanging="13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02" w:hanging="130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02" w:hanging="130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02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02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3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1800"/>
      </w:pPr>
      <w:rPr>
        <w:rFonts w:cs="Times New Roman" w:hint="default"/>
      </w:rPr>
    </w:lvl>
  </w:abstractNum>
  <w:abstractNum w:abstractNumId="3" w15:restartNumberingAfterBreak="0">
    <w:nsid w:val="0FED1987"/>
    <w:multiLevelType w:val="hybridMultilevel"/>
    <w:tmpl w:val="F8EE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83A7B"/>
    <w:multiLevelType w:val="multilevel"/>
    <w:tmpl w:val="D8B2A1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44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1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11A226C4"/>
    <w:multiLevelType w:val="hybridMultilevel"/>
    <w:tmpl w:val="32A2F33C"/>
    <w:lvl w:ilvl="0" w:tplc="F342E76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D73D9"/>
    <w:multiLevelType w:val="hybridMultilevel"/>
    <w:tmpl w:val="2EC25686"/>
    <w:lvl w:ilvl="0" w:tplc="B7C0D3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1F321F"/>
    <w:multiLevelType w:val="hybridMultilevel"/>
    <w:tmpl w:val="C4F4475A"/>
    <w:lvl w:ilvl="0" w:tplc="AB3CB5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6F6A32"/>
    <w:multiLevelType w:val="hybridMultilevel"/>
    <w:tmpl w:val="ACB63F06"/>
    <w:lvl w:ilvl="0" w:tplc="8D22E8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77765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9C94987"/>
    <w:multiLevelType w:val="hybridMultilevel"/>
    <w:tmpl w:val="F872B610"/>
    <w:lvl w:ilvl="0" w:tplc="38BE3D6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 w15:restartNumberingAfterBreak="0">
    <w:nsid w:val="2AED7ECF"/>
    <w:multiLevelType w:val="multilevel"/>
    <w:tmpl w:val="36E69B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2160"/>
      </w:pPr>
      <w:rPr>
        <w:rFonts w:hint="default"/>
      </w:rPr>
    </w:lvl>
  </w:abstractNum>
  <w:abstractNum w:abstractNumId="12" w15:restartNumberingAfterBreak="0">
    <w:nsid w:val="2C142C7E"/>
    <w:multiLevelType w:val="hybridMultilevel"/>
    <w:tmpl w:val="84E23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522334"/>
    <w:multiLevelType w:val="hybridMultilevel"/>
    <w:tmpl w:val="0F00CFEC"/>
    <w:lvl w:ilvl="0" w:tplc="483228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334C2DA7"/>
    <w:multiLevelType w:val="multilevel"/>
    <w:tmpl w:val="489E58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B850DF1"/>
    <w:multiLevelType w:val="hybridMultilevel"/>
    <w:tmpl w:val="30CAFA78"/>
    <w:lvl w:ilvl="0" w:tplc="0419000F">
      <w:start w:val="1"/>
      <w:numFmt w:val="decimal"/>
      <w:lvlText w:val="%1."/>
      <w:lvlJc w:val="left"/>
      <w:pPr>
        <w:ind w:left="78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6" w15:restartNumberingAfterBreak="0">
    <w:nsid w:val="42D36A13"/>
    <w:multiLevelType w:val="hybridMultilevel"/>
    <w:tmpl w:val="28EEACAA"/>
    <w:lvl w:ilvl="0" w:tplc="148A5A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62493D"/>
    <w:multiLevelType w:val="hybridMultilevel"/>
    <w:tmpl w:val="A2168F94"/>
    <w:lvl w:ilvl="0" w:tplc="B9EAEBB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C40B78"/>
    <w:multiLevelType w:val="hybridMultilevel"/>
    <w:tmpl w:val="7EE2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8A2D29"/>
    <w:multiLevelType w:val="multilevel"/>
    <w:tmpl w:val="8F124D0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color w:val="00000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5BD96519"/>
    <w:multiLevelType w:val="hybridMultilevel"/>
    <w:tmpl w:val="4ECEBE9E"/>
    <w:lvl w:ilvl="0" w:tplc="5A3C2E16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FF6B5C"/>
    <w:multiLevelType w:val="multilevel"/>
    <w:tmpl w:val="8F124D0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color w:val="00000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63642D35"/>
    <w:multiLevelType w:val="multilevel"/>
    <w:tmpl w:val="16E21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6F6B2C70"/>
    <w:multiLevelType w:val="hybridMultilevel"/>
    <w:tmpl w:val="C4F4475A"/>
    <w:lvl w:ilvl="0" w:tplc="AB3CB5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C41D38"/>
    <w:multiLevelType w:val="hybridMultilevel"/>
    <w:tmpl w:val="4992CBF8"/>
    <w:lvl w:ilvl="0" w:tplc="1D7C7DE6">
      <w:start w:val="1"/>
      <w:numFmt w:val="bullet"/>
      <w:lvlText w:val="-"/>
      <w:lvlJc w:val="left"/>
      <w:pPr>
        <w:tabs>
          <w:tab w:val="num" w:pos="320"/>
        </w:tabs>
        <w:ind w:left="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</w:abstractNum>
  <w:abstractNum w:abstractNumId="25" w15:restartNumberingAfterBreak="0">
    <w:nsid w:val="7C354A75"/>
    <w:multiLevelType w:val="hybridMultilevel"/>
    <w:tmpl w:val="CC50A184"/>
    <w:lvl w:ilvl="0" w:tplc="FB6847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CAB7A16"/>
    <w:multiLevelType w:val="hybridMultilevel"/>
    <w:tmpl w:val="96608654"/>
    <w:lvl w:ilvl="0" w:tplc="E5AEEAA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7DC42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4"/>
  </w:num>
  <w:num w:numId="9">
    <w:abstractNumId w:val="17"/>
  </w:num>
  <w:num w:numId="10">
    <w:abstractNumId w:val="20"/>
  </w:num>
  <w:num w:numId="11">
    <w:abstractNumId w:val="4"/>
  </w:num>
  <w:num w:numId="12">
    <w:abstractNumId w:val="2"/>
  </w:num>
  <w:num w:numId="13">
    <w:abstractNumId w:val="26"/>
  </w:num>
  <w:num w:numId="14">
    <w:abstractNumId w:val="18"/>
  </w:num>
  <w:num w:numId="15">
    <w:abstractNumId w:val="16"/>
  </w:num>
  <w:num w:numId="16">
    <w:abstractNumId w:val="19"/>
  </w:num>
  <w:num w:numId="17">
    <w:abstractNumId w:val="12"/>
  </w:num>
  <w:num w:numId="18">
    <w:abstractNumId w:val="6"/>
  </w:num>
  <w:num w:numId="19">
    <w:abstractNumId w:val="21"/>
  </w:num>
  <w:num w:numId="20">
    <w:abstractNumId w:val="7"/>
  </w:num>
  <w:num w:numId="21">
    <w:abstractNumId w:val="3"/>
  </w:num>
  <w:num w:numId="22">
    <w:abstractNumId w:val="25"/>
  </w:num>
  <w:num w:numId="23">
    <w:abstractNumId w:val="23"/>
  </w:num>
  <w:num w:numId="24">
    <w:abstractNumId w:val="15"/>
  </w:num>
  <w:num w:numId="25">
    <w:abstractNumId w:val="10"/>
  </w:num>
  <w:num w:numId="26">
    <w:abstractNumId w:val="9"/>
  </w:num>
  <w:num w:numId="27">
    <w:abstractNumId w:val="27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F2"/>
    <w:rsid w:val="00031DAF"/>
    <w:rsid w:val="00052A92"/>
    <w:rsid w:val="000E7611"/>
    <w:rsid w:val="00137894"/>
    <w:rsid w:val="001378BC"/>
    <w:rsid w:val="00163FF2"/>
    <w:rsid w:val="0017434E"/>
    <w:rsid w:val="001D2686"/>
    <w:rsid w:val="00251AF8"/>
    <w:rsid w:val="002740F5"/>
    <w:rsid w:val="002B468A"/>
    <w:rsid w:val="002F5CB2"/>
    <w:rsid w:val="003946FA"/>
    <w:rsid w:val="003B7DF3"/>
    <w:rsid w:val="00422E5F"/>
    <w:rsid w:val="004A676B"/>
    <w:rsid w:val="004B4C4F"/>
    <w:rsid w:val="00501695"/>
    <w:rsid w:val="00535865"/>
    <w:rsid w:val="005D21AB"/>
    <w:rsid w:val="005F6C06"/>
    <w:rsid w:val="00600DEB"/>
    <w:rsid w:val="00665C7B"/>
    <w:rsid w:val="006B7396"/>
    <w:rsid w:val="006C0BFC"/>
    <w:rsid w:val="007545DC"/>
    <w:rsid w:val="007852DE"/>
    <w:rsid w:val="00885605"/>
    <w:rsid w:val="00903244"/>
    <w:rsid w:val="0092581A"/>
    <w:rsid w:val="00940C59"/>
    <w:rsid w:val="00964F77"/>
    <w:rsid w:val="00975C95"/>
    <w:rsid w:val="00A6022B"/>
    <w:rsid w:val="00A70F62"/>
    <w:rsid w:val="00AE03C3"/>
    <w:rsid w:val="00B81293"/>
    <w:rsid w:val="00BA65DC"/>
    <w:rsid w:val="00BC7158"/>
    <w:rsid w:val="00BE283B"/>
    <w:rsid w:val="00C077B0"/>
    <w:rsid w:val="00C33F2A"/>
    <w:rsid w:val="00C57551"/>
    <w:rsid w:val="00C63C8E"/>
    <w:rsid w:val="00CA6F76"/>
    <w:rsid w:val="00CD326E"/>
    <w:rsid w:val="00D97208"/>
    <w:rsid w:val="00DA7AA8"/>
    <w:rsid w:val="00E07152"/>
    <w:rsid w:val="00E308C2"/>
    <w:rsid w:val="00E460F2"/>
    <w:rsid w:val="00EB5514"/>
    <w:rsid w:val="00ED3A6A"/>
    <w:rsid w:val="00EF58BC"/>
    <w:rsid w:val="00F12B40"/>
    <w:rsid w:val="00F246EC"/>
    <w:rsid w:val="00FD72DB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55C29-12AA-43FE-9D87-2AA83877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08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paragraph" w:styleId="3">
    <w:name w:val="heading 3"/>
    <w:basedOn w:val="a"/>
    <w:link w:val="30"/>
    <w:qFormat/>
    <w:rsid w:val="00E308C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63FF2"/>
  </w:style>
  <w:style w:type="character" w:styleId="a5">
    <w:name w:val="page number"/>
    <w:basedOn w:val="a0"/>
    <w:rsid w:val="00163FF2"/>
  </w:style>
  <w:style w:type="paragraph" w:styleId="a6">
    <w:name w:val="Balloon Text"/>
    <w:basedOn w:val="a"/>
    <w:link w:val="a7"/>
    <w:semiHidden/>
    <w:unhideWhenUsed/>
    <w:rsid w:val="0025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51AF8"/>
    <w:rPr>
      <w:rFonts w:ascii="Tahoma" w:hAnsi="Tahoma" w:cs="Tahoma"/>
      <w:sz w:val="16"/>
      <w:szCs w:val="16"/>
    </w:rPr>
  </w:style>
  <w:style w:type="paragraph" w:customStyle="1" w:styleId="8">
    <w:name w:val="Знак Знак8 Знак Знак"/>
    <w:basedOn w:val="a"/>
    <w:rsid w:val="00BE28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E308C2"/>
    <w:rPr>
      <w:rFonts w:ascii="Arial" w:eastAsia="Times New Roman" w:hAnsi="Arial" w:cs="Times New Roman"/>
      <w:b/>
      <w:bCs/>
      <w:color w:val="000080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E308C2"/>
    <w:rPr>
      <w:rFonts w:ascii="Times New Roman" w:eastAsia="Calibri" w:hAnsi="Times New Roman" w:cs="Times New Roman"/>
      <w:b/>
      <w:bCs/>
      <w:color w:val="000000"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E308C2"/>
  </w:style>
  <w:style w:type="paragraph" w:customStyle="1" w:styleId="80">
    <w:name w:val="Знак Знак8 Знак Знак"/>
    <w:basedOn w:val="a"/>
    <w:rsid w:val="00E308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Title"/>
    <w:basedOn w:val="a"/>
    <w:link w:val="a9"/>
    <w:qFormat/>
    <w:rsid w:val="00E308C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  <w:lang w:val="x-none" w:eastAsia="ru-RU"/>
    </w:rPr>
  </w:style>
  <w:style w:type="character" w:customStyle="1" w:styleId="a9">
    <w:name w:val="Заголовок Знак"/>
    <w:basedOn w:val="a0"/>
    <w:link w:val="a8"/>
    <w:rsid w:val="00E308C2"/>
    <w:rPr>
      <w:rFonts w:ascii="Times New Roman" w:eastAsia="Times New Roman" w:hAnsi="Times New Roman" w:cs="Times New Roman"/>
      <w:b/>
      <w:caps/>
      <w:sz w:val="20"/>
      <w:szCs w:val="20"/>
      <w:lang w:val="x-none" w:eastAsia="ru-RU"/>
    </w:rPr>
  </w:style>
  <w:style w:type="paragraph" w:customStyle="1" w:styleId="ConsNormal">
    <w:name w:val="ConsNormal"/>
    <w:rsid w:val="00E308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E308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E308C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c">
    <w:name w:val="Body Text Indent"/>
    <w:basedOn w:val="a"/>
    <w:link w:val="ad"/>
    <w:unhideWhenUsed/>
    <w:rsid w:val="00E308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basedOn w:val="a0"/>
    <w:link w:val="ac"/>
    <w:rsid w:val="00E308C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Normal (Web)"/>
    <w:basedOn w:val="a"/>
    <w:rsid w:val="00E3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qFormat/>
    <w:rsid w:val="00E308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E308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E308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E30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E308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E308C2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f3">
    <w:name w:val="footer"/>
    <w:basedOn w:val="a"/>
    <w:link w:val="af4"/>
    <w:unhideWhenUsed/>
    <w:rsid w:val="00E308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E308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308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5">
    <w:name w:val="No Spacing"/>
    <w:qFormat/>
    <w:rsid w:val="00E308C2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Plain Text"/>
    <w:basedOn w:val="a"/>
    <w:link w:val="af7"/>
    <w:rsid w:val="00E308C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E308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30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E308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E308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9">
    <w:name w:val="Гипертекстовая ссылка"/>
    <w:rsid w:val="00E308C2"/>
    <w:rPr>
      <w:color w:val="106BBE"/>
    </w:rPr>
  </w:style>
  <w:style w:type="character" w:customStyle="1" w:styleId="afa">
    <w:name w:val="Основной текст + Полужирный"/>
    <w:aliases w:val="Интервал 2 pt"/>
    <w:rsid w:val="00E308C2"/>
    <w:rPr>
      <w:b/>
      <w:bCs/>
      <w:spacing w:val="50"/>
      <w:sz w:val="25"/>
      <w:szCs w:val="25"/>
      <w:lang w:bidi="ar-SA"/>
    </w:rPr>
  </w:style>
  <w:style w:type="paragraph" w:customStyle="1" w:styleId="afb">
    <w:name w:val="Знак"/>
    <w:basedOn w:val="a"/>
    <w:rsid w:val="00E308C2"/>
    <w:pPr>
      <w:spacing w:after="160" w:line="240" w:lineRule="exact"/>
    </w:pPr>
    <w:rPr>
      <w:rFonts w:ascii="Verdana" w:eastAsia="Courier New" w:hAnsi="Verdana" w:cs="Verdana"/>
      <w:sz w:val="20"/>
      <w:szCs w:val="20"/>
      <w:lang w:val="en-US"/>
    </w:rPr>
  </w:style>
  <w:style w:type="paragraph" w:customStyle="1" w:styleId="afc">
    <w:name w:val="Дата постановления"/>
    <w:basedOn w:val="a"/>
    <w:next w:val="a"/>
    <w:rsid w:val="00E308C2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customStyle="1" w:styleId="afd">
    <w:name w:val="Текст постановления"/>
    <w:basedOn w:val="a"/>
    <w:rsid w:val="00E308C2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customStyle="1" w:styleId="afe">
    <w:name w:val="Знак Знак Знак"/>
    <w:basedOn w:val="a"/>
    <w:rsid w:val="00E308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Message Header"/>
    <w:basedOn w:val="a"/>
    <w:link w:val="aff0"/>
    <w:rsid w:val="00E308C2"/>
    <w:pPr>
      <w:overflowPunct w:val="0"/>
      <w:autoSpaceDE w:val="0"/>
      <w:autoSpaceDN w:val="0"/>
      <w:adjustRightInd w:val="0"/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spacing w:val="40"/>
      <w:sz w:val="24"/>
      <w:szCs w:val="24"/>
      <w:lang w:eastAsia="ru-RU"/>
    </w:rPr>
  </w:style>
  <w:style w:type="character" w:customStyle="1" w:styleId="aff0">
    <w:name w:val="Шапка Знак"/>
    <w:basedOn w:val="a0"/>
    <w:link w:val="aff"/>
    <w:rsid w:val="00E308C2"/>
    <w:rPr>
      <w:rFonts w:ascii="Times New Roman" w:eastAsia="Times New Roman" w:hAnsi="Times New Roman" w:cs="Times New Roman"/>
      <w:caps/>
      <w:spacing w:val="40"/>
      <w:sz w:val="24"/>
      <w:szCs w:val="24"/>
      <w:lang w:eastAsia="ru-RU"/>
    </w:rPr>
  </w:style>
  <w:style w:type="paragraph" w:styleId="aff1">
    <w:name w:val="Signature"/>
    <w:basedOn w:val="a"/>
    <w:next w:val="a"/>
    <w:link w:val="aff2"/>
    <w:rsid w:val="00E308C2"/>
    <w:pPr>
      <w:tabs>
        <w:tab w:val="left" w:pos="7797"/>
      </w:tabs>
      <w:spacing w:before="1080" w:after="0" w:line="240" w:lineRule="auto"/>
      <w:ind w:right="-567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aff2">
    <w:name w:val="Подпись Знак"/>
    <w:basedOn w:val="a0"/>
    <w:link w:val="aff1"/>
    <w:rsid w:val="00E308C2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f3">
    <w:name w:val="Заголовок постановления"/>
    <w:basedOn w:val="a"/>
    <w:next w:val="afd"/>
    <w:rsid w:val="00E308C2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2">
    <w:name w:val="Абзац списка1"/>
    <w:basedOn w:val="a"/>
    <w:rsid w:val="00E308C2"/>
    <w:pPr>
      <w:spacing w:after="0" w:line="240" w:lineRule="auto"/>
      <w:ind w:left="720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FontStyle15">
    <w:name w:val="Font Style15"/>
    <w:rsid w:val="00E308C2"/>
    <w:rPr>
      <w:rFonts w:ascii="Times New Roman" w:hAnsi="Times New Roman"/>
      <w:sz w:val="24"/>
    </w:rPr>
  </w:style>
  <w:style w:type="paragraph" w:customStyle="1" w:styleId="Default">
    <w:name w:val="Default"/>
    <w:rsid w:val="00E308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4">
    <w:name w:val="Знак Знак Знак Знак"/>
    <w:basedOn w:val="a"/>
    <w:rsid w:val="00E308C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2">
    <w:name w:val="Абзац списка2"/>
    <w:basedOn w:val="a"/>
    <w:rsid w:val="00E308C2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5">
    <w:name w:val="Emphasis"/>
    <w:qFormat/>
    <w:rsid w:val="00E308C2"/>
    <w:rPr>
      <w:rFonts w:cs="Times New Roman"/>
      <w:i/>
      <w:iCs/>
    </w:rPr>
  </w:style>
  <w:style w:type="character" w:customStyle="1" w:styleId="aff6">
    <w:name w:val="Подпись к таблице_"/>
    <w:link w:val="aff7"/>
    <w:locked/>
    <w:rsid w:val="00E308C2"/>
    <w:rPr>
      <w:b/>
      <w:sz w:val="17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E308C2"/>
    <w:pPr>
      <w:widowControl w:val="0"/>
      <w:shd w:val="clear" w:color="auto" w:fill="FFFFFF"/>
      <w:spacing w:after="0" w:line="230" w:lineRule="exact"/>
      <w:jc w:val="center"/>
    </w:pPr>
    <w:rPr>
      <w:b/>
      <w:sz w:val="17"/>
      <w:shd w:val="clear" w:color="auto" w:fill="FFFFFF"/>
    </w:rPr>
  </w:style>
  <w:style w:type="character" w:customStyle="1" w:styleId="110">
    <w:name w:val="Основной текст + 11"/>
    <w:aliases w:val="5 pt2"/>
    <w:rsid w:val="00E308C2"/>
    <w:rPr>
      <w:sz w:val="23"/>
    </w:rPr>
  </w:style>
  <w:style w:type="character" w:customStyle="1" w:styleId="11pt">
    <w:name w:val="Основной текст + 11 pt"/>
    <w:aliases w:val="Полужирный2"/>
    <w:rsid w:val="00E308C2"/>
    <w:rPr>
      <w:b/>
      <w:sz w:val="22"/>
    </w:rPr>
  </w:style>
  <w:style w:type="character" w:customStyle="1" w:styleId="BodyTextChar">
    <w:name w:val="Body Text Char"/>
    <w:locked/>
    <w:rsid w:val="00E308C2"/>
    <w:rPr>
      <w:sz w:val="26"/>
      <w:shd w:val="clear" w:color="auto" w:fill="FFFFFF"/>
    </w:rPr>
  </w:style>
  <w:style w:type="character" w:customStyle="1" w:styleId="13">
    <w:name w:val="Основной текст Знак1"/>
    <w:rsid w:val="00E308C2"/>
    <w:rPr>
      <w:rFonts w:ascii="Times New Roman" w:hAnsi="Times New Roman" w:cs="Times New Roman"/>
      <w:sz w:val="36"/>
      <w:szCs w:val="36"/>
      <w:lang w:val="x-none" w:eastAsia="ru-RU"/>
    </w:rPr>
  </w:style>
  <w:style w:type="character" w:customStyle="1" w:styleId="20">
    <w:name w:val="Основной текст (2)_"/>
    <w:link w:val="21"/>
    <w:locked/>
    <w:rsid w:val="00E308C2"/>
    <w:rPr>
      <w:sz w:val="23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E308C2"/>
    <w:pPr>
      <w:widowControl w:val="0"/>
      <w:shd w:val="clear" w:color="auto" w:fill="FFFFFF"/>
      <w:spacing w:after="0" w:line="278" w:lineRule="exact"/>
    </w:pPr>
    <w:rPr>
      <w:sz w:val="23"/>
      <w:shd w:val="clear" w:color="auto" w:fill="FFFFFF"/>
    </w:rPr>
  </w:style>
  <w:style w:type="character" w:customStyle="1" w:styleId="apple-converted-space">
    <w:name w:val="apple-converted-space"/>
    <w:rsid w:val="00E308C2"/>
    <w:rPr>
      <w:rFonts w:cs="Times New Roman"/>
    </w:rPr>
  </w:style>
  <w:style w:type="paragraph" w:customStyle="1" w:styleId="aff8">
    <w:name w:val="Знак Знак Знак Знак Знак Знак"/>
    <w:basedOn w:val="a"/>
    <w:rsid w:val="00E308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E308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308C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0">
    <w:name w:val="c0"/>
    <w:rsid w:val="00E308C2"/>
    <w:rPr>
      <w:rFonts w:cs="Times New Roman"/>
    </w:rPr>
  </w:style>
  <w:style w:type="character" w:customStyle="1" w:styleId="31">
    <w:name w:val="Основной текст (3)_"/>
    <w:link w:val="32"/>
    <w:locked/>
    <w:rsid w:val="00E308C2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308C2"/>
    <w:pPr>
      <w:widowControl w:val="0"/>
      <w:shd w:val="clear" w:color="auto" w:fill="FFFFFF"/>
      <w:spacing w:after="420" w:line="240" w:lineRule="atLeast"/>
      <w:jc w:val="center"/>
    </w:pPr>
    <w:rPr>
      <w:b/>
      <w:bCs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rsid w:val="00E308C2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formattexttopleveltext">
    <w:name w:val="formattext topleveltext"/>
    <w:basedOn w:val="a"/>
    <w:rsid w:val="00E3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Цветовое выделение"/>
    <w:rsid w:val="00E308C2"/>
    <w:rPr>
      <w:b/>
      <w:bCs/>
      <w:color w:val="26282F"/>
    </w:rPr>
  </w:style>
  <w:style w:type="paragraph" w:customStyle="1" w:styleId="14">
    <w:name w:val="Знак Знак1 Знак Знак Знак Знак Знак Знак"/>
    <w:basedOn w:val="a"/>
    <w:rsid w:val="00E308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mobileonline.garant.ru/document?id=99318&amp;sub=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1586D4B2C59AAF8E9E3BCB67E81750992A08084580FE76B6DB0FDAEA6m1h9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586D4B2C59AAF8E9E3BCB67E81750992A189825D0DE76B6DB0FDAEA6m1h9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01586D4B2C59AAF8E9E3BCB67E81750992A583875F0FE76B6DB0FDAEA6m1h9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mobileonline.garant.ru/document?id=9931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5447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Русакова</dc:creator>
  <cp:lastModifiedBy>HappyFru</cp:lastModifiedBy>
  <cp:revision>2</cp:revision>
  <cp:lastPrinted>2019-01-18T03:38:00Z</cp:lastPrinted>
  <dcterms:created xsi:type="dcterms:W3CDTF">2019-02-21T09:50:00Z</dcterms:created>
  <dcterms:modified xsi:type="dcterms:W3CDTF">2019-02-21T09:50:00Z</dcterms:modified>
</cp:coreProperties>
</file>