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64" w:rsidRPr="00584FE7" w:rsidRDefault="00692C99" w:rsidP="00546E30">
      <w:pPr>
        <w:autoSpaceDE w:val="0"/>
        <w:autoSpaceDN w:val="0"/>
        <w:adjustRightInd w:val="0"/>
        <w:spacing w:after="0" w:line="240" w:lineRule="auto"/>
        <w:ind w:firstLine="709"/>
        <w:jc w:val="both"/>
        <w:rPr>
          <w:rFonts w:ascii="Times New Roman" w:hAnsi="Times New Roman" w:cs="Times New Roman"/>
          <w:sz w:val="24"/>
          <w:szCs w:val="24"/>
        </w:rPr>
      </w:pPr>
      <w:r w:rsidRPr="00692C99">
        <w:rPr>
          <w:noProof/>
        </w:rPr>
        <w:pict>
          <v:group id="_x0000_s1026" style="position:absolute;left:0;text-align:left;margin-left:302.9pt;margin-top:26.45pt;width:46.9pt;height:58.25pt;z-index:251660288;mso-position-horizontal-relative:page;mso-position-vertical-relative:page" coordsize="20002,20000">
            <v:shape id="_x0000_s1027"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028"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029" style="position:absolute;left:1252;top:9824;width:17595;height:2687" coordsize="20000,20000" path="m,l19978,r,19891l,19891,,xe" fillcolor="#e5e5e5" strokeweight=".5pt">
              <v:stroke startarrowwidth="narrow" startarrowlength="short" endarrowwidth="narrow" endarrowlength="short"/>
              <v:path arrowok="t"/>
            </v:shape>
            <v:rect id="_x0000_s1030" style="position:absolute;left:1252;top:12878;width:17575;height:382" strokeweight=".5pt"/>
            <v:shape id="_x0000_s1031"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032"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033"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034"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035"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036"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037"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038" style="position:absolute;left:1252;top:9060;width:17576;height:382" strokeweight=".5pt"/>
            <v:shape id="_x0000_s1039"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040"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2D0BD7" w:rsidRDefault="002D0BD7" w:rsidP="000A7964">
      <w:pPr>
        <w:pStyle w:val="ConsTitle"/>
        <w:widowControl/>
        <w:ind w:right="0"/>
        <w:jc w:val="center"/>
        <w:rPr>
          <w:rFonts w:ascii="Times New Roman" w:eastAsia="SimSun" w:hAnsi="Times New Roman" w:cs="Times New Roman"/>
          <w:sz w:val="24"/>
          <w:szCs w:val="24"/>
          <w:lang w:eastAsia="zh-CN"/>
        </w:rPr>
      </w:pPr>
    </w:p>
    <w:p w:rsidR="002D0BD7" w:rsidRDefault="002D0BD7" w:rsidP="002D0BD7">
      <w:pPr>
        <w:ind w:left="5160"/>
        <w:jc w:val="both"/>
      </w:pPr>
    </w:p>
    <w:p w:rsidR="002D0BD7" w:rsidRDefault="002D0BD7" w:rsidP="008D1816">
      <w:pPr>
        <w:pStyle w:val="ConsNonformat"/>
        <w:widowControl/>
        <w:ind w:right="0"/>
        <w:jc w:val="center"/>
        <w:rPr>
          <w:rFonts w:ascii="Times New Roman" w:hAnsi="Times New Roman" w:cs="Times New Roman"/>
          <w:b/>
          <w:bCs/>
          <w:sz w:val="32"/>
          <w:szCs w:val="32"/>
        </w:rPr>
      </w:pPr>
      <w:r>
        <w:rPr>
          <w:rFonts w:ascii="Times New Roman" w:hAnsi="Times New Roman" w:cs="Times New Roman"/>
          <w:b/>
          <w:bCs/>
          <w:sz w:val="32"/>
          <w:szCs w:val="32"/>
        </w:rPr>
        <w:t>РАЙОННАЯ ДУМА</w:t>
      </w:r>
    </w:p>
    <w:p w:rsidR="002D0BD7" w:rsidRDefault="002D0BD7" w:rsidP="008D1816">
      <w:pPr>
        <w:pStyle w:val="ConsNonformat"/>
        <w:widowControl/>
        <w:ind w:right="0"/>
        <w:jc w:val="center"/>
        <w:rPr>
          <w:rFonts w:ascii="Times New Roman" w:hAnsi="Times New Roman" w:cs="Times New Roman"/>
          <w:b/>
          <w:bCs/>
          <w:sz w:val="32"/>
          <w:szCs w:val="32"/>
        </w:rPr>
      </w:pPr>
      <w:r>
        <w:rPr>
          <w:rFonts w:ascii="Times New Roman" w:hAnsi="Times New Roman" w:cs="Times New Roman"/>
          <w:b/>
          <w:bCs/>
          <w:sz w:val="32"/>
          <w:szCs w:val="32"/>
        </w:rPr>
        <w:t>МУНИЦИПАЛЬНОГО ОБРАЗОВАНИЯ ПУРОВСКИЙ РАЙОН</w:t>
      </w:r>
    </w:p>
    <w:p w:rsidR="002D0BD7" w:rsidRDefault="002D0BD7" w:rsidP="008D1816">
      <w:pPr>
        <w:pStyle w:val="ConsNonformat"/>
        <w:widowControl/>
        <w:ind w:right="0"/>
        <w:jc w:val="center"/>
        <w:rPr>
          <w:rFonts w:ascii="Times New Roman" w:hAnsi="Times New Roman" w:cs="Times New Roman"/>
          <w:b/>
          <w:bCs/>
          <w:sz w:val="32"/>
          <w:szCs w:val="32"/>
        </w:rPr>
      </w:pPr>
      <w:r>
        <w:rPr>
          <w:rFonts w:ascii="Times New Roman" w:hAnsi="Times New Roman" w:cs="Times New Roman"/>
          <w:b/>
          <w:bCs/>
          <w:sz w:val="32"/>
          <w:szCs w:val="32"/>
        </w:rPr>
        <w:t>4 созыва</w:t>
      </w:r>
    </w:p>
    <w:p w:rsidR="002D0BD7" w:rsidRDefault="002D0BD7" w:rsidP="008D1816">
      <w:pPr>
        <w:pStyle w:val="ConsNonformat"/>
        <w:widowControl/>
        <w:ind w:right="0"/>
        <w:jc w:val="both"/>
      </w:pPr>
      <w:r>
        <w:t>_____________________________________________________________________________</w:t>
      </w:r>
    </w:p>
    <w:p w:rsidR="002D0BD7" w:rsidRDefault="002D0BD7" w:rsidP="008D1816">
      <w:pPr>
        <w:pStyle w:val="ConsNonformat"/>
        <w:widowControl/>
        <w:ind w:right="0"/>
        <w:jc w:val="both"/>
        <w:rPr>
          <w:rFonts w:ascii="Times New Roman" w:hAnsi="Times New Roman" w:cs="Times New Roman"/>
          <w:b/>
          <w:bCs/>
        </w:rPr>
      </w:pPr>
    </w:p>
    <w:p w:rsidR="002D0BD7" w:rsidRDefault="002D0BD7" w:rsidP="008D1816">
      <w:pPr>
        <w:pStyle w:val="ConsNonformat"/>
        <w:widowControl/>
        <w:ind w:right="0"/>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2D0BD7" w:rsidRDefault="002D0BD7" w:rsidP="008D1816">
      <w:pPr>
        <w:pStyle w:val="ConsNonformat"/>
        <w:widowControl/>
        <w:tabs>
          <w:tab w:val="left" w:pos="4820"/>
        </w:tabs>
        <w:ind w:right="0"/>
        <w:jc w:val="center"/>
        <w:rPr>
          <w:rFonts w:ascii="Times New Roman" w:hAnsi="Times New Roman" w:cs="Times New Roman"/>
          <w:sz w:val="24"/>
          <w:szCs w:val="24"/>
        </w:rPr>
      </w:pPr>
    </w:p>
    <w:p w:rsidR="006863C2" w:rsidRDefault="006863C2" w:rsidP="006863C2">
      <w:pPr>
        <w:pStyle w:val="ConsNonformat"/>
        <w:widowControl/>
        <w:ind w:right="0"/>
        <w:jc w:val="center"/>
        <w:rPr>
          <w:rFonts w:ascii="Times New Roman" w:hAnsi="Times New Roman" w:cs="Times New Roman"/>
          <w:b/>
          <w:bCs/>
          <w:sz w:val="24"/>
          <w:szCs w:val="24"/>
        </w:rPr>
      </w:pPr>
      <w:r>
        <w:rPr>
          <w:rFonts w:ascii="Times New Roman" w:hAnsi="Times New Roman" w:cs="Times New Roman"/>
          <w:b/>
          <w:bCs/>
          <w:sz w:val="24"/>
          <w:szCs w:val="24"/>
        </w:rPr>
        <w:t>О</w:t>
      </w:r>
      <w:r w:rsidR="00863B98">
        <w:rPr>
          <w:rFonts w:ascii="Times New Roman" w:hAnsi="Times New Roman" w:cs="Times New Roman"/>
          <w:b/>
          <w:bCs/>
          <w:sz w:val="24"/>
          <w:szCs w:val="24"/>
        </w:rPr>
        <w:t>б утверждении Положения</w:t>
      </w:r>
      <w:r>
        <w:rPr>
          <w:rFonts w:ascii="Times New Roman" w:hAnsi="Times New Roman" w:cs="Times New Roman"/>
          <w:b/>
          <w:bCs/>
          <w:sz w:val="24"/>
          <w:szCs w:val="24"/>
        </w:rPr>
        <w:t xml:space="preserve"> об оплате труда муниципальных служащих муниципального образования Пуровский район"</w:t>
      </w:r>
      <w:r w:rsidR="00863B98">
        <w:rPr>
          <w:rFonts w:ascii="Times New Roman" w:hAnsi="Times New Roman" w:cs="Times New Roman"/>
          <w:b/>
          <w:bCs/>
          <w:sz w:val="24"/>
          <w:szCs w:val="24"/>
        </w:rPr>
        <w:t xml:space="preserve"> в новой редакции</w:t>
      </w:r>
    </w:p>
    <w:p w:rsidR="00863B98" w:rsidRDefault="00863B98" w:rsidP="006863C2">
      <w:pPr>
        <w:pStyle w:val="ConsNonformat"/>
        <w:widowControl/>
        <w:ind w:right="0"/>
        <w:jc w:val="center"/>
        <w:rPr>
          <w:rFonts w:ascii="Times New Roman" w:hAnsi="Times New Roman" w:cs="Times New Roman"/>
          <w:b/>
          <w:bCs/>
          <w:sz w:val="24"/>
          <w:szCs w:val="24"/>
        </w:rPr>
      </w:pPr>
    </w:p>
    <w:p w:rsidR="002D0BD7" w:rsidRDefault="002D0BD7" w:rsidP="008D1816">
      <w:pPr>
        <w:pStyle w:val="ConsNonformat"/>
        <w:widowControl/>
        <w:ind w:right="0"/>
        <w:rPr>
          <w:rFonts w:ascii="Times New Roman" w:hAnsi="Times New Roman" w:cs="Times New Roman"/>
          <w:sz w:val="24"/>
          <w:szCs w:val="24"/>
        </w:rPr>
      </w:pPr>
    </w:p>
    <w:p w:rsidR="002D0BD7" w:rsidRDefault="008B3CD3" w:rsidP="008D1816">
      <w:pPr>
        <w:pStyle w:val="ConsNonformat"/>
        <w:widowControl/>
        <w:tabs>
          <w:tab w:val="right" w:pos="9639"/>
        </w:tabs>
        <w:ind w:right="0"/>
        <w:rPr>
          <w:rFonts w:ascii="Times New Roman" w:hAnsi="Times New Roman" w:cs="Times New Roman"/>
          <w:sz w:val="24"/>
          <w:szCs w:val="24"/>
        </w:rPr>
      </w:pPr>
      <w:r>
        <w:rPr>
          <w:rFonts w:ascii="Times New Roman" w:hAnsi="Times New Roman" w:cs="Times New Roman"/>
          <w:sz w:val="24"/>
          <w:szCs w:val="24"/>
        </w:rPr>
        <w:t>20 апреля</w:t>
      </w:r>
      <w:r w:rsidR="002D0BD7">
        <w:rPr>
          <w:rFonts w:ascii="Times New Roman" w:hAnsi="Times New Roman" w:cs="Times New Roman"/>
          <w:sz w:val="24"/>
          <w:szCs w:val="24"/>
        </w:rPr>
        <w:t xml:space="preserve"> 201</w:t>
      </w:r>
      <w:r w:rsidR="00863B98">
        <w:rPr>
          <w:rFonts w:ascii="Times New Roman" w:hAnsi="Times New Roman" w:cs="Times New Roman"/>
          <w:sz w:val="24"/>
          <w:szCs w:val="24"/>
        </w:rPr>
        <w:t>5</w:t>
      </w:r>
      <w:r w:rsidR="002D0BD7">
        <w:rPr>
          <w:rFonts w:ascii="Times New Roman" w:hAnsi="Times New Roman" w:cs="Times New Roman"/>
          <w:sz w:val="24"/>
          <w:szCs w:val="24"/>
        </w:rPr>
        <w:t xml:space="preserve"> года</w:t>
      </w:r>
      <w:r w:rsidR="002D0BD7">
        <w:rPr>
          <w:rFonts w:ascii="Times New Roman" w:hAnsi="Times New Roman" w:cs="Times New Roman"/>
          <w:sz w:val="24"/>
          <w:szCs w:val="24"/>
        </w:rPr>
        <w:tab/>
      </w:r>
      <w:proofErr w:type="gramStart"/>
      <w:r w:rsidR="002D0BD7">
        <w:rPr>
          <w:rFonts w:ascii="Times New Roman" w:hAnsi="Times New Roman" w:cs="Times New Roman"/>
          <w:sz w:val="24"/>
          <w:szCs w:val="24"/>
        </w:rPr>
        <w:t>г</w:t>
      </w:r>
      <w:proofErr w:type="gramEnd"/>
      <w:r w:rsidR="002D0BD7">
        <w:rPr>
          <w:rFonts w:ascii="Times New Roman" w:hAnsi="Times New Roman" w:cs="Times New Roman"/>
          <w:sz w:val="24"/>
          <w:szCs w:val="24"/>
        </w:rPr>
        <w:t>. Тарко-Сале</w:t>
      </w:r>
    </w:p>
    <w:p w:rsidR="002D0BD7" w:rsidRDefault="002D0BD7" w:rsidP="008D1816">
      <w:pPr>
        <w:pStyle w:val="ConsNonformat"/>
        <w:widowControl/>
        <w:ind w:right="0"/>
        <w:jc w:val="both"/>
        <w:rPr>
          <w:rFonts w:ascii="Times New Roman" w:hAnsi="Times New Roman" w:cs="Times New Roman"/>
          <w:sz w:val="24"/>
          <w:szCs w:val="24"/>
        </w:rPr>
      </w:pPr>
    </w:p>
    <w:p w:rsidR="002D0BD7" w:rsidRDefault="002D0BD7" w:rsidP="008D1816">
      <w:pPr>
        <w:pStyle w:val="ConsNonformat"/>
        <w:widowControl/>
        <w:ind w:right="0"/>
        <w:jc w:val="both"/>
        <w:rPr>
          <w:rFonts w:ascii="Times New Roman" w:hAnsi="Times New Roman" w:cs="Times New Roman"/>
          <w:sz w:val="24"/>
          <w:szCs w:val="24"/>
        </w:rPr>
      </w:pPr>
    </w:p>
    <w:p w:rsidR="002D0BD7" w:rsidRPr="0022631F" w:rsidRDefault="0022631F" w:rsidP="008D1816">
      <w:pPr>
        <w:pStyle w:val="ConsNonformat"/>
        <w:widowControl/>
        <w:ind w:righ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008B3CD3">
        <w:rPr>
          <w:rFonts w:ascii="Times New Roman" w:hAnsi="Times New Roman" w:cs="Times New Roman"/>
          <w:b/>
          <w:bCs/>
          <w:sz w:val="24"/>
          <w:szCs w:val="24"/>
          <w:u w:val="single"/>
        </w:rPr>
        <w:t xml:space="preserve"> 282</w:t>
      </w:r>
      <w:r>
        <w:rPr>
          <w:rFonts w:ascii="Times New Roman" w:hAnsi="Times New Roman" w:cs="Times New Roman"/>
          <w:b/>
          <w:bCs/>
          <w:sz w:val="24"/>
          <w:szCs w:val="24"/>
          <w:u w:val="single"/>
        </w:rPr>
        <w:t>_</w:t>
      </w:r>
    </w:p>
    <w:p w:rsidR="0022631F" w:rsidRDefault="0022631F" w:rsidP="0022631F">
      <w:pPr>
        <w:pStyle w:val="ConsNonformat"/>
        <w:widowControl/>
        <w:ind w:right="0"/>
        <w:rPr>
          <w:rFonts w:ascii="Times New Roman" w:hAnsi="Times New Roman" w:cs="Times New Roman"/>
          <w:sz w:val="24"/>
          <w:szCs w:val="24"/>
        </w:rPr>
      </w:pPr>
    </w:p>
    <w:p w:rsidR="002D0BD7" w:rsidRDefault="002D0BD7" w:rsidP="008D1816">
      <w:pPr>
        <w:spacing w:after="0" w:line="240" w:lineRule="auto"/>
        <w:jc w:val="both"/>
        <w:rPr>
          <w:rFonts w:ascii="Times New Roman" w:hAnsi="Times New Roman" w:cs="Times New Roman"/>
          <w:sz w:val="24"/>
          <w:szCs w:val="24"/>
        </w:rPr>
      </w:pPr>
    </w:p>
    <w:p w:rsidR="000B1301" w:rsidRPr="00B04BD1" w:rsidRDefault="000B1301" w:rsidP="000B1301">
      <w:pPr>
        <w:pStyle w:val="a6"/>
        <w:ind w:firstLine="708"/>
        <w:jc w:val="both"/>
        <w:rPr>
          <w:rFonts w:ascii="Times New Roman" w:hAnsi="Times New Roman" w:cs="Times New Roman"/>
        </w:rPr>
      </w:pPr>
      <w:proofErr w:type="gramStart"/>
      <w:r w:rsidRPr="00B04BD1">
        <w:rPr>
          <w:rFonts w:ascii="Times New Roman" w:hAnsi="Times New Roman" w:cs="Times New Roman"/>
        </w:rPr>
        <w:t>В соответствии с Федеральным законом</w:t>
      </w:r>
      <w:r w:rsidR="00C62471">
        <w:rPr>
          <w:rFonts w:ascii="Times New Roman" w:hAnsi="Times New Roman" w:cs="Times New Roman"/>
        </w:rPr>
        <w:t xml:space="preserve"> от 02 марта 2007 года № 25-ФЗ                       </w:t>
      </w:r>
      <w:r>
        <w:rPr>
          <w:rFonts w:ascii="Times New Roman" w:hAnsi="Times New Roman" w:cs="Times New Roman"/>
        </w:rPr>
        <w:t>"</w:t>
      </w:r>
      <w:r w:rsidRPr="00B04BD1">
        <w:rPr>
          <w:rFonts w:ascii="Times New Roman" w:hAnsi="Times New Roman" w:cs="Times New Roman"/>
        </w:rPr>
        <w:t>О муниципальной службе в Российской Федерации</w:t>
      </w:r>
      <w:r>
        <w:rPr>
          <w:rFonts w:ascii="Times New Roman" w:hAnsi="Times New Roman" w:cs="Times New Roman"/>
        </w:rPr>
        <w:t>"</w:t>
      </w:r>
      <w:r w:rsidRPr="00B04BD1">
        <w:rPr>
          <w:rFonts w:ascii="Times New Roman" w:hAnsi="Times New Roman" w:cs="Times New Roman"/>
        </w:rPr>
        <w:t xml:space="preserve">, Законом Ямало-Ненецкого автономного округа от 22 июня 2007 года № 67-ЗАО </w:t>
      </w:r>
      <w:r>
        <w:rPr>
          <w:rFonts w:ascii="Times New Roman" w:hAnsi="Times New Roman" w:cs="Times New Roman"/>
        </w:rPr>
        <w:t>"</w:t>
      </w:r>
      <w:r w:rsidRPr="00B04BD1">
        <w:rPr>
          <w:rFonts w:ascii="Times New Roman" w:hAnsi="Times New Roman" w:cs="Times New Roman"/>
        </w:rPr>
        <w:t>О муниципальной службе в Ямало-Ненецком автономном округе</w:t>
      </w:r>
      <w:r>
        <w:rPr>
          <w:rFonts w:ascii="Times New Roman" w:hAnsi="Times New Roman" w:cs="Times New Roman"/>
        </w:rPr>
        <w:t>"</w:t>
      </w:r>
      <w:r w:rsidRPr="00B04BD1">
        <w:rPr>
          <w:rFonts w:ascii="Times New Roman" w:hAnsi="Times New Roman" w:cs="Times New Roman"/>
        </w:rPr>
        <w:t xml:space="preserve">, постановлением Правительства Ямало-Ненецкого автономного округа от 12 мая 2011 года № 277-П </w:t>
      </w:r>
      <w:r>
        <w:rPr>
          <w:rFonts w:ascii="Times New Roman" w:hAnsi="Times New Roman" w:cs="Times New Roman"/>
        </w:rPr>
        <w:t>"</w:t>
      </w:r>
      <w:r w:rsidRPr="00B04BD1">
        <w:rPr>
          <w:rFonts w:ascii="Times New Roman" w:hAnsi="Times New Roman" w:cs="Times New Roman"/>
        </w:rPr>
        <w:t>Об утверждении Положения о нормативах формирования расходов на оплату труда депутата, выборного должностного лица местного</w:t>
      </w:r>
      <w:proofErr w:type="gramEnd"/>
      <w:r w:rsidRPr="00B04BD1">
        <w:rPr>
          <w:rFonts w:ascii="Times New Roman" w:hAnsi="Times New Roman" w:cs="Times New Roman"/>
        </w:rPr>
        <w:t xml:space="preserve"> самоуправления, члена выборного и (или) формируемого представительным органом муниципального образования органа местного самоуправления, осуществляющих свои полномочия на постоянной </w:t>
      </w:r>
      <w:r>
        <w:rPr>
          <w:rFonts w:ascii="Times New Roman" w:hAnsi="Times New Roman" w:cs="Times New Roman"/>
        </w:rPr>
        <w:t>основе, муниципальных служащих"</w:t>
      </w:r>
      <w:r w:rsidRPr="00B04BD1">
        <w:rPr>
          <w:rFonts w:ascii="Times New Roman" w:hAnsi="Times New Roman" w:cs="Times New Roman"/>
        </w:rPr>
        <w:t xml:space="preserve">, руководствуясь </w:t>
      </w:r>
      <w:r>
        <w:rPr>
          <w:rFonts w:ascii="Times New Roman" w:hAnsi="Times New Roman" w:cs="Times New Roman"/>
        </w:rPr>
        <w:t xml:space="preserve">                    </w:t>
      </w:r>
      <w:r w:rsidRPr="00B04BD1">
        <w:rPr>
          <w:rFonts w:ascii="Times New Roman" w:hAnsi="Times New Roman" w:cs="Times New Roman"/>
        </w:rPr>
        <w:t>статьей 23 Устава муниципального образования Пуровский район, Районная Дума муниципального образования Пуровский район</w:t>
      </w:r>
    </w:p>
    <w:p w:rsidR="002D0BD7" w:rsidRPr="00B03862" w:rsidRDefault="002D0BD7" w:rsidP="008D1816">
      <w:pPr>
        <w:spacing w:after="0" w:line="240" w:lineRule="auto"/>
        <w:ind w:firstLine="708"/>
        <w:jc w:val="both"/>
        <w:rPr>
          <w:rFonts w:ascii="Times New Roman" w:hAnsi="Times New Roman" w:cs="Times New Roman"/>
          <w:b/>
          <w:bCs/>
          <w:sz w:val="24"/>
          <w:szCs w:val="24"/>
        </w:rPr>
      </w:pPr>
    </w:p>
    <w:p w:rsidR="002D0BD7" w:rsidRPr="00B03862" w:rsidRDefault="002D0BD7" w:rsidP="008D1816">
      <w:pPr>
        <w:spacing w:after="0" w:line="240" w:lineRule="auto"/>
        <w:ind w:firstLine="708"/>
        <w:jc w:val="both"/>
        <w:rPr>
          <w:rFonts w:ascii="Times New Roman" w:hAnsi="Times New Roman" w:cs="Times New Roman"/>
          <w:b/>
          <w:bCs/>
          <w:sz w:val="24"/>
          <w:szCs w:val="24"/>
        </w:rPr>
      </w:pPr>
    </w:p>
    <w:p w:rsidR="002D0BD7" w:rsidRPr="00B04BD1" w:rsidRDefault="002D0BD7" w:rsidP="008D1816">
      <w:pPr>
        <w:spacing w:after="0" w:line="240" w:lineRule="auto"/>
        <w:ind w:firstLine="708"/>
        <w:jc w:val="both"/>
        <w:rPr>
          <w:rFonts w:ascii="Times New Roman" w:hAnsi="Times New Roman" w:cs="Times New Roman"/>
          <w:b/>
          <w:bCs/>
          <w:sz w:val="24"/>
          <w:szCs w:val="24"/>
        </w:rPr>
      </w:pPr>
      <w:proofErr w:type="gramStart"/>
      <w:r w:rsidRPr="00B04BD1">
        <w:rPr>
          <w:rFonts w:ascii="Times New Roman" w:hAnsi="Times New Roman" w:cs="Times New Roman"/>
          <w:b/>
          <w:bCs/>
          <w:sz w:val="24"/>
          <w:szCs w:val="24"/>
        </w:rPr>
        <w:t>Р</w:t>
      </w:r>
      <w:proofErr w:type="gramEnd"/>
      <w:r w:rsidRPr="00B04BD1">
        <w:rPr>
          <w:rFonts w:ascii="Times New Roman" w:hAnsi="Times New Roman" w:cs="Times New Roman"/>
          <w:b/>
          <w:bCs/>
          <w:sz w:val="24"/>
          <w:szCs w:val="24"/>
        </w:rPr>
        <w:t xml:space="preserve"> Е Ш И Л А:</w:t>
      </w:r>
    </w:p>
    <w:p w:rsidR="002D0BD7" w:rsidRPr="00B04BD1" w:rsidRDefault="002D0BD7" w:rsidP="008D1816">
      <w:pPr>
        <w:spacing w:after="0" w:line="240" w:lineRule="auto"/>
        <w:ind w:firstLine="709"/>
        <w:jc w:val="both"/>
        <w:rPr>
          <w:rFonts w:ascii="Times New Roman" w:hAnsi="Times New Roman" w:cs="Times New Roman"/>
          <w:sz w:val="24"/>
          <w:szCs w:val="24"/>
        </w:rPr>
      </w:pPr>
    </w:p>
    <w:p w:rsidR="002D0BD7" w:rsidRPr="001E0FEA" w:rsidRDefault="002D0BD7" w:rsidP="008D1816">
      <w:pPr>
        <w:spacing w:after="0" w:line="240" w:lineRule="auto"/>
        <w:ind w:firstLine="709"/>
        <w:jc w:val="both"/>
        <w:rPr>
          <w:rFonts w:ascii="Times New Roman" w:hAnsi="Times New Roman" w:cs="Times New Roman"/>
          <w:sz w:val="24"/>
          <w:szCs w:val="24"/>
        </w:rPr>
      </w:pPr>
    </w:p>
    <w:p w:rsidR="000B1301" w:rsidRDefault="002D0BD7" w:rsidP="000B1301">
      <w:pPr>
        <w:tabs>
          <w:tab w:val="left" w:pos="720"/>
        </w:tabs>
        <w:spacing w:after="0" w:line="240" w:lineRule="auto"/>
        <w:ind w:firstLine="709"/>
        <w:jc w:val="both"/>
        <w:rPr>
          <w:rFonts w:ascii="Times New Roman" w:eastAsia="Calibri" w:hAnsi="Times New Roman" w:cs="Times New Roman"/>
          <w:sz w:val="24"/>
          <w:szCs w:val="24"/>
        </w:rPr>
      </w:pPr>
      <w:r w:rsidRPr="001C4514">
        <w:rPr>
          <w:rFonts w:ascii="Times New Roman" w:hAnsi="Times New Roman" w:cs="Times New Roman"/>
          <w:sz w:val="24"/>
          <w:szCs w:val="24"/>
        </w:rPr>
        <w:t xml:space="preserve">1. </w:t>
      </w:r>
      <w:r w:rsidR="00863B98">
        <w:rPr>
          <w:rFonts w:ascii="Times New Roman" w:eastAsia="Calibri" w:hAnsi="Times New Roman" w:cs="Times New Roman"/>
          <w:sz w:val="24"/>
          <w:szCs w:val="24"/>
        </w:rPr>
        <w:t xml:space="preserve">Утвердить </w:t>
      </w:r>
      <w:r w:rsidR="000B1301" w:rsidRPr="00363FF7">
        <w:rPr>
          <w:rFonts w:ascii="Times New Roman" w:eastAsia="Calibri" w:hAnsi="Times New Roman" w:cs="Times New Roman"/>
          <w:sz w:val="24"/>
          <w:szCs w:val="24"/>
        </w:rPr>
        <w:t>Положение об оплате труда муниципальных служащих муниципального образования Пуровский</w:t>
      </w:r>
      <w:r w:rsidR="00863B98">
        <w:rPr>
          <w:rFonts w:ascii="Times New Roman" w:eastAsia="Calibri" w:hAnsi="Times New Roman" w:cs="Times New Roman"/>
          <w:sz w:val="24"/>
          <w:szCs w:val="24"/>
        </w:rPr>
        <w:t xml:space="preserve"> район</w:t>
      </w:r>
      <w:r w:rsidR="00157ABD">
        <w:rPr>
          <w:rFonts w:ascii="Times New Roman" w:eastAsia="Calibri" w:hAnsi="Times New Roman" w:cs="Times New Roman"/>
          <w:sz w:val="24"/>
          <w:szCs w:val="24"/>
        </w:rPr>
        <w:t xml:space="preserve"> в новой редакции.</w:t>
      </w:r>
    </w:p>
    <w:p w:rsidR="00157ABD" w:rsidRDefault="00157ABD" w:rsidP="000B1301">
      <w:pPr>
        <w:tabs>
          <w:tab w:val="left" w:pos="72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Признать утратившими силу</w:t>
      </w:r>
      <w:r w:rsidR="0022631F">
        <w:rPr>
          <w:rFonts w:ascii="Times New Roman" w:eastAsia="Calibri" w:hAnsi="Times New Roman" w:cs="Times New Roman"/>
          <w:sz w:val="24"/>
          <w:szCs w:val="24"/>
        </w:rPr>
        <w:t xml:space="preserve"> следующие</w:t>
      </w:r>
      <w:r w:rsidR="0022631F" w:rsidRPr="0022631F">
        <w:rPr>
          <w:rFonts w:ascii="Times New Roman" w:eastAsia="Calibri" w:hAnsi="Times New Roman" w:cs="Times New Roman"/>
          <w:sz w:val="24"/>
          <w:szCs w:val="24"/>
        </w:rPr>
        <w:t xml:space="preserve"> </w:t>
      </w:r>
      <w:r w:rsidR="0022631F">
        <w:rPr>
          <w:rFonts w:ascii="Times New Roman" w:eastAsia="Calibri" w:hAnsi="Times New Roman" w:cs="Times New Roman"/>
          <w:sz w:val="24"/>
          <w:szCs w:val="24"/>
        </w:rPr>
        <w:t xml:space="preserve">решения </w:t>
      </w:r>
      <w:r w:rsidR="0022631F" w:rsidRPr="00131195">
        <w:rPr>
          <w:rFonts w:ascii="Times New Roman" w:hAnsi="Times New Roman" w:cs="Times New Roman"/>
          <w:sz w:val="24"/>
          <w:szCs w:val="24"/>
        </w:rPr>
        <w:t>Районной Думы муниципального образования Пуровский район</w:t>
      </w:r>
      <w:r w:rsidR="00E2716C">
        <w:rPr>
          <w:rFonts w:ascii="Times New Roman" w:eastAsia="Calibri" w:hAnsi="Times New Roman" w:cs="Times New Roman"/>
          <w:sz w:val="24"/>
          <w:szCs w:val="24"/>
        </w:rPr>
        <w:t>:</w:t>
      </w:r>
    </w:p>
    <w:p w:rsidR="00E2716C" w:rsidRDefault="00E2716C" w:rsidP="00E27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131195">
        <w:rPr>
          <w:rFonts w:ascii="Times New Roman" w:hAnsi="Times New Roman" w:cs="Times New Roman"/>
          <w:sz w:val="24"/>
          <w:szCs w:val="24"/>
        </w:rPr>
        <w:t>от 2</w:t>
      </w:r>
      <w:r>
        <w:rPr>
          <w:rFonts w:ascii="Times New Roman" w:hAnsi="Times New Roman" w:cs="Times New Roman"/>
          <w:sz w:val="24"/>
          <w:szCs w:val="24"/>
        </w:rPr>
        <w:t>7 сентября</w:t>
      </w:r>
      <w:r w:rsidRPr="00131195">
        <w:rPr>
          <w:rFonts w:ascii="Times New Roman" w:hAnsi="Times New Roman" w:cs="Times New Roman"/>
          <w:sz w:val="24"/>
          <w:szCs w:val="24"/>
        </w:rPr>
        <w:t xml:space="preserve"> 200</w:t>
      </w:r>
      <w:r>
        <w:rPr>
          <w:rFonts w:ascii="Times New Roman" w:hAnsi="Times New Roman" w:cs="Times New Roman"/>
          <w:sz w:val="24"/>
          <w:szCs w:val="24"/>
        </w:rPr>
        <w:t>7 года № 194</w:t>
      </w:r>
      <w:r w:rsidRPr="00131195">
        <w:rPr>
          <w:rFonts w:ascii="Times New Roman" w:hAnsi="Times New Roman" w:cs="Times New Roman"/>
          <w:sz w:val="24"/>
          <w:szCs w:val="24"/>
        </w:rPr>
        <w:t xml:space="preserve"> "О </w:t>
      </w:r>
      <w:proofErr w:type="gramStart"/>
      <w:r w:rsidRPr="00131195">
        <w:rPr>
          <w:rFonts w:ascii="Times New Roman" w:hAnsi="Times New Roman" w:cs="Times New Roman"/>
          <w:sz w:val="24"/>
          <w:szCs w:val="24"/>
        </w:rPr>
        <w:t>Положении</w:t>
      </w:r>
      <w:proofErr w:type="gramEnd"/>
      <w:r w:rsidRPr="00131195">
        <w:rPr>
          <w:rFonts w:ascii="Times New Roman" w:hAnsi="Times New Roman" w:cs="Times New Roman"/>
          <w:sz w:val="24"/>
          <w:szCs w:val="24"/>
        </w:rPr>
        <w:t xml:space="preserve"> об </w:t>
      </w:r>
      <w:r w:rsidR="002D7F23">
        <w:rPr>
          <w:rFonts w:ascii="Times New Roman" w:hAnsi="Times New Roman" w:cs="Times New Roman"/>
          <w:sz w:val="24"/>
          <w:szCs w:val="24"/>
        </w:rPr>
        <w:t>оплате труда муниципальных служащих муниципального образования Пуровский район</w:t>
      </w:r>
      <w:r>
        <w:rPr>
          <w:rFonts w:ascii="Times New Roman" w:hAnsi="Times New Roman" w:cs="Times New Roman"/>
          <w:sz w:val="24"/>
          <w:szCs w:val="24"/>
        </w:rPr>
        <w:t>";</w:t>
      </w:r>
    </w:p>
    <w:p w:rsidR="00FE0F08" w:rsidRDefault="0022631F" w:rsidP="00FE0F08">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F08">
        <w:rPr>
          <w:rFonts w:ascii="Times New Roman" w:hAnsi="Times New Roman" w:cs="Times New Roman"/>
          <w:sz w:val="24"/>
          <w:szCs w:val="24"/>
        </w:rPr>
        <w:t>от 2</w:t>
      </w:r>
      <w:r w:rsidR="009E337E">
        <w:rPr>
          <w:rFonts w:ascii="Times New Roman" w:hAnsi="Times New Roman" w:cs="Times New Roman"/>
          <w:sz w:val="24"/>
          <w:szCs w:val="24"/>
        </w:rPr>
        <w:t>4</w:t>
      </w:r>
      <w:r w:rsidR="00FE0F08">
        <w:rPr>
          <w:rFonts w:ascii="Times New Roman" w:hAnsi="Times New Roman" w:cs="Times New Roman"/>
          <w:sz w:val="24"/>
          <w:szCs w:val="24"/>
        </w:rPr>
        <w:t xml:space="preserve"> </w:t>
      </w:r>
      <w:r w:rsidR="009E337E">
        <w:rPr>
          <w:rFonts w:ascii="Times New Roman" w:hAnsi="Times New Roman" w:cs="Times New Roman"/>
          <w:sz w:val="24"/>
          <w:szCs w:val="24"/>
        </w:rPr>
        <w:t>сентября 2009 года № 389</w:t>
      </w:r>
      <w:r w:rsidR="00FE0F08">
        <w:rPr>
          <w:rFonts w:ascii="Times New Roman" w:hAnsi="Times New Roman" w:cs="Times New Roman"/>
          <w:sz w:val="24"/>
          <w:szCs w:val="24"/>
        </w:rPr>
        <w:t xml:space="preserve"> "О внесении изменений в решение Районной Думы муниципального образования Пуровский район от 27 сентября 2007 года № 194 "О </w:t>
      </w:r>
      <w:proofErr w:type="gramStart"/>
      <w:r w:rsidR="00FE0F08">
        <w:rPr>
          <w:rFonts w:ascii="Times New Roman" w:hAnsi="Times New Roman" w:cs="Times New Roman"/>
          <w:sz w:val="24"/>
          <w:szCs w:val="24"/>
        </w:rPr>
        <w:t>положении</w:t>
      </w:r>
      <w:proofErr w:type="gramEnd"/>
      <w:r w:rsidR="00FE0F08">
        <w:rPr>
          <w:rFonts w:ascii="Times New Roman" w:hAnsi="Times New Roman" w:cs="Times New Roman"/>
          <w:sz w:val="24"/>
          <w:szCs w:val="24"/>
        </w:rPr>
        <w:t xml:space="preserve"> </w:t>
      </w:r>
      <w:r w:rsidR="00FE0F08" w:rsidRPr="00131195">
        <w:rPr>
          <w:rFonts w:ascii="Times New Roman" w:hAnsi="Times New Roman" w:cs="Times New Roman"/>
          <w:sz w:val="24"/>
          <w:szCs w:val="24"/>
        </w:rPr>
        <w:t xml:space="preserve">об </w:t>
      </w:r>
      <w:r w:rsidR="00FE0F08">
        <w:rPr>
          <w:rFonts w:ascii="Times New Roman" w:hAnsi="Times New Roman" w:cs="Times New Roman"/>
          <w:sz w:val="24"/>
          <w:szCs w:val="24"/>
        </w:rPr>
        <w:t>оплате труда муниципальных служащих муниципального образования Пуровский район" (с и</w:t>
      </w:r>
      <w:r w:rsidR="009E337E">
        <w:rPr>
          <w:rFonts w:ascii="Times New Roman" w:hAnsi="Times New Roman" w:cs="Times New Roman"/>
          <w:sz w:val="24"/>
          <w:szCs w:val="24"/>
        </w:rPr>
        <w:t>зменениями от 21 мая 2008 года</w:t>
      </w:r>
      <w:r w:rsidR="00FE0F08">
        <w:rPr>
          <w:rFonts w:ascii="Times New Roman" w:hAnsi="Times New Roman" w:cs="Times New Roman"/>
          <w:sz w:val="24"/>
          <w:szCs w:val="24"/>
        </w:rPr>
        <w:t>);</w:t>
      </w:r>
    </w:p>
    <w:p w:rsidR="00FE0F08" w:rsidRDefault="00FE0F08" w:rsidP="00FE0F08">
      <w:pPr>
        <w:tabs>
          <w:tab w:val="left" w:pos="720"/>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от 09 июня 2011 года № 57 "О внесении изменений в решение Районной Думы муниципального образования Пуровский район от 27 сентября 2007 года № 194 "О </w:t>
      </w:r>
      <w:proofErr w:type="gramStart"/>
      <w:r>
        <w:rPr>
          <w:rFonts w:ascii="Times New Roman" w:hAnsi="Times New Roman" w:cs="Times New Roman"/>
          <w:sz w:val="24"/>
          <w:szCs w:val="24"/>
        </w:rPr>
        <w:t>положении</w:t>
      </w:r>
      <w:proofErr w:type="gramEnd"/>
      <w:r>
        <w:rPr>
          <w:rFonts w:ascii="Times New Roman" w:hAnsi="Times New Roman" w:cs="Times New Roman"/>
          <w:sz w:val="24"/>
          <w:szCs w:val="24"/>
        </w:rPr>
        <w:t xml:space="preserve"> </w:t>
      </w:r>
      <w:r w:rsidRPr="00131195">
        <w:rPr>
          <w:rFonts w:ascii="Times New Roman" w:hAnsi="Times New Roman" w:cs="Times New Roman"/>
          <w:sz w:val="24"/>
          <w:szCs w:val="24"/>
        </w:rPr>
        <w:t xml:space="preserve">об </w:t>
      </w:r>
      <w:r>
        <w:rPr>
          <w:rFonts w:ascii="Times New Roman" w:hAnsi="Times New Roman" w:cs="Times New Roman"/>
          <w:sz w:val="24"/>
          <w:szCs w:val="24"/>
        </w:rPr>
        <w:t>оплате труда муниципальных служащих муниципального образования Пуровский район" (с изменениями от 21 мая 2008 года, от 24 сентября 2009 года);</w:t>
      </w:r>
    </w:p>
    <w:p w:rsidR="00494B31" w:rsidRDefault="00494B31" w:rsidP="00494B31">
      <w:pPr>
        <w:tabs>
          <w:tab w:val="left" w:pos="720"/>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от 30 августа 2011 года № 66 "О внесении изменений в решение Районной Думы муниципального образования Пуровский район от 27 сентября 2007 года № 194 "О </w:t>
      </w:r>
      <w:proofErr w:type="gramStart"/>
      <w:r>
        <w:rPr>
          <w:rFonts w:ascii="Times New Roman" w:hAnsi="Times New Roman" w:cs="Times New Roman"/>
          <w:sz w:val="24"/>
          <w:szCs w:val="24"/>
        </w:rPr>
        <w:t>положении</w:t>
      </w:r>
      <w:proofErr w:type="gramEnd"/>
      <w:r>
        <w:rPr>
          <w:rFonts w:ascii="Times New Roman" w:hAnsi="Times New Roman" w:cs="Times New Roman"/>
          <w:sz w:val="24"/>
          <w:szCs w:val="24"/>
        </w:rPr>
        <w:t xml:space="preserve"> </w:t>
      </w:r>
      <w:r w:rsidRPr="00131195">
        <w:rPr>
          <w:rFonts w:ascii="Times New Roman" w:hAnsi="Times New Roman" w:cs="Times New Roman"/>
          <w:sz w:val="24"/>
          <w:szCs w:val="24"/>
        </w:rPr>
        <w:t xml:space="preserve">об </w:t>
      </w:r>
      <w:r>
        <w:rPr>
          <w:rFonts w:ascii="Times New Roman" w:hAnsi="Times New Roman" w:cs="Times New Roman"/>
          <w:sz w:val="24"/>
          <w:szCs w:val="24"/>
        </w:rPr>
        <w:t xml:space="preserve">оплате труда муниципальных служащих муниципального образования </w:t>
      </w:r>
      <w:r>
        <w:rPr>
          <w:rFonts w:ascii="Times New Roman" w:hAnsi="Times New Roman" w:cs="Times New Roman"/>
          <w:sz w:val="24"/>
          <w:szCs w:val="24"/>
        </w:rPr>
        <w:lastRenderedPageBreak/>
        <w:t xml:space="preserve">Пуровский район" (с изменениями от 21 мая 2008 года, от 24 сентября </w:t>
      </w:r>
      <w:r w:rsidR="00FE0F08">
        <w:rPr>
          <w:rFonts w:ascii="Times New Roman" w:hAnsi="Times New Roman" w:cs="Times New Roman"/>
          <w:sz w:val="24"/>
          <w:szCs w:val="24"/>
        </w:rPr>
        <w:t>2009 года, от 09 июня 2011 года</w:t>
      </w:r>
      <w:r>
        <w:rPr>
          <w:rFonts w:ascii="Times New Roman" w:hAnsi="Times New Roman" w:cs="Times New Roman"/>
          <w:sz w:val="24"/>
          <w:szCs w:val="24"/>
        </w:rPr>
        <w:t>);</w:t>
      </w:r>
    </w:p>
    <w:p w:rsidR="00494B31" w:rsidRDefault="0022631F" w:rsidP="00494B31">
      <w:pPr>
        <w:tabs>
          <w:tab w:val="left" w:pos="720"/>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494B31">
        <w:rPr>
          <w:rFonts w:ascii="Times New Roman" w:hAnsi="Times New Roman" w:cs="Times New Roman"/>
          <w:sz w:val="24"/>
          <w:szCs w:val="24"/>
        </w:rPr>
        <w:t xml:space="preserve">от 28 февраля 2012 года № 111 "О внесении изменений в решение Районной Думы муниципального образования Пуровский район от 27 сентября 2007 года № 194 "О </w:t>
      </w:r>
      <w:proofErr w:type="gramStart"/>
      <w:r w:rsidR="00494B31">
        <w:rPr>
          <w:rFonts w:ascii="Times New Roman" w:hAnsi="Times New Roman" w:cs="Times New Roman"/>
          <w:sz w:val="24"/>
          <w:szCs w:val="24"/>
        </w:rPr>
        <w:t>положении</w:t>
      </w:r>
      <w:proofErr w:type="gramEnd"/>
      <w:r w:rsidR="00494B31">
        <w:rPr>
          <w:rFonts w:ascii="Times New Roman" w:hAnsi="Times New Roman" w:cs="Times New Roman"/>
          <w:sz w:val="24"/>
          <w:szCs w:val="24"/>
        </w:rPr>
        <w:t xml:space="preserve"> </w:t>
      </w:r>
      <w:r w:rsidR="00494B31" w:rsidRPr="00131195">
        <w:rPr>
          <w:rFonts w:ascii="Times New Roman" w:hAnsi="Times New Roman" w:cs="Times New Roman"/>
          <w:sz w:val="24"/>
          <w:szCs w:val="24"/>
        </w:rPr>
        <w:t xml:space="preserve">об </w:t>
      </w:r>
      <w:r w:rsidR="00494B31">
        <w:rPr>
          <w:rFonts w:ascii="Times New Roman" w:hAnsi="Times New Roman" w:cs="Times New Roman"/>
          <w:sz w:val="24"/>
          <w:szCs w:val="24"/>
        </w:rPr>
        <w:t>оплате труда муниципальных служащих муниципального образования Пуровский район" (с изменениями от 21 мая 2008 года, от 24 сентября 2009 года, от 09 июня 2011 года, от 30 августа 2011 года, от 08 декабря 2011 года);</w:t>
      </w:r>
    </w:p>
    <w:p w:rsidR="00671519" w:rsidRDefault="00671519" w:rsidP="00671519">
      <w:pPr>
        <w:tabs>
          <w:tab w:val="left" w:pos="720"/>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о</w:t>
      </w:r>
      <w:r w:rsidR="0022631F">
        <w:rPr>
          <w:rFonts w:ascii="Times New Roman" w:hAnsi="Times New Roman" w:cs="Times New Roman"/>
          <w:sz w:val="24"/>
          <w:szCs w:val="24"/>
        </w:rPr>
        <w:t>т</w:t>
      </w:r>
      <w:r>
        <w:rPr>
          <w:rFonts w:ascii="Times New Roman" w:hAnsi="Times New Roman" w:cs="Times New Roman"/>
          <w:sz w:val="24"/>
          <w:szCs w:val="24"/>
        </w:rPr>
        <w:t xml:space="preserve"> 19 декабря 2012 года № 161 "О внесении изменений в решение Районной Думы муниципального образования Пуровский район от 27 сентября 2007 года № 194 "О </w:t>
      </w:r>
      <w:proofErr w:type="gramStart"/>
      <w:r>
        <w:rPr>
          <w:rFonts w:ascii="Times New Roman" w:hAnsi="Times New Roman" w:cs="Times New Roman"/>
          <w:sz w:val="24"/>
          <w:szCs w:val="24"/>
        </w:rPr>
        <w:t>положении</w:t>
      </w:r>
      <w:proofErr w:type="gramEnd"/>
      <w:r>
        <w:rPr>
          <w:rFonts w:ascii="Times New Roman" w:hAnsi="Times New Roman" w:cs="Times New Roman"/>
          <w:sz w:val="24"/>
          <w:szCs w:val="24"/>
        </w:rPr>
        <w:t xml:space="preserve"> </w:t>
      </w:r>
      <w:r w:rsidRPr="00131195">
        <w:rPr>
          <w:rFonts w:ascii="Times New Roman" w:hAnsi="Times New Roman" w:cs="Times New Roman"/>
          <w:sz w:val="24"/>
          <w:szCs w:val="24"/>
        </w:rPr>
        <w:t xml:space="preserve">об </w:t>
      </w:r>
      <w:r>
        <w:rPr>
          <w:rFonts w:ascii="Times New Roman" w:hAnsi="Times New Roman" w:cs="Times New Roman"/>
          <w:sz w:val="24"/>
          <w:szCs w:val="24"/>
        </w:rPr>
        <w:t>оплате труда муниципальных служащих муниципального образования Пуровский район" (с изменениями от 21 мая 2008 года, от 24 сентября 2009 года, от 09 июня 2011 года, от 30 августа 2011 года, от 08 декабря 2011 года, от 28 февраля 2012 года, от 28 апреля 2012 года);</w:t>
      </w:r>
    </w:p>
    <w:p w:rsidR="00F148A9" w:rsidRDefault="00F148A9" w:rsidP="00F148A9">
      <w:pPr>
        <w:tabs>
          <w:tab w:val="left" w:pos="720"/>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от 25 апреля 2013 года № 173 "О внесении изменений в решение Районной Думы муниципального образования Пуровский район от 27 сентября 2007 года № 194 "О </w:t>
      </w:r>
      <w:proofErr w:type="gramStart"/>
      <w:r>
        <w:rPr>
          <w:rFonts w:ascii="Times New Roman" w:hAnsi="Times New Roman" w:cs="Times New Roman"/>
          <w:sz w:val="24"/>
          <w:szCs w:val="24"/>
        </w:rPr>
        <w:t>положении</w:t>
      </w:r>
      <w:proofErr w:type="gramEnd"/>
      <w:r>
        <w:rPr>
          <w:rFonts w:ascii="Times New Roman" w:hAnsi="Times New Roman" w:cs="Times New Roman"/>
          <w:sz w:val="24"/>
          <w:szCs w:val="24"/>
        </w:rPr>
        <w:t xml:space="preserve"> </w:t>
      </w:r>
      <w:r w:rsidRPr="00131195">
        <w:rPr>
          <w:rFonts w:ascii="Times New Roman" w:hAnsi="Times New Roman" w:cs="Times New Roman"/>
          <w:sz w:val="24"/>
          <w:szCs w:val="24"/>
        </w:rPr>
        <w:t xml:space="preserve">об </w:t>
      </w:r>
      <w:r>
        <w:rPr>
          <w:rFonts w:ascii="Times New Roman" w:hAnsi="Times New Roman" w:cs="Times New Roman"/>
          <w:sz w:val="24"/>
          <w:szCs w:val="24"/>
        </w:rPr>
        <w:t>оплате труда муниципальных служащих муниципального образования Пуровский район" (с изменениями от 21 мая 2008 года, от 24 сентября 2009 года, от 09 июня 2011 года, от 30 августа 2011 года, от 08 декабря 2011 года, от 28 февраля 2012 года, от 28 апреля 2012 года, от 19 декабря 2012 года);</w:t>
      </w:r>
    </w:p>
    <w:p w:rsidR="00E2716C" w:rsidRDefault="002D7F23" w:rsidP="000B1301">
      <w:pPr>
        <w:tabs>
          <w:tab w:val="left" w:pos="720"/>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2363C2">
        <w:rPr>
          <w:rFonts w:ascii="Times New Roman" w:hAnsi="Times New Roman" w:cs="Times New Roman"/>
          <w:sz w:val="24"/>
          <w:szCs w:val="24"/>
        </w:rPr>
        <w:t xml:space="preserve">от 23 декабря 2014 года № 262 "О внесении изменений в решение Районной Думы муниципального образования Пуровский район </w:t>
      </w:r>
      <w:r w:rsidR="00106288">
        <w:rPr>
          <w:rFonts w:ascii="Times New Roman" w:hAnsi="Times New Roman" w:cs="Times New Roman"/>
          <w:sz w:val="24"/>
          <w:szCs w:val="24"/>
        </w:rPr>
        <w:t xml:space="preserve">от 27 сентября 2007 года № 194 "О </w:t>
      </w:r>
      <w:proofErr w:type="gramStart"/>
      <w:r w:rsidR="00106288">
        <w:rPr>
          <w:rFonts w:ascii="Times New Roman" w:hAnsi="Times New Roman" w:cs="Times New Roman"/>
          <w:sz w:val="24"/>
          <w:szCs w:val="24"/>
        </w:rPr>
        <w:t>положении</w:t>
      </w:r>
      <w:proofErr w:type="gramEnd"/>
      <w:r w:rsidR="00106288">
        <w:rPr>
          <w:rFonts w:ascii="Times New Roman" w:hAnsi="Times New Roman" w:cs="Times New Roman"/>
          <w:sz w:val="24"/>
          <w:szCs w:val="24"/>
        </w:rPr>
        <w:t xml:space="preserve"> </w:t>
      </w:r>
      <w:r w:rsidR="00106288" w:rsidRPr="00131195">
        <w:rPr>
          <w:rFonts w:ascii="Times New Roman" w:hAnsi="Times New Roman" w:cs="Times New Roman"/>
          <w:sz w:val="24"/>
          <w:szCs w:val="24"/>
        </w:rPr>
        <w:t xml:space="preserve">об </w:t>
      </w:r>
      <w:r w:rsidR="00106288">
        <w:rPr>
          <w:rFonts w:ascii="Times New Roman" w:hAnsi="Times New Roman" w:cs="Times New Roman"/>
          <w:sz w:val="24"/>
          <w:szCs w:val="24"/>
        </w:rPr>
        <w:t xml:space="preserve">оплате труда муниципальных служащих муниципального образования Пуровский район" (с изменениями от 21 мая 2008 года, от 24 сентября </w:t>
      </w:r>
      <w:r w:rsidR="00316C4A">
        <w:rPr>
          <w:rFonts w:ascii="Times New Roman" w:hAnsi="Times New Roman" w:cs="Times New Roman"/>
          <w:sz w:val="24"/>
          <w:szCs w:val="24"/>
        </w:rPr>
        <w:t>2009 года, от 09 июня 2011 года, от 30 августа 2011 года, от 08 декабря 2011 года, от 28 февраля 2012 года, от 28 апреля 2012 года, от 19 декабря 201</w:t>
      </w:r>
      <w:r w:rsidR="009E337E">
        <w:rPr>
          <w:rFonts w:ascii="Times New Roman" w:hAnsi="Times New Roman" w:cs="Times New Roman"/>
          <w:sz w:val="24"/>
          <w:szCs w:val="24"/>
        </w:rPr>
        <w:t>2 года, от 25 апреля 2013 года).</w:t>
      </w:r>
    </w:p>
    <w:p w:rsidR="002D0BD7" w:rsidRPr="00455BF1" w:rsidRDefault="002D0BD7" w:rsidP="00455BF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55BF1">
        <w:rPr>
          <w:rFonts w:ascii="Times New Roman" w:hAnsi="Times New Roman" w:cs="Times New Roman"/>
          <w:sz w:val="24"/>
          <w:szCs w:val="24"/>
        </w:rPr>
        <w:t>2. Опубликовать настоящее решение в районной газете "Северный луч".</w:t>
      </w:r>
    </w:p>
    <w:p w:rsidR="00F261AA" w:rsidRDefault="002D0BD7" w:rsidP="00F261AA">
      <w:pPr>
        <w:spacing w:after="0" w:line="240" w:lineRule="auto"/>
        <w:ind w:firstLine="709"/>
        <w:jc w:val="both"/>
        <w:rPr>
          <w:rFonts w:ascii="Times New Roman" w:hAnsi="Times New Roman" w:cs="Times New Roman"/>
          <w:sz w:val="24"/>
          <w:szCs w:val="24"/>
        </w:rPr>
      </w:pPr>
      <w:r w:rsidRPr="00E828AA">
        <w:rPr>
          <w:rFonts w:ascii="Times New Roman" w:hAnsi="Times New Roman" w:cs="Times New Roman"/>
          <w:sz w:val="24"/>
          <w:szCs w:val="24"/>
        </w:rPr>
        <w:t>3.</w:t>
      </w:r>
      <w:r>
        <w:rPr>
          <w:rFonts w:ascii="Times New Roman" w:hAnsi="Times New Roman" w:cs="Times New Roman"/>
          <w:sz w:val="24"/>
          <w:szCs w:val="24"/>
        </w:rPr>
        <w:t xml:space="preserve"> </w:t>
      </w:r>
      <w:r w:rsidRPr="00363FF7">
        <w:rPr>
          <w:rFonts w:ascii="Times New Roman" w:hAnsi="Times New Roman" w:cs="Times New Roman"/>
          <w:sz w:val="24"/>
          <w:szCs w:val="24"/>
        </w:rPr>
        <w:t>Настоящее решение вступает в силу со дня</w:t>
      </w:r>
      <w:r>
        <w:rPr>
          <w:rFonts w:ascii="Times New Roman" w:hAnsi="Times New Roman" w:cs="Times New Roman"/>
          <w:sz w:val="24"/>
          <w:szCs w:val="24"/>
        </w:rPr>
        <w:t xml:space="preserve"> его официального опубликования</w:t>
      </w:r>
      <w:r w:rsidR="00157ABD">
        <w:rPr>
          <w:rFonts w:ascii="Times New Roman" w:hAnsi="Times New Roman" w:cs="Times New Roman"/>
          <w:sz w:val="24"/>
          <w:szCs w:val="24"/>
        </w:rPr>
        <w:t>.</w:t>
      </w:r>
    </w:p>
    <w:p w:rsidR="002D0BD7" w:rsidRPr="00363FF7" w:rsidRDefault="001668C1" w:rsidP="000230D6">
      <w:pPr>
        <w:pStyle w:val="a3"/>
        <w:spacing w:after="0"/>
        <w:ind w:left="0" w:firstLine="709"/>
        <w:jc w:val="both"/>
        <w:rPr>
          <w:rFonts w:ascii="Times New Roman" w:hAnsi="Times New Roman" w:cs="Times New Roman"/>
        </w:rPr>
      </w:pPr>
      <w:r>
        <w:rPr>
          <w:rFonts w:ascii="Times New Roman" w:hAnsi="Times New Roman" w:cs="Times New Roman"/>
        </w:rPr>
        <w:t>4</w:t>
      </w:r>
      <w:r w:rsidR="002D0BD7" w:rsidRPr="00363FF7">
        <w:rPr>
          <w:rFonts w:ascii="Times New Roman" w:hAnsi="Times New Roman" w:cs="Times New Roman"/>
        </w:rPr>
        <w:t xml:space="preserve">. </w:t>
      </w:r>
      <w:proofErr w:type="gramStart"/>
      <w:r w:rsidR="002D0BD7" w:rsidRPr="00363FF7">
        <w:rPr>
          <w:rFonts w:ascii="Times New Roman" w:hAnsi="Times New Roman" w:cs="Times New Roman"/>
        </w:rPr>
        <w:t>Контроль за</w:t>
      </w:r>
      <w:proofErr w:type="gramEnd"/>
      <w:r w:rsidR="002D0BD7" w:rsidRPr="00363FF7">
        <w:rPr>
          <w:rFonts w:ascii="Times New Roman" w:hAnsi="Times New Roman" w:cs="Times New Roman"/>
        </w:rPr>
        <w:t xml:space="preserve"> исполнением настоящего решения возложить на постоянную планово-бюджетную комиссию Районной Думы (А.Г. Полонский).</w:t>
      </w:r>
    </w:p>
    <w:p w:rsidR="002D0BD7" w:rsidRDefault="002D0BD7" w:rsidP="002D0BD7">
      <w:pPr>
        <w:spacing w:after="0" w:line="240" w:lineRule="auto"/>
        <w:jc w:val="both"/>
        <w:rPr>
          <w:rFonts w:ascii="Times New Roman" w:hAnsi="Times New Roman" w:cs="Times New Roman"/>
          <w:sz w:val="24"/>
          <w:szCs w:val="24"/>
        </w:rPr>
      </w:pPr>
      <w:bookmarkStart w:id="0" w:name="_GoBack"/>
      <w:bookmarkEnd w:id="0"/>
    </w:p>
    <w:p w:rsidR="006A4CA8" w:rsidRDefault="006A4CA8" w:rsidP="002D0BD7">
      <w:pPr>
        <w:spacing w:after="0" w:line="240" w:lineRule="auto"/>
        <w:jc w:val="both"/>
        <w:rPr>
          <w:rFonts w:ascii="Times New Roman" w:hAnsi="Times New Roman" w:cs="Times New Roman"/>
          <w:sz w:val="24"/>
          <w:szCs w:val="24"/>
        </w:rPr>
      </w:pPr>
    </w:p>
    <w:p w:rsidR="006A4CA8" w:rsidRDefault="006A4CA8" w:rsidP="002D0BD7">
      <w:pPr>
        <w:spacing w:after="0" w:line="240" w:lineRule="auto"/>
        <w:jc w:val="both"/>
        <w:rPr>
          <w:rFonts w:ascii="Times New Roman" w:hAnsi="Times New Roman" w:cs="Times New Roman"/>
          <w:sz w:val="24"/>
          <w:szCs w:val="24"/>
        </w:rPr>
      </w:pPr>
    </w:p>
    <w:tbl>
      <w:tblPr>
        <w:tblW w:w="0" w:type="auto"/>
        <w:tblLook w:val="00A0"/>
      </w:tblPr>
      <w:tblGrid>
        <w:gridCol w:w="4927"/>
        <w:gridCol w:w="4927"/>
      </w:tblGrid>
      <w:tr w:rsidR="002D0BD7" w:rsidRPr="00CF5DFB" w:rsidTr="004E0418">
        <w:tc>
          <w:tcPr>
            <w:tcW w:w="4927" w:type="dxa"/>
          </w:tcPr>
          <w:p w:rsidR="002D0BD7" w:rsidRPr="00CF5DFB" w:rsidRDefault="002D0BD7" w:rsidP="004E0418">
            <w:pPr>
              <w:spacing w:after="0" w:line="240" w:lineRule="auto"/>
              <w:jc w:val="center"/>
              <w:rPr>
                <w:rFonts w:ascii="Times New Roman" w:hAnsi="Times New Roman" w:cs="Times New Roman"/>
                <w:sz w:val="24"/>
                <w:szCs w:val="24"/>
              </w:rPr>
            </w:pPr>
            <w:r w:rsidRPr="00CF5DFB">
              <w:rPr>
                <w:rFonts w:ascii="Times New Roman" w:hAnsi="Times New Roman" w:cs="Times New Roman"/>
                <w:sz w:val="24"/>
                <w:szCs w:val="24"/>
              </w:rPr>
              <w:t>Председатель Районной Думы</w:t>
            </w:r>
          </w:p>
          <w:p w:rsidR="002D0BD7" w:rsidRPr="00CF5DFB" w:rsidRDefault="002D0BD7" w:rsidP="004E0418">
            <w:pPr>
              <w:spacing w:after="0" w:line="240" w:lineRule="auto"/>
              <w:jc w:val="both"/>
              <w:rPr>
                <w:rFonts w:ascii="Times New Roman" w:hAnsi="Times New Roman" w:cs="Times New Roman"/>
                <w:sz w:val="24"/>
                <w:szCs w:val="24"/>
              </w:rPr>
            </w:pPr>
          </w:p>
          <w:p w:rsidR="002D0BD7" w:rsidRPr="00CF5DFB" w:rsidRDefault="002D0BD7" w:rsidP="004E0418">
            <w:pPr>
              <w:spacing w:after="0" w:line="240" w:lineRule="auto"/>
              <w:jc w:val="both"/>
              <w:rPr>
                <w:rFonts w:ascii="Times New Roman" w:hAnsi="Times New Roman" w:cs="Times New Roman"/>
                <w:sz w:val="24"/>
                <w:szCs w:val="24"/>
              </w:rPr>
            </w:pPr>
          </w:p>
          <w:p w:rsidR="002D0BD7" w:rsidRPr="00CF5DFB" w:rsidRDefault="002D0BD7" w:rsidP="004E0418">
            <w:pPr>
              <w:spacing w:after="0" w:line="240" w:lineRule="auto"/>
              <w:jc w:val="both"/>
              <w:rPr>
                <w:rFonts w:ascii="Times New Roman" w:hAnsi="Times New Roman" w:cs="Times New Roman"/>
                <w:sz w:val="24"/>
                <w:szCs w:val="24"/>
              </w:rPr>
            </w:pPr>
          </w:p>
          <w:p w:rsidR="002D0BD7" w:rsidRPr="00CF5DFB" w:rsidRDefault="00B52826" w:rsidP="004E0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002D0BD7" w:rsidRPr="00CF5DFB">
              <w:rPr>
                <w:rFonts w:ascii="Times New Roman" w:hAnsi="Times New Roman" w:cs="Times New Roman"/>
                <w:sz w:val="24"/>
                <w:szCs w:val="24"/>
              </w:rPr>
              <w:t xml:space="preserve">А.Э. </w:t>
            </w:r>
            <w:proofErr w:type="gramStart"/>
            <w:r w:rsidR="002D0BD7" w:rsidRPr="00CF5DFB">
              <w:rPr>
                <w:rFonts w:ascii="Times New Roman" w:hAnsi="Times New Roman" w:cs="Times New Roman"/>
                <w:sz w:val="24"/>
                <w:szCs w:val="24"/>
              </w:rPr>
              <w:t>Мерзляков</w:t>
            </w:r>
            <w:proofErr w:type="gramEnd"/>
          </w:p>
        </w:tc>
        <w:tc>
          <w:tcPr>
            <w:tcW w:w="4927" w:type="dxa"/>
          </w:tcPr>
          <w:p w:rsidR="002D0BD7" w:rsidRPr="00CF5DFB" w:rsidRDefault="002D0BD7" w:rsidP="004E0418">
            <w:pPr>
              <w:spacing w:after="0" w:line="240" w:lineRule="auto"/>
              <w:jc w:val="center"/>
              <w:rPr>
                <w:rFonts w:ascii="Times New Roman" w:hAnsi="Times New Roman" w:cs="Times New Roman"/>
                <w:sz w:val="24"/>
                <w:szCs w:val="24"/>
              </w:rPr>
            </w:pPr>
            <w:r w:rsidRPr="00CF5DFB">
              <w:rPr>
                <w:rFonts w:ascii="Times New Roman" w:hAnsi="Times New Roman" w:cs="Times New Roman"/>
                <w:sz w:val="24"/>
                <w:szCs w:val="24"/>
              </w:rPr>
              <w:t>Глава муниципального образования</w:t>
            </w:r>
          </w:p>
          <w:p w:rsidR="002D0BD7" w:rsidRPr="00CF5DFB" w:rsidRDefault="002D0BD7" w:rsidP="004E0418">
            <w:pPr>
              <w:tabs>
                <w:tab w:val="right" w:pos="9639"/>
              </w:tabs>
              <w:spacing w:after="0" w:line="240" w:lineRule="auto"/>
              <w:jc w:val="center"/>
              <w:rPr>
                <w:rFonts w:ascii="Times New Roman" w:hAnsi="Times New Roman" w:cs="Times New Roman"/>
                <w:sz w:val="24"/>
                <w:szCs w:val="24"/>
              </w:rPr>
            </w:pPr>
            <w:r w:rsidRPr="00CF5DFB">
              <w:rPr>
                <w:rFonts w:ascii="Times New Roman" w:hAnsi="Times New Roman" w:cs="Times New Roman"/>
                <w:sz w:val="24"/>
                <w:szCs w:val="24"/>
              </w:rPr>
              <w:t>Пуровский район</w:t>
            </w:r>
          </w:p>
          <w:p w:rsidR="002D0BD7" w:rsidRPr="00CF5DFB" w:rsidRDefault="002D0BD7" w:rsidP="004E0418">
            <w:pPr>
              <w:tabs>
                <w:tab w:val="right" w:pos="9639"/>
              </w:tabs>
              <w:spacing w:after="0" w:line="240" w:lineRule="auto"/>
              <w:jc w:val="both"/>
              <w:rPr>
                <w:rFonts w:ascii="Times New Roman" w:hAnsi="Times New Roman" w:cs="Times New Roman"/>
                <w:sz w:val="24"/>
                <w:szCs w:val="24"/>
              </w:rPr>
            </w:pPr>
          </w:p>
          <w:p w:rsidR="002D0BD7" w:rsidRPr="00CF5DFB" w:rsidRDefault="002D0BD7" w:rsidP="004E0418">
            <w:pPr>
              <w:tabs>
                <w:tab w:val="right" w:pos="9639"/>
              </w:tabs>
              <w:spacing w:after="0" w:line="240" w:lineRule="auto"/>
              <w:jc w:val="both"/>
              <w:rPr>
                <w:rFonts w:ascii="Times New Roman" w:hAnsi="Times New Roman" w:cs="Times New Roman"/>
                <w:sz w:val="24"/>
                <w:szCs w:val="24"/>
              </w:rPr>
            </w:pPr>
          </w:p>
          <w:p w:rsidR="002D0BD7" w:rsidRPr="00CF5DFB" w:rsidRDefault="00B52826" w:rsidP="004C7A3B">
            <w:pPr>
              <w:tabs>
                <w:tab w:val="righ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r w:rsidR="002D0BD7" w:rsidRPr="00CF5DFB">
              <w:rPr>
                <w:rFonts w:ascii="Times New Roman" w:hAnsi="Times New Roman" w:cs="Times New Roman"/>
                <w:sz w:val="24"/>
                <w:szCs w:val="24"/>
              </w:rPr>
              <w:t>Е.В. Скрябин</w:t>
            </w:r>
          </w:p>
        </w:tc>
      </w:tr>
    </w:tbl>
    <w:p w:rsidR="000A7964" w:rsidRPr="00584FE7" w:rsidRDefault="000A7964" w:rsidP="00646162">
      <w:pPr>
        <w:autoSpaceDE w:val="0"/>
        <w:autoSpaceDN w:val="0"/>
        <w:adjustRightInd w:val="0"/>
        <w:spacing w:after="0" w:line="240" w:lineRule="auto"/>
        <w:jc w:val="both"/>
        <w:rPr>
          <w:rFonts w:ascii="Times New Roman" w:hAnsi="Times New Roman" w:cs="Times New Roman"/>
          <w:sz w:val="24"/>
          <w:szCs w:val="24"/>
        </w:rPr>
      </w:pPr>
    </w:p>
    <w:sectPr w:rsidR="000A7964" w:rsidRPr="00584FE7" w:rsidSect="0022631F">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B66F2"/>
    <w:multiLevelType w:val="multilevel"/>
    <w:tmpl w:val="58A4FF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E30"/>
    <w:rsid w:val="00001415"/>
    <w:rsid w:val="00010D53"/>
    <w:rsid w:val="000230D6"/>
    <w:rsid w:val="00023965"/>
    <w:rsid w:val="0002453F"/>
    <w:rsid w:val="00031A58"/>
    <w:rsid w:val="00035845"/>
    <w:rsid w:val="00041260"/>
    <w:rsid w:val="00080775"/>
    <w:rsid w:val="0008255A"/>
    <w:rsid w:val="000A7964"/>
    <w:rsid w:val="000B084B"/>
    <w:rsid w:val="000B1301"/>
    <w:rsid w:val="000B6BE3"/>
    <w:rsid w:val="000C3DCA"/>
    <w:rsid w:val="000C496F"/>
    <w:rsid w:val="000D6167"/>
    <w:rsid w:val="000D7574"/>
    <w:rsid w:val="000E6772"/>
    <w:rsid w:val="00100BDE"/>
    <w:rsid w:val="00106288"/>
    <w:rsid w:val="00112358"/>
    <w:rsid w:val="001150DB"/>
    <w:rsid w:val="001206D6"/>
    <w:rsid w:val="001236B0"/>
    <w:rsid w:val="001539A1"/>
    <w:rsid w:val="00157ABD"/>
    <w:rsid w:val="001668C1"/>
    <w:rsid w:val="001709DC"/>
    <w:rsid w:val="00174870"/>
    <w:rsid w:val="00183D6F"/>
    <w:rsid w:val="00195D04"/>
    <w:rsid w:val="001C4514"/>
    <w:rsid w:val="001D1B76"/>
    <w:rsid w:val="001E6E6E"/>
    <w:rsid w:val="001F3751"/>
    <w:rsid w:val="001F707B"/>
    <w:rsid w:val="00223120"/>
    <w:rsid w:val="0022631F"/>
    <w:rsid w:val="002363C2"/>
    <w:rsid w:val="00242CE7"/>
    <w:rsid w:val="0026622D"/>
    <w:rsid w:val="00277F59"/>
    <w:rsid w:val="00287869"/>
    <w:rsid w:val="002D0BD7"/>
    <w:rsid w:val="002D7F23"/>
    <w:rsid w:val="002E24F1"/>
    <w:rsid w:val="00312D84"/>
    <w:rsid w:val="00316C4A"/>
    <w:rsid w:val="003415A8"/>
    <w:rsid w:val="003430C1"/>
    <w:rsid w:val="003730FC"/>
    <w:rsid w:val="003733D1"/>
    <w:rsid w:val="00431401"/>
    <w:rsid w:val="00455BF1"/>
    <w:rsid w:val="00463B9A"/>
    <w:rsid w:val="00474032"/>
    <w:rsid w:val="00493D2F"/>
    <w:rsid w:val="00494B31"/>
    <w:rsid w:val="004A0BE9"/>
    <w:rsid w:val="004B4001"/>
    <w:rsid w:val="004B508C"/>
    <w:rsid w:val="004C4A9C"/>
    <w:rsid w:val="004C708E"/>
    <w:rsid w:val="004C7A3B"/>
    <w:rsid w:val="004D6A26"/>
    <w:rsid w:val="00544B3C"/>
    <w:rsid w:val="00546E30"/>
    <w:rsid w:val="00566E92"/>
    <w:rsid w:val="00575E29"/>
    <w:rsid w:val="005773A5"/>
    <w:rsid w:val="005842E6"/>
    <w:rsid w:val="00584FE7"/>
    <w:rsid w:val="0058529D"/>
    <w:rsid w:val="00586C2A"/>
    <w:rsid w:val="005A1E6B"/>
    <w:rsid w:val="005A2A2B"/>
    <w:rsid w:val="005C792E"/>
    <w:rsid w:val="005E067A"/>
    <w:rsid w:val="00646162"/>
    <w:rsid w:val="00665947"/>
    <w:rsid w:val="00671070"/>
    <w:rsid w:val="00671519"/>
    <w:rsid w:val="00673BEA"/>
    <w:rsid w:val="006863C2"/>
    <w:rsid w:val="00692C99"/>
    <w:rsid w:val="00694867"/>
    <w:rsid w:val="006A4CA8"/>
    <w:rsid w:val="006C1009"/>
    <w:rsid w:val="006D1A52"/>
    <w:rsid w:val="006E070B"/>
    <w:rsid w:val="006E22C7"/>
    <w:rsid w:val="00716D45"/>
    <w:rsid w:val="007226D8"/>
    <w:rsid w:val="00734189"/>
    <w:rsid w:val="00740029"/>
    <w:rsid w:val="007572A9"/>
    <w:rsid w:val="0078620D"/>
    <w:rsid w:val="0079562C"/>
    <w:rsid w:val="0079767E"/>
    <w:rsid w:val="007A027E"/>
    <w:rsid w:val="007D3C19"/>
    <w:rsid w:val="007E41DF"/>
    <w:rsid w:val="007E7A86"/>
    <w:rsid w:val="0080506D"/>
    <w:rsid w:val="00846C61"/>
    <w:rsid w:val="00847223"/>
    <w:rsid w:val="008575AD"/>
    <w:rsid w:val="00863B98"/>
    <w:rsid w:val="00866733"/>
    <w:rsid w:val="00872C3C"/>
    <w:rsid w:val="00880B29"/>
    <w:rsid w:val="00890008"/>
    <w:rsid w:val="00897D0B"/>
    <w:rsid w:val="008B3948"/>
    <w:rsid w:val="008B3CD3"/>
    <w:rsid w:val="008D1816"/>
    <w:rsid w:val="0090526E"/>
    <w:rsid w:val="009119BB"/>
    <w:rsid w:val="00917F7E"/>
    <w:rsid w:val="00931B71"/>
    <w:rsid w:val="00935C08"/>
    <w:rsid w:val="009408C3"/>
    <w:rsid w:val="0094659B"/>
    <w:rsid w:val="009522F1"/>
    <w:rsid w:val="0096010A"/>
    <w:rsid w:val="0096649F"/>
    <w:rsid w:val="00976242"/>
    <w:rsid w:val="0098723D"/>
    <w:rsid w:val="009A559C"/>
    <w:rsid w:val="009A6333"/>
    <w:rsid w:val="009B1B1C"/>
    <w:rsid w:val="009C1B39"/>
    <w:rsid w:val="009C312D"/>
    <w:rsid w:val="009E166B"/>
    <w:rsid w:val="009E337E"/>
    <w:rsid w:val="009E664A"/>
    <w:rsid w:val="009F3F2D"/>
    <w:rsid w:val="00A04C7C"/>
    <w:rsid w:val="00A063A0"/>
    <w:rsid w:val="00A33823"/>
    <w:rsid w:val="00A65D43"/>
    <w:rsid w:val="00A67764"/>
    <w:rsid w:val="00A70538"/>
    <w:rsid w:val="00A83FB0"/>
    <w:rsid w:val="00AB7548"/>
    <w:rsid w:val="00AD38A7"/>
    <w:rsid w:val="00AF2C9E"/>
    <w:rsid w:val="00AF3785"/>
    <w:rsid w:val="00B03862"/>
    <w:rsid w:val="00B12AE9"/>
    <w:rsid w:val="00B12D9B"/>
    <w:rsid w:val="00B15ADB"/>
    <w:rsid w:val="00B20898"/>
    <w:rsid w:val="00B322B8"/>
    <w:rsid w:val="00B4342D"/>
    <w:rsid w:val="00B52826"/>
    <w:rsid w:val="00B57D7D"/>
    <w:rsid w:val="00B63D7F"/>
    <w:rsid w:val="00B72864"/>
    <w:rsid w:val="00B82E34"/>
    <w:rsid w:val="00B924CB"/>
    <w:rsid w:val="00BA396B"/>
    <w:rsid w:val="00BB0CDC"/>
    <w:rsid w:val="00BD4A13"/>
    <w:rsid w:val="00C51800"/>
    <w:rsid w:val="00C62471"/>
    <w:rsid w:val="00C73967"/>
    <w:rsid w:val="00C7458F"/>
    <w:rsid w:val="00C83C01"/>
    <w:rsid w:val="00CB251A"/>
    <w:rsid w:val="00CF38D7"/>
    <w:rsid w:val="00D2118A"/>
    <w:rsid w:val="00D23526"/>
    <w:rsid w:val="00D612A0"/>
    <w:rsid w:val="00D8720F"/>
    <w:rsid w:val="00DF30A4"/>
    <w:rsid w:val="00E03436"/>
    <w:rsid w:val="00E141D0"/>
    <w:rsid w:val="00E2716C"/>
    <w:rsid w:val="00E329B6"/>
    <w:rsid w:val="00E56C20"/>
    <w:rsid w:val="00E61BF8"/>
    <w:rsid w:val="00E73BC0"/>
    <w:rsid w:val="00E951CB"/>
    <w:rsid w:val="00E96FFC"/>
    <w:rsid w:val="00EA1BD3"/>
    <w:rsid w:val="00EA6557"/>
    <w:rsid w:val="00EB35F0"/>
    <w:rsid w:val="00ED410E"/>
    <w:rsid w:val="00ED7AD1"/>
    <w:rsid w:val="00EF2C02"/>
    <w:rsid w:val="00F0443D"/>
    <w:rsid w:val="00F05308"/>
    <w:rsid w:val="00F13842"/>
    <w:rsid w:val="00F148A9"/>
    <w:rsid w:val="00F261AA"/>
    <w:rsid w:val="00F336EF"/>
    <w:rsid w:val="00F756A9"/>
    <w:rsid w:val="00F845FB"/>
    <w:rsid w:val="00F918E1"/>
    <w:rsid w:val="00F92625"/>
    <w:rsid w:val="00FE0132"/>
    <w:rsid w:val="00FE0F08"/>
    <w:rsid w:val="00FF3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30"/>
  </w:style>
  <w:style w:type="paragraph" w:styleId="1">
    <w:name w:val="heading 1"/>
    <w:basedOn w:val="a"/>
    <w:next w:val="a"/>
    <w:link w:val="10"/>
    <w:qFormat/>
    <w:rsid w:val="002D0BD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A79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A796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basedOn w:val="a0"/>
    <w:link w:val="1"/>
    <w:rsid w:val="002D0BD7"/>
    <w:rPr>
      <w:rFonts w:ascii="Arial" w:eastAsia="Times New Roman" w:hAnsi="Arial" w:cs="Arial"/>
      <w:b/>
      <w:bCs/>
      <w:color w:val="000080"/>
      <w:sz w:val="20"/>
      <w:szCs w:val="20"/>
      <w:lang w:eastAsia="ru-RU"/>
    </w:rPr>
  </w:style>
  <w:style w:type="paragraph" w:styleId="a3">
    <w:name w:val="Body Text Indent"/>
    <w:basedOn w:val="a"/>
    <w:link w:val="a4"/>
    <w:semiHidden/>
    <w:rsid w:val="002D0BD7"/>
    <w:pPr>
      <w:spacing w:after="120" w:line="240" w:lineRule="auto"/>
      <w:ind w:left="283"/>
    </w:pPr>
    <w:rPr>
      <w:rFonts w:ascii="Calibri" w:eastAsia="Times New Roman" w:hAnsi="Calibri" w:cs="Calibri"/>
      <w:sz w:val="24"/>
      <w:szCs w:val="24"/>
      <w:lang w:eastAsia="ru-RU"/>
    </w:rPr>
  </w:style>
  <w:style w:type="character" w:customStyle="1" w:styleId="a4">
    <w:name w:val="Основной текст с отступом Знак"/>
    <w:basedOn w:val="a0"/>
    <w:link w:val="a3"/>
    <w:semiHidden/>
    <w:rsid w:val="002D0BD7"/>
    <w:rPr>
      <w:rFonts w:ascii="Calibri" w:eastAsia="Times New Roman" w:hAnsi="Calibri" w:cs="Calibri"/>
      <w:sz w:val="24"/>
      <w:szCs w:val="24"/>
      <w:lang w:eastAsia="ru-RU"/>
    </w:rPr>
  </w:style>
  <w:style w:type="paragraph" w:styleId="a5">
    <w:name w:val="List Paragraph"/>
    <w:basedOn w:val="a"/>
    <w:uiPriority w:val="34"/>
    <w:qFormat/>
    <w:rsid w:val="000230D6"/>
    <w:pPr>
      <w:ind w:left="720"/>
      <w:contextualSpacing/>
    </w:pPr>
  </w:style>
  <w:style w:type="paragraph" w:customStyle="1" w:styleId="a6">
    <w:name w:val="Текст постановления"/>
    <w:basedOn w:val="a"/>
    <w:rsid w:val="000B1301"/>
    <w:pPr>
      <w:spacing w:after="0" w:line="240" w:lineRule="auto"/>
      <w:ind w:firstLine="709"/>
    </w:pPr>
    <w:rPr>
      <w:rFonts w:ascii="Calibri" w:eastAsia="Times New Roman" w:hAnsi="Calibri" w:cs="Calibri"/>
      <w:sz w:val="24"/>
      <w:szCs w:val="24"/>
      <w:lang w:eastAsia="ru-RU"/>
    </w:rPr>
  </w:style>
  <w:style w:type="character" w:customStyle="1" w:styleId="FontStyle24">
    <w:name w:val="Font Style24"/>
    <w:basedOn w:val="a0"/>
    <w:rsid w:val="00223120"/>
    <w:rPr>
      <w:rFonts w:ascii="Times New Roman" w:hAnsi="Times New Roman" w:cs="Times New Roman"/>
      <w:sz w:val="24"/>
      <w:szCs w:val="24"/>
    </w:rPr>
  </w:style>
  <w:style w:type="paragraph" w:customStyle="1" w:styleId="Style6">
    <w:name w:val="Style6"/>
    <w:basedOn w:val="a"/>
    <w:rsid w:val="000B6BE3"/>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lang w:eastAsia="ru-RU"/>
    </w:rPr>
  </w:style>
  <w:style w:type="paragraph" w:customStyle="1" w:styleId="Style8">
    <w:name w:val="Style8"/>
    <w:basedOn w:val="a"/>
    <w:rsid w:val="000B6BE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4C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185703">
      <w:bodyDiv w:val="1"/>
      <w:marLeft w:val="0"/>
      <w:marRight w:val="0"/>
      <w:marTop w:val="0"/>
      <w:marBottom w:val="0"/>
      <w:divBdr>
        <w:top w:val="none" w:sz="0" w:space="0" w:color="auto"/>
        <w:left w:val="none" w:sz="0" w:space="0" w:color="auto"/>
        <w:bottom w:val="none" w:sz="0" w:space="0" w:color="auto"/>
        <w:right w:val="none" w:sz="0" w:space="0" w:color="auto"/>
      </w:divBdr>
    </w:div>
    <w:div w:id="8926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083B-AD49-4E7C-A87D-4C29232F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Котляр</dc:creator>
  <cp:keywords/>
  <dc:description/>
  <cp:lastModifiedBy>duma-urist</cp:lastModifiedBy>
  <cp:revision>37</cp:revision>
  <cp:lastPrinted>2015-04-17T08:16:00Z</cp:lastPrinted>
  <dcterms:created xsi:type="dcterms:W3CDTF">2014-08-14T05:25:00Z</dcterms:created>
  <dcterms:modified xsi:type="dcterms:W3CDTF">2015-04-17T08:17:00Z</dcterms:modified>
</cp:coreProperties>
</file>